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5D4E" w:rsidRPr="007A04F0" w:rsidRDefault="00085D4E" w:rsidP="00085D4E">
      <w:pPr>
        <w:widowControl w:val="0"/>
        <w:shd w:val="clear" w:color="auto" w:fill="FFFFFF"/>
        <w:autoSpaceDE w:val="0"/>
        <w:spacing w:after="0" w:line="240" w:lineRule="auto"/>
        <w:ind w:left="4956"/>
        <w:jc w:val="right"/>
      </w:pPr>
      <w:r w:rsidRPr="007A04F0">
        <w:rPr>
          <w:rFonts w:ascii="Times New Roman CYR" w:hAnsi="Times New Roman CYR" w:cs="Times New Roman CYR"/>
          <w:bCs/>
          <w:sz w:val="28"/>
          <w:szCs w:val="28"/>
        </w:rPr>
        <w:t>ЗАТВЕРДЖЕНО</w:t>
      </w:r>
    </w:p>
    <w:p w:rsidR="00085D4E" w:rsidRPr="007A04F0" w:rsidRDefault="00085D4E" w:rsidP="00085D4E">
      <w:pPr>
        <w:widowControl w:val="0"/>
        <w:shd w:val="clear" w:color="auto" w:fill="FFFFFF"/>
        <w:autoSpaceDE w:val="0"/>
        <w:spacing w:after="0" w:line="240" w:lineRule="auto"/>
        <w:ind w:left="4248"/>
        <w:jc w:val="right"/>
      </w:pPr>
      <w:r w:rsidRPr="007A04F0">
        <w:rPr>
          <w:rFonts w:ascii="Times New Roman CYR" w:hAnsi="Times New Roman CYR" w:cs="Times New Roman CYR"/>
          <w:bCs/>
          <w:sz w:val="28"/>
          <w:szCs w:val="28"/>
        </w:rPr>
        <w:t>рішенням уповноваженої особи №</w:t>
      </w:r>
      <w:r w:rsidR="007A04F0" w:rsidRPr="007A04F0">
        <w:rPr>
          <w:rFonts w:ascii="Times New Roman CYR" w:hAnsi="Times New Roman CYR" w:cs="Times New Roman CYR"/>
          <w:bCs/>
          <w:sz w:val="28"/>
          <w:szCs w:val="28"/>
        </w:rPr>
        <w:t>3</w:t>
      </w:r>
      <w:r w:rsidR="007D2EC9">
        <w:rPr>
          <w:rFonts w:ascii="Times New Roman CYR" w:hAnsi="Times New Roman CYR" w:cs="Times New Roman CYR"/>
          <w:bCs/>
          <w:sz w:val="28"/>
          <w:szCs w:val="28"/>
        </w:rPr>
        <w:t>2</w:t>
      </w:r>
    </w:p>
    <w:p w:rsidR="00085D4E" w:rsidRPr="007A04F0" w:rsidRDefault="00085D4E" w:rsidP="00085D4E">
      <w:pPr>
        <w:widowControl w:val="0"/>
        <w:shd w:val="clear" w:color="auto" w:fill="FFFFFF"/>
        <w:autoSpaceDE w:val="0"/>
        <w:spacing w:after="0" w:line="240" w:lineRule="auto"/>
        <w:ind w:left="4248" w:firstLine="708"/>
        <w:jc w:val="right"/>
        <w:rPr>
          <w:rFonts w:ascii="Times New Roman CYR" w:hAnsi="Times New Roman CYR" w:cs="Times New Roman CYR"/>
          <w:bCs/>
          <w:sz w:val="28"/>
          <w:szCs w:val="28"/>
        </w:rPr>
      </w:pPr>
      <w:r w:rsidRPr="007A04F0">
        <w:rPr>
          <w:rFonts w:ascii="Times New Roman CYR" w:hAnsi="Times New Roman CYR" w:cs="Times New Roman CYR"/>
          <w:bCs/>
          <w:sz w:val="28"/>
          <w:szCs w:val="28"/>
        </w:rPr>
        <w:t xml:space="preserve">Спеціалізованої дитячо-юнацької </w:t>
      </w:r>
    </w:p>
    <w:p w:rsidR="00085D4E" w:rsidRPr="007A04F0" w:rsidRDefault="00085D4E" w:rsidP="00085D4E">
      <w:pPr>
        <w:widowControl w:val="0"/>
        <w:shd w:val="clear" w:color="auto" w:fill="FFFFFF"/>
        <w:autoSpaceDE w:val="0"/>
        <w:spacing w:after="0" w:line="240" w:lineRule="auto"/>
        <w:jc w:val="right"/>
      </w:pPr>
      <w:r w:rsidRPr="007A04F0">
        <w:rPr>
          <w:rFonts w:ascii="Times New Roman CYR" w:hAnsi="Times New Roman CYR" w:cs="Times New Roman CYR"/>
          <w:bCs/>
          <w:sz w:val="28"/>
          <w:szCs w:val="28"/>
        </w:rPr>
        <w:t xml:space="preserve">                                                   спортивної школи олімпійського резерву №2 </w:t>
      </w:r>
    </w:p>
    <w:p w:rsidR="00085D4E" w:rsidRPr="007A04F0" w:rsidRDefault="00085D4E" w:rsidP="00085D4E">
      <w:pPr>
        <w:widowControl w:val="0"/>
        <w:shd w:val="clear" w:color="auto" w:fill="FFFFFF"/>
        <w:autoSpaceDE w:val="0"/>
        <w:spacing w:after="0" w:line="240" w:lineRule="auto"/>
        <w:ind w:left="4248" w:firstLine="708"/>
        <w:jc w:val="right"/>
      </w:pPr>
      <w:r w:rsidRPr="007A04F0">
        <w:rPr>
          <w:rFonts w:ascii="Times New Roman CYR" w:hAnsi="Times New Roman CYR" w:cs="Times New Roman CYR"/>
          <w:bCs/>
          <w:sz w:val="28"/>
          <w:szCs w:val="28"/>
        </w:rPr>
        <w:t xml:space="preserve"> Рівненської міської ради           </w:t>
      </w:r>
    </w:p>
    <w:p w:rsidR="00085D4E" w:rsidRPr="007A04F0" w:rsidRDefault="00085D4E" w:rsidP="00085D4E">
      <w:pPr>
        <w:widowControl w:val="0"/>
        <w:shd w:val="clear" w:color="auto" w:fill="FFFFFF"/>
        <w:autoSpaceDE w:val="0"/>
        <w:spacing w:after="0" w:line="240" w:lineRule="auto"/>
        <w:ind w:left="4248" w:firstLine="708"/>
        <w:jc w:val="right"/>
      </w:pPr>
      <w:r w:rsidRPr="007A04F0">
        <w:rPr>
          <w:rFonts w:ascii="Times New Roman CYR" w:hAnsi="Times New Roman CYR" w:cs="Times New Roman CYR"/>
          <w:bCs/>
          <w:sz w:val="28"/>
          <w:szCs w:val="28"/>
        </w:rPr>
        <w:t>від «</w:t>
      </w:r>
      <w:r w:rsidR="007D2EC9">
        <w:rPr>
          <w:rFonts w:ascii="Times New Roman CYR" w:hAnsi="Times New Roman CYR" w:cs="Times New Roman CYR"/>
          <w:bCs/>
          <w:sz w:val="28"/>
          <w:szCs w:val="28"/>
        </w:rPr>
        <w:t>20</w:t>
      </w:r>
      <w:r w:rsidRPr="007A04F0">
        <w:rPr>
          <w:rFonts w:ascii="Times New Roman CYR" w:hAnsi="Times New Roman CYR" w:cs="Times New Roman CYR"/>
          <w:bCs/>
          <w:sz w:val="28"/>
          <w:szCs w:val="28"/>
        </w:rPr>
        <w:t xml:space="preserve">»  </w:t>
      </w:r>
      <w:r w:rsidR="006F3089" w:rsidRPr="007A04F0">
        <w:rPr>
          <w:rFonts w:ascii="Times New Roman CYR" w:hAnsi="Times New Roman CYR" w:cs="Times New Roman CYR"/>
          <w:bCs/>
          <w:sz w:val="28"/>
          <w:szCs w:val="28"/>
        </w:rPr>
        <w:t>жовтня</w:t>
      </w:r>
      <w:r w:rsidRPr="007A04F0">
        <w:rPr>
          <w:rFonts w:ascii="Times New Roman CYR" w:hAnsi="Times New Roman CYR" w:cs="Times New Roman CYR"/>
          <w:bCs/>
          <w:sz w:val="28"/>
          <w:szCs w:val="28"/>
        </w:rPr>
        <w:t xml:space="preserve">  202</w:t>
      </w:r>
      <w:r w:rsidR="00202179" w:rsidRPr="007A04F0">
        <w:rPr>
          <w:rFonts w:ascii="Times New Roman CYR" w:hAnsi="Times New Roman CYR" w:cs="Times New Roman CYR"/>
          <w:bCs/>
          <w:sz w:val="28"/>
          <w:szCs w:val="28"/>
        </w:rPr>
        <w:t>3</w:t>
      </w:r>
      <w:r w:rsidRPr="007A04F0">
        <w:rPr>
          <w:rFonts w:ascii="Times New Roman CYR" w:hAnsi="Times New Roman CYR" w:cs="Times New Roman CYR"/>
          <w:bCs/>
          <w:sz w:val="28"/>
          <w:szCs w:val="28"/>
        </w:rPr>
        <w:t xml:space="preserve"> року</w:t>
      </w:r>
    </w:p>
    <w:p w:rsidR="00085D4E" w:rsidRPr="007A04F0" w:rsidRDefault="00085D4E" w:rsidP="00085D4E">
      <w:pPr>
        <w:widowControl w:val="0"/>
        <w:shd w:val="clear" w:color="auto" w:fill="FFFFFF"/>
        <w:autoSpaceDE w:val="0"/>
        <w:spacing w:after="0" w:line="240" w:lineRule="auto"/>
        <w:jc w:val="right"/>
      </w:pPr>
      <w:r w:rsidRPr="007A04F0">
        <w:rPr>
          <w:rFonts w:ascii="Times New Roman CYR" w:eastAsia="Times New Roman CYR" w:hAnsi="Times New Roman CYR" w:cs="Times New Roman CYR"/>
          <w:bCs/>
          <w:sz w:val="28"/>
          <w:szCs w:val="28"/>
        </w:rPr>
        <w:t xml:space="preserve">                                                                                                                                         </w:t>
      </w:r>
    </w:p>
    <w:p w:rsidR="00085D4E" w:rsidRPr="00085071" w:rsidRDefault="00085D4E" w:rsidP="00085D4E">
      <w:pPr>
        <w:widowControl w:val="0"/>
        <w:shd w:val="clear" w:color="auto" w:fill="FFFFFF"/>
        <w:autoSpaceDE w:val="0"/>
        <w:spacing w:after="0" w:line="240" w:lineRule="auto"/>
        <w:jc w:val="right"/>
      </w:pPr>
      <w:r w:rsidRPr="007A04F0">
        <w:rPr>
          <w:rFonts w:ascii="Times New Roman CYR" w:eastAsia="Times New Roman CYR" w:hAnsi="Times New Roman CYR" w:cs="Times New Roman CYR"/>
          <w:b/>
          <w:bCs/>
          <w:sz w:val="28"/>
          <w:szCs w:val="28"/>
        </w:rPr>
        <w:t xml:space="preserve">                                                                    </w:t>
      </w:r>
      <w:r w:rsidRPr="007A04F0">
        <w:rPr>
          <w:rFonts w:ascii="Times New Roman CYR" w:hAnsi="Times New Roman CYR" w:cs="Times New Roman CYR"/>
          <w:b/>
          <w:bCs/>
          <w:sz w:val="28"/>
          <w:szCs w:val="28"/>
        </w:rPr>
        <w:t>_____________Анастасія ШАМІЧ</w:t>
      </w:r>
    </w:p>
    <w:p w:rsidR="00085D4E" w:rsidRPr="00BA53B9" w:rsidRDefault="00085D4E" w:rsidP="00085D4E">
      <w:pPr>
        <w:ind w:left="320"/>
        <w:jc w:val="center"/>
        <w:rPr>
          <w:rFonts w:cs="Times New Roman CYR"/>
          <w:b/>
          <w:bCs/>
        </w:rPr>
      </w:pPr>
    </w:p>
    <w:p w:rsidR="00F60EAB" w:rsidRPr="007D2EC9" w:rsidRDefault="00F60EAB"/>
    <w:p w:rsidR="00085D4E" w:rsidRDefault="00085D4E"/>
    <w:p w:rsidR="00085D4E" w:rsidRPr="00085D4E" w:rsidRDefault="00085D4E" w:rsidP="00085D4E">
      <w:pPr>
        <w:widowControl w:val="0"/>
        <w:autoSpaceDE w:val="0"/>
        <w:autoSpaceDN w:val="0"/>
        <w:adjustRightInd w:val="0"/>
        <w:jc w:val="center"/>
        <w:rPr>
          <w:rFonts w:ascii="Times New Roman" w:hAnsi="Times New Roman" w:cs="Times New Roman"/>
        </w:rPr>
      </w:pPr>
      <w:r w:rsidRPr="00085D4E">
        <w:rPr>
          <w:rFonts w:ascii="Times New Roman" w:hAnsi="Times New Roman" w:cs="Times New Roman"/>
          <w:sz w:val="52"/>
          <w:szCs w:val="52"/>
        </w:rPr>
        <w:t xml:space="preserve">Тендерна документація </w:t>
      </w:r>
    </w:p>
    <w:p w:rsidR="00085D4E" w:rsidRPr="0044496F" w:rsidRDefault="00085D4E" w:rsidP="00202179">
      <w:pPr>
        <w:widowControl w:val="0"/>
        <w:autoSpaceDE w:val="0"/>
        <w:autoSpaceDN w:val="0"/>
        <w:adjustRightInd w:val="0"/>
        <w:spacing w:after="0" w:line="240" w:lineRule="auto"/>
        <w:rPr>
          <w:rFonts w:ascii="Times New Roman" w:hAnsi="Times New Roman" w:cs="Times New Roman"/>
          <w:b/>
          <w:bCs/>
          <w:sz w:val="40"/>
          <w:szCs w:val="40"/>
          <w:lang w:val="ru-RU"/>
        </w:rPr>
      </w:pPr>
    </w:p>
    <w:p w:rsidR="00202179" w:rsidRDefault="00085D4E" w:rsidP="00202179">
      <w:pPr>
        <w:widowControl w:val="0"/>
        <w:autoSpaceDE w:val="0"/>
        <w:autoSpaceDN w:val="0"/>
        <w:adjustRightInd w:val="0"/>
        <w:spacing w:after="0" w:line="240" w:lineRule="auto"/>
        <w:jc w:val="center"/>
        <w:rPr>
          <w:rFonts w:ascii="Times New Roman" w:hAnsi="Times New Roman" w:cs="Times New Roman"/>
          <w:b/>
          <w:bCs/>
          <w:sz w:val="40"/>
          <w:szCs w:val="40"/>
        </w:rPr>
      </w:pPr>
      <w:r w:rsidRPr="00085D4E">
        <w:rPr>
          <w:rFonts w:ascii="Times New Roman" w:hAnsi="Times New Roman" w:cs="Times New Roman"/>
          <w:b/>
          <w:bCs/>
          <w:sz w:val="40"/>
          <w:szCs w:val="40"/>
        </w:rPr>
        <w:t xml:space="preserve">ВІДКРИТІ ТОРГИ </w:t>
      </w:r>
    </w:p>
    <w:p w:rsidR="00085D4E" w:rsidRDefault="00202179" w:rsidP="00202179">
      <w:pPr>
        <w:widowControl w:val="0"/>
        <w:autoSpaceDE w:val="0"/>
        <w:autoSpaceDN w:val="0"/>
        <w:adjustRightInd w:val="0"/>
        <w:spacing w:after="0" w:line="240" w:lineRule="auto"/>
        <w:jc w:val="center"/>
        <w:rPr>
          <w:rFonts w:ascii="Times New Roman" w:hAnsi="Times New Roman" w:cs="Times New Roman"/>
          <w:b/>
          <w:bCs/>
          <w:sz w:val="40"/>
          <w:szCs w:val="40"/>
        </w:rPr>
      </w:pPr>
      <w:r>
        <w:rPr>
          <w:rFonts w:ascii="Times New Roman" w:hAnsi="Times New Roman" w:cs="Times New Roman"/>
          <w:b/>
          <w:bCs/>
          <w:sz w:val="40"/>
          <w:szCs w:val="40"/>
        </w:rPr>
        <w:t>з особливостями</w:t>
      </w:r>
    </w:p>
    <w:p w:rsidR="00202179" w:rsidRPr="00085D4E" w:rsidRDefault="00202179" w:rsidP="00202179">
      <w:pPr>
        <w:widowControl w:val="0"/>
        <w:autoSpaceDE w:val="0"/>
        <w:autoSpaceDN w:val="0"/>
        <w:adjustRightInd w:val="0"/>
        <w:spacing w:after="0" w:line="240" w:lineRule="auto"/>
        <w:jc w:val="center"/>
        <w:rPr>
          <w:rFonts w:ascii="Times New Roman" w:hAnsi="Times New Roman" w:cs="Times New Roman"/>
          <w:b/>
          <w:bCs/>
          <w:sz w:val="40"/>
          <w:szCs w:val="40"/>
        </w:rPr>
      </w:pPr>
    </w:p>
    <w:p w:rsidR="0097244E" w:rsidRPr="00807B69" w:rsidRDefault="00085D4E" w:rsidP="0097244E">
      <w:pPr>
        <w:widowControl w:val="0"/>
        <w:autoSpaceDE w:val="0"/>
        <w:autoSpaceDN w:val="0"/>
        <w:adjustRightInd w:val="0"/>
        <w:jc w:val="center"/>
        <w:rPr>
          <w:rFonts w:ascii="Times New Roman" w:hAnsi="Times New Roman" w:cs="Times New Roman"/>
          <w:b/>
          <w:sz w:val="28"/>
          <w:szCs w:val="28"/>
          <w:lang w:val="ru-RU"/>
        </w:rPr>
      </w:pPr>
      <w:r w:rsidRPr="00085D4E">
        <w:rPr>
          <w:rFonts w:ascii="Times New Roman" w:hAnsi="Times New Roman" w:cs="Times New Roman"/>
          <w:sz w:val="28"/>
          <w:szCs w:val="28"/>
        </w:rPr>
        <w:t>Предмет закупівлі:</w:t>
      </w:r>
      <w:r w:rsidRPr="00085D4E">
        <w:rPr>
          <w:rFonts w:ascii="Times New Roman" w:hAnsi="Times New Roman" w:cs="Times New Roman"/>
          <w:b/>
          <w:sz w:val="28"/>
          <w:szCs w:val="28"/>
        </w:rPr>
        <w:t xml:space="preserve"> </w:t>
      </w:r>
      <w:r w:rsidR="0097244E" w:rsidRPr="0097244E">
        <w:rPr>
          <w:rFonts w:ascii="Times New Roman" w:hAnsi="Times New Roman" w:cs="Times New Roman"/>
          <w:b/>
          <w:sz w:val="28"/>
          <w:szCs w:val="28"/>
        </w:rPr>
        <w:t>«</w:t>
      </w:r>
      <w:r w:rsidR="00202179" w:rsidRPr="00202179">
        <w:rPr>
          <w:rFonts w:ascii="Times New Roman" w:hAnsi="Times New Roman" w:cs="Times New Roman"/>
          <w:b/>
          <w:sz w:val="32"/>
          <w:szCs w:val="32"/>
        </w:rPr>
        <w:t>Спортивний інвентар</w:t>
      </w:r>
      <w:r w:rsidR="0097244E" w:rsidRPr="0097244E">
        <w:rPr>
          <w:rFonts w:ascii="Times New Roman" w:hAnsi="Times New Roman" w:cs="Times New Roman"/>
          <w:b/>
          <w:sz w:val="28"/>
          <w:szCs w:val="28"/>
        </w:rPr>
        <w:t>»</w:t>
      </w:r>
    </w:p>
    <w:p w:rsidR="00085D4E" w:rsidRDefault="00085D4E" w:rsidP="0097244E">
      <w:pPr>
        <w:widowControl w:val="0"/>
        <w:autoSpaceDE w:val="0"/>
        <w:autoSpaceDN w:val="0"/>
        <w:adjustRightInd w:val="0"/>
        <w:jc w:val="center"/>
        <w:rPr>
          <w:rFonts w:ascii="Times New Roman" w:hAnsi="Times New Roman" w:cs="Times New Roman"/>
          <w:sz w:val="28"/>
          <w:szCs w:val="28"/>
        </w:rPr>
      </w:pPr>
      <w:r w:rsidRPr="00085D4E">
        <w:rPr>
          <w:rFonts w:ascii="Times New Roman" w:hAnsi="Times New Roman" w:cs="Times New Roman"/>
          <w:sz w:val="28"/>
          <w:szCs w:val="28"/>
        </w:rPr>
        <w:t xml:space="preserve">ДК 021:2015 код </w:t>
      </w:r>
      <w:r>
        <w:rPr>
          <w:rFonts w:ascii="Times New Roman" w:hAnsi="Times New Roman" w:cs="Times New Roman"/>
          <w:sz w:val="28"/>
          <w:szCs w:val="28"/>
        </w:rPr>
        <w:t>«</w:t>
      </w:r>
      <w:r w:rsidR="006D1729" w:rsidRPr="006D1729">
        <w:rPr>
          <w:rFonts w:ascii="Times New Roman" w:hAnsi="Times New Roman" w:cs="Times New Roman"/>
          <w:b/>
          <w:sz w:val="28"/>
          <w:szCs w:val="28"/>
          <w:lang w:val="ru-RU"/>
        </w:rPr>
        <w:t>37412000-9</w:t>
      </w:r>
      <w:r w:rsidR="00202179">
        <w:rPr>
          <w:rFonts w:ascii="Times New Roman" w:hAnsi="Times New Roman" w:cs="Times New Roman"/>
          <w:b/>
          <w:sz w:val="28"/>
          <w:szCs w:val="28"/>
        </w:rPr>
        <w:t xml:space="preserve"> </w:t>
      </w:r>
      <w:r w:rsidR="006D1729">
        <w:rPr>
          <w:rFonts w:ascii="Times New Roman" w:hAnsi="Times New Roman" w:cs="Times New Roman"/>
          <w:b/>
          <w:sz w:val="28"/>
          <w:szCs w:val="28"/>
        </w:rPr>
        <w:t>Інвентар для водних видів спорту</w:t>
      </w:r>
      <w:r>
        <w:rPr>
          <w:rFonts w:ascii="Times New Roman" w:hAnsi="Times New Roman" w:cs="Times New Roman"/>
          <w:sz w:val="28"/>
          <w:szCs w:val="28"/>
        </w:rPr>
        <w:t>»</w:t>
      </w:r>
    </w:p>
    <w:p w:rsidR="00085D4E" w:rsidRDefault="00085D4E" w:rsidP="00085D4E">
      <w:pPr>
        <w:jc w:val="center"/>
        <w:rPr>
          <w:rFonts w:ascii="Times New Roman" w:hAnsi="Times New Roman" w:cs="Times New Roman"/>
          <w:sz w:val="28"/>
          <w:szCs w:val="28"/>
        </w:rPr>
      </w:pPr>
    </w:p>
    <w:p w:rsidR="00085D4E" w:rsidRDefault="00085D4E" w:rsidP="00085D4E">
      <w:pPr>
        <w:jc w:val="center"/>
        <w:rPr>
          <w:rFonts w:ascii="Times New Roman" w:hAnsi="Times New Roman" w:cs="Times New Roman"/>
          <w:sz w:val="28"/>
          <w:szCs w:val="28"/>
        </w:rPr>
      </w:pPr>
    </w:p>
    <w:p w:rsidR="00085D4E" w:rsidRDefault="00085D4E" w:rsidP="00085D4E">
      <w:pPr>
        <w:jc w:val="center"/>
        <w:rPr>
          <w:rFonts w:ascii="Times New Roman" w:hAnsi="Times New Roman" w:cs="Times New Roman"/>
          <w:sz w:val="28"/>
          <w:szCs w:val="28"/>
        </w:rPr>
      </w:pPr>
    </w:p>
    <w:p w:rsidR="00085D4E" w:rsidRDefault="00085D4E" w:rsidP="00085D4E">
      <w:pPr>
        <w:jc w:val="center"/>
        <w:rPr>
          <w:rFonts w:ascii="Times New Roman" w:hAnsi="Times New Roman" w:cs="Times New Roman"/>
          <w:sz w:val="28"/>
          <w:szCs w:val="28"/>
        </w:rPr>
      </w:pPr>
    </w:p>
    <w:p w:rsidR="00085D4E" w:rsidRDefault="00085D4E" w:rsidP="00085D4E">
      <w:pPr>
        <w:jc w:val="center"/>
        <w:rPr>
          <w:rFonts w:cs="Times New Roman CYR"/>
          <w:sz w:val="28"/>
          <w:szCs w:val="28"/>
        </w:rPr>
      </w:pPr>
    </w:p>
    <w:p w:rsidR="00085D4E" w:rsidRDefault="00085D4E" w:rsidP="00085D4E">
      <w:pPr>
        <w:jc w:val="center"/>
        <w:rPr>
          <w:rFonts w:cs="Times New Roman CYR"/>
          <w:sz w:val="28"/>
          <w:szCs w:val="28"/>
        </w:rPr>
      </w:pPr>
    </w:p>
    <w:p w:rsidR="00085D4E" w:rsidRDefault="00085D4E" w:rsidP="00085D4E">
      <w:pPr>
        <w:jc w:val="center"/>
        <w:rPr>
          <w:rFonts w:cs="Times New Roman CYR"/>
          <w:sz w:val="28"/>
          <w:szCs w:val="28"/>
        </w:rPr>
      </w:pPr>
    </w:p>
    <w:p w:rsidR="00354A10" w:rsidRDefault="00354A10" w:rsidP="00085D4E">
      <w:pPr>
        <w:jc w:val="center"/>
        <w:rPr>
          <w:rFonts w:cs="Times New Roman CYR"/>
          <w:sz w:val="28"/>
          <w:szCs w:val="28"/>
        </w:rPr>
      </w:pPr>
    </w:p>
    <w:p w:rsidR="00354A10" w:rsidRDefault="00354A10" w:rsidP="00085D4E">
      <w:pPr>
        <w:jc w:val="center"/>
        <w:rPr>
          <w:rFonts w:cs="Times New Roman CYR"/>
          <w:sz w:val="28"/>
          <w:szCs w:val="28"/>
        </w:rPr>
      </w:pPr>
    </w:p>
    <w:p w:rsidR="00085D4E" w:rsidRDefault="00085D4E" w:rsidP="00085D4E">
      <w:pPr>
        <w:jc w:val="center"/>
        <w:rPr>
          <w:rFonts w:cs="Times New Roman CYR"/>
          <w:sz w:val="28"/>
          <w:szCs w:val="28"/>
        </w:rPr>
      </w:pPr>
    </w:p>
    <w:p w:rsidR="00085D4E" w:rsidRDefault="00085D4E" w:rsidP="00085D4E">
      <w:pPr>
        <w:pStyle w:val="a3"/>
        <w:jc w:val="center"/>
        <w:rPr>
          <w:b/>
          <w:sz w:val="28"/>
          <w:szCs w:val="28"/>
          <w:lang w:val="uk-UA"/>
        </w:rPr>
      </w:pPr>
      <w:r>
        <w:rPr>
          <w:b/>
          <w:sz w:val="28"/>
          <w:szCs w:val="28"/>
          <w:lang w:val="uk-UA"/>
        </w:rPr>
        <w:t>Рівне-2</w:t>
      </w:r>
      <w:r w:rsidRPr="00846E81">
        <w:rPr>
          <w:b/>
          <w:sz w:val="28"/>
          <w:szCs w:val="28"/>
          <w:lang w:val="uk-UA"/>
        </w:rPr>
        <w:t>0</w:t>
      </w:r>
      <w:r>
        <w:rPr>
          <w:b/>
          <w:sz w:val="28"/>
          <w:szCs w:val="28"/>
          <w:lang w:val="uk-UA"/>
        </w:rPr>
        <w:t>2</w:t>
      </w:r>
      <w:r w:rsidR="00202179">
        <w:rPr>
          <w:b/>
          <w:sz w:val="28"/>
          <w:szCs w:val="28"/>
          <w:lang w:val="uk-UA"/>
        </w:rPr>
        <w:t>3</w:t>
      </w:r>
      <w:r w:rsidRPr="00846E81">
        <w:rPr>
          <w:b/>
          <w:sz w:val="28"/>
          <w:szCs w:val="28"/>
          <w:lang w:val="uk-UA"/>
        </w:rPr>
        <w:t xml:space="preserve"> рік</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7"/>
        <w:gridCol w:w="30"/>
        <w:gridCol w:w="2249"/>
        <w:gridCol w:w="20"/>
        <w:gridCol w:w="7371"/>
      </w:tblGrid>
      <w:tr w:rsidR="00C64A54" w:rsidRPr="00427F6F" w:rsidTr="00C64A54">
        <w:trPr>
          <w:trHeight w:val="409"/>
        </w:trPr>
        <w:tc>
          <w:tcPr>
            <w:tcW w:w="10207" w:type="dxa"/>
            <w:gridSpan w:val="5"/>
            <w:shd w:val="clear" w:color="auto" w:fill="D9D9D9"/>
            <w:vAlign w:val="center"/>
          </w:tcPr>
          <w:p w:rsidR="00C64A54" w:rsidRPr="00427F6F" w:rsidRDefault="00C64A54" w:rsidP="0044496F">
            <w:pPr>
              <w:widowControl w:val="0"/>
              <w:spacing w:after="0" w:line="240" w:lineRule="auto"/>
              <w:contextualSpacing/>
              <w:jc w:val="center"/>
              <w:rPr>
                <w:rFonts w:ascii="Times New Roman" w:hAnsi="Times New Roman"/>
                <w:color w:val="000000"/>
                <w:sz w:val="24"/>
                <w:szCs w:val="24"/>
              </w:rPr>
            </w:pPr>
            <w:r w:rsidRPr="00494C55">
              <w:rPr>
                <w:rFonts w:ascii="Times New Roman" w:hAnsi="Times New Roman"/>
                <w:b/>
                <w:sz w:val="24"/>
                <w:szCs w:val="24"/>
              </w:rPr>
              <w:lastRenderedPageBreak/>
              <w:t>Розділ І. Загальні положенн</w:t>
            </w:r>
            <w:r w:rsidRPr="006C7BAB">
              <w:rPr>
                <w:rFonts w:ascii="Times New Roman" w:hAnsi="Times New Roman"/>
                <w:b/>
                <w:sz w:val="24"/>
                <w:szCs w:val="24"/>
                <w:shd w:val="clear" w:color="auto" w:fill="D9D9D9"/>
              </w:rPr>
              <w:t>я</w:t>
            </w:r>
          </w:p>
        </w:tc>
      </w:tr>
      <w:tr w:rsidR="00C64A54" w:rsidRPr="00427F6F" w:rsidTr="00C64A54">
        <w:trPr>
          <w:trHeight w:val="216"/>
        </w:trPr>
        <w:tc>
          <w:tcPr>
            <w:tcW w:w="537" w:type="dxa"/>
            <w:shd w:val="clear" w:color="auto" w:fill="auto"/>
          </w:tcPr>
          <w:p w:rsidR="00C64A54" w:rsidRPr="00731F0D" w:rsidRDefault="00C64A54" w:rsidP="00731F0D">
            <w:pPr>
              <w:widowControl w:val="0"/>
              <w:spacing w:after="0" w:line="240" w:lineRule="auto"/>
              <w:contextualSpacing/>
              <w:jc w:val="center"/>
              <w:rPr>
                <w:rFonts w:ascii="Times New Roman" w:hAnsi="Times New Roman"/>
                <w:color w:val="000000"/>
                <w:sz w:val="20"/>
                <w:szCs w:val="24"/>
              </w:rPr>
            </w:pPr>
            <w:r w:rsidRPr="00731F0D">
              <w:rPr>
                <w:rFonts w:ascii="Times New Roman" w:hAnsi="Times New Roman"/>
                <w:color w:val="000000"/>
                <w:sz w:val="20"/>
                <w:szCs w:val="24"/>
              </w:rPr>
              <w:t>1</w:t>
            </w:r>
          </w:p>
        </w:tc>
        <w:tc>
          <w:tcPr>
            <w:tcW w:w="2279" w:type="dxa"/>
            <w:gridSpan w:val="2"/>
            <w:shd w:val="clear" w:color="auto" w:fill="auto"/>
          </w:tcPr>
          <w:p w:rsidR="00C64A54" w:rsidRPr="00731F0D" w:rsidRDefault="00C64A54" w:rsidP="00731F0D">
            <w:pPr>
              <w:widowControl w:val="0"/>
              <w:spacing w:after="0" w:line="240" w:lineRule="auto"/>
              <w:contextualSpacing/>
              <w:jc w:val="center"/>
              <w:rPr>
                <w:rFonts w:ascii="Times New Roman" w:hAnsi="Times New Roman"/>
                <w:sz w:val="20"/>
                <w:szCs w:val="24"/>
              </w:rPr>
            </w:pPr>
            <w:r w:rsidRPr="00731F0D">
              <w:rPr>
                <w:rFonts w:ascii="Times New Roman" w:hAnsi="Times New Roman"/>
                <w:sz w:val="20"/>
                <w:szCs w:val="24"/>
              </w:rPr>
              <w:t>2</w:t>
            </w:r>
          </w:p>
        </w:tc>
        <w:tc>
          <w:tcPr>
            <w:tcW w:w="7391" w:type="dxa"/>
            <w:gridSpan w:val="2"/>
            <w:shd w:val="clear" w:color="auto" w:fill="auto"/>
            <w:vAlign w:val="center"/>
          </w:tcPr>
          <w:p w:rsidR="00C64A54" w:rsidRPr="00731F0D" w:rsidRDefault="00C64A54" w:rsidP="00731F0D">
            <w:pPr>
              <w:widowControl w:val="0"/>
              <w:spacing w:after="0" w:line="240" w:lineRule="auto"/>
              <w:contextualSpacing/>
              <w:jc w:val="center"/>
              <w:rPr>
                <w:rFonts w:ascii="Times New Roman" w:eastAsia="Times New Roman" w:hAnsi="Times New Roman"/>
                <w:sz w:val="20"/>
                <w:szCs w:val="24"/>
              </w:rPr>
            </w:pPr>
            <w:r w:rsidRPr="00731F0D">
              <w:rPr>
                <w:rFonts w:ascii="Times New Roman" w:eastAsia="Times New Roman" w:hAnsi="Times New Roman"/>
                <w:sz w:val="20"/>
                <w:szCs w:val="24"/>
              </w:rPr>
              <w:t>3</w:t>
            </w:r>
          </w:p>
        </w:tc>
      </w:tr>
      <w:tr w:rsidR="00C64A54" w:rsidRPr="00427F6F" w:rsidTr="00C64A54">
        <w:trPr>
          <w:trHeight w:val="826"/>
        </w:trPr>
        <w:tc>
          <w:tcPr>
            <w:tcW w:w="537" w:type="dxa"/>
            <w:shd w:val="clear" w:color="auto" w:fill="auto"/>
          </w:tcPr>
          <w:p w:rsidR="00C64A54" w:rsidRPr="00731F0D" w:rsidRDefault="00C64A54" w:rsidP="0044496F">
            <w:pPr>
              <w:widowControl w:val="0"/>
              <w:spacing w:after="0" w:line="240" w:lineRule="auto"/>
              <w:contextualSpacing/>
              <w:rPr>
                <w:rFonts w:ascii="Times New Roman" w:hAnsi="Times New Roman"/>
                <w:b/>
                <w:color w:val="000000"/>
                <w:szCs w:val="24"/>
              </w:rPr>
            </w:pPr>
            <w:r w:rsidRPr="00731F0D">
              <w:rPr>
                <w:rFonts w:ascii="Times New Roman" w:hAnsi="Times New Roman"/>
                <w:b/>
                <w:color w:val="000000"/>
                <w:szCs w:val="24"/>
              </w:rPr>
              <w:t>1</w:t>
            </w:r>
            <w:r w:rsidR="00731F0D">
              <w:rPr>
                <w:rFonts w:ascii="Times New Roman" w:hAnsi="Times New Roman"/>
                <w:b/>
                <w:color w:val="000000"/>
                <w:szCs w:val="24"/>
              </w:rPr>
              <w:t>.</w:t>
            </w:r>
          </w:p>
        </w:tc>
        <w:tc>
          <w:tcPr>
            <w:tcW w:w="2279" w:type="dxa"/>
            <w:gridSpan w:val="2"/>
            <w:shd w:val="clear" w:color="auto" w:fill="auto"/>
          </w:tcPr>
          <w:p w:rsidR="00C64A54" w:rsidRPr="00731F0D" w:rsidRDefault="00C64A54" w:rsidP="0044496F">
            <w:pPr>
              <w:widowControl w:val="0"/>
              <w:spacing w:after="0" w:line="240" w:lineRule="auto"/>
              <w:contextualSpacing/>
              <w:rPr>
                <w:rFonts w:ascii="Times New Roman" w:hAnsi="Times New Roman"/>
                <w:b/>
                <w:color w:val="000000"/>
                <w:szCs w:val="24"/>
              </w:rPr>
            </w:pPr>
            <w:r w:rsidRPr="00731F0D">
              <w:rPr>
                <w:rFonts w:ascii="Times New Roman" w:hAnsi="Times New Roman"/>
                <w:b/>
                <w:szCs w:val="24"/>
              </w:rPr>
              <w:t>Терміни, які вживаються в тендерній документації</w:t>
            </w:r>
          </w:p>
        </w:tc>
        <w:tc>
          <w:tcPr>
            <w:tcW w:w="7391" w:type="dxa"/>
            <w:gridSpan w:val="2"/>
            <w:shd w:val="clear" w:color="auto" w:fill="auto"/>
            <w:vAlign w:val="center"/>
          </w:tcPr>
          <w:p w:rsidR="00C64A54" w:rsidRPr="00202179" w:rsidRDefault="00202179" w:rsidP="0044496F">
            <w:pPr>
              <w:widowControl w:val="0"/>
              <w:spacing w:after="0" w:line="240" w:lineRule="auto"/>
              <w:contextualSpacing/>
              <w:jc w:val="both"/>
              <w:rPr>
                <w:rFonts w:ascii="Times New Roman" w:hAnsi="Times New Roman" w:cs="Times New Roman"/>
                <w:color w:val="000000"/>
              </w:rPr>
            </w:pPr>
            <w:r w:rsidRPr="00202179">
              <w:rPr>
                <w:rFonts w:ascii="Times New Roman" w:hAnsi="Times New Roman" w:cs="Times New Roman"/>
              </w:rPr>
              <w:t xml:space="preserve">Тендерну документацію розроблено відповідно до вимог </w:t>
            </w:r>
            <w:hyperlink r:id="rId8" w:history="1">
              <w:r w:rsidRPr="00202179">
                <w:rPr>
                  <w:rStyle w:val="a5"/>
                  <w:rFonts w:ascii="Times New Roman" w:hAnsi="Times New Roman" w:cs="Times New Roman"/>
                </w:rPr>
                <w:t>Закону України «Про публічні закупівлі»</w:t>
              </w:r>
            </w:hyperlink>
            <w:r w:rsidRPr="00202179">
              <w:rPr>
                <w:rFonts w:ascii="Times New Roman" w:hAnsi="Times New Roman" w:cs="Times New Roman"/>
              </w:rPr>
              <w:t xml:space="preserve"> (далі - Закон) </w:t>
            </w:r>
            <w:r w:rsidRPr="00202179">
              <w:rPr>
                <w:rFonts w:ascii="Times New Roman" w:hAnsi="Times New Roman" w:cs="Times New Roman"/>
                <w:bdr w:val="none" w:sz="0" w:space="0" w:color="auto" w:frame="1"/>
              </w:rPr>
              <w:t xml:space="preserve">та відповідно до Постанови Кабінету Міністрів України від 12.10.2022 р. №1178 «Про затвердження особливостей здійснення публічних </w:t>
            </w:r>
            <w:proofErr w:type="spellStart"/>
            <w:r w:rsidRPr="00202179">
              <w:rPr>
                <w:rFonts w:ascii="Times New Roman" w:hAnsi="Times New Roman" w:cs="Times New Roman"/>
                <w:bdr w:val="none" w:sz="0" w:space="0" w:color="auto" w:frame="1"/>
              </w:rPr>
              <w:t>закупівель</w:t>
            </w:r>
            <w:proofErr w:type="spellEnd"/>
            <w:r w:rsidRPr="00202179">
              <w:rPr>
                <w:rFonts w:ascii="Times New Roman" w:hAnsi="Times New Roman" w:cs="Times New Roman"/>
                <w:bdr w:val="none" w:sz="0" w:space="0" w:color="auto" w:frame="1"/>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Постанова).</w:t>
            </w:r>
            <w:r w:rsidRPr="00202179">
              <w:rPr>
                <w:rFonts w:ascii="Times New Roman" w:hAnsi="Times New Roman" w:cs="Times New Roman"/>
              </w:rPr>
              <w:t xml:space="preserve"> Терміни вживаються у значенні, наведеному в Законі та в Постанові.</w:t>
            </w:r>
          </w:p>
        </w:tc>
      </w:tr>
      <w:tr w:rsidR="00C64A54" w:rsidRPr="00427F6F" w:rsidTr="00C64A54">
        <w:trPr>
          <w:trHeight w:val="486"/>
        </w:trPr>
        <w:tc>
          <w:tcPr>
            <w:tcW w:w="537" w:type="dxa"/>
            <w:shd w:val="clear" w:color="auto" w:fill="auto"/>
          </w:tcPr>
          <w:p w:rsidR="00C64A54" w:rsidRPr="00731F0D" w:rsidRDefault="00C64A54" w:rsidP="0044496F">
            <w:pPr>
              <w:widowControl w:val="0"/>
              <w:spacing w:after="0" w:line="240" w:lineRule="auto"/>
              <w:contextualSpacing/>
              <w:rPr>
                <w:rFonts w:ascii="Times New Roman" w:hAnsi="Times New Roman"/>
                <w:b/>
                <w:color w:val="000000"/>
              </w:rPr>
            </w:pPr>
            <w:r w:rsidRPr="00731F0D">
              <w:rPr>
                <w:rFonts w:ascii="Times New Roman" w:hAnsi="Times New Roman"/>
                <w:b/>
                <w:color w:val="000000"/>
              </w:rPr>
              <w:t>2</w:t>
            </w:r>
            <w:r w:rsidR="00731F0D">
              <w:rPr>
                <w:rFonts w:ascii="Times New Roman" w:hAnsi="Times New Roman"/>
                <w:b/>
                <w:color w:val="000000"/>
              </w:rPr>
              <w:t>.</w:t>
            </w:r>
          </w:p>
        </w:tc>
        <w:tc>
          <w:tcPr>
            <w:tcW w:w="2279" w:type="dxa"/>
            <w:gridSpan w:val="2"/>
            <w:shd w:val="clear" w:color="auto" w:fill="auto"/>
          </w:tcPr>
          <w:p w:rsidR="00C64A54" w:rsidRPr="00731F0D" w:rsidRDefault="00C64A54" w:rsidP="0044496F">
            <w:pPr>
              <w:widowControl w:val="0"/>
              <w:spacing w:after="0" w:line="240" w:lineRule="auto"/>
              <w:contextualSpacing/>
              <w:jc w:val="both"/>
              <w:rPr>
                <w:rFonts w:ascii="Times New Roman" w:hAnsi="Times New Roman"/>
                <w:b/>
                <w:color w:val="000000"/>
              </w:rPr>
            </w:pPr>
            <w:r w:rsidRPr="00731F0D">
              <w:rPr>
                <w:rFonts w:ascii="Times New Roman" w:hAnsi="Times New Roman"/>
                <w:b/>
              </w:rPr>
              <w:t>Інформація про замовника торгів</w:t>
            </w:r>
          </w:p>
        </w:tc>
        <w:tc>
          <w:tcPr>
            <w:tcW w:w="7391" w:type="dxa"/>
            <w:gridSpan w:val="2"/>
            <w:shd w:val="clear" w:color="auto" w:fill="auto"/>
          </w:tcPr>
          <w:p w:rsidR="00C64A54" w:rsidRPr="00C250FA" w:rsidRDefault="00C64A54" w:rsidP="0044496F">
            <w:pPr>
              <w:widowControl w:val="0"/>
              <w:spacing w:after="0" w:line="240" w:lineRule="auto"/>
              <w:contextualSpacing/>
              <w:jc w:val="both"/>
              <w:rPr>
                <w:rFonts w:ascii="Times New Roman" w:hAnsi="Times New Roman"/>
                <w:color w:val="000000"/>
                <w:sz w:val="24"/>
                <w:szCs w:val="24"/>
              </w:rPr>
            </w:pPr>
          </w:p>
        </w:tc>
      </w:tr>
      <w:tr w:rsidR="00C64A54" w:rsidRPr="00427F6F" w:rsidTr="00C64A54">
        <w:trPr>
          <w:trHeight w:val="410"/>
        </w:trPr>
        <w:tc>
          <w:tcPr>
            <w:tcW w:w="537" w:type="dxa"/>
            <w:shd w:val="clear" w:color="auto" w:fill="auto"/>
          </w:tcPr>
          <w:p w:rsidR="00C64A54" w:rsidRPr="00731F0D" w:rsidRDefault="00C64A54" w:rsidP="0044496F">
            <w:pPr>
              <w:widowControl w:val="0"/>
              <w:spacing w:after="0" w:line="240" w:lineRule="auto"/>
              <w:contextualSpacing/>
              <w:rPr>
                <w:rFonts w:ascii="Times New Roman" w:hAnsi="Times New Roman"/>
                <w:color w:val="000000"/>
              </w:rPr>
            </w:pPr>
            <w:r w:rsidRPr="00731F0D">
              <w:rPr>
                <w:rFonts w:ascii="Times New Roman" w:hAnsi="Times New Roman"/>
                <w:color w:val="000000"/>
              </w:rPr>
              <w:t>2.1</w:t>
            </w:r>
          </w:p>
        </w:tc>
        <w:tc>
          <w:tcPr>
            <w:tcW w:w="2279" w:type="dxa"/>
            <w:gridSpan w:val="2"/>
            <w:shd w:val="clear" w:color="auto" w:fill="auto"/>
          </w:tcPr>
          <w:p w:rsidR="00C64A54" w:rsidRPr="00731F0D" w:rsidRDefault="00C64A54" w:rsidP="0044496F">
            <w:pPr>
              <w:widowControl w:val="0"/>
              <w:spacing w:after="0" w:line="240" w:lineRule="auto"/>
              <w:contextualSpacing/>
              <w:jc w:val="both"/>
              <w:rPr>
                <w:rFonts w:ascii="Times New Roman" w:hAnsi="Times New Roman"/>
              </w:rPr>
            </w:pPr>
            <w:r w:rsidRPr="00731F0D">
              <w:rPr>
                <w:rFonts w:ascii="Times New Roman" w:hAnsi="Times New Roman"/>
              </w:rPr>
              <w:t>повне найменування</w:t>
            </w:r>
          </w:p>
        </w:tc>
        <w:tc>
          <w:tcPr>
            <w:tcW w:w="7391" w:type="dxa"/>
            <w:gridSpan w:val="2"/>
            <w:shd w:val="clear" w:color="auto" w:fill="auto"/>
            <w:vAlign w:val="center"/>
          </w:tcPr>
          <w:p w:rsidR="00C64A54" w:rsidRPr="00C250FA" w:rsidRDefault="00136C60" w:rsidP="0044496F">
            <w:pPr>
              <w:widowControl w:val="0"/>
              <w:spacing w:after="0" w:line="240" w:lineRule="auto"/>
              <w:contextualSpacing/>
              <w:rPr>
                <w:rFonts w:ascii="Times New Roman" w:hAnsi="Times New Roman"/>
                <w:color w:val="000000"/>
                <w:sz w:val="24"/>
                <w:szCs w:val="24"/>
              </w:rPr>
            </w:pPr>
            <w:r w:rsidRPr="00D2727A">
              <w:rPr>
                <w:rFonts w:ascii="Times New Roman" w:hAnsi="Times New Roman" w:cs="Times New Roman"/>
              </w:rPr>
              <w:t>Спеціалізована дитячо-юнацька спортивна школа олімпійського резерву№2 Рівненської міської ради</w:t>
            </w:r>
          </w:p>
        </w:tc>
      </w:tr>
      <w:tr w:rsidR="00136C60" w:rsidRPr="00427F6F" w:rsidTr="00C64A54">
        <w:trPr>
          <w:trHeight w:val="379"/>
        </w:trPr>
        <w:tc>
          <w:tcPr>
            <w:tcW w:w="537" w:type="dxa"/>
            <w:shd w:val="clear" w:color="auto" w:fill="auto"/>
          </w:tcPr>
          <w:p w:rsidR="00136C60" w:rsidRPr="00731F0D" w:rsidRDefault="00136C60" w:rsidP="0044496F">
            <w:pPr>
              <w:widowControl w:val="0"/>
              <w:spacing w:after="0" w:line="240" w:lineRule="auto"/>
              <w:contextualSpacing/>
              <w:rPr>
                <w:rFonts w:ascii="Times New Roman" w:hAnsi="Times New Roman"/>
                <w:color w:val="000000"/>
              </w:rPr>
            </w:pPr>
            <w:r w:rsidRPr="00731F0D">
              <w:rPr>
                <w:rFonts w:ascii="Times New Roman" w:hAnsi="Times New Roman"/>
                <w:color w:val="000000"/>
              </w:rPr>
              <w:t>2.2</w:t>
            </w:r>
          </w:p>
        </w:tc>
        <w:tc>
          <w:tcPr>
            <w:tcW w:w="2279" w:type="dxa"/>
            <w:gridSpan w:val="2"/>
            <w:shd w:val="clear" w:color="auto" w:fill="auto"/>
          </w:tcPr>
          <w:p w:rsidR="00136C60" w:rsidRPr="00731F0D" w:rsidRDefault="00136C60" w:rsidP="0044496F">
            <w:pPr>
              <w:widowControl w:val="0"/>
              <w:spacing w:after="0" w:line="240" w:lineRule="auto"/>
              <w:contextualSpacing/>
              <w:jc w:val="both"/>
              <w:rPr>
                <w:rFonts w:ascii="Times New Roman" w:hAnsi="Times New Roman"/>
              </w:rPr>
            </w:pPr>
            <w:r w:rsidRPr="00731F0D">
              <w:rPr>
                <w:rFonts w:ascii="Times New Roman" w:hAnsi="Times New Roman"/>
              </w:rPr>
              <w:t>код ЄДРПОУ</w:t>
            </w:r>
          </w:p>
        </w:tc>
        <w:tc>
          <w:tcPr>
            <w:tcW w:w="7391" w:type="dxa"/>
            <w:gridSpan w:val="2"/>
            <w:shd w:val="clear" w:color="auto" w:fill="auto"/>
          </w:tcPr>
          <w:p w:rsidR="00136C60" w:rsidRPr="00D2727A" w:rsidRDefault="00136C60" w:rsidP="0044496F">
            <w:pPr>
              <w:rPr>
                <w:rFonts w:ascii="Times New Roman" w:hAnsi="Times New Roman" w:cs="Times New Roman"/>
              </w:rPr>
            </w:pPr>
            <w:r>
              <w:rPr>
                <w:rFonts w:ascii="Times New Roman" w:hAnsi="Times New Roman" w:cs="Times New Roman"/>
              </w:rPr>
              <w:t>24168951</w:t>
            </w:r>
          </w:p>
        </w:tc>
      </w:tr>
      <w:tr w:rsidR="00136C60" w:rsidRPr="00427F6F" w:rsidTr="00C64A54">
        <w:trPr>
          <w:trHeight w:val="379"/>
        </w:trPr>
        <w:tc>
          <w:tcPr>
            <w:tcW w:w="537" w:type="dxa"/>
            <w:shd w:val="clear" w:color="auto" w:fill="auto"/>
          </w:tcPr>
          <w:p w:rsidR="00136C60" w:rsidRPr="00731F0D" w:rsidRDefault="00136C60" w:rsidP="00136C60">
            <w:pPr>
              <w:widowControl w:val="0"/>
              <w:spacing w:after="0" w:line="240" w:lineRule="auto"/>
              <w:contextualSpacing/>
              <w:rPr>
                <w:rFonts w:ascii="Times New Roman" w:hAnsi="Times New Roman"/>
                <w:color w:val="000000"/>
              </w:rPr>
            </w:pPr>
            <w:r w:rsidRPr="00731F0D">
              <w:rPr>
                <w:rFonts w:ascii="Times New Roman" w:hAnsi="Times New Roman"/>
                <w:color w:val="000000"/>
              </w:rPr>
              <w:t>2.3</w:t>
            </w:r>
          </w:p>
        </w:tc>
        <w:tc>
          <w:tcPr>
            <w:tcW w:w="2279" w:type="dxa"/>
            <w:gridSpan w:val="2"/>
            <w:shd w:val="clear" w:color="auto" w:fill="auto"/>
          </w:tcPr>
          <w:p w:rsidR="00136C60" w:rsidRPr="00731F0D" w:rsidRDefault="00136C60" w:rsidP="0044496F">
            <w:pPr>
              <w:widowControl w:val="0"/>
              <w:spacing w:after="0" w:line="240" w:lineRule="auto"/>
              <w:contextualSpacing/>
              <w:jc w:val="both"/>
              <w:rPr>
                <w:rFonts w:ascii="Times New Roman" w:hAnsi="Times New Roman"/>
              </w:rPr>
            </w:pPr>
            <w:r w:rsidRPr="00731F0D">
              <w:rPr>
                <w:rFonts w:ascii="Times New Roman" w:hAnsi="Times New Roman"/>
              </w:rPr>
              <w:t>місцезнаходження</w:t>
            </w:r>
          </w:p>
        </w:tc>
        <w:tc>
          <w:tcPr>
            <w:tcW w:w="7391" w:type="dxa"/>
            <w:gridSpan w:val="2"/>
            <w:shd w:val="clear" w:color="auto" w:fill="auto"/>
          </w:tcPr>
          <w:p w:rsidR="00136C60" w:rsidRPr="00E52176" w:rsidRDefault="00136C60" w:rsidP="0044496F">
            <w:r w:rsidRPr="00D2727A">
              <w:rPr>
                <w:rFonts w:ascii="Times New Roman" w:hAnsi="Times New Roman" w:cs="Times New Roman"/>
              </w:rPr>
              <w:t xml:space="preserve">33016, </w:t>
            </w:r>
            <w:proofErr w:type="spellStart"/>
            <w:r w:rsidRPr="00D2727A">
              <w:rPr>
                <w:rFonts w:ascii="Times New Roman" w:hAnsi="Times New Roman" w:cs="Times New Roman"/>
              </w:rPr>
              <w:t>м.Рівне</w:t>
            </w:r>
            <w:proofErr w:type="spellEnd"/>
            <w:r w:rsidRPr="00D2727A">
              <w:rPr>
                <w:rFonts w:ascii="Times New Roman" w:hAnsi="Times New Roman" w:cs="Times New Roman"/>
              </w:rPr>
              <w:t xml:space="preserve">, </w:t>
            </w:r>
            <w:proofErr w:type="spellStart"/>
            <w:r w:rsidRPr="00D2727A">
              <w:rPr>
                <w:rFonts w:ascii="Times New Roman" w:hAnsi="Times New Roman" w:cs="Times New Roman"/>
              </w:rPr>
              <w:t>вул.Євгена</w:t>
            </w:r>
            <w:proofErr w:type="spellEnd"/>
            <w:r w:rsidRPr="00D2727A">
              <w:rPr>
                <w:rFonts w:ascii="Times New Roman" w:hAnsi="Times New Roman" w:cs="Times New Roman"/>
              </w:rPr>
              <w:t xml:space="preserve"> Коновальця 17А</w:t>
            </w:r>
          </w:p>
        </w:tc>
      </w:tr>
      <w:tr w:rsidR="00136C60" w:rsidRPr="00427F6F" w:rsidTr="0044496F">
        <w:trPr>
          <w:trHeight w:val="64"/>
        </w:trPr>
        <w:tc>
          <w:tcPr>
            <w:tcW w:w="537" w:type="dxa"/>
            <w:shd w:val="clear" w:color="auto" w:fill="auto"/>
          </w:tcPr>
          <w:p w:rsidR="00136C60" w:rsidRPr="00731F0D" w:rsidRDefault="00136C60" w:rsidP="00136C60">
            <w:pPr>
              <w:widowControl w:val="0"/>
              <w:spacing w:after="0" w:line="240" w:lineRule="auto"/>
              <w:contextualSpacing/>
              <w:rPr>
                <w:rFonts w:ascii="Times New Roman" w:hAnsi="Times New Roman"/>
                <w:color w:val="000000"/>
              </w:rPr>
            </w:pPr>
            <w:r w:rsidRPr="00731F0D">
              <w:rPr>
                <w:rFonts w:ascii="Times New Roman" w:hAnsi="Times New Roman"/>
                <w:color w:val="000000"/>
              </w:rPr>
              <w:t>2.4</w:t>
            </w:r>
          </w:p>
        </w:tc>
        <w:tc>
          <w:tcPr>
            <w:tcW w:w="2279" w:type="dxa"/>
            <w:gridSpan w:val="2"/>
            <w:shd w:val="clear" w:color="auto" w:fill="auto"/>
          </w:tcPr>
          <w:p w:rsidR="00136C60" w:rsidRPr="00731F0D" w:rsidRDefault="00136C60" w:rsidP="0044496F">
            <w:pPr>
              <w:widowControl w:val="0"/>
              <w:spacing w:after="0" w:line="240" w:lineRule="auto"/>
              <w:ind w:left="-77"/>
              <w:contextualSpacing/>
              <w:jc w:val="both"/>
              <w:rPr>
                <w:rFonts w:ascii="Times New Roman" w:hAnsi="Times New Roman"/>
                <w:color w:val="000000"/>
              </w:rPr>
            </w:pPr>
            <w:r w:rsidRPr="00731F0D">
              <w:rPr>
                <w:rFonts w:ascii="Times New Roman" w:hAnsi="Times New Roman"/>
              </w:rPr>
              <w:t xml:space="preserve">посадова особа за-мовника, </w:t>
            </w:r>
            <w:proofErr w:type="spellStart"/>
            <w:r w:rsidRPr="00731F0D">
              <w:rPr>
                <w:rFonts w:ascii="Times New Roman" w:hAnsi="Times New Roman"/>
              </w:rPr>
              <w:t>уповнова-жена</w:t>
            </w:r>
            <w:proofErr w:type="spellEnd"/>
            <w:r w:rsidRPr="00731F0D">
              <w:rPr>
                <w:rFonts w:ascii="Times New Roman" w:hAnsi="Times New Roman"/>
              </w:rPr>
              <w:t xml:space="preserve"> здійснювати зв'язок з учасниками</w:t>
            </w:r>
          </w:p>
        </w:tc>
        <w:tc>
          <w:tcPr>
            <w:tcW w:w="7391" w:type="dxa"/>
            <w:gridSpan w:val="2"/>
            <w:shd w:val="clear" w:color="auto" w:fill="auto"/>
          </w:tcPr>
          <w:p w:rsidR="00136C60" w:rsidRPr="00A12CBE" w:rsidRDefault="00136C60" w:rsidP="0044496F">
            <w:pPr>
              <w:widowControl w:val="0"/>
              <w:spacing w:after="0" w:line="240" w:lineRule="auto"/>
              <w:rPr>
                <w:rFonts w:ascii="Times New Roman" w:eastAsia="Times New Roman" w:hAnsi="Times New Roman" w:cs="Times New Roman"/>
              </w:rPr>
            </w:pPr>
            <w:proofErr w:type="spellStart"/>
            <w:r>
              <w:rPr>
                <w:rFonts w:ascii="Times New Roman" w:eastAsia="Times New Roman" w:hAnsi="Times New Roman" w:cs="Times New Roman"/>
              </w:rPr>
              <w:t>Шаміч</w:t>
            </w:r>
            <w:proofErr w:type="spellEnd"/>
            <w:r>
              <w:rPr>
                <w:rFonts w:ascii="Times New Roman" w:eastAsia="Times New Roman" w:hAnsi="Times New Roman" w:cs="Times New Roman"/>
              </w:rPr>
              <w:t xml:space="preserve"> Анастасія</w:t>
            </w:r>
          </w:p>
          <w:p w:rsidR="00136C60" w:rsidRPr="00A12CBE" w:rsidRDefault="00136C60" w:rsidP="0044496F">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Посада: бухгалтер І категорії</w:t>
            </w:r>
            <w:r w:rsidRPr="00A12CBE">
              <w:rPr>
                <w:rFonts w:ascii="Times New Roman" w:eastAsia="Times New Roman" w:hAnsi="Times New Roman" w:cs="Times New Roman"/>
              </w:rPr>
              <w:t>, уповноважена особа</w:t>
            </w:r>
          </w:p>
          <w:p w:rsidR="00136C60" w:rsidRPr="00354A10" w:rsidRDefault="00136C60" w:rsidP="0044496F">
            <w:pPr>
              <w:jc w:val="both"/>
              <w:rPr>
                <w:lang w:val="ru-RU"/>
              </w:rPr>
            </w:pPr>
            <w:r>
              <w:rPr>
                <w:rFonts w:ascii="Times New Roman" w:eastAsia="Times New Roman" w:hAnsi="Times New Roman" w:cs="Times New Roman"/>
              </w:rPr>
              <w:t xml:space="preserve">Телефон: 0362-62-74-06 </w:t>
            </w:r>
            <w:r>
              <w:rPr>
                <w:rFonts w:ascii="Times New Roman" w:eastAsia="Times New Roman" w:hAnsi="Times New Roman" w:cs="Times New Roman"/>
                <w:lang w:val="en-US"/>
              </w:rPr>
              <w:t>e</w:t>
            </w:r>
            <w:r w:rsidRPr="00A12CBE">
              <w:rPr>
                <w:rFonts w:ascii="Times New Roman" w:eastAsia="Times New Roman" w:hAnsi="Times New Roman" w:cs="Times New Roman"/>
              </w:rPr>
              <w:t>-</w:t>
            </w:r>
            <w:proofErr w:type="spellStart"/>
            <w:r w:rsidRPr="00A12CBE">
              <w:rPr>
                <w:rFonts w:ascii="Times New Roman" w:eastAsia="Times New Roman" w:hAnsi="Times New Roman" w:cs="Times New Roman"/>
              </w:rPr>
              <w:t>mail</w:t>
            </w:r>
            <w:proofErr w:type="spellEnd"/>
            <w:r w:rsidRPr="00A12CBE">
              <w:rPr>
                <w:rFonts w:ascii="Times New Roman" w:eastAsia="Times New Roman" w:hAnsi="Times New Roman" w:cs="Times New Roman"/>
              </w:rPr>
              <w:t xml:space="preserve">: </w:t>
            </w:r>
            <w:proofErr w:type="spellStart"/>
            <w:r w:rsidRPr="00683A8E">
              <w:rPr>
                <w:rFonts w:ascii="Times New Roman" w:eastAsia="Times New Roman" w:hAnsi="Times New Roman" w:cs="Times New Roman"/>
                <w:lang w:val="en-US"/>
              </w:rPr>
              <w:t>dussh</w:t>
            </w:r>
            <w:proofErr w:type="spellEnd"/>
            <w:r w:rsidRPr="00683A8E">
              <w:rPr>
                <w:rFonts w:ascii="Times New Roman" w:eastAsia="Times New Roman" w:hAnsi="Times New Roman" w:cs="Times New Roman"/>
                <w:u w:val="single"/>
                <w:lang w:val="ru-RU"/>
              </w:rPr>
              <w:t>_</w:t>
            </w:r>
            <w:r w:rsidRPr="00683A8E">
              <w:rPr>
                <w:rFonts w:ascii="Times New Roman" w:eastAsia="Times New Roman" w:hAnsi="Times New Roman" w:cs="Times New Roman"/>
                <w:lang w:val="ru-RU"/>
              </w:rPr>
              <w:t>2@</w:t>
            </w:r>
            <w:proofErr w:type="spellStart"/>
            <w:r w:rsidRPr="00683A8E">
              <w:rPr>
                <w:rFonts w:ascii="Times New Roman" w:eastAsia="Times New Roman" w:hAnsi="Times New Roman" w:cs="Times New Roman"/>
                <w:lang w:val="en-US"/>
              </w:rPr>
              <w:t>ukr</w:t>
            </w:r>
            <w:proofErr w:type="spellEnd"/>
            <w:r w:rsidRPr="00683A8E">
              <w:rPr>
                <w:rFonts w:ascii="Times New Roman" w:eastAsia="Times New Roman" w:hAnsi="Times New Roman" w:cs="Times New Roman"/>
                <w:lang w:val="ru-RU"/>
              </w:rPr>
              <w:t>.</w:t>
            </w:r>
            <w:r w:rsidRPr="00683A8E">
              <w:rPr>
                <w:rFonts w:ascii="Times New Roman" w:eastAsia="Times New Roman" w:hAnsi="Times New Roman" w:cs="Times New Roman"/>
                <w:lang w:val="en-US"/>
              </w:rPr>
              <w:t>net</w:t>
            </w:r>
          </w:p>
        </w:tc>
      </w:tr>
      <w:tr w:rsidR="00C64A54" w:rsidRPr="00427F6F" w:rsidTr="00C64A54">
        <w:trPr>
          <w:trHeight w:val="553"/>
        </w:trPr>
        <w:tc>
          <w:tcPr>
            <w:tcW w:w="537" w:type="dxa"/>
            <w:shd w:val="clear" w:color="auto" w:fill="auto"/>
          </w:tcPr>
          <w:p w:rsidR="00C64A54" w:rsidRPr="00731F0D" w:rsidRDefault="00C64A54" w:rsidP="0044496F">
            <w:pPr>
              <w:widowControl w:val="0"/>
              <w:spacing w:after="0" w:line="240" w:lineRule="auto"/>
              <w:contextualSpacing/>
              <w:rPr>
                <w:rFonts w:ascii="Times New Roman" w:hAnsi="Times New Roman"/>
                <w:b/>
                <w:color w:val="000000"/>
              </w:rPr>
            </w:pPr>
            <w:r w:rsidRPr="00731F0D">
              <w:rPr>
                <w:rFonts w:ascii="Times New Roman" w:hAnsi="Times New Roman"/>
                <w:b/>
                <w:color w:val="000000"/>
              </w:rPr>
              <w:t>3</w:t>
            </w:r>
            <w:r w:rsidR="00731F0D">
              <w:rPr>
                <w:rFonts w:ascii="Times New Roman" w:hAnsi="Times New Roman"/>
                <w:b/>
                <w:color w:val="000000"/>
              </w:rPr>
              <w:t>.</w:t>
            </w:r>
          </w:p>
        </w:tc>
        <w:tc>
          <w:tcPr>
            <w:tcW w:w="2279" w:type="dxa"/>
            <w:gridSpan w:val="2"/>
            <w:shd w:val="clear" w:color="auto" w:fill="auto"/>
          </w:tcPr>
          <w:p w:rsidR="00C64A54" w:rsidRPr="00731F0D" w:rsidRDefault="00C64A54" w:rsidP="0044496F">
            <w:pPr>
              <w:widowControl w:val="0"/>
              <w:spacing w:after="0" w:line="240" w:lineRule="auto"/>
              <w:contextualSpacing/>
              <w:jc w:val="both"/>
              <w:rPr>
                <w:rFonts w:ascii="Times New Roman" w:hAnsi="Times New Roman"/>
                <w:b/>
                <w:color w:val="000000"/>
              </w:rPr>
            </w:pPr>
            <w:r w:rsidRPr="00731F0D">
              <w:rPr>
                <w:rFonts w:ascii="Times New Roman" w:hAnsi="Times New Roman"/>
                <w:b/>
              </w:rPr>
              <w:t>Процедура закупівлі</w:t>
            </w:r>
          </w:p>
        </w:tc>
        <w:tc>
          <w:tcPr>
            <w:tcW w:w="7391" w:type="dxa"/>
            <w:gridSpan w:val="2"/>
            <w:shd w:val="clear" w:color="auto" w:fill="auto"/>
            <w:vAlign w:val="center"/>
          </w:tcPr>
          <w:p w:rsidR="00C64A54" w:rsidRPr="0024531E" w:rsidRDefault="0024531E" w:rsidP="0044496F">
            <w:pPr>
              <w:widowControl w:val="0"/>
              <w:spacing w:after="0" w:line="240" w:lineRule="auto"/>
              <w:contextualSpacing/>
              <w:rPr>
                <w:rFonts w:ascii="Times New Roman" w:hAnsi="Times New Roman"/>
                <w:color w:val="000000"/>
              </w:rPr>
            </w:pPr>
            <w:r w:rsidRPr="0024531E">
              <w:rPr>
                <w:rFonts w:ascii="Times New Roman" w:hAnsi="Times New Roman"/>
                <w:color w:val="000000"/>
              </w:rPr>
              <w:t>В</w:t>
            </w:r>
            <w:r w:rsidR="00C64A54" w:rsidRPr="0024531E">
              <w:rPr>
                <w:rFonts w:ascii="Times New Roman" w:hAnsi="Times New Roman"/>
                <w:color w:val="000000"/>
              </w:rPr>
              <w:t>ідкриті торги</w:t>
            </w:r>
            <w:r>
              <w:rPr>
                <w:rFonts w:ascii="Times New Roman" w:hAnsi="Times New Roman"/>
                <w:color w:val="000000"/>
              </w:rPr>
              <w:t xml:space="preserve"> з особливостями</w:t>
            </w:r>
          </w:p>
        </w:tc>
      </w:tr>
      <w:tr w:rsidR="00C64A54" w:rsidRPr="00427F6F" w:rsidTr="00C64A54">
        <w:trPr>
          <w:trHeight w:val="484"/>
        </w:trPr>
        <w:tc>
          <w:tcPr>
            <w:tcW w:w="537" w:type="dxa"/>
            <w:shd w:val="clear" w:color="auto" w:fill="auto"/>
          </w:tcPr>
          <w:p w:rsidR="00C64A54" w:rsidRPr="00731F0D" w:rsidRDefault="00C64A54" w:rsidP="0044496F">
            <w:pPr>
              <w:widowControl w:val="0"/>
              <w:spacing w:after="0" w:line="240" w:lineRule="auto"/>
              <w:contextualSpacing/>
              <w:rPr>
                <w:rFonts w:ascii="Times New Roman" w:hAnsi="Times New Roman"/>
                <w:b/>
                <w:color w:val="000000"/>
              </w:rPr>
            </w:pPr>
            <w:r w:rsidRPr="00731F0D">
              <w:rPr>
                <w:rFonts w:ascii="Times New Roman" w:hAnsi="Times New Roman"/>
                <w:b/>
                <w:color w:val="000000"/>
              </w:rPr>
              <w:t>4</w:t>
            </w:r>
            <w:r w:rsidR="00731F0D">
              <w:rPr>
                <w:rFonts w:ascii="Times New Roman" w:hAnsi="Times New Roman"/>
                <w:b/>
                <w:color w:val="000000"/>
              </w:rPr>
              <w:t>.</w:t>
            </w:r>
          </w:p>
        </w:tc>
        <w:tc>
          <w:tcPr>
            <w:tcW w:w="2279" w:type="dxa"/>
            <w:gridSpan w:val="2"/>
            <w:shd w:val="clear" w:color="auto" w:fill="auto"/>
          </w:tcPr>
          <w:p w:rsidR="00C64A54" w:rsidRPr="00731F0D" w:rsidRDefault="00C64A54" w:rsidP="0044496F">
            <w:pPr>
              <w:widowControl w:val="0"/>
              <w:spacing w:after="0" w:line="240" w:lineRule="auto"/>
              <w:contextualSpacing/>
              <w:jc w:val="both"/>
              <w:rPr>
                <w:rFonts w:ascii="Times New Roman" w:hAnsi="Times New Roman"/>
                <w:b/>
              </w:rPr>
            </w:pPr>
            <w:r w:rsidRPr="00731F0D">
              <w:rPr>
                <w:rFonts w:ascii="Times New Roman" w:hAnsi="Times New Roman"/>
                <w:b/>
              </w:rPr>
              <w:t>Інформація про предмет закупівлі</w:t>
            </w:r>
          </w:p>
        </w:tc>
        <w:tc>
          <w:tcPr>
            <w:tcW w:w="7391" w:type="dxa"/>
            <w:gridSpan w:val="2"/>
            <w:shd w:val="clear" w:color="auto" w:fill="auto"/>
          </w:tcPr>
          <w:p w:rsidR="00C64A54" w:rsidRPr="00427F6F" w:rsidRDefault="00C64A54" w:rsidP="0044496F">
            <w:pPr>
              <w:widowControl w:val="0"/>
              <w:spacing w:after="0" w:line="240" w:lineRule="auto"/>
              <w:contextualSpacing/>
              <w:jc w:val="both"/>
              <w:rPr>
                <w:rFonts w:ascii="Times New Roman" w:hAnsi="Times New Roman"/>
                <w:color w:val="000000"/>
                <w:sz w:val="24"/>
                <w:szCs w:val="24"/>
              </w:rPr>
            </w:pPr>
          </w:p>
        </w:tc>
      </w:tr>
      <w:tr w:rsidR="00136C60" w:rsidRPr="00427F6F" w:rsidTr="00C64A54">
        <w:trPr>
          <w:trHeight w:val="444"/>
        </w:trPr>
        <w:tc>
          <w:tcPr>
            <w:tcW w:w="537" w:type="dxa"/>
            <w:shd w:val="clear" w:color="auto" w:fill="auto"/>
          </w:tcPr>
          <w:p w:rsidR="00136C60" w:rsidRPr="00731F0D" w:rsidRDefault="00136C60" w:rsidP="0044496F">
            <w:pPr>
              <w:widowControl w:val="0"/>
              <w:spacing w:after="0" w:line="240" w:lineRule="auto"/>
              <w:contextualSpacing/>
              <w:rPr>
                <w:rFonts w:ascii="Times New Roman" w:hAnsi="Times New Roman"/>
                <w:color w:val="000000"/>
              </w:rPr>
            </w:pPr>
            <w:r w:rsidRPr="00731F0D">
              <w:rPr>
                <w:rFonts w:ascii="Times New Roman" w:hAnsi="Times New Roman"/>
                <w:color w:val="000000"/>
              </w:rPr>
              <w:t>4.1</w:t>
            </w:r>
          </w:p>
        </w:tc>
        <w:tc>
          <w:tcPr>
            <w:tcW w:w="2279" w:type="dxa"/>
            <w:gridSpan w:val="2"/>
            <w:shd w:val="clear" w:color="auto" w:fill="auto"/>
          </w:tcPr>
          <w:p w:rsidR="00136C60" w:rsidRPr="00731F0D" w:rsidRDefault="00136C60" w:rsidP="0044496F">
            <w:pPr>
              <w:widowControl w:val="0"/>
              <w:spacing w:after="0" w:line="240" w:lineRule="auto"/>
              <w:contextualSpacing/>
              <w:jc w:val="both"/>
              <w:rPr>
                <w:rFonts w:ascii="Times New Roman" w:hAnsi="Times New Roman"/>
              </w:rPr>
            </w:pPr>
            <w:r w:rsidRPr="00731F0D">
              <w:rPr>
                <w:rFonts w:ascii="Times New Roman" w:hAnsi="Times New Roman"/>
              </w:rPr>
              <w:t>назва предмета закупівлі</w:t>
            </w:r>
          </w:p>
        </w:tc>
        <w:tc>
          <w:tcPr>
            <w:tcW w:w="7391" w:type="dxa"/>
            <w:gridSpan w:val="2"/>
            <w:shd w:val="clear" w:color="auto" w:fill="auto"/>
          </w:tcPr>
          <w:p w:rsidR="0024531E" w:rsidRPr="0024531E" w:rsidRDefault="0024531E" w:rsidP="0024531E">
            <w:pPr>
              <w:keepNext/>
              <w:numPr>
                <w:ilvl w:val="5"/>
                <w:numId w:val="1"/>
              </w:numPr>
              <w:spacing w:after="0" w:line="240" w:lineRule="auto"/>
              <w:ind w:left="0" w:firstLine="0"/>
              <w:jc w:val="both"/>
              <w:outlineLvl w:val="5"/>
              <w:rPr>
                <w:rFonts w:ascii="Times New Roman" w:hAnsi="Times New Roman" w:cs="Times New Roman"/>
                <w:b/>
                <w:i/>
              </w:rPr>
            </w:pPr>
            <w:r w:rsidRPr="0024531E">
              <w:rPr>
                <w:rFonts w:ascii="Times New Roman" w:hAnsi="Times New Roman" w:cs="Times New Roman"/>
                <w:b/>
                <w:i/>
                <w:color w:val="000000"/>
              </w:rPr>
              <w:t>«</w:t>
            </w:r>
            <w:r w:rsidR="00202179">
              <w:rPr>
                <w:rFonts w:ascii="Times New Roman" w:hAnsi="Times New Roman" w:cs="Times New Roman"/>
                <w:b/>
                <w:i/>
                <w:color w:val="000000"/>
              </w:rPr>
              <w:t>Спортивний інвентар</w:t>
            </w:r>
            <w:r w:rsidRPr="0024531E">
              <w:rPr>
                <w:rFonts w:ascii="Times New Roman" w:hAnsi="Times New Roman" w:cs="Times New Roman"/>
                <w:b/>
                <w:i/>
                <w:color w:val="000000"/>
              </w:rPr>
              <w:t>»</w:t>
            </w:r>
          </w:p>
          <w:p w:rsidR="00136C60" w:rsidRPr="0024531E" w:rsidRDefault="00136C60" w:rsidP="006D1729">
            <w:pPr>
              <w:keepNext/>
              <w:numPr>
                <w:ilvl w:val="5"/>
                <w:numId w:val="1"/>
              </w:numPr>
              <w:spacing w:after="0" w:line="240" w:lineRule="auto"/>
              <w:jc w:val="both"/>
              <w:outlineLvl w:val="5"/>
              <w:rPr>
                <w:rFonts w:ascii="Times New Roman" w:hAnsi="Times New Roman" w:cs="Times New Roman"/>
              </w:rPr>
            </w:pPr>
            <w:r w:rsidRPr="00354A10">
              <w:rPr>
                <w:rFonts w:ascii="Times New Roman" w:hAnsi="Times New Roman" w:cs="Times New Roman"/>
                <w:color w:val="000000"/>
              </w:rPr>
              <w:t xml:space="preserve">за кодом </w:t>
            </w:r>
            <w:r w:rsidRPr="0024531E">
              <w:rPr>
                <w:rFonts w:ascii="Times New Roman" w:hAnsi="Times New Roman" w:cs="Times New Roman"/>
                <w:color w:val="000000"/>
              </w:rPr>
              <w:t xml:space="preserve">ДК 021:2015: </w:t>
            </w:r>
            <w:r w:rsidR="006D1729" w:rsidRPr="006D1729">
              <w:rPr>
                <w:rFonts w:ascii="Times New Roman" w:hAnsi="Times New Roman" w:cs="Times New Roman"/>
                <w:color w:val="000000"/>
              </w:rPr>
              <w:t>37412000-9 Інвентар для водних видів спорту</w:t>
            </w:r>
          </w:p>
        </w:tc>
      </w:tr>
      <w:tr w:rsidR="00136C60" w:rsidRPr="00427F6F" w:rsidTr="0044496F">
        <w:trPr>
          <w:trHeight w:val="1172"/>
        </w:trPr>
        <w:tc>
          <w:tcPr>
            <w:tcW w:w="537" w:type="dxa"/>
            <w:shd w:val="clear" w:color="auto" w:fill="auto"/>
          </w:tcPr>
          <w:p w:rsidR="00136C60" w:rsidRPr="00731F0D" w:rsidRDefault="00136C60" w:rsidP="0044496F">
            <w:pPr>
              <w:widowControl w:val="0"/>
              <w:spacing w:after="0" w:line="240" w:lineRule="auto"/>
              <w:contextualSpacing/>
              <w:rPr>
                <w:rFonts w:ascii="Times New Roman" w:hAnsi="Times New Roman"/>
                <w:color w:val="000000"/>
              </w:rPr>
            </w:pPr>
            <w:r w:rsidRPr="00731F0D">
              <w:rPr>
                <w:rFonts w:ascii="Times New Roman" w:hAnsi="Times New Roman"/>
                <w:color w:val="000000"/>
              </w:rPr>
              <w:t>4.2</w:t>
            </w:r>
          </w:p>
        </w:tc>
        <w:tc>
          <w:tcPr>
            <w:tcW w:w="2279" w:type="dxa"/>
            <w:gridSpan w:val="2"/>
            <w:shd w:val="clear" w:color="auto" w:fill="auto"/>
          </w:tcPr>
          <w:p w:rsidR="00136C60" w:rsidRPr="00731F0D" w:rsidRDefault="00136C60" w:rsidP="0044496F">
            <w:pPr>
              <w:widowControl w:val="0"/>
              <w:spacing w:after="0" w:line="240" w:lineRule="auto"/>
              <w:contextualSpacing/>
              <w:rPr>
                <w:rFonts w:ascii="Times New Roman" w:hAnsi="Times New Roman"/>
              </w:rPr>
            </w:pPr>
            <w:r w:rsidRPr="00731F0D">
              <w:rPr>
                <w:rFonts w:ascii="Times New Roman" w:hAnsi="Times New Roman"/>
              </w:rPr>
              <w:t xml:space="preserve">опис окремої частини (частин) предмета закупівлі (лота), щодо якої можуть бути подані тендерні пропозиції </w:t>
            </w:r>
          </w:p>
        </w:tc>
        <w:tc>
          <w:tcPr>
            <w:tcW w:w="7391" w:type="dxa"/>
            <w:gridSpan w:val="2"/>
            <w:shd w:val="clear" w:color="auto" w:fill="auto"/>
          </w:tcPr>
          <w:p w:rsidR="00136C60" w:rsidRPr="00354A10" w:rsidRDefault="00136C60" w:rsidP="0044496F">
            <w:pPr>
              <w:widowControl w:val="0"/>
              <w:spacing w:before="60" w:after="60"/>
              <w:ind w:right="70"/>
              <w:contextualSpacing/>
              <w:jc w:val="both"/>
              <w:rPr>
                <w:rFonts w:ascii="Times New Roman" w:hAnsi="Times New Roman" w:cs="Times New Roman"/>
              </w:rPr>
            </w:pPr>
            <w:r w:rsidRPr="00354A10">
              <w:rPr>
                <w:rFonts w:ascii="Times New Roman" w:hAnsi="Times New Roman" w:cs="Times New Roman"/>
                <w:color w:val="000000"/>
              </w:rPr>
              <w:t>Закупівля здійснюється щодо предмету закупівлі в цілому.</w:t>
            </w:r>
          </w:p>
          <w:p w:rsidR="00136C60" w:rsidRPr="00E52176" w:rsidRDefault="00136C60" w:rsidP="0044496F">
            <w:pPr>
              <w:keepNext/>
              <w:numPr>
                <w:ilvl w:val="5"/>
                <w:numId w:val="2"/>
              </w:numPr>
              <w:spacing w:after="0" w:line="240" w:lineRule="auto"/>
              <w:jc w:val="both"/>
              <w:outlineLvl w:val="5"/>
            </w:pPr>
            <w:r w:rsidRPr="00E52176">
              <w:t xml:space="preserve"> </w:t>
            </w:r>
          </w:p>
        </w:tc>
      </w:tr>
      <w:tr w:rsidR="00136C60" w:rsidRPr="00427F6F" w:rsidTr="00C64A54">
        <w:trPr>
          <w:trHeight w:val="853"/>
        </w:trPr>
        <w:tc>
          <w:tcPr>
            <w:tcW w:w="537" w:type="dxa"/>
            <w:shd w:val="clear" w:color="auto" w:fill="auto"/>
          </w:tcPr>
          <w:p w:rsidR="00136C60" w:rsidRPr="00731F0D" w:rsidRDefault="00136C60" w:rsidP="0044496F">
            <w:pPr>
              <w:widowControl w:val="0"/>
              <w:spacing w:after="0" w:line="240" w:lineRule="auto"/>
              <w:contextualSpacing/>
              <w:rPr>
                <w:rFonts w:ascii="Times New Roman" w:hAnsi="Times New Roman"/>
                <w:color w:val="000000"/>
              </w:rPr>
            </w:pPr>
            <w:r w:rsidRPr="00731F0D">
              <w:rPr>
                <w:rFonts w:ascii="Times New Roman" w:hAnsi="Times New Roman"/>
                <w:color w:val="000000"/>
              </w:rPr>
              <w:t>4.3</w:t>
            </w:r>
          </w:p>
        </w:tc>
        <w:tc>
          <w:tcPr>
            <w:tcW w:w="2279" w:type="dxa"/>
            <w:gridSpan w:val="2"/>
            <w:shd w:val="clear" w:color="auto" w:fill="auto"/>
          </w:tcPr>
          <w:p w:rsidR="00136C60" w:rsidRPr="00731F0D" w:rsidRDefault="00136C60" w:rsidP="0044496F">
            <w:pPr>
              <w:widowControl w:val="0"/>
              <w:spacing w:after="0" w:line="240" w:lineRule="auto"/>
              <w:contextualSpacing/>
              <w:jc w:val="both"/>
              <w:rPr>
                <w:rFonts w:ascii="Times New Roman" w:hAnsi="Times New Roman"/>
              </w:rPr>
            </w:pPr>
            <w:r w:rsidRPr="00731F0D">
              <w:rPr>
                <w:rFonts w:ascii="Times New Roman" w:hAnsi="Times New Roman"/>
              </w:rPr>
              <w:t>місце, кількість, обсяг поставки товарів (надання послуг, виконання робіт)</w:t>
            </w:r>
          </w:p>
        </w:tc>
        <w:tc>
          <w:tcPr>
            <w:tcW w:w="7391" w:type="dxa"/>
            <w:gridSpan w:val="2"/>
            <w:shd w:val="clear" w:color="auto" w:fill="auto"/>
          </w:tcPr>
          <w:p w:rsidR="00136C60" w:rsidRDefault="00136C60" w:rsidP="0024531E">
            <w:pPr>
              <w:spacing w:line="216" w:lineRule="auto"/>
              <w:rPr>
                <w:rFonts w:ascii="Times New Roman" w:hAnsi="Times New Roman" w:cs="Times New Roman"/>
              </w:rPr>
            </w:pPr>
            <w:r w:rsidRPr="0024531E">
              <w:rPr>
                <w:rFonts w:ascii="Times New Roman" w:hAnsi="Times New Roman" w:cs="Times New Roman"/>
                <w:u w:val="single"/>
              </w:rPr>
              <w:t xml:space="preserve">Кількість </w:t>
            </w:r>
            <w:r w:rsidR="0024531E" w:rsidRPr="0024531E">
              <w:rPr>
                <w:rFonts w:ascii="Times New Roman" w:hAnsi="Times New Roman" w:cs="Times New Roman"/>
                <w:u w:val="single"/>
              </w:rPr>
              <w:t>поставки</w:t>
            </w:r>
            <w:r w:rsidR="0024531E">
              <w:rPr>
                <w:rFonts w:ascii="Times New Roman" w:hAnsi="Times New Roman" w:cs="Times New Roman"/>
              </w:rPr>
              <w:t xml:space="preserve">: </w:t>
            </w:r>
            <w:r w:rsidRPr="00354A10">
              <w:rPr>
                <w:rFonts w:ascii="Times New Roman" w:hAnsi="Times New Roman" w:cs="Times New Roman"/>
              </w:rPr>
              <w:t xml:space="preserve">відповідно до </w:t>
            </w:r>
            <w:r w:rsidRPr="00B5524B">
              <w:rPr>
                <w:rFonts w:ascii="Times New Roman" w:hAnsi="Times New Roman" w:cs="Times New Roman"/>
                <w:b/>
              </w:rPr>
              <w:t xml:space="preserve">Додатку </w:t>
            </w:r>
            <w:r w:rsidR="006F3089">
              <w:rPr>
                <w:rFonts w:ascii="Times New Roman" w:hAnsi="Times New Roman" w:cs="Times New Roman"/>
                <w:b/>
              </w:rPr>
              <w:t>1</w:t>
            </w:r>
            <w:r w:rsidRPr="00354A10">
              <w:rPr>
                <w:rFonts w:ascii="Times New Roman" w:hAnsi="Times New Roman" w:cs="Times New Roman"/>
              </w:rPr>
              <w:t xml:space="preserve"> до ТД</w:t>
            </w:r>
          </w:p>
          <w:p w:rsidR="0024531E" w:rsidRPr="00354A10" w:rsidRDefault="0024531E" w:rsidP="0024531E">
            <w:pPr>
              <w:spacing w:line="216" w:lineRule="auto"/>
              <w:rPr>
                <w:rFonts w:ascii="Times New Roman" w:hAnsi="Times New Roman" w:cs="Times New Roman"/>
                <w:b/>
                <w:lang w:val="ru-RU"/>
              </w:rPr>
            </w:pPr>
            <w:proofErr w:type="spellStart"/>
            <w:r w:rsidRPr="0024531E">
              <w:rPr>
                <w:rFonts w:ascii="Times New Roman" w:hAnsi="Times New Roman" w:cs="Times New Roman"/>
                <w:u w:val="single"/>
                <w:lang w:val="ru-RU"/>
              </w:rPr>
              <w:t>Місце</w:t>
            </w:r>
            <w:proofErr w:type="spellEnd"/>
            <w:r w:rsidRPr="0024531E">
              <w:rPr>
                <w:rFonts w:ascii="Times New Roman" w:hAnsi="Times New Roman" w:cs="Times New Roman"/>
                <w:u w:val="single"/>
                <w:lang w:val="ru-RU"/>
              </w:rPr>
              <w:t xml:space="preserve"> поставки</w:t>
            </w:r>
            <w:r w:rsidRPr="0024531E">
              <w:rPr>
                <w:rFonts w:ascii="Times New Roman" w:hAnsi="Times New Roman" w:cs="Times New Roman"/>
                <w:b/>
                <w:lang w:val="ru-RU"/>
              </w:rPr>
              <w:t>:</w:t>
            </w:r>
            <w:r>
              <w:t xml:space="preserve"> </w:t>
            </w:r>
            <w:proofErr w:type="spellStart"/>
            <w:r w:rsidRPr="0024531E">
              <w:rPr>
                <w:rFonts w:ascii="Times New Roman" w:hAnsi="Times New Roman" w:cs="Times New Roman"/>
                <w:lang w:val="ru-RU"/>
              </w:rPr>
              <w:t>м</w:t>
            </w:r>
            <w:proofErr w:type="gramStart"/>
            <w:r w:rsidRPr="0024531E">
              <w:rPr>
                <w:rFonts w:ascii="Times New Roman" w:hAnsi="Times New Roman" w:cs="Times New Roman"/>
                <w:lang w:val="ru-RU"/>
              </w:rPr>
              <w:t>.Р</w:t>
            </w:r>
            <w:proofErr w:type="gramEnd"/>
            <w:r w:rsidRPr="0024531E">
              <w:rPr>
                <w:rFonts w:ascii="Times New Roman" w:hAnsi="Times New Roman" w:cs="Times New Roman"/>
                <w:lang w:val="ru-RU"/>
              </w:rPr>
              <w:t>івне</w:t>
            </w:r>
            <w:proofErr w:type="spellEnd"/>
            <w:r w:rsidRPr="0024531E">
              <w:rPr>
                <w:rFonts w:ascii="Times New Roman" w:hAnsi="Times New Roman" w:cs="Times New Roman"/>
                <w:lang w:val="ru-RU"/>
              </w:rPr>
              <w:t xml:space="preserve">, </w:t>
            </w:r>
            <w:proofErr w:type="spellStart"/>
            <w:r w:rsidRPr="0024531E">
              <w:rPr>
                <w:rFonts w:ascii="Times New Roman" w:hAnsi="Times New Roman" w:cs="Times New Roman"/>
                <w:lang w:val="ru-RU"/>
              </w:rPr>
              <w:t>вул.Євгена</w:t>
            </w:r>
            <w:proofErr w:type="spellEnd"/>
            <w:r w:rsidRPr="0024531E">
              <w:rPr>
                <w:rFonts w:ascii="Times New Roman" w:hAnsi="Times New Roman" w:cs="Times New Roman"/>
                <w:lang w:val="ru-RU"/>
              </w:rPr>
              <w:t xml:space="preserve"> </w:t>
            </w:r>
            <w:proofErr w:type="spellStart"/>
            <w:r w:rsidRPr="0024531E">
              <w:rPr>
                <w:rFonts w:ascii="Times New Roman" w:hAnsi="Times New Roman" w:cs="Times New Roman"/>
                <w:lang w:val="ru-RU"/>
              </w:rPr>
              <w:t>Коновальця</w:t>
            </w:r>
            <w:proofErr w:type="spellEnd"/>
            <w:r w:rsidRPr="0024531E">
              <w:rPr>
                <w:rFonts w:ascii="Times New Roman" w:hAnsi="Times New Roman" w:cs="Times New Roman"/>
                <w:lang w:val="ru-RU"/>
              </w:rPr>
              <w:t xml:space="preserve"> 17А</w:t>
            </w:r>
          </w:p>
        </w:tc>
      </w:tr>
      <w:tr w:rsidR="00136C60" w:rsidRPr="00427F6F" w:rsidTr="00C64A54">
        <w:trPr>
          <w:trHeight w:val="351"/>
        </w:trPr>
        <w:tc>
          <w:tcPr>
            <w:tcW w:w="537" w:type="dxa"/>
            <w:shd w:val="clear" w:color="auto" w:fill="auto"/>
          </w:tcPr>
          <w:p w:rsidR="00136C60" w:rsidRPr="00731F0D" w:rsidRDefault="00136C60" w:rsidP="0044496F">
            <w:pPr>
              <w:widowControl w:val="0"/>
              <w:spacing w:after="0" w:line="240" w:lineRule="auto"/>
              <w:contextualSpacing/>
              <w:rPr>
                <w:rFonts w:ascii="Times New Roman" w:hAnsi="Times New Roman"/>
                <w:color w:val="000000"/>
              </w:rPr>
            </w:pPr>
            <w:r w:rsidRPr="00731F0D">
              <w:rPr>
                <w:rFonts w:ascii="Times New Roman" w:hAnsi="Times New Roman"/>
                <w:color w:val="000000"/>
              </w:rPr>
              <w:t>4.4</w:t>
            </w:r>
          </w:p>
        </w:tc>
        <w:tc>
          <w:tcPr>
            <w:tcW w:w="2279" w:type="dxa"/>
            <w:gridSpan w:val="2"/>
            <w:shd w:val="clear" w:color="auto" w:fill="auto"/>
          </w:tcPr>
          <w:p w:rsidR="00136C60" w:rsidRPr="00731F0D" w:rsidRDefault="00136C60" w:rsidP="0044496F">
            <w:pPr>
              <w:widowControl w:val="0"/>
              <w:spacing w:after="0" w:line="240" w:lineRule="auto"/>
              <w:contextualSpacing/>
              <w:rPr>
                <w:rFonts w:ascii="Times New Roman" w:hAnsi="Times New Roman"/>
              </w:rPr>
            </w:pPr>
            <w:r w:rsidRPr="00731F0D">
              <w:rPr>
                <w:rFonts w:ascii="Times New Roman" w:hAnsi="Times New Roman"/>
              </w:rPr>
              <w:t>Очікувана вартість закупівлі</w:t>
            </w:r>
          </w:p>
        </w:tc>
        <w:tc>
          <w:tcPr>
            <w:tcW w:w="7391" w:type="dxa"/>
            <w:gridSpan w:val="2"/>
            <w:shd w:val="clear" w:color="auto" w:fill="auto"/>
          </w:tcPr>
          <w:p w:rsidR="0016614E" w:rsidRPr="00731F0D" w:rsidRDefault="00202179" w:rsidP="0044496F">
            <w:pPr>
              <w:pStyle w:val="a7"/>
              <w:jc w:val="both"/>
              <w:rPr>
                <w:rFonts w:ascii="Times New Roman" w:eastAsia="Times New Roman" w:hAnsi="Times New Roman"/>
                <w:b/>
                <w:szCs w:val="24"/>
              </w:rPr>
            </w:pPr>
            <w:r w:rsidRPr="00731F0D">
              <w:rPr>
                <w:rFonts w:ascii="Times New Roman" w:eastAsia="Times New Roman" w:hAnsi="Times New Roman"/>
                <w:b/>
                <w:szCs w:val="24"/>
                <w:lang w:val="ru-RU"/>
              </w:rPr>
              <w:t>150 000</w:t>
            </w:r>
            <w:r w:rsidR="00A90289" w:rsidRPr="00731F0D">
              <w:rPr>
                <w:rFonts w:ascii="Times New Roman" w:eastAsia="Times New Roman" w:hAnsi="Times New Roman"/>
                <w:b/>
                <w:szCs w:val="24"/>
                <w:lang w:val="ru-RU"/>
              </w:rPr>
              <w:t xml:space="preserve">,00 </w:t>
            </w:r>
            <w:proofErr w:type="spellStart"/>
            <w:r w:rsidR="00A90289" w:rsidRPr="00731F0D">
              <w:rPr>
                <w:rFonts w:ascii="Times New Roman" w:eastAsia="Times New Roman" w:hAnsi="Times New Roman"/>
                <w:b/>
                <w:szCs w:val="24"/>
                <w:lang w:val="ru-RU"/>
              </w:rPr>
              <w:t>грн</w:t>
            </w:r>
            <w:proofErr w:type="spellEnd"/>
          </w:p>
          <w:p w:rsidR="00136C60" w:rsidRPr="003D43A9" w:rsidRDefault="00136C60" w:rsidP="0044496F">
            <w:pPr>
              <w:pStyle w:val="a7"/>
              <w:jc w:val="both"/>
              <w:rPr>
                <w:rFonts w:ascii="Times New Roman" w:hAnsi="Times New Roman"/>
                <w:szCs w:val="24"/>
              </w:rPr>
            </w:pPr>
            <w:r w:rsidRPr="003D43A9">
              <w:rPr>
                <w:rFonts w:ascii="Times New Roman" w:hAnsi="Times New Roman"/>
                <w:szCs w:val="24"/>
              </w:rPr>
              <w:t xml:space="preserve">Вартість цінової пропозиції повинна враховувати доставку, а також всі податки, збори та інші витрати, необхідні для поставки Товару.  </w:t>
            </w:r>
          </w:p>
          <w:p w:rsidR="00136C60" w:rsidRPr="000B43FF" w:rsidRDefault="00136C60" w:rsidP="0044496F">
            <w:pPr>
              <w:pStyle w:val="a7"/>
              <w:jc w:val="both"/>
              <w:rPr>
                <w:rFonts w:ascii="Times New Roman" w:hAnsi="Times New Roman"/>
                <w:b/>
                <w:sz w:val="24"/>
                <w:szCs w:val="24"/>
              </w:rPr>
            </w:pPr>
            <w:r w:rsidRPr="003D43A9">
              <w:rPr>
                <w:rFonts w:ascii="Times New Roman" w:hAnsi="Times New Roman"/>
                <w:szCs w:val="24"/>
                <w:lang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tc>
      </w:tr>
      <w:tr w:rsidR="00136C60" w:rsidRPr="00427F6F" w:rsidTr="00C64A54">
        <w:trPr>
          <w:trHeight w:val="351"/>
        </w:trPr>
        <w:tc>
          <w:tcPr>
            <w:tcW w:w="537" w:type="dxa"/>
            <w:shd w:val="clear" w:color="auto" w:fill="auto"/>
          </w:tcPr>
          <w:p w:rsidR="00136C60" w:rsidRPr="00731F0D" w:rsidRDefault="00136C60" w:rsidP="0044496F">
            <w:pPr>
              <w:widowControl w:val="0"/>
              <w:spacing w:after="0" w:line="240" w:lineRule="auto"/>
              <w:contextualSpacing/>
              <w:rPr>
                <w:rFonts w:ascii="Times New Roman" w:hAnsi="Times New Roman"/>
                <w:color w:val="000000"/>
              </w:rPr>
            </w:pPr>
            <w:r w:rsidRPr="00731F0D">
              <w:rPr>
                <w:rFonts w:ascii="Times New Roman" w:hAnsi="Times New Roman"/>
                <w:color w:val="000000"/>
              </w:rPr>
              <w:t>4.5</w:t>
            </w:r>
          </w:p>
        </w:tc>
        <w:tc>
          <w:tcPr>
            <w:tcW w:w="2279" w:type="dxa"/>
            <w:gridSpan w:val="2"/>
            <w:shd w:val="clear" w:color="auto" w:fill="auto"/>
          </w:tcPr>
          <w:p w:rsidR="00136C60" w:rsidRPr="00731F0D" w:rsidRDefault="00136C60" w:rsidP="0044496F">
            <w:pPr>
              <w:widowControl w:val="0"/>
              <w:spacing w:after="0" w:line="240" w:lineRule="auto"/>
              <w:contextualSpacing/>
              <w:rPr>
                <w:rFonts w:ascii="Times New Roman" w:hAnsi="Times New Roman"/>
              </w:rPr>
            </w:pPr>
            <w:r w:rsidRPr="00731F0D">
              <w:rPr>
                <w:rFonts w:ascii="Times New Roman" w:hAnsi="Times New Roman"/>
              </w:rPr>
              <w:t>строк поставки товарів (надання послуг, виконання робіт)</w:t>
            </w:r>
          </w:p>
        </w:tc>
        <w:tc>
          <w:tcPr>
            <w:tcW w:w="7391" w:type="dxa"/>
            <w:gridSpan w:val="2"/>
            <w:shd w:val="clear" w:color="auto" w:fill="auto"/>
          </w:tcPr>
          <w:p w:rsidR="00136C60" w:rsidRPr="00354A10" w:rsidRDefault="00136C60" w:rsidP="003D43A9">
            <w:pPr>
              <w:spacing w:before="100" w:beforeAutospacing="1"/>
              <w:jc w:val="both"/>
              <w:rPr>
                <w:rFonts w:ascii="Times New Roman" w:hAnsi="Times New Roman" w:cs="Times New Roman"/>
              </w:rPr>
            </w:pPr>
            <w:r w:rsidRPr="00354A10">
              <w:rPr>
                <w:rFonts w:ascii="Times New Roman" w:hAnsi="Times New Roman" w:cs="Times New Roman"/>
                <w:b/>
              </w:rPr>
              <w:t>Строки поставки</w:t>
            </w:r>
            <w:r w:rsidRPr="00354A10">
              <w:rPr>
                <w:rFonts w:ascii="Times New Roman" w:hAnsi="Times New Roman" w:cs="Times New Roman"/>
              </w:rPr>
              <w:t xml:space="preserve">: </w:t>
            </w:r>
            <w:r w:rsidRPr="00354A10">
              <w:rPr>
                <w:rFonts w:ascii="Times New Roman" w:eastAsia="Calibri" w:hAnsi="Times New Roman" w:cs="Times New Roman"/>
              </w:rPr>
              <w:t xml:space="preserve">не пізніше </w:t>
            </w:r>
            <w:r w:rsidR="003D43A9">
              <w:rPr>
                <w:rFonts w:ascii="Times New Roman" w:eastAsia="Calibri" w:hAnsi="Times New Roman" w:cs="Times New Roman"/>
              </w:rPr>
              <w:t>15</w:t>
            </w:r>
            <w:r w:rsidRPr="00354A10">
              <w:rPr>
                <w:rFonts w:ascii="Times New Roman" w:eastAsia="Calibri" w:hAnsi="Times New Roman" w:cs="Times New Roman"/>
              </w:rPr>
              <w:t>.12.202</w:t>
            </w:r>
            <w:r w:rsidR="00202179">
              <w:rPr>
                <w:rFonts w:ascii="Times New Roman" w:eastAsia="Calibri" w:hAnsi="Times New Roman" w:cs="Times New Roman"/>
              </w:rPr>
              <w:t>3</w:t>
            </w:r>
            <w:r w:rsidRPr="00354A10">
              <w:rPr>
                <w:rFonts w:ascii="Times New Roman" w:eastAsia="Calibri" w:hAnsi="Times New Roman" w:cs="Times New Roman"/>
              </w:rPr>
              <w:t>р</w:t>
            </w:r>
            <w:r w:rsidRPr="00354A10">
              <w:rPr>
                <w:rFonts w:ascii="Times New Roman" w:hAnsi="Times New Roman" w:cs="Times New Roman"/>
              </w:rPr>
              <w:t>.</w:t>
            </w:r>
          </w:p>
        </w:tc>
      </w:tr>
      <w:tr w:rsidR="00C64A54" w:rsidRPr="00427F6F" w:rsidTr="00C64A54">
        <w:trPr>
          <w:trHeight w:val="351"/>
        </w:trPr>
        <w:tc>
          <w:tcPr>
            <w:tcW w:w="537" w:type="dxa"/>
            <w:shd w:val="clear" w:color="auto" w:fill="auto"/>
          </w:tcPr>
          <w:p w:rsidR="00C64A54" w:rsidRPr="00731F0D" w:rsidRDefault="00C64A54" w:rsidP="0044496F">
            <w:pPr>
              <w:widowControl w:val="0"/>
              <w:spacing w:after="0" w:line="240" w:lineRule="auto"/>
              <w:contextualSpacing/>
              <w:rPr>
                <w:rFonts w:ascii="Times New Roman" w:hAnsi="Times New Roman"/>
                <w:color w:val="000000"/>
              </w:rPr>
            </w:pPr>
            <w:r w:rsidRPr="00731F0D">
              <w:rPr>
                <w:rFonts w:ascii="Times New Roman" w:hAnsi="Times New Roman"/>
                <w:color w:val="000000"/>
              </w:rPr>
              <w:t>4.6</w:t>
            </w:r>
          </w:p>
        </w:tc>
        <w:tc>
          <w:tcPr>
            <w:tcW w:w="2279" w:type="dxa"/>
            <w:gridSpan w:val="2"/>
            <w:shd w:val="clear" w:color="auto" w:fill="auto"/>
          </w:tcPr>
          <w:p w:rsidR="00C64A54" w:rsidRPr="00731F0D" w:rsidRDefault="00C64A54" w:rsidP="0044496F">
            <w:pPr>
              <w:widowControl w:val="0"/>
              <w:spacing w:after="0" w:line="240" w:lineRule="auto"/>
              <w:contextualSpacing/>
              <w:rPr>
                <w:rFonts w:ascii="Times New Roman" w:hAnsi="Times New Roman"/>
              </w:rPr>
            </w:pPr>
            <w:r w:rsidRPr="00731F0D">
              <w:rPr>
                <w:rFonts w:ascii="Times New Roman" w:hAnsi="Times New Roman"/>
              </w:rPr>
              <w:t>ступінь локалізації</w:t>
            </w:r>
          </w:p>
        </w:tc>
        <w:tc>
          <w:tcPr>
            <w:tcW w:w="7391" w:type="dxa"/>
            <w:gridSpan w:val="2"/>
            <w:shd w:val="clear" w:color="auto" w:fill="auto"/>
          </w:tcPr>
          <w:p w:rsidR="00C64A54" w:rsidRPr="00ED2B3A" w:rsidRDefault="00C64A54" w:rsidP="0044496F">
            <w:pPr>
              <w:pStyle w:val="a7"/>
              <w:jc w:val="both"/>
              <w:rPr>
                <w:rFonts w:ascii="Times New Roman" w:hAnsi="Times New Roman"/>
              </w:rPr>
            </w:pPr>
            <w:r w:rsidRPr="00ED2B3A">
              <w:rPr>
                <w:rFonts w:ascii="Times New Roman" w:hAnsi="Times New Roman"/>
              </w:rPr>
              <w:t>Не застосовується.</w:t>
            </w:r>
          </w:p>
        </w:tc>
      </w:tr>
      <w:tr w:rsidR="00C64A54" w:rsidRPr="00427F6F" w:rsidTr="00C64A54">
        <w:trPr>
          <w:trHeight w:val="351"/>
        </w:trPr>
        <w:tc>
          <w:tcPr>
            <w:tcW w:w="537" w:type="dxa"/>
            <w:shd w:val="clear" w:color="auto" w:fill="auto"/>
          </w:tcPr>
          <w:p w:rsidR="00C64A54" w:rsidRPr="00731F0D" w:rsidRDefault="00C64A54" w:rsidP="0044496F">
            <w:pPr>
              <w:widowControl w:val="0"/>
              <w:spacing w:after="0" w:line="240" w:lineRule="auto"/>
              <w:contextualSpacing/>
              <w:rPr>
                <w:rFonts w:ascii="Times New Roman" w:hAnsi="Times New Roman"/>
                <w:b/>
                <w:color w:val="000000"/>
              </w:rPr>
            </w:pPr>
            <w:r w:rsidRPr="00731F0D">
              <w:rPr>
                <w:rFonts w:ascii="Times New Roman" w:hAnsi="Times New Roman"/>
                <w:b/>
                <w:color w:val="000000"/>
              </w:rPr>
              <w:t>5</w:t>
            </w:r>
            <w:r w:rsidR="00731F0D">
              <w:rPr>
                <w:rFonts w:ascii="Times New Roman" w:hAnsi="Times New Roman"/>
                <w:b/>
                <w:color w:val="000000"/>
              </w:rPr>
              <w:t>.</w:t>
            </w:r>
          </w:p>
        </w:tc>
        <w:tc>
          <w:tcPr>
            <w:tcW w:w="2279" w:type="dxa"/>
            <w:gridSpan w:val="2"/>
            <w:shd w:val="clear" w:color="auto" w:fill="auto"/>
          </w:tcPr>
          <w:p w:rsidR="00C64A54" w:rsidRPr="00731F0D" w:rsidRDefault="00C64A54" w:rsidP="0044496F">
            <w:pPr>
              <w:widowControl w:val="0"/>
              <w:spacing w:after="0" w:line="240" w:lineRule="auto"/>
              <w:contextualSpacing/>
              <w:jc w:val="both"/>
              <w:rPr>
                <w:rFonts w:ascii="Times New Roman" w:hAnsi="Times New Roman"/>
                <w:b/>
              </w:rPr>
            </w:pPr>
            <w:r w:rsidRPr="00731F0D">
              <w:rPr>
                <w:rFonts w:ascii="Times New Roman" w:hAnsi="Times New Roman"/>
                <w:b/>
              </w:rPr>
              <w:t>Недискримінація учасників</w:t>
            </w:r>
          </w:p>
        </w:tc>
        <w:tc>
          <w:tcPr>
            <w:tcW w:w="7391" w:type="dxa"/>
            <w:gridSpan w:val="2"/>
            <w:shd w:val="clear" w:color="auto" w:fill="auto"/>
          </w:tcPr>
          <w:p w:rsidR="00C64A54" w:rsidRPr="00ED2B3A" w:rsidRDefault="00C64A54" w:rsidP="0044496F">
            <w:pPr>
              <w:widowControl w:val="0"/>
              <w:spacing w:after="0" w:line="240" w:lineRule="auto"/>
              <w:ind w:hanging="23"/>
              <w:contextualSpacing/>
              <w:jc w:val="both"/>
              <w:rPr>
                <w:rFonts w:ascii="Times New Roman" w:hAnsi="Times New Roman"/>
              </w:rPr>
            </w:pPr>
            <w:r w:rsidRPr="00ED2B3A">
              <w:rPr>
                <w:rFonts w:ascii="Times New Roman" w:hAnsi="Times New Roman"/>
              </w:rPr>
              <w:t xml:space="preserve">Учасники (резиденти та нерезиденти) всіх форм власності та організаційно-правових форм беруть участь у процедурах </w:t>
            </w:r>
            <w:proofErr w:type="spellStart"/>
            <w:r w:rsidRPr="00ED2B3A">
              <w:rPr>
                <w:rFonts w:ascii="Times New Roman" w:hAnsi="Times New Roman"/>
              </w:rPr>
              <w:t>закупівель</w:t>
            </w:r>
            <w:proofErr w:type="spellEnd"/>
            <w:r w:rsidRPr="00ED2B3A">
              <w:rPr>
                <w:rFonts w:ascii="Times New Roman" w:hAnsi="Times New Roman"/>
              </w:rPr>
              <w:t xml:space="preserve"> на рівних умовах.</w:t>
            </w:r>
          </w:p>
          <w:p w:rsidR="00C64A54" w:rsidRPr="00ED2B3A" w:rsidRDefault="00C64A54" w:rsidP="0044496F">
            <w:pPr>
              <w:widowControl w:val="0"/>
              <w:spacing w:after="0" w:line="240" w:lineRule="auto"/>
              <w:ind w:hanging="23"/>
              <w:contextualSpacing/>
              <w:jc w:val="both"/>
              <w:rPr>
                <w:rFonts w:ascii="Times New Roman" w:hAnsi="Times New Roman"/>
              </w:rPr>
            </w:pPr>
            <w:r w:rsidRPr="00ED2B3A">
              <w:rPr>
                <w:rFonts w:ascii="Times New Roman" w:hAnsi="Times New Roman"/>
              </w:rPr>
              <w:t>Замовники забезпечують вільний доступ усіх учасників до інформації про закупівлю,  передбаченої цим Законом.</w:t>
            </w:r>
          </w:p>
        </w:tc>
      </w:tr>
      <w:tr w:rsidR="00136C60" w:rsidRPr="00427F6F" w:rsidTr="00C64A54">
        <w:trPr>
          <w:trHeight w:val="351"/>
        </w:trPr>
        <w:tc>
          <w:tcPr>
            <w:tcW w:w="537" w:type="dxa"/>
            <w:shd w:val="clear" w:color="auto" w:fill="auto"/>
          </w:tcPr>
          <w:p w:rsidR="00136C60" w:rsidRPr="00731F0D" w:rsidRDefault="00136C60" w:rsidP="0044496F">
            <w:pPr>
              <w:widowControl w:val="0"/>
              <w:spacing w:after="0" w:line="240" w:lineRule="auto"/>
              <w:contextualSpacing/>
              <w:rPr>
                <w:rFonts w:ascii="Times New Roman" w:hAnsi="Times New Roman"/>
                <w:b/>
                <w:color w:val="000000"/>
                <w:szCs w:val="24"/>
              </w:rPr>
            </w:pPr>
            <w:r w:rsidRPr="00731F0D">
              <w:rPr>
                <w:rFonts w:ascii="Times New Roman" w:hAnsi="Times New Roman"/>
                <w:b/>
                <w:color w:val="000000"/>
                <w:szCs w:val="24"/>
              </w:rPr>
              <w:t>6</w:t>
            </w:r>
            <w:r w:rsidR="00731F0D">
              <w:rPr>
                <w:rFonts w:ascii="Times New Roman" w:hAnsi="Times New Roman"/>
                <w:b/>
                <w:color w:val="000000"/>
                <w:szCs w:val="24"/>
              </w:rPr>
              <w:t>.</w:t>
            </w:r>
          </w:p>
        </w:tc>
        <w:tc>
          <w:tcPr>
            <w:tcW w:w="2279" w:type="dxa"/>
            <w:gridSpan w:val="2"/>
            <w:shd w:val="clear" w:color="auto" w:fill="auto"/>
          </w:tcPr>
          <w:p w:rsidR="00136C60" w:rsidRPr="00731F0D" w:rsidRDefault="00136C60" w:rsidP="0044496F">
            <w:pPr>
              <w:widowControl w:val="0"/>
              <w:spacing w:after="0" w:line="240" w:lineRule="auto"/>
              <w:contextualSpacing/>
              <w:rPr>
                <w:rFonts w:ascii="Times New Roman" w:hAnsi="Times New Roman"/>
                <w:b/>
                <w:szCs w:val="24"/>
              </w:rPr>
            </w:pPr>
            <w:r w:rsidRPr="00731F0D">
              <w:rPr>
                <w:rFonts w:ascii="Times New Roman" w:hAnsi="Times New Roman"/>
                <w:b/>
                <w:szCs w:val="24"/>
              </w:rPr>
              <w:t xml:space="preserve">Інформація про </w:t>
            </w:r>
            <w:r w:rsidRPr="00731F0D">
              <w:rPr>
                <w:rFonts w:ascii="Times New Roman" w:hAnsi="Times New Roman"/>
                <w:b/>
                <w:szCs w:val="24"/>
              </w:rPr>
              <w:lastRenderedPageBreak/>
              <w:t>валюту, у якій повинно бути розраховано та зазначено ціну тендерної пропозиції</w:t>
            </w:r>
          </w:p>
        </w:tc>
        <w:tc>
          <w:tcPr>
            <w:tcW w:w="7391" w:type="dxa"/>
            <w:gridSpan w:val="2"/>
            <w:shd w:val="clear" w:color="auto" w:fill="auto"/>
          </w:tcPr>
          <w:p w:rsidR="00136C60" w:rsidRPr="00731F0D" w:rsidRDefault="00136C60" w:rsidP="0044496F">
            <w:pPr>
              <w:pStyle w:val="LO-normal"/>
              <w:widowControl w:val="0"/>
              <w:spacing w:line="240" w:lineRule="auto"/>
              <w:ind w:firstLine="164"/>
              <w:jc w:val="both"/>
              <w:rPr>
                <w:rFonts w:ascii="Times New Roman" w:eastAsia="Times New Roman" w:hAnsi="Times New Roman" w:cs="Times New Roman"/>
                <w:color w:val="auto"/>
                <w:lang w:val="uk-UA"/>
              </w:rPr>
            </w:pPr>
            <w:r w:rsidRPr="00731F0D">
              <w:rPr>
                <w:rFonts w:ascii="Times New Roman" w:eastAsia="Times New Roman" w:hAnsi="Times New Roman" w:cs="Times New Roman"/>
                <w:color w:val="auto"/>
                <w:lang w:val="uk-UA"/>
              </w:rPr>
              <w:lastRenderedPageBreak/>
              <w:t>Валютою тендерної пропозиції є гривня.</w:t>
            </w:r>
          </w:p>
          <w:p w:rsidR="00136C60" w:rsidRPr="00731F0D" w:rsidRDefault="00136C60" w:rsidP="0044496F">
            <w:pPr>
              <w:pStyle w:val="LO-normal"/>
              <w:widowControl w:val="0"/>
              <w:spacing w:line="240" w:lineRule="auto"/>
              <w:ind w:firstLine="164"/>
              <w:jc w:val="both"/>
              <w:rPr>
                <w:rFonts w:ascii="Times New Roman" w:eastAsia="Times New Roman" w:hAnsi="Times New Roman" w:cs="Times New Roman"/>
                <w:color w:val="auto"/>
                <w:lang w:val="uk-UA"/>
              </w:rPr>
            </w:pPr>
            <w:r w:rsidRPr="00731F0D">
              <w:rPr>
                <w:rFonts w:ascii="Times New Roman" w:hAnsi="Times New Roman" w:cs="Times New Roman"/>
                <w:color w:val="auto"/>
                <w:lang w:val="uk-UA"/>
              </w:rPr>
              <w:lastRenderedPageBreak/>
              <w:t xml:space="preserve">Ціна тендерної пропозиції зазначається в електронній системі </w:t>
            </w:r>
            <w:proofErr w:type="spellStart"/>
            <w:r w:rsidRPr="00731F0D">
              <w:rPr>
                <w:rFonts w:ascii="Times New Roman" w:hAnsi="Times New Roman" w:cs="Times New Roman"/>
                <w:color w:val="auto"/>
                <w:lang w:val="uk-UA"/>
              </w:rPr>
              <w:t>закупівель</w:t>
            </w:r>
            <w:proofErr w:type="spellEnd"/>
            <w:r w:rsidRPr="00731F0D">
              <w:rPr>
                <w:rFonts w:ascii="Times New Roman" w:hAnsi="Times New Roman" w:cs="Times New Roman"/>
                <w:color w:val="auto"/>
                <w:lang w:val="uk-UA"/>
              </w:rPr>
              <w:t xml:space="preserve"> </w:t>
            </w:r>
            <w:r w:rsidRPr="00731F0D">
              <w:rPr>
                <w:rFonts w:ascii="Times New Roman" w:hAnsi="Times New Roman" w:cs="Times New Roman"/>
                <w:b/>
                <w:color w:val="auto"/>
                <w:lang w:val="uk-UA"/>
              </w:rPr>
              <w:t>в гривнях з урахуванням податку на додану вартість</w:t>
            </w:r>
            <w:r w:rsidRPr="00731F0D">
              <w:rPr>
                <w:rFonts w:ascii="Times New Roman" w:hAnsi="Times New Roman" w:cs="Times New Roman"/>
                <w:color w:val="auto"/>
                <w:lang w:val="uk-UA"/>
              </w:rPr>
              <w:t xml:space="preserve"> (далі – ПДВ),</w:t>
            </w:r>
            <w:r w:rsidRPr="00731F0D">
              <w:rPr>
                <w:rFonts w:ascii="Times New Roman" w:hAnsi="Times New Roman" w:cs="Times New Roman"/>
                <w:bCs/>
                <w:color w:val="auto"/>
                <w:lang w:val="uk-UA"/>
              </w:rPr>
              <w:t xml:space="preserve"> з урахуванням податків і зборів, що сплачуються або мають бути сплачені та </w:t>
            </w:r>
            <w:r w:rsidRPr="00731F0D">
              <w:rPr>
                <w:rFonts w:ascii="Times New Roman" w:eastAsia="Times New Roman" w:hAnsi="Times New Roman" w:cs="Times New Roman"/>
                <w:color w:val="auto"/>
                <w:kern w:val="0"/>
                <w:lang w:val="uk-UA" w:eastAsia="uk-UA"/>
              </w:rPr>
              <w:t>витрати на транспортування, страхування та інші обов’язкові платежі</w:t>
            </w:r>
            <w:r w:rsidRPr="00731F0D">
              <w:rPr>
                <w:rFonts w:ascii="Times New Roman" w:hAnsi="Times New Roman" w:cs="Times New Roman"/>
                <w:bCs/>
                <w:color w:val="auto"/>
                <w:lang w:val="uk-UA"/>
              </w:rPr>
              <w:t>.</w:t>
            </w:r>
          </w:p>
          <w:p w:rsidR="00136C60" w:rsidRPr="00731F0D" w:rsidRDefault="00136C60" w:rsidP="0044496F">
            <w:pPr>
              <w:pStyle w:val="LO-normal"/>
              <w:widowControl w:val="0"/>
              <w:spacing w:line="240" w:lineRule="auto"/>
              <w:ind w:firstLine="164"/>
              <w:jc w:val="both"/>
              <w:rPr>
                <w:rFonts w:ascii="Times New Roman" w:hAnsi="Times New Roman" w:cs="Times New Roman"/>
                <w:color w:val="auto"/>
                <w:vertAlign w:val="superscript"/>
                <w:lang w:val="uk-UA"/>
              </w:rPr>
            </w:pPr>
          </w:p>
        </w:tc>
      </w:tr>
      <w:tr w:rsidR="00136C60" w:rsidRPr="00427F6F" w:rsidTr="00C64A54">
        <w:trPr>
          <w:trHeight w:val="2156"/>
        </w:trPr>
        <w:tc>
          <w:tcPr>
            <w:tcW w:w="537" w:type="dxa"/>
            <w:shd w:val="clear" w:color="auto" w:fill="auto"/>
          </w:tcPr>
          <w:p w:rsidR="00136C60" w:rsidRPr="00731F0D" w:rsidRDefault="00136C60" w:rsidP="0044496F">
            <w:pPr>
              <w:widowControl w:val="0"/>
              <w:spacing w:after="0" w:line="240" w:lineRule="auto"/>
              <w:contextualSpacing/>
              <w:rPr>
                <w:rFonts w:ascii="Times New Roman" w:hAnsi="Times New Roman"/>
                <w:b/>
                <w:color w:val="000000"/>
                <w:szCs w:val="24"/>
              </w:rPr>
            </w:pPr>
            <w:r w:rsidRPr="00731F0D">
              <w:rPr>
                <w:rFonts w:ascii="Times New Roman" w:hAnsi="Times New Roman"/>
                <w:b/>
                <w:color w:val="000000"/>
                <w:szCs w:val="24"/>
              </w:rPr>
              <w:lastRenderedPageBreak/>
              <w:t>7</w:t>
            </w:r>
            <w:r w:rsidR="00731F0D">
              <w:rPr>
                <w:rFonts w:ascii="Times New Roman" w:hAnsi="Times New Roman"/>
                <w:b/>
                <w:color w:val="000000"/>
                <w:szCs w:val="24"/>
              </w:rPr>
              <w:t>.</w:t>
            </w:r>
          </w:p>
        </w:tc>
        <w:tc>
          <w:tcPr>
            <w:tcW w:w="2279" w:type="dxa"/>
            <w:gridSpan w:val="2"/>
            <w:shd w:val="clear" w:color="auto" w:fill="auto"/>
            <w:vAlign w:val="center"/>
          </w:tcPr>
          <w:p w:rsidR="00136C60" w:rsidRPr="00731F0D" w:rsidRDefault="00136C60" w:rsidP="0044496F">
            <w:pPr>
              <w:widowControl w:val="0"/>
              <w:spacing w:after="0" w:line="240" w:lineRule="auto"/>
              <w:contextualSpacing/>
              <w:rPr>
                <w:rFonts w:ascii="Times New Roman" w:hAnsi="Times New Roman"/>
                <w:b/>
                <w:szCs w:val="24"/>
              </w:rPr>
            </w:pPr>
            <w:r w:rsidRPr="00731F0D">
              <w:rPr>
                <w:rFonts w:ascii="Times New Roman" w:hAnsi="Times New Roman"/>
                <w:b/>
                <w:szCs w:val="24"/>
              </w:rPr>
              <w:t>Інформація про мову (мови), якою (якими) повинні бути складені  тендерні пропозиції</w:t>
            </w:r>
          </w:p>
          <w:p w:rsidR="00136C60" w:rsidRPr="00731F0D" w:rsidRDefault="00136C60" w:rsidP="0044496F">
            <w:pPr>
              <w:widowControl w:val="0"/>
              <w:spacing w:after="0" w:line="240" w:lineRule="auto"/>
              <w:contextualSpacing/>
              <w:rPr>
                <w:rFonts w:ascii="Times New Roman" w:hAnsi="Times New Roman"/>
                <w:b/>
                <w:szCs w:val="24"/>
              </w:rPr>
            </w:pPr>
          </w:p>
          <w:p w:rsidR="00136C60" w:rsidRPr="00731F0D" w:rsidRDefault="00136C60" w:rsidP="0044496F">
            <w:pPr>
              <w:widowControl w:val="0"/>
              <w:spacing w:after="0" w:line="240" w:lineRule="auto"/>
              <w:contextualSpacing/>
              <w:rPr>
                <w:rFonts w:ascii="Times New Roman" w:hAnsi="Times New Roman"/>
                <w:b/>
                <w:szCs w:val="24"/>
              </w:rPr>
            </w:pPr>
          </w:p>
        </w:tc>
        <w:tc>
          <w:tcPr>
            <w:tcW w:w="7391" w:type="dxa"/>
            <w:gridSpan w:val="2"/>
            <w:shd w:val="clear" w:color="auto" w:fill="auto"/>
          </w:tcPr>
          <w:p w:rsidR="00136C60" w:rsidRPr="00731F0D" w:rsidRDefault="00136C60" w:rsidP="0044496F">
            <w:pPr>
              <w:pStyle w:val="LO-normal"/>
              <w:widowControl w:val="0"/>
              <w:spacing w:line="240" w:lineRule="auto"/>
              <w:ind w:firstLine="164"/>
              <w:jc w:val="both"/>
              <w:rPr>
                <w:rFonts w:ascii="Times New Roman" w:eastAsia="Times New Roman" w:hAnsi="Times New Roman" w:cs="Times New Roman"/>
                <w:b/>
                <w:color w:val="00000A"/>
                <w:kern w:val="0"/>
                <w:lang w:val="uk-UA"/>
              </w:rPr>
            </w:pPr>
            <w:r w:rsidRPr="00731F0D">
              <w:rPr>
                <w:rFonts w:ascii="Times New Roman" w:eastAsia="Times New Roman" w:hAnsi="Times New Roman" w:cs="Times New Roman"/>
                <w:b/>
                <w:color w:val="00000A"/>
                <w:kern w:val="0"/>
                <w:lang w:val="uk-UA"/>
              </w:rPr>
              <w:t xml:space="preserve">  Усі документи, що входять до складу тендерної пропозиції мають бути складені українською мовою. </w:t>
            </w:r>
          </w:p>
          <w:p w:rsidR="00235152" w:rsidRPr="00731F0D" w:rsidRDefault="00235152" w:rsidP="00235152">
            <w:pPr>
              <w:widowControl w:val="0"/>
              <w:spacing w:after="0" w:line="240" w:lineRule="auto"/>
              <w:contextualSpacing/>
              <w:jc w:val="both"/>
              <w:rPr>
                <w:rFonts w:ascii="Times New Roman" w:eastAsia="Times New Roman" w:hAnsi="Times New Roman" w:cs="Times New Roman"/>
                <w:color w:val="00000A"/>
              </w:rPr>
            </w:pPr>
            <w:r w:rsidRPr="00731F0D">
              <w:rPr>
                <w:rFonts w:ascii="Times New Roman" w:eastAsia="Times New Roman" w:hAnsi="Times New Roman" w:cs="Times New Roman"/>
                <w:color w:val="00000A"/>
              </w:rPr>
              <w:t xml:space="preserve">Тендерні пропозиції, підготовлені Учасниками-резидентами України, викладаються українською мовою. При цьому, проектна, технічна документація, яка викладена в оригіналі іншою мовою, не потребує перекладу українською мовою. </w:t>
            </w:r>
          </w:p>
          <w:p w:rsidR="00235152" w:rsidRPr="00731F0D" w:rsidRDefault="00235152" w:rsidP="00235152">
            <w:pPr>
              <w:widowControl w:val="0"/>
              <w:spacing w:after="0" w:line="240" w:lineRule="auto"/>
              <w:contextualSpacing/>
              <w:jc w:val="both"/>
              <w:rPr>
                <w:rFonts w:ascii="Times New Roman" w:eastAsia="Times New Roman" w:hAnsi="Times New Roman" w:cs="Times New Roman"/>
                <w:color w:val="00000A"/>
              </w:rPr>
            </w:pPr>
            <w:r w:rsidRPr="00731F0D">
              <w:rPr>
                <w:rFonts w:ascii="Times New Roman" w:eastAsia="Times New Roman" w:hAnsi="Times New Roman" w:cs="Times New Roman"/>
                <w:color w:val="00000A"/>
              </w:rPr>
              <w:t>Тендерні пропозиції підготовлені учасниками-нерезидентами України можуть бути викладені іншою мовою, при цьому повинні мати завірений переклад українською мовою. У разі розбіжностей з текстом оригіналу перевага надається україномовному тексту.</w:t>
            </w:r>
          </w:p>
          <w:p w:rsidR="00136C60" w:rsidRPr="00731F0D" w:rsidRDefault="00235152" w:rsidP="00235152">
            <w:pPr>
              <w:widowControl w:val="0"/>
              <w:spacing w:after="0" w:line="240" w:lineRule="auto"/>
              <w:ind w:right="113" w:firstLine="176"/>
              <w:contextualSpacing/>
              <w:jc w:val="both"/>
              <w:rPr>
                <w:b/>
              </w:rPr>
            </w:pPr>
            <w:r w:rsidRPr="00731F0D">
              <w:rPr>
                <w:rFonts w:ascii="Times New Roman" w:eastAsia="Times New Roman" w:hAnsi="Times New Roman" w:cs="Times New Roman"/>
                <w:color w:val="00000A"/>
              </w:rPr>
              <w:t xml:space="preserve">Відповідальність за якість та достовірність перекладу несе </w:t>
            </w:r>
            <w:proofErr w:type="spellStart"/>
            <w:r w:rsidRPr="00731F0D">
              <w:rPr>
                <w:rFonts w:ascii="Times New Roman" w:eastAsia="Times New Roman" w:hAnsi="Times New Roman" w:cs="Times New Roman"/>
                <w:color w:val="00000A"/>
              </w:rPr>
              <w:t>учасник.</w:t>
            </w:r>
            <w:r w:rsidR="00136C60" w:rsidRPr="00731F0D">
              <w:rPr>
                <w:rFonts w:ascii="Times New Roman" w:eastAsia="Calibri" w:hAnsi="Times New Roman" w:cs="Times New Roman"/>
                <w:b/>
              </w:rPr>
              <w:t>Відповідальність</w:t>
            </w:r>
            <w:proofErr w:type="spellEnd"/>
            <w:r w:rsidR="00136C60" w:rsidRPr="00731F0D">
              <w:rPr>
                <w:rFonts w:ascii="Times New Roman" w:eastAsia="Calibri" w:hAnsi="Times New Roman" w:cs="Times New Roman"/>
                <w:b/>
              </w:rPr>
              <w:t xml:space="preserve"> за достовірність перекладу несе учасник.</w:t>
            </w:r>
          </w:p>
        </w:tc>
      </w:tr>
      <w:tr w:rsidR="00C64A54" w:rsidRPr="00427F6F" w:rsidTr="00C64A54">
        <w:trPr>
          <w:trHeight w:val="351"/>
        </w:trPr>
        <w:tc>
          <w:tcPr>
            <w:tcW w:w="10207" w:type="dxa"/>
            <w:gridSpan w:val="5"/>
            <w:shd w:val="clear" w:color="auto" w:fill="A5A5A5"/>
            <w:vAlign w:val="center"/>
          </w:tcPr>
          <w:p w:rsidR="00C64A54" w:rsidRPr="00731F0D" w:rsidRDefault="00C64A54" w:rsidP="0044496F">
            <w:pPr>
              <w:widowControl w:val="0"/>
              <w:spacing w:after="0" w:line="240" w:lineRule="auto"/>
              <w:contextualSpacing/>
              <w:jc w:val="center"/>
              <w:rPr>
                <w:rFonts w:ascii="Times New Roman" w:hAnsi="Times New Roman"/>
                <w:b/>
                <w:color w:val="000000"/>
                <w:szCs w:val="24"/>
              </w:rPr>
            </w:pPr>
            <w:r w:rsidRPr="00731F0D">
              <w:rPr>
                <w:rFonts w:ascii="Times New Roman" w:hAnsi="Times New Roman"/>
                <w:b/>
                <w:szCs w:val="24"/>
              </w:rPr>
              <w:t>Розділ ІІ. Порядок унесення змін та надання роз’яснень до тендерної документації</w:t>
            </w:r>
          </w:p>
        </w:tc>
      </w:tr>
      <w:tr w:rsidR="00C64A54" w:rsidRPr="00427F6F" w:rsidTr="00C64A54">
        <w:trPr>
          <w:trHeight w:val="351"/>
        </w:trPr>
        <w:tc>
          <w:tcPr>
            <w:tcW w:w="567" w:type="dxa"/>
            <w:gridSpan w:val="2"/>
            <w:shd w:val="clear" w:color="auto" w:fill="auto"/>
          </w:tcPr>
          <w:p w:rsidR="00C64A54" w:rsidRPr="00731F0D" w:rsidRDefault="00C64A54" w:rsidP="0044496F">
            <w:pPr>
              <w:widowControl w:val="0"/>
              <w:spacing w:after="0" w:line="240" w:lineRule="auto"/>
              <w:contextualSpacing/>
              <w:rPr>
                <w:rFonts w:ascii="Times New Roman" w:hAnsi="Times New Roman"/>
                <w:b/>
                <w:color w:val="000000"/>
                <w:szCs w:val="24"/>
              </w:rPr>
            </w:pPr>
            <w:r w:rsidRPr="00731F0D">
              <w:rPr>
                <w:rFonts w:ascii="Times New Roman" w:hAnsi="Times New Roman"/>
                <w:b/>
                <w:color w:val="000000"/>
                <w:szCs w:val="24"/>
              </w:rPr>
              <w:t>1</w:t>
            </w:r>
            <w:r w:rsidR="00731F0D">
              <w:rPr>
                <w:rFonts w:ascii="Times New Roman" w:hAnsi="Times New Roman"/>
                <w:b/>
                <w:color w:val="000000"/>
                <w:szCs w:val="24"/>
              </w:rPr>
              <w:t>.</w:t>
            </w:r>
          </w:p>
        </w:tc>
        <w:tc>
          <w:tcPr>
            <w:tcW w:w="2269" w:type="dxa"/>
            <w:gridSpan w:val="2"/>
            <w:shd w:val="clear" w:color="auto" w:fill="auto"/>
          </w:tcPr>
          <w:p w:rsidR="00C64A54" w:rsidRPr="00731F0D" w:rsidRDefault="00C64A54" w:rsidP="0044496F">
            <w:pPr>
              <w:widowControl w:val="0"/>
              <w:spacing w:after="0" w:line="240" w:lineRule="auto"/>
              <w:contextualSpacing/>
              <w:rPr>
                <w:rFonts w:ascii="Times New Roman" w:hAnsi="Times New Roman"/>
                <w:b/>
                <w:szCs w:val="24"/>
              </w:rPr>
            </w:pPr>
            <w:r w:rsidRPr="00731F0D">
              <w:rPr>
                <w:rFonts w:ascii="Times New Roman" w:hAnsi="Times New Roman"/>
                <w:b/>
                <w:szCs w:val="24"/>
              </w:rPr>
              <w:t xml:space="preserve">Процедура надання роз’яснень щодо тендерної документації </w:t>
            </w:r>
          </w:p>
        </w:tc>
        <w:tc>
          <w:tcPr>
            <w:tcW w:w="7371" w:type="dxa"/>
            <w:shd w:val="clear" w:color="auto" w:fill="auto"/>
          </w:tcPr>
          <w:p w:rsidR="00C64A54" w:rsidRPr="00ED2B3A" w:rsidRDefault="00C64A54" w:rsidP="0044496F">
            <w:pPr>
              <w:widowControl w:val="0"/>
              <w:spacing w:after="0" w:line="240" w:lineRule="auto"/>
              <w:jc w:val="both"/>
              <w:rPr>
                <w:rFonts w:ascii="Times New Roman" w:eastAsia="Times New Roman" w:hAnsi="Times New Roman"/>
              </w:rPr>
            </w:pPr>
            <w:r w:rsidRPr="00ED2B3A">
              <w:rPr>
                <w:rFonts w:ascii="Times New Roman" w:eastAsia="Times New Roman" w:hAnsi="Times New Roman"/>
              </w:rPr>
              <w:t xml:space="preserve">1.1. Фізична/юридична особа має право не пізніше ніж за 3 дні до закінчення строку подання тендерної пропозиції звернутися через електронну систему </w:t>
            </w:r>
            <w:proofErr w:type="spellStart"/>
            <w:r w:rsidRPr="00ED2B3A">
              <w:rPr>
                <w:rFonts w:ascii="Times New Roman" w:eastAsia="Times New Roman" w:hAnsi="Times New Roman"/>
              </w:rPr>
              <w:t>закупівель</w:t>
            </w:r>
            <w:proofErr w:type="spellEnd"/>
            <w:r w:rsidRPr="00ED2B3A">
              <w:rPr>
                <w:rFonts w:ascii="Times New Roman" w:eastAsia="Times New Roman" w:hAnsi="Times New Roman"/>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ED2B3A">
              <w:rPr>
                <w:rFonts w:ascii="Times New Roman" w:eastAsia="Times New Roman" w:hAnsi="Times New Roman"/>
              </w:rPr>
              <w:t>закупівель</w:t>
            </w:r>
            <w:proofErr w:type="spellEnd"/>
            <w:r w:rsidRPr="00ED2B3A">
              <w:rPr>
                <w:rFonts w:ascii="Times New Roman" w:eastAsia="Times New Roman" w:hAnsi="Times New Roman"/>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та оприлюднити його в електронній системі </w:t>
            </w:r>
            <w:proofErr w:type="spellStart"/>
            <w:r w:rsidRPr="00ED2B3A">
              <w:rPr>
                <w:rFonts w:ascii="Times New Roman" w:eastAsia="Times New Roman" w:hAnsi="Times New Roman"/>
              </w:rPr>
              <w:t>закупівель</w:t>
            </w:r>
            <w:proofErr w:type="spellEnd"/>
            <w:r w:rsidRPr="00ED2B3A">
              <w:rPr>
                <w:rFonts w:ascii="Times New Roman" w:eastAsia="Times New Roman" w:hAnsi="Times New Roman"/>
              </w:rPr>
              <w:t>.</w:t>
            </w:r>
          </w:p>
          <w:p w:rsidR="00C64A54" w:rsidRPr="00ED2B3A" w:rsidRDefault="00C64A54" w:rsidP="0044496F">
            <w:pPr>
              <w:widowControl w:val="0"/>
              <w:spacing w:after="0" w:line="240" w:lineRule="auto"/>
              <w:jc w:val="both"/>
              <w:rPr>
                <w:rFonts w:ascii="Times New Roman" w:eastAsia="Times New Roman" w:hAnsi="Times New Roman"/>
              </w:rPr>
            </w:pPr>
            <w:r w:rsidRPr="00ED2B3A">
              <w:rPr>
                <w:rFonts w:ascii="Times New Roman" w:eastAsia="Times New Roman" w:hAnsi="Times New Roman"/>
              </w:rPr>
              <w:t xml:space="preserve">1.2. У разі несвоєчасного надання замовником роз’яснень щодо змісту тендерної документації електронна система </w:t>
            </w:r>
            <w:proofErr w:type="spellStart"/>
            <w:r w:rsidRPr="00ED2B3A">
              <w:rPr>
                <w:rFonts w:ascii="Times New Roman" w:eastAsia="Times New Roman" w:hAnsi="Times New Roman"/>
              </w:rPr>
              <w:t>закупівель</w:t>
            </w:r>
            <w:proofErr w:type="spellEnd"/>
            <w:r w:rsidRPr="00ED2B3A">
              <w:rPr>
                <w:rFonts w:ascii="Times New Roman" w:eastAsia="Times New Roman" w:hAnsi="Times New Roman"/>
              </w:rPr>
              <w:t xml:space="preserve"> автоматично призупиняє перебіг тендеру.</w:t>
            </w:r>
          </w:p>
          <w:p w:rsidR="00C64A54" w:rsidRPr="001355F4" w:rsidRDefault="00C64A54" w:rsidP="0044496F">
            <w:pPr>
              <w:widowControl w:val="0"/>
              <w:spacing w:after="0" w:line="240" w:lineRule="auto"/>
              <w:jc w:val="both"/>
              <w:rPr>
                <w:rFonts w:ascii="Times New Roman" w:eastAsia="Times New Roman" w:hAnsi="Times New Roman"/>
                <w:sz w:val="24"/>
                <w:szCs w:val="24"/>
              </w:rPr>
            </w:pPr>
            <w:r w:rsidRPr="00ED2B3A">
              <w:rPr>
                <w:rFonts w:ascii="Times New Roman" w:eastAsia="Times New Roman" w:hAnsi="Times New Roman"/>
              </w:rPr>
              <w:t xml:space="preserve">1.3. Для поновлення перебігу тендеру замовник повинен розмістити роз’яснення щодо змісту тендерної документації в електронній системі </w:t>
            </w:r>
            <w:proofErr w:type="spellStart"/>
            <w:r w:rsidRPr="00ED2B3A">
              <w:rPr>
                <w:rFonts w:ascii="Times New Roman" w:eastAsia="Times New Roman" w:hAnsi="Times New Roman"/>
              </w:rPr>
              <w:t>закупівель</w:t>
            </w:r>
            <w:proofErr w:type="spellEnd"/>
            <w:r w:rsidRPr="00ED2B3A">
              <w:rPr>
                <w:rFonts w:ascii="Times New Roman" w:eastAsia="Times New Roman" w:hAnsi="Times New Roman"/>
              </w:rPr>
              <w:t xml:space="preserve"> із одночасним продовженням строку подання тендерних пропозицій не менше ніж на чотири днів.</w:t>
            </w:r>
          </w:p>
        </w:tc>
      </w:tr>
      <w:tr w:rsidR="00C64A54" w:rsidRPr="00427F6F" w:rsidTr="00C64A54">
        <w:trPr>
          <w:trHeight w:val="351"/>
        </w:trPr>
        <w:tc>
          <w:tcPr>
            <w:tcW w:w="567" w:type="dxa"/>
            <w:gridSpan w:val="2"/>
            <w:shd w:val="clear" w:color="auto" w:fill="auto"/>
          </w:tcPr>
          <w:p w:rsidR="00C64A54" w:rsidRPr="00731F0D" w:rsidRDefault="00C64A54" w:rsidP="0044496F">
            <w:pPr>
              <w:widowControl w:val="0"/>
              <w:spacing w:after="0" w:line="240" w:lineRule="auto"/>
              <w:contextualSpacing/>
              <w:jc w:val="center"/>
              <w:rPr>
                <w:rFonts w:ascii="Times New Roman" w:hAnsi="Times New Roman"/>
                <w:b/>
                <w:color w:val="000000"/>
                <w:szCs w:val="24"/>
              </w:rPr>
            </w:pPr>
            <w:r w:rsidRPr="00731F0D">
              <w:rPr>
                <w:rFonts w:ascii="Times New Roman" w:hAnsi="Times New Roman"/>
                <w:b/>
                <w:color w:val="000000"/>
                <w:szCs w:val="24"/>
              </w:rPr>
              <w:t>2</w:t>
            </w:r>
            <w:r w:rsidR="00731F0D">
              <w:rPr>
                <w:rFonts w:ascii="Times New Roman" w:hAnsi="Times New Roman"/>
                <w:b/>
                <w:color w:val="000000"/>
                <w:szCs w:val="24"/>
              </w:rPr>
              <w:t>.</w:t>
            </w:r>
          </w:p>
        </w:tc>
        <w:tc>
          <w:tcPr>
            <w:tcW w:w="2269" w:type="dxa"/>
            <w:gridSpan w:val="2"/>
            <w:shd w:val="clear" w:color="auto" w:fill="auto"/>
          </w:tcPr>
          <w:p w:rsidR="00C64A54" w:rsidRPr="00731F0D" w:rsidRDefault="00C64A54" w:rsidP="0044496F">
            <w:pPr>
              <w:widowControl w:val="0"/>
              <w:spacing w:after="0" w:line="240" w:lineRule="auto"/>
              <w:contextualSpacing/>
              <w:rPr>
                <w:rFonts w:ascii="Times New Roman" w:hAnsi="Times New Roman"/>
                <w:b/>
                <w:szCs w:val="24"/>
              </w:rPr>
            </w:pPr>
            <w:r w:rsidRPr="00731F0D">
              <w:rPr>
                <w:rFonts w:ascii="Times New Roman" w:hAnsi="Times New Roman"/>
                <w:b/>
                <w:szCs w:val="24"/>
              </w:rPr>
              <w:t>Унесення змін до тендерної документації</w:t>
            </w:r>
          </w:p>
        </w:tc>
        <w:tc>
          <w:tcPr>
            <w:tcW w:w="7371" w:type="dxa"/>
            <w:shd w:val="clear" w:color="auto" w:fill="auto"/>
          </w:tcPr>
          <w:p w:rsidR="00C64A54" w:rsidRPr="00ED2B3A" w:rsidRDefault="00C64A54" w:rsidP="0044496F">
            <w:pPr>
              <w:widowControl w:val="0"/>
              <w:spacing w:after="0" w:line="240" w:lineRule="auto"/>
              <w:jc w:val="both"/>
              <w:rPr>
                <w:rFonts w:ascii="Times New Roman" w:eastAsia="Times New Roman" w:hAnsi="Times New Roman"/>
              </w:rPr>
            </w:pPr>
            <w:r w:rsidRPr="00ED2B3A">
              <w:rPr>
                <w:rFonts w:ascii="Times New Roman" w:eastAsia="Times New Roman" w:hAnsi="Times New Roman"/>
              </w:rPr>
              <w:t xml:space="preserve">2.1. Замовник має право з власної ініціативи або у разі усунення порушень законодавства у сфері публічних </w:t>
            </w:r>
            <w:proofErr w:type="spellStart"/>
            <w:r w:rsidRPr="00ED2B3A">
              <w:rPr>
                <w:rFonts w:ascii="Times New Roman" w:eastAsia="Times New Roman" w:hAnsi="Times New Roman"/>
              </w:rPr>
              <w:t>закупівель</w:t>
            </w:r>
            <w:proofErr w:type="spellEnd"/>
            <w:r w:rsidRPr="00ED2B3A">
              <w:rPr>
                <w:rFonts w:ascii="Times New Roman" w:eastAsia="Times New Roman" w:hAnsi="Times New Roman"/>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ED2B3A">
              <w:rPr>
                <w:rFonts w:ascii="Times New Roman" w:eastAsia="Times New Roman" w:hAnsi="Times New Roman"/>
              </w:rPr>
              <w:t>внести</w:t>
            </w:r>
            <w:proofErr w:type="spellEnd"/>
            <w:r w:rsidRPr="00ED2B3A">
              <w:rPr>
                <w:rFonts w:ascii="Times New Roman" w:eastAsia="Times New Roman" w:hAnsi="Times New Roman"/>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ED2B3A">
              <w:rPr>
                <w:rFonts w:ascii="Times New Roman" w:eastAsia="Times New Roman" w:hAnsi="Times New Roman"/>
              </w:rPr>
              <w:t>закупівель</w:t>
            </w:r>
            <w:proofErr w:type="spellEnd"/>
            <w:r w:rsidRPr="00ED2B3A">
              <w:rPr>
                <w:rFonts w:ascii="Times New Roman" w:eastAsia="Times New Roman" w:hAnsi="Times New Roman"/>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C64A54" w:rsidRPr="001355F4" w:rsidRDefault="00C64A54" w:rsidP="0044496F">
            <w:pPr>
              <w:widowControl w:val="0"/>
              <w:spacing w:after="0" w:line="240" w:lineRule="auto"/>
              <w:jc w:val="both"/>
              <w:rPr>
                <w:rFonts w:ascii="Times New Roman" w:eastAsia="Times New Roman" w:hAnsi="Times New Roman"/>
                <w:i/>
                <w:sz w:val="24"/>
                <w:szCs w:val="24"/>
              </w:rPr>
            </w:pPr>
            <w:r w:rsidRPr="00ED2B3A">
              <w:rPr>
                <w:rFonts w:ascii="Times New Roman" w:eastAsia="Times New Roman" w:hAnsi="Times New Roman"/>
              </w:rPr>
              <w:t xml:space="preserve">2.2. Зміни, що вносяться замовником до тендерної документації, розміщуються та відображаються в електронній системі </w:t>
            </w:r>
            <w:proofErr w:type="spellStart"/>
            <w:r w:rsidRPr="00ED2B3A">
              <w:rPr>
                <w:rFonts w:ascii="Times New Roman" w:eastAsia="Times New Roman" w:hAnsi="Times New Roman"/>
              </w:rPr>
              <w:t>закупівель</w:t>
            </w:r>
            <w:proofErr w:type="spellEnd"/>
            <w:r w:rsidRPr="00ED2B3A">
              <w:rPr>
                <w:rFonts w:ascii="Times New Roman" w:eastAsia="Times New Roman" w:hAnsi="Times New Roman"/>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Зазначена у даному пункті інформація </w:t>
            </w:r>
            <w:r w:rsidRPr="00ED2B3A">
              <w:rPr>
                <w:rFonts w:ascii="Times New Roman" w:hAnsi="Times New Roman"/>
                <w:lang w:eastAsia="ru-RU"/>
              </w:rPr>
              <w:t xml:space="preserve">розміщуються в електронній системі </w:t>
            </w:r>
            <w:proofErr w:type="spellStart"/>
            <w:r w:rsidRPr="00ED2B3A">
              <w:rPr>
                <w:rFonts w:ascii="Times New Roman" w:hAnsi="Times New Roman"/>
                <w:lang w:eastAsia="ru-RU"/>
              </w:rPr>
              <w:t>закупівель</w:t>
            </w:r>
            <w:proofErr w:type="spellEnd"/>
            <w:r w:rsidRPr="00ED2B3A">
              <w:rPr>
                <w:rFonts w:ascii="Times New Roman" w:hAnsi="Times New Roman"/>
                <w:lang w:eastAsia="ru-RU"/>
              </w:rPr>
              <w:t xml:space="preserve"> протягом одного дня з дати прийняття рішення про їх внесення.</w:t>
            </w:r>
          </w:p>
        </w:tc>
      </w:tr>
      <w:tr w:rsidR="00C64A54" w:rsidRPr="00427F6F" w:rsidTr="00C64A54">
        <w:trPr>
          <w:trHeight w:val="351"/>
        </w:trPr>
        <w:tc>
          <w:tcPr>
            <w:tcW w:w="10207" w:type="dxa"/>
            <w:gridSpan w:val="5"/>
            <w:shd w:val="clear" w:color="auto" w:fill="A5A5A5"/>
            <w:vAlign w:val="center"/>
          </w:tcPr>
          <w:p w:rsidR="00C64A54" w:rsidRPr="00427F6F" w:rsidRDefault="00C64A54" w:rsidP="0044496F">
            <w:pPr>
              <w:widowControl w:val="0"/>
              <w:spacing w:after="0" w:line="240" w:lineRule="auto"/>
              <w:contextualSpacing/>
              <w:jc w:val="center"/>
              <w:rPr>
                <w:rFonts w:ascii="Times New Roman" w:hAnsi="Times New Roman"/>
                <w:color w:val="000000"/>
                <w:sz w:val="24"/>
                <w:szCs w:val="24"/>
              </w:rPr>
            </w:pPr>
            <w:r w:rsidRPr="00427F6F">
              <w:rPr>
                <w:rFonts w:ascii="Times New Roman" w:hAnsi="Times New Roman"/>
                <w:b/>
                <w:sz w:val="24"/>
                <w:szCs w:val="24"/>
              </w:rPr>
              <w:t xml:space="preserve">Розділ ІІІ. </w:t>
            </w:r>
            <w:r w:rsidRPr="00427F6F">
              <w:rPr>
                <w:rFonts w:ascii="Times New Roman" w:hAnsi="Times New Roman"/>
                <w:b/>
                <w:sz w:val="24"/>
                <w:szCs w:val="24"/>
                <w:bdr w:val="none" w:sz="0" w:space="0" w:color="auto" w:frame="1"/>
              </w:rPr>
              <w:t>Інструкція з підготовки тендерної пропозиції</w:t>
            </w:r>
          </w:p>
        </w:tc>
      </w:tr>
      <w:tr w:rsidR="00C64A54" w:rsidRPr="00427F6F" w:rsidTr="00C64A54">
        <w:trPr>
          <w:trHeight w:val="351"/>
        </w:trPr>
        <w:tc>
          <w:tcPr>
            <w:tcW w:w="567" w:type="dxa"/>
            <w:gridSpan w:val="2"/>
            <w:shd w:val="clear" w:color="auto" w:fill="auto"/>
          </w:tcPr>
          <w:p w:rsidR="00C64A54" w:rsidRPr="00731F0D" w:rsidRDefault="00C64A54" w:rsidP="0044496F">
            <w:pPr>
              <w:widowControl w:val="0"/>
              <w:spacing w:after="0" w:line="240" w:lineRule="auto"/>
              <w:contextualSpacing/>
              <w:jc w:val="center"/>
              <w:rPr>
                <w:rFonts w:ascii="Times New Roman" w:hAnsi="Times New Roman"/>
                <w:b/>
                <w:color w:val="000000"/>
                <w:szCs w:val="24"/>
              </w:rPr>
            </w:pPr>
            <w:r w:rsidRPr="00731F0D">
              <w:rPr>
                <w:rFonts w:ascii="Times New Roman" w:hAnsi="Times New Roman"/>
                <w:b/>
                <w:color w:val="000000"/>
                <w:szCs w:val="24"/>
              </w:rPr>
              <w:t>1</w:t>
            </w:r>
            <w:r w:rsidR="00731F0D">
              <w:rPr>
                <w:rFonts w:ascii="Times New Roman" w:hAnsi="Times New Roman"/>
                <w:b/>
                <w:color w:val="000000"/>
                <w:szCs w:val="24"/>
              </w:rPr>
              <w:t>.</w:t>
            </w:r>
          </w:p>
        </w:tc>
        <w:tc>
          <w:tcPr>
            <w:tcW w:w="2269" w:type="dxa"/>
            <w:gridSpan w:val="2"/>
            <w:shd w:val="clear" w:color="auto" w:fill="auto"/>
          </w:tcPr>
          <w:p w:rsidR="00C64A54" w:rsidRPr="00731F0D" w:rsidRDefault="00C64A54" w:rsidP="0044496F">
            <w:pPr>
              <w:widowControl w:val="0"/>
              <w:spacing w:after="0" w:line="240" w:lineRule="auto"/>
              <w:contextualSpacing/>
              <w:jc w:val="both"/>
              <w:rPr>
                <w:rFonts w:ascii="Times New Roman" w:hAnsi="Times New Roman"/>
                <w:b/>
                <w:szCs w:val="24"/>
              </w:rPr>
            </w:pPr>
            <w:r w:rsidRPr="00731F0D">
              <w:rPr>
                <w:rFonts w:ascii="Times New Roman" w:hAnsi="Times New Roman"/>
                <w:b/>
                <w:szCs w:val="24"/>
              </w:rPr>
              <w:t xml:space="preserve">Зміст і спосіб подання тендерної </w:t>
            </w:r>
            <w:r w:rsidRPr="00731F0D">
              <w:rPr>
                <w:rFonts w:ascii="Times New Roman" w:hAnsi="Times New Roman"/>
                <w:b/>
                <w:szCs w:val="24"/>
              </w:rPr>
              <w:lastRenderedPageBreak/>
              <w:t>пропозиції</w:t>
            </w:r>
          </w:p>
        </w:tc>
        <w:tc>
          <w:tcPr>
            <w:tcW w:w="7371" w:type="dxa"/>
            <w:shd w:val="clear" w:color="auto" w:fill="auto"/>
          </w:tcPr>
          <w:p w:rsidR="00136C60" w:rsidRPr="00ED2B3A" w:rsidRDefault="00444F63" w:rsidP="00444F63">
            <w:pPr>
              <w:pStyle w:val="aa"/>
              <w:widowControl w:val="0"/>
              <w:spacing w:after="0" w:line="240" w:lineRule="auto"/>
              <w:ind w:left="0"/>
              <w:jc w:val="both"/>
              <w:rPr>
                <w:rFonts w:ascii="Times New Roman" w:hAnsi="Times New Roman" w:cs="Times New Roman"/>
              </w:rPr>
            </w:pPr>
            <w:r>
              <w:rPr>
                <w:rFonts w:ascii="Times New Roman" w:hAnsi="Times New Roman" w:cs="Times New Roman"/>
              </w:rPr>
              <w:lastRenderedPageBreak/>
              <w:t>1.1.</w:t>
            </w:r>
            <w:r w:rsidR="00C64A54" w:rsidRPr="00ED2B3A">
              <w:rPr>
                <w:rFonts w:ascii="Times New Roman" w:hAnsi="Times New Roman" w:cs="Times New Roman"/>
              </w:rPr>
              <w:t xml:space="preserve">Тендерна пропозиція подається в електронному вигляді через електронну систему </w:t>
            </w:r>
            <w:proofErr w:type="spellStart"/>
            <w:r w:rsidR="00C64A54" w:rsidRPr="00ED2B3A">
              <w:rPr>
                <w:rFonts w:ascii="Times New Roman" w:hAnsi="Times New Roman" w:cs="Times New Roman"/>
              </w:rPr>
              <w:t>закупівель</w:t>
            </w:r>
            <w:proofErr w:type="spellEnd"/>
            <w:r w:rsidR="00C64A54" w:rsidRPr="00ED2B3A">
              <w:rPr>
                <w:rFonts w:ascii="Times New Roman" w:hAnsi="Times New Roman" w:cs="Times New Roman"/>
              </w:rPr>
              <w:t xml:space="preserve"> шляхом заповнення електронних форм з </w:t>
            </w:r>
            <w:r w:rsidR="00C64A54" w:rsidRPr="00ED2B3A">
              <w:rPr>
                <w:rFonts w:ascii="Times New Roman" w:hAnsi="Times New Roman" w:cs="Times New Roman"/>
              </w:rPr>
              <w:lastRenderedPageBreak/>
              <w:t>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критеріям/кваліфікаційному критерію, наявність/відсутність підстав, установлених у статті 17 Закону і в цій тендерній документації, та шляхом завантаження необхідних документів, що вимагаються замовником у цій тендерній документації, а саме:</w:t>
            </w:r>
          </w:p>
          <w:p w:rsidR="00136C60" w:rsidRPr="00ED2B3A" w:rsidRDefault="00136C60" w:rsidP="00136C60">
            <w:pPr>
              <w:pStyle w:val="LO-normal"/>
              <w:widowControl w:val="0"/>
              <w:jc w:val="both"/>
              <w:rPr>
                <w:rFonts w:ascii="Times New Roman" w:eastAsia="Times New Roman" w:hAnsi="Times New Roman" w:cs="Times New Roman"/>
                <w:kern w:val="0"/>
                <w:lang w:val="uk-UA"/>
              </w:rPr>
            </w:pPr>
            <w:r w:rsidRPr="00ED2B3A">
              <w:rPr>
                <w:rFonts w:ascii="Times New Roman" w:eastAsia="Times New Roman" w:hAnsi="Times New Roman" w:cs="Times New Roman"/>
                <w:kern w:val="0"/>
                <w:lang w:val="uk-UA"/>
              </w:rPr>
              <w:t xml:space="preserve">1) заповнену та підписану тендерну пропозицію за формою, наведеною у </w:t>
            </w:r>
            <w:r w:rsidRPr="00ED2B3A">
              <w:rPr>
                <w:rFonts w:ascii="Times New Roman" w:eastAsia="Times New Roman" w:hAnsi="Times New Roman" w:cs="Times New Roman"/>
                <w:b/>
                <w:kern w:val="0"/>
                <w:lang w:val="uk-UA"/>
              </w:rPr>
              <w:t>Додатку 1</w:t>
            </w:r>
            <w:r w:rsidRPr="00ED2B3A">
              <w:rPr>
                <w:rFonts w:ascii="Times New Roman" w:eastAsia="Times New Roman" w:hAnsi="Times New Roman" w:cs="Times New Roman"/>
                <w:kern w:val="0"/>
                <w:lang w:val="uk-UA"/>
              </w:rPr>
              <w:t>;</w:t>
            </w:r>
          </w:p>
          <w:p w:rsidR="00136C60" w:rsidRDefault="00136C60" w:rsidP="00136C60">
            <w:pPr>
              <w:pStyle w:val="LO-normal"/>
              <w:widowControl w:val="0"/>
              <w:jc w:val="both"/>
              <w:rPr>
                <w:rFonts w:ascii="Times New Roman" w:eastAsia="Times New Roman" w:hAnsi="Times New Roman" w:cs="Times New Roman"/>
                <w:kern w:val="0"/>
                <w:lang w:val="uk-UA"/>
              </w:rPr>
            </w:pPr>
            <w:r w:rsidRPr="00ED2B3A">
              <w:rPr>
                <w:rFonts w:ascii="Times New Roman" w:eastAsia="Times New Roman" w:hAnsi="Times New Roman" w:cs="Times New Roman"/>
                <w:kern w:val="0"/>
                <w:lang w:val="uk-UA"/>
              </w:rPr>
              <w:t xml:space="preserve">2) </w:t>
            </w:r>
            <w:r w:rsidRPr="00ED2B3A">
              <w:rPr>
                <w:rFonts w:ascii="Times New Roman" w:eastAsia="Times New Roman" w:hAnsi="Times New Roman" w:cs="Times New Roman"/>
                <w:kern w:val="0"/>
                <w:shd w:val="clear" w:color="auto" w:fill="FFFFFF"/>
                <w:lang w:val="uk-UA" w:eastAsia="ru-RU"/>
              </w:rPr>
              <w:t>інформацію від учасника процедури закупівлі про його відповідність кваліфікаційним (кваліфікаційному) критеріям</w:t>
            </w:r>
            <w:r w:rsidRPr="00ED2B3A">
              <w:rPr>
                <w:rFonts w:ascii="Times New Roman" w:eastAsia="Times New Roman" w:hAnsi="Times New Roman" w:cs="Times New Roman"/>
                <w:kern w:val="0"/>
                <w:lang w:val="uk-UA"/>
              </w:rPr>
              <w:t xml:space="preserve"> </w:t>
            </w:r>
            <w:r w:rsidRPr="00ED2B3A">
              <w:rPr>
                <w:rFonts w:ascii="Times New Roman" w:eastAsia="Times New Roman" w:hAnsi="Times New Roman" w:cs="Times New Roman"/>
                <w:b/>
                <w:kern w:val="0"/>
                <w:lang w:val="uk-UA"/>
              </w:rPr>
              <w:t>(Додаток 2)</w:t>
            </w:r>
            <w:r w:rsidRPr="00ED2B3A">
              <w:rPr>
                <w:rFonts w:ascii="Times New Roman" w:eastAsia="Times New Roman" w:hAnsi="Times New Roman" w:cs="Times New Roman"/>
                <w:kern w:val="0"/>
                <w:lang w:val="uk-UA"/>
              </w:rPr>
              <w:t xml:space="preserve">; </w:t>
            </w:r>
          </w:p>
          <w:p w:rsidR="00075E4B" w:rsidRDefault="00075E4B" w:rsidP="00075E4B">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rPr>
              <w:t>3)</w:t>
            </w:r>
            <w:r>
              <w:rPr>
                <w:rFonts w:ascii="Times New Roman" w:eastAsia="Times New Roman" w:hAnsi="Times New Roman" w:cs="Times New Roman"/>
                <w:sz w:val="24"/>
                <w:szCs w:val="24"/>
              </w:rPr>
              <w:t xml:space="preserve"> </w:t>
            </w:r>
            <w:r w:rsidRPr="00075E4B">
              <w:rPr>
                <w:rFonts w:ascii="Times New Roman" w:eastAsia="Times New Roman" w:hAnsi="Times New Roman" w:cs="Times New Roman"/>
                <w:szCs w:val="24"/>
              </w:rPr>
              <w:t>інформацією щодо відсутності підстав, установлених в пункт</w:t>
            </w:r>
            <w:r w:rsidRPr="00075E4B">
              <w:rPr>
                <w:rFonts w:ascii="Times New Roman" w:eastAsia="Times New Roman" w:hAnsi="Times New Roman" w:cs="Times New Roman"/>
                <w:szCs w:val="24"/>
                <w:highlight w:val="white"/>
              </w:rPr>
              <w:t xml:space="preserve">і 47 Особливостей, – </w:t>
            </w:r>
            <w:r w:rsidRPr="003D43A9">
              <w:rPr>
                <w:rFonts w:ascii="Times New Roman" w:eastAsia="Times New Roman" w:hAnsi="Times New Roman" w:cs="Times New Roman"/>
                <w:b/>
                <w:szCs w:val="24"/>
                <w:highlight w:val="white"/>
              </w:rPr>
              <w:t xml:space="preserve">згідно з Додатком </w:t>
            </w:r>
            <w:r w:rsidR="003D43A9" w:rsidRPr="003D43A9">
              <w:rPr>
                <w:rFonts w:ascii="Times New Roman" w:eastAsia="Times New Roman" w:hAnsi="Times New Roman" w:cs="Times New Roman"/>
                <w:b/>
                <w:szCs w:val="24"/>
                <w:highlight w:val="white"/>
              </w:rPr>
              <w:t>3</w:t>
            </w:r>
            <w:r w:rsidR="007D7942">
              <w:rPr>
                <w:rFonts w:ascii="Times New Roman" w:eastAsia="Times New Roman" w:hAnsi="Times New Roman" w:cs="Times New Roman"/>
                <w:b/>
                <w:i/>
                <w:szCs w:val="24"/>
                <w:highlight w:val="white"/>
              </w:rPr>
              <w:t xml:space="preserve"> </w:t>
            </w:r>
            <w:r w:rsidRPr="00075E4B">
              <w:rPr>
                <w:rFonts w:ascii="Times New Roman" w:eastAsia="Times New Roman" w:hAnsi="Times New Roman" w:cs="Times New Roman"/>
                <w:szCs w:val="24"/>
                <w:highlight w:val="white"/>
              </w:rPr>
              <w:t>до цієї тендерної документації;</w:t>
            </w:r>
          </w:p>
          <w:p w:rsidR="00136C60" w:rsidRPr="00ED2B3A" w:rsidRDefault="00075E4B" w:rsidP="00136C60">
            <w:pPr>
              <w:pStyle w:val="LO-normal"/>
              <w:widowControl w:val="0"/>
              <w:jc w:val="both"/>
              <w:rPr>
                <w:rFonts w:ascii="Times New Roman" w:eastAsia="Times New Roman" w:hAnsi="Times New Roman" w:cs="Times New Roman"/>
                <w:lang w:val="uk-UA"/>
              </w:rPr>
            </w:pPr>
            <w:r>
              <w:rPr>
                <w:rFonts w:ascii="Times New Roman" w:eastAsia="Times New Roman" w:hAnsi="Times New Roman" w:cs="Times New Roman"/>
                <w:lang w:val="uk-UA"/>
              </w:rPr>
              <w:t>4</w:t>
            </w:r>
            <w:r w:rsidR="00136C60" w:rsidRPr="00ED2B3A">
              <w:rPr>
                <w:rFonts w:ascii="Times New Roman" w:eastAsia="Times New Roman" w:hAnsi="Times New Roman" w:cs="Times New Roman"/>
                <w:lang w:val="uk-UA"/>
              </w:rPr>
              <w:t xml:space="preserve">) інформацію </w:t>
            </w:r>
            <w:r w:rsidR="00136C60" w:rsidRPr="00ED2B3A">
              <w:rPr>
                <w:rFonts w:ascii="Times New Roman" w:hAnsi="Times New Roman" w:cs="Times New Roman"/>
                <w:lang w:val="uk-UA"/>
              </w:rPr>
              <w:t>та документи, що підтверджують</w:t>
            </w:r>
            <w:r w:rsidR="00136C60" w:rsidRPr="00ED2B3A">
              <w:rPr>
                <w:rFonts w:ascii="Times New Roman" w:eastAsia="Times New Roman" w:hAnsi="Times New Roman" w:cs="Times New Roman"/>
                <w:lang w:val="uk-UA"/>
              </w:rPr>
              <w:t xml:space="preserve"> необхідні технічні, якісні та кількісні характеристики предмета закупівлі, а також відповідну технічну специфікацію, підготовлену у відповідності з вимогами тендерної документації та </w:t>
            </w:r>
            <w:r w:rsidR="00136C60" w:rsidRPr="00ED2B3A">
              <w:rPr>
                <w:rFonts w:ascii="Times New Roman" w:eastAsia="Times New Roman" w:hAnsi="Times New Roman" w:cs="Times New Roman"/>
                <w:b/>
                <w:lang w:val="uk-UA"/>
              </w:rPr>
              <w:t xml:space="preserve">Додатку </w:t>
            </w:r>
            <w:r w:rsidR="003D43A9">
              <w:rPr>
                <w:rFonts w:ascii="Times New Roman" w:eastAsia="Times New Roman" w:hAnsi="Times New Roman" w:cs="Times New Roman"/>
                <w:b/>
                <w:lang w:val="uk-UA"/>
              </w:rPr>
              <w:t>4</w:t>
            </w:r>
            <w:r w:rsidR="00136C60" w:rsidRPr="00ED2B3A">
              <w:rPr>
                <w:rFonts w:ascii="Times New Roman" w:eastAsia="Times New Roman" w:hAnsi="Times New Roman" w:cs="Times New Roman"/>
                <w:lang w:val="uk-UA"/>
              </w:rPr>
              <w:t>;</w:t>
            </w:r>
          </w:p>
          <w:p w:rsidR="00136C60" w:rsidRPr="00ED2B3A" w:rsidRDefault="00075E4B" w:rsidP="00136C60">
            <w:pPr>
              <w:pStyle w:val="LO-normal"/>
              <w:widowControl w:val="0"/>
              <w:jc w:val="both"/>
              <w:rPr>
                <w:rFonts w:ascii="Times New Roman" w:eastAsia="Times New Roman" w:hAnsi="Times New Roman" w:cs="Times New Roman"/>
                <w:lang w:val="uk-UA"/>
              </w:rPr>
            </w:pPr>
            <w:r>
              <w:rPr>
                <w:rFonts w:ascii="Times New Roman" w:eastAsia="Times New Roman" w:hAnsi="Times New Roman" w:cs="Times New Roman"/>
                <w:lang w:val="uk-UA"/>
              </w:rPr>
              <w:t>5</w:t>
            </w:r>
            <w:r w:rsidR="00136C60" w:rsidRPr="00ED2B3A">
              <w:rPr>
                <w:rFonts w:ascii="Times New Roman" w:eastAsia="Times New Roman" w:hAnsi="Times New Roman" w:cs="Times New Roman"/>
                <w:lang w:val="uk-UA"/>
              </w:rPr>
              <w:t>)</w:t>
            </w:r>
            <w:r w:rsidR="00136C60" w:rsidRPr="00ED2B3A">
              <w:rPr>
                <w:rFonts w:ascii="Times New Roman" w:eastAsia="Times New Roman" w:hAnsi="Times New Roman" w:cs="Times New Roman"/>
              </w:rPr>
              <w:t xml:space="preserve"> </w:t>
            </w:r>
            <w:r w:rsidR="00136C60" w:rsidRPr="00ED2B3A">
              <w:rPr>
                <w:rFonts w:ascii="Times New Roman" w:eastAsia="Times New Roman" w:hAnsi="Times New Roman" w:cs="Times New Roman"/>
                <w:lang w:val="uk-UA"/>
              </w:rPr>
              <w:t xml:space="preserve">підписаний </w:t>
            </w:r>
            <w:proofErr w:type="spellStart"/>
            <w:r w:rsidR="00136C60" w:rsidRPr="00ED2B3A">
              <w:rPr>
                <w:rFonts w:ascii="Times New Roman" w:eastAsia="Times New Roman" w:hAnsi="Times New Roman" w:cs="Times New Roman"/>
              </w:rPr>
              <w:t>проєкт</w:t>
            </w:r>
            <w:proofErr w:type="spellEnd"/>
            <w:r w:rsidR="00136C60" w:rsidRPr="00ED2B3A">
              <w:rPr>
                <w:rFonts w:ascii="Times New Roman" w:eastAsia="Times New Roman" w:hAnsi="Times New Roman" w:cs="Times New Roman"/>
              </w:rPr>
              <w:t xml:space="preserve"> договору з </w:t>
            </w:r>
            <w:proofErr w:type="spellStart"/>
            <w:r w:rsidR="00136C60" w:rsidRPr="00ED2B3A">
              <w:rPr>
                <w:rFonts w:ascii="Times New Roman" w:eastAsia="Times New Roman" w:hAnsi="Times New Roman" w:cs="Times New Roman"/>
              </w:rPr>
              <w:t>додатками</w:t>
            </w:r>
            <w:proofErr w:type="spellEnd"/>
            <w:r w:rsidR="00136C60" w:rsidRPr="00ED2B3A">
              <w:rPr>
                <w:rFonts w:ascii="Times New Roman" w:eastAsia="Times New Roman" w:hAnsi="Times New Roman" w:cs="Times New Roman"/>
                <w:lang w:val="uk-UA"/>
              </w:rPr>
              <w:t xml:space="preserve"> (</w:t>
            </w:r>
            <w:r w:rsidR="00136C60" w:rsidRPr="00ED2B3A">
              <w:rPr>
                <w:rFonts w:ascii="Times New Roman" w:eastAsia="Times New Roman" w:hAnsi="Times New Roman" w:cs="Times New Roman"/>
                <w:b/>
                <w:lang w:val="uk-UA"/>
              </w:rPr>
              <w:t xml:space="preserve">Додаток </w:t>
            </w:r>
            <w:r w:rsidR="003D43A9">
              <w:rPr>
                <w:rFonts w:ascii="Times New Roman" w:eastAsia="Times New Roman" w:hAnsi="Times New Roman" w:cs="Times New Roman"/>
                <w:b/>
                <w:lang w:val="uk-UA"/>
              </w:rPr>
              <w:t>5</w:t>
            </w:r>
            <w:r w:rsidR="003D43A9">
              <w:rPr>
                <w:rFonts w:ascii="Times New Roman" w:eastAsia="Times New Roman" w:hAnsi="Times New Roman" w:cs="Times New Roman"/>
                <w:lang w:val="uk-UA"/>
              </w:rPr>
              <w:t>).</w:t>
            </w:r>
          </w:p>
          <w:p w:rsidR="00136C60" w:rsidRPr="00ED2B3A" w:rsidRDefault="00136C60" w:rsidP="00136C60">
            <w:pPr>
              <w:pStyle w:val="LO-normal"/>
              <w:widowControl w:val="0"/>
              <w:ind w:firstLine="318"/>
              <w:jc w:val="both"/>
              <w:rPr>
                <w:rFonts w:ascii="Times New Roman" w:eastAsia="Times New Roman" w:hAnsi="Times New Roman" w:cs="Times New Roman"/>
                <w:color w:val="auto"/>
                <w:lang w:val="uk-UA"/>
              </w:rPr>
            </w:pPr>
            <w:r w:rsidRPr="00ED2B3A">
              <w:rPr>
                <w:rFonts w:ascii="Times New Roman" w:eastAsia="Times New Roman" w:hAnsi="Times New Roman" w:cs="Times New Roman"/>
                <w:color w:val="auto"/>
                <w:lang w:val="uk-UA"/>
              </w:rPr>
              <w:t xml:space="preserve">Замовник не заперечує щодо надання учасником за його бажанням будь-яких додаткових документів про досвід учасника, його технічні можливості щодо постачання предмета закупівлі тощо. Неподання таких додаткових документів, які не вимагаються тендерною документацією, не буде </w:t>
            </w:r>
            <w:proofErr w:type="spellStart"/>
            <w:r w:rsidRPr="00ED2B3A">
              <w:rPr>
                <w:rFonts w:ascii="Times New Roman" w:eastAsia="Times New Roman" w:hAnsi="Times New Roman" w:cs="Times New Roman"/>
                <w:color w:val="auto"/>
                <w:lang w:val="uk-UA"/>
              </w:rPr>
              <w:t>розцінено</w:t>
            </w:r>
            <w:proofErr w:type="spellEnd"/>
            <w:r w:rsidRPr="00ED2B3A">
              <w:rPr>
                <w:rFonts w:ascii="Times New Roman" w:eastAsia="Times New Roman" w:hAnsi="Times New Roman" w:cs="Times New Roman"/>
                <w:color w:val="auto"/>
                <w:lang w:val="uk-UA"/>
              </w:rPr>
              <w:t xml:space="preserve"> як невідповідність тендерної пропозиції умовам тендерної документації..</w:t>
            </w:r>
          </w:p>
          <w:p w:rsidR="00C64A54" w:rsidRPr="00ED2B3A" w:rsidRDefault="00444F63" w:rsidP="00444F63">
            <w:pPr>
              <w:widowControl w:val="0"/>
              <w:spacing w:after="0"/>
              <w:contextualSpacing/>
              <w:jc w:val="both"/>
              <w:rPr>
                <w:rFonts w:ascii="Times New Roman" w:hAnsi="Times New Roman" w:cs="Times New Roman"/>
              </w:rPr>
            </w:pPr>
            <w:r>
              <w:rPr>
                <w:rFonts w:ascii="Times New Roman" w:hAnsi="Times New Roman" w:cs="Times New Roman"/>
              </w:rPr>
              <w:t xml:space="preserve">1.2. </w:t>
            </w:r>
            <w:r w:rsidR="00C64A54" w:rsidRPr="00ED2B3A">
              <w:rPr>
                <w:rFonts w:ascii="Times New Roman" w:hAnsi="Times New Roman" w:cs="Times New Roman"/>
              </w:rPr>
              <w:t>Кожен учасник має право подати тільки одну тендерну пропозицію</w:t>
            </w:r>
            <w:r w:rsidR="00C64A54" w:rsidRPr="00ED2B3A">
              <w:rPr>
                <w:rFonts w:ascii="Times New Roman" w:hAnsi="Times New Roman" w:cs="Times New Roman"/>
                <w:lang w:val="ru-RU"/>
              </w:rPr>
              <w:t xml:space="preserve"> (</w:t>
            </w:r>
            <w:r w:rsidR="00C64A54" w:rsidRPr="00ED2B3A">
              <w:rPr>
                <w:rFonts w:ascii="Times New Roman" w:hAnsi="Times New Roman" w:cs="Times New Roman"/>
              </w:rPr>
              <w:t>у тому числі до визначеної в тендерній документації частини предмета закупівлі (лота).</w:t>
            </w:r>
          </w:p>
          <w:p w:rsidR="00C64A54" w:rsidRPr="00ED2B3A" w:rsidRDefault="00C64A54" w:rsidP="00444F63">
            <w:pPr>
              <w:pStyle w:val="a7"/>
              <w:spacing w:line="276" w:lineRule="auto"/>
              <w:jc w:val="both"/>
              <w:rPr>
                <w:rFonts w:ascii="Times New Roman" w:hAnsi="Times New Roman"/>
              </w:rPr>
            </w:pPr>
            <w:r w:rsidRPr="00ED2B3A">
              <w:rPr>
                <w:rFonts w:ascii="Times New Roman" w:hAnsi="Times New Roman"/>
              </w:rPr>
              <w:t>1.</w:t>
            </w:r>
            <w:r w:rsidR="001D3E13" w:rsidRPr="00ED2B3A">
              <w:rPr>
                <w:rFonts w:ascii="Times New Roman" w:hAnsi="Times New Roman"/>
              </w:rPr>
              <w:t>3</w:t>
            </w:r>
            <w:r w:rsidRPr="00ED2B3A">
              <w:rPr>
                <w:rFonts w:ascii="Times New Roman" w:hAnsi="Times New Roman"/>
              </w:rPr>
              <w:t xml:space="preserve">. Всі, визначені цією тендерною документацією, документи тендерної пропозиції завантажуються в електронну систему </w:t>
            </w:r>
            <w:proofErr w:type="spellStart"/>
            <w:r w:rsidRPr="00ED2B3A">
              <w:rPr>
                <w:rFonts w:ascii="Times New Roman" w:hAnsi="Times New Roman"/>
              </w:rPr>
              <w:t>закупівель</w:t>
            </w:r>
            <w:proofErr w:type="spellEnd"/>
            <w:r w:rsidRPr="00ED2B3A">
              <w:rPr>
                <w:rFonts w:ascii="Times New Roman" w:hAnsi="Times New Roman"/>
              </w:rPr>
              <w:t xml:space="preserve"> у вигляді </w:t>
            </w:r>
            <w:proofErr w:type="spellStart"/>
            <w:r w:rsidRPr="00ED2B3A">
              <w:rPr>
                <w:rFonts w:ascii="Times New Roman" w:hAnsi="Times New Roman"/>
              </w:rPr>
              <w:t>скан</w:t>
            </w:r>
            <w:proofErr w:type="spellEnd"/>
            <w:r w:rsidRPr="00ED2B3A">
              <w:rPr>
                <w:rFonts w:ascii="Times New Roman" w:hAnsi="Times New Roman"/>
              </w:rPr>
              <w:t xml:space="preserve">-копій придатних для </w:t>
            </w:r>
            <w:proofErr w:type="spellStart"/>
            <w:r w:rsidRPr="00ED2B3A">
              <w:rPr>
                <w:rFonts w:ascii="Times New Roman" w:hAnsi="Times New Roman"/>
              </w:rPr>
              <w:t>машинозчитування</w:t>
            </w:r>
            <w:proofErr w:type="spellEnd"/>
            <w:r w:rsidRPr="00ED2B3A">
              <w:rPr>
                <w:rFonts w:ascii="Times New Roman" w:hAnsi="Times New Roman"/>
              </w:rPr>
              <w:t xml:space="preserve"> (файли з розширенням «..</w:t>
            </w:r>
            <w:proofErr w:type="spellStart"/>
            <w:r w:rsidRPr="00ED2B3A">
              <w:rPr>
                <w:rFonts w:ascii="Times New Roman" w:hAnsi="Times New Roman"/>
              </w:rPr>
              <w:t>pdf</w:t>
            </w:r>
            <w:proofErr w:type="spellEnd"/>
            <w:r w:rsidRPr="00ED2B3A">
              <w:rPr>
                <w:rFonts w:ascii="Times New Roman" w:hAnsi="Times New Roman"/>
              </w:rPr>
              <w:t>.». «..</w:t>
            </w:r>
            <w:proofErr w:type="spellStart"/>
            <w:r w:rsidRPr="00ED2B3A">
              <w:rPr>
                <w:rFonts w:ascii="Times New Roman" w:hAnsi="Times New Roman"/>
              </w:rPr>
              <w:t>jpeg</w:t>
            </w:r>
            <w:proofErr w:type="spellEnd"/>
            <w:r w:rsidRPr="00ED2B3A">
              <w:rPr>
                <w:rFonts w:ascii="Times New Roman" w:hAnsi="Times New Roman"/>
              </w:rPr>
              <w:t xml:space="preserve">.». тощо), зміст та вигляд яких повинен відповідати оригіналам відповідних документів, згідно з якими виготовляються такі </w:t>
            </w:r>
            <w:proofErr w:type="spellStart"/>
            <w:r w:rsidRPr="00ED2B3A">
              <w:rPr>
                <w:rFonts w:ascii="Times New Roman" w:hAnsi="Times New Roman"/>
              </w:rPr>
              <w:t>скан</w:t>
            </w:r>
            <w:proofErr w:type="spellEnd"/>
            <w:r w:rsidRPr="00ED2B3A">
              <w:rPr>
                <w:rFonts w:ascii="Times New Roman" w:hAnsi="Times New Roman"/>
              </w:rPr>
              <w:t>-копії. Документи</w:t>
            </w:r>
            <w:r w:rsidRPr="00ED2B3A">
              <w:rPr>
                <w:rFonts w:ascii="Times New Roman" w:hAnsi="Times New Roman"/>
                <w:lang w:val="ru-RU"/>
              </w:rPr>
              <w:t xml:space="preserve">, </w:t>
            </w:r>
            <w:r w:rsidRPr="00ED2B3A">
              <w:rPr>
                <w:rFonts w:ascii="Times New Roman" w:hAnsi="Times New Roman"/>
              </w:rPr>
              <w:t>що складаються учасником</w:t>
            </w:r>
            <w:r w:rsidRPr="00ED2B3A">
              <w:rPr>
                <w:rFonts w:ascii="Times New Roman" w:hAnsi="Times New Roman"/>
                <w:lang w:val="ru-RU"/>
              </w:rPr>
              <w:t xml:space="preserve">, </w:t>
            </w:r>
            <w:r w:rsidRPr="00ED2B3A">
              <w:rPr>
                <w:rFonts w:ascii="Times New Roman" w:hAnsi="Times New Roman"/>
              </w:rPr>
              <w:t>повинні бути оформлені належним чином у відповідності до вимог чинного законодавства в частині дотримання письмової форми документу</w:t>
            </w:r>
            <w:r w:rsidRPr="00ED2B3A">
              <w:rPr>
                <w:rFonts w:ascii="Times New Roman" w:hAnsi="Times New Roman"/>
                <w:lang w:val="ru-RU"/>
              </w:rPr>
              <w:t xml:space="preserve">, </w:t>
            </w:r>
            <w:r w:rsidRPr="00ED2B3A">
              <w:rPr>
                <w:rFonts w:ascii="Times New Roman" w:hAnsi="Times New Roman"/>
              </w:rPr>
              <w:t>складеного суб’єктом господарювання</w:t>
            </w:r>
            <w:r w:rsidRPr="00ED2B3A">
              <w:rPr>
                <w:rFonts w:ascii="Times New Roman" w:hAnsi="Times New Roman"/>
                <w:lang w:val="ru-RU"/>
              </w:rPr>
              <w:t xml:space="preserve">, </w:t>
            </w:r>
            <w:r w:rsidRPr="00ED2B3A">
              <w:rPr>
                <w:rFonts w:ascii="Times New Roman" w:hAnsi="Times New Roman"/>
              </w:rPr>
              <w:t xml:space="preserve">в тому числі за власноручним підписом </w:t>
            </w:r>
            <w:r w:rsidRPr="00ED2B3A">
              <w:rPr>
                <w:rFonts w:ascii="Times New Roman" w:hAnsi="Times New Roman"/>
                <w:lang w:val="ru-RU"/>
              </w:rPr>
              <w:t>У</w:t>
            </w:r>
            <w:r w:rsidRPr="00ED2B3A">
              <w:rPr>
                <w:rFonts w:ascii="Times New Roman" w:hAnsi="Times New Roman"/>
              </w:rPr>
              <w:t>часника/уповноваженої особи учасника. Вимога щодо засвідчення того чи іншого документу тендерної пропозиції власноручним підписом учасника/ уповноваженої</w:t>
            </w:r>
            <w:r w:rsidRPr="00ED2B3A">
              <w:rPr>
                <w:rFonts w:ascii="Times New Roman" w:hAnsi="Times New Roman"/>
                <w:lang w:val="ru-RU"/>
              </w:rPr>
              <w:t xml:space="preserve"> особи </w:t>
            </w:r>
            <w:r w:rsidRPr="00ED2B3A">
              <w:rPr>
                <w:rFonts w:ascii="Times New Roman" w:hAnsi="Times New Roman"/>
              </w:rPr>
              <w:t>не застосовується до документів (матеріалів та інформації)</w:t>
            </w:r>
            <w:r w:rsidRPr="00ED2B3A">
              <w:rPr>
                <w:rFonts w:ascii="Times New Roman" w:hAnsi="Times New Roman"/>
                <w:lang w:val="ru-RU"/>
              </w:rPr>
              <w:t xml:space="preserve">, </w:t>
            </w:r>
            <w:r w:rsidRPr="00ED2B3A">
              <w:rPr>
                <w:rFonts w:ascii="Times New Roman" w:hAnsi="Times New Roman"/>
              </w:rPr>
              <w:t>що подаються у складі тендерної пропозиції</w:t>
            </w:r>
            <w:r w:rsidRPr="00ED2B3A">
              <w:rPr>
                <w:rFonts w:ascii="Times New Roman" w:hAnsi="Times New Roman"/>
                <w:lang w:val="ru-RU"/>
              </w:rPr>
              <w:t xml:space="preserve">, </w:t>
            </w:r>
            <w:r w:rsidRPr="00ED2B3A">
              <w:rPr>
                <w:rFonts w:ascii="Times New Roman" w:hAnsi="Times New Roman"/>
              </w:rPr>
              <w:t xml:space="preserve">якщо такі документи (матеріали та інформація) надані учасником у формі електронного документа через електронну систему </w:t>
            </w:r>
            <w:proofErr w:type="spellStart"/>
            <w:r w:rsidRPr="00ED2B3A">
              <w:rPr>
                <w:rFonts w:ascii="Times New Roman" w:hAnsi="Times New Roman"/>
              </w:rPr>
              <w:t>закупівель</w:t>
            </w:r>
            <w:proofErr w:type="spellEnd"/>
            <w:r w:rsidRPr="00ED2B3A">
              <w:rPr>
                <w:rFonts w:ascii="Times New Roman" w:hAnsi="Times New Roman"/>
              </w:rPr>
              <w:t xml:space="preserve"> із накладанням удосконаленого електронного підпису/кваліфікованого електронного підпису на кожен з таких документів (матеріал чи інформацію).</w:t>
            </w:r>
          </w:p>
          <w:p w:rsidR="00C64A54" w:rsidRPr="00ED2B3A" w:rsidRDefault="00C64A54" w:rsidP="00444F63">
            <w:pPr>
              <w:widowControl w:val="0"/>
              <w:spacing w:after="0"/>
              <w:ind w:hanging="21"/>
              <w:contextualSpacing/>
              <w:jc w:val="both"/>
              <w:rPr>
                <w:rFonts w:ascii="Times New Roman" w:hAnsi="Times New Roman" w:cs="Times New Roman"/>
              </w:rPr>
            </w:pPr>
            <w:r w:rsidRPr="00ED2B3A">
              <w:rPr>
                <w:rFonts w:ascii="Times New Roman" w:hAnsi="Times New Roman" w:cs="Times New Roman"/>
              </w:rPr>
              <w:t>1.</w:t>
            </w:r>
            <w:r w:rsidR="001D3E13" w:rsidRPr="00ED2B3A">
              <w:rPr>
                <w:rFonts w:ascii="Times New Roman" w:hAnsi="Times New Roman" w:cs="Times New Roman"/>
              </w:rPr>
              <w:t>4</w:t>
            </w:r>
            <w:r w:rsidR="00ED2B3A">
              <w:rPr>
                <w:rFonts w:ascii="Times New Roman" w:hAnsi="Times New Roman" w:cs="Times New Roman"/>
              </w:rPr>
              <w:t xml:space="preserve">. </w:t>
            </w:r>
            <w:r w:rsidRPr="00ED2B3A">
              <w:rPr>
                <w:rFonts w:ascii="Times New Roman" w:hAnsi="Times New Roman" w:cs="Times New Roman"/>
              </w:rPr>
              <w:t xml:space="preserve">Під час використання електронної системи </w:t>
            </w:r>
            <w:proofErr w:type="spellStart"/>
            <w:r w:rsidRPr="00ED2B3A">
              <w:rPr>
                <w:rFonts w:ascii="Times New Roman" w:hAnsi="Times New Roman" w:cs="Times New Roman"/>
              </w:rPr>
              <w:t>закупівель</w:t>
            </w:r>
            <w:proofErr w:type="spellEnd"/>
            <w:r w:rsidRPr="00ED2B3A">
              <w:rPr>
                <w:rFonts w:ascii="Times New Roman" w:hAnsi="Times New Roman" w:cs="Times New Roman"/>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Всі документи у складі тендерної пропозиції подаються в електронному вигляді через електронну систему </w:t>
            </w:r>
            <w:proofErr w:type="spellStart"/>
            <w:r w:rsidRPr="00ED2B3A">
              <w:rPr>
                <w:rFonts w:ascii="Times New Roman" w:hAnsi="Times New Roman" w:cs="Times New Roman"/>
              </w:rPr>
              <w:t>закупівель</w:t>
            </w:r>
            <w:proofErr w:type="spellEnd"/>
            <w:r w:rsidRPr="00ED2B3A">
              <w:rPr>
                <w:rFonts w:ascii="Times New Roman" w:hAnsi="Times New Roman" w:cs="Times New Roman"/>
              </w:rPr>
              <w:t xml:space="preserve"> шляхом </w:t>
            </w:r>
            <w:r w:rsidRPr="00ED2B3A">
              <w:rPr>
                <w:rFonts w:ascii="Times New Roman" w:hAnsi="Times New Roman" w:cs="Times New Roman"/>
              </w:rPr>
              <w:lastRenderedPageBreak/>
              <w:t>завантаження сканованих документів або електронних документів. Тендерна пропозиція повинна містити накладений удосконалений електронний підпис (УЕП) або кваліфікований електронний підпис (КЕП) учасника/уповноваженої особи учасника процедури закупівлі.</w:t>
            </w:r>
          </w:p>
          <w:p w:rsidR="00C64A54" w:rsidRPr="00ED2B3A" w:rsidRDefault="00C64A54" w:rsidP="00444F63">
            <w:pPr>
              <w:widowControl w:val="0"/>
              <w:spacing w:after="0"/>
              <w:ind w:hanging="21"/>
              <w:contextualSpacing/>
              <w:jc w:val="both"/>
              <w:rPr>
                <w:rFonts w:ascii="Times New Roman" w:hAnsi="Times New Roman" w:cs="Times New Roman"/>
                <w:lang w:val="ru-RU"/>
              </w:rPr>
            </w:pPr>
            <w:r w:rsidRPr="00ED2B3A">
              <w:rPr>
                <w:rFonts w:ascii="Times New Roman" w:hAnsi="Times New Roman" w:cs="Times New Roman"/>
              </w:rPr>
              <w:t xml:space="preserve"> 1.</w:t>
            </w:r>
            <w:r w:rsidR="001D3E13" w:rsidRPr="00ED2B3A">
              <w:rPr>
                <w:rFonts w:ascii="Times New Roman" w:hAnsi="Times New Roman" w:cs="Times New Roman"/>
              </w:rPr>
              <w:t>5</w:t>
            </w:r>
            <w:r w:rsidRPr="00ED2B3A">
              <w:rPr>
                <w:rFonts w:ascii="Times New Roman" w:hAnsi="Times New Roman" w:cs="Times New Roman"/>
              </w:rPr>
              <w:t xml:space="preserve">. Замовник перевіряє УЕП/КЕП Учасника на сайті центрального </w:t>
            </w:r>
            <w:proofErr w:type="spellStart"/>
            <w:r w:rsidRPr="00ED2B3A">
              <w:rPr>
                <w:rFonts w:ascii="Times New Roman" w:hAnsi="Times New Roman" w:cs="Times New Roman"/>
              </w:rPr>
              <w:t>засвідчувального</w:t>
            </w:r>
            <w:proofErr w:type="spellEnd"/>
            <w:r w:rsidRPr="00ED2B3A">
              <w:rPr>
                <w:rFonts w:ascii="Times New Roman" w:hAnsi="Times New Roman" w:cs="Times New Roman"/>
              </w:rPr>
              <w:t xml:space="preserve"> органу за посиланням </w:t>
            </w:r>
            <w:r w:rsidRPr="00ED2B3A">
              <w:rPr>
                <w:rFonts w:ascii="Times New Roman" w:hAnsi="Times New Roman" w:cs="Times New Roman"/>
                <w:lang w:val="ru-RU"/>
              </w:rPr>
              <w:t xml:space="preserve"> </w:t>
            </w:r>
            <w:hyperlink r:id="rId9" w:history="1">
              <w:r w:rsidRPr="00ED2B3A">
                <w:rPr>
                  <w:rStyle w:val="a5"/>
                  <w:rFonts w:ascii="Times New Roman" w:hAnsi="Times New Roman" w:cs="Times New Roman"/>
                  <w:lang w:val="en-US"/>
                </w:rPr>
                <w:t>https</w:t>
              </w:r>
              <w:r w:rsidRPr="00ED2B3A">
                <w:rPr>
                  <w:rStyle w:val="a5"/>
                  <w:rFonts w:ascii="Times New Roman" w:hAnsi="Times New Roman" w:cs="Times New Roman"/>
                </w:rPr>
                <w:t>://</w:t>
              </w:r>
              <w:proofErr w:type="spellStart"/>
              <w:r w:rsidRPr="00ED2B3A">
                <w:rPr>
                  <w:rStyle w:val="a5"/>
                  <w:rFonts w:ascii="Times New Roman" w:hAnsi="Times New Roman" w:cs="Times New Roman"/>
                  <w:lang w:val="en-US"/>
                </w:rPr>
                <w:t>czo</w:t>
              </w:r>
              <w:proofErr w:type="spellEnd"/>
              <w:r w:rsidRPr="00ED2B3A">
                <w:rPr>
                  <w:rStyle w:val="a5"/>
                  <w:rFonts w:ascii="Times New Roman" w:hAnsi="Times New Roman" w:cs="Times New Roman"/>
                  <w:lang w:val="ru-RU"/>
                </w:rPr>
                <w:t>.</w:t>
              </w:r>
              <w:proofErr w:type="spellStart"/>
              <w:r w:rsidRPr="00ED2B3A">
                <w:rPr>
                  <w:rStyle w:val="a5"/>
                  <w:rFonts w:ascii="Times New Roman" w:hAnsi="Times New Roman" w:cs="Times New Roman"/>
                  <w:lang w:val="en-US"/>
                </w:rPr>
                <w:t>gov</w:t>
              </w:r>
              <w:proofErr w:type="spellEnd"/>
              <w:r w:rsidRPr="00ED2B3A">
                <w:rPr>
                  <w:rStyle w:val="a5"/>
                  <w:rFonts w:ascii="Times New Roman" w:hAnsi="Times New Roman" w:cs="Times New Roman"/>
                  <w:lang w:val="ru-RU"/>
                </w:rPr>
                <w:t>.</w:t>
              </w:r>
              <w:proofErr w:type="spellStart"/>
              <w:r w:rsidRPr="00ED2B3A">
                <w:rPr>
                  <w:rStyle w:val="a5"/>
                  <w:rFonts w:ascii="Times New Roman" w:hAnsi="Times New Roman" w:cs="Times New Roman"/>
                  <w:lang w:val="en-US"/>
                </w:rPr>
                <w:t>ua</w:t>
              </w:r>
              <w:proofErr w:type="spellEnd"/>
              <w:r w:rsidRPr="00ED2B3A">
                <w:rPr>
                  <w:rStyle w:val="a5"/>
                  <w:rFonts w:ascii="Times New Roman" w:hAnsi="Times New Roman" w:cs="Times New Roman"/>
                  <w:lang w:val="ru-RU"/>
                </w:rPr>
                <w:t>/</w:t>
              </w:r>
              <w:r w:rsidRPr="00ED2B3A">
                <w:rPr>
                  <w:rStyle w:val="a5"/>
                  <w:rFonts w:ascii="Times New Roman" w:hAnsi="Times New Roman" w:cs="Times New Roman"/>
                  <w:lang w:val="en-US"/>
                </w:rPr>
                <w:t>verify</w:t>
              </w:r>
            </w:hyperlink>
            <w:r w:rsidRPr="00ED2B3A">
              <w:rPr>
                <w:rFonts w:ascii="Times New Roman" w:hAnsi="Times New Roman" w:cs="Times New Roman"/>
                <w:lang w:val="ru-RU"/>
              </w:rPr>
              <w:t xml:space="preserve">. </w:t>
            </w:r>
            <w:proofErr w:type="spellStart"/>
            <w:proofErr w:type="gramStart"/>
            <w:r w:rsidRPr="00ED2B3A">
              <w:rPr>
                <w:rFonts w:ascii="Times New Roman" w:hAnsi="Times New Roman" w:cs="Times New Roman"/>
                <w:lang w:val="ru-RU"/>
              </w:rPr>
              <w:t>П</w:t>
            </w:r>
            <w:proofErr w:type="gramEnd"/>
            <w:r w:rsidRPr="00ED2B3A">
              <w:rPr>
                <w:rFonts w:ascii="Times New Roman" w:hAnsi="Times New Roman" w:cs="Times New Roman"/>
                <w:lang w:val="ru-RU"/>
              </w:rPr>
              <w:t>ід</w:t>
            </w:r>
            <w:proofErr w:type="spellEnd"/>
            <w:r w:rsidRPr="00ED2B3A">
              <w:rPr>
                <w:rFonts w:ascii="Times New Roman" w:hAnsi="Times New Roman" w:cs="Times New Roman"/>
                <w:lang w:val="ru-RU"/>
              </w:rPr>
              <w:t xml:space="preserve"> час </w:t>
            </w:r>
            <w:proofErr w:type="spellStart"/>
            <w:r w:rsidRPr="00ED2B3A">
              <w:rPr>
                <w:rFonts w:ascii="Times New Roman" w:hAnsi="Times New Roman" w:cs="Times New Roman"/>
                <w:lang w:val="ru-RU"/>
              </w:rPr>
              <w:t>перевірки</w:t>
            </w:r>
            <w:proofErr w:type="spellEnd"/>
            <w:r w:rsidRPr="00ED2B3A">
              <w:rPr>
                <w:rFonts w:ascii="Times New Roman" w:hAnsi="Times New Roman" w:cs="Times New Roman"/>
                <w:lang w:val="ru-RU"/>
              </w:rPr>
              <w:t xml:space="preserve"> УЕП/КЕП </w:t>
            </w:r>
            <w:proofErr w:type="spellStart"/>
            <w:r w:rsidRPr="00ED2B3A">
              <w:rPr>
                <w:rFonts w:ascii="Times New Roman" w:hAnsi="Times New Roman" w:cs="Times New Roman"/>
                <w:lang w:val="ru-RU"/>
              </w:rPr>
              <w:t>повинні</w:t>
            </w:r>
            <w:proofErr w:type="spellEnd"/>
            <w:r w:rsidRPr="00ED2B3A">
              <w:rPr>
                <w:rFonts w:ascii="Times New Roman" w:hAnsi="Times New Roman" w:cs="Times New Roman"/>
                <w:lang w:val="ru-RU"/>
              </w:rPr>
              <w:t xml:space="preserve"> </w:t>
            </w:r>
            <w:proofErr w:type="spellStart"/>
            <w:r w:rsidRPr="00ED2B3A">
              <w:rPr>
                <w:rFonts w:ascii="Times New Roman" w:hAnsi="Times New Roman" w:cs="Times New Roman"/>
                <w:lang w:val="ru-RU"/>
              </w:rPr>
              <w:t>відображатися</w:t>
            </w:r>
            <w:proofErr w:type="spellEnd"/>
            <w:r w:rsidRPr="00ED2B3A">
              <w:rPr>
                <w:rFonts w:ascii="Times New Roman" w:hAnsi="Times New Roman" w:cs="Times New Roman"/>
                <w:lang w:val="ru-RU"/>
              </w:rPr>
              <w:t xml:space="preserve"> </w:t>
            </w:r>
            <w:proofErr w:type="spellStart"/>
            <w:r w:rsidRPr="00ED2B3A">
              <w:rPr>
                <w:rFonts w:ascii="Times New Roman" w:hAnsi="Times New Roman" w:cs="Times New Roman"/>
                <w:lang w:val="ru-RU"/>
              </w:rPr>
              <w:t>прізвище</w:t>
            </w:r>
            <w:proofErr w:type="spellEnd"/>
            <w:r w:rsidRPr="00ED2B3A">
              <w:rPr>
                <w:rFonts w:ascii="Times New Roman" w:hAnsi="Times New Roman" w:cs="Times New Roman"/>
                <w:lang w:val="ru-RU"/>
              </w:rPr>
              <w:t xml:space="preserve"> та </w:t>
            </w:r>
            <w:proofErr w:type="spellStart"/>
            <w:r w:rsidRPr="00ED2B3A">
              <w:rPr>
                <w:rFonts w:ascii="Times New Roman" w:hAnsi="Times New Roman" w:cs="Times New Roman"/>
                <w:lang w:val="ru-RU"/>
              </w:rPr>
              <w:t>ініціали</w:t>
            </w:r>
            <w:proofErr w:type="spellEnd"/>
            <w:r w:rsidRPr="00ED2B3A">
              <w:rPr>
                <w:rFonts w:ascii="Times New Roman" w:hAnsi="Times New Roman" w:cs="Times New Roman"/>
                <w:lang w:val="ru-RU"/>
              </w:rPr>
              <w:t xml:space="preserve"> особи, </w:t>
            </w:r>
            <w:proofErr w:type="spellStart"/>
            <w:r w:rsidRPr="00ED2B3A">
              <w:rPr>
                <w:rFonts w:ascii="Times New Roman" w:hAnsi="Times New Roman" w:cs="Times New Roman"/>
                <w:lang w:val="ru-RU"/>
              </w:rPr>
              <w:t>уповноваженої</w:t>
            </w:r>
            <w:proofErr w:type="spellEnd"/>
            <w:r w:rsidRPr="00ED2B3A">
              <w:rPr>
                <w:rFonts w:ascii="Times New Roman" w:hAnsi="Times New Roman" w:cs="Times New Roman"/>
                <w:lang w:val="ru-RU"/>
              </w:rPr>
              <w:t xml:space="preserve"> на </w:t>
            </w:r>
            <w:proofErr w:type="spellStart"/>
            <w:r w:rsidRPr="00ED2B3A">
              <w:rPr>
                <w:rFonts w:ascii="Times New Roman" w:hAnsi="Times New Roman" w:cs="Times New Roman"/>
                <w:lang w:val="ru-RU"/>
              </w:rPr>
              <w:t>підписання</w:t>
            </w:r>
            <w:proofErr w:type="spellEnd"/>
            <w:r w:rsidRPr="00ED2B3A">
              <w:rPr>
                <w:rFonts w:ascii="Times New Roman" w:hAnsi="Times New Roman" w:cs="Times New Roman"/>
                <w:lang w:val="ru-RU"/>
              </w:rPr>
              <w:t xml:space="preserve"> </w:t>
            </w:r>
            <w:proofErr w:type="spellStart"/>
            <w:r w:rsidRPr="00ED2B3A">
              <w:rPr>
                <w:rFonts w:ascii="Times New Roman" w:hAnsi="Times New Roman" w:cs="Times New Roman"/>
                <w:lang w:val="ru-RU"/>
              </w:rPr>
              <w:t>тендерної</w:t>
            </w:r>
            <w:proofErr w:type="spellEnd"/>
            <w:r w:rsidRPr="00ED2B3A">
              <w:rPr>
                <w:rFonts w:ascii="Times New Roman" w:hAnsi="Times New Roman" w:cs="Times New Roman"/>
                <w:lang w:val="ru-RU"/>
              </w:rPr>
              <w:t xml:space="preserve"> </w:t>
            </w:r>
            <w:proofErr w:type="spellStart"/>
            <w:r w:rsidRPr="00ED2B3A">
              <w:rPr>
                <w:rFonts w:ascii="Times New Roman" w:hAnsi="Times New Roman" w:cs="Times New Roman"/>
                <w:lang w:val="ru-RU"/>
              </w:rPr>
              <w:t>пропозиції</w:t>
            </w:r>
            <w:proofErr w:type="spellEnd"/>
            <w:r w:rsidRPr="00ED2B3A">
              <w:rPr>
                <w:rFonts w:ascii="Times New Roman" w:hAnsi="Times New Roman" w:cs="Times New Roman"/>
                <w:lang w:val="ru-RU"/>
              </w:rPr>
              <w:t xml:space="preserve"> (</w:t>
            </w:r>
            <w:proofErr w:type="spellStart"/>
            <w:r w:rsidRPr="00ED2B3A">
              <w:rPr>
                <w:rFonts w:ascii="Times New Roman" w:hAnsi="Times New Roman" w:cs="Times New Roman"/>
                <w:lang w:val="ru-RU"/>
              </w:rPr>
              <w:t>власника</w:t>
            </w:r>
            <w:proofErr w:type="spellEnd"/>
            <w:r w:rsidRPr="00ED2B3A">
              <w:rPr>
                <w:rFonts w:ascii="Times New Roman" w:hAnsi="Times New Roman" w:cs="Times New Roman"/>
                <w:lang w:val="ru-RU"/>
              </w:rPr>
              <w:t xml:space="preserve"> ключа).</w:t>
            </w:r>
          </w:p>
          <w:p w:rsidR="00C64A54" w:rsidRPr="00ED2B3A" w:rsidRDefault="00C64A54" w:rsidP="00444F63">
            <w:pPr>
              <w:widowControl w:val="0"/>
              <w:spacing w:after="0"/>
              <w:ind w:hanging="21"/>
              <w:contextualSpacing/>
              <w:jc w:val="both"/>
              <w:rPr>
                <w:rFonts w:ascii="Times New Roman" w:hAnsi="Times New Roman" w:cs="Times New Roman"/>
                <w:lang w:val="x-none"/>
              </w:rPr>
            </w:pPr>
            <w:r w:rsidRPr="00ED2B3A">
              <w:rPr>
                <w:rFonts w:ascii="Times New Roman" w:hAnsi="Times New Roman" w:cs="Times New Roman"/>
              </w:rPr>
              <w:t>1.</w:t>
            </w:r>
            <w:r w:rsidR="001D3E13" w:rsidRPr="00ED2B3A">
              <w:rPr>
                <w:rFonts w:ascii="Times New Roman" w:hAnsi="Times New Roman" w:cs="Times New Roman"/>
                <w:lang w:val="ru-RU"/>
              </w:rPr>
              <w:t>6</w:t>
            </w:r>
            <w:r w:rsidRPr="00ED2B3A">
              <w:rPr>
                <w:rFonts w:ascii="Times New Roman" w:hAnsi="Times New Roman" w:cs="Times New Roman"/>
              </w:rPr>
              <w:t xml:space="preserve">. Повноваження щодо підпису документів тендерної пропозиції уповноваженої особи </w:t>
            </w:r>
            <w:r w:rsidRPr="00ED2B3A">
              <w:rPr>
                <w:rFonts w:ascii="Times New Roman" w:hAnsi="Times New Roman" w:cs="Times New Roman"/>
                <w:lang w:val="ru-RU"/>
              </w:rPr>
              <w:t>У</w:t>
            </w:r>
            <w:r w:rsidRPr="00ED2B3A">
              <w:rPr>
                <w:rFonts w:ascii="Times New Roman" w:hAnsi="Times New Roman" w:cs="Times New Roman"/>
              </w:rPr>
              <w:t>часника процедури закупівлі підтверджується: для посадових (службових) осіб учасника</w:t>
            </w:r>
            <w:r w:rsidRPr="00ED2B3A">
              <w:rPr>
                <w:rFonts w:ascii="Times New Roman" w:hAnsi="Times New Roman" w:cs="Times New Roman"/>
                <w:lang w:val="ru-RU"/>
              </w:rPr>
              <w:t xml:space="preserve">, </w:t>
            </w:r>
            <w:r w:rsidRPr="00ED2B3A">
              <w:rPr>
                <w:rFonts w:ascii="Times New Roman" w:hAnsi="Times New Roman" w:cs="Times New Roman"/>
              </w:rPr>
              <w:t xml:space="preserve">які уповноважені підписувати документи пропозиції та вчиняти інші юридично значущі дії від імені </w:t>
            </w:r>
            <w:r w:rsidRPr="00ED2B3A">
              <w:rPr>
                <w:rFonts w:ascii="Times New Roman" w:hAnsi="Times New Roman" w:cs="Times New Roman"/>
                <w:lang w:val="ru-RU"/>
              </w:rPr>
              <w:t>У</w:t>
            </w:r>
            <w:r w:rsidRPr="00ED2B3A">
              <w:rPr>
                <w:rFonts w:ascii="Times New Roman" w:hAnsi="Times New Roman" w:cs="Times New Roman"/>
              </w:rPr>
              <w:t>часника на підставі положень установчих документів – розпорядчий документ про призначення (обрання) на посаду відповідної особи (наказ про призначення та/або протокол зборів засновників тощо); для осіб</w:t>
            </w:r>
            <w:r w:rsidRPr="00ED2B3A">
              <w:rPr>
                <w:rFonts w:ascii="Times New Roman" w:hAnsi="Times New Roman" w:cs="Times New Roman"/>
                <w:lang w:val="ru-RU"/>
              </w:rPr>
              <w:t xml:space="preserve">, </w:t>
            </w:r>
            <w:r w:rsidRPr="00ED2B3A">
              <w:rPr>
                <w:rFonts w:ascii="Times New Roman" w:hAnsi="Times New Roman" w:cs="Times New Roman"/>
              </w:rPr>
              <w:t xml:space="preserve">що уповноважені представляти інтереси </w:t>
            </w:r>
            <w:r w:rsidRPr="00ED2B3A">
              <w:rPr>
                <w:rFonts w:ascii="Times New Roman" w:hAnsi="Times New Roman" w:cs="Times New Roman"/>
                <w:lang w:val="ru-RU"/>
              </w:rPr>
              <w:t>У</w:t>
            </w:r>
            <w:r w:rsidRPr="00ED2B3A">
              <w:rPr>
                <w:rFonts w:ascii="Times New Roman" w:hAnsi="Times New Roman" w:cs="Times New Roman"/>
              </w:rPr>
              <w:t>часника під час проведення процедури закупівлі</w:t>
            </w:r>
            <w:r w:rsidRPr="00ED2B3A">
              <w:rPr>
                <w:rFonts w:ascii="Times New Roman" w:hAnsi="Times New Roman" w:cs="Times New Roman"/>
                <w:lang w:val="ru-RU"/>
              </w:rPr>
              <w:t xml:space="preserve">, </w:t>
            </w:r>
            <w:r w:rsidRPr="00ED2B3A">
              <w:rPr>
                <w:rFonts w:ascii="Times New Roman" w:hAnsi="Times New Roman" w:cs="Times New Roman"/>
              </w:rPr>
              <w:t>та які не входять до кола осіб</w:t>
            </w:r>
            <w:r w:rsidRPr="00ED2B3A">
              <w:rPr>
                <w:rFonts w:ascii="Times New Roman" w:hAnsi="Times New Roman" w:cs="Times New Roman"/>
                <w:lang w:val="ru-RU"/>
              </w:rPr>
              <w:t xml:space="preserve">, </w:t>
            </w:r>
            <w:r w:rsidRPr="00ED2B3A">
              <w:rPr>
                <w:rFonts w:ascii="Times New Roman" w:hAnsi="Times New Roman" w:cs="Times New Roman"/>
              </w:rPr>
              <w:t>які представляють інтереси учасника без довіреності – довіреність</w:t>
            </w:r>
            <w:r w:rsidRPr="00ED2B3A">
              <w:rPr>
                <w:rFonts w:ascii="Times New Roman" w:hAnsi="Times New Roman" w:cs="Times New Roman"/>
                <w:lang w:val="ru-RU"/>
              </w:rPr>
              <w:t xml:space="preserve">, </w:t>
            </w:r>
            <w:r w:rsidRPr="00ED2B3A">
              <w:rPr>
                <w:rFonts w:ascii="Times New Roman" w:hAnsi="Times New Roman" w:cs="Times New Roman"/>
              </w:rPr>
              <w:t>оформлена у відповідності до вимог чинного законодавства.</w:t>
            </w:r>
          </w:p>
          <w:p w:rsidR="00C64A54" w:rsidRPr="00ED2B3A" w:rsidRDefault="00C64A54" w:rsidP="00444F63">
            <w:pPr>
              <w:widowControl w:val="0"/>
              <w:spacing w:after="0"/>
              <w:ind w:hanging="21"/>
              <w:contextualSpacing/>
              <w:jc w:val="both"/>
              <w:rPr>
                <w:rFonts w:ascii="Times New Roman" w:hAnsi="Times New Roman" w:cs="Times New Roman"/>
              </w:rPr>
            </w:pPr>
            <w:r w:rsidRPr="00ED2B3A">
              <w:rPr>
                <w:rFonts w:ascii="Times New Roman" w:hAnsi="Times New Roman" w:cs="Times New Roman"/>
              </w:rPr>
              <w:t>1.</w:t>
            </w:r>
            <w:r w:rsidR="001D3E13" w:rsidRPr="00ED2B3A">
              <w:rPr>
                <w:rFonts w:ascii="Times New Roman" w:hAnsi="Times New Roman" w:cs="Times New Roman"/>
              </w:rPr>
              <w:t>7</w:t>
            </w:r>
            <w:r w:rsidRPr="00ED2B3A">
              <w:rPr>
                <w:rFonts w:ascii="Times New Roman" w:hAnsi="Times New Roman" w:cs="Times New Roman"/>
              </w:rPr>
              <w:t>. У разі якщо тендерна пропозиція подається об'єднанням учасників</w:t>
            </w:r>
            <w:r w:rsidRPr="00ED2B3A">
              <w:rPr>
                <w:rFonts w:ascii="Times New Roman" w:hAnsi="Times New Roman" w:cs="Times New Roman"/>
                <w:lang w:val="ru-RU"/>
              </w:rPr>
              <w:t xml:space="preserve">, </w:t>
            </w:r>
            <w:r w:rsidRPr="00ED2B3A">
              <w:rPr>
                <w:rFonts w:ascii="Times New Roman" w:hAnsi="Times New Roman" w:cs="Times New Roman"/>
              </w:rPr>
              <w:t xml:space="preserve">до неї обов'язково включається документ про створення такого об'єднання.  </w:t>
            </w:r>
          </w:p>
          <w:p w:rsidR="00C64A54" w:rsidRPr="00ED2B3A" w:rsidRDefault="00C64A54" w:rsidP="00444F63">
            <w:pPr>
              <w:pStyle w:val="a3"/>
              <w:spacing w:before="0" w:beforeAutospacing="0" w:after="0" w:afterAutospacing="0" w:line="276" w:lineRule="auto"/>
              <w:jc w:val="both"/>
              <w:rPr>
                <w:sz w:val="22"/>
                <w:szCs w:val="22"/>
              </w:rPr>
            </w:pPr>
            <w:r w:rsidRPr="00ED2B3A">
              <w:rPr>
                <w:sz w:val="22"/>
                <w:szCs w:val="22"/>
              </w:rPr>
              <w:t>1.</w:t>
            </w:r>
            <w:r w:rsidR="001D3E13" w:rsidRPr="00ED2B3A">
              <w:rPr>
                <w:sz w:val="22"/>
                <w:szCs w:val="22"/>
                <w:lang w:val="uk-UA"/>
              </w:rPr>
              <w:t>8</w:t>
            </w:r>
            <w:r w:rsidR="00ED2B3A">
              <w:rPr>
                <w:sz w:val="22"/>
                <w:szCs w:val="22"/>
              </w:rPr>
              <w:t>.</w:t>
            </w:r>
            <w:r w:rsidR="00ED2B3A">
              <w:rPr>
                <w:sz w:val="22"/>
                <w:szCs w:val="22"/>
                <w:lang w:val="uk-UA"/>
              </w:rPr>
              <w:t xml:space="preserve"> </w:t>
            </w:r>
            <w:proofErr w:type="spellStart"/>
            <w:r w:rsidRPr="00ED2B3A">
              <w:rPr>
                <w:sz w:val="22"/>
                <w:szCs w:val="22"/>
              </w:rPr>
              <w:t>Документи</w:t>
            </w:r>
            <w:proofErr w:type="spellEnd"/>
            <w:r w:rsidRPr="00ED2B3A">
              <w:rPr>
                <w:sz w:val="22"/>
                <w:szCs w:val="22"/>
                <w:lang w:val="uk-UA"/>
              </w:rPr>
              <w:t>,</w:t>
            </w:r>
            <w:r w:rsidRPr="00ED2B3A">
              <w:rPr>
                <w:sz w:val="22"/>
                <w:szCs w:val="22"/>
              </w:rPr>
              <w:t xml:space="preserve"> </w:t>
            </w:r>
            <w:proofErr w:type="spellStart"/>
            <w:r w:rsidRPr="00ED2B3A">
              <w:rPr>
                <w:sz w:val="22"/>
                <w:szCs w:val="22"/>
              </w:rPr>
              <w:t>що</w:t>
            </w:r>
            <w:proofErr w:type="spellEnd"/>
            <w:r w:rsidRPr="00ED2B3A">
              <w:rPr>
                <w:sz w:val="22"/>
                <w:szCs w:val="22"/>
              </w:rPr>
              <w:t xml:space="preserve"> не </w:t>
            </w:r>
            <w:proofErr w:type="spellStart"/>
            <w:r w:rsidRPr="00ED2B3A">
              <w:rPr>
                <w:sz w:val="22"/>
                <w:szCs w:val="22"/>
              </w:rPr>
              <w:t>передбачені</w:t>
            </w:r>
            <w:proofErr w:type="spellEnd"/>
            <w:r w:rsidRPr="00ED2B3A">
              <w:rPr>
                <w:sz w:val="22"/>
                <w:szCs w:val="22"/>
              </w:rPr>
              <w:t xml:space="preserve"> </w:t>
            </w:r>
            <w:proofErr w:type="spellStart"/>
            <w:r w:rsidRPr="00ED2B3A">
              <w:rPr>
                <w:sz w:val="22"/>
                <w:szCs w:val="22"/>
              </w:rPr>
              <w:t>законодавством</w:t>
            </w:r>
            <w:proofErr w:type="spellEnd"/>
            <w:r w:rsidRPr="00ED2B3A">
              <w:rPr>
                <w:sz w:val="22"/>
                <w:szCs w:val="22"/>
              </w:rPr>
              <w:t xml:space="preserve"> для </w:t>
            </w:r>
            <w:proofErr w:type="spellStart"/>
            <w:r w:rsidRPr="00ED2B3A">
              <w:rPr>
                <w:sz w:val="22"/>
                <w:szCs w:val="22"/>
              </w:rPr>
              <w:t>учасників</w:t>
            </w:r>
            <w:proofErr w:type="spellEnd"/>
            <w:r w:rsidRPr="00ED2B3A">
              <w:rPr>
                <w:sz w:val="22"/>
                <w:szCs w:val="22"/>
              </w:rPr>
              <w:t xml:space="preserve"> – </w:t>
            </w:r>
            <w:proofErr w:type="spellStart"/>
            <w:r w:rsidRPr="00ED2B3A">
              <w:rPr>
                <w:sz w:val="22"/>
                <w:szCs w:val="22"/>
              </w:rPr>
              <w:t>юридичних</w:t>
            </w:r>
            <w:proofErr w:type="spellEnd"/>
            <w:r w:rsidRPr="00ED2B3A">
              <w:rPr>
                <w:sz w:val="22"/>
                <w:szCs w:val="22"/>
                <w:lang w:val="uk-UA"/>
              </w:rPr>
              <w:t xml:space="preserve">, </w:t>
            </w:r>
            <w:proofErr w:type="spellStart"/>
            <w:r w:rsidRPr="00ED2B3A">
              <w:rPr>
                <w:sz w:val="22"/>
                <w:szCs w:val="22"/>
              </w:rPr>
              <w:t>фізичних</w:t>
            </w:r>
            <w:proofErr w:type="spellEnd"/>
            <w:r w:rsidRPr="00ED2B3A">
              <w:rPr>
                <w:sz w:val="22"/>
                <w:szCs w:val="22"/>
              </w:rPr>
              <w:t xml:space="preserve"> </w:t>
            </w:r>
            <w:proofErr w:type="spellStart"/>
            <w:r w:rsidRPr="00ED2B3A">
              <w:rPr>
                <w:sz w:val="22"/>
                <w:szCs w:val="22"/>
              </w:rPr>
              <w:t>осіб</w:t>
            </w:r>
            <w:proofErr w:type="spellEnd"/>
            <w:r w:rsidRPr="00ED2B3A">
              <w:rPr>
                <w:sz w:val="22"/>
                <w:szCs w:val="22"/>
              </w:rPr>
              <w:t xml:space="preserve">, у тому </w:t>
            </w:r>
            <w:proofErr w:type="spellStart"/>
            <w:r w:rsidRPr="00ED2B3A">
              <w:rPr>
                <w:sz w:val="22"/>
                <w:szCs w:val="22"/>
              </w:rPr>
              <w:t>числі</w:t>
            </w:r>
            <w:proofErr w:type="spellEnd"/>
            <w:r w:rsidRPr="00ED2B3A">
              <w:rPr>
                <w:sz w:val="22"/>
                <w:szCs w:val="22"/>
              </w:rPr>
              <w:t xml:space="preserve"> </w:t>
            </w:r>
            <w:proofErr w:type="spellStart"/>
            <w:r w:rsidRPr="00ED2B3A">
              <w:rPr>
                <w:sz w:val="22"/>
                <w:szCs w:val="22"/>
              </w:rPr>
              <w:t>фізичних</w:t>
            </w:r>
            <w:proofErr w:type="spellEnd"/>
            <w:r w:rsidRPr="00ED2B3A">
              <w:rPr>
                <w:sz w:val="22"/>
                <w:szCs w:val="22"/>
              </w:rPr>
              <w:t xml:space="preserve"> </w:t>
            </w:r>
            <w:proofErr w:type="spellStart"/>
            <w:r w:rsidRPr="00ED2B3A">
              <w:rPr>
                <w:sz w:val="22"/>
                <w:szCs w:val="22"/>
              </w:rPr>
              <w:t>осіб</w:t>
            </w:r>
            <w:proofErr w:type="spellEnd"/>
            <w:r w:rsidRPr="00ED2B3A">
              <w:rPr>
                <w:sz w:val="22"/>
                <w:szCs w:val="22"/>
              </w:rPr>
              <w:t xml:space="preserve"> – </w:t>
            </w:r>
            <w:proofErr w:type="spellStart"/>
            <w:proofErr w:type="gramStart"/>
            <w:r w:rsidRPr="00ED2B3A">
              <w:rPr>
                <w:sz w:val="22"/>
                <w:szCs w:val="22"/>
              </w:rPr>
              <w:t>п</w:t>
            </w:r>
            <w:proofErr w:type="gramEnd"/>
            <w:r w:rsidRPr="00ED2B3A">
              <w:rPr>
                <w:sz w:val="22"/>
                <w:szCs w:val="22"/>
              </w:rPr>
              <w:t>ідприємців</w:t>
            </w:r>
            <w:proofErr w:type="spellEnd"/>
            <w:r w:rsidRPr="00ED2B3A">
              <w:rPr>
                <w:sz w:val="22"/>
                <w:szCs w:val="22"/>
              </w:rPr>
              <w:t xml:space="preserve">, </w:t>
            </w:r>
            <w:proofErr w:type="spellStart"/>
            <w:r w:rsidRPr="00ED2B3A">
              <w:rPr>
                <w:sz w:val="22"/>
                <w:szCs w:val="22"/>
              </w:rPr>
              <w:t>можуть</w:t>
            </w:r>
            <w:proofErr w:type="spellEnd"/>
            <w:r w:rsidRPr="00ED2B3A">
              <w:rPr>
                <w:sz w:val="22"/>
                <w:szCs w:val="22"/>
              </w:rPr>
              <w:t xml:space="preserve"> не пода</w:t>
            </w:r>
            <w:proofErr w:type="spellStart"/>
            <w:r w:rsidRPr="00ED2B3A">
              <w:rPr>
                <w:sz w:val="22"/>
                <w:szCs w:val="22"/>
                <w:lang w:val="uk-UA"/>
              </w:rPr>
              <w:t>ватись</w:t>
            </w:r>
            <w:proofErr w:type="spellEnd"/>
            <w:r w:rsidRPr="00ED2B3A">
              <w:rPr>
                <w:sz w:val="22"/>
                <w:szCs w:val="22"/>
                <w:lang w:val="uk-UA"/>
              </w:rPr>
              <w:t xml:space="preserve"> </w:t>
            </w:r>
            <w:r w:rsidRPr="00ED2B3A">
              <w:rPr>
                <w:sz w:val="22"/>
                <w:szCs w:val="22"/>
              </w:rPr>
              <w:t xml:space="preserve">у </w:t>
            </w:r>
            <w:proofErr w:type="spellStart"/>
            <w:r w:rsidRPr="00ED2B3A">
              <w:rPr>
                <w:sz w:val="22"/>
                <w:szCs w:val="22"/>
              </w:rPr>
              <w:t>складі</w:t>
            </w:r>
            <w:proofErr w:type="spellEnd"/>
            <w:r w:rsidRPr="00ED2B3A">
              <w:rPr>
                <w:sz w:val="22"/>
                <w:szCs w:val="22"/>
              </w:rPr>
              <w:t xml:space="preserve"> </w:t>
            </w:r>
            <w:proofErr w:type="spellStart"/>
            <w:r w:rsidRPr="00ED2B3A">
              <w:rPr>
                <w:sz w:val="22"/>
                <w:szCs w:val="22"/>
              </w:rPr>
              <w:t>тендерної</w:t>
            </w:r>
            <w:proofErr w:type="spellEnd"/>
            <w:r w:rsidRPr="00ED2B3A">
              <w:rPr>
                <w:sz w:val="22"/>
                <w:szCs w:val="22"/>
              </w:rPr>
              <w:t xml:space="preserve"> </w:t>
            </w:r>
            <w:proofErr w:type="spellStart"/>
            <w:r w:rsidRPr="00ED2B3A">
              <w:rPr>
                <w:sz w:val="22"/>
                <w:szCs w:val="22"/>
              </w:rPr>
              <w:t>пропозиції</w:t>
            </w:r>
            <w:proofErr w:type="spellEnd"/>
            <w:r w:rsidRPr="00ED2B3A">
              <w:rPr>
                <w:sz w:val="22"/>
                <w:szCs w:val="22"/>
                <w:lang w:val="uk-UA"/>
              </w:rPr>
              <w:t>, про що Учасник повинен зазначити у довідці з посиланням на норми відповідних нормативно-правових актів</w:t>
            </w:r>
            <w:r w:rsidRPr="00ED2B3A">
              <w:rPr>
                <w:sz w:val="22"/>
                <w:szCs w:val="22"/>
              </w:rPr>
              <w:t xml:space="preserve">. </w:t>
            </w:r>
            <w:proofErr w:type="spellStart"/>
            <w:r w:rsidRPr="00ED2B3A">
              <w:rPr>
                <w:sz w:val="22"/>
                <w:szCs w:val="22"/>
              </w:rPr>
              <w:t>Відсутність</w:t>
            </w:r>
            <w:proofErr w:type="spellEnd"/>
            <w:r w:rsidRPr="00ED2B3A">
              <w:rPr>
                <w:sz w:val="22"/>
                <w:szCs w:val="22"/>
              </w:rPr>
              <w:t xml:space="preserve"> </w:t>
            </w:r>
            <w:proofErr w:type="spellStart"/>
            <w:r w:rsidRPr="00ED2B3A">
              <w:rPr>
                <w:sz w:val="22"/>
                <w:szCs w:val="22"/>
              </w:rPr>
              <w:t>документів</w:t>
            </w:r>
            <w:proofErr w:type="spellEnd"/>
            <w:r w:rsidRPr="00ED2B3A">
              <w:rPr>
                <w:sz w:val="22"/>
                <w:szCs w:val="22"/>
              </w:rPr>
              <w:t xml:space="preserve">, </w:t>
            </w:r>
            <w:proofErr w:type="spellStart"/>
            <w:r w:rsidRPr="00ED2B3A">
              <w:rPr>
                <w:sz w:val="22"/>
                <w:szCs w:val="22"/>
              </w:rPr>
              <w:t>що</w:t>
            </w:r>
            <w:proofErr w:type="spellEnd"/>
            <w:r w:rsidRPr="00ED2B3A">
              <w:rPr>
                <w:sz w:val="22"/>
                <w:szCs w:val="22"/>
              </w:rPr>
              <w:t xml:space="preserve"> не </w:t>
            </w:r>
            <w:proofErr w:type="spellStart"/>
            <w:r w:rsidRPr="00ED2B3A">
              <w:rPr>
                <w:sz w:val="22"/>
                <w:szCs w:val="22"/>
              </w:rPr>
              <w:t>передбачені</w:t>
            </w:r>
            <w:proofErr w:type="spellEnd"/>
            <w:r w:rsidRPr="00ED2B3A">
              <w:rPr>
                <w:sz w:val="22"/>
                <w:szCs w:val="22"/>
              </w:rPr>
              <w:t xml:space="preserve"> </w:t>
            </w:r>
            <w:proofErr w:type="spellStart"/>
            <w:r w:rsidRPr="00ED2B3A">
              <w:rPr>
                <w:sz w:val="22"/>
                <w:szCs w:val="22"/>
              </w:rPr>
              <w:t>законодавством</w:t>
            </w:r>
            <w:proofErr w:type="spellEnd"/>
            <w:r w:rsidRPr="00ED2B3A">
              <w:rPr>
                <w:sz w:val="22"/>
                <w:szCs w:val="22"/>
              </w:rPr>
              <w:t xml:space="preserve"> для </w:t>
            </w:r>
            <w:proofErr w:type="spellStart"/>
            <w:r w:rsidRPr="00ED2B3A">
              <w:rPr>
                <w:sz w:val="22"/>
                <w:szCs w:val="22"/>
              </w:rPr>
              <w:t>учасників</w:t>
            </w:r>
            <w:proofErr w:type="spellEnd"/>
            <w:r w:rsidRPr="00ED2B3A">
              <w:rPr>
                <w:sz w:val="22"/>
                <w:szCs w:val="22"/>
              </w:rPr>
              <w:t xml:space="preserve"> – </w:t>
            </w:r>
            <w:proofErr w:type="spellStart"/>
            <w:r w:rsidRPr="00ED2B3A">
              <w:rPr>
                <w:sz w:val="22"/>
                <w:szCs w:val="22"/>
              </w:rPr>
              <w:t>юридичних</w:t>
            </w:r>
            <w:proofErr w:type="spellEnd"/>
            <w:r w:rsidRPr="00ED2B3A">
              <w:rPr>
                <w:sz w:val="22"/>
                <w:szCs w:val="22"/>
              </w:rPr>
              <w:t xml:space="preserve">, </w:t>
            </w:r>
            <w:proofErr w:type="spellStart"/>
            <w:r w:rsidRPr="00ED2B3A">
              <w:rPr>
                <w:sz w:val="22"/>
                <w:szCs w:val="22"/>
              </w:rPr>
              <w:t>фізичних</w:t>
            </w:r>
            <w:proofErr w:type="spellEnd"/>
            <w:r w:rsidRPr="00ED2B3A">
              <w:rPr>
                <w:sz w:val="22"/>
                <w:szCs w:val="22"/>
              </w:rPr>
              <w:t xml:space="preserve"> </w:t>
            </w:r>
            <w:proofErr w:type="spellStart"/>
            <w:r w:rsidRPr="00ED2B3A">
              <w:rPr>
                <w:sz w:val="22"/>
                <w:szCs w:val="22"/>
              </w:rPr>
              <w:t>осіб</w:t>
            </w:r>
            <w:proofErr w:type="spellEnd"/>
            <w:r w:rsidRPr="00ED2B3A">
              <w:rPr>
                <w:sz w:val="22"/>
                <w:szCs w:val="22"/>
              </w:rPr>
              <w:t xml:space="preserve">, у тому </w:t>
            </w:r>
            <w:proofErr w:type="spellStart"/>
            <w:r w:rsidRPr="00ED2B3A">
              <w:rPr>
                <w:sz w:val="22"/>
                <w:szCs w:val="22"/>
              </w:rPr>
              <w:t>числі</w:t>
            </w:r>
            <w:proofErr w:type="spellEnd"/>
            <w:r w:rsidRPr="00ED2B3A">
              <w:rPr>
                <w:sz w:val="22"/>
                <w:szCs w:val="22"/>
              </w:rPr>
              <w:t xml:space="preserve"> </w:t>
            </w:r>
            <w:proofErr w:type="spellStart"/>
            <w:r w:rsidRPr="00ED2B3A">
              <w:rPr>
                <w:sz w:val="22"/>
                <w:szCs w:val="22"/>
              </w:rPr>
              <w:t>фізичних</w:t>
            </w:r>
            <w:proofErr w:type="spellEnd"/>
            <w:r w:rsidRPr="00ED2B3A">
              <w:rPr>
                <w:sz w:val="22"/>
                <w:szCs w:val="22"/>
              </w:rPr>
              <w:t xml:space="preserve"> </w:t>
            </w:r>
            <w:proofErr w:type="spellStart"/>
            <w:r w:rsidRPr="00ED2B3A">
              <w:rPr>
                <w:sz w:val="22"/>
                <w:szCs w:val="22"/>
              </w:rPr>
              <w:t>осіб</w:t>
            </w:r>
            <w:proofErr w:type="spellEnd"/>
            <w:r w:rsidRPr="00ED2B3A">
              <w:rPr>
                <w:sz w:val="22"/>
                <w:szCs w:val="22"/>
              </w:rPr>
              <w:t xml:space="preserve"> </w:t>
            </w:r>
            <w:r w:rsidRPr="00ED2B3A">
              <w:rPr>
                <w:sz w:val="22"/>
                <w:szCs w:val="22"/>
                <w:lang w:val="uk-UA"/>
              </w:rPr>
              <w:t>-</w:t>
            </w:r>
            <w:r w:rsidRPr="00ED2B3A">
              <w:rPr>
                <w:sz w:val="22"/>
                <w:szCs w:val="22"/>
              </w:rPr>
              <w:t xml:space="preserve"> </w:t>
            </w:r>
            <w:proofErr w:type="spellStart"/>
            <w:proofErr w:type="gramStart"/>
            <w:r w:rsidRPr="00ED2B3A">
              <w:rPr>
                <w:sz w:val="22"/>
                <w:szCs w:val="22"/>
              </w:rPr>
              <w:t>п</w:t>
            </w:r>
            <w:proofErr w:type="gramEnd"/>
            <w:r w:rsidRPr="00ED2B3A">
              <w:rPr>
                <w:sz w:val="22"/>
                <w:szCs w:val="22"/>
              </w:rPr>
              <w:t>ідприємців</w:t>
            </w:r>
            <w:proofErr w:type="spellEnd"/>
            <w:r w:rsidRPr="00ED2B3A">
              <w:rPr>
                <w:sz w:val="22"/>
                <w:szCs w:val="22"/>
              </w:rPr>
              <w:t xml:space="preserve">, у </w:t>
            </w:r>
            <w:proofErr w:type="spellStart"/>
            <w:r w:rsidRPr="00ED2B3A">
              <w:rPr>
                <w:sz w:val="22"/>
                <w:szCs w:val="22"/>
              </w:rPr>
              <w:t>складі</w:t>
            </w:r>
            <w:proofErr w:type="spellEnd"/>
            <w:r w:rsidRPr="00ED2B3A">
              <w:rPr>
                <w:sz w:val="22"/>
                <w:szCs w:val="22"/>
              </w:rPr>
              <w:t xml:space="preserve"> </w:t>
            </w:r>
            <w:proofErr w:type="spellStart"/>
            <w:r w:rsidRPr="00ED2B3A">
              <w:rPr>
                <w:sz w:val="22"/>
                <w:szCs w:val="22"/>
              </w:rPr>
              <w:t>тендерної</w:t>
            </w:r>
            <w:proofErr w:type="spellEnd"/>
            <w:r w:rsidRPr="00ED2B3A">
              <w:rPr>
                <w:sz w:val="22"/>
                <w:szCs w:val="22"/>
              </w:rPr>
              <w:t xml:space="preserve"> </w:t>
            </w:r>
            <w:proofErr w:type="spellStart"/>
            <w:r w:rsidRPr="00ED2B3A">
              <w:rPr>
                <w:sz w:val="22"/>
                <w:szCs w:val="22"/>
              </w:rPr>
              <w:t>пропозиції</w:t>
            </w:r>
            <w:proofErr w:type="spellEnd"/>
            <w:r w:rsidRPr="00ED2B3A">
              <w:rPr>
                <w:sz w:val="22"/>
                <w:szCs w:val="22"/>
              </w:rPr>
              <w:t xml:space="preserve">, не </w:t>
            </w:r>
            <w:proofErr w:type="spellStart"/>
            <w:r w:rsidRPr="00ED2B3A">
              <w:rPr>
                <w:sz w:val="22"/>
                <w:szCs w:val="22"/>
              </w:rPr>
              <w:t>може</w:t>
            </w:r>
            <w:proofErr w:type="spellEnd"/>
            <w:r w:rsidRPr="00ED2B3A">
              <w:rPr>
                <w:sz w:val="22"/>
                <w:szCs w:val="22"/>
              </w:rPr>
              <w:t xml:space="preserve"> бути </w:t>
            </w:r>
            <w:proofErr w:type="spellStart"/>
            <w:r w:rsidRPr="00ED2B3A">
              <w:rPr>
                <w:sz w:val="22"/>
                <w:szCs w:val="22"/>
              </w:rPr>
              <w:t>підставою</w:t>
            </w:r>
            <w:proofErr w:type="spellEnd"/>
            <w:r w:rsidRPr="00ED2B3A">
              <w:rPr>
                <w:sz w:val="22"/>
                <w:szCs w:val="22"/>
              </w:rPr>
              <w:t xml:space="preserve"> для </w:t>
            </w:r>
            <w:proofErr w:type="spellStart"/>
            <w:r w:rsidRPr="00ED2B3A">
              <w:rPr>
                <w:sz w:val="22"/>
                <w:szCs w:val="22"/>
              </w:rPr>
              <w:t>її</w:t>
            </w:r>
            <w:proofErr w:type="spellEnd"/>
            <w:r w:rsidRPr="00ED2B3A">
              <w:rPr>
                <w:sz w:val="22"/>
                <w:szCs w:val="22"/>
              </w:rPr>
              <w:t xml:space="preserve"> </w:t>
            </w:r>
            <w:proofErr w:type="spellStart"/>
            <w:r w:rsidRPr="00ED2B3A">
              <w:rPr>
                <w:sz w:val="22"/>
                <w:szCs w:val="22"/>
              </w:rPr>
              <w:t>відхилення</w:t>
            </w:r>
            <w:proofErr w:type="spellEnd"/>
            <w:r w:rsidRPr="00ED2B3A">
              <w:rPr>
                <w:sz w:val="22"/>
                <w:szCs w:val="22"/>
              </w:rPr>
              <w:t xml:space="preserve"> </w:t>
            </w:r>
            <w:proofErr w:type="spellStart"/>
            <w:r w:rsidRPr="00ED2B3A">
              <w:rPr>
                <w:sz w:val="22"/>
                <w:szCs w:val="22"/>
              </w:rPr>
              <w:t>Замовником</w:t>
            </w:r>
            <w:proofErr w:type="spellEnd"/>
            <w:r w:rsidRPr="00ED2B3A">
              <w:rPr>
                <w:sz w:val="22"/>
                <w:szCs w:val="22"/>
              </w:rPr>
              <w:t>.</w:t>
            </w:r>
            <w:bookmarkStart w:id="0" w:name="n1477"/>
            <w:bookmarkStart w:id="1" w:name="n1478"/>
            <w:bookmarkEnd w:id="0"/>
            <w:bookmarkEnd w:id="1"/>
          </w:p>
          <w:p w:rsidR="00C64A54" w:rsidRPr="00BF4968" w:rsidRDefault="00C64A54" w:rsidP="00444F63">
            <w:pPr>
              <w:pStyle w:val="a3"/>
              <w:spacing w:before="0" w:beforeAutospacing="0" w:after="0" w:afterAutospacing="0" w:line="276" w:lineRule="auto"/>
              <w:jc w:val="both"/>
              <w:rPr>
                <w:lang w:val="uk-UA" w:eastAsia="uk-UA"/>
              </w:rPr>
            </w:pPr>
            <w:r w:rsidRPr="00ED2B3A">
              <w:rPr>
                <w:sz w:val="22"/>
                <w:szCs w:val="22"/>
                <w:lang w:val="uk-UA"/>
              </w:rPr>
              <w:t>1.</w:t>
            </w:r>
            <w:r w:rsidR="001D3E13" w:rsidRPr="00ED2B3A">
              <w:rPr>
                <w:sz w:val="22"/>
                <w:szCs w:val="22"/>
                <w:lang w:val="uk-UA"/>
              </w:rPr>
              <w:t>9</w:t>
            </w:r>
            <w:r w:rsidR="00ED2B3A">
              <w:rPr>
                <w:sz w:val="22"/>
                <w:szCs w:val="22"/>
                <w:lang w:val="uk-UA"/>
              </w:rPr>
              <w:t xml:space="preserve">. </w:t>
            </w:r>
            <w:r w:rsidRPr="00ED2B3A">
              <w:rPr>
                <w:sz w:val="22"/>
                <w:szCs w:val="22"/>
                <w:lang w:val="uk-UA"/>
              </w:rPr>
              <w:t>Під час подання тендерної пропозиції учасник не може визначати конфіденційною інформацію про запропоновану ціну, інші критерії оцінки,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r>
              <w:rPr>
                <w:lang w:val="uk-UA"/>
              </w:rPr>
              <w:t xml:space="preserve"> </w:t>
            </w:r>
          </w:p>
        </w:tc>
      </w:tr>
      <w:tr w:rsidR="00C64A54" w:rsidRPr="00427F6F" w:rsidTr="00C64A54">
        <w:trPr>
          <w:trHeight w:val="276"/>
        </w:trPr>
        <w:tc>
          <w:tcPr>
            <w:tcW w:w="567" w:type="dxa"/>
            <w:gridSpan w:val="2"/>
            <w:shd w:val="clear" w:color="auto" w:fill="auto"/>
          </w:tcPr>
          <w:p w:rsidR="00C64A54" w:rsidRPr="00731F0D" w:rsidRDefault="00C64A54" w:rsidP="0044496F">
            <w:pPr>
              <w:widowControl w:val="0"/>
              <w:spacing w:after="0" w:line="240" w:lineRule="auto"/>
              <w:contextualSpacing/>
              <w:rPr>
                <w:rFonts w:ascii="Times New Roman" w:hAnsi="Times New Roman"/>
                <w:b/>
                <w:color w:val="000000"/>
                <w:szCs w:val="24"/>
              </w:rPr>
            </w:pPr>
            <w:r w:rsidRPr="00731F0D">
              <w:rPr>
                <w:rFonts w:ascii="Times New Roman" w:hAnsi="Times New Roman"/>
                <w:b/>
                <w:color w:val="000000"/>
                <w:szCs w:val="24"/>
              </w:rPr>
              <w:lastRenderedPageBreak/>
              <w:t>2</w:t>
            </w:r>
            <w:r w:rsidR="00731F0D">
              <w:rPr>
                <w:rFonts w:ascii="Times New Roman" w:hAnsi="Times New Roman"/>
                <w:b/>
                <w:color w:val="000000"/>
                <w:szCs w:val="24"/>
              </w:rPr>
              <w:t>.</w:t>
            </w:r>
          </w:p>
        </w:tc>
        <w:tc>
          <w:tcPr>
            <w:tcW w:w="2269" w:type="dxa"/>
            <w:gridSpan w:val="2"/>
            <w:shd w:val="clear" w:color="auto" w:fill="auto"/>
          </w:tcPr>
          <w:p w:rsidR="00C64A54" w:rsidRPr="00731F0D" w:rsidRDefault="00C64A54" w:rsidP="0044496F">
            <w:pPr>
              <w:widowControl w:val="0"/>
              <w:spacing w:after="0" w:line="240" w:lineRule="auto"/>
              <w:contextualSpacing/>
              <w:jc w:val="both"/>
              <w:rPr>
                <w:rFonts w:ascii="Times New Roman" w:hAnsi="Times New Roman"/>
                <w:b/>
                <w:color w:val="000000"/>
                <w:szCs w:val="24"/>
              </w:rPr>
            </w:pPr>
            <w:r w:rsidRPr="00731F0D">
              <w:rPr>
                <w:rFonts w:ascii="Times New Roman" w:hAnsi="Times New Roman"/>
                <w:b/>
                <w:color w:val="000000"/>
                <w:szCs w:val="24"/>
              </w:rPr>
              <w:t>Забезпечення тендерної пропозиції</w:t>
            </w:r>
          </w:p>
        </w:tc>
        <w:tc>
          <w:tcPr>
            <w:tcW w:w="7371" w:type="dxa"/>
            <w:shd w:val="clear" w:color="auto" w:fill="auto"/>
            <w:vAlign w:val="center"/>
          </w:tcPr>
          <w:p w:rsidR="00C64A54" w:rsidRPr="00444F63" w:rsidRDefault="00C64A54" w:rsidP="0044496F">
            <w:pPr>
              <w:pStyle w:val="a7"/>
              <w:rPr>
                <w:rFonts w:ascii="Times New Roman" w:hAnsi="Times New Roman"/>
              </w:rPr>
            </w:pPr>
            <w:r w:rsidRPr="00444F63">
              <w:rPr>
                <w:rFonts w:ascii="Times New Roman" w:hAnsi="Times New Roman"/>
              </w:rPr>
              <w:t xml:space="preserve">Не вимагається </w:t>
            </w:r>
          </w:p>
        </w:tc>
      </w:tr>
      <w:tr w:rsidR="00C64A54" w:rsidRPr="00427F6F" w:rsidTr="00C64A54">
        <w:trPr>
          <w:trHeight w:val="351"/>
        </w:trPr>
        <w:tc>
          <w:tcPr>
            <w:tcW w:w="567" w:type="dxa"/>
            <w:gridSpan w:val="2"/>
            <w:shd w:val="clear" w:color="auto" w:fill="auto"/>
          </w:tcPr>
          <w:p w:rsidR="00C64A54" w:rsidRPr="00731F0D" w:rsidRDefault="00C64A54" w:rsidP="0044496F">
            <w:pPr>
              <w:widowControl w:val="0"/>
              <w:spacing w:after="0" w:line="240" w:lineRule="auto"/>
              <w:contextualSpacing/>
              <w:rPr>
                <w:rFonts w:ascii="Times New Roman" w:hAnsi="Times New Roman"/>
                <w:b/>
                <w:color w:val="000000"/>
                <w:szCs w:val="24"/>
              </w:rPr>
            </w:pPr>
            <w:r w:rsidRPr="00731F0D">
              <w:rPr>
                <w:rFonts w:ascii="Times New Roman" w:hAnsi="Times New Roman"/>
                <w:b/>
                <w:color w:val="000000"/>
                <w:szCs w:val="24"/>
              </w:rPr>
              <w:t>3</w:t>
            </w:r>
            <w:r w:rsidR="00731F0D">
              <w:rPr>
                <w:rFonts w:ascii="Times New Roman" w:hAnsi="Times New Roman"/>
                <w:b/>
                <w:color w:val="000000"/>
                <w:szCs w:val="24"/>
              </w:rPr>
              <w:t>.</w:t>
            </w:r>
          </w:p>
        </w:tc>
        <w:tc>
          <w:tcPr>
            <w:tcW w:w="2269" w:type="dxa"/>
            <w:gridSpan w:val="2"/>
            <w:shd w:val="clear" w:color="auto" w:fill="auto"/>
          </w:tcPr>
          <w:p w:rsidR="00C64A54" w:rsidRPr="00731F0D" w:rsidRDefault="00C64A54" w:rsidP="0044496F">
            <w:pPr>
              <w:pStyle w:val="a7"/>
              <w:widowControl w:val="0"/>
              <w:contextualSpacing/>
              <w:rPr>
                <w:rFonts w:ascii="Times New Roman" w:hAnsi="Times New Roman"/>
                <w:b/>
                <w:szCs w:val="24"/>
                <w:lang w:eastAsia="uk-UA"/>
              </w:rPr>
            </w:pPr>
            <w:r w:rsidRPr="00731F0D">
              <w:rPr>
                <w:rFonts w:ascii="Times New Roman" w:hAnsi="Times New Roman"/>
                <w:b/>
                <w:szCs w:val="24"/>
                <w:lang w:eastAsia="uk-UA"/>
              </w:rPr>
              <w:t>Умови повернення чи неповернення забезпечення тендерної пропозиції</w:t>
            </w:r>
          </w:p>
        </w:tc>
        <w:tc>
          <w:tcPr>
            <w:tcW w:w="7371" w:type="dxa"/>
            <w:shd w:val="clear" w:color="auto" w:fill="auto"/>
            <w:vAlign w:val="center"/>
          </w:tcPr>
          <w:p w:rsidR="00C64A54" w:rsidRPr="00444F63" w:rsidRDefault="00C64A54" w:rsidP="0044496F">
            <w:pPr>
              <w:widowControl w:val="0"/>
              <w:contextualSpacing/>
              <w:rPr>
                <w:rFonts w:ascii="Times New Roman" w:hAnsi="Times New Roman"/>
              </w:rPr>
            </w:pPr>
            <w:r w:rsidRPr="00444F63">
              <w:rPr>
                <w:rFonts w:ascii="Times New Roman" w:hAnsi="Times New Roman"/>
              </w:rPr>
              <w:t>Відсутні, оскільки забезпечення тендерної пропозиції не передбачене.</w:t>
            </w:r>
          </w:p>
        </w:tc>
      </w:tr>
      <w:tr w:rsidR="00C64A54" w:rsidRPr="00427F6F" w:rsidTr="00C64A54">
        <w:trPr>
          <w:trHeight w:val="351"/>
        </w:trPr>
        <w:tc>
          <w:tcPr>
            <w:tcW w:w="567" w:type="dxa"/>
            <w:gridSpan w:val="2"/>
            <w:shd w:val="clear" w:color="auto" w:fill="auto"/>
          </w:tcPr>
          <w:p w:rsidR="00C64A54" w:rsidRPr="00731F0D" w:rsidRDefault="00C64A54" w:rsidP="0044496F">
            <w:pPr>
              <w:widowControl w:val="0"/>
              <w:spacing w:after="0" w:line="240" w:lineRule="auto"/>
              <w:contextualSpacing/>
              <w:rPr>
                <w:rFonts w:ascii="Times New Roman" w:hAnsi="Times New Roman"/>
                <w:b/>
                <w:color w:val="000000"/>
                <w:szCs w:val="24"/>
              </w:rPr>
            </w:pPr>
            <w:r w:rsidRPr="00731F0D">
              <w:rPr>
                <w:rFonts w:ascii="Times New Roman" w:hAnsi="Times New Roman"/>
                <w:b/>
                <w:color w:val="000000"/>
                <w:szCs w:val="24"/>
              </w:rPr>
              <w:t>4</w:t>
            </w:r>
            <w:r w:rsidR="00731F0D">
              <w:rPr>
                <w:rFonts w:ascii="Times New Roman" w:hAnsi="Times New Roman"/>
                <w:b/>
                <w:color w:val="000000"/>
                <w:szCs w:val="24"/>
              </w:rPr>
              <w:t>.</w:t>
            </w:r>
          </w:p>
        </w:tc>
        <w:tc>
          <w:tcPr>
            <w:tcW w:w="2269" w:type="dxa"/>
            <w:gridSpan w:val="2"/>
            <w:shd w:val="clear" w:color="auto" w:fill="auto"/>
          </w:tcPr>
          <w:p w:rsidR="00C64A54" w:rsidRPr="00731F0D" w:rsidRDefault="00C64A54" w:rsidP="0044496F">
            <w:pPr>
              <w:pStyle w:val="a7"/>
              <w:widowControl w:val="0"/>
              <w:contextualSpacing/>
              <w:rPr>
                <w:rFonts w:ascii="Times New Roman" w:hAnsi="Times New Roman"/>
                <w:b/>
                <w:szCs w:val="24"/>
                <w:lang w:eastAsia="uk-UA"/>
              </w:rPr>
            </w:pPr>
            <w:r w:rsidRPr="00731F0D">
              <w:rPr>
                <w:rFonts w:ascii="Times New Roman" w:hAnsi="Times New Roman"/>
                <w:b/>
                <w:szCs w:val="24"/>
                <w:lang w:eastAsia="uk-UA"/>
              </w:rPr>
              <w:t>Строк дії тендерної пропозиції, протягом якого тендерні пропозиції вважаються дійсними</w:t>
            </w:r>
          </w:p>
        </w:tc>
        <w:tc>
          <w:tcPr>
            <w:tcW w:w="7371" w:type="dxa"/>
            <w:shd w:val="clear" w:color="auto" w:fill="auto"/>
          </w:tcPr>
          <w:p w:rsidR="00075E4B" w:rsidRPr="00075E4B" w:rsidRDefault="00075E4B" w:rsidP="00075E4B">
            <w:pPr>
              <w:widowControl w:val="0"/>
              <w:spacing w:after="0" w:line="240" w:lineRule="auto"/>
              <w:contextualSpacing/>
              <w:jc w:val="both"/>
              <w:rPr>
                <w:rFonts w:ascii="Times New Roman" w:hAnsi="Times New Roman"/>
              </w:rPr>
            </w:pPr>
            <w:r>
              <w:rPr>
                <w:rFonts w:ascii="Times New Roman" w:hAnsi="Times New Roman"/>
              </w:rPr>
              <w:t>4.1.</w:t>
            </w:r>
            <w:r w:rsidRPr="00075E4B">
              <w:rPr>
                <w:rFonts w:ascii="Times New Roman" w:hAnsi="Times New Roman"/>
              </w:rPr>
              <w:t>Тендерні пропозиції вважаються дійсними протягом 120 (ста двадцяти) днів із дати кінцевого строку подання тендерних пропозицій.</w:t>
            </w:r>
          </w:p>
          <w:p w:rsidR="00075E4B" w:rsidRPr="00075E4B" w:rsidRDefault="00075E4B" w:rsidP="00075E4B">
            <w:pPr>
              <w:widowControl w:val="0"/>
              <w:spacing w:after="0" w:line="240" w:lineRule="auto"/>
              <w:contextualSpacing/>
              <w:jc w:val="both"/>
              <w:rPr>
                <w:rFonts w:ascii="Times New Roman" w:hAnsi="Times New Roman"/>
              </w:rPr>
            </w:pPr>
            <w:r>
              <w:rPr>
                <w:rFonts w:ascii="Times New Roman" w:hAnsi="Times New Roman"/>
              </w:rPr>
              <w:t xml:space="preserve">4.2. </w:t>
            </w:r>
            <w:r w:rsidRPr="00075E4B">
              <w:rPr>
                <w:rFonts w:ascii="Times New Roman" w:hAnsi="Times New Roman"/>
              </w:rPr>
              <w:t>До закінчення цього строку замовник має право вимагати від учасників процедури закупівлі продовження строку дії тендерних пропозицій.</w:t>
            </w:r>
          </w:p>
          <w:p w:rsidR="00075E4B" w:rsidRPr="00075E4B" w:rsidRDefault="00075E4B" w:rsidP="00075E4B">
            <w:pPr>
              <w:widowControl w:val="0"/>
              <w:spacing w:after="0" w:line="240" w:lineRule="auto"/>
              <w:contextualSpacing/>
              <w:jc w:val="both"/>
              <w:rPr>
                <w:rFonts w:ascii="Times New Roman" w:hAnsi="Times New Roman"/>
              </w:rPr>
            </w:pPr>
            <w:r w:rsidRPr="00075E4B">
              <w:rPr>
                <w:rFonts w:ascii="Times New Roman" w:hAnsi="Times New Roman"/>
              </w:rPr>
              <w:t>Учасник процедури закупівлі має право:</w:t>
            </w:r>
          </w:p>
          <w:p w:rsidR="00075E4B" w:rsidRPr="00075E4B" w:rsidRDefault="00075E4B" w:rsidP="00075E4B">
            <w:pPr>
              <w:widowControl w:val="0"/>
              <w:tabs>
                <w:tab w:val="center" w:pos="3577"/>
              </w:tabs>
              <w:spacing w:after="0" w:line="240" w:lineRule="auto"/>
              <w:contextualSpacing/>
              <w:jc w:val="both"/>
              <w:rPr>
                <w:rFonts w:ascii="Times New Roman" w:hAnsi="Times New Roman"/>
              </w:rPr>
            </w:pPr>
            <w:r w:rsidRPr="00075E4B">
              <w:rPr>
                <w:rFonts w:ascii="Times New Roman" w:hAnsi="Times New Roman"/>
              </w:rPr>
              <w:t>- відхилити таку вимогу;</w:t>
            </w:r>
            <w:r>
              <w:rPr>
                <w:rFonts w:ascii="Times New Roman" w:hAnsi="Times New Roman"/>
              </w:rPr>
              <w:tab/>
            </w:r>
          </w:p>
          <w:p w:rsidR="00075E4B" w:rsidRPr="00075E4B" w:rsidRDefault="00075E4B" w:rsidP="00075E4B">
            <w:pPr>
              <w:widowControl w:val="0"/>
              <w:spacing w:after="0" w:line="240" w:lineRule="auto"/>
              <w:contextualSpacing/>
              <w:jc w:val="both"/>
              <w:rPr>
                <w:rFonts w:ascii="Times New Roman" w:hAnsi="Times New Roman"/>
              </w:rPr>
            </w:pPr>
            <w:r w:rsidRPr="00075E4B">
              <w:rPr>
                <w:rFonts w:ascii="Times New Roman" w:hAnsi="Times New Roman"/>
              </w:rPr>
              <w:t xml:space="preserve">- погодитися з вимогою та продовжити строк дії поданої ним тендерної </w:t>
            </w:r>
            <w:r w:rsidRPr="00075E4B">
              <w:rPr>
                <w:rFonts w:ascii="Times New Roman" w:hAnsi="Times New Roman"/>
              </w:rPr>
              <w:lastRenderedPageBreak/>
              <w:t>пропозиції.</w:t>
            </w:r>
          </w:p>
          <w:p w:rsidR="00C64A54" w:rsidRPr="00F361A4" w:rsidRDefault="00075E4B" w:rsidP="00075E4B">
            <w:pPr>
              <w:widowControl w:val="0"/>
              <w:spacing w:after="0" w:line="240" w:lineRule="auto"/>
              <w:contextualSpacing/>
              <w:jc w:val="both"/>
              <w:rPr>
                <w:rFonts w:ascii="Times New Roman" w:hAnsi="Times New Roman"/>
                <w:sz w:val="24"/>
                <w:szCs w:val="24"/>
              </w:rPr>
            </w:pPr>
            <w:r>
              <w:rPr>
                <w:rFonts w:ascii="Times New Roman" w:hAnsi="Times New Roman"/>
              </w:rPr>
              <w:t xml:space="preserve">4.3. </w:t>
            </w:r>
            <w:r w:rsidRPr="00075E4B">
              <w:rPr>
                <w:rFonts w:ascii="Times New Roman" w:hAnsi="Times New Roman"/>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075E4B">
              <w:rPr>
                <w:rFonts w:ascii="Times New Roman" w:hAnsi="Times New Roman"/>
              </w:rPr>
              <w:t>закупівель</w:t>
            </w:r>
            <w:proofErr w:type="spellEnd"/>
            <w:r w:rsidRPr="00075E4B">
              <w:rPr>
                <w:rFonts w:ascii="Times New Roman" w:hAnsi="Times New Roman"/>
              </w:rPr>
              <w:t>.</w:t>
            </w:r>
          </w:p>
        </w:tc>
      </w:tr>
      <w:tr w:rsidR="00C64A54" w:rsidRPr="00427F6F" w:rsidTr="00C64A54">
        <w:trPr>
          <w:trHeight w:val="351"/>
        </w:trPr>
        <w:tc>
          <w:tcPr>
            <w:tcW w:w="567" w:type="dxa"/>
            <w:gridSpan w:val="2"/>
            <w:shd w:val="clear" w:color="auto" w:fill="auto"/>
          </w:tcPr>
          <w:p w:rsidR="00C64A54" w:rsidRPr="00731F0D" w:rsidRDefault="00C64A54" w:rsidP="0044496F">
            <w:pPr>
              <w:widowControl w:val="0"/>
              <w:spacing w:after="0" w:line="240" w:lineRule="auto"/>
              <w:contextualSpacing/>
              <w:rPr>
                <w:rFonts w:ascii="Times New Roman" w:hAnsi="Times New Roman"/>
                <w:b/>
                <w:color w:val="000000"/>
                <w:szCs w:val="24"/>
              </w:rPr>
            </w:pPr>
            <w:r w:rsidRPr="00731F0D">
              <w:rPr>
                <w:rFonts w:ascii="Times New Roman" w:hAnsi="Times New Roman"/>
                <w:b/>
                <w:color w:val="000000"/>
                <w:szCs w:val="24"/>
              </w:rPr>
              <w:lastRenderedPageBreak/>
              <w:t>5</w:t>
            </w:r>
            <w:r w:rsidR="00731F0D">
              <w:rPr>
                <w:rFonts w:ascii="Times New Roman" w:hAnsi="Times New Roman"/>
                <w:b/>
                <w:color w:val="000000"/>
                <w:szCs w:val="24"/>
              </w:rPr>
              <w:t>.</w:t>
            </w:r>
          </w:p>
        </w:tc>
        <w:tc>
          <w:tcPr>
            <w:tcW w:w="2269" w:type="dxa"/>
            <w:gridSpan w:val="2"/>
            <w:shd w:val="clear" w:color="auto" w:fill="auto"/>
          </w:tcPr>
          <w:p w:rsidR="00C64A54" w:rsidRPr="00731F0D" w:rsidRDefault="00C64A54" w:rsidP="0044496F">
            <w:pPr>
              <w:widowControl w:val="0"/>
              <w:spacing w:after="0" w:line="240" w:lineRule="auto"/>
              <w:contextualSpacing/>
              <w:rPr>
                <w:rFonts w:ascii="Times New Roman" w:eastAsia="Times New Roman" w:hAnsi="Times New Roman"/>
                <w:b/>
                <w:szCs w:val="24"/>
              </w:rPr>
            </w:pPr>
            <w:r w:rsidRPr="00731F0D">
              <w:rPr>
                <w:rFonts w:ascii="Times New Roman" w:eastAsia="Times New Roman" w:hAnsi="Times New Roman"/>
                <w:b/>
                <w:szCs w:val="24"/>
              </w:rPr>
              <w:t xml:space="preserve">Кваліфікаційні критерії відповідно до статті 16 Закону, підстави про відмову учаснику в участі в процедурі закупівлі,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p>
          <w:p w:rsidR="00C64A54" w:rsidRPr="00731F0D" w:rsidRDefault="00C64A54" w:rsidP="0044496F">
            <w:pPr>
              <w:widowControl w:val="0"/>
              <w:spacing w:after="0" w:line="240" w:lineRule="auto"/>
              <w:contextualSpacing/>
              <w:rPr>
                <w:rFonts w:ascii="Times New Roman" w:hAnsi="Times New Roman"/>
                <w:b/>
                <w:szCs w:val="24"/>
                <w:lang w:val="ru-RU"/>
              </w:rPr>
            </w:pPr>
          </w:p>
        </w:tc>
        <w:tc>
          <w:tcPr>
            <w:tcW w:w="7371" w:type="dxa"/>
            <w:shd w:val="clear" w:color="auto" w:fill="auto"/>
          </w:tcPr>
          <w:p w:rsidR="00FE515B" w:rsidRDefault="00075E4B" w:rsidP="00FE515B">
            <w:pPr>
              <w:pStyle w:val="rvps2"/>
              <w:shd w:val="clear" w:color="auto" w:fill="FFFFFF"/>
              <w:spacing w:before="0" w:beforeAutospacing="0" w:after="0" w:afterAutospacing="0"/>
              <w:jc w:val="both"/>
              <w:rPr>
                <w:sz w:val="22"/>
                <w:szCs w:val="22"/>
              </w:rPr>
            </w:pPr>
            <w:r>
              <w:rPr>
                <w:sz w:val="22"/>
                <w:szCs w:val="22"/>
              </w:rPr>
              <w:t xml:space="preserve">5.1. </w:t>
            </w:r>
            <w:r w:rsidRPr="00075E4B">
              <w:rPr>
                <w:sz w:val="22"/>
                <w:szCs w:val="22"/>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075E4B">
              <w:rPr>
                <w:b/>
                <w:i/>
                <w:sz w:val="22"/>
                <w:szCs w:val="22"/>
              </w:rPr>
              <w:t>Додатку 2</w:t>
            </w:r>
            <w:r w:rsidRPr="00075E4B">
              <w:rPr>
                <w:sz w:val="22"/>
                <w:szCs w:val="22"/>
              </w:rPr>
              <w:t xml:space="preserve"> до цієї тендерної документації. </w:t>
            </w:r>
          </w:p>
          <w:p w:rsidR="00075E4B" w:rsidRPr="00075E4B" w:rsidRDefault="00075E4B" w:rsidP="00FE515B">
            <w:pPr>
              <w:pStyle w:val="rvps2"/>
              <w:shd w:val="clear" w:color="auto" w:fill="FFFFFF"/>
              <w:spacing w:before="0" w:beforeAutospacing="0" w:after="0" w:afterAutospacing="0"/>
              <w:jc w:val="both"/>
              <w:rPr>
                <w:sz w:val="22"/>
                <w:szCs w:val="22"/>
              </w:rPr>
            </w:pPr>
            <w:r>
              <w:rPr>
                <w:sz w:val="22"/>
                <w:szCs w:val="22"/>
              </w:rPr>
              <w:t xml:space="preserve">5.2. </w:t>
            </w:r>
            <w:r w:rsidRPr="00075E4B">
              <w:rPr>
                <w:sz w:val="22"/>
                <w:szCs w:val="22"/>
              </w:rPr>
              <w:t>Спосіб  підтвердження відповідності учасника критеріям і інш</w:t>
            </w:r>
            <w:r>
              <w:rPr>
                <w:sz w:val="22"/>
                <w:szCs w:val="22"/>
              </w:rPr>
              <w:t>им</w:t>
            </w:r>
            <w:r w:rsidRPr="00075E4B">
              <w:rPr>
                <w:sz w:val="22"/>
                <w:szCs w:val="22"/>
              </w:rPr>
              <w:t xml:space="preserve"> вимогам згідно із законодавством наведено в </w:t>
            </w:r>
            <w:r w:rsidRPr="00075E4B">
              <w:rPr>
                <w:b/>
                <w:i/>
                <w:sz w:val="22"/>
                <w:szCs w:val="22"/>
              </w:rPr>
              <w:t>Додатку 2</w:t>
            </w:r>
            <w:r w:rsidRPr="00075E4B">
              <w:rPr>
                <w:sz w:val="22"/>
                <w:szCs w:val="22"/>
              </w:rPr>
              <w:t xml:space="preserve"> до цієї тендерної документації. </w:t>
            </w:r>
          </w:p>
          <w:p w:rsidR="00075E4B" w:rsidRPr="00075E4B" w:rsidRDefault="00FE515B" w:rsidP="00FE515B">
            <w:pPr>
              <w:pStyle w:val="rvps2"/>
              <w:shd w:val="clear" w:color="auto" w:fill="FFFFFF"/>
              <w:spacing w:before="0" w:beforeAutospacing="0" w:after="0" w:afterAutospacing="0"/>
              <w:jc w:val="both"/>
              <w:rPr>
                <w:sz w:val="22"/>
                <w:szCs w:val="22"/>
              </w:rPr>
            </w:pPr>
            <w:r>
              <w:rPr>
                <w:sz w:val="22"/>
                <w:szCs w:val="22"/>
              </w:rPr>
              <w:t xml:space="preserve">5.3. </w:t>
            </w:r>
            <w:r w:rsidR="00075E4B" w:rsidRPr="00075E4B">
              <w:rPr>
                <w:sz w:val="22"/>
                <w:szCs w:val="22"/>
              </w:rPr>
              <w:t>Підстави, визначені пунктом 47 Особливостей.</w:t>
            </w:r>
          </w:p>
          <w:p w:rsidR="00075E4B" w:rsidRPr="00075E4B" w:rsidRDefault="00075E4B" w:rsidP="00FE515B">
            <w:pPr>
              <w:pStyle w:val="rvps2"/>
              <w:shd w:val="clear" w:color="auto" w:fill="FFFFFF"/>
              <w:spacing w:before="0" w:beforeAutospacing="0" w:after="0" w:afterAutospacing="0"/>
              <w:jc w:val="both"/>
              <w:rPr>
                <w:sz w:val="22"/>
                <w:szCs w:val="22"/>
              </w:rPr>
            </w:pPr>
            <w:r w:rsidRPr="00075E4B">
              <w:rPr>
                <w:sz w:val="22"/>
                <w:szCs w:val="22"/>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075E4B" w:rsidRPr="00075E4B" w:rsidRDefault="00075E4B" w:rsidP="00FE515B">
            <w:pPr>
              <w:pStyle w:val="rvps2"/>
              <w:shd w:val="clear" w:color="auto" w:fill="FFFFFF"/>
              <w:spacing w:before="0" w:beforeAutospacing="0" w:after="0" w:afterAutospacing="0"/>
              <w:jc w:val="both"/>
              <w:rPr>
                <w:sz w:val="22"/>
                <w:szCs w:val="22"/>
              </w:rPr>
            </w:pPr>
            <w:r w:rsidRPr="00075E4B">
              <w:rPr>
                <w:sz w:val="22"/>
                <w:szCs w:val="22"/>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075E4B" w:rsidRPr="00075E4B" w:rsidRDefault="00075E4B" w:rsidP="00FE515B">
            <w:pPr>
              <w:pStyle w:val="rvps2"/>
              <w:shd w:val="clear" w:color="auto" w:fill="FFFFFF"/>
              <w:spacing w:before="0" w:beforeAutospacing="0" w:after="0" w:afterAutospacing="0"/>
              <w:jc w:val="both"/>
              <w:rPr>
                <w:sz w:val="22"/>
                <w:szCs w:val="22"/>
              </w:rPr>
            </w:pPr>
            <w:r w:rsidRPr="00075E4B">
              <w:rPr>
                <w:sz w:val="22"/>
                <w:szCs w:val="22"/>
              </w:rPr>
              <w:t xml:space="preserve">2) відомості про юридичну особу, яка є учасником процедури закупівлі, </w:t>
            </w:r>
            <w:proofErr w:type="spellStart"/>
            <w:r w:rsidRPr="00075E4B">
              <w:rPr>
                <w:sz w:val="22"/>
                <w:szCs w:val="22"/>
              </w:rPr>
              <w:t>внесено</w:t>
            </w:r>
            <w:proofErr w:type="spellEnd"/>
            <w:r w:rsidRPr="00075E4B">
              <w:rPr>
                <w:sz w:val="22"/>
                <w:szCs w:val="22"/>
              </w:rPr>
              <w:t xml:space="preserve"> до Єдиного державного реєстру осіб, які вчинили корупційні або пов’язані з корупцією правопорушення;</w:t>
            </w:r>
          </w:p>
          <w:p w:rsidR="00075E4B" w:rsidRPr="00075E4B" w:rsidRDefault="00075E4B" w:rsidP="00FE515B">
            <w:pPr>
              <w:pStyle w:val="rvps2"/>
              <w:shd w:val="clear" w:color="auto" w:fill="FFFFFF"/>
              <w:spacing w:before="0" w:beforeAutospacing="0" w:after="0" w:afterAutospacing="0"/>
              <w:jc w:val="both"/>
              <w:rPr>
                <w:sz w:val="22"/>
                <w:szCs w:val="22"/>
              </w:rPr>
            </w:pPr>
            <w:r w:rsidRPr="00075E4B">
              <w:rPr>
                <w:sz w:val="22"/>
                <w:szCs w:val="22"/>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75E4B" w:rsidRPr="00075E4B" w:rsidRDefault="00075E4B" w:rsidP="00FE515B">
            <w:pPr>
              <w:pStyle w:val="rvps2"/>
              <w:shd w:val="clear" w:color="auto" w:fill="FFFFFF"/>
              <w:spacing w:before="0" w:beforeAutospacing="0" w:after="0" w:afterAutospacing="0"/>
              <w:jc w:val="both"/>
              <w:rPr>
                <w:sz w:val="22"/>
                <w:szCs w:val="22"/>
              </w:rPr>
            </w:pPr>
            <w:r w:rsidRPr="00075E4B">
              <w:rPr>
                <w:sz w:val="22"/>
                <w:szCs w:val="22"/>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075E4B">
              <w:rPr>
                <w:sz w:val="22"/>
                <w:szCs w:val="22"/>
              </w:rPr>
              <w:t>антиконкурентних</w:t>
            </w:r>
            <w:proofErr w:type="spellEnd"/>
            <w:r w:rsidRPr="00075E4B">
              <w:rPr>
                <w:sz w:val="22"/>
                <w:szCs w:val="22"/>
              </w:rPr>
              <w:t xml:space="preserve"> узгоджених дій, що стосуються спотворення результатів тендерів;</w:t>
            </w:r>
          </w:p>
          <w:p w:rsidR="00075E4B" w:rsidRPr="00075E4B" w:rsidRDefault="00075E4B" w:rsidP="00FE515B">
            <w:pPr>
              <w:pStyle w:val="rvps2"/>
              <w:shd w:val="clear" w:color="auto" w:fill="FFFFFF"/>
              <w:spacing w:before="0" w:beforeAutospacing="0" w:after="0" w:afterAutospacing="0"/>
              <w:jc w:val="both"/>
              <w:rPr>
                <w:sz w:val="22"/>
                <w:szCs w:val="22"/>
              </w:rPr>
            </w:pPr>
            <w:r w:rsidRPr="00075E4B">
              <w:rPr>
                <w:sz w:val="22"/>
                <w:szCs w:val="22"/>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075E4B" w:rsidRPr="00075E4B" w:rsidRDefault="00075E4B" w:rsidP="00FE515B">
            <w:pPr>
              <w:pStyle w:val="rvps2"/>
              <w:shd w:val="clear" w:color="auto" w:fill="FFFFFF"/>
              <w:spacing w:before="0" w:beforeAutospacing="0" w:after="0" w:afterAutospacing="0"/>
              <w:jc w:val="both"/>
              <w:rPr>
                <w:sz w:val="22"/>
                <w:szCs w:val="22"/>
              </w:rPr>
            </w:pPr>
            <w:r w:rsidRPr="00075E4B">
              <w:rPr>
                <w:sz w:val="22"/>
                <w:szCs w:val="22"/>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075E4B" w:rsidRPr="00075E4B" w:rsidRDefault="00075E4B" w:rsidP="00FE515B">
            <w:pPr>
              <w:pStyle w:val="rvps2"/>
              <w:shd w:val="clear" w:color="auto" w:fill="FFFFFF"/>
              <w:spacing w:before="0" w:beforeAutospacing="0" w:after="0" w:afterAutospacing="0"/>
              <w:jc w:val="both"/>
              <w:rPr>
                <w:sz w:val="22"/>
                <w:szCs w:val="22"/>
              </w:rPr>
            </w:pPr>
            <w:r w:rsidRPr="00075E4B">
              <w:rPr>
                <w:sz w:val="22"/>
                <w:szCs w:val="22"/>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075E4B" w:rsidRPr="00075E4B" w:rsidRDefault="00075E4B" w:rsidP="00FE515B">
            <w:pPr>
              <w:pStyle w:val="rvps2"/>
              <w:shd w:val="clear" w:color="auto" w:fill="FFFFFF"/>
              <w:spacing w:before="0" w:beforeAutospacing="0" w:after="0" w:afterAutospacing="0"/>
              <w:jc w:val="both"/>
              <w:rPr>
                <w:sz w:val="22"/>
                <w:szCs w:val="22"/>
              </w:rPr>
            </w:pPr>
            <w:r w:rsidRPr="00075E4B">
              <w:rPr>
                <w:sz w:val="22"/>
                <w:szCs w:val="22"/>
              </w:rPr>
              <w:t>8) учасник процедури закупівлі визнаний в установленому законом порядку банкрутом та стосовно нього відкрита ліквідаційна процедура;</w:t>
            </w:r>
          </w:p>
          <w:p w:rsidR="00075E4B" w:rsidRPr="00075E4B" w:rsidRDefault="00075E4B" w:rsidP="00FE515B">
            <w:pPr>
              <w:pStyle w:val="rvps2"/>
              <w:shd w:val="clear" w:color="auto" w:fill="FFFFFF"/>
              <w:spacing w:before="0" w:beforeAutospacing="0" w:after="0" w:afterAutospacing="0"/>
              <w:jc w:val="both"/>
              <w:rPr>
                <w:sz w:val="22"/>
                <w:szCs w:val="22"/>
              </w:rPr>
            </w:pPr>
            <w:r w:rsidRPr="00075E4B">
              <w:rPr>
                <w:sz w:val="22"/>
                <w:szCs w:val="22"/>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075E4B" w:rsidRPr="00075E4B" w:rsidRDefault="00075E4B" w:rsidP="00FE515B">
            <w:pPr>
              <w:pStyle w:val="rvps2"/>
              <w:shd w:val="clear" w:color="auto" w:fill="FFFFFF"/>
              <w:spacing w:before="0" w:beforeAutospacing="0" w:after="0" w:afterAutospacing="0"/>
              <w:jc w:val="both"/>
              <w:rPr>
                <w:sz w:val="22"/>
                <w:szCs w:val="22"/>
              </w:rPr>
            </w:pPr>
            <w:r w:rsidRPr="00075E4B">
              <w:rPr>
                <w:sz w:val="22"/>
                <w:szCs w:val="22"/>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w:t>
            </w:r>
            <w:r w:rsidRPr="00075E4B">
              <w:rPr>
                <w:sz w:val="22"/>
                <w:szCs w:val="22"/>
              </w:rPr>
              <w:lastRenderedPageBreak/>
              <w:t>гривень (у тому числі за лотом);</w:t>
            </w:r>
          </w:p>
          <w:p w:rsidR="00075E4B" w:rsidRPr="00075E4B" w:rsidRDefault="00075E4B" w:rsidP="00FE515B">
            <w:pPr>
              <w:pStyle w:val="rvps2"/>
              <w:shd w:val="clear" w:color="auto" w:fill="FFFFFF"/>
              <w:spacing w:before="0" w:beforeAutospacing="0" w:after="0" w:afterAutospacing="0"/>
              <w:jc w:val="both"/>
              <w:rPr>
                <w:sz w:val="22"/>
                <w:szCs w:val="22"/>
              </w:rPr>
            </w:pPr>
            <w:r w:rsidRPr="00075E4B">
              <w:rPr>
                <w:sz w:val="22"/>
                <w:szCs w:val="22"/>
              </w:rPr>
              <w:t xml:space="preserve">11) учасник процедури закупівлі або кінцевий </w:t>
            </w:r>
            <w:proofErr w:type="spellStart"/>
            <w:r w:rsidRPr="00075E4B">
              <w:rPr>
                <w:sz w:val="22"/>
                <w:szCs w:val="22"/>
              </w:rPr>
              <w:t>бенефіціарний</w:t>
            </w:r>
            <w:proofErr w:type="spellEnd"/>
            <w:r w:rsidRPr="00075E4B">
              <w:rPr>
                <w:sz w:val="22"/>
                <w:szCs w:val="22"/>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w:t>
            </w:r>
            <w:proofErr w:type="spellStart"/>
            <w:r w:rsidRPr="00075E4B">
              <w:rPr>
                <w:sz w:val="22"/>
                <w:szCs w:val="22"/>
              </w:rPr>
              <w:t>закупівель</w:t>
            </w:r>
            <w:proofErr w:type="spellEnd"/>
            <w:r w:rsidRPr="00075E4B">
              <w:rPr>
                <w:sz w:val="22"/>
                <w:szCs w:val="22"/>
              </w:rPr>
              <w:t xml:space="preserve"> товарів, робіт і послуг згідно із Законом України “Про санкції”;</w:t>
            </w:r>
          </w:p>
          <w:p w:rsidR="00075E4B" w:rsidRPr="00075E4B" w:rsidRDefault="00075E4B" w:rsidP="00FE515B">
            <w:pPr>
              <w:pStyle w:val="rvps2"/>
              <w:shd w:val="clear" w:color="auto" w:fill="FFFFFF"/>
              <w:spacing w:before="0" w:beforeAutospacing="0" w:after="0" w:afterAutospacing="0"/>
              <w:jc w:val="both"/>
              <w:rPr>
                <w:sz w:val="22"/>
                <w:szCs w:val="22"/>
              </w:rPr>
            </w:pPr>
            <w:r w:rsidRPr="00075E4B">
              <w:rPr>
                <w:sz w:val="22"/>
                <w:szCs w:val="22"/>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75E4B" w:rsidRPr="00075E4B" w:rsidRDefault="00FE515B" w:rsidP="00FE515B">
            <w:pPr>
              <w:pStyle w:val="rvps2"/>
              <w:shd w:val="clear" w:color="auto" w:fill="FFFFFF"/>
              <w:spacing w:before="0" w:beforeAutospacing="0" w:after="0" w:afterAutospacing="0"/>
              <w:jc w:val="both"/>
              <w:rPr>
                <w:sz w:val="22"/>
                <w:szCs w:val="22"/>
              </w:rPr>
            </w:pPr>
            <w:r>
              <w:rPr>
                <w:sz w:val="22"/>
                <w:szCs w:val="22"/>
              </w:rPr>
              <w:t xml:space="preserve">5.4. </w:t>
            </w:r>
            <w:r w:rsidR="00075E4B" w:rsidRPr="00075E4B">
              <w:rPr>
                <w:sz w:val="22"/>
                <w:szCs w:val="22"/>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C64A54" w:rsidRPr="00534AA5" w:rsidRDefault="00FE515B" w:rsidP="00FE515B">
            <w:pPr>
              <w:pStyle w:val="rvps2"/>
              <w:shd w:val="clear" w:color="auto" w:fill="FFFFFF"/>
              <w:spacing w:before="0" w:beforeAutospacing="0" w:after="0" w:afterAutospacing="0"/>
              <w:jc w:val="both"/>
            </w:pPr>
            <w:r>
              <w:rPr>
                <w:sz w:val="22"/>
                <w:szCs w:val="22"/>
              </w:rPr>
              <w:t xml:space="preserve">5.5. </w:t>
            </w:r>
            <w:r w:rsidR="00075E4B" w:rsidRPr="00075E4B">
              <w:rPr>
                <w:sz w:val="22"/>
                <w:szCs w:val="22"/>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00075E4B" w:rsidRPr="00075E4B">
              <w:rPr>
                <w:sz w:val="22"/>
                <w:szCs w:val="22"/>
              </w:rPr>
              <w:t>закупівель</w:t>
            </w:r>
            <w:proofErr w:type="spellEnd"/>
            <w:r w:rsidR="00075E4B" w:rsidRPr="00075E4B">
              <w:rPr>
                <w:sz w:val="22"/>
                <w:szCs w:val="22"/>
              </w:rPr>
              <w:t xml:space="preserve"> шляхом обміну інформацією з іншими державними системами та реєстрами.</w:t>
            </w:r>
          </w:p>
        </w:tc>
      </w:tr>
      <w:tr w:rsidR="00C64A54" w:rsidRPr="00427F6F" w:rsidTr="00C64A54">
        <w:trPr>
          <w:trHeight w:val="351"/>
        </w:trPr>
        <w:tc>
          <w:tcPr>
            <w:tcW w:w="567" w:type="dxa"/>
            <w:gridSpan w:val="2"/>
            <w:shd w:val="clear" w:color="auto" w:fill="auto"/>
          </w:tcPr>
          <w:p w:rsidR="00C64A54" w:rsidRPr="00731F0D" w:rsidRDefault="00C64A54" w:rsidP="0044496F">
            <w:pPr>
              <w:widowControl w:val="0"/>
              <w:spacing w:after="0" w:line="240" w:lineRule="auto"/>
              <w:contextualSpacing/>
              <w:rPr>
                <w:rFonts w:ascii="Times New Roman" w:hAnsi="Times New Roman"/>
                <w:b/>
                <w:color w:val="000000"/>
                <w:szCs w:val="24"/>
              </w:rPr>
            </w:pPr>
            <w:r w:rsidRPr="00731F0D">
              <w:rPr>
                <w:rFonts w:ascii="Times New Roman" w:hAnsi="Times New Roman"/>
                <w:b/>
                <w:color w:val="000000"/>
                <w:szCs w:val="24"/>
              </w:rPr>
              <w:lastRenderedPageBreak/>
              <w:t>6</w:t>
            </w:r>
            <w:r w:rsidR="00731F0D">
              <w:rPr>
                <w:rFonts w:ascii="Times New Roman" w:hAnsi="Times New Roman"/>
                <w:b/>
                <w:color w:val="000000"/>
                <w:szCs w:val="24"/>
              </w:rPr>
              <w:t>.</w:t>
            </w:r>
          </w:p>
        </w:tc>
        <w:tc>
          <w:tcPr>
            <w:tcW w:w="2269" w:type="dxa"/>
            <w:gridSpan w:val="2"/>
            <w:shd w:val="clear" w:color="auto" w:fill="auto"/>
          </w:tcPr>
          <w:p w:rsidR="00C64A54" w:rsidRPr="00731F0D" w:rsidRDefault="00C64A54" w:rsidP="0044496F">
            <w:pPr>
              <w:widowControl w:val="0"/>
              <w:spacing w:after="0" w:line="240" w:lineRule="auto"/>
              <w:contextualSpacing/>
              <w:rPr>
                <w:rFonts w:ascii="Times New Roman" w:hAnsi="Times New Roman"/>
                <w:b/>
                <w:szCs w:val="24"/>
              </w:rPr>
            </w:pPr>
            <w:r w:rsidRPr="00731F0D">
              <w:rPr>
                <w:rFonts w:ascii="Times New Roman" w:hAnsi="Times New Roman"/>
                <w:b/>
                <w:szCs w:val="24"/>
              </w:rPr>
              <w:t>Унесення змін або відкликання тендерної пропозиції учасником</w:t>
            </w:r>
          </w:p>
        </w:tc>
        <w:tc>
          <w:tcPr>
            <w:tcW w:w="7371" w:type="dxa"/>
            <w:shd w:val="clear" w:color="auto" w:fill="auto"/>
          </w:tcPr>
          <w:p w:rsidR="00C64A54" w:rsidRPr="00AF5F82" w:rsidRDefault="00C64A54" w:rsidP="0044496F">
            <w:pPr>
              <w:widowControl w:val="0"/>
              <w:spacing w:after="0" w:line="240" w:lineRule="auto"/>
              <w:jc w:val="both"/>
              <w:rPr>
                <w:rFonts w:ascii="Times New Roman" w:eastAsia="Times New Roman" w:hAnsi="Times New Roman"/>
              </w:rPr>
            </w:pPr>
            <w:r w:rsidRPr="00AF5F82">
              <w:rPr>
                <w:rFonts w:ascii="Times New Roman" w:eastAsia="Times New Roman" w:hAnsi="Times New Roman"/>
              </w:rPr>
              <w:t xml:space="preserve">Учасник процедури закупівлі має право </w:t>
            </w:r>
            <w:proofErr w:type="spellStart"/>
            <w:r w:rsidRPr="00AF5F82">
              <w:rPr>
                <w:rFonts w:ascii="Times New Roman" w:eastAsia="Times New Roman" w:hAnsi="Times New Roman"/>
              </w:rPr>
              <w:t>внести</w:t>
            </w:r>
            <w:proofErr w:type="spellEnd"/>
            <w:r w:rsidRPr="00AF5F82">
              <w:rPr>
                <w:rFonts w:ascii="Times New Roman" w:eastAsia="Times New Roman" w:hAnsi="Times New Roman"/>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AF5F82">
              <w:rPr>
                <w:rFonts w:ascii="Times New Roman" w:eastAsia="Times New Roman" w:hAnsi="Times New Roman"/>
              </w:rPr>
              <w:t>закупівель</w:t>
            </w:r>
            <w:proofErr w:type="spellEnd"/>
            <w:r w:rsidRPr="00AF5F82">
              <w:rPr>
                <w:rFonts w:ascii="Times New Roman" w:eastAsia="Times New Roman" w:hAnsi="Times New Roman"/>
              </w:rPr>
              <w:t xml:space="preserve"> до закінчення кінцевого строку подання тендерних пропозицій.</w:t>
            </w:r>
          </w:p>
        </w:tc>
      </w:tr>
      <w:tr w:rsidR="00C64A54" w:rsidRPr="00427F6F" w:rsidTr="00C64A54">
        <w:trPr>
          <w:trHeight w:val="351"/>
        </w:trPr>
        <w:tc>
          <w:tcPr>
            <w:tcW w:w="10207" w:type="dxa"/>
            <w:gridSpan w:val="5"/>
            <w:shd w:val="clear" w:color="auto" w:fill="A5A5A5"/>
          </w:tcPr>
          <w:p w:rsidR="00C64A54" w:rsidRPr="00427F6F" w:rsidRDefault="00C64A54" w:rsidP="0044496F">
            <w:pPr>
              <w:widowControl w:val="0"/>
              <w:spacing w:after="0" w:line="240" w:lineRule="auto"/>
              <w:ind w:hanging="23"/>
              <w:contextualSpacing/>
              <w:jc w:val="center"/>
              <w:rPr>
                <w:rFonts w:ascii="Times New Roman" w:hAnsi="Times New Roman"/>
                <w:b/>
                <w:sz w:val="24"/>
                <w:szCs w:val="24"/>
              </w:rPr>
            </w:pPr>
            <w:r w:rsidRPr="00427F6F">
              <w:rPr>
                <w:rFonts w:ascii="Times New Roman" w:hAnsi="Times New Roman"/>
                <w:b/>
                <w:sz w:val="24"/>
                <w:szCs w:val="24"/>
              </w:rPr>
              <w:t>Розділ IV. Подання та розкриття тендерної пропозиції</w:t>
            </w:r>
          </w:p>
        </w:tc>
      </w:tr>
      <w:tr w:rsidR="00C64A54" w:rsidRPr="00427F6F" w:rsidTr="00C64A54">
        <w:trPr>
          <w:trHeight w:val="351"/>
        </w:trPr>
        <w:tc>
          <w:tcPr>
            <w:tcW w:w="567" w:type="dxa"/>
            <w:gridSpan w:val="2"/>
            <w:shd w:val="clear" w:color="auto" w:fill="auto"/>
          </w:tcPr>
          <w:p w:rsidR="00C64A54" w:rsidRPr="00731F0D" w:rsidRDefault="00C64A54" w:rsidP="0044496F">
            <w:pPr>
              <w:widowControl w:val="0"/>
              <w:spacing w:after="0" w:line="240" w:lineRule="auto"/>
              <w:contextualSpacing/>
              <w:rPr>
                <w:rFonts w:ascii="Times New Roman" w:hAnsi="Times New Roman"/>
                <w:b/>
                <w:color w:val="000000"/>
                <w:szCs w:val="24"/>
              </w:rPr>
            </w:pPr>
            <w:r w:rsidRPr="00731F0D">
              <w:rPr>
                <w:rFonts w:ascii="Times New Roman" w:hAnsi="Times New Roman"/>
                <w:b/>
                <w:color w:val="000000"/>
                <w:szCs w:val="24"/>
              </w:rPr>
              <w:t>1</w:t>
            </w:r>
            <w:r w:rsidR="00731F0D">
              <w:rPr>
                <w:rFonts w:ascii="Times New Roman" w:hAnsi="Times New Roman"/>
                <w:b/>
                <w:color w:val="000000"/>
                <w:szCs w:val="24"/>
              </w:rPr>
              <w:t>.</w:t>
            </w:r>
          </w:p>
        </w:tc>
        <w:tc>
          <w:tcPr>
            <w:tcW w:w="2269" w:type="dxa"/>
            <w:gridSpan w:val="2"/>
            <w:shd w:val="clear" w:color="auto" w:fill="auto"/>
          </w:tcPr>
          <w:p w:rsidR="00C64A54" w:rsidRPr="00731F0D" w:rsidRDefault="00C64A54" w:rsidP="0044496F">
            <w:pPr>
              <w:pStyle w:val="a7"/>
              <w:widowControl w:val="0"/>
              <w:contextualSpacing/>
              <w:jc w:val="both"/>
              <w:rPr>
                <w:rFonts w:ascii="Times New Roman" w:hAnsi="Times New Roman"/>
                <w:b/>
                <w:szCs w:val="24"/>
                <w:lang w:eastAsia="uk-UA"/>
              </w:rPr>
            </w:pPr>
            <w:r w:rsidRPr="00731F0D">
              <w:rPr>
                <w:rStyle w:val="rvts0"/>
                <w:rFonts w:ascii="Times New Roman" w:hAnsi="Times New Roman"/>
                <w:b/>
                <w:szCs w:val="24"/>
              </w:rPr>
              <w:t>Кінцевий строк подання тендерної пропозиції</w:t>
            </w:r>
          </w:p>
        </w:tc>
        <w:tc>
          <w:tcPr>
            <w:tcW w:w="7371" w:type="dxa"/>
            <w:shd w:val="clear" w:color="auto" w:fill="auto"/>
          </w:tcPr>
          <w:p w:rsidR="00C64A54" w:rsidRPr="00AF5F82" w:rsidRDefault="00C64A54" w:rsidP="00C64A54">
            <w:pPr>
              <w:widowControl w:val="0"/>
              <w:numPr>
                <w:ilvl w:val="1"/>
                <w:numId w:val="10"/>
              </w:numPr>
              <w:tabs>
                <w:tab w:val="left" w:pos="416"/>
              </w:tabs>
              <w:spacing w:after="0" w:line="240" w:lineRule="auto"/>
              <w:ind w:left="34" w:firstLine="0"/>
              <w:contextualSpacing/>
              <w:jc w:val="both"/>
              <w:rPr>
                <w:rFonts w:ascii="Times New Roman" w:hAnsi="Times New Roman"/>
                <w:b/>
              </w:rPr>
            </w:pPr>
            <w:r w:rsidRPr="00AF5F82">
              <w:rPr>
                <w:rFonts w:ascii="Times New Roman" w:hAnsi="Times New Roman"/>
              </w:rPr>
              <w:t>Кінцевий строк подання тендерних пропозицій:</w:t>
            </w:r>
          </w:p>
          <w:p w:rsidR="00C64A54" w:rsidRPr="00AF5F82" w:rsidRDefault="00C64A54" w:rsidP="0044496F">
            <w:pPr>
              <w:widowControl w:val="0"/>
              <w:spacing w:after="0" w:line="240" w:lineRule="auto"/>
              <w:ind w:left="34"/>
              <w:contextualSpacing/>
              <w:jc w:val="both"/>
              <w:rPr>
                <w:rFonts w:ascii="Times New Roman" w:hAnsi="Times New Roman" w:cs="Times New Roman"/>
              </w:rPr>
            </w:pPr>
            <w:r w:rsidRPr="00AF5F82">
              <w:rPr>
                <w:rFonts w:ascii="Times New Roman" w:hAnsi="Times New Roman"/>
                <w:b/>
              </w:rPr>
              <w:t xml:space="preserve"> </w:t>
            </w:r>
            <w:r w:rsidR="0044496F" w:rsidRPr="00AF5F82">
              <w:rPr>
                <w:rFonts w:ascii="Times New Roman" w:hAnsi="Times New Roman" w:cs="Times New Roman"/>
                <w:bCs/>
                <w:color w:val="000000"/>
              </w:rPr>
              <w:t>визначається електронною системою автоматично (зазначено в оголошенні).</w:t>
            </w:r>
          </w:p>
          <w:p w:rsidR="00C64A54" w:rsidRPr="00AF5F82" w:rsidRDefault="00C64A54" w:rsidP="0044496F">
            <w:pPr>
              <w:widowControl w:val="0"/>
              <w:spacing w:after="0" w:line="240" w:lineRule="auto"/>
              <w:ind w:left="34"/>
              <w:contextualSpacing/>
              <w:jc w:val="both"/>
              <w:rPr>
                <w:rFonts w:ascii="Times New Roman" w:hAnsi="Times New Roman"/>
                <w:b/>
              </w:rPr>
            </w:pPr>
            <w:r w:rsidRPr="00AF5F82">
              <w:rPr>
                <w:rFonts w:ascii="Times New Roman" w:hAnsi="Times New Roman"/>
              </w:rPr>
              <w:t xml:space="preserve">Тендерні пропозиції після закінчення кінцевого строку їх подання не приймаються електронною системою </w:t>
            </w:r>
            <w:proofErr w:type="spellStart"/>
            <w:r w:rsidRPr="00AF5F82">
              <w:rPr>
                <w:rFonts w:ascii="Times New Roman" w:hAnsi="Times New Roman"/>
              </w:rPr>
              <w:t>закупівель</w:t>
            </w:r>
            <w:proofErr w:type="spellEnd"/>
            <w:r w:rsidRPr="00AF5F82">
              <w:rPr>
                <w:rFonts w:ascii="Times New Roman" w:hAnsi="Times New Roman"/>
              </w:rPr>
              <w:t>.</w:t>
            </w:r>
          </w:p>
          <w:p w:rsidR="00C64A54" w:rsidRPr="00AF5F82" w:rsidRDefault="00C64A54" w:rsidP="00C64A54">
            <w:pPr>
              <w:widowControl w:val="0"/>
              <w:numPr>
                <w:ilvl w:val="1"/>
                <w:numId w:val="10"/>
              </w:numPr>
              <w:tabs>
                <w:tab w:val="left" w:pos="416"/>
              </w:tabs>
              <w:spacing w:after="0" w:line="240" w:lineRule="auto"/>
              <w:ind w:left="34" w:firstLine="0"/>
              <w:contextualSpacing/>
              <w:jc w:val="both"/>
              <w:rPr>
                <w:rFonts w:ascii="Times New Roman" w:hAnsi="Times New Roman"/>
              </w:rPr>
            </w:pPr>
            <w:r w:rsidRPr="00AF5F82">
              <w:rPr>
                <w:rFonts w:ascii="Times New Roman" w:eastAsia="Times New Roman" w:hAnsi="Times New Roman"/>
              </w:rPr>
              <w:t>Отримана тендерна пропозиція вноситься автоматично до реєстру отриманих тендерних пропозицій.</w:t>
            </w:r>
          </w:p>
          <w:p w:rsidR="00C64A54" w:rsidRPr="001355F4" w:rsidRDefault="00C64A54" w:rsidP="00C64A54">
            <w:pPr>
              <w:widowControl w:val="0"/>
              <w:numPr>
                <w:ilvl w:val="1"/>
                <w:numId w:val="10"/>
              </w:numPr>
              <w:tabs>
                <w:tab w:val="left" w:pos="404"/>
              </w:tabs>
              <w:spacing w:after="0" w:line="240" w:lineRule="auto"/>
              <w:ind w:left="34" w:firstLine="0"/>
              <w:contextualSpacing/>
              <w:jc w:val="both"/>
              <w:rPr>
                <w:rFonts w:ascii="Times New Roman" w:hAnsi="Times New Roman"/>
                <w:sz w:val="24"/>
                <w:szCs w:val="24"/>
              </w:rPr>
            </w:pPr>
            <w:r w:rsidRPr="00AF5F82">
              <w:rPr>
                <w:rFonts w:ascii="Times New Roman" w:hAnsi="Times New Roman"/>
              </w:rPr>
              <w:t xml:space="preserve"> Електронна система </w:t>
            </w:r>
            <w:proofErr w:type="spellStart"/>
            <w:r w:rsidRPr="00AF5F82">
              <w:rPr>
                <w:rFonts w:ascii="Times New Roman" w:hAnsi="Times New Roman"/>
              </w:rPr>
              <w:t>закупівель</w:t>
            </w:r>
            <w:proofErr w:type="spellEnd"/>
            <w:r w:rsidRPr="00AF5F82">
              <w:rPr>
                <w:rFonts w:ascii="Times New Roman" w:hAnsi="Times New Roman"/>
              </w:rPr>
              <w:t xml:space="preserve"> автоматично формує та надсилає повідомлення </w:t>
            </w:r>
            <w:r w:rsidRPr="00AF5F82">
              <w:rPr>
                <w:rFonts w:ascii="Times New Roman" w:hAnsi="Times New Roman"/>
                <w:lang w:val="ru-RU"/>
              </w:rPr>
              <w:t>У</w:t>
            </w:r>
            <w:r w:rsidRPr="00AF5F82">
              <w:rPr>
                <w:rFonts w:ascii="Times New Roman" w:hAnsi="Times New Roman"/>
              </w:rPr>
              <w:t xml:space="preserve">часнику про отримання його тендерної пропозиції із зазначенням дати та часу. Електронна система </w:t>
            </w:r>
            <w:proofErr w:type="spellStart"/>
            <w:r w:rsidRPr="00AF5F82">
              <w:rPr>
                <w:rFonts w:ascii="Times New Roman" w:hAnsi="Times New Roman"/>
              </w:rPr>
              <w:t>закупівель</w:t>
            </w:r>
            <w:proofErr w:type="spellEnd"/>
            <w:r w:rsidRPr="00AF5F82">
              <w:rPr>
                <w:rFonts w:ascii="Times New Roman" w:hAnsi="Times New Roman"/>
              </w:rPr>
              <w:t xml:space="preserve"> повинна забезпечити можливість подання тендерної пропозиції всім особам на рівних умовах.</w:t>
            </w:r>
          </w:p>
        </w:tc>
      </w:tr>
      <w:tr w:rsidR="00C64A54" w:rsidRPr="00427F6F" w:rsidTr="00C64A54">
        <w:trPr>
          <w:trHeight w:val="351"/>
        </w:trPr>
        <w:tc>
          <w:tcPr>
            <w:tcW w:w="567" w:type="dxa"/>
            <w:gridSpan w:val="2"/>
            <w:shd w:val="clear" w:color="auto" w:fill="auto"/>
          </w:tcPr>
          <w:p w:rsidR="00C64A54" w:rsidRPr="00731F0D" w:rsidRDefault="00C64A54" w:rsidP="0044496F">
            <w:pPr>
              <w:widowControl w:val="0"/>
              <w:spacing w:after="0" w:line="240" w:lineRule="auto"/>
              <w:contextualSpacing/>
              <w:rPr>
                <w:rFonts w:ascii="Times New Roman" w:hAnsi="Times New Roman"/>
                <w:b/>
                <w:color w:val="000000"/>
                <w:szCs w:val="24"/>
              </w:rPr>
            </w:pPr>
            <w:r w:rsidRPr="00731F0D">
              <w:rPr>
                <w:rFonts w:ascii="Times New Roman" w:hAnsi="Times New Roman"/>
                <w:b/>
                <w:color w:val="000000"/>
                <w:szCs w:val="24"/>
              </w:rPr>
              <w:t>2</w:t>
            </w:r>
            <w:r w:rsidR="00731F0D">
              <w:rPr>
                <w:rFonts w:ascii="Times New Roman" w:hAnsi="Times New Roman"/>
                <w:b/>
                <w:color w:val="000000"/>
                <w:szCs w:val="24"/>
              </w:rPr>
              <w:t>.</w:t>
            </w:r>
          </w:p>
        </w:tc>
        <w:tc>
          <w:tcPr>
            <w:tcW w:w="2269" w:type="dxa"/>
            <w:gridSpan w:val="2"/>
            <w:shd w:val="clear" w:color="auto" w:fill="auto"/>
          </w:tcPr>
          <w:p w:rsidR="00C64A54" w:rsidRPr="00731F0D" w:rsidRDefault="00C64A54" w:rsidP="0044496F">
            <w:pPr>
              <w:widowControl w:val="0"/>
              <w:spacing w:after="0" w:line="240" w:lineRule="auto"/>
              <w:contextualSpacing/>
              <w:rPr>
                <w:rFonts w:ascii="Times New Roman" w:hAnsi="Times New Roman"/>
                <w:b/>
                <w:szCs w:val="24"/>
              </w:rPr>
            </w:pPr>
            <w:r w:rsidRPr="00731F0D">
              <w:rPr>
                <w:rFonts w:ascii="Times New Roman" w:hAnsi="Times New Roman"/>
                <w:b/>
                <w:szCs w:val="24"/>
              </w:rPr>
              <w:t>Дата та час розкриття тендерної пропозиції</w:t>
            </w:r>
          </w:p>
        </w:tc>
        <w:tc>
          <w:tcPr>
            <w:tcW w:w="7371" w:type="dxa"/>
            <w:shd w:val="clear" w:color="auto" w:fill="auto"/>
          </w:tcPr>
          <w:p w:rsidR="00C64A54" w:rsidRPr="00AF5F82" w:rsidRDefault="00C64A54" w:rsidP="0044496F">
            <w:pPr>
              <w:pStyle w:val="a7"/>
              <w:jc w:val="both"/>
              <w:rPr>
                <w:rFonts w:ascii="Times New Roman" w:hAnsi="Times New Roman"/>
                <w:lang w:eastAsia="ru-RU"/>
              </w:rPr>
            </w:pPr>
            <w:r w:rsidRPr="00AF5F82">
              <w:rPr>
                <w:rFonts w:ascii="Times New Roman" w:hAnsi="Times New Roman"/>
                <w:lang w:eastAsia="ru-RU"/>
              </w:rPr>
              <w:t xml:space="preserve">2.1. 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w:t>
            </w:r>
            <w:r w:rsidRPr="00AF5F82">
              <w:rPr>
                <w:rFonts w:ascii="Times New Roman" w:hAnsi="Times New Roman"/>
                <w:lang w:eastAsia="ru-RU"/>
              </w:rPr>
              <w:lastRenderedPageBreak/>
              <w:t xml:space="preserve">містять технічний опис предмета закупівлі, здійснюється автоматично електронною системою </w:t>
            </w:r>
            <w:proofErr w:type="spellStart"/>
            <w:r w:rsidRPr="00AF5F82">
              <w:rPr>
                <w:rFonts w:ascii="Times New Roman" w:hAnsi="Times New Roman"/>
                <w:lang w:eastAsia="ru-RU"/>
              </w:rPr>
              <w:t>закупівель</w:t>
            </w:r>
            <w:proofErr w:type="spellEnd"/>
            <w:r w:rsidRPr="00AF5F82">
              <w:rPr>
                <w:rFonts w:ascii="Times New Roman" w:hAnsi="Times New Roman"/>
                <w:lang w:eastAsia="ru-RU"/>
              </w:rPr>
              <w:t xml:space="preserve"> одразу після завершення електронного аукціону.</w:t>
            </w:r>
          </w:p>
          <w:p w:rsidR="00C64A54" w:rsidRPr="00AF5F82" w:rsidRDefault="00C64A54" w:rsidP="0044496F">
            <w:pPr>
              <w:pStyle w:val="a7"/>
              <w:jc w:val="both"/>
              <w:rPr>
                <w:rFonts w:ascii="Times New Roman" w:hAnsi="Times New Roman"/>
                <w:lang w:eastAsia="ru-RU"/>
              </w:rPr>
            </w:pPr>
            <w:r w:rsidRPr="00AF5F82">
              <w:rPr>
                <w:rFonts w:ascii="Times New Roman" w:hAnsi="Times New Roman"/>
                <w:lang w:eastAsia="ru-RU"/>
              </w:rPr>
              <w:t>2.2. Для проведення відкритих торгів із застосуванням електронного аукціону повинно бути подано не менше двох тендерних пропозицій.</w:t>
            </w:r>
          </w:p>
          <w:p w:rsidR="00C64A54" w:rsidRPr="001355F4" w:rsidRDefault="00C64A54" w:rsidP="0044496F">
            <w:pPr>
              <w:widowControl w:val="0"/>
              <w:spacing w:after="0" w:line="240" w:lineRule="auto"/>
              <w:contextualSpacing/>
              <w:jc w:val="both"/>
              <w:rPr>
                <w:rFonts w:ascii="Times New Roman" w:hAnsi="Times New Roman"/>
                <w:sz w:val="24"/>
                <w:szCs w:val="24"/>
              </w:rPr>
            </w:pPr>
            <w:r w:rsidRPr="00AF5F82">
              <w:rPr>
                <w:rFonts w:ascii="Times New Roman" w:hAnsi="Times New Roman"/>
                <w:lang w:eastAsia="ru-RU"/>
              </w:rPr>
              <w:t xml:space="preserve">2.3. Якщо була подана одна тендерна пропозиція, електронна система </w:t>
            </w:r>
            <w:proofErr w:type="spellStart"/>
            <w:r w:rsidRPr="00AF5F82">
              <w:rPr>
                <w:rFonts w:ascii="Times New Roman" w:hAnsi="Times New Roman"/>
                <w:lang w:eastAsia="ru-RU"/>
              </w:rPr>
              <w:t>закупівель</w:t>
            </w:r>
            <w:proofErr w:type="spellEnd"/>
            <w:r w:rsidRPr="00AF5F82">
              <w:rPr>
                <w:rFonts w:ascii="Times New Roman" w:hAnsi="Times New Roman"/>
                <w:lang w:eastAsia="ru-RU"/>
              </w:rPr>
              <w:t xml:space="preserve">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tc>
      </w:tr>
      <w:tr w:rsidR="00C64A54" w:rsidRPr="00427F6F" w:rsidTr="00C64A54">
        <w:trPr>
          <w:trHeight w:val="351"/>
        </w:trPr>
        <w:tc>
          <w:tcPr>
            <w:tcW w:w="10207" w:type="dxa"/>
            <w:gridSpan w:val="5"/>
            <w:shd w:val="clear" w:color="auto" w:fill="A5A5A5"/>
          </w:tcPr>
          <w:p w:rsidR="00C64A54" w:rsidRPr="00427F6F" w:rsidRDefault="00C64A54" w:rsidP="0044496F">
            <w:pPr>
              <w:widowControl w:val="0"/>
              <w:spacing w:after="0" w:line="240" w:lineRule="auto"/>
              <w:contextualSpacing/>
              <w:jc w:val="center"/>
              <w:rPr>
                <w:rFonts w:ascii="Times New Roman" w:hAnsi="Times New Roman"/>
                <w:b/>
                <w:sz w:val="24"/>
                <w:szCs w:val="24"/>
              </w:rPr>
            </w:pPr>
            <w:r w:rsidRPr="00427F6F">
              <w:rPr>
                <w:rFonts w:ascii="Times New Roman" w:hAnsi="Times New Roman"/>
                <w:b/>
                <w:sz w:val="24"/>
                <w:szCs w:val="24"/>
              </w:rPr>
              <w:lastRenderedPageBreak/>
              <w:t xml:space="preserve">Розділ V. </w:t>
            </w:r>
            <w:r>
              <w:rPr>
                <w:rFonts w:ascii="Times New Roman" w:hAnsi="Times New Roman"/>
                <w:b/>
                <w:sz w:val="24"/>
                <w:szCs w:val="24"/>
              </w:rPr>
              <w:t>Розгляд та о</w:t>
            </w:r>
            <w:r w:rsidRPr="00427F6F">
              <w:rPr>
                <w:rFonts w:ascii="Times New Roman" w:hAnsi="Times New Roman"/>
                <w:b/>
                <w:sz w:val="24"/>
                <w:szCs w:val="24"/>
              </w:rPr>
              <w:t>цінка тендерної пропозиції</w:t>
            </w:r>
          </w:p>
        </w:tc>
      </w:tr>
      <w:tr w:rsidR="00C64A54" w:rsidRPr="00427F6F" w:rsidTr="00C64A54">
        <w:trPr>
          <w:trHeight w:val="351"/>
        </w:trPr>
        <w:tc>
          <w:tcPr>
            <w:tcW w:w="567" w:type="dxa"/>
            <w:gridSpan w:val="2"/>
            <w:shd w:val="clear" w:color="auto" w:fill="auto"/>
          </w:tcPr>
          <w:p w:rsidR="00C64A54" w:rsidRPr="00731F0D" w:rsidRDefault="00C64A54" w:rsidP="0044496F">
            <w:pPr>
              <w:widowControl w:val="0"/>
              <w:spacing w:after="0" w:line="240" w:lineRule="auto"/>
              <w:contextualSpacing/>
              <w:rPr>
                <w:rFonts w:ascii="Times New Roman" w:hAnsi="Times New Roman"/>
                <w:b/>
                <w:color w:val="000000"/>
                <w:szCs w:val="24"/>
              </w:rPr>
            </w:pPr>
            <w:r w:rsidRPr="00731F0D">
              <w:rPr>
                <w:rFonts w:ascii="Times New Roman" w:hAnsi="Times New Roman"/>
                <w:b/>
                <w:color w:val="000000"/>
                <w:szCs w:val="24"/>
              </w:rPr>
              <w:t>1</w:t>
            </w:r>
            <w:r w:rsidR="00731F0D">
              <w:rPr>
                <w:rFonts w:ascii="Times New Roman" w:hAnsi="Times New Roman"/>
                <w:b/>
                <w:color w:val="000000"/>
                <w:szCs w:val="24"/>
              </w:rPr>
              <w:t>.</w:t>
            </w:r>
          </w:p>
        </w:tc>
        <w:tc>
          <w:tcPr>
            <w:tcW w:w="2269" w:type="dxa"/>
            <w:gridSpan w:val="2"/>
            <w:shd w:val="clear" w:color="auto" w:fill="auto"/>
          </w:tcPr>
          <w:p w:rsidR="00C64A54" w:rsidRPr="00731F0D" w:rsidRDefault="00C64A54" w:rsidP="0044496F">
            <w:pPr>
              <w:widowControl w:val="0"/>
              <w:spacing w:after="0" w:line="240" w:lineRule="auto"/>
              <w:contextualSpacing/>
              <w:rPr>
                <w:rFonts w:ascii="Times New Roman" w:hAnsi="Times New Roman"/>
                <w:b/>
                <w:szCs w:val="24"/>
              </w:rPr>
            </w:pPr>
            <w:r w:rsidRPr="00731F0D">
              <w:rPr>
                <w:rFonts w:ascii="Times New Roman" w:hAnsi="Times New Roman"/>
                <w:b/>
                <w:szCs w:val="24"/>
              </w:rPr>
              <w:t>Перелік критеріїв та методика оцінки тендерної пропозиції із зазначенням питомої ваги критерію</w:t>
            </w:r>
          </w:p>
        </w:tc>
        <w:tc>
          <w:tcPr>
            <w:tcW w:w="7371" w:type="dxa"/>
            <w:shd w:val="clear" w:color="auto" w:fill="auto"/>
          </w:tcPr>
          <w:p w:rsidR="00FE515B" w:rsidRPr="00FE515B" w:rsidRDefault="00FE515B" w:rsidP="00FE515B">
            <w:pPr>
              <w:widowControl w:val="0"/>
              <w:spacing w:after="0" w:line="240" w:lineRule="auto"/>
              <w:jc w:val="both"/>
              <w:rPr>
                <w:rFonts w:ascii="Times New Roman" w:eastAsia="Times New Roman" w:hAnsi="Times New Roman"/>
              </w:rPr>
            </w:pPr>
            <w:r w:rsidRPr="00FE515B">
              <w:rPr>
                <w:rFonts w:ascii="Times New Roman" w:eastAsia="Times New Roman" w:hAnsi="Times New Roman"/>
              </w:rPr>
              <w:t xml:space="preserve">1.1. Критерієм оцінки згідно даної процедури відкритих торгів є ціна (питома вага критерію – 100%). </w:t>
            </w:r>
          </w:p>
          <w:p w:rsidR="00FE515B" w:rsidRPr="00FE515B" w:rsidRDefault="00FE515B" w:rsidP="00FE515B">
            <w:pPr>
              <w:widowControl w:val="0"/>
              <w:spacing w:after="0" w:line="240" w:lineRule="auto"/>
              <w:jc w:val="both"/>
              <w:rPr>
                <w:rFonts w:ascii="Times New Roman" w:eastAsia="Times New Roman" w:hAnsi="Times New Roman"/>
              </w:rPr>
            </w:pPr>
            <w:r w:rsidRPr="00FE515B">
              <w:rPr>
                <w:rFonts w:ascii="Times New Roman" w:eastAsia="Times New Roman" w:hAnsi="Times New Roman"/>
              </w:rPr>
              <w:t xml:space="preserve">1.2. Згідно з ч. 1 ст. 29 Закону оцінка тендерних пропозицій проводиться автоматично електронною системою </w:t>
            </w:r>
            <w:proofErr w:type="spellStart"/>
            <w:r w:rsidRPr="00FE515B">
              <w:rPr>
                <w:rFonts w:ascii="Times New Roman" w:eastAsia="Times New Roman" w:hAnsi="Times New Roman"/>
              </w:rPr>
              <w:t>закупівель</w:t>
            </w:r>
            <w:proofErr w:type="spellEnd"/>
            <w:r w:rsidRPr="00FE515B">
              <w:rPr>
                <w:rFonts w:ascii="Times New Roman" w:eastAsia="Times New Roman" w:hAnsi="Times New Roman"/>
              </w:rPr>
              <w:t xml:space="preserve"> на основі критерію і методики оцінки, зазначених у цій тендерній документації, та шляхом застосування електронного аукціону. </w:t>
            </w:r>
          </w:p>
          <w:p w:rsidR="00FE515B" w:rsidRPr="00FE515B" w:rsidRDefault="00FE515B" w:rsidP="00FE515B">
            <w:pPr>
              <w:widowControl w:val="0"/>
              <w:spacing w:after="0" w:line="240" w:lineRule="auto"/>
              <w:jc w:val="both"/>
              <w:rPr>
                <w:rFonts w:ascii="Times New Roman" w:eastAsia="Times New Roman" w:hAnsi="Times New Roman"/>
              </w:rPr>
            </w:pPr>
            <w:r w:rsidRPr="00FE515B">
              <w:rPr>
                <w:rFonts w:ascii="Times New Roman" w:eastAsia="Times New Roman" w:hAnsi="Times New Roman"/>
              </w:rPr>
              <w:t xml:space="preserve">1.3. До початку проведення електронного аукціону в електронній системі </w:t>
            </w:r>
            <w:proofErr w:type="spellStart"/>
            <w:r w:rsidRPr="00FE515B">
              <w:rPr>
                <w:rFonts w:ascii="Times New Roman" w:eastAsia="Times New Roman" w:hAnsi="Times New Roman"/>
              </w:rPr>
              <w:t>закупівель</w:t>
            </w:r>
            <w:proofErr w:type="spellEnd"/>
            <w:r w:rsidRPr="00FE515B">
              <w:rPr>
                <w:rFonts w:ascii="Times New Roman" w:eastAsia="Times New Roman" w:hAnsi="Times New Roman"/>
              </w:rPr>
              <w:t xml:space="preserve"> автоматично розкривається інформація про ціну та перелік усіх цін пропозицій, розміщених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w:t>
            </w:r>
            <w:proofErr w:type="spellStart"/>
            <w:r w:rsidRPr="00FE515B">
              <w:rPr>
                <w:rFonts w:ascii="Times New Roman" w:eastAsia="Times New Roman" w:hAnsi="Times New Roman"/>
              </w:rPr>
              <w:t>закупівель</w:t>
            </w:r>
            <w:proofErr w:type="spellEnd"/>
            <w:r w:rsidRPr="00FE515B">
              <w:rPr>
                <w:rFonts w:ascii="Times New Roman" w:eastAsia="Times New Roman" w:hAnsi="Times New Roman"/>
              </w:rPr>
              <w:t xml:space="preserve"> відображаються значення ціни тендерної пропозиції Учасника. </w:t>
            </w:r>
          </w:p>
          <w:p w:rsidR="00FE515B" w:rsidRPr="00FE515B" w:rsidRDefault="00FE515B" w:rsidP="00FE515B">
            <w:pPr>
              <w:widowControl w:val="0"/>
              <w:spacing w:after="0" w:line="240" w:lineRule="auto"/>
              <w:jc w:val="both"/>
              <w:rPr>
                <w:rFonts w:ascii="Times New Roman" w:eastAsia="Times New Roman" w:hAnsi="Times New Roman"/>
              </w:rPr>
            </w:pPr>
            <w:r w:rsidRPr="00FE515B">
              <w:rPr>
                <w:rFonts w:ascii="Times New Roman" w:eastAsia="Times New Roman" w:hAnsi="Times New Roman"/>
              </w:rPr>
              <w:t>1.4. Електронний аукціон здійснюється у відповідності до положень ст. 30 Закону.</w:t>
            </w:r>
          </w:p>
          <w:p w:rsidR="00FE515B" w:rsidRPr="00FE515B" w:rsidRDefault="00FE515B" w:rsidP="00FE515B">
            <w:pPr>
              <w:widowControl w:val="0"/>
              <w:spacing w:after="0" w:line="240" w:lineRule="auto"/>
              <w:jc w:val="both"/>
              <w:rPr>
                <w:rFonts w:ascii="Times New Roman" w:eastAsia="Times New Roman" w:hAnsi="Times New Roman"/>
              </w:rPr>
            </w:pPr>
            <w:r w:rsidRPr="00FE515B">
              <w:rPr>
                <w:rFonts w:ascii="Times New Roman" w:eastAsia="Times New Roman" w:hAnsi="Times New Roman"/>
              </w:rPr>
              <w:t>1.5. 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0,5% (відсотка) від очікуваної вартості закупівлі.</w:t>
            </w:r>
          </w:p>
          <w:p w:rsidR="00C64A54" w:rsidRPr="0044496F" w:rsidRDefault="00FE515B" w:rsidP="00FE515B">
            <w:pPr>
              <w:widowControl w:val="0"/>
              <w:spacing w:after="0" w:line="240" w:lineRule="auto"/>
              <w:ind w:firstLine="14"/>
              <w:contextualSpacing/>
              <w:jc w:val="both"/>
              <w:rPr>
                <w:rFonts w:ascii="Times New Roman" w:hAnsi="Times New Roman"/>
                <w:sz w:val="24"/>
                <w:szCs w:val="24"/>
              </w:rPr>
            </w:pPr>
            <w:r w:rsidRPr="00FE515B">
              <w:rPr>
                <w:rFonts w:ascii="Times New Roman" w:eastAsia="Times New Roman" w:hAnsi="Times New Roman"/>
              </w:rPr>
              <w:t>Учасник визначає ціни на послуги, що він пропонує надати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робіт даного виду.</w:t>
            </w:r>
          </w:p>
        </w:tc>
      </w:tr>
      <w:tr w:rsidR="00C64A54" w:rsidRPr="00427F6F" w:rsidTr="00C64A54">
        <w:trPr>
          <w:trHeight w:val="428"/>
        </w:trPr>
        <w:tc>
          <w:tcPr>
            <w:tcW w:w="567" w:type="dxa"/>
            <w:gridSpan w:val="2"/>
            <w:shd w:val="clear" w:color="auto" w:fill="auto"/>
          </w:tcPr>
          <w:p w:rsidR="00C64A54" w:rsidRPr="00731F0D" w:rsidRDefault="00C64A54" w:rsidP="0044496F">
            <w:pPr>
              <w:widowControl w:val="0"/>
              <w:spacing w:after="0" w:line="240" w:lineRule="auto"/>
              <w:contextualSpacing/>
              <w:rPr>
                <w:rFonts w:ascii="Times New Roman" w:hAnsi="Times New Roman"/>
                <w:b/>
                <w:color w:val="000000"/>
                <w:szCs w:val="24"/>
              </w:rPr>
            </w:pPr>
            <w:r w:rsidRPr="00731F0D">
              <w:rPr>
                <w:rFonts w:ascii="Times New Roman" w:hAnsi="Times New Roman"/>
                <w:b/>
                <w:color w:val="000000"/>
                <w:szCs w:val="24"/>
              </w:rPr>
              <w:t>2</w:t>
            </w:r>
            <w:r w:rsidR="00731F0D">
              <w:rPr>
                <w:rFonts w:ascii="Times New Roman" w:hAnsi="Times New Roman"/>
                <w:b/>
                <w:color w:val="000000"/>
                <w:szCs w:val="24"/>
              </w:rPr>
              <w:t>.</w:t>
            </w:r>
          </w:p>
        </w:tc>
        <w:tc>
          <w:tcPr>
            <w:tcW w:w="2269" w:type="dxa"/>
            <w:gridSpan w:val="2"/>
            <w:shd w:val="clear" w:color="auto" w:fill="auto"/>
          </w:tcPr>
          <w:p w:rsidR="00C64A54" w:rsidRPr="00731F0D" w:rsidRDefault="00C64A54" w:rsidP="0044496F">
            <w:pPr>
              <w:pStyle w:val="rvps2"/>
              <w:shd w:val="clear" w:color="auto" w:fill="FFFFFF"/>
              <w:spacing w:before="0" w:beforeAutospacing="0" w:after="0" w:afterAutospacing="0"/>
              <w:rPr>
                <w:b/>
                <w:color w:val="000000"/>
                <w:sz w:val="22"/>
              </w:rPr>
            </w:pPr>
            <w:r w:rsidRPr="00731F0D">
              <w:rPr>
                <w:b/>
                <w:color w:val="000000"/>
                <w:sz w:val="22"/>
              </w:rPr>
              <w:t>Розгляд тендерних пропозицій</w:t>
            </w:r>
          </w:p>
          <w:p w:rsidR="00C64A54" w:rsidRPr="00731F0D" w:rsidRDefault="00C64A54" w:rsidP="0044496F">
            <w:pPr>
              <w:pStyle w:val="rvps2"/>
              <w:shd w:val="clear" w:color="auto" w:fill="FFFFFF"/>
              <w:spacing w:before="0" w:beforeAutospacing="0" w:after="0" w:afterAutospacing="0"/>
              <w:rPr>
                <w:b/>
                <w:color w:val="000000"/>
                <w:sz w:val="22"/>
              </w:rPr>
            </w:pPr>
          </w:p>
          <w:p w:rsidR="00C64A54" w:rsidRPr="00731F0D" w:rsidRDefault="00C64A54" w:rsidP="0044496F">
            <w:pPr>
              <w:pStyle w:val="rvps2"/>
              <w:shd w:val="clear" w:color="auto" w:fill="FFFFFF"/>
              <w:spacing w:before="0" w:beforeAutospacing="0" w:after="0" w:afterAutospacing="0"/>
              <w:rPr>
                <w:b/>
                <w:color w:val="000000"/>
                <w:sz w:val="22"/>
              </w:rPr>
            </w:pPr>
          </w:p>
          <w:p w:rsidR="00C64A54" w:rsidRPr="00731F0D" w:rsidRDefault="00C64A54" w:rsidP="0044496F">
            <w:pPr>
              <w:pStyle w:val="rvps2"/>
              <w:shd w:val="clear" w:color="auto" w:fill="FFFFFF"/>
              <w:spacing w:before="0" w:beforeAutospacing="0" w:after="0" w:afterAutospacing="0"/>
              <w:rPr>
                <w:b/>
                <w:color w:val="000000"/>
                <w:sz w:val="22"/>
              </w:rPr>
            </w:pPr>
          </w:p>
          <w:p w:rsidR="00C64A54" w:rsidRPr="00731F0D" w:rsidRDefault="00C64A54" w:rsidP="0044496F">
            <w:pPr>
              <w:pStyle w:val="rvps2"/>
              <w:shd w:val="clear" w:color="auto" w:fill="FFFFFF"/>
              <w:spacing w:before="0" w:beforeAutospacing="0" w:after="0" w:afterAutospacing="0"/>
              <w:rPr>
                <w:b/>
                <w:color w:val="000000"/>
                <w:sz w:val="22"/>
              </w:rPr>
            </w:pPr>
          </w:p>
          <w:p w:rsidR="00C64A54" w:rsidRPr="00731F0D" w:rsidRDefault="00C64A54" w:rsidP="0044496F">
            <w:pPr>
              <w:pStyle w:val="rvps2"/>
              <w:shd w:val="clear" w:color="auto" w:fill="FFFFFF"/>
              <w:spacing w:before="0" w:beforeAutospacing="0" w:after="0" w:afterAutospacing="0"/>
              <w:rPr>
                <w:b/>
                <w:color w:val="000000"/>
                <w:sz w:val="22"/>
              </w:rPr>
            </w:pPr>
          </w:p>
        </w:tc>
        <w:tc>
          <w:tcPr>
            <w:tcW w:w="7371" w:type="dxa"/>
            <w:shd w:val="clear" w:color="auto" w:fill="auto"/>
          </w:tcPr>
          <w:p w:rsidR="00FE515B" w:rsidRPr="00FE515B" w:rsidRDefault="00FE515B" w:rsidP="00FE515B">
            <w:pPr>
              <w:pStyle w:val="rvps2"/>
              <w:spacing w:before="0" w:beforeAutospacing="0" w:after="0" w:afterAutospacing="0"/>
              <w:jc w:val="both"/>
              <w:rPr>
                <w:sz w:val="22"/>
                <w:szCs w:val="22"/>
              </w:rPr>
            </w:pPr>
            <w:r>
              <w:rPr>
                <w:sz w:val="22"/>
                <w:szCs w:val="22"/>
              </w:rPr>
              <w:t xml:space="preserve">2.1. </w:t>
            </w:r>
            <w:r w:rsidRPr="00FE515B">
              <w:rPr>
                <w:sz w:val="22"/>
                <w:szCs w:val="22"/>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FE515B" w:rsidRPr="00FE515B" w:rsidRDefault="00FE515B" w:rsidP="00FE515B">
            <w:pPr>
              <w:pStyle w:val="rvps2"/>
              <w:spacing w:before="0" w:beforeAutospacing="0" w:after="0" w:afterAutospacing="0"/>
              <w:jc w:val="both"/>
              <w:rPr>
                <w:sz w:val="22"/>
                <w:szCs w:val="22"/>
              </w:rPr>
            </w:pPr>
            <w:r>
              <w:rPr>
                <w:sz w:val="22"/>
                <w:szCs w:val="22"/>
              </w:rPr>
              <w:t xml:space="preserve">2.2. </w:t>
            </w:r>
            <w:r w:rsidRPr="00FE515B">
              <w:rPr>
                <w:sz w:val="22"/>
                <w:szCs w:val="22"/>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w:t>
            </w:r>
            <w:proofErr w:type="spellStart"/>
            <w:r w:rsidRPr="00FE515B">
              <w:rPr>
                <w:sz w:val="22"/>
                <w:szCs w:val="22"/>
              </w:rPr>
              <w:t>закупівель</w:t>
            </w:r>
            <w:proofErr w:type="spellEnd"/>
            <w:r w:rsidRPr="00FE515B">
              <w:rPr>
                <w:sz w:val="22"/>
                <w:szCs w:val="22"/>
              </w:rPr>
              <w:t xml:space="preserve">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FE515B">
              <w:rPr>
                <w:sz w:val="22"/>
                <w:szCs w:val="22"/>
              </w:rPr>
              <w:t>закупівель</w:t>
            </w:r>
            <w:proofErr w:type="spellEnd"/>
            <w:r w:rsidRPr="00FE515B">
              <w:rPr>
                <w:sz w:val="22"/>
                <w:szCs w:val="22"/>
              </w:rPr>
              <w:t xml:space="preserve"> протягом одного дня з дня прийняття відповідного рішення.</w:t>
            </w:r>
          </w:p>
          <w:p w:rsidR="00FE515B" w:rsidRPr="00FE515B" w:rsidRDefault="00FE515B" w:rsidP="00FE515B">
            <w:pPr>
              <w:pStyle w:val="rvps2"/>
              <w:spacing w:before="0" w:beforeAutospacing="0" w:after="0" w:afterAutospacing="0"/>
              <w:jc w:val="both"/>
              <w:rPr>
                <w:sz w:val="22"/>
                <w:szCs w:val="22"/>
              </w:rPr>
            </w:pPr>
            <w:r>
              <w:rPr>
                <w:sz w:val="22"/>
                <w:szCs w:val="22"/>
              </w:rPr>
              <w:t xml:space="preserve">2.3. </w:t>
            </w:r>
            <w:r w:rsidRPr="00FE515B">
              <w:rPr>
                <w:sz w:val="22"/>
                <w:szCs w:val="22"/>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FE515B" w:rsidRPr="00FE515B" w:rsidRDefault="00FE515B" w:rsidP="00FE515B">
            <w:pPr>
              <w:pStyle w:val="rvps2"/>
              <w:spacing w:before="0" w:beforeAutospacing="0" w:after="0" w:afterAutospacing="0"/>
              <w:jc w:val="both"/>
              <w:rPr>
                <w:sz w:val="22"/>
                <w:szCs w:val="22"/>
              </w:rPr>
            </w:pPr>
            <w:r w:rsidRPr="00FE515B">
              <w:rPr>
                <w:sz w:val="22"/>
                <w:szCs w:val="22"/>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FE515B" w:rsidRPr="00FE515B" w:rsidRDefault="00FE515B" w:rsidP="00FE515B">
            <w:pPr>
              <w:pStyle w:val="rvps2"/>
              <w:spacing w:before="0" w:beforeAutospacing="0" w:after="0" w:afterAutospacing="0"/>
              <w:jc w:val="both"/>
              <w:rPr>
                <w:sz w:val="22"/>
                <w:szCs w:val="22"/>
              </w:rPr>
            </w:pPr>
            <w:r>
              <w:rPr>
                <w:sz w:val="22"/>
                <w:szCs w:val="22"/>
              </w:rPr>
              <w:t xml:space="preserve">2.4. </w:t>
            </w:r>
            <w:r w:rsidRPr="00FE515B">
              <w:rPr>
                <w:sz w:val="22"/>
                <w:szCs w:val="22"/>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w:t>
            </w:r>
            <w:r w:rsidRPr="00FE515B">
              <w:rPr>
                <w:sz w:val="22"/>
                <w:szCs w:val="22"/>
              </w:rPr>
              <w:lastRenderedPageBreak/>
              <w:t xml:space="preserve">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FE515B">
              <w:rPr>
                <w:sz w:val="22"/>
                <w:szCs w:val="22"/>
              </w:rPr>
              <w:t>закупівель</w:t>
            </w:r>
            <w:proofErr w:type="spellEnd"/>
            <w:r w:rsidRPr="00FE515B">
              <w:rPr>
                <w:sz w:val="22"/>
                <w:szCs w:val="22"/>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FE515B" w:rsidRPr="00FE515B" w:rsidRDefault="00FE515B" w:rsidP="00FE515B">
            <w:pPr>
              <w:pStyle w:val="rvps2"/>
              <w:spacing w:before="0" w:beforeAutospacing="0" w:after="0" w:afterAutospacing="0"/>
              <w:jc w:val="both"/>
              <w:rPr>
                <w:sz w:val="22"/>
                <w:szCs w:val="22"/>
              </w:rPr>
            </w:pPr>
            <w:r w:rsidRPr="00FE515B">
              <w:rPr>
                <w:sz w:val="22"/>
                <w:szCs w:val="22"/>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FE515B" w:rsidRPr="00FE515B" w:rsidRDefault="00FE515B" w:rsidP="00FE515B">
            <w:pPr>
              <w:pStyle w:val="rvps2"/>
              <w:spacing w:before="0" w:beforeAutospacing="0" w:after="0" w:afterAutospacing="0"/>
              <w:jc w:val="both"/>
              <w:rPr>
                <w:sz w:val="22"/>
                <w:szCs w:val="22"/>
              </w:rPr>
            </w:pPr>
            <w:r>
              <w:rPr>
                <w:sz w:val="22"/>
                <w:szCs w:val="22"/>
              </w:rPr>
              <w:t xml:space="preserve">2.5. </w:t>
            </w:r>
            <w:r w:rsidRPr="00FE515B">
              <w:rPr>
                <w:sz w:val="22"/>
                <w:szCs w:val="22"/>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FE515B" w:rsidRPr="00FE515B" w:rsidRDefault="00FE515B" w:rsidP="00FE515B">
            <w:pPr>
              <w:pStyle w:val="rvps2"/>
              <w:spacing w:before="0" w:beforeAutospacing="0" w:after="0" w:afterAutospacing="0"/>
              <w:jc w:val="both"/>
              <w:rPr>
                <w:sz w:val="22"/>
                <w:szCs w:val="22"/>
              </w:rPr>
            </w:pPr>
            <w:r>
              <w:rPr>
                <w:sz w:val="22"/>
                <w:szCs w:val="22"/>
              </w:rPr>
              <w:t xml:space="preserve">2.6. </w:t>
            </w:r>
            <w:r w:rsidRPr="00FE515B">
              <w:rPr>
                <w:sz w:val="22"/>
                <w:szCs w:val="22"/>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FE515B" w:rsidRPr="00FE515B" w:rsidRDefault="00FE515B" w:rsidP="00FE515B">
            <w:pPr>
              <w:pStyle w:val="rvps2"/>
              <w:spacing w:before="0" w:beforeAutospacing="0" w:after="0" w:afterAutospacing="0"/>
              <w:jc w:val="both"/>
              <w:rPr>
                <w:sz w:val="22"/>
                <w:szCs w:val="22"/>
              </w:rPr>
            </w:pPr>
            <w:r w:rsidRPr="00FE515B">
              <w:rPr>
                <w:sz w:val="22"/>
                <w:szCs w:val="22"/>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FE515B">
              <w:rPr>
                <w:sz w:val="22"/>
                <w:szCs w:val="22"/>
              </w:rPr>
              <w:t>невідповідностей</w:t>
            </w:r>
            <w:proofErr w:type="spellEnd"/>
            <w:r w:rsidRPr="00FE515B">
              <w:rPr>
                <w:sz w:val="22"/>
                <w:szCs w:val="22"/>
              </w:rPr>
              <w:t xml:space="preserve"> в електронній системі </w:t>
            </w:r>
            <w:proofErr w:type="spellStart"/>
            <w:r w:rsidRPr="00FE515B">
              <w:rPr>
                <w:sz w:val="22"/>
                <w:szCs w:val="22"/>
              </w:rPr>
              <w:t>закупівель</w:t>
            </w:r>
            <w:proofErr w:type="spellEnd"/>
            <w:r w:rsidRPr="00FE515B">
              <w:rPr>
                <w:sz w:val="22"/>
                <w:szCs w:val="22"/>
              </w:rPr>
              <w:t>.</w:t>
            </w:r>
          </w:p>
          <w:p w:rsidR="00FE515B" w:rsidRPr="00FE515B" w:rsidRDefault="00FE515B" w:rsidP="00FE515B">
            <w:pPr>
              <w:pStyle w:val="rvps2"/>
              <w:spacing w:before="0" w:beforeAutospacing="0" w:after="0" w:afterAutospacing="0"/>
              <w:jc w:val="both"/>
              <w:rPr>
                <w:sz w:val="22"/>
                <w:szCs w:val="22"/>
              </w:rPr>
            </w:pPr>
            <w:r w:rsidRPr="00FE515B">
              <w:rPr>
                <w:sz w:val="22"/>
                <w:szCs w:val="22"/>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FE515B" w:rsidRPr="00FE515B" w:rsidRDefault="00FE515B" w:rsidP="00FE515B">
            <w:pPr>
              <w:pStyle w:val="rvps2"/>
              <w:spacing w:before="0" w:beforeAutospacing="0" w:after="0" w:afterAutospacing="0"/>
              <w:jc w:val="both"/>
              <w:rPr>
                <w:sz w:val="22"/>
                <w:szCs w:val="22"/>
              </w:rPr>
            </w:pPr>
            <w:r w:rsidRPr="00FE515B">
              <w:rPr>
                <w:sz w:val="22"/>
                <w:szCs w:val="22"/>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FE515B">
              <w:rPr>
                <w:sz w:val="22"/>
                <w:szCs w:val="22"/>
              </w:rPr>
              <w:t>невідповідностей</w:t>
            </w:r>
            <w:proofErr w:type="spellEnd"/>
            <w:r w:rsidRPr="00FE515B">
              <w:rPr>
                <w:sz w:val="22"/>
                <w:szCs w:val="22"/>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 </w:t>
            </w:r>
          </w:p>
          <w:p w:rsidR="00FE515B" w:rsidRPr="00FE515B" w:rsidRDefault="00FE515B" w:rsidP="00FE515B">
            <w:pPr>
              <w:pStyle w:val="rvps2"/>
              <w:spacing w:before="0" w:beforeAutospacing="0" w:after="0" w:afterAutospacing="0"/>
              <w:jc w:val="both"/>
              <w:rPr>
                <w:sz w:val="22"/>
                <w:szCs w:val="22"/>
              </w:rPr>
            </w:pPr>
            <w:r w:rsidRPr="00FE515B">
              <w:rPr>
                <w:sz w:val="22"/>
                <w:szCs w:val="22"/>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FE515B">
              <w:rPr>
                <w:sz w:val="22"/>
                <w:szCs w:val="22"/>
              </w:rPr>
              <w:t>закупівель</w:t>
            </w:r>
            <w:proofErr w:type="spellEnd"/>
            <w:r w:rsidRPr="00FE515B">
              <w:rPr>
                <w:sz w:val="22"/>
                <w:szCs w:val="22"/>
              </w:rPr>
              <w:t xml:space="preserve"> уточнених або нових документів в електронній системі </w:t>
            </w:r>
            <w:proofErr w:type="spellStart"/>
            <w:r w:rsidRPr="00FE515B">
              <w:rPr>
                <w:sz w:val="22"/>
                <w:szCs w:val="22"/>
              </w:rPr>
              <w:t>закупівель</w:t>
            </w:r>
            <w:proofErr w:type="spellEnd"/>
            <w:r w:rsidRPr="00FE515B">
              <w:rPr>
                <w:sz w:val="22"/>
                <w:szCs w:val="22"/>
              </w:rPr>
              <w:t xml:space="preserve"> протягом 24 годин з моменту розміщення замовником в електронній системі </w:t>
            </w:r>
            <w:proofErr w:type="spellStart"/>
            <w:r w:rsidRPr="00FE515B">
              <w:rPr>
                <w:sz w:val="22"/>
                <w:szCs w:val="22"/>
              </w:rPr>
              <w:t>закупівель</w:t>
            </w:r>
            <w:proofErr w:type="spellEnd"/>
            <w:r w:rsidRPr="00FE515B">
              <w:rPr>
                <w:sz w:val="22"/>
                <w:szCs w:val="22"/>
              </w:rPr>
              <w:t xml:space="preserve"> повідомлення з вимогою про </w:t>
            </w:r>
            <w:r w:rsidRPr="00FE515B">
              <w:rPr>
                <w:sz w:val="22"/>
                <w:szCs w:val="22"/>
              </w:rPr>
              <w:lastRenderedPageBreak/>
              <w:t xml:space="preserve">усунення таких </w:t>
            </w:r>
            <w:proofErr w:type="spellStart"/>
            <w:r w:rsidRPr="00FE515B">
              <w:rPr>
                <w:sz w:val="22"/>
                <w:szCs w:val="22"/>
              </w:rPr>
              <w:t>невідповідностей</w:t>
            </w:r>
            <w:proofErr w:type="spellEnd"/>
            <w:r w:rsidRPr="00FE515B">
              <w:rPr>
                <w:sz w:val="22"/>
                <w:szCs w:val="22"/>
              </w:rPr>
              <w:t>.</w:t>
            </w:r>
          </w:p>
          <w:p w:rsidR="00FE515B" w:rsidRPr="00FE515B" w:rsidRDefault="00FE515B" w:rsidP="00FE515B">
            <w:pPr>
              <w:pStyle w:val="rvps2"/>
              <w:spacing w:before="0" w:beforeAutospacing="0" w:after="0" w:afterAutospacing="0"/>
              <w:jc w:val="both"/>
              <w:rPr>
                <w:sz w:val="22"/>
                <w:szCs w:val="22"/>
              </w:rPr>
            </w:pPr>
            <w:r w:rsidRPr="00FE515B">
              <w:rPr>
                <w:sz w:val="22"/>
                <w:szCs w:val="22"/>
              </w:rPr>
              <w:t xml:space="preserve">Замовник розглядає подані тендерні пропозиції з урахуванням виправлення або </w:t>
            </w:r>
            <w:proofErr w:type="spellStart"/>
            <w:r w:rsidRPr="00FE515B">
              <w:rPr>
                <w:sz w:val="22"/>
                <w:szCs w:val="22"/>
              </w:rPr>
              <w:t>невиправлення</w:t>
            </w:r>
            <w:proofErr w:type="spellEnd"/>
            <w:r w:rsidRPr="00FE515B">
              <w:rPr>
                <w:sz w:val="22"/>
                <w:szCs w:val="22"/>
              </w:rPr>
              <w:t xml:space="preserve"> учасниками виявлених </w:t>
            </w:r>
            <w:proofErr w:type="spellStart"/>
            <w:r w:rsidRPr="00FE515B">
              <w:rPr>
                <w:sz w:val="22"/>
                <w:szCs w:val="22"/>
              </w:rPr>
              <w:t>невідповідностей</w:t>
            </w:r>
            <w:proofErr w:type="spellEnd"/>
            <w:r w:rsidRPr="00FE515B">
              <w:rPr>
                <w:sz w:val="22"/>
                <w:szCs w:val="22"/>
              </w:rPr>
              <w:t>.</w:t>
            </w:r>
          </w:p>
          <w:p w:rsidR="00FE515B" w:rsidRPr="00FE515B" w:rsidRDefault="00FE515B" w:rsidP="00FE515B">
            <w:pPr>
              <w:pStyle w:val="rvps2"/>
              <w:spacing w:before="0" w:beforeAutospacing="0" w:after="0" w:afterAutospacing="0"/>
              <w:jc w:val="both"/>
              <w:rPr>
                <w:sz w:val="22"/>
                <w:szCs w:val="22"/>
              </w:rPr>
            </w:pPr>
            <w:r>
              <w:rPr>
                <w:sz w:val="22"/>
                <w:szCs w:val="22"/>
              </w:rPr>
              <w:t xml:space="preserve">2.7. </w:t>
            </w:r>
            <w:r w:rsidRPr="00FE515B">
              <w:rPr>
                <w:sz w:val="22"/>
                <w:szCs w:val="22"/>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w:t>
            </w:r>
            <w:proofErr w:type="spellStart"/>
            <w:r w:rsidRPr="00FE515B">
              <w:rPr>
                <w:sz w:val="22"/>
                <w:szCs w:val="22"/>
              </w:rPr>
              <w:t>закупівель</w:t>
            </w:r>
            <w:proofErr w:type="spellEnd"/>
            <w:r w:rsidRPr="00FE515B">
              <w:rPr>
                <w:sz w:val="22"/>
                <w:szCs w:val="22"/>
              </w:rPr>
              <w:t xml:space="preserve"> повідомлення про намір укласти договір про закупівлю перебіг строку для укладення договору про закупівлю зупиняється.</w:t>
            </w:r>
          </w:p>
          <w:p w:rsidR="00FE515B" w:rsidRPr="00FE515B" w:rsidRDefault="00FE515B" w:rsidP="00FE515B">
            <w:pPr>
              <w:pStyle w:val="rvps2"/>
              <w:spacing w:before="0" w:beforeAutospacing="0" w:after="0" w:afterAutospacing="0"/>
              <w:jc w:val="both"/>
              <w:rPr>
                <w:sz w:val="22"/>
                <w:szCs w:val="22"/>
              </w:rPr>
            </w:pPr>
            <w:r>
              <w:rPr>
                <w:sz w:val="22"/>
                <w:szCs w:val="22"/>
              </w:rPr>
              <w:t xml:space="preserve">        </w:t>
            </w:r>
            <w:r w:rsidRPr="00FE515B">
              <w:rPr>
                <w:sz w:val="22"/>
                <w:szCs w:val="22"/>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p w:rsidR="00C64A54" w:rsidRPr="001355F4" w:rsidRDefault="00FE515B" w:rsidP="00FE515B">
            <w:pPr>
              <w:pStyle w:val="rvps2"/>
              <w:shd w:val="clear" w:color="auto" w:fill="FFFFFF"/>
              <w:spacing w:before="0" w:beforeAutospacing="0" w:after="0" w:afterAutospacing="0"/>
              <w:jc w:val="both"/>
              <w:rPr>
                <w:color w:val="000000"/>
              </w:rPr>
            </w:pPr>
            <w:r w:rsidRPr="00FE515B">
              <w:rPr>
                <w:sz w:val="22"/>
                <w:szCs w:val="22"/>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C64A54" w:rsidRPr="00427F6F" w:rsidTr="00C64A54">
        <w:trPr>
          <w:trHeight w:val="711"/>
        </w:trPr>
        <w:tc>
          <w:tcPr>
            <w:tcW w:w="567" w:type="dxa"/>
            <w:gridSpan w:val="2"/>
            <w:shd w:val="clear" w:color="auto" w:fill="auto"/>
          </w:tcPr>
          <w:p w:rsidR="00C64A54" w:rsidRPr="00731F0D" w:rsidRDefault="00C64A54" w:rsidP="0044496F">
            <w:pPr>
              <w:widowControl w:val="0"/>
              <w:contextualSpacing/>
              <w:rPr>
                <w:rFonts w:ascii="Times New Roman" w:hAnsi="Times New Roman"/>
                <w:color w:val="000000"/>
                <w:szCs w:val="24"/>
              </w:rPr>
            </w:pPr>
            <w:r w:rsidRPr="00731F0D">
              <w:rPr>
                <w:rFonts w:ascii="Times New Roman" w:hAnsi="Times New Roman"/>
                <w:b/>
                <w:color w:val="000000"/>
                <w:szCs w:val="24"/>
              </w:rPr>
              <w:lastRenderedPageBreak/>
              <w:t>3</w:t>
            </w:r>
            <w:r w:rsidR="00731F0D">
              <w:rPr>
                <w:rFonts w:ascii="Times New Roman" w:hAnsi="Times New Roman"/>
                <w:b/>
                <w:color w:val="000000"/>
                <w:szCs w:val="24"/>
              </w:rPr>
              <w:t>.</w:t>
            </w:r>
          </w:p>
        </w:tc>
        <w:tc>
          <w:tcPr>
            <w:tcW w:w="2269" w:type="dxa"/>
            <w:gridSpan w:val="2"/>
            <w:shd w:val="clear" w:color="auto" w:fill="auto"/>
          </w:tcPr>
          <w:p w:rsidR="00C64A54" w:rsidRPr="00731F0D" w:rsidRDefault="00C64A54" w:rsidP="0044496F">
            <w:pPr>
              <w:pStyle w:val="rvps2"/>
              <w:shd w:val="clear" w:color="auto" w:fill="FFFFFF"/>
              <w:rPr>
                <w:b/>
                <w:color w:val="000000"/>
                <w:sz w:val="22"/>
              </w:rPr>
            </w:pPr>
            <w:r w:rsidRPr="00731F0D">
              <w:rPr>
                <w:b/>
                <w:color w:val="000000"/>
                <w:sz w:val="22"/>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7371" w:type="dxa"/>
            <w:shd w:val="clear" w:color="auto" w:fill="auto"/>
          </w:tcPr>
          <w:p w:rsidR="00C64A54" w:rsidRPr="00AF5F82" w:rsidRDefault="00C64A54" w:rsidP="0044496F">
            <w:pPr>
              <w:shd w:val="clear" w:color="auto" w:fill="FFFFFF"/>
              <w:spacing w:after="0" w:line="240" w:lineRule="auto"/>
              <w:jc w:val="both"/>
              <w:rPr>
                <w:rFonts w:ascii="Times New Roman" w:hAnsi="Times New Roman"/>
                <w:color w:val="000000"/>
              </w:rPr>
            </w:pPr>
            <w:r w:rsidRPr="00AF5F82">
              <w:rPr>
                <w:rFonts w:ascii="Times New Roman" w:hAnsi="Times New Roman"/>
                <w:color w:val="000000"/>
              </w:rPr>
              <w:t xml:space="preserve">3.1. Формальними (несуттєвими) вважаються помилки, що пов’язані з оформленням </w:t>
            </w:r>
            <w:proofErr w:type="spellStart"/>
            <w:r w:rsidRPr="00AF5F82">
              <w:rPr>
                <w:rFonts w:ascii="Times New Roman" w:hAnsi="Times New Roman"/>
                <w:color w:val="000000"/>
              </w:rPr>
              <w:t>тенлерної</w:t>
            </w:r>
            <w:proofErr w:type="spellEnd"/>
            <w:r w:rsidRPr="00AF5F82">
              <w:rPr>
                <w:rFonts w:ascii="Times New Roman" w:hAnsi="Times New Roman"/>
                <w:color w:val="000000"/>
              </w:rPr>
              <w:t xml:space="preserve"> пропозиції та не впливають на зміст тендерної пропозиції, а </w:t>
            </w:r>
            <w:proofErr w:type="spellStart"/>
            <w:r w:rsidRPr="00AF5F82">
              <w:rPr>
                <w:rFonts w:ascii="Times New Roman" w:hAnsi="Times New Roman"/>
                <w:color w:val="000000"/>
              </w:rPr>
              <w:t>саме:технічні</w:t>
            </w:r>
            <w:proofErr w:type="spellEnd"/>
            <w:r w:rsidRPr="00AF5F82">
              <w:rPr>
                <w:rFonts w:ascii="Times New Roman" w:hAnsi="Times New Roman"/>
                <w:color w:val="000000"/>
              </w:rPr>
              <w:t xml:space="preserve"> помилки та описки. </w:t>
            </w:r>
          </w:p>
          <w:p w:rsidR="00C64A54" w:rsidRPr="00AF5F82" w:rsidRDefault="00C64A54" w:rsidP="0044496F">
            <w:pPr>
              <w:shd w:val="clear" w:color="auto" w:fill="FFFFFF"/>
              <w:spacing w:after="0" w:line="240" w:lineRule="auto"/>
              <w:jc w:val="both"/>
              <w:rPr>
                <w:rFonts w:ascii="Times New Roman" w:hAnsi="Times New Roman"/>
                <w:color w:val="000000"/>
              </w:rPr>
            </w:pPr>
            <w:r w:rsidRPr="00AF5F82">
              <w:rPr>
                <w:rFonts w:ascii="Times New Roman" w:hAnsi="Times New Roman"/>
                <w:color w:val="000000"/>
              </w:rPr>
              <w:t xml:space="preserve">       Перелік формальних помилок, затверджений наказом Мінекономіки від 15.04.2020 №710:</w:t>
            </w:r>
          </w:p>
          <w:p w:rsidR="00C64A54" w:rsidRPr="00AF5F82" w:rsidRDefault="00C64A54" w:rsidP="0044496F">
            <w:pPr>
              <w:pStyle w:val="a7"/>
              <w:jc w:val="both"/>
              <w:rPr>
                <w:rFonts w:ascii="Times New Roman" w:hAnsi="Times New Roman"/>
                <w:lang w:eastAsia="ru-RU"/>
              </w:rPr>
            </w:pPr>
            <w:r w:rsidRPr="00AF5F82">
              <w:rPr>
                <w:rFonts w:ascii="Times New Roman" w:hAnsi="Times New Roman"/>
                <w:lang w:eastAsia="ru-RU"/>
              </w:rPr>
              <w:t>- Інформація/документ, подана учасником процедури закупівлі у складі тендерної пропозиції, містить помилку (помилки) у частині: </w:t>
            </w:r>
          </w:p>
          <w:p w:rsidR="00C64A54" w:rsidRPr="00AF5F82" w:rsidRDefault="00C64A54" w:rsidP="0044496F">
            <w:pPr>
              <w:pStyle w:val="a7"/>
              <w:jc w:val="both"/>
              <w:rPr>
                <w:rFonts w:ascii="Times New Roman" w:hAnsi="Times New Roman"/>
                <w:lang w:eastAsia="ru-RU"/>
              </w:rPr>
            </w:pPr>
            <w:r w:rsidRPr="00AF5F82">
              <w:rPr>
                <w:rFonts w:ascii="Times New Roman" w:hAnsi="Times New Roman"/>
                <w:lang w:eastAsia="ru-RU"/>
              </w:rPr>
              <w:t>уживання великої літери; </w:t>
            </w:r>
          </w:p>
          <w:p w:rsidR="00C64A54" w:rsidRPr="00AF5F82" w:rsidRDefault="00C64A54" w:rsidP="0044496F">
            <w:pPr>
              <w:pStyle w:val="a7"/>
              <w:jc w:val="both"/>
              <w:rPr>
                <w:rFonts w:ascii="Times New Roman" w:hAnsi="Times New Roman"/>
                <w:lang w:eastAsia="ru-RU"/>
              </w:rPr>
            </w:pPr>
            <w:r w:rsidRPr="00AF5F82">
              <w:rPr>
                <w:rFonts w:ascii="Times New Roman" w:hAnsi="Times New Roman"/>
                <w:lang w:eastAsia="ru-RU"/>
              </w:rPr>
              <w:t>уживання розділових знаків та відмінювання слів у реченні; </w:t>
            </w:r>
          </w:p>
          <w:p w:rsidR="00C64A54" w:rsidRPr="00AF5F82" w:rsidRDefault="00C64A54" w:rsidP="0044496F">
            <w:pPr>
              <w:pStyle w:val="a7"/>
              <w:jc w:val="both"/>
              <w:rPr>
                <w:rFonts w:ascii="Times New Roman" w:hAnsi="Times New Roman"/>
                <w:lang w:eastAsia="ru-RU"/>
              </w:rPr>
            </w:pPr>
            <w:r w:rsidRPr="00AF5F82">
              <w:rPr>
                <w:rFonts w:ascii="Times New Roman" w:hAnsi="Times New Roman"/>
                <w:lang w:eastAsia="ru-RU"/>
              </w:rPr>
              <w:t xml:space="preserve">використання слова або </w:t>
            </w:r>
            <w:proofErr w:type="spellStart"/>
            <w:r w:rsidRPr="00AF5F82">
              <w:rPr>
                <w:rFonts w:ascii="Times New Roman" w:hAnsi="Times New Roman"/>
                <w:lang w:eastAsia="ru-RU"/>
              </w:rPr>
              <w:t>мовного</w:t>
            </w:r>
            <w:proofErr w:type="spellEnd"/>
            <w:r w:rsidRPr="00AF5F82">
              <w:rPr>
                <w:rFonts w:ascii="Times New Roman" w:hAnsi="Times New Roman"/>
                <w:lang w:eastAsia="ru-RU"/>
              </w:rPr>
              <w:t xml:space="preserve"> звороту, запозичених з іншої мови; </w:t>
            </w:r>
          </w:p>
          <w:p w:rsidR="00C64A54" w:rsidRPr="00AF5F82" w:rsidRDefault="00C64A54" w:rsidP="0044496F">
            <w:pPr>
              <w:pStyle w:val="a7"/>
              <w:jc w:val="both"/>
              <w:rPr>
                <w:rFonts w:ascii="Times New Roman" w:hAnsi="Times New Roman"/>
                <w:lang w:eastAsia="ru-RU"/>
              </w:rPr>
            </w:pPr>
            <w:r w:rsidRPr="00AF5F82">
              <w:rPr>
                <w:rFonts w:ascii="Times New Roman" w:hAnsi="Times New Roman"/>
                <w:lang w:eastAsia="ru-RU"/>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AF5F82">
              <w:rPr>
                <w:rFonts w:ascii="Times New Roman" w:hAnsi="Times New Roman"/>
                <w:lang w:eastAsia="ru-RU"/>
              </w:rPr>
              <w:t>закупівель</w:t>
            </w:r>
            <w:proofErr w:type="spellEnd"/>
            <w:r w:rsidRPr="00AF5F82">
              <w:rPr>
                <w:rFonts w:ascii="Times New Roman" w:hAnsi="Times New Roman"/>
                <w:lang w:eastAsia="ru-RU"/>
              </w:rPr>
              <w:t xml:space="preserve"> та/або унікального номера повідомлення про намір укласти договір про закупівлю - помилка в цифрах; </w:t>
            </w:r>
          </w:p>
          <w:p w:rsidR="00C64A54" w:rsidRPr="00AF5F82" w:rsidRDefault="00C64A54" w:rsidP="0044496F">
            <w:pPr>
              <w:pStyle w:val="a7"/>
              <w:jc w:val="both"/>
              <w:rPr>
                <w:rFonts w:ascii="Times New Roman" w:hAnsi="Times New Roman"/>
                <w:lang w:eastAsia="ru-RU"/>
              </w:rPr>
            </w:pPr>
            <w:r w:rsidRPr="00AF5F82">
              <w:rPr>
                <w:rFonts w:ascii="Times New Roman" w:hAnsi="Times New Roman"/>
                <w:lang w:eastAsia="ru-RU"/>
              </w:rPr>
              <w:t>застосування правил переносу частини слова з рядка в рядок; </w:t>
            </w:r>
          </w:p>
          <w:p w:rsidR="00C64A54" w:rsidRPr="00AF5F82" w:rsidRDefault="00C64A54" w:rsidP="0044496F">
            <w:pPr>
              <w:pStyle w:val="a7"/>
              <w:jc w:val="both"/>
              <w:rPr>
                <w:rFonts w:ascii="Times New Roman" w:hAnsi="Times New Roman"/>
                <w:lang w:eastAsia="ru-RU"/>
              </w:rPr>
            </w:pPr>
            <w:r w:rsidRPr="00AF5F82">
              <w:rPr>
                <w:rFonts w:ascii="Times New Roman" w:hAnsi="Times New Roman"/>
                <w:lang w:eastAsia="ru-RU"/>
              </w:rPr>
              <w:t>написання слів разом та/або окремо, та/або через дефіс; </w:t>
            </w:r>
          </w:p>
          <w:p w:rsidR="00C64A54" w:rsidRPr="00AF5F82" w:rsidRDefault="00C64A54" w:rsidP="0044496F">
            <w:pPr>
              <w:pStyle w:val="a7"/>
              <w:jc w:val="both"/>
              <w:rPr>
                <w:rFonts w:ascii="Times New Roman" w:hAnsi="Times New Roman"/>
                <w:lang w:eastAsia="ru-RU"/>
              </w:rPr>
            </w:pPr>
            <w:r w:rsidRPr="00AF5F82">
              <w:rPr>
                <w:rFonts w:ascii="Times New Roman" w:hAnsi="Times New Roman"/>
                <w:lang w:eastAsia="ru-RU"/>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C64A54" w:rsidRPr="00AF5F82" w:rsidRDefault="00C64A54" w:rsidP="0044496F">
            <w:pPr>
              <w:pStyle w:val="a7"/>
              <w:jc w:val="both"/>
              <w:rPr>
                <w:rFonts w:ascii="Times New Roman" w:hAnsi="Times New Roman"/>
                <w:lang w:eastAsia="ru-RU"/>
              </w:rPr>
            </w:pPr>
            <w:r w:rsidRPr="00AF5F82">
              <w:rPr>
                <w:rFonts w:ascii="Times New Roman" w:hAnsi="Times New Roman"/>
                <w:lang w:eastAsia="ru-RU"/>
              </w:rPr>
              <w:t>-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C64A54" w:rsidRPr="00AF5F82" w:rsidRDefault="00C64A54" w:rsidP="0044496F">
            <w:pPr>
              <w:pStyle w:val="a7"/>
              <w:jc w:val="both"/>
              <w:rPr>
                <w:rFonts w:ascii="Times New Roman" w:hAnsi="Times New Roman"/>
                <w:lang w:eastAsia="ru-RU"/>
              </w:rPr>
            </w:pPr>
            <w:r w:rsidRPr="00AF5F82">
              <w:rPr>
                <w:rFonts w:ascii="Times New Roman" w:hAnsi="Times New Roman"/>
                <w:lang w:eastAsia="ru-RU"/>
              </w:rPr>
              <w:lastRenderedPageBreak/>
              <w:t>-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C64A54" w:rsidRPr="00AF5F82" w:rsidRDefault="00C64A54" w:rsidP="0044496F">
            <w:pPr>
              <w:pStyle w:val="a7"/>
              <w:jc w:val="both"/>
              <w:rPr>
                <w:rFonts w:ascii="Times New Roman" w:hAnsi="Times New Roman"/>
                <w:lang w:eastAsia="ru-RU"/>
              </w:rPr>
            </w:pPr>
            <w:r w:rsidRPr="00AF5F82">
              <w:rPr>
                <w:rFonts w:ascii="Times New Roman" w:hAnsi="Times New Roman"/>
                <w:lang w:eastAsia="ru-RU"/>
              </w:rPr>
              <w:t>-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C64A54" w:rsidRPr="00AF5F82" w:rsidRDefault="00C64A54" w:rsidP="0044496F">
            <w:pPr>
              <w:pStyle w:val="a7"/>
              <w:jc w:val="both"/>
              <w:rPr>
                <w:rFonts w:ascii="Times New Roman" w:hAnsi="Times New Roman"/>
                <w:lang w:eastAsia="ru-RU"/>
              </w:rPr>
            </w:pPr>
            <w:r w:rsidRPr="00AF5F82">
              <w:rPr>
                <w:rFonts w:ascii="Times New Roman" w:hAnsi="Times New Roman"/>
                <w:lang w:eastAsia="ru-RU"/>
              </w:rPr>
              <w:t>-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C64A54" w:rsidRPr="00AF5F82" w:rsidRDefault="00C64A54" w:rsidP="0044496F">
            <w:pPr>
              <w:pStyle w:val="a7"/>
              <w:jc w:val="both"/>
              <w:rPr>
                <w:rFonts w:ascii="Times New Roman" w:hAnsi="Times New Roman"/>
                <w:lang w:eastAsia="ru-RU"/>
              </w:rPr>
            </w:pPr>
            <w:r w:rsidRPr="00AF5F82">
              <w:rPr>
                <w:rFonts w:ascii="Times New Roman" w:hAnsi="Times New Roman"/>
                <w:lang w:eastAsia="ru-RU"/>
              </w:rPr>
              <w:t>-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C64A54" w:rsidRPr="00AF5F82" w:rsidRDefault="00C64A54" w:rsidP="0044496F">
            <w:pPr>
              <w:pStyle w:val="a7"/>
              <w:jc w:val="both"/>
              <w:rPr>
                <w:rFonts w:ascii="Times New Roman" w:hAnsi="Times New Roman"/>
                <w:lang w:eastAsia="ru-RU"/>
              </w:rPr>
            </w:pPr>
            <w:r w:rsidRPr="00AF5F82">
              <w:rPr>
                <w:rFonts w:ascii="Times New Roman" w:hAnsi="Times New Roman"/>
                <w:lang w:eastAsia="ru-RU"/>
              </w:rPr>
              <w:t>-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C64A54" w:rsidRPr="00AF5F82" w:rsidRDefault="00C64A54" w:rsidP="0044496F">
            <w:pPr>
              <w:pStyle w:val="a7"/>
              <w:jc w:val="both"/>
              <w:rPr>
                <w:rFonts w:ascii="Times New Roman" w:hAnsi="Times New Roman"/>
                <w:lang w:eastAsia="ru-RU"/>
              </w:rPr>
            </w:pPr>
            <w:r w:rsidRPr="00AF5F82">
              <w:rPr>
                <w:rFonts w:ascii="Times New Roman" w:hAnsi="Times New Roman"/>
                <w:lang w:eastAsia="ru-RU"/>
              </w:rPr>
              <w:t>-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C64A54" w:rsidRPr="00AF5F82" w:rsidRDefault="00C64A54" w:rsidP="0044496F">
            <w:pPr>
              <w:pStyle w:val="a7"/>
              <w:jc w:val="both"/>
              <w:rPr>
                <w:rFonts w:ascii="Times New Roman" w:hAnsi="Times New Roman"/>
                <w:lang w:eastAsia="ru-RU"/>
              </w:rPr>
            </w:pPr>
            <w:r w:rsidRPr="00AF5F82">
              <w:rPr>
                <w:rFonts w:ascii="Times New Roman" w:hAnsi="Times New Roman"/>
                <w:lang w:eastAsia="ru-RU"/>
              </w:rPr>
              <w:t>-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C64A54" w:rsidRPr="00AF5F82" w:rsidRDefault="00C64A54" w:rsidP="0044496F">
            <w:pPr>
              <w:pStyle w:val="a7"/>
              <w:jc w:val="both"/>
              <w:rPr>
                <w:rFonts w:ascii="Times New Roman" w:hAnsi="Times New Roman"/>
                <w:lang w:eastAsia="ru-RU"/>
              </w:rPr>
            </w:pPr>
            <w:r w:rsidRPr="00AF5F82">
              <w:rPr>
                <w:rFonts w:ascii="Times New Roman" w:hAnsi="Times New Roman"/>
                <w:lang w:eastAsia="ru-RU"/>
              </w:rPr>
              <w:t>-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C64A54" w:rsidRPr="00AF5F82" w:rsidRDefault="00C64A54" w:rsidP="0044496F">
            <w:pPr>
              <w:pStyle w:val="a7"/>
              <w:jc w:val="both"/>
              <w:rPr>
                <w:rFonts w:ascii="Times New Roman" w:hAnsi="Times New Roman"/>
                <w:lang w:eastAsia="ru-RU"/>
              </w:rPr>
            </w:pPr>
            <w:r w:rsidRPr="00AF5F82">
              <w:rPr>
                <w:rFonts w:ascii="Times New Roman" w:hAnsi="Times New Roman"/>
                <w:lang w:eastAsia="ru-RU"/>
              </w:rPr>
              <w:t>-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C64A54" w:rsidRPr="00AF5F82" w:rsidRDefault="00C64A54" w:rsidP="0044496F">
            <w:pPr>
              <w:pStyle w:val="a7"/>
              <w:jc w:val="both"/>
              <w:rPr>
                <w:rFonts w:ascii="Times New Roman" w:hAnsi="Times New Roman"/>
                <w:lang w:eastAsia="ru-RU"/>
              </w:rPr>
            </w:pPr>
            <w:r w:rsidRPr="00AF5F82">
              <w:rPr>
                <w:rFonts w:ascii="Times New Roman" w:hAnsi="Times New Roman"/>
                <w:lang w:eastAsia="ru-RU"/>
              </w:rPr>
              <w:t>Приклади формальних помилок:</w:t>
            </w:r>
          </w:p>
          <w:p w:rsidR="00C64A54" w:rsidRPr="00AF5F82" w:rsidRDefault="00C64A54" w:rsidP="0044496F">
            <w:pPr>
              <w:pStyle w:val="a7"/>
              <w:jc w:val="both"/>
              <w:rPr>
                <w:rFonts w:ascii="Times New Roman" w:hAnsi="Times New Roman"/>
                <w:lang w:eastAsia="ru-RU"/>
              </w:rPr>
            </w:pPr>
            <w:r w:rsidRPr="00AF5F82">
              <w:rPr>
                <w:rFonts w:ascii="Times New Roman" w:hAnsi="Times New Roman"/>
                <w:lang w:eastAsia="ru-RU"/>
              </w:rPr>
              <w:t xml:space="preserve">«вінницька область» замість «Вінницька область» або «місто </w:t>
            </w:r>
            <w:proofErr w:type="spellStart"/>
            <w:r w:rsidRPr="00AF5F82">
              <w:rPr>
                <w:rFonts w:ascii="Times New Roman" w:hAnsi="Times New Roman"/>
                <w:lang w:eastAsia="ru-RU"/>
              </w:rPr>
              <w:t>львів</w:t>
            </w:r>
            <w:proofErr w:type="spellEnd"/>
            <w:r w:rsidRPr="00AF5F82">
              <w:rPr>
                <w:rFonts w:ascii="Times New Roman" w:hAnsi="Times New Roman"/>
                <w:lang w:eastAsia="ru-RU"/>
              </w:rPr>
              <w:t>» замість «місто Львів»; </w:t>
            </w:r>
          </w:p>
          <w:p w:rsidR="00C64A54" w:rsidRPr="00AF5F82" w:rsidRDefault="00C64A54" w:rsidP="0044496F">
            <w:pPr>
              <w:pStyle w:val="a7"/>
              <w:jc w:val="both"/>
              <w:rPr>
                <w:rFonts w:ascii="Times New Roman" w:hAnsi="Times New Roman"/>
                <w:lang w:eastAsia="ru-RU"/>
              </w:rPr>
            </w:pPr>
            <w:r w:rsidRPr="00AF5F82">
              <w:rPr>
                <w:rFonts w:ascii="Times New Roman" w:hAnsi="Times New Roman"/>
                <w:lang w:eastAsia="ru-RU"/>
              </w:rPr>
              <w:t>«у складі тендерна пропозиція» замість «у складі тендерної пропозиції»;</w:t>
            </w:r>
          </w:p>
          <w:p w:rsidR="00C64A54" w:rsidRPr="00AF5F82" w:rsidRDefault="00C64A54" w:rsidP="0044496F">
            <w:pPr>
              <w:pStyle w:val="a7"/>
              <w:jc w:val="both"/>
              <w:rPr>
                <w:rFonts w:ascii="Times New Roman" w:hAnsi="Times New Roman"/>
                <w:lang w:eastAsia="ru-RU"/>
              </w:rPr>
            </w:pPr>
            <w:r w:rsidRPr="00AF5F82">
              <w:rPr>
                <w:rFonts w:ascii="Times New Roman" w:hAnsi="Times New Roman"/>
                <w:lang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C64A54" w:rsidRPr="00AF5F82" w:rsidRDefault="00C64A54" w:rsidP="0044496F">
            <w:pPr>
              <w:pStyle w:val="a7"/>
              <w:jc w:val="both"/>
              <w:rPr>
                <w:rFonts w:ascii="Times New Roman" w:hAnsi="Times New Roman"/>
                <w:lang w:eastAsia="ru-RU"/>
              </w:rPr>
            </w:pPr>
            <w:r w:rsidRPr="00AF5F82">
              <w:rPr>
                <w:rFonts w:ascii="Times New Roman" w:hAnsi="Times New Roman"/>
                <w:lang w:eastAsia="ru-RU"/>
              </w:rPr>
              <w:t>«</w:t>
            </w:r>
            <w:proofErr w:type="spellStart"/>
            <w:r w:rsidRPr="00AF5F82">
              <w:rPr>
                <w:rFonts w:ascii="Times New Roman" w:hAnsi="Times New Roman"/>
                <w:lang w:eastAsia="ru-RU"/>
              </w:rPr>
              <w:t>тендернапропозиція</w:t>
            </w:r>
            <w:proofErr w:type="spellEnd"/>
            <w:r w:rsidRPr="00AF5F82">
              <w:rPr>
                <w:rFonts w:ascii="Times New Roman" w:hAnsi="Times New Roman"/>
                <w:lang w:eastAsia="ru-RU"/>
              </w:rPr>
              <w:t>» замість «тендерна пропозиція»;</w:t>
            </w:r>
          </w:p>
          <w:p w:rsidR="00C64A54" w:rsidRPr="00AF5F82" w:rsidRDefault="00C64A54" w:rsidP="0044496F">
            <w:pPr>
              <w:pStyle w:val="a7"/>
              <w:jc w:val="both"/>
              <w:rPr>
                <w:rFonts w:ascii="Times New Roman" w:hAnsi="Times New Roman"/>
                <w:lang w:eastAsia="ru-RU"/>
              </w:rPr>
            </w:pPr>
            <w:r w:rsidRPr="00AF5F82">
              <w:rPr>
                <w:rFonts w:ascii="Times New Roman" w:hAnsi="Times New Roman"/>
                <w:lang w:eastAsia="ru-RU"/>
              </w:rPr>
              <w:t>«</w:t>
            </w:r>
            <w:proofErr w:type="spellStart"/>
            <w:r w:rsidRPr="00AF5F82">
              <w:rPr>
                <w:rFonts w:ascii="Times New Roman" w:hAnsi="Times New Roman"/>
                <w:lang w:eastAsia="ru-RU"/>
              </w:rPr>
              <w:t>срток</w:t>
            </w:r>
            <w:proofErr w:type="spellEnd"/>
            <w:r w:rsidRPr="00AF5F82">
              <w:rPr>
                <w:rFonts w:ascii="Times New Roman" w:hAnsi="Times New Roman"/>
                <w:lang w:eastAsia="ru-RU"/>
              </w:rPr>
              <w:t xml:space="preserve"> поставки» замість «строк поставки»;</w:t>
            </w:r>
          </w:p>
          <w:p w:rsidR="00C64A54" w:rsidRPr="00AF5F82" w:rsidRDefault="00C64A54" w:rsidP="0044496F">
            <w:pPr>
              <w:pStyle w:val="a7"/>
              <w:jc w:val="both"/>
              <w:rPr>
                <w:rFonts w:ascii="Times New Roman" w:hAnsi="Times New Roman"/>
                <w:lang w:eastAsia="ru-RU"/>
              </w:rPr>
            </w:pPr>
            <w:r w:rsidRPr="00AF5F82">
              <w:rPr>
                <w:rFonts w:ascii="Times New Roman" w:hAnsi="Times New Roman"/>
                <w:lang w:eastAsia="ru-RU"/>
              </w:rPr>
              <w:t>«Довідка» замість «Лист», «Гарантійний лист» замість «Довідка», «Лист» замість «Гарантійний лист» тощо;</w:t>
            </w:r>
          </w:p>
          <w:p w:rsidR="00C64A54" w:rsidRPr="001355F4" w:rsidRDefault="00C64A54" w:rsidP="0044496F">
            <w:pPr>
              <w:shd w:val="clear" w:color="auto" w:fill="FFFFFF"/>
              <w:spacing w:after="0" w:line="240" w:lineRule="auto"/>
              <w:jc w:val="both"/>
              <w:rPr>
                <w:rFonts w:ascii="Times New Roman" w:hAnsi="Times New Roman"/>
                <w:sz w:val="24"/>
                <w:szCs w:val="24"/>
              </w:rPr>
            </w:pPr>
            <w:r w:rsidRPr="00AF5F82">
              <w:rPr>
                <w:rFonts w:ascii="Times New Roman" w:hAnsi="Times New Roman"/>
                <w:lang w:eastAsia="ru-RU"/>
              </w:rPr>
              <w:t>подання документа у форматі  «PDF» замість «JPEG», «JPEG» замість «PDF», «RAR» замість «PDF», «7z» замість «PDF» тощо.</w:t>
            </w:r>
            <w:r w:rsidRPr="001355F4">
              <w:rPr>
                <w:rFonts w:ascii="Times New Roman" w:hAnsi="Times New Roman"/>
                <w:sz w:val="24"/>
                <w:szCs w:val="24"/>
              </w:rPr>
              <w:t xml:space="preserve"> </w:t>
            </w:r>
          </w:p>
        </w:tc>
      </w:tr>
      <w:tr w:rsidR="00C64A54" w:rsidRPr="00427F6F" w:rsidTr="00C64A54">
        <w:trPr>
          <w:trHeight w:val="351"/>
        </w:trPr>
        <w:tc>
          <w:tcPr>
            <w:tcW w:w="567" w:type="dxa"/>
            <w:gridSpan w:val="2"/>
            <w:shd w:val="clear" w:color="auto" w:fill="auto"/>
          </w:tcPr>
          <w:p w:rsidR="00C64A54" w:rsidRPr="00731F0D" w:rsidRDefault="00C64A54" w:rsidP="0044496F">
            <w:pPr>
              <w:widowControl w:val="0"/>
              <w:spacing w:after="0" w:line="240" w:lineRule="auto"/>
              <w:contextualSpacing/>
              <w:rPr>
                <w:rFonts w:ascii="Times New Roman" w:hAnsi="Times New Roman"/>
                <w:b/>
                <w:color w:val="000000"/>
                <w:szCs w:val="24"/>
              </w:rPr>
            </w:pPr>
            <w:r w:rsidRPr="00731F0D">
              <w:rPr>
                <w:rFonts w:ascii="Times New Roman" w:hAnsi="Times New Roman"/>
                <w:b/>
                <w:color w:val="000000"/>
                <w:szCs w:val="24"/>
              </w:rPr>
              <w:lastRenderedPageBreak/>
              <w:t>4</w:t>
            </w:r>
            <w:r w:rsidR="00731F0D">
              <w:rPr>
                <w:rFonts w:ascii="Times New Roman" w:hAnsi="Times New Roman"/>
                <w:b/>
                <w:color w:val="000000"/>
                <w:szCs w:val="24"/>
              </w:rPr>
              <w:t>.</w:t>
            </w:r>
          </w:p>
        </w:tc>
        <w:tc>
          <w:tcPr>
            <w:tcW w:w="2269" w:type="dxa"/>
            <w:gridSpan w:val="2"/>
            <w:shd w:val="clear" w:color="auto" w:fill="auto"/>
          </w:tcPr>
          <w:p w:rsidR="00C64A54" w:rsidRPr="00731F0D" w:rsidRDefault="00C64A54" w:rsidP="0044496F">
            <w:pPr>
              <w:widowControl w:val="0"/>
              <w:spacing w:after="0" w:line="240" w:lineRule="auto"/>
              <w:contextualSpacing/>
              <w:rPr>
                <w:rFonts w:ascii="Times New Roman" w:hAnsi="Times New Roman"/>
                <w:b/>
                <w:szCs w:val="24"/>
              </w:rPr>
            </w:pPr>
            <w:r w:rsidRPr="00731F0D">
              <w:rPr>
                <w:rFonts w:ascii="Times New Roman" w:hAnsi="Times New Roman"/>
                <w:b/>
                <w:szCs w:val="24"/>
              </w:rPr>
              <w:t>Інша інформація</w:t>
            </w:r>
          </w:p>
        </w:tc>
        <w:tc>
          <w:tcPr>
            <w:tcW w:w="7371" w:type="dxa"/>
            <w:shd w:val="clear" w:color="auto" w:fill="auto"/>
          </w:tcPr>
          <w:p w:rsidR="00C64A54" w:rsidRPr="00AF5F82" w:rsidRDefault="00C64A54" w:rsidP="0044496F">
            <w:pPr>
              <w:widowControl w:val="0"/>
              <w:spacing w:after="0" w:line="240" w:lineRule="auto"/>
              <w:contextualSpacing/>
              <w:jc w:val="both"/>
              <w:rPr>
                <w:rFonts w:ascii="Times New Roman" w:hAnsi="Times New Roman"/>
              </w:rPr>
            </w:pPr>
            <w:r w:rsidRPr="00AF5F82">
              <w:rPr>
                <w:rFonts w:ascii="Times New Roman" w:hAnsi="Times New Roman"/>
              </w:rPr>
              <w:t>4.1.</w:t>
            </w:r>
            <w:r w:rsidRPr="00AF5F82">
              <w:rPr>
                <w:rStyle w:val="50"/>
                <w:rFonts w:ascii="Times New Roman" w:hAnsi="Times New Roman"/>
              </w:rPr>
              <w:t xml:space="preserve"> </w:t>
            </w:r>
            <w:r w:rsidRPr="00AF5F82">
              <w:rPr>
                <w:rFonts w:ascii="Times New Roman" w:hAnsi="Times New Roman"/>
              </w:rPr>
              <w:t>Замовник та учасники не можуть ініціювати будь-які переговори з питань внесення змін до змісту або ціни поданої тендерної пропозиції/пропозиції.</w:t>
            </w:r>
          </w:p>
          <w:p w:rsidR="00C64A54" w:rsidRPr="00AF5F82" w:rsidRDefault="00C64A54" w:rsidP="0044496F">
            <w:pPr>
              <w:widowControl w:val="0"/>
              <w:spacing w:after="0" w:line="240" w:lineRule="auto"/>
              <w:contextualSpacing/>
              <w:jc w:val="both"/>
              <w:rPr>
                <w:rFonts w:ascii="Times New Roman" w:hAnsi="Times New Roman"/>
              </w:rPr>
            </w:pPr>
            <w:r w:rsidRPr="00AF5F82">
              <w:rPr>
                <w:rFonts w:ascii="Times New Roman" w:hAnsi="Times New Roman"/>
              </w:rPr>
              <w:t xml:space="preserve">4.2. Згідно п.3 ч.1 ст.1 Закону 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w:t>
            </w:r>
            <w:r w:rsidRPr="00AF5F82">
              <w:rPr>
                <w:rFonts w:ascii="Times New Roman" w:hAnsi="Times New Roman"/>
              </w:rPr>
              <w:lastRenderedPageBreak/>
              <w:t xml:space="preserve">проведеного електронного аукціону. Аномально низька ціна визначається електронною системою </w:t>
            </w:r>
            <w:proofErr w:type="spellStart"/>
            <w:r w:rsidRPr="00AF5F82">
              <w:rPr>
                <w:rFonts w:ascii="Times New Roman" w:hAnsi="Times New Roman"/>
              </w:rPr>
              <w:t>закупівель</w:t>
            </w:r>
            <w:proofErr w:type="spellEnd"/>
            <w:r w:rsidRPr="00AF5F82">
              <w:rPr>
                <w:rFonts w:ascii="Times New Roman" w:hAnsi="Times New Roman"/>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rsidR="00C64A54" w:rsidRPr="00AF5F82" w:rsidRDefault="00C64A54" w:rsidP="0044496F">
            <w:pPr>
              <w:widowControl w:val="0"/>
              <w:spacing w:after="0" w:line="240" w:lineRule="auto"/>
              <w:contextualSpacing/>
              <w:jc w:val="both"/>
              <w:rPr>
                <w:rFonts w:ascii="Times New Roman" w:hAnsi="Times New Roman"/>
              </w:rPr>
            </w:pPr>
            <w:r w:rsidRPr="00AF5F82">
              <w:rPr>
                <w:rFonts w:ascii="Times New Roman" w:hAnsi="Times New Roman"/>
              </w:rPr>
              <w:t>4.3.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C64A54" w:rsidRPr="00AF5F82" w:rsidRDefault="00C64A54" w:rsidP="0044496F">
            <w:pPr>
              <w:widowControl w:val="0"/>
              <w:spacing w:after="0" w:line="240" w:lineRule="auto"/>
              <w:contextualSpacing/>
              <w:jc w:val="both"/>
              <w:rPr>
                <w:rFonts w:ascii="Times New Roman" w:hAnsi="Times New Roman"/>
              </w:rPr>
            </w:pPr>
            <w:r w:rsidRPr="00AF5F82">
              <w:rPr>
                <w:rFonts w:ascii="Times New Roman" w:hAnsi="Times New Roman"/>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з цим пунктом.</w:t>
            </w:r>
          </w:p>
          <w:p w:rsidR="00C64A54" w:rsidRPr="00AF5F82" w:rsidRDefault="00C64A54" w:rsidP="0044496F">
            <w:pPr>
              <w:widowControl w:val="0"/>
              <w:spacing w:after="0" w:line="240" w:lineRule="auto"/>
              <w:contextualSpacing/>
              <w:jc w:val="both"/>
              <w:rPr>
                <w:rFonts w:ascii="Times New Roman" w:hAnsi="Times New Roman"/>
              </w:rPr>
            </w:pPr>
            <w:r w:rsidRPr="00AF5F82">
              <w:rPr>
                <w:rFonts w:ascii="Times New Roman" w:hAnsi="Times New Roman"/>
              </w:rPr>
              <w:t>Обґрунтування аномально низької тендерної пропозиції може містити інформацію про:</w:t>
            </w:r>
          </w:p>
          <w:p w:rsidR="00C64A54" w:rsidRPr="00AF5F82" w:rsidRDefault="00C64A54" w:rsidP="0044496F">
            <w:pPr>
              <w:widowControl w:val="0"/>
              <w:spacing w:after="0" w:line="240" w:lineRule="auto"/>
              <w:contextualSpacing/>
              <w:jc w:val="both"/>
              <w:rPr>
                <w:rFonts w:ascii="Times New Roman" w:hAnsi="Times New Roman"/>
              </w:rPr>
            </w:pPr>
            <w:r w:rsidRPr="00AF5F82">
              <w:rPr>
                <w:rFonts w:ascii="Times New Roman" w:hAnsi="Times New Roman"/>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C64A54" w:rsidRPr="00AF5F82" w:rsidRDefault="00C64A54" w:rsidP="0044496F">
            <w:pPr>
              <w:widowControl w:val="0"/>
              <w:spacing w:after="0" w:line="240" w:lineRule="auto"/>
              <w:contextualSpacing/>
              <w:jc w:val="both"/>
              <w:rPr>
                <w:rFonts w:ascii="Times New Roman" w:hAnsi="Times New Roman"/>
              </w:rPr>
            </w:pPr>
            <w:r w:rsidRPr="00AF5F82">
              <w:rPr>
                <w:rFonts w:ascii="Times New Roman" w:hAnsi="Times New Roman"/>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C64A54" w:rsidRPr="001355F4" w:rsidRDefault="00C64A54" w:rsidP="0044496F">
            <w:pPr>
              <w:widowControl w:val="0"/>
              <w:tabs>
                <w:tab w:val="left" w:pos="284"/>
              </w:tabs>
              <w:spacing w:after="0" w:line="240" w:lineRule="auto"/>
              <w:contextualSpacing/>
              <w:jc w:val="both"/>
              <w:rPr>
                <w:rFonts w:ascii="Times New Roman" w:hAnsi="Times New Roman"/>
                <w:sz w:val="24"/>
                <w:szCs w:val="24"/>
              </w:rPr>
            </w:pPr>
            <w:r w:rsidRPr="00AF5F82">
              <w:rPr>
                <w:rFonts w:ascii="Times New Roman" w:hAnsi="Times New Roman"/>
              </w:rPr>
              <w:t>3) отримання Учасником державної допомоги згідно із законодавством.</w:t>
            </w:r>
          </w:p>
        </w:tc>
      </w:tr>
      <w:tr w:rsidR="00C64A54" w:rsidRPr="00427F6F" w:rsidTr="00C64A54">
        <w:trPr>
          <w:trHeight w:val="351"/>
        </w:trPr>
        <w:tc>
          <w:tcPr>
            <w:tcW w:w="567" w:type="dxa"/>
            <w:gridSpan w:val="2"/>
            <w:shd w:val="clear" w:color="auto" w:fill="auto"/>
          </w:tcPr>
          <w:p w:rsidR="00C64A54" w:rsidRPr="00731F0D" w:rsidRDefault="00C64A54" w:rsidP="0044496F">
            <w:pPr>
              <w:widowControl w:val="0"/>
              <w:spacing w:after="0" w:line="240" w:lineRule="auto"/>
              <w:contextualSpacing/>
              <w:rPr>
                <w:rFonts w:ascii="Times New Roman" w:hAnsi="Times New Roman"/>
                <w:b/>
                <w:color w:val="000000"/>
                <w:szCs w:val="24"/>
              </w:rPr>
            </w:pPr>
            <w:r w:rsidRPr="00731F0D">
              <w:rPr>
                <w:rFonts w:ascii="Times New Roman" w:hAnsi="Times New Roman"/>
                <w:b/>
                <w:color w:val="000000"/>
                <w:szCs w:val="24"/>
              </w:rPr>
              <w:lastRenderedPageBreak/>
              <w:t>5</w:t>
            </w:r>
            <w:r w:rsidR="00731F0D">
              <w:rPr>
                <w:rFonts w:ascii="Times New Roman" w:hAnsi="Times New Roman"/>
                <w:b/>
                <w:color w:val="000000"/>
                <w:szCs w:val="24"/>
              </w:rPr>
              <w:t>.</w:t>
            </w:r>
          </w:p>
        </w:tc>
        <w:tc>
          <w:tcPr>
            <w:tcW w:w="2269" w:type="dxa"/>
            <w:gridSpan w:val="2"/>
            <w:shd w:val="clear" w:color="auto" w:fill="auto"/>
          </w:tcPr>
          <w:p w:rsidR="00C64A54" w:rsidRPr="00731F0D" w:rsidRDefault="00C64A54" w:rsidP="0044496F">
            <w:pPr>
              <w:widowControl w:val="0"/>
              <w:spacing w:after="0" w:line="240" w:lineRule="auto"/>
              <w:contextualSpacing/>
              <w:rPr>
                <w:rFonts w:ascii="Times New Roman" w:hAnsi="Times New Roman"/>
                <w:b/>
                <w:szCs w:val="24"/>
              </w:rPr>
            </w:pPr>
            <w:r w:rsidRPr="00731F0D">
              <w:rPr>
                <w:rFonts w:ascii="Times New Roman" w:hAnsi="Times New Roman"/>
                <w:b/>
                <w:szCs w:val="24"/>
              </w:rPr>
              <w:t>Відхилення тендерних пропозицій</w:t>
            </w:r>
          </w:p>
        </w:tc>
        <w:tc>
          <w:tcPr>
            <w:tcW w:w="7371" w:type="dxa"/>
            <w:shd w:val="clear" w:color="auto" w:fill="auto"/>
          </w:tcPr>
          <w:p w:rsidR="00731F0D" w:rsidRPr="00731F0D" w:rsidRDefault="00731F0D" w:rsidP="00731F0D">
            <w:pPr>
              <w:widowControl w:val="0"/>
              <w:spacing w:after="0" w:line="240" w:lineRule="auto"/>
              <w:ind w:firstLine="33"/>
              <w:jc w:val="both"/>
              <w:rPr>
                <w:rFonts w:ascii="Times New Roman" w:eastAsia="Times New Roman" w:hAnsi="Times New Roman"/>
              </w:rPr>
            </w:pPr>
            <w:r>
              <w:rPr>
                <w:rFonts w:ascii="Times New Roman" w:eastAsia="Times New Roman" w:hAnsi="Times New Roman"/>
              </w:rPr>
              <w:t xml:space="preserve">5.1. </w:t>
            </w:r>
            <w:r w:rsidRPr="00731F0D">
              <w:rPr>
                <w:rFonts w:ascii="Times New Roman" w:eastAsia="Times New Roman" w:hAnsi="Times New Roman"/>
              </w:rPr>
              <w:t xml:space="preserve">Замовник відхиляє тендерну пропозицію із зазначенням аргументації в електронній системі </w:t>
            </w:r>
            <w:proofErr w:type="spellStart"/>
            <w:r w:rsidRPr="00731F0D">
              <w:rPr>
                <w:rFonts w:ascii="Times New Roman" w:eastAsia="Times New Roman" w:hAnsi="Times New Roman"/>
              </w:rPr>
              <w:t>закупівель</w:t>
            </w:r>
            <w:proofErr w:type="spellEnd"/>
            <w:r w:rsidRPr="00731F0D">
              <w:rPr>
                <w:rFonts w:ascii="Times New Roman" w:eastAsia="Times New Roman" w:hAnsi="Times New Roman"/>
              </w:rPr>
              <w:t xml:space="preserve"> у разі, коли:</w:t>
            </w:r>
          </w:p>
          <w:p w:rsidR="00731F0D" w:rsidRPr="00731F0D" w:rsidRDefault="00731F0D" w:rsidP="00731F0D">
            <w:pPr>
              <w:widowControl w:val="0"/>
              <w:spacing w:after="0" w:line="240" w:lineRule="auto"/>
              <w:ind w:firstLine="33"/>
              <w:jc w:val="both"/>
              <w:rPr>
                <w:rFonts w:ascii="Times New Roman" w:eastAsia="Times New Roman" w:hAnsi="Times New Roman"/>
              </w:rPr>
            </w:pPr>
            <w:r w:rsidRPr="00731F0D">
              <w:rPr>
                <w:rFonts w:ascii="Times New Roman" w:eastAsia="Times New Roman" w:hAnsi="Times New Roman"/>
              </w:rPr>
              <w:t>1) учасник процедури закупівлі:</w:t>
            </w:r>
          </w:p>
          <w:p w:rsidR="00731F0D" w:rsidRPr="00731F0D" w:rsidRDefault="00731F0D" w:rsidP="00731F0D">
            <w:pPr>
              <w:widowControl w:val="0"/>
              <w:spacing w:after="0" w:line="240" w:lineRule="auto"/>
              <w:ind w:firstLine="33"/>
              <w:jc w:val="both"/>
              <w:rPr>
                <w:rFonts w:ascii="Times New Roman" w:eastAsia="Times New Roman" w:hAnsi="Times New Roman"/>
              </w:rPr>
            </w:pPr>
            <w:r w:rsidRPr="00731F0D">
              <w:rPr>
                <w:rFonts w:ascii="Times New Roman" w:eastAsia="Times New Roman" w:hAnsi="Times New Roman"/>
              </w:rPr>
              <w:t>підпадає під підстави, встановлені пунктом 47 цих особливостей;</w:t>
            </w:r>
          </w:p>
          <w:p w:rsidR="00731F0D" w:rsidRPr="00731F0D" w:rsidRDefault="00731F0D" w:rsidP="00731F0D">
            <w:pPr>
              <w:widowControl w:val="0"/>
              <w:spacing w:after="0" w:line="240" w:lineRule="auto"/>
              <w:ind w:firstLine="33"/>
              <w:jc w:val="both"/>
              <w:rPr>
                <w:rFonts w:ascii="Times New Roman" w:eastAsia="Times New Roman" w:hAnsi="Times New Roman"/>
              </w:rPr>
            </w:pPr>
            <w:r w:rsidRPr="00731F0D">
              <w:rPr>
                <w:rFonts w:ascii="Times New Roman" w:eastAsia="Times New Roman" w:hAnsi="Times New Roman"/>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731F0D" w:rsidRPr="00731F0D" w:rsidRDefault="00731F0D" w:rsidP="00731F0D">
            <w:pPr>
              <w:widowControl w:val="0"/>
              <w:spacing w:after="0" w:line="240" w:lineRule="auto"/>
              <w:ind w:firstLine="33"/>
              <w:jc w:val="both"/>
              <w:rPr>
                <w:rFonts w:ascii="Times New Roman" w:eastAsia="Times New Roman" w:hAnsi="Times New Roman"/>
              </w:rPr>
            </w:pPr>
            <w:r w:rsidRPr="00731F0D">
              <w:rPr>
                <w:rFonts w:ascii="Times New Roman" w:eastAsia="Times New Roman" w:hAnsi="Times New Roman"/>
              </w:rPr>
              <w:t>не надав забезпечення тендерної пропозиції, якщо таке забезпечення вимагалося замовником;</w:t>
            </w:r>
          </w:p>
          <w:p w:rsidR="00731F0D" w:rsidRPr="00731F0D" w:rsidRDefault="00731F0D" w:rsidP="00731F0D">
            <w:pPr>
              <w:widowControl w:val="0"/>
              <w:spacing w:after="0" w:line="240" w:lineRule="auto"/>
              <w:ind w:firstLine="33"/>
              <w:jc w:val="both"/>
              <w:rPr>
                <w:rFonts w:ascii="Times New Roman" w:eastAsia="Times New Roman" w:hAnsi="Times New Roman"/>
              </w:rPr>
            </w:pPr>
            <w:r w:rsidRPr="00731F0D">
              <w:rPr>
                <w:rFonts w:ascii="Times New Roman" w:eastAsia="Times New Roman" w:hAnsi="Times New Roman"/>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731F0D">
              <w:rPr>
                <w:rFonts w:ascii="Times New Roman" w:eastAsia="Times New Roman" w:hAnsi="Times New Roman"/>
              </w:rPr>
              <w:t>невідповідностей</w:t>
            </w:r>
            <w:proofErr w:type="spellEnd"/>
            <w:r w:rsidRPr="00731F0D">
              <w:rPr>
                <w:rFonts w:ascii="Times New Roman" w:eastAsia="Times New Roman" w:hAnsi="Times New Roman"/>
              </w:rPr>
              <w:t xml:space="preserve">, протягом 24 годин з моменту розміщення замовником в електронній системі </w:t>
            </w:r>
            <w:proofErr w:type="spellStart"/>
            <w:r w:rsidRPr="00731F0D">
              <w:rPr>
                <w:rFonts w:ascii="Times New Roman" w:eastAsia="Times New Roman" w:hAnsi="Times New Roman"/>
              </w:rPr>
              <w:t>закупівель</w:t>
            </w:r>
            <w:proofErr w:type="spellEnd"/>
            <w:r w:rsidRPr="00731F0D">
              <w:rPr>
                <w:rFonts w:ascii="Times New Roman" w:eastAsia="Times New Roman" w:hAnsi="Times New Roman"/>
              </w:rPr>
              <w:t xml:space="preserve"> повідомлення з вимогою про усунення таких </w:t>
            </w:r>
            <w:proofErr w:type="spellStart"/>
            <w:r w:rsidRPr="00731F0D">
              <w:rPr>
                <w:rFonts w:ascii="Times New Roman" w:eastAsia="Times New Roman" w:hAnsi="Times New Roman"/>
              </w:rPr>
              <w:t>невідповідностей</w:t>
            </w:r>
            <w:proofErr w:type="spellEnd"/>
            <w:r w:rsidRPr="00731F0D">
              <w:rPr>
                <w:rFonts w:ascii="Times New Roman" w:eastAsia="Times New Roman" w:hAnsi="Times New Roman"/>
              </w:rPr>
              <w:t>;</w:t>
            </w:r>
          </w:p>
          <w:p w:rsidR="00731F0D" w:rsidRPr="00731F0D" w:rsidRDefault="00731F0D" w:rsidP="00731F0D">
            <w:pPr>
              <w:widowControl w:val="0"/>
              <w:spacing w:after="0" w:line="240" w:lineRule="auto"/>
              <w:ind w:firstLine="33"/>
              <w:jc w:val="both"/>
              <w:rPr>
                <w:rFonts w:ascii="Times New Roman" w:eastAsia="Times New Roman" w:hAnsi="Times New Roman"/>
              </w:rPr>
            </w:pPr>
            <w:r w:rsidRPr="00731F0D">
              <w:rPr>
                <w:rFonts w:ascii="Times New Roman" w:eastAsia="Times New Roman" w:hAnsi="Times New Roman"/>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731F0D" w:rsidRPr="00731F0D" w:rsidRDefault="00731F0D" w:rsidP="00731F0D">
            <w:pPr>
              <w:widowControl w:val="0"/>
              <w:spacing w:after="0" w:line="240" w:lineRule="auto"/>
              <w:ind w:firstLine="33"/>
              <w:jc w:val="both"/>
              <w:rPr>
                <w:rFonts w:ascii="Times New Roman" w:eastAsia="Times New Roman" w:hAnsi="Times New Roman"/>
              </w:rPr>
            </w:pPr>
            <w:r w:rsidRPr="00731F0D">
              <w:rPr>
                <w:rFonts w:ascii="Times New Roman" w:eastAsia="Times New Roman" w:hAnsi="Times New Roman"/>
              </w:rPr>
              <w:t>визначив конфіденційною інформацію, що не може бути визначена як конфіденційна відповідно до вимог пункту 40 цих особливостей;</w:t>
            </w:r>
          </w:p>
          <w:p w:rsidR="00731F0D" w:rsidRPr="00731F0D" w:rsidRDefault="00731F0D" w:rsidP="00731F0D">
            <w:pPr>
              <w:widowControl w:val="0"/>
              <w:spacing w:after="0" w:line="240" w:lineRule="auto"/>
              <w:ind w:firstLine="33"/>
              <w:jc w:val="both"/>
              <w:rPr>
                <w:rFonts w:ascii="Times New Roman" w:eastAsia="Times New Roman" w:hAnsi="Times New Roman"/>
              </w:rPr>
            </w:pPr>
            <w:r w:rsidRPr="00731F0D">
              <w:rPr>
                <w:rFonts w:ascii="Times New Roman" w:eastAsia="Times New Roman" w:hAnsi="Times New Roman"/>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731F0D">
              <w:rPr>
                <w:rFonts w:ascii="Times New Roman" w:eastAsia="Times New Roman" w:hAnsi="Times New Roman"/>
              </w:rPr>
              <w:t>бенефіціарним</w:t>
            </w:r>
            <w:proofErr w:type="spellEnd"/>
            <w:r w:rsidRPr="00731F0D">
              <w:rPr>
                <w:rFonts w:ascii="Times New Roman" w:eastAsia="Times New Roman" w:hAnsi="Times New Roman"/>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w:t>
            </w:r>
            <w:r w:rsidRPr="00731F0D">
              <w:rPr>
                <w:rFonts w:ascii="Times New Roman" w:eastAsia="Times New Roman" w:hAnsi="Times New Roman"/>
              </w:rPr>
              <w:lastRenderedPageBreak/>
              <w:t xml:space="preserve">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731F0D">
              <w:rPr>
                <w:rFonts w:ascii="Times New Roman" w:eastAsia="Times New Roman" w:hAnsi="Times New Roman"/>
              </w:rPr>
              <w:t>закупівель</w:t>
            </w:r>
            <w:proofErr w:type="spellEnd"/>
            <w:r w:rsidRPr="00731F0D">
              <w:rPr>
                <w:rFonts w:ascii="Times New Roman" w:eastAsia="Times New Roman" w:hAnsi="Times New Roman"/>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731F0D" w:rsidRPr="00731F0D" w:rsidRDefault="00731F0D" w:rsidP="00731F0D">
            <w:pPr>
              <w:widowControl w:val="0"/>
              <w:spacing w:after="0" w:line="240" w:lineRule="auto"/>
              <w:ind w:firstLine="33"/>
              <w:jc w:val="both"/>
              <w:rPr>
                <w:rFonts w:ascii="Times New Roman" w:eastAsia="Times New Roman" w:hAnsi="Times New Roman"/>
              </w:rPr>
            </w:pPr>
            <w:r w:rsidRPr="00731F0D">
              <w:rPr>
                <w:rFonts w:ascii="Times New Roman" w:eastAsia="Times New Roman" w:hAnsi="Times New Roman"/>
              </w:rPr>
              <w:t>2) тендерна пропозиція:</w:t>
            </w:r>
          </w:p>
          <w:p w:rsidR="00731F0D" w:rsidRPr="00731F0D" w:rsidRDefault="00731F0D" w:rsidP="00731F0D">
            <w:pPr>
              <w:widowControl w:val="0"/>
              <w:spacing w:after="0" w:line="240" w:lineRule="auto"/>
              <w:ind w:firstLine="33"/>
              <w:jc w:val="both"/>
              <w:rPr>
                <w:rFonts w:ascii="Times New Roman" w:eastAsia="Times New Roman" w:hAnsi="Times New Roman"/>
              </w:rPr>
            </w:pPr>
            <w:r w:rsidRPr="00731F0D">
              <w:rPr>
                <w:rFonts w:ascii="Times New Roman" w:eastAsia="Times New Roman" w:hAnsi="Times New Roman"/>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731F0D" w:rsidRPr="00731F0D" w:rsidRDefault="00731F0D" w:rsidP="00731F0D">
            <w:pPr>
              <w:widowControl w:val="0"/>
              <w:spacing w:after="0" w:line="240" w:lineRule="auto"/>
              <w:ind w:firstLine="33"/>
              <w:jc w:val="both"/>
              <w:rPr>
                <w:rFonts w:ascii="Times New Roman" w:eastAsia="Times New Roman" w:hAnsi="Times New Roman"/>
              </w:rPr>
            </w:pPr>
            <w:r w:rsidRPr="00731F0D">
              <w:rPr>
                <w:rFonts w:ascii="Times New Roman" w:eastAsia="Times New Roman" w:hAnsi="Times New Roman"/>
              </w:rPr>
              <w:t>є такою, строк дії якої закінчився;</w:t>
            </w:r>
          </w:p>
          <w:p w:rsidR="00731F0D" w:rsidRPr="00731F0D" w:rsidRDefault="00731F0D" w:rsidP="00731F0D">
            <w:pPr>
              <w:widowControl w:val="0"/>
              <w:spacing w:after="0" w:line="240" w:lineRule="auto"/>
              <w:ind w:firstLine="33"/>
              <w:jc w:val="both"/>
              <w:rPr>
                <w:rFonts w:ascii="Times New Roman" w:eastAsia="Times New Roman" w:hAnsi="Times New Roman"/>
              </w:rPr>
            </w:pPr>
            <w:r w:rsidRPr="00731F0D">
              <w:rPr>
                <w:rFonts w:ascii="Times New Roman" w:eastAsia="Times New Roman" w:hAnsi="Times New Roman"/>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731F0D" w:rsidRPr="00731F0D" w:rsidRDefault="00731F0D" w:rsidP="00731F0D">
            <w:pPr>
              <w:widowControl w:val="0"/>
              <w:spacing w:after="0" w:line="240" w:lineRule="auto"/>
              <w:ind w:firstLine="33"/>
              <w:jc w:val="both"/>
              <w:rPr>
                <w:rFonts w:ascii="Times New Roman" w:eastAsia="Times New Roman" w:hAnsi="Times New Roman"/>
              </w:rPr>
            </w:pPr>
            <w:r w:rsidRPr="00731F0D">
              <w:rPr>
                <w:rFonts w:ascii="Times New Roman" w:eastAsia="Times New Roman" w:hAnsi="Times New Roman"/>
              </w:rPr>
              <w:t>не відповідає вимогам, установленим у тендерній документації відповідно до абзацу першого частини третьої статті 22 Закону;</w:t>
            </w:r>
          </w:p>
          <w:p w:rsidR="00731F0D" w:rsidRPr="00731F0D" w:rsidRDefault="00731F0D" w:rsidP="00731F0D">
            <w:pPr>
              <w:widowControl w:val="0"/>
              <w:spacing w:after="0" w:line="240" w:lineRule="auto"/>
              <w:ind w:firstLine="33"/>
              <w:jc w:val="both"/>
              <w:rPr>
                <w:rFonts w:ascii="Times New Roman" w:eastAsia="Times New Roman" w:hAnsi="Times New Roman"/>
              </w:rPr>
            </w:pPr>
            <w:r w:rsidRPr="00731F0D">
              <w:rPr>
                <w:rFonts w:ascii="Times New Roman" w:eastAsia="Times New Roman" w:hAnsi="Times New Roman"/>
              </w:rPr>
              <w:t>3) переможець процедури закупівлі:</w:t>
            </w:r>
          </w:p>
          <w:p w:rsidR="00731F0D" w:rsidRPr="00731F0D" w:rsidRDefault="00731F0D" w:rsidP="00731F0D">
            <w:pPr>
              <w:widowControl w:val="0"/>
              <w:spacing w:after="0" w:line="240" w:lineRule="auto"/>
              <w:ind w:firstLine="33"/>
              <w:jc w:val="both"/>
              <w:rPr>
                <w:rFonts w:ascii="Times New Roman" w:eastAsia="Times New Roman" w:hAnsi="Times New Roman"/>
              </w:rPr>
            </w:pPr>
            <w:r w:rsidRPr="00731F0D">
              <w:rPr>
                <w:rFonts w:ascii="Times New Roman" w:eastAsia="Times New Roman" w:hAnsi="Times New Roman"/>
              </w:rPr>
              <w:t>відмовився від підписання договору про закупівлю відповідно до вимог тендерної документації або укладення договору про закупівлю;</w:t>
            </w:r>
          </w:p>
          <w:p w:rsidR="00731F0D" w:rsidRPr="00731F0D" w:rsidRDefault="00731F0D" w:rsidP="00731F0D">
            <w:pPr>
              <w:widowControl w:val="0"/>
              <w:spacing w:after="0" w:line="240" w:lineRule="auto"/>
              <w:ind w:firstLine="33"/>
              <w:jc w:val="both"/>
              <w:rPr>
                <w:rFonts w:ascii="Times New Roman" w:eastAsia="Times New Roman" w:hAnsi="Times New Roman"/>
              </w:rPr>
            </w:pPr>
            <w:r w:rsidRPr="00731F0D">
              <w:rPr>
                <w:rFonts w:ascii="Times New Roman" w:eastAsia="Times New Roman" w:hAnsi="Times New Roman"/>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731F0D" w:rsidRPr="00731F0D" w:rsidRDefault="00731F0D" w:rsidP="00731F0D">
            <w:pPr>
              <w:widowControl w:val="0"/>
              <w:spacing w:after="0" w:line="240" w:lineRule="auto"/>
              <w:ind w:firstLine="33"/>
              <w:jc w:val="both"/>
              <w:rPr>
                <w:rFonts w:ascii="Times New Roman" w:eastAsia="Times New Roman" w:hAnsi="Times New Roman"/>
              </w:rPr>
            </w:pPr>
            <w:r w:rsidRPr="00731F0D">
              <w:rPr>
                <w:rFonts w:ascii="Times New Roman" w:eastAsia="Times New Roman" w:hAnsi="Times New Roman"/>
              </w:rPr>
              <w:t>не надав забезпечення виконання договору про закупівлю, якщо таке забезпечення вимагалося замовником;</w:t>
            </w:r>
          </w:p>
          <w:p w:rsidR="00731F0D" w:rsidRPr="00731F0D" w:rsidRDefault="00731F0D" w:rsidP="00731F0D">
            <w:pPr>
              <w:widowControl w:val="0"/>
              <w:spacing w:after="0" w:line="240" w:lineRule="auto"/>
              <w:ind w:firstLine="33"/>
              <w:jc w:val="both"/>
              <w:rPr>
                <w:rFonts w:ascii="Times New Roman" w:eastAsia="Times New Roman" w:hAnsi="Times New Roman"/>
              </w:rPr>
            </w:pPr>
            <w:r w:rsidRPr="00731F0D">
              <w:rPr>
                <w:rFonts w:ascii="Times New Roman" w:eastAsia="Times New Roman" w:hAnsi="Times New Roman"/>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731F0D" w:rsidRPr="00731F0D" w:rsidRDefault="00731F0D" w:rsidP="00731F0D">
            <w:pPr>
              <w:widowControl w:val="0"/>
              <w:spacing w:after="0" w:line="240" w:lineRule="auto"/>
              <w:ind w:firstLine="33"/>
              <w:jc w:val="both"/>
              <w:rPr>
                <w:rFonts w:ascii="Times New Roman" w:eastAsia="Times New Roman" w:hAnsi="Times New Roman"/>
              </w:rPr>
            </w:pPr>
            <w:r w:rsidRPr="00731F0D">
              <w:rPr>
                <w:rFonts w:ascii="Times New Roman" w:eastAsia="Times New Roman" w:hAnsi="Times New Roman"/>
              </w:rPr>
              <w:t xml:space="preserve">Замовник може відхилити тендерну пропозицію із зазначенням аргументації в електронній системі </w:t>
            </w:r>
            <w:proofErr w:type="spellStart"/>
            <w:r w:rsidRPr="00731F0D">
              <w:rPr>
                <w:rFonts w:ascii="Times New Roman" w:eastAsia="Times New Roman" w:hAnsi="Times New Roman"/>
              </w:rPr>
              <w:t>закупівель</w:t>
            </w:r>
            <w:proofErr w:type="spellEnd"/>
            <w:r w:rsidRPr="00731F0D">
              <w:rPr>
                <w:rFonts w:ascii="Times New Roman" w:eastAsia="Times New Roman" w:hAnsi="Times New Roman"/>
              </w:rPr>
              <w:t xml:space="preserve"> у разі, коли:</w:t>
            </w:r>
          </w:p>
          <w:p w:rsidR="00731F0D" w:rsidRPr="00731F0D" w:rsidRDefault="00731F0D" w:rsidP="00731F0D">
            <w:pPr>
              <w:widowControl w:val="0"/>
              <w:spacing w:after="0" w:line="240" w:lineRule="auto"/>
              <w:ind w:firstLine="33"/>
              <w:jc w:val="both"/>
              <w:rPr>
                <w:rFonts w:ascii="Times New Roman" w:eastAsia="Times New Roman" w:hAnsi="Times New Roman"/>
              </w:rPr>
            </w:pPr>
            <w:r w:rsidRPr="00731F0D">
              <w:rPr>
                <w:rFonts w:ascii="Times New Roman" w:eastAsia="Times New Roman" w:hAnsi="Times New Roman"/>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731F0D" w:rsidRPr="00731F0D" w:rsidRDefault="00731F0D" w:rsidP="00731F0D">
            <w:pPr>
              <w:widowControl w:val="0"/>
              <w:spacing w:after="0" w:line="240" w:lineRule="auto"/>
              <w:ind w:firstLine="33"/>
              <w:jc w:val="both"/>
              <w:rPr>
                <w:rFonts w:ascii="Times New Roman" w:eastAsia="Times New Roman" w:hAnsi="Times New Roman"/>
              </w:rPr>
            </w:pPr>
            <w:r w:rsidRPr="00731F0D">
              <w:rPr>
                <w:rFonts w:ascii="Times New Roman" w:eastAsia="Times New Roman" w:hAnsi="Times New Roman"/>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731F0D" w:rsidRPr="00731F0D" w:rsidRDefault="00731F0D" w:rsidP="00731F0D">
            <w:pPr>
              <w:widowControl w:val="0"/>
              <w:spacing w:after="0" w:line="240" w:lineRule="auto"/>
              <w:ind w:firstLine="33"/>
              <w:jc w:val="both"/>
              <w:rPr>
                <w:rFonts w:ascii="Times New Roman" w:eastAsia="Times New Roman" w:hAnsi="Times New Roman"/>
              </w:rPr>
            </w:pPr>
            <w:r>
              <w:rPr>
                <w:rFonts w:ascii="Times New Roman" w:eastAsia="Times New Roman" w:hAnsi="Times New Roman"/>
              </w:rPr>
              <w:t xml:space="preserve">5.2. </w:t>
            </w:r>
            <w:r w:rsidRPr="00731F0D">
              <w:rPr>
                <w:rFonts w:ascii="Times New Roman" w:eastAsia="Times New Roman" w:hAnsi="Times New Roman"/>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731F0D">
              <w:rPr>
                <w:rFonts w:ascii="Times New Roman" w:eastAsia="Times New Roman" w:hAnsi="Times New Roman"/>
              </w:rPr>
              <w:t>закупівель</w:t>
            </w:r>
            <w:proofErr w:type="spellEnd"/>
            <w:r w:rsidRPr="00731F0D">
              <w:rPr>
                <w:rFonts w:ascii="Times New Roman" w:eastAsia="Times New Roman" w:hAnsi="Times New Roman"/>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731F0D">
              <w:rPr>
                <w:rFonts w:ascii="Times New Roman" w:eastAsia="Times New Roman" w:hAnsi="Times New Roman"/>
              </w:rPr>
              <w:t>закупівель</w:t>
            </w:r>
            <w:proofErr w:type="spellEnd"/>
            <w:r w:rsidRPr="00731F0D">
              <w:rPr>
                <w:rFonts w:ascii="Times New Roman" w:eastAsia="Times New Roman" w:hAnsi="Times New Roman"/>
              </w:rPr>
              <w:t>.</w:t>
            </w:r>
          </w:p>
          <w:p w:rsidR="00C64A54" w:rsidRPr="001355F4" w:rsidRDefault="00731F0D" w:rsidP="00731F0D">
            <w:pPr>
              <w:pStyle w:val="a7"/>
              <w:jc w:val="both"/>
              <w:rPr>
                <w:rFonts w:ascii="Times New Roman" w:eastAsia="Times New Roman" w:hAnsi="Times New Roman"/>
                <w:sz w:val="24"/>
                <w:szCs w:val="24"/>
                <w:lang w:eastAsia="uk-UA"/>
              </w:rPr>
            </w:pPr>
            <w:r w:rsidRPr="00731F0D">
              <w:rPr>
                <w:rFonts w:ascii="Times New Roman" w:eastAsia="Times New Roman" w:hAnsi="Times New Roman"/>
              </w:rPr>
              <w:t xml:space="preserve">У разі коли учасник процедури закупівлі, тендерна пропозиція якого </w:t>
            </w:r>
            <w:r w:rsidRPr="00731F0D">
              <w:rPr>
                <w:rFonts w:ascii="Times New Roman" w:eastAsia="Times New Roman" w:hAnsi="Times New Roman"/>
              </w:rPr>
              <w:lastRenderedPageBreak/>
              <w:t xml:space="preserve">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731F0D">
              <w:rPr>
                <w:rFonts w:ascii="Times New Roman" w:eastAsia="Times New Roman" w:hAnsi="Times New Roman"/>
              </w:rPr>
              <w:t>закупівель</w:t>
            </w:r>
            <w:proofErr w:type="spellEnd"/>
            <w:r w:rsidRPr="00731F0D">
              <w:rPr>
                <w:rFonts w:ascii="Times New Roman" w:eastAsia="Times New Roman" w:hAnsi="Times New Roman"/>
              </w:rPr>
              <w:t xml:space="preserve">, але до моменту оприлюднення договору про закупівлю в електронній системі </w:t>
            </w:r>
            <w:proofErr w:type="spellStart"/>
            <w:r w:rsidRPr="00731F0D">
              <w:rPr>
                <w:rFonts w:ascii="Times New Roman" w:eastAsia="Times New Roman" w:hAnsi="Times New Roman"/>
              </w:rPr>
              <w:t>закупівель</w:t>
            </w:r>
            <w:proofErr w:type="spellEnd"/>
            <w:r w:rsidRPr="00731F0D">
              <w:rPr>
                <w:rFonts w:ascii="Times New Roman" w:eastAsia="Times New Roman" w:hAnsi="Times New Roman"/>
              </w:rPr>
              <w:t xml:space="preserve"> відповідно до статті 10 Закону.</w:t>
            </w:r>
          </w:p>
        </w:tc>
      </w:tr>
      <w:tr w:rsidR="00C64A54" w:rsidRPr="00427F6F" w:rsidTr="00C64A54">
        <w:trPr>
          <w:trHeight w:val="351"/>
        </w:trPr>
        <w:tc>
          <w:tcPr>
            <w:tcW w:w="10207" w:type="dxa"/>
            <w:gridSpan w:val="5"/>
            <w:shd w:val="clear" w:color="auto" w:fill="A5A5A5"/>
            <w:vAlign w:val="center"/>
          </w:tcPr>
          <w:p w:rsidR="00C64A54" w:rsidRPr="00427F6F" w:rsidRDefault="00C64A54" w:rsidP="0044496F">
            <w:pPr>
              <w:widowControl w:val="0"/>
              <w:spacing w:after="0" w:line="240" w:lineRule="auto"/>
              <w:ind w:hanging="21"/>
              <w:contextualSpacing/>
              <w:jc w:val="center"/>
              <w:rPr>
                <w:rFonts w:ascii="Times New Roman" w:hAnsi="Times New Roman"/>
                <w:sz w:val="24"/>
                <w:szCs w:val="24"/>
              </w:rPr>
            </w:pPr>
            <w:r w:rsidRPr="00427F6F">
              <w:rPr>
                <w:rFonts w:ascii="Times New Roman" w:hAnsi="Times New Roman"/>
                <w:b/>
                <w:sz w:val="24"/>
                <w:szCs w:val="24"/>
              </w:rPr>
              <w:lastRenderedPageBreak/>
              <w:t xml:space="preserve">Розділ VI. </w:t>
            </w:r>
            <w:r w:rsidRPr="00427F6F">
              <w:rPr>
                <w:rFonts w:ascii="Times New Roman" w:hAnsi="Times New Roman"/>
                <w:b/>
                <w:sz w:val="24"/>
                <w:szCs w:val="24"/>
                <w:bdr w:val="none" w:sz="0" w:space="0" w:color="auto" w:frame="1"/>
              </w:rPr>
              <w:t>Результати тендеру та укладання договору про закупівлю</w:t>
            </w:r>
          </w:p>
        </w:tc>
      </w:tr>
      <w:tr w:rsidR="00C64A54" w:rsidRPr="00427F6F" w:rsidTr="00C64A54">
        <w:trPr>
          <w:trHeight w:val="351"/>
        </w:trPr>
        <w:tc>
          <w:tcPr>
            <w:tcW w:w="567" w:type="dxa"/>
            <w:gridSpan w:val="2"/>
            <w:shd w:val="clear" w:color="auto" w:fill="auto"/>
          </w:tcPr>
          <w:p w:rsidR="00C64A54" w:rsidRPr="00731F0D" w:rsidRDefault="00C64A54" w:rsidP="0044496F">
            <w:pPr>
              <w:widowControl w:val="0"/>
              <w:spacing w:after="0" w:line="240" w:lineRule="auto"/>
              <w:contextualSpacing/>
              <w:jc w:val="both"/>
              <w:rPr>
                <w:rFonts w:ascii="Times New Roman" w:hAnsi="Times New Roman"/>
                <w:b/>
                <w:color w:val="000000"/>
                <w:szCs w:val="24"/>
              </w:rPr>
            </w:pPr>
            <w:r w:rsidRPr="00731F0D">
              <w:rPr>
                <w:rFonts w:ascii="Times New Roman" w:hAnsi="Times New Roman"/>
                <w:b/>
                <w:color w:val="000000"/>
                <w:szCs w:val="24"/>
              </w:rPr>
              <w:t>1</w:t>
            </w:r>
            <w:r w:rsidR="00731F0D">
              <w:rPr>
                <w:rFonts w:ascii="Times New Roman" w:hAnsi="Times New Roman"/>
                <w:b/>
                <w:color w:val="000000"/>
                <w:szCs w:val="24"/>
              </w:rPr>
              <w:t>.</w:t>
            </w:r>
          </w:p>
        </w:tc>
        <w:tc>
          <w:tcPr>
            <w:tcW w:w="2269" w:type="dxa"/>
            <w:gridSpan w:val="2"/>
            <w:shd w:val="clear" w:color="auto" w:fill="auto"/>
          </w:tcPr>
          <w:p w:rsidR="00C64A54" w:rsidRPr="00731F0D" w:rsidRDefault="00C64A54" w:rsidP="0044496F">
            <w:pPr>
              <w:widowControl w:val="0"/>
              <w:spacing w:after="0" w:line="240" w:lineRule="auto"/>
              <w:contextualSpacing/>
              <w:rPr>
                <w:rFonts w:ascii="Times New Roman" w:hAnsi="Times New Roman"/>
                <w:b/>
                <w:szCs w:val="24"/>
              </w:rPr>
            </w:pPr>
            <w:r w:rsidRPr="00731F0D">
              <w:rPr>
                <w:rFonts w:ascii="Times New Roman" w:hAnsi="Times New Roman"/>
                <w:b/>
                <w:szCs w:val="24"/>
              </w:rPr>
              <w:t>Відміна замовником тендеру чи визнання його таким, що не відбувся</w:t>
            </w:r>
          </w:p>
        </w:tc>
        <w:tc>
          <w:tcPr>
            <w:tcW w:w="7371" w:type="dxa"/>
            <w:shd w:val="clear" w:color="auto" w:fill="auto"/>
          </w:tcPr>
          <w:p w:rsidR="00731F0D" w:rsidRPr="00731F0D" w:rsidRDefault="00C64A54" w:rsidP="00731F0D">
            <w:pPr>
              <w:pStyle w:val="a7"/>
              <w:jc w:val="both"/>
              <w:rPr>
                <w:rFonts w:ascii="Times New Roman" w:hAnsi="Times New Roman"/>
                <w:lang w:eastAsia="ru-RU"/>
              </w:rPr>
            </w:pPr>
            <w:r w:rsidRPr="00F96725">
              <w:rPr>
                <w:rFonts w:ascii="Times New Roman" w:hAnsi="Times New Roman"/>
                <w:lang w:eastAsia="ru-RU"/>
              </w:rPr>
              <w:t>1</w:t>
            </w:r>
            <w:r w:rsidR="00731F0D">
              <w:rPr>
                <w:rFonts w:ascii="Times New Roman" w:hAnsi="Times New Roman"/>
                <w:lang w:eastAsia="ru-RU"/>
              </w:rPr>
              <w:t>.1.</w:t>
            </w:r>
            <w:r w:rsidR="00731F0D">
              <w:t xml:space="preserve"> </w:t>
            </w:r>
            <w:r w:rsidR="00731F0D" w:rsidRPr="00731F0D">
              <w:rPr>
                <w:rFonts w:ascii="Times New Roman" w:hAnsi="Times New Roman"/>
                <w:lang w:eastAsia="ru-RU"/>
              </w:rPr>
              <w:t>Замовник відміняє відкриті торги у разі:</w:t>
            </w:r>
          </w:p>
          <w:p w:rsidR="00731F0D" w:rsidRPr="00731F0D" w:rsidRDefault="00731F0D" w:rsidP="00731F0D">
            <w:pPr>
              <w:pStyle w:val="a7"/>
              <w:jc w:val="both"/>
              <w:rPr>
                <w:rFonts w:ascii="Times New Roman" w:hAnsi="Times New Roman"/>
                <w:lang w:eastAsia="ru-RU"/>
              </w:rPr>
            </w:pPr>
            <w:r w:rsidRPr="00731F0D">
              <w:rPr>
                <w:rFonts w:ascii="Times New Roman" w:hAnsi="Times New Roman"/>
                <w:lang w:eastAsia="ru-RU"/>
              </w:rPr>
              <w:t>1) відсутності подальшої потреби в закупівлі товарів, робіт чи послуг;</w:t>
            </w:r>
          </w:p>
          <w:p w:rsidR="00731F0D" w:rsidRPr="00731F0D" w:rsidRDefault="00731F0D" w:rsidP="00731F0D">
            <w:pPr>
              <w:pStyle w:val="a7"/>
              <w:jc w:val="both"/>
              <w:rPr>
                <w:rFonts w:ascii="Times New Roman" w:hAnsi="Times New Roman"/>
                <w:lang w:eastAsia="ru-RU"/>
              </w:rPr>
            </w:pPr>
            <w:r w:rsidRPr="00731F0D">
              <w:rPr>
                <w:rFonts w:ascii="Times New Roman" w:hAnsi="Times New Roman"/>
                <w:lang w:eastAsia="ru-RU"/>
              </w:rPr>
              <w:t xml:space="preserve">2) неможливості усунення порушень, що виникли через виявлені порушення вимог законодавства у сфері публічних </w:t>
            </w:r>
            <w:proofErr w:type="spellStart"/>
            <w:r w:rsidRPr="00731F0D">
              <w:rPr>
                <w:rFonts w:ascii="Times New Roman" w:hAnsi="Times New Roman"/>
                <w:lang w:eastAsia="ru-RU"/>
              </w:rPr>
              <w:t>закупівель</w:t>
            </w:r>
            <w:proofErr w:type="spellEnd"/>
            <w:r w:rsidRPr="00731F0D">
              <w:rPr>
                <w:rFonts w:ascii="Times New Roman" w:hAnsi="Times New Roman"/>
                <w:lang w:eastAsia="ru-RU"/>
              </w:rPr>
              <w:t>, з описом таких порушень;</w:t>
            </w:r>
          </w:p>
          <w:p w:rsidR="00731F0D" w:rsidRPr="00731F0D" w:rsidRDefault="00731F0D" w:rsidP="00731F0D">
            <w:pPr>
              <w:pStyle w:val="a7"/>
              <w:jc w:val="both"/>
              <w:rPr>
                <w:rFonts w:ascii="Times New Roman" w:hAnsi="Times New Roman"/>
                <w:lang w:eastAsia="ru-RU"/>
              </w:rPr>
            </w:pPr>
            <w:r w:rsidRPr="00731F0D">
              <w:rPr>
                <w:rFonts w:ascii="Times New Roman" w:hAnsi="Times New Roman"/>
                <w:lang w:eastAsia="ru-RU"/>
              </w:rPr>
              <w:t>3) скорочення обсягу видатків на здійснення закупівлі товарів, робіт чи послуг;</w:t>
            </w:r>
          </w:p>
          <w:p w:rsidR="00731F0D" w:rsidRPr="00731F0D" w:rsidRDefault="00731F0D" w:rsidP="00731F0D">
            <w:pPr>
              <w:pStyle w:val="a7"/>
              <w:jc w:val="both"/>
              <w:rPr>
                <w:rFonts w:ascii="Times New Roman" w:hAnsi="Times New Roman"/>
                <w:lang w:eastAsia="ru-RU"/>
              </w:rPr>
            </w:pPr>
            <w:r w:rsidRPr="00731F0D">
              <w:rPr>
                <w:rFonts w:ascii="Times New Roman" w:hAnsi="Times New Roman"/>
                <w:lang w:eastAsia="ru-RU"/>
              </w:rPr>
              <w:t>4) коли здійснення закупівлі стало неможливим внаслідок дії обставин непереборної сили.</w:t>
            </w:r>
          </w:p>
          <w:p w:rsidR="00731F0D" w:rsidRPr="00731F0D" w:rsidRDefault="00731F0D" w:rsidP="00731F0D">
            <w:pPr>
              <w:pStyle w:val="a7"/>
              <w:jc w:val="both"/>
              <w:rPr>
                <w:rFonts w:ascii="Times New Roman" w:hAnsi="Times New Roman"/>
                <w:lang w:eastAsia="ru-RU"/>
              </w:rPr>
            </w:pPr>
            <w:r>
              <w:rPr>
                <w:rFonts w:ascii="Times New Roman" w:hAnsi="Times New Roman"/>
                <w:lang w:eastAsia="ru-RU"/>
              </w:rPr>
              <w:t xml:space="preserve">1.2. </w:t>
            </w:r>
            <w:r w:rsidRPr="00731F0D">
              <w:rPr>
                <w:rFonts w:ascii="Times New Roman" w:hAnsi="Times New Roman"/>
                <w:lang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731F0D">
              <w:rPr>
                <w:rFonts w:ascii="Times New Roman" w:hAnsi="Times New Roman"/>
                <w:lang w:eastAsia="ru-RU"/>
              </w:rPr>
              <w:t>закупівель</w:t>
            </w:r>
            <w:proofErr w:type="spellEnd"/>
            <w:r w:rsidRPr="00731F0D">
              <w:rPr>
                <w:rFonts w:ascii="Times New Roman" w:hAnsi="Times New Roman"/>
                <w:lang w:eastAsia="ru-RU"/>
              </w:rPr>
              <w:t xml:space="preserve"> підстави прийняття такого рішення.</w:t>
            </w:r>
          </w:p>
          <w:p w:rsidR="00731F0D" w:rsidRPr="00731F0D" w:rsidRDefault="00731F0D" w:rsidP="00731F0D">
            <w:pPr>
              <w:pStyle w:val="a7"/>
              <w:jc w:val="both"/>
              <w:rPr>
                <w:rFonts w:ascii="Times New Roman" w:hAnsi="Times New Roman"/>
                <w:lang w:eastAsia="ru-RU"/>
              </w:rPr>
            </w:pPr>
            <w:r w:rsidRPr="00731F0D">
              <w:rPr>
                <w:rFonts w:ascii="Times New Roman" w:hAnsi="Times New Roman"/>
                <w:lang w:eastAsia="ru-RU"/>
              </w:rPr>
              <w:t xml:space="preserve">Відкриті торги автоматично відміняються електронною системою </w:t>
            </w:r>
            <w:proofErr w:type="spellStart"/>
            <w:r w:rsidRPr="00731F0D">
              <w:rPr>
                <w:rFonts w:ascii="Times New Roman" w:hAnsi="Times New Roman"/>
                <w:lang w:eastAsia="ru-RU"/>
              </w:rPr>
              <w:t>закупівель</w:t>
            </w:r>
            <w:proofErr w:type="spellEnd"/>
            <w:r w:rsidRPr="00731F0D">
              <w:rPr>
                <w:rFonts w:ascii="Times New Roman" w:hAnsi="Times New Roman"/>
                <w:lang w:eastAsia="ru-RU"/>
              </w:rPr>
              <w:t xml:space="preserve"> у разі:</w:t>
            </w:r>
          </w:p>
          <w:p w:rsidR="00731F0D" w:rsidRPr="00731F0D" w:rsidRDefault="00731F0D" w:rsidP="00731F0D">
            <w:pPr>
              <w:pStyle w:val="a7"/>
              <w:jc w:val="both"/>
              <w:rPr>
                <w:rFonts w:ascii="Times New Roman" w:hAnsi="Times New Roman"/>
                <w:lang w:eastAsia="ru-RU"/>
              </w:rPr>
            </w:pPr>
            <w:r w:rsidRPr="00731F0D">
              <w:rPr>
                <w:rFonts w:ascii="Times New Roman" w:hAnsi="Times New Roman"/>
                <w:lang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731F0D" w:rsidRPr="00731F0D" w:rsidRDefault="00731F0D" w:rsidP="00731F0D">
            <w:pPr>
              <w:pStyle w:val="a7"/>
              <w:jc w:val="both"/>
              <w:rPr>
                <w:rFonts w:ascii="Times New Roman" w:hAnsi="Times New Roman"/>
                <w:lang w:eastAsia="ru-RU"/>
              </w:rPr>
            </w:pPr>
            <w:r w:rsidRPr="00731F0D">
              <w:rPr>
                <w:rFonts w:ascii="Times New Roman" w:hAnsi="Times New Roman"/>
                <w:lang w:eastAsia="ru-RU"/>
              </w:rPr>
              <w:t>2) неподання жодної тендерної пропозиції для участі у відкритих торгах у строк, установлений замовником згідно з цими особливостями.</w:t>
            </w:r>
          </w:p>
          <w:p w:rsidR="00731F0D" w:rsidRPr="00731F0D" w:rsidRDefault="00731F0D" w:rsidP="00731F0D">
            <w:pPr>
              <w:pStyle w:val="a7"/>
              <w:jc w:val="both"/>
              <w:rPr>
                <w:rFonts w:ascii="Times New Roman" w:hAnsi="Times New Roman"/>
                <w:lang w:eastAsia="ru-RU"/>
              </w:rPr>
            </w:pPr>
            <w:r w:rsidRPr="00731F0D">
              <w:rPr>
                <w:rFonts w:ascii="Times New Roman" w:hAnsi="Times New Roman"/>
                <w:lang w:eastAsia="ru-RU"/>
              </w:rPr>
              <w:t xml:space="preserve">Електронною системою </w:t>
            </w:r>
            <w:proofErr w:type="spellStart"/>
            <w:r w:rsidRPr="00731F0D">
              <w:rPr>
                <w:rFonts w:ascii="Times New Roman" w:hAnsi="Times New Roman"/>
                <w:lang w:eastAsia="ru-RU"/>
              </w:rPr>
              <w:t>закупівель</w:t>
            </w:r>
            <w:proofErr w:type="spellEnd"/>
            <w:r w:rsidRPr="00731F0D">
              <w:rPr>
                <w:rFonts w:ascii="Times New Roman" w:hAnsi="Times New Roman"/>
                <w:lang w:eastAsia="ru-RU"/>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731F0D" w:rsidRPr="00731F0D" w:rsidRDefault="00731F0D" w:rsidP="00731F0D">
            <w:pPr>
              <w:pStyle w:val="a7"/>
              <w:jc w:val="both"/>
              <w:rPr>
                <w:rFonts w:ascii="Times New Roman" w:hAnsi="Times New Roman"/>
                <w:lang w:eastAsia="ru-RU"/>
              </w:rPr>
            </w:pPr>
            <w:r w:rsidRPr="00731F0D">
              <w:rPr>
                <w:rFonts w:ascii="Times New Roman" w:hAnsi="Times New Roman"/>
                <w:lang w:eastAsia="ru-RU"/>
              </w:rPr>
              <w:t>Відкриті торги можуть бути відмінені частково (за лотом).</w:t>
            </w:r>
          </w:p>
          <w:p w:rsidR="00C64A54" w:rsidRPr="001355F4" w:rsidRDefault="00731F0D" w:rsidP="00731F0D">
            <w:pPr>
              <w:widowControl w:val="0"/>
              <w:spacing w:after="0" w:line="240" w:lineRule="auto"/>
              <w:contextualSpacing/>
              <w:jc w:val="both"/>
              <w:rPr>
                <w:rFonts w:ascii="Times New Roman" w:hAnsi="Times New Roman"/>
                <w:sz w:val="24"/>
                <w:szCs w:val="24"/>
              </w:rPr>
            </w:pPr>
            <w:r w:rsidRPr="00731F0D">
              <w:rPr>
                <w:rFonts w:ascii="Times New Roman" w:hAnsi="Times New Roman"/>
                <w:lang w:eastAsia="ru-RU"/>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731F0D">
              <w:rPr>
                <w:rFonts w:ascii="Times New Roman" w:hAnsi="Times New Roman"/>
                <w:lang w:eastAsia="ru-RU"/>
              </w:rPr>
              <w:t>закупівель</w:t>
            </w:r>
            <w:proofErr w:type="spellEnd"/>
            <w:r w:rsidRPr="00731F0D">
              <w:rPr>
                <w:rFonts w:ascii="Times New Roman" w:hAnsi="Times New Roman"/>
                <w:lang w:eastAsia="ru-RU"/>
              </w:rPr>
              <w:t xml:space="preserve"> в день її оприлюднення.</w:t>
            </w:r>
          </w:p>
        </w:tc>
      </w:tr>
      <w:tr w:rsidR="00C64A54" w:rsidRPr="00427F6F" w:rsidTr="00C64A54">
        <w:trPr>
          <w:trHeight w:val="756"/>
        </w:trPr>
        <w:tc>
          <w:tcPr>
            <w:tcW w:w="567" w:type="dxa"/>
            <w:gridSpan w:val="2"/>
            <w:shd w:val="clear" w:color="auto" w:fill="auto"/>
          </w:tcPr>
          <w:p w:rsidR="00C64A54" w:rsidRPr="00731F0D" w:rsidRDefault="00C64A54" w:rsidP="0044496F">
            <w:pPr>
              <w:widowControl w:val="0"/>
              <w:spacing w:after="0" w:line="240" w:lineRule="auto"/>
              <w:contextualSpacing/>
              <w:jc w:val="both"/>
              <w:rPr>
                <w:rFonts w:ascii="Times New Roman" w:hAnsi="Times New Roman"/>
                <w:b/>
                <w:szCs w:val="24"/>
              </w:rPr>
            </w:pPr>
            <w:r w:rsidRPr="00731F0D">
              <w:rPr>
                <w:rFonts w:ascii="Times New Roman" w:hAnsi="Times New Roman"/>
                <w:b/>
                <w:szCs w:val="24"/>
              </w:rPr>
              <w:t>2</w:t>
            </w:r>
            <w:r w:rsidR="00731F0D">
              <w:rPr>
                <w:rFonts w:ascii="Times New Roman" w:hAnsi="Times New Roman"/>
                <w:b/>
                <w:szCs w:val="24"/>
              </w:rPr>
              <w:t>.</w:t>
            </w:r>
          </w:p>
        </w:tc>
        <w:tc>
          <w:tcPr>
            <w:tcW w:w="2269" w:type="dxa"/>
            <w:gridSpan w:val="2"/>
            <w:shd w:val="clear" w:color="auto" w:fill="auto"/>
          </w:tcPr>
          <w:p w:rsidR="00C64A54" w:rsidRPr="00731F0D" w:rsidRDefault="00C64A54" w:rsidP="0044496F">
            <w:pPr>
              <w:widowControl w:val="0"/>
              <w:spacing w:after="0" w:line="240" w:lineRule="auto"/>
              <w:contextualSpacing/>
              <w:jc w:val="both"/>
              <w:rPr>
                <w:rFonts w:ascii="Times New Roman" w:hAnsi="Times New Roman"/>
                <w:b/>
                <w:szCs w:val="24"/>
              </w:rPr>
            </w:pPr>
            <w:r w:rsidRPr="00731F0D">
              <w:rPr>
                <w:rFonts w:ascii="Times New Roman" w:hAnsi="Times New Roman"/>
                <w:b/>
                <w:szCs w:val="24"/>
              </w:rPr>
              <w:t>Прийняття рішення про намір укласти договір про закупівлю</w:t>
            </w:r>
          </w:p>
          <w:p w:rsidR="00C64A54" w:rsidRPr="00731F0D" w:rsidRDefault="00C64A54" w:rsidP="0044496F">
            <w:pPr>
              <w:widowControl w:val="0"/>
              <w:spacing w:after="0" w:line="240" w:lineRule="auto"/>
              <w:contextualSpacing/>
              <w:jc w:val="both"/>
              <w:rPr>
                <w:rFonts w:ascii="Times New Roman" w:hAnsi="Times New Roman"/>
                <w:b/>
                <w:szCs w:val="24"/>
              </w:rPr>
            </w:pPr>
          </w:p>
          <w:p w:rsidR="00C64A54" w:rsidRPr="00731F0D" w:rsidRDefault="00C64A54" w:rsidP="0044496F">
            <w:pPr>
              <w:widowControl w:val="0"/>
              <w:spacing w:after="0" w:line="240" w:lineRule="auto"/>
              <w:contextualSpacing/>
              <w:jc w:val="both"/>
              <w:rPr>
                <w:rFonts w:ascii="Times New Roman" w:hAnsi="Times New Roman"/>
                <w:b/>
                <w:szCs w:val="24"/>
              </w:rPr>
            </w:pPr>
          </w:p>
          <w:p w:rsidR="00C64A54" w:rsidRPr="00731F0D" w:rsidRDefault="00C64A54" w:rsidP="0044496F">
            <w:pPr>
              <w:widowControl w:val="0"/>
              <w:spacing w:after="0" w:line="240" w:lineRule="auto"/>
              <w:contextualSpacing/>
              <w:jc w:val="both"/>
              <w:rPr>
                <w:rFonts w:ascii="Times New Roman" w:hAnsi="Times New Roman"/>
                <w:b/>
                <w:szCs w:val="24"/>
              </w:rPr>
            </w:pPr>
          </w:p>
          <w:p w:rsidR="00C64A54" w:rsidRPr="00731F0D" w:rsidRDefault="00C64A54" w:rsidP="0044496F">
            <w:pPr>
              <w:widowControl w:val="0"/>
              <w:spacing w:after="0" w:line="240" w:lineRule="auto"/>
              <w:contextualSpacing/>
              <w:jc w:val="both"/>
              <w:rPr>
                <w:rFonts w:ascii="Times New Roman" w:hAnsi="Times New Roman"/>
                <w:b/>
                <w:szCs w:val="24"/>
              </w:rPr>
            </w:pPr>
          </w:p>
          <w:p w:rsidR="00C64A54" w:rsidRPr="00731F0D" w:rsidRDefault="00C64A54" w:rsidP="0044496F">
            <w:pPr>
              <w:widowControl w:val="0"/>
              <w:spacing w:after="0" w:line="240" w:lineRule="auto"/>
              <w:contextualSpacing/>
              <w:jc w:val="both"/>
              <w:rPr>
                <w:rFonts w:ascii="Times New Roman" w:hAnsi="Times New Roman"/>
                <w:b/>
                <w:szCs w:val="24"/>
              </w:rPr>
            </w:pPr>
          </w:p>
        </w:tc>
        <w:tc>
          <w:tcPr>
            <w:tcW w:w="7371" w:type="dxa"/>
            <w:shd w:val="clear" w:color="auto" w:fill="auto"/>
          </w:tcPr>
          <w:p w:rsidR="00731F0D" w:rsidRPr="00731F0D" w:rsidRDefault="00731F0D" w:rsidP="00731F0D">
            <w:pPr>
              <w:spacing w:after="0" w:line="240" w:lineRule="auto"/>
              <w:jc w:val="both"/>
              <w:rPr>
                <w:rFonts w:ascii="Times New Roman" w:eastAsia="Times New Roman" w:hAnsi="Times New Roman"/>
              </w:rPr>
            </w:pPr>
            <w:r>
              <w:rPr>
                <w:rFonts w:ascii="Times New Roman" w:eastAsia="Times New Roman" w:hAnsi="Times New Roman"/>
              </w:rPr>
              <w:t xml:space="preserve">2.1. </w:t>
            </w:r>
            <w:r w:rsidRPr="00731F0D">
              <w:rPr>
                <w:rFonts w:ascii="Times New Roman" w:eastAsia="Times New Roman" w:hAnsi="Times New Roman"/>
              </w:rPr>
              <w:t>Рішення про намір укласти договір про закупівлю приймається замовником відповідно до статті 33 Закону та цього пункту.</w:t>
            </w:r>
          </w:p>
          <w:p w:rsidR="00731F0D" w:rsidRPr="00731F0D" w:rsidRDefault="00731F0D" w:rsidP="00731F0D">
            <w:pPr>
              <w:spacing w:after="0" w:line="240" w:lineRule="auto"/>
              <w:jc w:val="both"/>
              <w:rPr>
                <w:rFonts w:ascii="Times New Roman" w:eastAsia="Times New Roman" w:hAnsi="Times New Roman"/>
              </w:rPr>
            </w:pPr>
            <w:r w:rsidRPr="00731F0D">
              <w:rPr>
                <w:rFonts w:ascii="Times New Roman" w:eastAsia="Times New Roman" w:hAnsi="Times New Roman"/>
              </w:rPr>
              <w:t xml:space="preserve">Повідомлення про намір укласти договір про закупівлю автоматично формується електронною системою </w:t>
            </w:r>
            <w:proofErr w:type="spellStart"/>
            <w:r w:rsidRPr="00731F0D">
              <w:rPr>
                <w:rFonts w:ascii="Times New Roman" w:eastAsia="Times New Roman" w:hAnsi="Times New Roman"/>
              </w:rPr>
              <w:t>закупівель</w:t>
            </w:r>
            <w:proofErr w:type="spellEnd"/>
            <w:r w:rsidRPr="00731F0D">
              <w:rPr>
                <w:rFonts w:ascii="Times New Roman" w:eastAsia="Times New Roman" w:hAnsi="Times New Roman"/>
              </w:rPr>
              <w:t xml:space="preserve"> протягом одного дня з дати оприлюднення замовником рішення про визначення переможця процедури закупівлі в електронній системі </w:t>
            </w:r>
            <w:proofErr w:type="spellStart"/>
            <w:r w:rsidRPr="00731F0D">
              <w:rPr>
                <w:rFonts w:ascii="Times New Roman" w:eastAsia="Times New Roman" w:hAnsi="Times New Roman"/>
              </w:rPr>
              <w:t>закупівель</w:t>
            </w:r>
            <w:proofErr w:type="spellEnd"/>
            <w:r w:rsidRPr="00731F0D">
              <w:rPr>
                <w:rFonts w:ascii="Times New Roman" w:eastAsia="Times New Roman" w:hAnsi="Times New Roman"/>
              </w:rPr>
              <w:t>.</w:t>
            </w:r>
          </w:p>
          <w:p w:rsidR="00731F0D" w:rsidRPr="00731F0D" w:rsidRDefault="00731F0D" w:rsidP="00731F0D">
            <w:pPr>
              <w:spacing w:after="0" w:line="240" w:lineRule="auto"/>
              <w:jc w:val="both"/>
              <w:rPr>
                <w:rFonts w:ascii="Times New Roman" w:eastAsia="Times New Roman" w:hAnsi="Times New Roman"/>
              </w:rPr>
            </w:pPr>
            <w:r w:rsidRPr="00731F0D">
              <w:rPr>
                <w:rFonts w:ascii="Times New Roman" w:eastAsia="Times New Roman" w:hAnsi="Times New Roman"/>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731F0D">
              <w:rPr>
                <w:rFonts w:ascii="Times New Roman" w:eastAsia="Times New Roman" w:hAnsi="Times New Roman"/>
              </w:rPr>
              <w:t>закупівель</w:t>
            </w:r>
            <w:proofErr w:type="spellEnd"/>
            <w:r w:rsidRPr="00731F0D">
              <w:rPr>
                <w:rFonts w:ascii="Times New Roman" w:eastAsia="Times New Roman" w:hAnsi="Times New Roman"/>
              </w:rPr>
              <w:t xml:space="preserve"> повідомлення про намір укласти договір про закупівлю.</w:t>
            </w:r>
          </w:p>
          <w:p w:rsidR="00731F0D" w:rsidRPr="00731F0D" w:rsidRDefault="00731F0D" w:rsidP="00731F0D">
            <w:pPr>
              <w:spacing w:after="0" w:line="240" w:lineRule="auto"/>
              <w:jc w:val="both"/>
              <w:rPr>
                <w:rFonts w:ascii="Times New Roman" w:eastAsia="Times New Roman" w:hAnsi="Times New Roman"/>
              </w:rPr>
            </w:pPr>
            <w:r>
              <w:rPr>
                <w:rFonts w:ascii="Times New Roman" w:eastAsia="Times New Roman" w:hAnsi="Times New Roman"/>
              </w:rPr>
              <w:t xml:space="preserve">2.2. </w:t>
            </w:r>
            <w:r w:rsidRPr="00731F0D">
              <w:rPr>
                <w:rFonts w:ascii="Times New Roman" w:eastAsia="Times New Roman" w:hAnsi="Times New Roman"/>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w:t>
            </w:r>
            <w:proofErr w:type="spellStart"/>
            <w:r w:rsidRPr="00731F0D">
              <w:rPr>
                <w:rFonts w:ascii="Times New Roman" w:eastAsia="Times New Roman" w:hAnsi="Times New Roman"/>
              </w:rPr>
              <w:t>закупівель</w:t>
            </w:r>
            <w:proofErr w:type="spellEnd"/>
            <w:r w:rsidRPr="00731F0D">
              <w:rPr>
                <w:rFonts w:ascii="Times New Roman" w:eastAsia="Times New Roman" w:hAnsi="Times New Roman"/>
              </w:rPr>
              <w:t xml:space="preserve"> повідомлення про намір укласти договір про закупівлю перебіг строку для укладення договору про закупівлю зупиняється.</w:t>
            </w:r>
          </w:p>
          <w:p w:rsidR="00731F0D" w:rsidRPr="00731F0D" w:rsidRDefault="00731F0D" w:rsidP="00731F0D">
            <w:pPr>
              <w:spacing w:after="0" w:line="240" w:lineRule="auto"/>
              <w:jc w:val="both"/>
              <w:rPr>
                <w:rFonts w:ascii="Times New Roman" w:eastAsia="Times New Roman" w:hAnsi="Times New Roman"/>
              </w:rPr>
            </w:pPr>
            <w:r>
              <w:rPr>
                <w:rFonts w:ascii="Times New Roman" w:eastAsia="Times New Roman" w:hAnsi="Times New Roman"/>
              </w:rPr>
              <w:t xml:space="preserve">2.3. </w:t>
            </w:r>
            <w:r w:rsidRPr="00731F0D">
              <w:rPr>
                <w:rFonts w:ascii="Times New Roman" w:eastAsia="Times New Roman" w:hAnsi="Times New Roman"/>
              </w:rPr>
              <w:t xml:space="preserve">У разі відхилення тендерної пропозиції з підстави, визначеної </w:t>
            </w:r>
            <w:r w:rsidRPr="00731F0D">
              <w:rPr>
                <w:rFonts w:ascii="Times New Roman" w:eastAsia="Times New Roman" w:hAnsi="Times New Roman"/>
              </w:rPr>
              <w:lastRenderedPageBreak/>
              <w:t>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p w:rsidR="00C64A54" w:rsidRPr="001355F4" w:rsidRDefault="00731F0D" w:rsidP="00731F0D">
            <w:pPr>
              <w:spacing w:after="0" w:line="240" w:lineRule="auto"/>
              <w:jc w:val="both"/>
              <w:rPr>
                <w:rFonts w:ascii="Times New Roman" w:eastAsia="Times New Roman" w:hAnsi="Times New Roman"/>
                <w:sz w:val="24"/>
                <w:szCs w:val="24"/>
              </w:rPr>
            </w:pPr>
            <w:r w:rsidRPr="00731F0D">
              <w:rPr>
                <w:rFonts w:ascii="Times New Roman" w:eastAsia="Times New Roman" w:hAnsi="Times New Roman"/>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C64A54" w:rsidRPr="00427F6F" w:rsidTr="00C64A54">
        <w:trPr>
          <w:trHeight w:val="416"/>
        </w:trPr>
        <w:tc>
          <w:tcPr>
            <w:tcW w:w="567" w:type="dxa"/>
            <w:gridSpan w:val="2"/>
            <w:shd w:val="clear" w:color="auto" w:fill="auto"/>
          </w:tcPr>
          <w:p w:rsidR="00C64A54" w:rsidRPr="00731F0D" w:rsidRDefault="00731F0D" w:rsidP="0044496F">
            <w:pPr>
              <w:widowControl w:val="0"/>
              <w:contextualSpacing/>
              <w:jc w:val="both"/>
              <w:rPr>
                <w:rFonts w:ascii="Times New Roman" w:hAnsi="Times New Roman"/>
                <w:b/>
                <w:szCs w:val="24"/>
              </w:rPr>
            </w:pPr>
            <w:r w:rsidRPr="00731F0D">
              <w:rPr>
                <w:rFonts w:ascii="Times New Roman" w:hAnsi="Times New Roman"/>
                <w:b/>
                <w:szCs w:val="24"/>
              </w:rPr>
              <w:lastRenderedPageBreak/>
              <w:t>3.</w:t>
            </w:r>
          </w:p>
        </w:tc>
        <w:tc>
          <w:tcPr>
            <w:tcW w:w="2269" w:type="dxa"/>
            <w:gridSpan w:val="2"/>
            <w:shd w:val="clear" w:color="auto" w:fill="auto"/>
          </w:tcPr>
          <w:p w:rsidR="00C64A54" w:rsidRPr="00731F0D" w:rsidRDefault="00C64A54" w:rsidP="0044496F">
            <w:pPr>
              <w:widowControl w:val="0"/>
              <w:spacing w:after="0" w:line="240" w:lineRule="auto"/>
              <w:contextualSpacing/>
              <w:rPr>
                <w:rFonts w:ascii="Times New Roman" w:hAnsi="Times New Roman"/>
                <w:b/>
                <w:szCs w:val="24"/>
              </w:rPr>
            </w:pPr>
            <w:proofErr w:type="spellStart"/>
            <w:r w:rsidRPr="00731F0D">
              <w:rPr>
                <w:rFonts w:ascii="Times New Roman" w:hAnsi="Times New Roman"/>
                <w:b/>
                <w:szCs w:val="24"/>
              </w:rPr>
              <w:t>Проєкт</w:t>
            </w:r>
            <w:proofErr w:type="spellEnd"/>
            <w:r w:rsidRPr="00731F0D">
              <w:rPr>
                <w:rFonts w:ascii="Times New Roman" w:hAnsi="Times New Roman"/>
                <w:b/>
                <w:szCs w:val="24"/>
              </w:rPr>
              <w:t xml:space="preserve"> договору про закупівлю та порядок внесення  змін до його умов</w:t>
            </w:r>
          </w:p>
          <w:p w:rsidR="00C64A54" w:rsidRPr="00731F0D" w:rsidRDefault="00C64A54" w:rsidP="0044496F">
            <w:pPr>
              <w:widowControl w:val="0"/>
              <w:contextualSpacing/>
              <w:jc w:val="both"/>
              <w:rPr>
                <w:rFonts w:ascii="Times New Roman" w:hAnsi="Times New Roman"/>
                <w:b/>
                <w:szCs w:val="24"/>
              </w:rPr>
            </w:pPr>
          </w:p>
        </w:tc>
        <w:tc>
          <w:tcPr>
            <w:tcW w:w="7371" w:type="dxa"/>
            <w:shd w:val="clear" w:color="auto" w:fill="auto"/>
          </w:tcPr>
          <w:p w:rsidR="00731F0D" w:rsidRPr="00731F0D" w:rsidRDefault="00731F0D" w:rsidP="00731F0D">
            <w:pPr>
              <w:widowControl w:val="0"/>
              <w:spacing w:after="0" w:line="240" w:lineRule="auto"/>
              <w:contextualSpacing/>
              <w:jc w:val="both"/>
              <w:rPr>
                <w:rFonts w:ascii="Times New Roman" w:hAnsi="Times New Roman"/>
              </w:rPr>
            </w:pPr>
            <w:proofErr w:type="spellStart"/>
            <w:r w:rsidRPr="00731F0D">
              <w:rPr>
                <w:rFonts w:ascii="Times New Roman" w:hAnsi="Times New Roman"/>
              </w:rPr>
              <w:t>Проєкт</w:t>
            </w:r>
            <w:proofErr w:type="spellEnd"/>
            <w:r w:rsidRPr="00731F0D">
              <w:rPr>
                <w:rFonts w:ascii="Times New Roman" w:hAnsi="Times New Roman"/>
              </w:rPr>
              <w:t xml:space="preserve"> договору про закупівлю викладено в </w:t>
            </w:r>
            <w:r w:rsidRPr="00731F0D">
              <w:rPr>
                <w:rFonts w:ascii="Times New Roman" w:hAnsi="Times New Roman"/>
                <w:b/>
                <w:i/>
              </w:rPr>
              <w:t>Додатку 5</w:t>
            </w:r>
            <w:r w:rsidRPr="00731F0D">
              <w:rPr>
                <w:rFonts w:ascii="Times New Roman" w:hAnsi="Times New Roman"/>
              </w:rPr>
              <w:t xml:space="preserve"> до цієї тендерної документації.</w:t>
            </w:r>
          </w:p>
          <w:p w:rsidR="00731F0D" w:rsidRPr="00731F0D" w:rsidRDefault="00731F0D" w:rsidP="00731F0D">
            <w:pPr>
              <w:widowControl w:val="0"/>
              <w:spacing w:after="0" w:line="240" w:lineRule="auto"/>
              <w:contextualSpacing/>
              <w:jc w:val="both"/>
              <w:rPr>
                <w:rFonts w:ascii="Times New Roman" w:hAnsi="Times New Roman"/>
              </w:rPr>
            </w:pPr>
            <w:r w:rsidRPr="00731F0D">
              <w:rPr>
                <w:rFonts w:ascii="Times New Roman" w:hAnsi="Times New Roman"/>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731F0D" w:rsidRPr="00731F0D" w:rsidRDefault="00731F0D" w:rsidP="00731F0D">
            <w:pPr>
              <w:widowControl w:val="0"/>
              <w:spacing w:after="0" w:line="240" w:lineRule="auto"/>
              <w:contextualSpacing/>
              <w:jc w:val="both"/>
              <w:rPr>
                <w:rFonts w:ascii="Times New Roman" w:hAnsi="Times New Roman"/>
              </w:rPr>
            </w:pPr>
            <w:r w:rsidRPr="00731F0D">
              <w:rPr>
                <w:rFonts w:ascii="Times New Roman" w:hAnsi="Times New Roman"/>
              </w:rPr>
              <w:t>Переможець процедури закупівлі під час укладення договору про закупівлю повинен надати:</w:t>
            </w:r>
          </w:p>
          <w:p w:rsidR="00731F0D" w:rsidRPr="00731F0D" w:rsidRDefault="00731F0D" w:rsidP="00731F0D">
            <w:pPr>
              <w:widowControl w:val="0"/>
              <w:spacing w:after="0" w:line="240" w:lineRule="auto"/>
              <w:contextualSpacing/>
              <w:jc w:val="both"/>
              <w:rPr>
                <w:rFonts w:ascii="Times New Roman" w:hAnsi="Times New Roman"/>
              </w:rPr>
            </w:pPr>
            <w:r w:rsidRPr="00731F0D">
              <w:rPr>
                <w:rFonts w:ascii="Times New Roman" w:hAnsi="Times New Roman"/>
              </w:rPr>
              <w:t>інформацію про право підписання договору про закупівлю;</w:t>
            </w:r>
          </w:p>
          <w:p w:rsidR="00C64A54" w:rsidRPr="00F96725" w:rsidRDefault="00731F0D" w:rsidP="00731F0D">
            <w:pPr>
              <w:pStyle w:val="a7"/>
              <w:jc w:val="both"/>
              <w:rPr>
                <w:rFonts w:ascii="Times New Roman" w:eastAsia="Times New Roman" w:hAnsi="Times New Roman"/>
                <w:lang w:eastAsia="uk-UA"/>
              </w:rPr>
            </w:pPr>
            <w:r w:rsidRPr="00731F0D">
              <w:rPr>
                <w:rFonts w:ascii="Times New Roman" w:hAnsi="Times New Roman"/>
              </w:rPr>
              <w:t>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tc>
      </w:tr>
      <w:tr w:rsidR="00731F0D" w:rsidRPr="00427F6F" w:rsidTr="00C64A54">
        <w:trPr>
          <w:trHeight w:val="416"/>
        </w:trPr>
        <w:tc>
          <w:tcPr>
            <w:tcW w:w="567" w:type="dxa"/>
            <w:gridSpan w:val="2"/>
            <w:shd w:val="clear" w:color="auto" w:fill="auto"/>
          </w:tcPr>
          <w:p w:rsidR="00731F0D" w:rsidRPr="00731F0D" w:rsidRDefault="00731F0D" w:rsidP="006F3089">
            <w:pPr>
              <w:rPr>
                <w:rFonts w:ascii="Times New Roman" w:hAnsi="Times New Roman" w:cs="Times New Roman"/>
                <w:b/>
              </w:rPr>
            </w:pPr>
            <w:r w:rsidRPr="00731F0D">
              <w:rPr>
                <w:rFonts w:ascii="Times New Roman" w:hAnsi="Times New Roman" w:cs="Times New Roman"/>
                <w:b/>
              </w:rPr>
              <w:t>4.</w:t>
            </w:r>
          </w:p>
        </w:tc>
        <w:tc>
          <w:tcPr>
            <w:tcW w:w="2269" w:type="dxa"/>
            <w:gridSpan w:val="2"/>
            <w:shd w:val="clear" w:color="auto" w:fill="auto"/>
          </w:tcPr>
          <w:p w:rsidR="00731F0D" w:rsidRPr="00731F0D" w:rsidRDefault="00731F0D" w:rsidP="006F3089">
            <w:pPr>
              <w:rPr>
                <w:rFonts w:ascii="Times New Roman" w:hAnsi="Times New Roman" w:cs="Times New Roman"/>
                <w:b/>
              </w:rPr>
            </w:pPr>
            <w:r w:rsidRPr="00731F0D">
              <w:rPr>
                <w:rFonts w:ascii="Times New Roman" w:hAnsi="Times New Roman" w:cs="Times New Roman"/>
                <w:b/>
              </w:rPr>
              <w:t>Істотні умови, що обов’язково включаються до договору про закупівлю</w:t>
            </w:r>
          </w:p>
        </w:tc>
        <w:tc>
          <w:tcPr>
            <w:tcW w:w="7371" w:type="dxa"/>
            <w:shd w:val="clear" w:color="auto" w:fill="auto"/>
          </w:tcPr>
          <w:p w:rsidR="00731F0D" w:rsidRPr="00731F0D" w:rsidRDefault="00731F0D" w:rsidP="006F3089">
            <w:pPr>
              <w:rPr>
                <w:rFonts w:ascii="Times New Roman" w:hAnsi="Times New Roman" w:cs="Times New Roman"/>
              </w:rPr>
            </w:pPr>
            <w:r w:rsidRPr="00731F0D">
              <w:rPr>
                <w:rFonts w:ascii="Times New Roman" w:hAnsi="Times New Roman" w:cs="Times New Roman"/>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tc>
      </w:tr>
      <w:tr w:rsidR="00C64A54" w:rsidRPr="00427F6F" w:rsidTr="00C64A54">
        <w:trPr>
          <w:trHeight w:val="351"/>
        </w:trPr>
        <w:tc>
          <w:tcPr>
            <w:tcW w:w="567" w:type="dxa"/>
            <w:gridSpan w:val="2"/>
            <w:shd w:val="clear" w:color="auto" w:fill="auto"/>
          </w:tcPr>
          <w:p w:rsidR="00C64A54" w:rsidRPr="00EE21F2" w:rsidRDefault="00C64A54" w:rsidP="0044496F">
            <w:pPr>
              <w:widowControl w:val="0"/>
              <w:spacing w:after="0" w:line="240" w:lineRule="auto"/>
              <w:contextualSpacing/>
              <w:jc w:val="both"/>
              <w:rPr>
                <w:rFonts w:ascii="Times New Roman" w:hAnsi="Times New Roman"/>
                <w:b/>
                <w:szCs w:val="24"/>
              </w:rPr>
            </w:pPr>
            <w:r w:rsidRPr="00EE21F2">
              <w:rPr>
                <w:rFonts w:ascii="Times New Roman" w:hAnsi="Times New Roman"/>
                <w:b/>
                <w:szCs w:val="24"/>
              </w:rPr>
              <w:t>5</w:t>
            </w:r>
            <w:r w:rsidR="00EE21F2" w:rsidRPr="00EE21F2">
              <w:rPr>
                <w:rFonts w:ascii="Times New Roman" w:hAnsi="Times New Roman"/>
                <w:b/>
                <w:szCs w:val="24"/>
              </w:rPr>
              <w:t>.</w:t>
            </w:r>
          </w:p>
        </w:tc>
        <w:tc>
          <w:tcPr>
            <w:tcW w:w="2269" w:type="dxa"/>
            <w:gridSpan w:val="2"/>
            <w:shd w:val="clear" w:color="auto" w:fill="auto"/>
          </w:tcPr>
          <w:p w:rsidR="00C64A54" w:rsidRPr="00EE21F2" w:rsidRDefault="00C64A54" w:rsidP="0044496F">
            <w:pPr>
              <w:widowControl w:val="0"/>
              <w:spacing w:after="0" w:line="240" w:lineRule="auto"/>
              <w:contextualSpacing/>
              <w:rPr>
                <w:rFonts w:ascii="Times New Roman" w:hAnsi="Times New Roman"/>
                <w:b/>
                <w:szCs w:val="24"/>
              </w:rPr>
            </w:pPr>
            <w:r w:rsidRPr="00EE21F2">
              <w:rPr>
                <w:rFonts w:ascii="Times New Roman" w:hAnsi="Times New Roman"/>
                <w:b/>
                <w:szCs w:val="24"/>
              </w:rPr>
              <w:t>Дії замовника при відмові переможця торгів підписати договір про закупівлю</w:t>
            </w:r>
          </w:p>
        </w:tc>
        <w:tc>
          <w:tcPr>
            <w:tcW w:w="7371" w:type="dxa"/>
            <w:shd w:val="clear" w:color="auto" w:fill="auto"/>
          </w:tcPr>
          <w:p w:rsidR="00C64A54" w:rsidRPr="00F96725" w:rsidRDefault="00C64A54" w:rsidP="0044496F">
            <w:pPr>
              <w:pStyle w:val="a3"/>
              <w:spacing w:before="0" w:beforeAutospacing="0" w:after="0" w:afterAutospacing="0"/>
              <w:jc w:val="both"/>
              <w:rPr>
                <w:sz w:val="22"/>
                <w:szCs w:val="22"/>
                <w:lang w:val="uk-UA"/>
              </w:rPr>
            </w:pPr>
            <w:r w:rsidRPr="00F96725">
              <w:rPr>
                <w:sz w:val="22"/>
                <w:szCs w:val="22"/>
                <w:lang w:val="uk-UA" w:eastAsia="uk-UA"/>
              </w:rPr>
              <w:t xml:space="preserve">5.1. </w:t>
            </w:r>
            <w:r w:rsidRPr="00F96725">
              <w:rPr>
                <w:sz w:val="22"/>
                <w:szCs w:val="22"/>
                <w:lang w:eastAsia="uk-UA"/>
              </w:rPr>
              <w:t xml:space="preserve">У </w:t>
            </w:r>
            <w:proofErr w:type="spellStart"/>
            <w:r w:rsidRPr="00F96725">
              <w:rPr>
                <w:sz w:val="22"/>
                <w:szCs w:val="22"/>
                <w:lang w:eastAsia="uk-UA"/>
              </w:rPr>
              <w:t>разі</w:t>
            </w:r>
            <w:proofErr w:type="spellEnd"/>
            <w:r w:rsidRPr="00F96725">
              <w:rPr>
                <w:sz w:val="22"/>
                <w:szCs w:val="22"/>
                <w:lang w:eastAsia="uk-UA"/>
              </w:rPr>
              <w:t xml:space="preserve"> </w:t>
            </w:r>
            <w:proofErr w:type="spellStart"/>
            <w:r w:rsidRPr="00F96725">
              <w:rPr>
                <w:sz w:val="22"/>
                <w:szCs w:val="22"/>
                <w:lang w:eastAsia="uk-UA"/>
              </w:rPr>
              <w:t>відмови</w:t>
            </w:r>
            <w:proofErr w:type="spellEnd"/>
            <w:r w:rsidRPr="00F96725">
              <w:rPr>
                <w:sz w:val="22"/>
                <w:szCs w:val="22"/>
                <w:lang w:eastAsia="uk-UA"/>
              </w:rPr>
              <w:t xml:space="preserve"> </w:t>
            </w:r>
            <w:proofErr w:type="spellStart"/>
            <w:r w:rsidRPr="00F96725">
              <w:rPr>
                <w:sz w:val="22"/>
                <w:szCs w:val="22"/>
                <w:lang w:eastAsia="uk-UA"/>
              </w:rPr>
              <w:t>переможця</w:t>
            </w:r>
            <w:proofErr w:type="spellEnd"/>
            <w:r w:rsidRPr="00F96725">
              <w:rPr>
                <w:sz w:val="22"/>
                <w:szCs w:val="22"/>
                <w:lang w:eastAsia="uk-UA"/>
              </w:rPr>
              <w:t xml:space="preserve"> </w:t>
            </w:r>
            <w:proofErr w:type="spellStart"/>
            <w:r w:rsidRPr="00F96725">
              <w:rPr>
                <w:sz w:val="22"/>
                <w:szCs w:val="22"/>
                <w:lang w:eastAsia="uk-UA"/>
              </w:rPr>
              <w:t>процедури</w:t>
            </w:r>
            <w:proofErr w:type="spellEnd"/>
            <w:r w:rsidRPr="00F96725">
              <w:rPr>
                <w:sz w:val="22"/>
                <w:szCs w:val="22"/>
                <w:lang w:eastAsia="uk-UA"/>
              </w:rPr>
              <w:t xml:space="preserve"> </w:t>
            </w:r>
            <w:proofErr w:type="spellStart"/>
            <w:r w:rsidRPr="00F96725">
              <w:rPr>
                <w:sz w:val="22"/>
                <w:szCs w:val="22"/>
                <w:lang w:eastAsia="uk-UA"/>
              </w:rPr>
              <w:t>закупі</w:t>
            </w:r>
            <w:proofErr w:type="gramStart"/>
            <w:r w:rsidRPr="00F96725">
              <w:rPr>
                <w:sz w:val="22"/>
                <w:szCs w:val="22"/>
                <w:lang w:eastAsia="uk-UA"/>
              </w:rPr>
              <w:t>вл</w:t>
            </w:r>
            <w:proofErr w:type="gramEnd"/>
            <w:r w:rsidRPr="00F96725">
              <w:rPr>
                <w:sz w:val="22"/>
                <w:szCs w:val="22"/>
                <w:lang w:eastAsia="uk-UA"/>
              </w:rPr>
              <w:t>і</w:t>
            </w:r>
            <w:proofErr w:type="spellEnd"/>
            <w:r w:rsidRPr="00F96725">
              <w:rPr>
                <w:sz w:val="22"/>
                <w:szCs w:val="22"/>
                <w:lang w:eastAsia="uk-UA"/>
              </w:rPr>
              <w:t xml:space="preserve"> </w:t>
            </w:r>
            <w:proofErr w:type="spellStart"/>
            <w:r w:rsidRPr="00F96725">
              <w:rPr>
                <w:sz w:val="22"/>
                <w:szCs w:val="22"/>
                <w:lang w:eastAsia="uk-UA"/>
              </w:rPr>
              <w:t>від</w:t>
            </w:r>
            <w:proofErr w:type="spellEnd"/>
            <w:r w:rsidRPr="00F96725">
              <w:rPr>
                <w:sz w:val="22"/>
                <w:szCs w:val="22"/>
                <w:lang w:eastAsia="uk-UA"/>
              </w:rPr>
              <w:t xml:space="preserve"> </w:t>
            </w:r>
            <w:proofErr w:type="spellStart"/>
            <w:r w:rsidRPr="00F96725">
              <w:rPr>
                <w:sz w:val="22"/>
                <w:szCs w:val="22"/>
                <w:lang w:eastAsia="uk-UA"/>
              </w:rPr>
              <w:t>підписання</w:t>
            </w:r>
            <w:proofErr w:type="spellEnd"/>
            <w:r w:rsidRPr="00F96725">
              <w:rPr>
                <w:sz w:val="22"/>
                <w:szCs w:val="22"/>
                <w:lang w:eastAsia="uk-UA"/>
              </w:rPr>
              <w:t xml:space="preserve"> договору про </w:t>
            </w:r>
            <w:proofErr w:type="spellStart"/>
            <w:r w:rsidRPr="00F96725">
              <w:rPr>
                <w:sz w:val="22"/>
                <w:szCs w:val="22"/>
                <w:lang w:eastAsia="uk-UA"/>
              </w:rPr>
              <w:t>закупівлю</w:t>
            </w:r>
            <w:proofErr w:type="spellEnd"/>
            <w:r w:rsidRPr="00F96725">
              <w:rPr>
                <w:sz w:val="22"/>
                <w:szCs w:val="22"/>
                <w:lang w:eastAsia="uk-UA"/>
              </w:rPr>
              <w:t xml:space="preserve"> </w:t>
            </w:r>
            <w:proofErr w:type="spellStart"/>
            <w:r w:rsidRPr="00F96725">
              <w:rPr>
                <w:sz w:val="22"/>
                <w:szCs w:val="22"/>
                <w:lang w:eastAsia="uk-UA"/>
              </w:rPr>
              <w:t>відповідно</w:t>
            </w:r>
            <w:proofErr w:type="spellEnd"/>
            <w:r w:rsidRPr="00F96725">
              <w:rPr>
                <w:sz w:val="22"/>
                <w:szCs w:val="22"/>
                <w:lang w:eastAsia="uk-UA"/>
              </w:rPr>
              <w:t xml:space="preserve"> до </w:t>
            </w:r>
            <w:proofErr w:type="spellStart"/>
            <w:r w:rsidRPr="00F96725">
              <w:rPr>
                <w:sz w:val="22"/>
                <w:szCs w:val="22"/>
                <w:lang w:eastAsia="uk-UA"/>
              </w:rPr>
              <w:t>вимог</w:t>
            </w:r>
            <w:proofErr w:type="spellEnd"/>
            <w:r w:rsidRPr="00F96725">
              <w:rPr>
                <w:sz w:val="22"/>
                <w:szCs w:val="22"/>
                <w:lang w:eastAsia="uk-UA"/>
              </w:rPr>
              <w:t xml:space="preserve"> </w:t>
            </w:r>
            <w:proofErr w:type="spellStart"/>
            <w:r w:rsidRPr="00F96725">
              <w:rPr>
                <w:sz w:val="22"/>
                <w:szCs w:val="22"/>
                <w:lang w:eastAsia="uk-UA"/>
              </w:rPr>
              <w:t>тендерної</w:t>
            </w:r>
            <w:proofErr w:type="spellEnd"/>
            <w:r w:rsidRPr="00F96725">
              <w:rPr>
                <w:sz w:val="22"/>
                <w:szCs w:val="22"/>
                <w:lang w:eastAsia="uk-UA"/>
              </w:rPr>
              <w:t xml:space="preserve"> </w:t>
            </w:r>
            <w:proofErr w:type="spellStart"/>
            <w:r w:rsidRPr="00F96725">
              <w:rPr>
                <w:sz w:val="22"/>
                <w:szCs w:val="22"/>
                <w:lang w:eastAsia="uk-UA"/>
              </w:rPr>
              <w:t>документації</w:t>
            </w:r>
            <w:proofErr w:type="spellEnd"/>
            <w:r w:rsidRPr="00F96725">
              <w:rPr>
                <w:sz w:val="22"/>
                <w:szCs w:val="22"/>
                <w:lang w:val="uk-UA" w:eastAsia="uk-UA"/>
              </w:rPr>
              <w:t xml:space="preserve">, </w:t>
            </w:r>
            <w:proofErr w:type="spellStart"/>
            <w:r w:rsidRPr="00F96725">
              <w:rPr>
                <w:sz w:val="22"/>
                <w:szCs w:val="22"/>
                <w:lang w:eastAsia="uk-UA"/>
              </w:rPr>
              <w:t>неукладення</w:t>
            </w:r>
            <w:proofErr w:type="spellEnd"/>
            <w:r w:rsidRPr="00F96725">
              <w:rPr>
                <w:sz w:val="22"/>
                <w:szCs w:val="22"/>
                <w:lang w:eastAsia="uk-UA"/>
              </w:rPr>
              <w:t xml:space="preserve"> договору про </w:t>
            </w:r>
            <w:proofErr w:type="spellStart"/>
            <w:r w:rsidRPr="00F96725">
              <w:rPr>
                <w:sz w:val="22"/>
                <w:szCs w:val="22"/>
                <w:lang w:eastAsia="uk-UA"/>
              </w:rPr>
              <w:t>закупівлю</w:t>
            </w:r>
            <w:proofErr w:type="spellEnd"/>
            <w:r w:rsidRPr="00F96725">
              <w:rPr>
                <w:sz w:val="22"/>
                <w:szCs w:val="22"/>
                <w:lang w:eastAsia="uk-UA"/>
              </w:rPr>
              <w:t xml:space="preserve"> з вини </w:t>
            </w:r>
            <w:proofErr w:type="spellStart"/>
            <w:r w:rsidRPr="00F96725">
              <w:rPr>
                <w:sz w:val="22"/>
                <w:szCs w:val="22"/>
                <w:lang w:eastAsia="uk-UA"/>
              </w:rPr>
              <w:t>учасника</w:t>
            </w:r>
            <w:proofErr w:type="spellEnd"/>
            <w:r w:rsidRPr="00F96725">
              <w:rPr>
                <w:sz w:val="22"/>
                <w:szCs w:val="22"/>
                <w:lang w:eastAsia="uk-UA"/>
              </w:rPr>
              <w:t xml:space="preserve"> </w:t>
            </w:r>
            <w:proofErr w:type="spellStart"/>
            <w:r w:rsidRPr="00F96725">
              <w:rPr>
                <w:sz w:val="22"/>
                <w:szCs w:val="22"/>
                <w:lang w:eastAsia="uk-UA"/>
              </w:rPr>
              <w:t>або</w:t>
            </w:r>
            <w:proofErr w:type="spellEnd"/>
            <w:r w:rsidRPr="00F96725">
              <w:rPr>
                <w:sz w:val="22"/>
                <w:szCs w:val="22"/>
                <w:lang w:eastAsia="uk-UA"/>
              </w:rPr>
              <w:t xml:space="preserve"> </w:t>
            </w:r>
            <w:proofErr w:type="spellStart"/>
            <w:r w:rsidRPr="00F96725">
              <w:rPr>
                <w:sz w:val="22"/>
                <w:szCs w:val="22"/>
                <w:lang w:eastAsia="uk-UA"/>
              </w:rPr>
              <w:t>ненадання</w:t>
            </w:r>
            <w:proofErr w:type="spellEnd"/>
            <w:r w:rsidRPr="00F96725">
              <w:rPr>
                <w:sz w:val="22"/>
                <w:szCs w:val="22"/>
                <w:lang w:eastAsia="uk-UA"/>
              </w:rPr>
              <w:t xml:space="preserve"> </w:t>
            </w:r>
            <w:proofErr w:type="spellStart"/>
            <w:r w:rsidRPr="00F96725">
              <w:rPr>
                <w:sz w:val="22"/>
                <w:szCs w:val="22"/>
                <w:lang w:eastAsia="uk-UA"/>
              </w:rPr>
              <w:t>замовнику</w:t>
            </w:r>
            <w:proofErr w:type="spellEnd"/>
            <w:r w:rsidRPr="00F96725">
              <w:rPr>
                <w:sz w:val="22"/>
                <w:szCs w:val="22"/>
                <w:lang w:eastAsia="uk-UA"/>
              </w:rPr>
              <w:t xml:space="preserve"> </w:t>
            </w:r>
            <w:proofErr w:type="spellStart"/>
            <w:r w:rsidRPr="00F96725">
              <w:rPr>
                <w:sz w:val="22"/>
                <w:szCs w:val="22"/>
                <w:lang w:eastAsia="uk-UA"/>
              </w:rPr>
              <w:t>підписаного</w:t>
            </w:r>
            <w:proofErr w:type="spellEnd"/>
            <w:r w:rsidRPr="00F96725">
              <w:rPr>
                <w:sz w:val="22"/>
                <w:szCs w:val="22"/>
                <w:lang w:eastAsia="uk-UA"/>
              </w:rPr>
              <w:t xml:space="preserve"> договору у строк</w:t>
            </w:r>
            <w:r w:rsidRPr="00F96725">
              <w:rPr>
                <w:sz w:val="22"/>
                <w:szCs w:val="22"/>
                <w:lang w:val="uk-UA" w:eastAsia="uk-UA"/>
              </w:rPr>
              <w:t xml:space="preserve">, </w:t>
            </w:r>
            <w:proofErr w:type="spellStart"/>
            <w:r w:rsidRPr="00F96725">
              <w:rPr>
                <w:sz w:val="22"/>
                <w:szCs w:val="22"/>
                <w:lang w:eastAsia="uk-UA"/>
              </w:rPr>
              <w:t>визначений</w:t>
            </w:r>
            <w:proofErr w:type="spellEnd"/>
            <w:r w:rsidRPr="00F96725">
              <w:rPr>
                <w:sz w:val="22"/>
                <w:szCs w:val="22"/>
                <w:lang w:eastAsia="uk-UA"/>
              </w:rPr>
              <w:t xml:space="preserve"> </w:t>
            </w:r>
            <w:proofErr w:type="spellStart"/>
            <w:r w:rsidRPr="00F96725">
              <w:rPr>
                <w:sz w:val="22"/>
                <w:szCs w:val="22"/>
                <w:lang w:eastAsia="uk-UA"/>
              </w:rPr>
              <w:t>цим</w:t>
            </w:r>
            <w:proofErr w:type="spellEnd"/>
            <w:r w:rsidRPr="00F96725">
              <w:rPr>
                <w:sz w:val="22"/>
                <w:szCs w:val="22"/>
                <w:lang w:eastAsia="uk-UA"/>
              </w:rPr>
              <w:t xml:space="preserve"> Законом</w:t>
            </w:r>
            <w:r w:rsidRPr="00F96725">
              <w:rPr>
                <w:sz w:val="22"/>
                <w:szCs w:val="22"/>
                <w:lang w:val="uk-UA" w:eastAsia="uk-UA"/>
              </w:rPr>
              <w:t xml:space="preserve">, </w:t>
            </w:r>
            <w:proofErr w:type="spellStart"/>
            <w:r w:rsidRPr="00F96725">
              <w:rPr>
                <w:sz w:val="22"/>
                <w:szCs w:val="22"/>
                <w:lang w:eastAsia="uk-UA"/>
              </w:rPr>
              <w:t>або</w:t>
            </w:r>
            <w:proofErr w:type="spellEnd"/>
            <w:r w:rsidRPr="00F96725">
              <w:rPr>
                <w:sz w:val="22"/>
                <w:szCs w:val="22"/>
                <w:lang w:eastAsia="uk-UA"/>
              </w:rPr>
              <w:t xml:space="preserve"> </w:t>
            </w:r>
            <w:proofErr w:type="spellStart"/>
            <w:r w:rsidRPr="00F96725">
              <w:rPr>
                <w:sz w:val="22"/>
                <w:szCs w:val="22"/>
                <w:lang w:eastAsia="uk-UA"/>
              </w:rPr>
              <w:t>ненадання</w:t>
            </w:r>
            <w:proofErr w:type="spellEnd"/>
            <w:r w:rsidRPr="00F96725">
              <w:rPr>
                <w:sz w:val="22"/>
                <w:szCs w:val="22"/>
                <w:lang w:eastAsia="uk-UA"/>
              </w:rPr>
              <w:t xml:space="preserve"> </w:t>
            </w:r>
            <w:proofErr w:type="spellStart"/>
            <w:r w:rsidRPr="00F96725">
              <w:rPr>
                <w:sz w:val="22"/>
                <w:szCs w:val="22"/>
                <w:lang w:eastAsia="uk-UA"/>
              </w:rPr>
              <w:t>переможцем</w:t>
            </w:r>
            <w:proofErr w:type="spellEnd"/>
            <w:r w:rsidRPr="00F96725">
              <w:rPr>
                <w:sz w:val="22"/>
                <w:szCs w:val="22"/>
                <w:lang w:eastAsia="uk-UA"/>
              </w:rPr>
              <w:t xml:space="preserve"> </w:t>
            </w:r>
            <w:proofErr w:type="spellStart"/>
            <w:r w:rsidRPr="00F96725">
              <w:rPr>
                <w:sz w:val="22"/>
                <w:szCs w:val="22"/>
                <w:lang w:eastAsia="uk-UA"/>
              </w:rPr>
              <w:t>процедури</w:t>
            </w:r>
            <w:proofErr w:type="spellEnd"/>
            <w:r w:rsidRPr="00F96725">
              <w:rPr>
                <w:sz w:val="22"/>
                <w:szCs w:val="22"/>
                <w:lang w:eastAsia="uk-UA"/>
              </w:rPr>
              <w:t xml:space="preserve"> </w:t>
            </w:r>
            <w:proofErr w:type="spellStart"/>
            <w:r w:rsidRPr="00F96725">
              <w:rPr>
                <w:sz w:val="22"/>
                <w:szCs w:val="22"/>
                <w:lang w:eastAsia="uk-UA"/>
              </w:rPr>
              <w:t>закупівлі</w:t>
            </w:r>
            <w:proofErr w:type="spellEnd"/>
            <w:r w:rsidRPr="00F96725">
              <w:rPr>
                <w:sz w:val="22"/>
                <w:szCs w:val="22"/>
                <w:lang w:val="uk-UA" w:eastAsia="uk-UA"/>
              </w:rPr>
              <w:t xml:space="preserve"> </w:t>
            </w:r>
            <w:proofErr w:type="spellStart"/>
            <w:r w:rsidRPr="00F96725">
              <w:rPr>
                <w:sz w:val="22"/>
                <w:szCs w:val="22"/>
                <w:lang w:eastAsia="uk-UA"/>
              </w:rPr>
              <w:t>документів</w:t>
            </w:r>
            <w:proofErr w:type="spellEnd"/>
            <w:r w:rsidRPr="00F96725">
              <w:rPr>
                <w:sz w:val="22"/>
                <w:szCs w:val="22"/>
                <w:lang w:val="uk-UA" w:eastAsia="uk-UA"/>
              </w:rPr>
              <w:t xml:space="preserve">, </w:t>
            </w:r>
            <w:proofErr w:type="spellStart"/>
            <w:r w:rsidRPr="00F96725">
              <w:rPr>
                <w:sz w:val="22"/>
                <w:szCs w:val="22"/>
                <w:lang w:eastAsia="uk-UA"/>
              </w:rPr>
              <w:t>що</w:t>
            </w:r>
            <w:proofErr w:type="spellEnd"/>
            <w:r w:rsidRPr="00F96725">
              <w:rPr>
                <w:sz w:val="22"/>
                <w:szCs w:val="22"/>
                <w:lang w:eastAsia="uk-UA"/>
              </w:rPr>
              <w:t xml:space="preserve"> </w:t>
            </w:r>
            <w:proofErr w:type="spellStart"/>
            <w:r w:rsidRPr="00F96725">
              <w:rPr>
                <w:sz w:val="22"/>
                <w:szCs w:val="22"/>
                <w:lang w:eastAsia="uk-UA"/>
              </w:rPr>
              <w:t>підтверджують</w:t>
            </w:r>
            <w:proofErr w:type="spellEnd"/>
            <w:r w:rsidRPr="00F96725">
              <w:rPr>
                <w:sz w:val="22"/>
                <w:szCs w:val="22"/>
                <w:lang w:eastAsia="uk-UA"/>
              </w:rPr>
              <w:t xml:space="preserve"> </w:t>
            </w:r>
            <w:proofErr w:type="spellStart"/>
            <w:r w:rsidRPr="00F96725">
              <w:rPr>
                <w:sz w:val="22"/>
                <w:szCs w:val="22"/>
                <w:lang w:eastAsia="uk-UA"/>
              </w:rPr>
              <w:t>відсутність</w:t>
            </w:r>
            <w:proofErr w:type="spellEnd"/>
            <w:r w:rsidRPr="00F96725">
              <w:rPr>
                <w:sz w:val="22"/>
                <w:szCs w:val="22"/>
                <w:lang w:eastAsia="uk-UA"/>
              </w:rPr>
              <w:t xml:space="preserve"> </w:t>
            </w:r>
            <w:proofErr w:type="spellStart"/>
            <w:r w:rsidRPr="00F96725">
              <w:rPr>
                <w:sz w:val="22"/>
                <w:szCs w:val="22"/>
                <w:lang w:eastAsia="uk-UA"/>
              </w:rPr>
              <w:t>підстав</w:t>
            </w:r>
            <w:proofErr w:type="spellEnd"/>
            <w:r w:rsidRPr="00F96725">
              <w:rPr>
                <w:sz w:val="22"/>
                <w:szCs w:val="22"/>
                <w:lang w:val="uk-UA" w:eastAsia="uk-UA"/>
              </w:rPr>
              <w:t xml:space="preserve">, </w:t>
            </w:r>
            <w:proofErr w:type="spellStart"/>
            <w:r w:rsidRPr="00F96725">
              <w:rPr>
                <w:sz w:val="22"/>
                <w:szCs w:val="22"/>
                <w:lang w:eastAsia="uk-UA"/>
              </w:rPr>
              <w:t>установлених</w:t>
            </w:r>
            <w:proofErr w:type="spellEnd"/>
            <w:r w:rsidRPr="00F96725">
              <w:rPr>
                <w:sz w:val="22"/>
                <w:szCs w:val="22"/>
                <w:lang w:eastAsia="uk-UA"/>
              </w:rPr>
              <w:t xml:space="preserve"> </w:t>
            </w:r>
            <w:proofErr w:type="spellStart"/>
            <w:r w:rsidRPr="00F96725">
              <w:rPr>
                <w:sz w:val="22"/>
                <w:szCs w:val="22"/>
                <w:lang w:eastAsia="uk-UA"/>
              </w:rPr>
              <w:t>статтею</w:t>
            </w:r>
            <w:proofErr w:type="spellEnd"/>
            <w:r w:rsidRPr="00F96725">
              <w:rPr>
                <w:sz w:val="22"/>
                <w:szCs w:val="22"/>
                <w:lang w:eastAsia="uk-UA"/>
              </w:rPr>
              <w:t xml:space="preserve"> 17 Закону</w:t>
            </w:r>
            <w:r w:rsidRPr="00F96725">
              <w:rPr>
                <w:sz w:val="22"/>
                <w:szCs w:val="22"/>
                <w:lang w:val="uk-UA" w:eastAsia="uk-UA"/>
              </w:rPr>
              <w:t>, з</w:t>
            </w:r>
            <w:proofErr w:type="spellStart"/>
            <w:r w:rsidRPr="00F96725">
              <w:rPr>
                <w:sz w:val="22"/>
                <w:szCs w:val="22"/>
                <w:lang w:eastAsia="uk-UA"/>
              </w:rPr>
              <w:t>амовник</w:t>
            </w:r>
            <w:proofErr w:type="spellEnd"/>
            <w:r w:rsidRPr="00F96725">
              <w:rPr>
                <w:sz w:val="22"/>
                <w:szCs w:val="22"/>
                <w:lang w:eastAsia="uk-UA"/>
              </w:rPr>
              <w:t xml:space="preserve"> </w:t>
            </w:r>
            <w:proofErr w:type="spellStart"/>
            <w:r w:rsidRPr="00F96725">
              <w:rPr>
                <w:sz w:val="22"/>
                <w:szCs w:val="22"/>
                <w:lang w:eastAsia="uk-UA"/>
              </w:rPr>
              <w:t>відхиляє</w:t>
            </w:r>
            <w:proofErr w:type="spellEnd"/>
            <w:r w:rsidRPr="00F96725">
              <w:rPr>
                <w:sz w:val="22"/>
                <w:szCs w:val="22"/>
                <w:lang w:eastAsia="uk-UA"/>
              </w:rPr>
              <w:t xml:space="preserve"> </w:t>
            </w:r>
            <w:proofErr w:type="spellStart"/>
            <w:r w:rsidRPr="00F96725">
              <w:rPr>
                <w:sz w:val="22"/>
                <w:szCs w:val="22"/>
                <w:lang w:eastAsia="uk-UA"/>
              </w:rPr>
              <w:t>тендерну</w:t>
            </w:r>
            <w:proofErr w:type="spellEnd"/>
            <w:r w:rsidRPr="00F96725">
              <w:rPr>
                <w:sz w:val="22"/>
                <w:szCs w:val="22"/>
                <w:lang w:eastAsia="uk-UA"/>
              </w:rPr>
              <w:t xml:space="preserve"> </w:t>
            </w:r>
            <w:proofErr w:type="spellStart"/>
            <w:r w:rsidRPr="00F96725">
              <w:rPr>
                <w:sz w:val="22"/>
                <w:szCs w:val="22"/>
                <w:lang w:eastAsia="uk-UA"/>
              </w:rPr>
              <w:t>пропозицію</w:t>
            </w:r>
            <w:proofErr w:type="spellEnd"/>
            <w:r w:rsidRPr="00F96725">
              <w:rPr>
                <w:sz w:val="22"/>
                <w:szCs w:val="22"/>
                <w:lang w:eastAsia="uk-UA"/>
              </w:rPr>
              <w:t xml:space="preserve"> такого </w:t>
            </w:r>
            <w:proofErr w:type="spellStart"/>
            <w:r w:rsidRPr="00F96725">
              <w:rPr>
                <w:sz w:val="22"/>
                <w:szCs w:val="22"/>
                <w:lang w:eastAsia="uk-UA"/>
              </w:rPr>
              <w:t>учасника</w:t>
            </w:r>
            <w:proofErr w:type="spellEnd"/>
            <w:r w:rsidRPr="00F96725">
              <w:rPr>
                <w:sz w:val="22"/>
                <w:szCs w:val="22"/>
                <w:lang w:val="uk-UA" w:eastAsia="uk-UA"/>
              </w:rPr>
              <w:t xml:space="preserve"> та </w:t>
            </w:r>
            <w:proofErr w:type="spellStart"/>
            <w:r w:rsidRPr="00F96725">
              <w:rPr>
                <w:sz w:val="22"/>
                <w:szCs w:val="22"/>
                <w:lang w:eastAsia="uk-UA"/>
              </w:rPr>
              <w:t>визначає</w:t>
            </w:r>
            <w:proofErr w:type="spellEnd"/>
            <w:r w:rsidRPr="00F96725">
              <w:rPr>
                <w:sz w:val="22"/>
                <w:szCs w:val="22"/>
                <w:lang w:eastAsia="uk-UA"/>
              </w:rPr>
              <w:t xml:space="preserve"> </w:t>
            </w:r>
            <w:proofErr w:type="spellStart"/>
            <w:r w:rsidRPr="00F96725">
              <w:rPr>
                <w:sz w:val="22"/>
                <w:szCs w:val="22"/>
                <w:lang w:eastAsia="uk-UA"/>
              </w:rPr>
              <w:t>переможця</w:t>
            </w:r>
            <w:proofErr w:type="spellEnd"/>
            <w:r w:rsidRPr="00F96725">
              <w:rPr>
                <w:sz w:val="22"/>
                <w:szCs w:val="22"/>
                <w:lang w:eastAsia="uk-UA"/>
              </w:rPr>
              <w:t xml:space="preserve"> </w:t>
            </w:r>
            <w:proofErr w:type="spellStart"/>
            <w:r w:rsidRPr="00F96725">
              <w:rPr>
                <w:sz w:val="22"/>
                <w:szCs w:val="22"/>
                <w:lang w:eastAsia="uk-UA"/>
              </w:rPr>
              <w:t>процедури</w:t>
            </w:r>
            <w:proofErr w:type="spellEnd"/>
            <w:r w:rsidRPr="00F96725">
              <w:rPr>
                <w:sz w:val="22"/>
                <w:szCs w:val="22"/>
                <w:lang w:eastAsia="uk-UA"/>
              </w:rPr>
              <w:t xml:space="preserve"> </w:t>
            </w:r>
            <w:proofErr w:type="spellStart"/>
            <w:r w:rsidRPr="00F96725">
              <w:rPr>
                <w:sz w:val="22"/>
                <w:szCs w:val="22"/>
                <w:lang w:eastAsia="uk-UA"/>
              </w:rPr>
              <w:t>закупі</w:t>
            </w:r>
            <w:proofErr w:type="gramStart"/>
            <w:r w:rsidRPr="00F96725">
              <w:rPr>
                <w:sz w:val="22"/>
                <w:szCs w:val="22"/>
                <w:lang w:eastAsia="uk-UA"/>
              </w:rPr>
              <w:t>вл</w:t>
            </w:r>
            <w:proofErr w:type="gramEnd"/>
            <w:r w:rsidRPr="00F96725">
              <w:rPr>
                <w:sz w:val="22"/>
                <w:szCs w:val="22"/>
                <w:lang w:eastAsia="uk-UA"/>
              </w:rPr>
              <w:t>і</w:t>
            </w:r>
            <w:proofErr w:type="spellEnd"/>
            <w:r w:rsidRPr="00F96725">
              <w:rPr>
                <w:sz w:val="22"/>
                <w:szCs w:val="22"/>
                <w:lang w:eastAsia="uk-UA"/>
              </w:rPr>
              <w:t xml:space="preserve"> </w:t>
            </w:r>
            <w:proofErr w:type="spellStart"/>
            <w:r w:rsidRPr="00F96725">
              <w:rPr>
                <w:sz w:val="22"/>
                <w:szCs w:val="22"/>
                <w:lang w:eastAsia="uk-UA"/>
              </w:rPr>
              <w:t>серед</w:t>
            </w:r>
            <w:proofErr w:type="spellEnd"/>
            <w:r w:rsidRPr="00F96725">
              <w:rPr>
                <w:sz w:val="22"/>
                <w:szCs w:val="22"/>
                <w:lang w:eastAsia="uk-UA"/>
              </w:rPr>
              <w:t xml:space="preserve"> тих </w:t>
            </w:r>
            <w:proofErr w:type="spellStart"/>
            <w:r w:rsidRPr="00F96725">
              <w:rPr>
                <w:sz w:val="22"/>
                <w:szCs w:val="22"/>
                <w:lang w:eastAsia="uk-UA"/>
              </w:rPr>
              <w:t>учасників</w:t>
            </w:r>
            <w:proofErr w:type="spellEnd"/>
            <w:r w:rsidRPr="00F96725">
              <w:rPr>
                <w:sz w:val="22"/>
                <w:szCs w:val="22"/>
                <w:lang w:val="uk-UA" w:eastAsia="uk-UA"/>
              </w:rPr>
              <w:t xml:space="preserve">, </w:t>
            </w:r>
            <w:r w:rsidRPr="00F96725">
              <w:rPr>
                <w:sz w:val="22"/>
                <w:szCs w:val="22"/>
                <w:lang w:eastAsia="uk-UA"/>
              </w:rPr>
              <w:t xml:space="preserve">строк </w:t>
            </w:r>
            <w:proofErr w:type="spellStart"/>
            <w:r w:rsidRPr="00F96725">
              <w:rPr>
                <w:sz w:val="22"/>
                <w:szCs w:val="22"/>
                <w:lang w:eastAsia="uk-UA"/>
              </w:rPr>
              <w:t>дії</w:t>
            </w:r>
            <w:proofErr w:type="spellEnd"/>
            <w:r w:rsidRPr="00F96725">
              <w:rPr>
                <w:sz w:val="22"/>
                <w:szCs w:val="22"/>
                <w:lang w:eastAsia="uk-UA"/>
              </w:rPr>
              <w:t xml:space="preserve"> </w:t>
            </w:r>
            <w:proofErr w:type="spellStart"/>
            <w:r w:rsidRPr="00F96725">
              <w:rPr>
                <w:sz w:val="22"/>
                <w:szCs w:val="22"/>
                <w:lang w:eastAsia="uk-UA"/>
              </w:rPr>
              <w:t>тендерної</w:t>
            </w:r>
            <w:proofErr w:type="spellEnd"/>
            <w:r w:rsidRPr="00F96725">
              <w:rPr>
                <w:sz w:val="22"/>
                <w:szCs w:val="22"/>
                <w:lang w:eastAsia="uk-UA"/>
              </w:rPr>
              <w:t xml:space="preserve"> </w:t>
            </w:r>
            <w:proofErr w:type="spellStart"/>
            <w:r w:rsidRPr="00F96725">
              <w:rPr>
                <w:sz w:val="22"/>
                <w:szCs w:val="22"/>
                <w:lang w:eastAsia="uk-UA"/>
              </w:rPr>
              <w:t>пропозиції</w:t>
            </w:r>
            <w:proofErr w:type="spellEnd"/>
            <w:r w:rsidRPr="00F96725">
              <w:rPr>
                <w:sz w:val="22"/>
                <w:szCs w:val="22"/>
                <w:lang w:eastAsia="uk-UA"/>
              </w:rPr>
              <w:t xml:space="preserve"> </w:t>
            </w:r>
            <w:proofErr w:type="spellStart"/>
            <w:r w:rsidRPr="00F96725">
              <w:rPr>
                <w:sz w:val="22"/>
                <w:szCs w:val="22"/>
                <w:lang w:eastAsia="uk-UA"/>
              </w:rPr>
              <w:t>яких</w:t>
            </w:r>
            <w:proofErr w:type="spellEnd"/>
            <w:r w:rsidRPr="00F96725">
              <w:rPr>
                <w:sz w:val="22"/>
                <w:szCs w:val="22"/>
                <w:lang w:eastAsia="uk-UA"/>
              </w:rPr>
              <w:t xml:space="preserve"> </w:t>
            </w:r>
            <w:proofErr w:type="spellStart"/>
            <w:r w:rsidRPr="00F96725">
              <w:rPr>
                <w:sz w:val="22"/>
                <w:szCs w:val="22"/>
                <w:lang w:eastAsia="uk-UA"/>
              </w:rPr>
              <w:t>ще</w:t>
            </w:r>
            <w:proofErr w:type="spellEnd"/>
            <w:r w:rsidRPr="00F96725">
              <w:rPr>
                <w:sz w:val="22"/>
                <w:szCs w:val="22"/>
                <w:lang w:eastAsia="uk-UA"/>
              </w:rPr>
              <w:t xml:space="preserve"> не минув</w:t>
            </w:r>
            <w:r w:rsidRPr="00F96725">
              <w:rPr>
                <w:sz w:val="22"/>
                <w:szCs w:val="22"/>
                <w:lang w:val="uk-UA" w:eastAsia="uk-UA"/>
              </w:rPr>
              <w:t xml:space="preserve">, </w:t>
            </w:r>
            <w:r w:rsidRPr="00F96725">
              <w:rPr>
                <w:sz w:val="22"/>
                <w:szCs w:val="22"/>
                <w:lang w:eastAsia="uk-UA"/>
              </w:rPr>
              <w:t xml:space="preserve">та </w:t>
            </w:r>
            <w:proofErr w:type="spellStart"/>
            <w:r w:rsidRPr="00F96725">
              <w:rPr>
                <w:sz w:val="22"/>
                <w:szCs w:val="22"/>
                <w:lang w:eastAsia="uk-UA"/>
              </w:rPr>
              <w:t>приймає</w:t>
            </w:r>
            <w:proofErr w:type="spellEnd"/>
            <w:r w:rsidRPr="00F96725">
              <w:rPr>
                <w:sz w:val="22"/>
                <w:szCs w:val="22"/>
                <w:lang w:eastAsia="uk-UA"/>
              </w:rPr>
              <w:t xml:space="preserve"> </w:t>
            </w:r>
            <w:proofErr w:type="spellStart"/>
            <w:r w:rsidRPr="00F96725">
              <w:rPr>
                <w:sz w:val="22"/>
                <w:szCs w:val="22"/>
                <w:lang w:eastAsia="uk-UA"/>
              </w:rPr>
              <w:t>рішення</w:t>
            </w:r>
            <w:proofErr w:type="spellEnd"/>
            <w:r w:rsidRPr="00F96725">
              <w:rPr>
                <w:sz w:val="22"/>
                <w:szCs w:val="22"/>
                <w:lang w:eastAsia="uk-UA"/>
              </w:rPr>
              <w:t xml:space="preserve"> про </w:t>
            </w:r>
            <w:proofErr w:type="spellStart"/>
            <w:r w:rsidRPr="00F96725">
              <w:rPr>
                <w:sz w:val="22"/>
                <w:szCs w:val="22"/>
                <w:lang w:eastAsia="uk-UA"/>
              </w:rPr>
              <w:t>намір</w:t>
            </w:r>
            <w:proofErr w:type="spellEnd"/>
            <w:r w:rsidRPr="00F96725">
              <w:rPr>
                <w:sz w:val="22"/>
                <w:szCs w:val="22"/>
                <w:lang w:eastAsia="uk-UA"/>
              </w:rPr>
              <w:t xml:space="preserve"> </w:t>
            </w:r>
            <w:proofErr w:type="spellStart"/>
            <w:r w:rsidRPr="00F96725">
              <w:rPr>
                <w:sz w:val="22"/>
                <w:szCs w:val="22"/>
                <w:lang w:eastAsia="uk-UA"/>
              </w:rPr>
              <w:t>укласти</w:t>
            </w:r>
            <w:proofErr w:type="spellEnd"/>
            <w:r w:rsidRPr="00F96725">
              <w:rPr>
                <w:sz w:val="22"/>
                <w:szCs w:val="22"/>
                <w:lang w:eastAsia="uk-UA"/>
              </w:rPr>
              <w:t xml:space="preserve"> </w:t>
            </w:r>
            <w:proofErr w:type="spellStart"/>
            <w:r w:rsidRPr="00F96725">
              <w:rPr>
                <w:sz w:val="22"/>
                <w:szCs w:val="22"/>
                <w:lang w:eastAsia="uk-UA"/>
              </w:rPr>
              <w:t>договір</w:t>
            </w:r>
            <w:proofErr w:type="spellEnd"/>
            <w:r w:rsidRPr="00F96725">
              <w:rPr>
                <w:sz w:val="22"/>
                <w:szCs w:val="22"/>
                <w:lang w:eastAsia="uk-UA"/>
              </w:rPr>
              <w:t xml:space="preserve"> про </w:t>
            </w:r>
            <w:proofErr w:type="spellStart"/>
            <w:r w:rsidRPr="00F96725">
              <w:rPr>
                <w:sz w:val="22"/>
                <w:szCs w:val="22"/>
                <w:lang w:eastAsia="uk-UA"/>
              </w:rPr>
              <w:t>закупівлю</w:t>
            </w:r>
            <w:proofErr w:type="spellEnd"/>
            <w:r w:rsidRPr="00F96725">
              <w:rPr>
                <w:sz w:val="22"/>
                <w:szCs w:val="22"/>
                <w:lang w:eastAsia="uk-UA"/>
              </w:rPr>
              <w:t xml:space="preserve"> у порядку та на </w:t>
            </w:r>
            <w:proofErr w:type="spellStart"/>
            <w:r w:rsidRPr="00F96725">
              <w:rPr>
                <w:sz w:val="22"/>
                <w:szCs w:val="22"/>
                <w:lang w:eastAsia="uk-UA"/>
              </w:rPr>
              <w:t>умовах</w:t>
            </w:r>
            <w:proofErr w:type="spellEnd"/>
            <w:r w:rsidRPr="00F96725">
              <w:rPr>
                <w:sz w:val="22"/>
                <w:szCs w:val="22"/>
                <w:lang w:val="uk-UA" w:eastAsia="uk-UA"/>
              </w:rPr>
              <w:t>, визначених Законом.</w:t>
            </w:r>
          </w:p>
        </w:tc>
      </w:tr>
      <w:tr w:rsidR="00C64A54" w:rsidRPr="00427F6F" w:rsidTr="00C64A54">
        <w:trPr>
          <w:trHeight w:val="351"/>
        </w:trPr>
        <w:tc>
          <w:tcPr>
            <w:tcW w:w="567" w:type="dxa"/>
            <w:gridSpan w:val="2"/>
            <w:shd w:val="clear" w:color="auto" w:fill="auto"/>
          </w:tcPr>
          <w:p w:rsidR="00C64A54" w:rsidRPr="00EE21F2" w:rsidRDefault="00C64A54" w:rsidP="0044496F">
            <w:pPr>
              <w:widowControl w:val="0"/>
              <w:spacing w:after="0" w:line="240" w:lineRule="auto"/>
              <w:contextualSpacing/>
              <w:jc w:val="both"/>
              <w:rPr>
                <w:rFonts w:ascii="Times New Roman" w:hAnsi="Times New Roman"/>
                <w:b/>
                <w:szCs w:val="24"/>
              </w:rPr>
            </w:pPr>
            <w:r w:rsidRPr="00EE21F2">
              <w:rPr>
                <w:rFonts w:ascii="Times New Roman" w:hAnsi="Times New Roman"/>
                <w:b/>
                <w:szCs w:val="24"/>
              </w:rPr>
              <w:t>6</w:t>
            </w:r>
            <w:r w:rsidR="00EE21F2" w:rsidRPr="00EE21F2">
              <w:rPr>
                <w:rFonts w:ascii="Times New Roman" w:hAnsi="Times New Roman"/>
                <w:b/>
                <w:szCs w:val="24"/>
              </w:rPr>
              <w:t>.</w:t>
            </w:r>
          </w:p>
        </w:tc>
        <w:tc>
          <w:tcPr>
            <w:tcW w:w="2269" w:type="dxa"/>
            <w:gridSpan w:val="2"/>
            <w:shd w:val="clear" w:color="auto" w:fill="auto"/>
          </w:tcPr>
          <w:p w:rsidR="00C64A54" w:rsidRPr="00EE21F2" w:rsidRDefault="00C64A54" w:rsidP="0044496F">
            <w:pPr>
              <w:widowControl w:val="0"/>
              <w:spacing w:after="0" w:line="240" w:lineRule="auto"/>
              <w:contextualSpacing/>
              <w:rPr>
                <w:rFonts w:ascii="Times New Roman" w:hAnsi="Times New Roman"/>
                <w:b/>
                <w:szCs w:val="24"/>
              </w:rPr>
            </w:pPr>
            <w:r w:rsidRPr="00EE21F2">
              <w:rPr>
                <w:rFonts w:ascii="Times New Roman" w:hAnsi="Times New Roman"/>
                <w:b/>
                <w:szCs w:val="24"/>
              </w:rPr>
              <w:t xml:space="preserve">Забезпечення виконання договору про закупівлю </w:t>
            </w:r>
          </w:p>
        </w:tc>
        <w:tc>
          <w:tcPr>
            <w:tcW w:w="7371" w:type="dxa"/>
            <w:shd w:val="clear" w:color="auto" w:fill="auto"/>
          </w:tcPr>
          <w:p w:rsidR="00C64A54" w:rsidRPr="00F96725" w:rsidRDefault="00C64A54" w:rsidP="0044496F">
            <w:pPr>
              <w:widowControl w:val="0"/>
              <w:spacing w:after="0" w:line="240" w:lineRule="auto"/>
              <w:contextualSpacing/>
              <w:jc w:val="both"/>
              <w:rPr>
                <w:rFonts w:ascii="Times New Roman" w:hAnsi="Times New Roman"/>
                <w:lang w:val="ru-RU"/>
              </w:rPr>
            </w:pPr>
            <w:r w:rsidRPr="00F96725">
              <w:rPr>
                <w:rFonts w:ascii="Times New Roman" w:hAnsi="Times New Roman"/>
              </w:rPr>
              <w:t>Не вимагається.</w:t>
            </w:r>
          </w:p>
        </w:tc>
      </w:tr>
    </w:tbl>
    <w:p w:rsidR="00C64A54" w:rsidRDefault="00C64A54" w:rsidP="00C64A54">
      <w:pPr>
        <w:widowControl w:val="0"/>
        <w:spacing w:after="0" w:line="240" w:lineRule="auto"/>
        <w:ind w:firstLine="567"/>
        <w:contextualSpacing/>
        <w:jc w:val="center"/>
        <w:rPr>
          <w:rFonts w:ascii="Times New Roman" w:hAnsi="Times New Roman"/>
          <w:color w:val="000000"/>
          <w:sz w:val="24"/>
          <w:szCs w:val="24"/>
          <w:lang w:val="en-US"/>
        </w:rPr>
      </w:pPr>
    </w:p>
    <w:p w:rsidR="00C64A54" w:rsidRDefault="00C64A54" w:rsidP="00C64A54">
      <w:pPr>
        <w:pStyle w:val="a7"/>
        <w:jc w:val="right"/>
        <w:rPr>
          <w:rFonts w:ascii="Times New Roman" w:hAnsi="Times New Roman"/>
          <w:b/>
          <w:sz w:val="24"/>
          <w:szCs w:val="24"/>
        </w:rPr>
      </w:pPr>
    </w:p>
    <w:p w:rsidR="00C64A54" w:rsidRDefault="00C64A54" w:rsidP="00C64A54">
      <w:pPr>
        <w:pStyle w:val="a7"/>
        <w:jc w:val="right"/>
        <w:rPr>
          <w:rFonts w:ascii="Times New Roman" w:hAnsi="Times New Roman"/>
          <w:b/>
          <w:sz w:val="24"/>
          <w:szCs w:val="24"/>
        </w:rPr>
      </w:pPr>
    </w:p>
    <w:p w:rsidR="00C64A54" w:rsidRDefault="00C64A54" w:rsidP="00C64A54">
      <w:pPr>
        <w:pStyle w:val="a7"/>
        <w:jc w:val="right"/>
        <w:rPr>
          <w:rFonts w:ascii="Times New Roman" w:hAnsi="Times New Roman"/>
          <w:b/>
          <w:sz w:val="24"/>
          <w:szCs w:val="24"/>
        </w:rPr>
      </w:pPr>
    </w:p>
    <w:p w:rsidR="003D43A9" w:rsidRDefault="003D43A9" w:rsidP="007B56A4">
      <w:pPr>
        <w:tabs>
          <w:tab w:val="left" w:pos="540"/>
        </w:tabs>
        <w:suppressAutoHyphens/>
        <w:jc w:val="right"/>
        <w:rPr>
          <w:rFonts w:ascii="Times New Roman" w:hAnsi="Times New Roman" w:cs="Times New Roman"/>
          <w:b/>
        </w:rPr>
      </w:pPr>
    </w:p>
    <w:p w:rsidR="003D43A9" w:rsidRDefault="003D43A9" w:rsidP="007B56A4">
      <w:pPr>
        <w:tabs>
          <w:tab w:val="left" w:pos="540"/>
        </w:tabs>
        <w:suppressAutoHyphens/>
        <w:jc w:val="right"/>
        <w:rPr>
          <w:rFonts w:ascii="Times New Roman" w:hAnsi="Times New Roman" w:cs="Times New Roman"/>
          <w:b/>
        </w:rPr>
      </w:pPr>
    </w:p>
    <w:p w:rsidR="003D43A9" w:rsidRDefault="003D43A9" w:rsidP="007B56A4">
      <w:pPr>
        <w:tabs>
          <w:tab w:val="left" w:pos="540"/>
        </w:tabs>
        <w:suppressAutoHyphens/>
        <w:jc w:val="right"/>
        <w:rPr>
          <w:rFonts w:ascii="Times New Roman" w:hAnsi="Times New Roman" w:cs="Times New Roman"/>
          <w:b/>
        </w:rPr>
      </w:pPr>
    </w:p>
    <w:p w:rsidR="007B56A4" w:rsidRPr="007B56A4" w:rsidRDefault="007B56A4" w:rsidP="007B56A4">
      <w:pPr>
        <w:tabs>
          <w:tab w:val="left" w:pos="540"/>
        </w:tabs>
        <w:suppressAutoHyphens/>
        <w:jc w:val="right"/>
        <w:rPr>
          <w:rFonts w:ascii="Times New Roman" w:hAnsi="Times New Roman" w:cs="Times New Roman"/>
          <w:b/>
        </w:rPr>
      </w:pPr>
      <w:r w:rsidRPr="007B56A4">
        <w:rPr>
          <w:rFonts w:ascii="Times New Roman" w:hAnsi="Times New Roman" w:cs="Times New Roman"/>
          <w:b/>
        </w:rPr>
        <w:lastRenderedPageBreak/>
        <w:t>Додаток 1 до Документації</w:t>
      </w:r>
    </w:p>
    <w:p w:rsidR="007B56A4" w:rsidRPr="007B56A4" w:rsidRDefault="007B56A4" w:rsidP="007B56A4">
      <w:pPr>
        <w:widowControl w:val="0"/>
        <w:suppressAutoHyphens/>
        <w:rPr>
          <w:rFonts w:ascii="Times New Roman" w:hAnsi="Times New Roman" w:cs="Times New Roman"/>
        </w:rPr>
      </w:pPr>
      <w:r w:rsidRPr="007B56A4">
        <w:rPr>
          <w:rFonts w:ascii="Times New Roman" w:hAnsi="Times New Roman" w:cs="Times New Roman"/>
          <w:i/>
        </w:rPr>
        <w:t xml:space="preserve">Форма тендерної пропозиції </w:t>
      </w:r>
    </w:p>
    <w:p w:rsidR="007B56A4" w:rsidRPr="007B56A4" w:rsidRDefault="007B56A4" w:rsidP="007B56A4">
      <w:pPr>
        <w:ind w:firstLine="567"/>
        <w:jc w:val="center"/>
        <w:rPr>
          <w:rFonts w:ascii="Times New Roman" w:hAnsi="Times New Roman" w:cs="Times New Roman"/>
          <w:b/>
          <w:bCs/>
          <w:color w:val="000000"/>
        </w:rPr>
      </w:pPr>
      <w:r w:rsidRPr="007B56A4">
        <w:rPr>
          <w:rFonts w:ascii="Times New Roman" w:hAnsi="Times New Roman" w:cs="Times New Roman"/>
          <w:b/>
          <w:bCs/>
          <w:color w:val="000000"/>
        </w:rPr>
        <w:t xml:space="preserve">ТЕНДЕРНА ПРОПОЗИЦІЯ </w:t>
      </w:r>
    </w:p>
    <w:p w:rsidR="007B56A4" w:rsidRPr="007B56A4" w:rsidRDefault="007B56A4" w:rsidP="007B56A4">
      <w:pPr>
        <w:ind w:firstLine="567"/>
        <w:jc w:val="center"/>
        <w:rPr>
          <w:rFonts w:ascii="Times New Roman" w:hAnsi="Times New Roman" w:cs="Times New Roman"/>
          <w:color w:val="000000"/>
          <w:sz w:val="20"/>
          <w:szCs w:val="20"/>
        </w:rPr>
      </w:pPr>
      <w:r w:rsidRPr="007B56A4">
        <w:rPr>
          <w:rFonts w:ascii="Times New Roman" w:hAnsi="Times New Roman" w:cs="Times New Roman"/>
          <w:color w:val="000000"/>
          <w:sz w:val="20"/>
          <w:szCs w:val="20"/>
        </w:rPr>
        <w:t>(форма, яка подається Учасником на фірмовому бланку)</w:t>
      </w:r>
    </w:p>
    <w:p w:rsidR="007B56A4" w:rsidRPr="007B56A4" w:rsidRDefault="007B56A4" w:rsidP="007B56A4">
      <w:pPr>
        <w:suppressAutoHyphens/>
        <w:snapToGrid w:val="0"/>
        <w:ind w:left="-567" w:right="-425" w:firstLine="567"/>
        <w:jc w:val="both"/>
        <w:rPr>
          <w:rFonts w:ascii="Times New Roman" w:hAnsi="Times New Roman" w:cs="Times New Roman"/>
          <w:bCs/>
          <w:szCs w:val="28"/>
          <w:lang w:eastAsia="zh-CN"/>
        </w:rPr>
      </w:pPr>
      <w:r w:rsidRPr="007B56A4">
        <w:rPr>
          <w:rFonts w:ascii="Times New Roman" w:hAnsi="Times New Roman" w:cs="Times New Roman"/>
        </w:rPr>
        <w:t xml:space="preserve">Ми, (повне найменування Учасника), ______________________________________________, надаємо свою пропозицію та  підтверджуємо участь у відкритих торгах на закупівлю: код за ДК 021:2015: </w:t>
      </w:r>
      <w:r w:rsidR="006D1729" w:rsidRPr="006D1729">
        <w:rPr>
          <w:rFonts w:ascii="Times New Roman" w:hAnsi="Times New Roman" w:cs="Times New Roman"/>
          <w:color w:val="000000"/>
        </w:rPr>
        <w:t xml:space="preserve">37412000-9 Інвентар для водних видів спорту </w:t>
      </w:r>
      <w:hyperlink r:id="rId10" w:history="1"/>
      <w:r w:rsidRPr="007B56A4">
        <w:rPr>
          <w:rFonts w:ascii="Times New Roman" w:hAnsi="Times New Roman" w:cs="Times New Roman"/>
        </w:rPr>
        <w:t>згідно із тендерною документацією і вимогами Замовника.</w:t>
      </w:r>
    </w:p>
    <w:p w:rsidR="007B56A4" w:rsidRDefault="007B56A4" w:rsidP="007B56A4">
      <w:pPr>
        <w:tabs>
          <w:tab w:val="left" w:pos="0"/>
          <w:tab w:val="center" w:pos="4153"/>
          <w:tab w:val="right" w:pos="8306"/>
        </w:tabs>
        <w:ind w:left="-567" w:right="-425" w:firstLine="567"/>
        <w:contextualSpacing/>
        <w:jc w:val="both"/>
        <w:rPr>
          <w:rFonts w:ascii="Times New Roman" w:hAnsi="Times New Roman" w:cs="Times New Roman"/>
        </w:rPr>
      </w:pPr>
      <w:r w:rsidRPr="007B56A4">
        <w:rPr>
          <w:rFonts w:ascii="Times New Roman" w:hAnsi="Times New Roman" w:cs="Times New Roman"/>
        </w:rPr>
        <w:tab/>
        <w:t>Вивчивши тендерну документацію і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наступною ціною:</w:t>
      </w:r>
    </w:p>
    <w:p w:rsidR="007B56A4" w:rsidRPr="007B56A4" w:rsidRDefault="007B56A4" w:rsidP="007B56A4">
      <w:pPr>
        <w:tabs>
          <w:tab w:val="left" w:pos="0"/>
          <w:tab w:val="center" w:pos="4153"/>
          <w:tab w:val="right" w:pos="8306"/>
        </w:tabs>
        <w:ind w:left="-567" w:right="-425" w:firstLine="567"/>
        <w:contextualSpacing/>
        <w:jc w:val="both"/>
        <w:rPr>
          <w:rFonts w:ascii="Times New Roman" w:hAnsi="Times New Roman" w:cs="Times New Roman"/>
        </w:rPr>
      </w:pPr>
    </w:p>
    <w:tbl>
      <w:tblPr>
        <w:tblpPr w:leftFromText="180" w:rightFromText="180" w:vertAnchor="text" w:horzAnchor="margin" w:tblpXSpec="center" w:tblpY="10"/>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4254"/>
        <w:gridCol w:w="1134"/>
        <w:gridCol w:w="1134"/>
        <w:gridCol w:w="1559"/>
        <w:gridCol w:w="1728"/>
      </w:tblGrid>
      <w:tr w:rsidR="007B56A4" w:rsidRPr="007B56A4" w:rsidTr="00B30B45">
        <w:trPr>
          <w:trHeight w:val="828"/>
        </w:trPr>
        <w:tc>
          <w:tcPr>
            <w:tcW w:w="534" w:type="dxa"/>
            <w:vAlign w:val="center"/>
          </w:tcPr>
          <w:p w:rsidR="007B56A4" w:rsidRPr="007B56A4" w:rsidRDefault="007B56A4" w:rsidP="00B30B45">
            <w:pPr>
              <w:contextualSpacing/>
              <w:jc w:val="center"/>
              <w:rPr>
                <w:rFonts w:ascii="Times New Roman" w:hAnsi="Times New Roman" w:cs="Times New Roman"/>
                <w:b/>
                <w:bCs/>
                <w:sz w:val="20"/>
                <w:szCs w:val="20"/>
              </w:rPr>
            </w:pPr>
            <w:r w:rsidRPr="007B56A4">
              <w:rPr>
                <w:rFonts w:ascii="Times New Roman" w:hAnsi="Times New Roman" w:cs="Times New Roman"/>
                <w:b/>
                <w:bCs/>
                <w:sz w:val="20"/>
                <w:szCs w:val="20"/>
              </w:rPr>
              <w:t>№</w:t>
            </w:r>
          </w:p>
          <w:p w:rsidR="007B56A4" w:rsidRPr="007B56A4" w:rsidRDefault="007B56A4" w:rsidP="00B30B45">
            <w:pPr>
              <w:tabs>
                <w:tab w:val="left" w:pos="2715"/>
              </w:tabs>
              <w:contextualSpacing/>
              <w:jc w:val="center"/>
              <w:rPr>
                <w:rFonts w:ascii="Times New Roman" w:hAnsi="Times New Roman" w:cs="Times New Roman"/>
                <w:sz w:val="20"/>
                <w:szCs w:val="20"/>
              </w:rPr>
            </w:pPr>
            <w:r w:rsidRPr="007B56A4">
              <w:rPr>
                <w:rFonts w:ascii="Times New Roman" w:hAnsi="Times New Roman" w:cs="Times New Roman"/>
                <w:b/>
                <w:bCs/>
                <w:sz w:val="20"/>
                <w:szCs w:val="20"/>
              </w:rPr>
              <w:t>з/п</w:t>
            </w:r>
          </w:p>
        </w:tc>
        <w:tc>
          <w:tcPr>
            <w:tcW w:w="4254" w:type="dxa"/>
            <w:vAlign w:val="center"/>
          </w:tcPr>
          <w:p w:rsidR="007B56A4" w:rsidRPr="007B56A4" w:rsidRDefault="007B56A4" w:rsidP="00B30B45">
            <w:pPr>
              <w:tabs>
                <w:tab w:val="left" w:pos="2715"/>
              </w:tabs>
              <w:contextualSpacing/>
              <w:jc w:val="center"/>
              <w:rPr>
                <w:rFonts w:ascii="Times New Roman" w:hAnsi="Times New Roman" w:cs="Times New Roman"/>
                <w:sz w:val="20"/>
                <w:szCs w:val="20"/>
              </w:rPr>
            </w:pPr>
            <w:r w:rsidRPr="007B56A4">
              <w:rPr>
                <w:rFonts w:ascii="Times New Roman" w:hAnsi="Times New Roman" w:cs="Times New Roman"/>
                <w:b/>
                <w:bCs/>
                <w:sz w:val="20"/>
                <w:szCs w:val="20"/>
              </w:rPr>
              <w:t xml:space="preserve">Найменування </w:t>
            </w:r>
          </w:p>
        </w:tc>
        <w:tc>
          <w:tcPr>
            <w:tcW w:w="1134" w:type="dxa"/>
            <w:vAlign w:val="center"/>
          </w:tcPr>
          <w:p w:rsidR="007B56A4" w:rsidRPr="007B56A4" w:rsidRDefault="007B56A4" w:rsidP="00B30B45">
            <w:pPr>
              <w:tabs>
                <w:tab w:val="left" w:pos="2715"/>
              </w:tabs>
              <w:contextualSpacing/>
              <w:jc w:val="center"/>
              <w:rPr>
                <w:rFonts w:ascii="Times New Roman" w:hAnsi="Times New Roman" w:cs="Times New Roman"/>
                <w:sz w:val="20"/>
                <w:szCs w:val="20"/>
              </w:rPr>
            </w:pPr>
            <w:r w:rsidRPr="007B56A4">
              <w:rPr>
                <w:rFonts w:ascii="Times New Roman" w:hAnsi="Times New Roman" w:cs="Times New Roman"/>
                <w:b/>
                <w:bCs/>
                <w:sz w:val="20"/>
                <w:szCs w:val="20"/>
              </w:rPr>
              <w:t>Одиниця виміру</w:t>
            </w:r>
          </w:p>
        </w:tc>
        <w:tc>
          <w:tcPr>
            <w:tcW w:w="1134" w:type="dxa"/>
            <w:vAlign w:val="center"/>
          </w:tcPr>
          <w:p w:rsidR="007B56A4" w:rsidRPr="007B56A4" w:rsidRDefault="007B56A4" w:rsidP="00B30B45">
            <w:pPr>
              <w:tabs>
                <w:tab w:val="left" w:pos="2715"/>
              </w:tabs>
              <w:contextualSpacing/>
              <w:jc w:val="center"/>
              <w:rPr>
                <w:rFonts w:ascii="Times New Roman" w:hAnsi="Times New Roman" w:cs="Times New Roman"/>
                <w:sz w:val="20"/>
                <w:szCs w:val="20"/>
              </w:rPr>
            </w:pPr>
            <w:r w:rsidRPr="007B56A4">
              <w:rPr>
                <w:rFonts w:ascii="Times New Roman" w:hAnsi="Times New Roman" w:cs="Times New Roman"/>
                <w:b/>
                <w:bCs/>
                <w:sz w:val="20"/>
                <w:szCs w:val="20"/>
              </w:rPr>
              <w:t>Кількість</w:t>
            </w:r>
          </w:p>
        </w:tc>
        <w:tc>
          <w:tcPr>
            <w:tcW w:w="1559" w:type="dxa"/>
            <w:vAlign w:val="center"/>
          </w:tcPr>
          <w:p w:rsidR="007B56A4" w:rsidRPr="007B56A4" w:rsidRDefault="007B56A4" w:rsidP="00B30B45">
            <w:pPr>
              <w:tabs>
                <w:tab w:val="left" w:pos="2715"/>
              </w:tabs>
              <w:contextualSpacing/>
              <w:jc w:val="center"/>
              <w:rPr>
                <w:rFonts w:ascii="Times New Roman" w:hAnsi="Times New Roman" w:cs="Times New Roman"/>
                <w:sz w:val="20"/>
                <w:szCs w:val="20"/>
              </w:rPr>
            </w:pPr>
            <w:r w:rsidRPr="007B56A4">
              <w:rPr>
                <w:rFonts w:ascii="Times New Roman" w:hAnsi="Times New Roman" w:cs="Times New Roman"/>
                <w:b/>
                <w:bCs/>
                <w:sz w:val="20"/>
                <w:szCs w:val="20"/>
              </w:rPr>
              <w:t>Ціна за одиницю, грн. з ПДВ*</w:t>
            </w:r>
          </w:p>
        </w:tc>
        <w:tc>
          <w:tcPr>
            <w:tcW w:w="1728" w:type="dxa"/>
            <w:vAlign w:val="center"/>
          </w:tcPr>
          <w:p w:rsidR="007B56A4" w:rsidRPr="007B56A4" w:rsidRDefault="007B56A4" w:rsidP="00B30B45">
            <w:pPr>
              <w:tabs>
                <w:tab w:val="left" w:pos="2715"/>
              </w:tabs>
              <w:contextualSpacing/>
              <w:jc w:val="center"/>
              <w:rPr>
                <w:rFonts w:ascii="Times New Roman" w:hAnsi="Times New Roman" w:cs="Times New Roman"/>
                <w:sz w:val="20"/>
                <w:szCs w:val="20"/>
              </w:rPr>
            </w:pPr>
            <w:r w:rsidRPr="007B56A4">
              <w:rPr>
                <w:rFonts w:ascii="Times New Roman" w:eastAsia="Arial" w:hAnsi="Times New Roman" w:cs="Times New Roman"/>
                <w:b/>
                <w:bCs/>
                <w:color w:val="000000"/>
                <w:sz w:val="20"/>
                <w:szCs w:val="20"/>
              </w:rPr>
              <w:t>Загальна вартість, грн, з ПДВ*</w:t>
            </w:r>
          </w:p>
        </w:tc>
      </w:tr>
      <w:tr w:rsidR="007B56A4" w:rsidRPr="007B56A4" w:rsidTr="00B30B45">
        <w:trPr>
          <w:trHeight w:val="435"/>
        </w:trPr>
        <w:tc>
          <w:tcPr>
            <w:tcW w:w="534" w:type="dxa"/>
            <w:vAlign w:val="center"/>
          </w:tcPr>
          <w:p w:rsidR="007B56A4" w:rsidRPr="007B56A4" w:rsidRDefault="007B56A4" w:rsidP="00B30B45">
            <w:pPr>
              <w:tabs>
                <w:tab w:val="left" w:pos="2715"/>
              </w:tabs>
              <w:contextualSpacing/>
              <w:jc w:val="center"/>
              <w:rPr>
                <w:rFonts w:ascii="Times New Roman" w:hAnsi="Times New Roman" w:cs="Times New Roman"/>
                <w:sz w:val="20"/>
                <w:szCs w:val="20"/>
              </w:rPr>
            </w:pPr>
            <w:r w:rsidRPr="007B56A4">
              <w:rPr>
                <w:rFonts w:ascii="Times New Roman" w:hAnsi="Times New Roman" w:cs="Times New Roman"/>
                <w:sz w:val="20"/>
                <w:szCs w:val="20"/>
              </w:rPr>
              <w:t>1.</w:t>
            </w:r>
          </w:p>
        </w:tc>
        <w:tc>
          <w:tcPr>
            <w:tcW w:w="4254" w:type="dxa"/>
            <w:vAlign w:val="center"/>
          </w:tcPr>
          <w:p w:rsidR="007B56A4" w:rsidRPr="007D7942" w:rsidRDefault="00EE21F2" w:rsidP="00B30B45">
            <w:pPr>
              <w:tabs>
                <w:tab w:val="left" w:pos="2715"/>
              </w:tabs>
              <w:contextualSpacing/>
              <w:jc w:val="center"/>
              <w:rPr>
                <w:rFonts w:ascii="Times New Roman" w:hAnsi="Times New Roman" w:cs="Times New Roman"/>
                <w:sz w:val="20"/>
                <w:szCs w:val="20"/>
                <w:lang w:val="ru-RU"/>
              </w:rPr>
            </w:pPr>
            <w:proofErr w:type="spellStart"/>
            <w:r>
              <w:rPr>
                <w:rFonts w:ascii="Times New Roman" w:hAnsi="Times New Roman" w:cs="Times New Roman"/>
                <w:sz w:val="20"/>
                <w:szCs w:val="20"/>
              </w:rPr>
              <w:t>Калабашка</w:t>
            </w:r>
            <w:proofErr w:type="spellEnd"/>
            <w:r>
              <w:rPr>
                <w:rFonts w:ascii="Times New Roman" w:hAnsi="Times New Roman" w:cs="Times New Roman"/>
                <w:sz w:val="20"/>
                <w:szCs w:val="20"/>
              </w:rPr>
              <w:t xml:space="preserve"> для плавання </w:t>
            </w:r>
            <w:r>
              <w:rPr>
                <w:rFonts w:ascii="Times New Roman" w:hAnsi="Times New Roman" w:cs="Times New Roman"/>
                <w:sz w:val="20"/>
                <w:szCs w:val="20"/>
                <w:lang w:val="en-US"/>
              </w:rPr>
              <w:t>Funky</w:t>
            </w:r>
            <w:r w:rsidR="007D7942">
              <w:t xml:space="preserve"> (</w:t>
            </w:r>
            <w:proofErr w:type="spellStart"/>
            <w:r w:rsidR="007D7942" w:rsidRPr="007D7942">
              <w:rPr>
                <w:rFonts w:ascii="Times New Roman" w:hAnsi="Times New Roman" w:cs="Times New Roman"/>
                <w:sz w:val="20"/>
                <w:szCs w:val="20"/>
                <w:lang w:val="ru-RU"/>
              </w:rPr>
              <w:t>або</w:t>
            </w:r>
            <w:proofErr w:type="spellEnd"/>
            <w:r w:rsidR="007D7942" w:rsidRPr="007D7942">
              <w:rPr>
                <w:rFonts w:ascii="Times New Roman" w:hAnsi="Times New Roman" w:cs="Times New Roman"/>
                <w:sz w:val="20"/>
                <w:szCs w:val="20"/>
                <w:lang w:val="ru-RU"/>
              </w:rPr>
              <w:t xml:space="preserve"> </w:t>
            </w:r>
            <w:proofErr w:type="spellStart"/>
            <w:r w:rsidR="007D7942" w:rsidRPr="007D7942">
              <w:rPr>
                <w:rFonts w:ascii="Times New Roman" w:hAnsi="Times New Roman" w:cs="Times New Roman"/>
                <w:sz w:val="20"/>
                <w:szCs w:val="20"/>
                <w:lang w:val="ru-RU"/>
              </w:rPr>
              <w:t>еквівалент</w:t>
            </w:r>
            <w:proofErr w:type="spellEnd"/>
            <w:r w:rsidR="007D7942">
              <w:rPr>
                <w:rFonts w:ascii="Times New Roman" w:hAnsi="Times New Roman" w:cs="Times New Roman"/>
                <w:sz w:val="20"/>
                <w:szCs w:val="20"/>
                <w:lang w:val="ru-RU"/>
              </w:rPr>
              <w:t>)</w:t>
            </w:r>
          </w:p>
        </w:tc>
        <w:tc>
          <w:tcPr>
            <w:tcW w:w="1134" w:type="dxa"/>
            <w:vAlign w:val="center"/>
          </w:tcPr>
          <w:p w:rsidR="007B56A4" w:rsidRPr="00EE21F2" w:rsidRDefault="00EE21F2" w:rsidP="00B30B45">
            <w:pPr>
              <w:tabs>
                <w:tab w:val="left" w:pos="2715"/>
              </w:tabs>
              <w:contextualSpacing/>
              <w:jc w:val="center"/>
              <w:rPr>
                <w:rFonts w:ascii="Times New Roman" w:hAnsi="Times New Roman" w:cs="Times New Roman"/>
                <w:b/>
                <w:bCs/>
                <w:sz w:val="20"/>
                <w:szCs w:val="20"/>
              </w:rPr>
            </w:pPr>
            <w:proofErr w:type="spellStart"/>
            <w:r>
              <w:rPr>
                <w:rFonts w:ascii="Times New Roman" w:hAnsi="Times New Roman" w:cs="Times New Roman"/>
                <w:b/>
                <w:bCs/>
                <w:sz w:val="20"/>
                <w:szCs w:val="20"/>
              </w:rPr>
              <w:t>шт</w:t>
            </w:r>
            <w:proofErr w:type="spellEnd"/>
          </w:p>
        </w:tc>
        <w:tc>
          <w:tcPr>
            <w:tcW w:w="1134" w:type="dxa"/>
            <w:vAlign w:val="center"/>
          </w:tcPr>
          <w:p w:rsidR="007B56A4" w:rsidRPr="007B56A4" w:rsidRDefault="00EE21F2" w:rsidP="00B30B45">
            <w:pPr>
              <w:tabs>
                <w:tab w:val="left" w:pos="2715"/>
              </w:tabs>
              <w:contextualSpacing/>
              <w:jc w:val="center"/>
              <w:rPr>
                <w:rFonts w:ascii="Times New Roman" w:hAnsi="Times New Roman" w:cs="Times New Roman"/>
                <w:b/>
                <w:bCs/>
                <w:sz w:val="20"/>
                <w:szCs w:val="20"/>
              </w:rPr>
            </w:pPr>
            <w:r>
              <w:rPr>
                <w:rFonts w:ascii="Times New Roman" w:hAnsi="Times New Roman" w:cs="Times New Roman"/>
                <w:b/>
                <w:bCs/>
                <w:sz w:val="20"/>
                <w:szCs w:val="20"/>
              </w:rPr>
              <w:t>100</w:t>
            </w:r>
          </w:p>
        </w:tc>
        <w:tc>
          <w:tcPr>
            <w:tcW w:w="1559" w:type="dxa"/>
            <w:vAlign w:val="center"/>
          </w:tcPr>
          <w:p w:rsidR="007B56A4" w:rsidRPr="007B56A4" w:rsidRDefault="007B56A4" w:rsidP="00B30B45">
            <w:pPr>
              <w:tabs>
                <w:tab w:val="left" w:pos="2715"/>
              </w:tabs>
              <w:contextualSpacing/>
              <w:jc w:val="center"/>
              <w:rPr>
                <w:rFonts w:ascii="Times New Roman" w:hAnsi="Times New Roman" w:cs="Times New Roman"/>
                <w:sz w:val="20"/>
                <w:szCs w:val="20"/>
              </w:rPr>
            </w:pPr>
          </w:p>
        </w:tc>
        <w:tc>
          <w:tcPr>
            <w:tcW w:w="1728" w:type="dxa"/>
            <w:vAlign w:val="center"/>
          </w:tcPr>
          <w:p w:rsidR="007B56A4" w:rsidRPr="007B56A4" w:rsidRDefault="007B56A4" w:rsidP="00B30B45">
            <w:pPr>
              <w:tabs>
                <w:tab w:val="left" w:pos="2715"/>
              </w:tabs>
              <w:contextualSpacing/>
              <w:jc w:val="center"/>
              <w:rPr>
                <w:rFonts w:ascii="Times New Roman" w:hAnsi="Times New Roman" w:cs="Times New Roman"/>
                <w:sz w:val="20"/>
                <w:szCs w:val="20"/>
              </w:rPr>
            </w:pPr>
          </w:p>
        </w:tc>
      </w:tr>
      <w:tr w:rsidR="007B56A4" w:rsidRPr="007B56A4" w:rsidTr="00B30B45">
        <w:trPr>
          <w:trHeight w:val="555"/>
        </w:trPr>
        <w:tc>
          <w:tcPr>
            <w:tcW w:w="534" w:type="dxa"/>
            <w:vAlign w:val="center"/>
          </w:tcPr>
          <w:p w:rsidR="007B56A4" w:rsidRPr="007B56A4" w:rsidRDefault="007B56A4" w:rsidP="00B30B45">
            <w:pPr>
              <w:tabs>
                <w:tab w:val="left" w:pos="2715"/>
              </w:tabs>
              <w:contextualSpacing/>
              <w:jc w:val="center"/>
              <w:rPr>
                <w:rFonts w:ascii="Times New Roman" w:hAnsi="Times New Roman" w:cs="Times New Roman"/>
                <w:sz w:val="20"/>
                <w:szCs w:val="20"/>
              </w:rPr>
            </w:pPr>
            <w:r w:rsidRPr="007B56A4">
              <w:rPr>
                <w:rFonts w:ascii="Times New Roman" w:hAnsi="Times New Roman" w:cs="Times New Roman"/>
                <w:sz w:val="20"/>
                <w:szCs w:val="20"/>
              </w:rPr>
              <w:t>2</w:t>
            </w:r>
          </w:p>
        </w:tc>
        <w:tc>
          <w:tcPr>
            <w:tcW w:w="4254" w:type="dxa"/>
            <w:vAlign w:val="center"/>
          </w:tcPr>
          <w:p w:rsidR="007B56A4" w:rsidRPr="007D7942" w:rsidRDefault="00EE21F2" w:rsidP="00B30B45">
            <w:pPr>
              <w:tabs>
                <w:tab w:val="left" w:pos="2715"/>
              </w:tabs>
              <w:contextualSpacing/>
              <w:jc w:val="center"/>
              <w:rPr>
                <w:rFonts w:ascii="Times New Roman" w:hAnsi="Times New Roman" w:cs="Times New Roman"/>
                <w:sz w:val="20"/>
                <w:szCs w:val="20"/>
                <w:lang w:val="ru-RU"/>
              </w:rPr>
            </w:pPr>
            <w:r>
              <w:rPr>
                <w:rFonts w:ascii="Times New Roman" w:hAnsi="Times New Roman" w:cs="Times New Roman"/>
                <w:sz w:val="20"/>
                <w:szCs w:val="20"/>
              </w:rPr>
              <w:t xml:space="preserve">Дощечка для плавання </w:t>
            </w:r>
            <w:r w:rsidRPr="007D7942">
              <w:rPr>
                <w:rFonts w:ascii="Times New Roman" w:hAnsi="Times New Roman" w:cs="Times New Roman"/>
                <w:sz w:val="20"/>
                <w:szCs w:val="20"/>
                <w:lang w:val="ru-RU"/>
              </w:rPr>
              <w:t xml:space="preserve"> </w:t>
            </w:r>
            <w:r>
              <w:rPr>
                <w:rFonts w:ascii="Times New Roman" w:hAnsi="Times New Roman" w:cs="Times New Roman"/>
                <w:sz w:val="20"/>
                <w:szCs w:val="20"/>
                <w:lang w:val="en-US"/>
              </w:rPr>
              <w:t>Funky</w:t>
            </w:r>
            <w:r w:rsidR="007D7942">
              <w:t xml:space="preserve"> (</w:t>
            </w:r>
            <w:proofErr w:type="spellStart"/>
            <w:r w:rsidR="007D7942" w:rsidRPr="007D7942">
              <w:rPr>
                <w:rFonts w:ascii="Times New Roman" w:hAnsi="Times New Roman" w:cs="Times New Roman"/>
                <w:sz w:val="20"/>
                <w:szCs w:val="20"/>
                <w:lang w:val="ru-RU"/>
              </w:rPr>
              <w:t>або</w:t>
            </w:r>
            <w:proofErr w:type="spellEnd"/>
            <w:r w:rsidR="007D7942" w:rsidRPr="007D7942">
              <w:rPr>
                <w:rFonts w:ascii="Times New Roman" w:hAnsi="Times New Roman" w:cs="Times New Roman"/>
                <w:sz w:val="20"/>
                <w:szCs w:val="20"/>
                <w:lang w:val="ru-RU"/>
              </w:rPr>
              <w:t xml:space="preserve"> </w:t>
            </w:r>
            <w:proofErr w:type="spellStart"/>
            <w:r w:rsidR="007D7942" w:rsidRPr="007D7942">
              <w:rPr>
                <w:rFonts w:ascii="Times New Roman" w:hAnsi="Times New Roman" w:cs="Times New Roman"/>
                <w:sz w:val="20"/>
                <w:szCs w:val="20"/>
                <w:lang w:val="ru-RU"/>
              </w:rPr>
              <w:t>еквівалент</w:t>
            </w:r>
            <w:proofErr w:type="spellEnd"/>
            <w:r w:rsidR="007D7942">
              <w:rPr>
                <w:rFonts w:ascii="Times New Roman" w:hAnsi="Times New Roman" w:cs="Times New Roman"/>
                <w:sz w:val="20"/>
                <w:szCs w:val="20"/>
                <w:lang w:val="ru-RU"/>
              </w:rPr>
              <w:t>)</w:t>
            </w:r>
          </w:p>
        </w:tc>
        <w:tc>
          <w:tcPr>
            <w:tcW w:w="1134" w:type="dxa"/>
            <w:vAlign w:val="center"/>
          </w:tcPr>
          <w:p w:rsidR="007B56A4" w:rsidRPr="007B56A4" w:rsidRDefault="00EE21F2" w:rsidP="00B30B45">
            <w:pPr>
              <w:tabs>
                <w:tab w:val="left" w:pos="2715"/>
              </w:tabs>
              <w:contextualSpacing/>
              <w:jc w:val="center"/>
              <w:rPr>
                <w:rFonts w:ascii="Times New Roman" w:hAnsi="Times New Roman" w:cs="Times New Roman"/>
                <w:b/>
                <w:bCs/>
                <w:sz w:val="20"/>
                <w:szCs w:val="20"/>
              </w:rPr>
            </w:pPr>
            <w:proofErr w:type="spellStart"/>
            <w:r>
              <w:rPr>
                <w:rFonts w:ascii="Times New Roman" w:hAnsi="Times New Roman" w:cs="Times New Roman"/>
                <w:b/>
                <w:bCs/>
                <w:sz w:val="20"/>
                <w:szCs w:val="20"/>
              </w:rPr>
              <w:t>шт</w:t>
            </w:r>
            <w:proofErr w:type="spellEnd"/>
          </w:p>
        </w:tc>
        <w:tc>
          <w:tcPr>
            <w:tcW w:w="1134" w:type="dxa"/>
            <w:vAlign w:val="center"/>
          </w:tcPr>
          <w:p w:rsidR="007B56A4" w:rsidRPr="007B56A4" w:rsidRDefault="00EE21F2" w:rsidP="00B30B45">
            <w:pPr>
              <w:tabs>
                <w:tab w:val="left" w:pos="2715"/>
              </w:tabs>
              <w:contextualSpacing/>
              <w:jc w:val="center"/>
              <w:rPr>
                <w:rFonts w:ascii="Times New Roman" w:hAnsi="Times New Roman" w:cs="Times New Roman"/>
                <w:b/>
                <w:bCs/>
                <w:sz w:val="20"/>
                <w:szCs w:val="20"/>
              </w:rPr>
            </w:pPr>
            <w:r>
              <w:rPr>
                <w:rFonts w:ascii="Times New Roman" w:hAnsi="Times New Roman" w:cs="Times New Roman"/>
                <w:b/>
                <w:bCs/>
                <w:sz w:val="20"/>
                <w:szCs w:val="20"/>
              </w:rPr>
              <w:t>100</w:t>
            </w:r>
          </w:p>
        </w:tc>
        <w:tc>
          <w:tcPr>
            <w:tcW w:w="1559" w:type="dxa"/>
            <w:vAlign w:val="center"/>
          </w:tcPr>
          <w:p w:rsidR="007B56A4" w:rsidRPr="007B56A4" w:rsidRDefault="007B56A4" w:rsidP="00B30B45">
            <w:pPr>
              <w:tabs>
                <w:tab w:val="left" w:pos="2715"/>
              </w:tabs>
              <w:contextualSpacing/>
              <w:jc w:val="center"/>
              <w:rPr>
                <w:rFonts w:ascii="Times New Roman" w:hAnsi="Times New Roman" w:cs="Times New Roman"/>
                <w:sz w:val="20"/>
                <w:szCs w:val="20"/>
              </w:rPr>
            </w:pPr>
          </w:p>
        </w:tc>
        <w:tc>
          <w:tcPr>
            <w:tcW w:w="1728" w:type="dxa"/>
            <w:vAlign w:val="center"/>
          </w:tcPr>
          <w:p w:rsidR="007B56A4" w:rsidRPr="007B56A4" w:rsidRDefault="007B56A4" w:rsidP="00B30B45">
            <w:pPr>
              <w:tabs>
                <w:tab w:val="left" w:pos="2715"/>
              </w:tabs>
              <w:contextualSpacing/>
              <w:jc w:val="center"/>
              <w:rPr>
                <w:rFonts w:ascii="Times New Roman" w:hAnsi="Times New Roman" w:cs="Times New Roman"/>
                <w:sz w:val="20"/>
                <w:szCs w:val="20"/>
              </w:rPr>
            </w:pPr>
          </w:p>
        </w:tc>
      </w:tr>
      <w:tr w:rsidR="00EE21F2" w:rsidRPr="007B56A4" w:rsidTr="00B30B45">
        <w:trPr>
          <w:trHeight w:val="555"/>
        </w:trPr>
        <w:tc>
          <w:tcPr>
            <w:tcW w:w="534" w:type="dxa"/>
            <w:vAlign w:val="center"/>
          </w:tcPr>
          <w:p w:rsidR="00EE21F2" w:rsidRPr="007B56A4" w:rsidRDefault="00EE21F2" w:rsidP="00EE21F2">
            <w:pPr>
              <w:tabs>
                <w:tab w:val="left" w:pos="2715"/>
              </w:tabs>
              <w:contextualSpacing/>
              <w:jc w:val="center"/>
              <w:rPr>
                <w:rFonts w:ascii="Times New Roman" w:hAnsi="Times New Roman" w:cs="Times New Roman"/>
                <w:sz w:val="20"/>
                <w:szCs w:val="20"/>
              </w:rPr>
            </w:pPr>
            <w:r>
              <w:rPr>
                <w:rFonts w:ascii="Times New Roman" w:hAnsi="Times New Roman" w:cs="Times New Roman"/>
                <w:sz w:val="20"/>
                <w:szCs w:val="20"/>
              </w:rPr>
              <w:t>3.</w:t>
            </w:r>
          </w:p>
        </w:tc>
        <w:tc>
          <w:tcPr>
            <w:tcW w:w="4254" w:type="dxa"/>
            <w:vAlign w:val="center"/>
          </w:tcPr>
          <w:p w:rsidR="00EE21F2" w:rsidRPr="007D7942" w:rsidRDefault="00EE21F2" w:rsidP="00EE21F2">
            <w:pPr>
              <w:tabs>
                <w:tab w:val="left" w:pos="2715"/>
              </w:tabs>
              <w:contextualSpacing/>
              <w:jc w:val="center"/>
              <w:rPr>
                <w:rFonts w:ascii="Times New Roman" w:hAnsi="Times New Roman" w:cs="Times New Roman"/>
                <w:sz w:val="20"/>
                <w:szCs w:val="20"/>
              </w:rPr>
            </w:pPr>
            <w:r>
              <w:rPr>
                <w:rFonts w:ascii="Times New Roman" w:hAnsi="Times New Roman" w:cs="Times New Roman"/>
                <w:sz w:val="20"/>
                <w:szCs w:val="20"/>
              </w:rPr>
              <w:t xml:space="preserve">Кистьові лопатки </w:t>
            </w:r>
            <w:r>
              <w:rPr>
                <w:rFonts w:ascii="Times New Roman" w:hAnsi="Times New Roman" w:cs="Times New Roman"/>
                <w:sz w:val="20"/>
                <w:szCs w:val="20"/>
                <w:lang w:val="en-US"/>
              </w:rPr>
              <w:t>Aqua</w:t>
            </w:r>
            <w:r w:rsidRPr="007D7942">
              <w:rPr>
                <w:rFonts w:ascii="Times New Roman" w:hAnsi="Times New Roman" w:cs="Times New Roman"/>
                <w:sz w:val="20"/>
                <w:szCs w:val="20"/>
              </w:rPr>
              <w:t xml:space="preserve"> </w:t>
            </w:r>
            <w:r>
              <w:rPr>
                <w:rFonts w:ascii="Times New Roman" w:hAnsi="Times New Roman" w:cs="Times New Roman"/>
                <w:sz w:val="20"/>
                <w:szCs w:val="20"/>
                <w:lang w:val="en-US"/>
              </w:rPr>
              <w:t>Sport</w:t>
            </w:r>
            <w:r w:rsidR="007D7942">
              <w:t xml:space="preserve"> (</w:t>
            </w:r>
            <w:r w:rsidR="007D7942" w:rsidRPr="007D7942">
              <w:rPr>
                <w:rFonts w:ascii="Times New Roman" w:hAnsi="Times New Roman" w:cs="Times New Roman"/>
                <w:sz w:val="20"/>
                <w:szCs w:val="20"/>
              </w:rPr>
              <w:t>або еквівалент</w:t>
            </w:r>
            <w:r w:rsidR="007D7942">
              <w:rPr>
                <w:rFonts w:ascii="Times New Roman" w:hAnsi="Times New Roman" w:cs="Times New Roman"/>
                <w:sz w:val="20"/>
                <w:szCs w:val="20"/>
              </w:rPr>
              <w:t>)</w:t>
            </w:r>
          </w:p>
        </w:tc>
        <w:tc>
          <w:tcPr>
            <w:tcW w:w="1134" w:type="dxa"/>
            <w:vAlign w:val="center"/>
          </w:tcPr>
          <w:p w:rsidR="00EE21F2" w:rsidRPr="007B56A4" w:rsidRDefault="00EE21F2" w:rsidP="00EE21F2">
            <w:pPr>
              <w:tabs>
                <w:tab w:val="left" w:pos="2715"/>
              </w:tabs>
              <w:contextualSpacing/>
              <w:jc w:val="center"/>
              <w:rPr>
                <w:rFonts w:ascii="Times New Roman" w:hAnsi="Times New Roman" w:cs="Times New Roman"/>
                <w:b/>
                <w:bCs/>
                <w:sz w:val="20"/>
                <w:szCs w:val="20"/>
              </w:rPr>
            </w:pPr>
            <w:proofErr w:type="spellStart"/>
            <w:r>
              <w:rPr>
                <w:rFonts w:ascii="Times New Roman" w:hAnsi="Times New Roman" w:cs="Times New Roman"/>
                <w:b/>
                <w:bCs/>
                <w:sz w:val="20"/>
                <w:szCs w:val="20"/>
              </w:rPr>
              <w:t>шт</w:t>
            </w:r>
            <w:proofErr w:type="spellEnd"/>
          </w:p>
        </w:tc>
        <w:tc>
          <w:tcPr>
            <w:tcW w:w="1134" w:type="dxa"/>
            <w:vAlign w:val="center"/>
          </w:tcPr>
          <w:p w:rsidR="00EE21F2" w:rsidRPr="007B56A4" w:rsidRDefault="00EE21F2" w:rsidP="00EE21F2">
            <w:pPr>
              <w:tabs>
                <w:tab w:val="left" w:pos="2715"/>
              </w:tabs>
              <w:contextualSpacing/>
              <w:jc w:val="center"/>
              <w:rPr>
                <w:rFonts w:ascii="Times New Roman" w:hAnsi="Times New Roman" w:cs="Times New Roman"/>
                <w:b/>
                <w:bCs/>
                <w:sz w:val="20"/>
                <w:szCs w:val="20"/>
              </w:rPr>
            </w:pPr>
            <w:r>
              <w:rPr>
                <w:rFonts w:ascii="Times New Roman" w:hAnsi="Times New Roman" w:cs="Times New Roman"/>
                <w:b/>
                <w:bCs/>
                <w:sz w:val="20"/>
                <w:szCs w:val="20"/>
              </w:rPr>
              <w:t>85</w:t>
            </w:r>
          </w:p>
        </w:tc>
        <w:tc>
          <w:tcPr>
            <w:tcW w:w="1559" w:type="dxa"/>
            <w:vAlign w:val="center"/>
          </w:tcPr>
          <w:p w:rsidR="00EE21F2" w:rsidRPr="007B56A4" w:rsidRDefault="00EE21F2" w:rsidP="00EE21F2">
            <w:pPr>
              <w:tabs>
                <w:tab w:val="left" w:pos="2715"/>
              </w:tabs>
              <w:contextualSpacing/>
              <w:jc w:val="center"/>
              <w:rPr>
                <w:rFonts w:ascii="Times New Roman" w:hAnsi="Times New Roman" w:cs="Times New Roman"/>
                <w:sz w:val="20"/>
                <w:szCs w:val="20"/>
              </w:rPr>
            </w:pPr>
          </w:p>
        </w:tc>
        <w:tc>
          <w:tcPr>
            <w:tcW w:w="1728" w:type="dxa"/>
            <w:vAlign w:val="center"/>
          </w:tcPr>
          <w:p w:rsidR="00EE21F2" w:rsidRPr="007B56A4" w:rsidRDefault="00EE21F2" w:rsidP="00EE21F2">
            <w:pPr>
              <w:tabs>
                <w:tab w:val="left" w:pos="2715"/>
              </w:tabs>
              <w:contextualSpacing/>
              <w:jc w:val="center"/>
              <w:rPr>
                <w:rFonts w:ascii="Times New Roman" w:hAnsi="Times New Roman" w:cs="Times New Roman"/>
                <w:sz w:val="20"/>
                <w:szCs w:val="20"/>
              </w:rPr>
            </w:pPr>
          </w:p>
        </w:tc>
      </w:tr>
      <w:tr w:rsidR="007B56A4" w:rsidRPr="007B56A4" w:rsidTr="00B30B45">
        <w:trPr>
          <w:trHeight w:val="1111"/>
        </w:trPr>
        <w:tc>
          <w:tcPr>
            <w:tcW w:w="10343" w:type="dxa"/>
            <w:gridSpan w:val="6"/>
          </w:tcPr>
          <w:p w:rsidR="007B56A4" w:rsidRPr="007B56A4" w:rsidRDefault="007B56A4" w:rsidP="00B30B45">
            <w:pPr>
              <w:ind w:right="-284"/>
              <w:contextualSpacing/>
              <w:rPr>
                <w:rFonts w:ascii="Times New Roman" w:eastAsia="Arial" w:hAnsi="Times New Roman" w:cs="Times New Roman"/>
                <w:b/>
                <w:bCs/>
                <w:color w:val="000000"/>
              </w:rPr>
            </w:pPr>
            <w:r w:rsidRPr="007B56A4">
              <w:rPr>
                <w:rFonts w:ascii="Times New Roman" w:eastAsia="Arial" w:hAnsi="Times New Roman" w:cs="Times New Roman"/>
                <w:b/>
                <w:bCs/>
                <w:color w:val="000000"/>
              </w:rPr>
              <w:t xml:space="preserve">Загальна вартість пропозиції: ___________________________________________________ </w:t>
            </w:r>
          </w:p>
          <w:p w:rsidR="007B56A4" w:rsidRPr="007B56A4" w:rsidRDefault="007B56A4" w:rsidP="00B30B45">
            <w:pPr>
              <w:tabs>
                <w:tab w:val="left" w:pos="2715"/>
              </w:tabs>
              <w:contextualSpacing/>
              <w:jc w:val="center"/>
              <w:rPr>
                <w:rFonts w:ascii="Times New Roman" w:hAnsi="Times New Roman" w:cs="Times New Roman"/>
                <w:i/>
                <w:iCs/>
                <w:sz w:val="20"/>
                <w:szCs w:val="20"/>
              </w:rPr>
            </w:pPr>
            <w:r w:rsidRPr="007B56A4">
              <w:rPr>
                <w:rFonts w:ascii="Times New Roman" w:eastAsia="Arial" w:hAnsi="Times New Roman" w:cs="Times New Roman"/>
                <w:b/>
                <w:bCs/>
                <w:color w:val="000000"/>
              </w:rPr>
              <w:t>в т. ч. ПДВ* - ___________________________________________________________________</w:t>
            </w:r>
          </w:p>
        </w:tc>
      </w:tr>
    </w:tbl>
    <w:p w:rsidR="007B56A4" w:rsidRPr="007B56A4" w:rsidRDefault="007B56A4" w:rsidP="007B56A4">
      <w:pPr>
        <w:tabs>
          <w:tab w:val="center" w:pos="4153"/>
          <w:tab w:val="right" w:pos="8306"/>
        </w:tabs>
        <w:ind w:left="-567" w:right="-427" w:firstLine="851"/>
        <w:contextualSpacing/>
        <w:jc w:val="both"/>
        <w:rPr>
          <w:rFonts w:ascii="Times New Roman" w:hAnsi="Times New Roman" w:cs="Times New Roman"/>
        </w:rPr>
      </w:pPr>
      <w:r w:rsidRPr="007B56A4">
        <w:rPr>
          <w:rFonts w:ascii="Times New Roman" w:hAnsi="Times New Roman" w:cs="Times New Roman"/>
        </w:rPr>
        <w:t>* Для платників ПДВ</w:t>
      </w:r>
    </w:p>
    <w:p w:rsidR="007B56A4" w:rsidRPr="007B56A4" w:rsidRDefault="007B56A4" w:rsidP="007B56A4">
      <w:pPr>
        <w:jc w:val="both"/>
        <w:rPr>
          <w:rFonts w:ascii="Times New Roman" w:hAnsi="Times New Roman" w:cs="Times New Roman"/>
        </w:rPr>
      </w:pPr>
    </w:p>
    <w:p w:rsidR="00EE21F2" w:rsidRPr="00EE21F2" w:rsidRDefault="00EE21F2" w:rsidP="00EE21F2">
      <w:pPr>
        <w:tabs>
          <w:tab w:val="left" w:pos="1980"/>
        </w:tabs>
        <w:ind w:left="-567" w:right="-427" w:firstLine="851"/>
        <w:contextualSpacing/>
        <w:jc w:val="both"/>
        <w:rPr>
          <w:rFonts w:ascii="Times New Roman" w:eastAsia="Times New Roman" w:hAnsi="Times New Roman" w:cs="Times New Roman"/>
          <w:color w:val="000000"/>
          <w:lang w:eastAsia="ru-RU"/>
        </w:rPr>
      </w:pPr>
      <w:r w:rsidRPr="00EE21F2">
        <w:rPr>
          <w:rFonts w:ascii="Times New Roman" w:eastAsia="Times New Roman" w:hAnsi="Times New Roman" w:cs="Times New Roman"/>
          <w:color w:val="000000"/>
          <w:lang w:eastAsia="ru-RU"/>
        </w:rPr>
        <w:t xml:space="preserve">1. У </w:t>
      </w:r>
      <w:proofErr w:type="spellStart"/>
      <w:r w:rsidRPr="00EE21F2">
        <w:rPr>
          <w:rFonts w:ascii="Times New Roman" w:eastAsia="Times New Roman" w:hAnsi="Times New Roman" w:cs="Times New Roman"/>
          <w:color w:val="000000"/>
          <w:lang w:eastAsia="ru-RU"/>
        </w:rPr>
        <w:t>paзi</w:t>
      </w:r>
      <w:proofErr w:type="spellEnd"/>
      <w:r w:rsidRPr="00EE21F2">
        <w:rPr>
          <w:rFonts w:ascii="Times New Roman" w:eastAsia="Times New Roman" w:hAnsi="Times New Roman" w:cs="Times New Roman"/>
          <w:color w:val="000000"/>
          <w:lang w:eastAsia="ru-RU"/>
        </w:rPr>
        <w:t xml:space="preserve"> </w:t>
      </w:r>
      <w:proofErr w:type="spellStart"/>
      <w:r w:rsidRPr="00EE21F2">
        <w:rPr>
          <w:rFonts w:ascii="Times New Roman" w:eastAsia="Times New Roman" w:hAnsi="Times New Roman" w:cs="Times New Roman"/>
          <w:color w:val="000000"/>
          <w:lang w:eastAsia="ru-RU"/>
        </w:rPr>
        <w:t>визнaчeння</w:t>
      </w:r>
      <w:proofErr w:type="spellEnd"/>
      <w:r w:rsidRPr="00EE21F2">
        <w:rPr>
          <w:rFonts w:ascii="Times New Roman" w:eastAsia="Times New Roman" w:hAnsi="Times New Roman" w:cs="Times New Roman"/>
          <w:color w:val="000000"/>
          <w:lang w:eastAsia="ru-RU"/>
        </w:rPr>
        <w:t xml:space="preserve"> </w:t>
      </w:r>
      <w:proofErr w:type="spellStart"/>
      <w:r w:rsidRPr="00EE21F2">
        <w:rPr>
          <w:rFonts w:ascii="Times New Roman" w:eastAsia="Times New Roman" w:hAnsi="Times New Roman" w:cs="Times New Roman"/>
          <w:color w:val="000000"/>
          <w:lang w:eastAsia="ru-RU"/>
        </w:rPr>
        <w:t>нac</w:t>
      </w:r>
      <w:proofErr w:type="spellEnd"/>
      <w:r w:rsidRPr="00EE21F2">
        <w:rPr>
          <w:rFonts w:ascii="Times New Roman" w:eastAsia="Times New Roman" w:hAnsi="Times New Roman" w:cs="Times New Roman"/>
          <w:color w:val="000000"/>
          <w:lang w:eastAsia="ru-RU"/>
        </w:rPr>
        <w:t xml:space="preserve"> </w:t>
      </w:r>
      <w:proofErr w:type="spellStart"/>
      <w:r w:rsidRPr="00EE21F2">
        <w:rPr>
          <w:rFonts w:ascii="Times New Roman" w:eastAsia="Times New Roman" w:hAnsi="Times New Roman" w:cs="Times New Roman"/>
          <w:color w:val="000000"/>
          <w:lang w:eastAsia="ru-RU"/>
        </w:rPr>
        <w:t>пepeмoжцeм</w:t>
      </w:r>
      <w:proofErr w:type="spellEnd"/>
      <w:r w:rsidRPr="00EE21F2">
        <w:rPr>
          <w:rFonts w:ascii="Times New Roman" w:eastAsia="Times New Roman" w:hAnsi="Times New Roman" w:cs="Times New Roman"/>
          <w:color w:val="000000"/>
          <w:lang w:eastAsia="ru-RU"/>
        </w:rPr>
        <w:t xml:space="preserve"> </w:t>
      </w:r>
      <w:proofErr w:type="spellStart"/>
      <w:r w:rsidRPr="00EE21F2">
        <w:rPr>
          <w:rFonts w:ascii="Times New Roman" w:eastAsia="Times New Roman" w:hAnsi="Times New Roman" w:cs="Times New Roman"/>
          <w:color w:val="000000"/>
          <w:lang w:eastAsia="ru-RU"/>
        </w:rPr>
        <w:t>тa</w:t>
      </w:r>
      <w:proofErr w:type="spellEnd"/>
      <w:r w:rsidRPr="00EE21F2">
        <w:rPr>
          <w:rFonts w:ascii="Times New Roman" w:eastAsia="Times New Roman" w:hAnsi="Times New Roman" w:cs="Times New Roman"/>
          <w:color w:val="000000"/>
          <w:lang w:eastAsia="ru-RU"/>
        </w:rPr>
        <w:t xml:space="preserve"> </w:t>
      </w:r>
      <w:proofErr w:type="spellStart"/>
      <w:r w:rsidRPr="00EE21F2">
        <w:rPr>
          <w:rFonts w:ascii="Times New Roman" w:eastAsia="Times New Roman" w:hAnsi="Times New Roman" w:cs="Times New Roman"/>
          <w:color w:val="000000"/>
          <w:lang w:eastAsia="ru-RU"/>
        </w:rPr>
        <w:t>пpийняття</w:t>
      </w:r>
      <w:proofErr w:type="spellEnd"/>
      <w:r w:rsidRPr="00EE21F2">
        <w:rPr>
          <w:rFonts w:ascii="Times New Roman" w:eastAsia="Times New Roman" w:hAnsi="Times New Roman" w:cs="Times New Roman"/>
          <w:color w:val="000000"/>
          <w:lang w:eastAsia="ru-RU"/>
        </w:rPr>
        <w:t xml:space="preserve"> </w:t>
      </w:r>
      <w:proofErr w:type="spellStart"/>
      <w:r w:rsidRPr="00EE21F2">
        <w:rPr>
          <w:rFonts w:ascii="Times New Roman" w:eastAsia="Times New Roman" w:hAnsi="Times New Roman" w:cs="Times New Roman"/>
          <w:color w:val="000000"/>
          <w:lang w:eastAsia="ru-RU"/>
        </w:rPr>
        <w:t>piшeння</w:t>
      </w:r>
      <w:proofErr w:type="spellEnd"/>
      <w:r w:rsidRPr="00EE21F2">
        <w:rPr>
          <w:rFonts w:ascii="Times New Roman" w:eastAsia="Times New Roman" w:hAnsi="Times New Roman" w:cs="Times New Roman"/>
          <w:color w:val="000000"/>
          <w:lang w:eastAsia="ru-RU"/>
        </w:rPr>
        <w:t xml:space="preserve"> </w:t>
      </w:r>
      <w:proofErr w:type="spellStart"/>
      <w:r w:rsidRPr="00EE21F2">
        <w:rPr>
          <w:rFonts w:ascii="Times New Roman" w:eastAsia="Times New Roman" w:hAnsi="Times New Roman" w:cs="Times New Roman"/>
          <w:color w:val="000000"/>
          <w:lang w:eastAsia="ru-RU"/>
        </w:rPr>
        <w:t>пpo</w:t>
      </w:r>
      <w:proofErr w:type="spellEnd"/>
      <w:r w:rsidRPr="00EE21F2">
        <w:rPr>
          <w:rFonts w:ascii="Times New Roman" w:eastAsia="Times New Roman" w:hAnsi="Times New Roman" w:cs="Times New Roman"/>
          <w:color w:val="000000"/>
          <w:lang w:eastAsia="ru-RU"/>
        </w:rPr>
        <w:t xml:space="preserve"> </w:t>
      </w:r>
      <w:proofErr w:type="spellStart"/>
      <w:r w:rsidRPr="00EE21F2">
        <w:rPr>
          <w:rFonts w:ascii="Times New Roman" w:eastAsia="Times New Roman" w:hAnsi="Times New Roman" w:cs="Times New Roman"/>
          <w:color w:val="000000"/>
          <w:lang w:eastAsia="ru-RU"/>
        </w:rPr>
        <w:t>нaмip</w:t>
      </w:r>
      <w:proofErr w:type="spellEnd"/>
      <w:r w:rsidRPr="00EE21F2">
        <w:rPr>
          <w:rFonts w:ascii="Times New Roman" w:eastAsia="Times New Roman" w:hAnsi="Times New Roman" w:cs="Times New Roman"/>
          <w:color w:val="000000"/>
          <w:lang w:eastAsia="ru-RU"/>
        </w:rPr>
        <w:t xml:space="preserve"> </w:t>
      </w:r>
      <w:proofErr w:type="spellStart"/>
      <w:r w:rsidRPr="00EE21F2">
        <w:rPr>
          <w:rFonts w:ascii="Times New Roman" w:eastAsia="Times New Roman" w:hAnsi="Times New Roman" w:cs="Times New Roman"/>
          <w:color w:val="000000"/>
          <w:lang w:eastAsia="ru-RU"/>
        </w:rPr>
        <w:t>уклacти</w:t>
      </w:r>
      <w:proofErr w:type="spellEnd"/>
      <w:r w:rsidRPr="00EE21F2">
        <w:rPr>
          <w:rFonts w:ascii="Times New Roman" w:eastAsia="Times New Roman" w:hAnsi="Times New Roman" w:cs="Times New Roman"/>
          <w:color w:val="000000"/>
          <w:lang w:eastAsia="ru-RU"/>
        </w:rPr>
        <w:t xml:space="preserve"> </w:t>
      </w:r>
      <w:proofErr w:type="spellStart"/>
      <w:r w:rsidRPr="00EE21F2">
        <w:rPr>
          <w:rFonts w:ascii="Times New Roman" w:eastAsia="Times New Roman" w:hAnsi="Times New Roman" w:cs="Times New Roman"/>
          <w:color w:val="000000"/>
          <w:lang w:eastAsia="ru-RU"/>
        </w:rPr>
        <w:t>дoгoвip</w:t>
      </w:r>
      <w:proofErr w:type="spellEnd"/>
      <w:r w:rsidRPr="00EE21F2">
        <w:rPr>
          <w:rFonts w:ascii="Times New Roman" w:eastAsia="Times New Roman" w:hAnsi="Times New Roman" w:cs="Times New Roman"/>
          <w:color w:val="000000"/>
          <w:lang w:eastAsia="ru-RU"/>
        </w:rPr>
        <w:t xml:space="preserve"> </w:t>
      </w:r>
      <w:proofErr w:type="spellStart"/>
      <w:r w:rsidRPr="00EE21F2">
        <w:rPr>
          <w:rFonts w:ascii="Times New Roman" w:eastAsia="Times New Roman" w:hAnsi="Times New Roman" w:cs="Times New Roman"/>
          <w:color w:val="000000"/>
          <w:lang w:eastAsia="ru-RU"/>
        </w:rPr>
        <w:t>пpo</w:t>
      </w:r>
      <w:proofErr w:type="spellEnd"/>
      <w:r w:rsidRPr="00EE21F2">
        <w:rPr>
          <w:rFonts w:ascii="Times New Roman" w:eastAsia="Times New Roman" w:hAnsi="Times New Roman" w:cs="Times New Roman"/>
          <w:color w:val="000000"/>
          <w:lang w:eastAsia="ru-RU"/>
        </w:rPr>
        <w:t xml:space="preserve"> </w:t>
      </w:r>
      <w:proofErr w:type="spellStart"/>
      <w:r w:rsidRPr="00EE21F2">
        <w:rPr>
          <w:rFonts w:ascii="Times New Roman" w:eastAsia="Times New Roman" w:hAnsi="Times New Roman" w:cs="Times New Roman"/>
          <w:color w:val="000000"/>
          <w:lang w:eastAsia="ru-RU"/>
        </w:rPr>
        <w:t>зaкупiвлю</w:t>
      </w:r>
      <w:proofErr w:type="spellEnd"/>
      <w:r w:rsidRPr="00EE21F2">
        <w:rPr>
          <w:rFonts w:ascii="Times New Roman" w:eastAsia="Times New Roman" w:hAnsi="Times New Roman" w:cs="Times New Roman"/>
          <w:color w:val="000000"/>
          <w:lang w:eastAsia="ru-RU"/>
        </w:rPr>
        <w:t xml:space="preserve">, ми </w:t>
      </w:r>
      <w:proofErr w:type="spellStart"/>
      <w:r w:rsidRPr="00EE21F2">
        <w:rPr>
          <w:rFonts w:ascii="Times New Roman" w:eastAsia="Times New Roman" w:hAnsi="Times New Roman" w:cs="Times New Roman"/>
          <w:color w:val="000000"/>
          <w:lang w:eastAsia="ru-RU"/>
        </w:rPr>
        <w:t>вiзьмeмo</w:t>
      </w:r>
      <w:proofErr w:type="spellEnd"/>
      <w:r w:rsidRPr="00EE21F2">
        <w:rPr>
          <w:rFonts w:ascii="Times New Roman" w:eastAsia="Times New Roman" w:hAnsi="Times New Roman" w:cs="Times New Roman"/>
          <w:color w:val="000000"/>
          <w:lang w:eastAsia="ru-RU"/>
        </w:rPr>
        <w:t xml:space="preserve"> </w:t>
      </w:r>
      <w:proofErr w:type="spellStart"/>
      <w:r w:rsidRPr="00EE21F2">
        <w:rPr>
          <w:rFonts w:ascii="Times New Roman" w:eastAsia="Times New Roman" w:hAnsi="Times New Roman" w:cs="Times New Roman"/>
          <w:color w:val="000000"/>
          <w:lang w:eastAsia="ru-RU"/>
        </w:rPr>
        <w:t>нa</w:t>
      </w:r>
      <w:proofErr w:type="spellEnd"/>
      <w:r w:rsidRPr="00EE21F2">
        <w:rPr>
          <w:rFonts w:ascii="Times New Roman" w:eastAsia="Times New Roman" w:hAnsi="Times New Roman" w:cs="Times New Roman"/>
          <w:color w:val="000000"/>
          <w:lang w:eastAsia="ru-RU"/>
        </w:rPr>
        <w:t xml:space="preserve"> </w:t>
      </w:r>
      <w:proofErr w:type="spellStart"/>
      <w:r w:rsidRPr="00EE21F2">
        <w:rPr>
          <w:rFonts w:ascii="Times New Roman" w:eastAsia="Times New Roman" w:hAnsi="Times New Roman" w:cs="Times New Roman"/>
          <w:color w:val="000000"/>
          <w:lang w:eastAsia="ru-RU"/>
        </w:rPr>
        <w:t>ceбe</w:t>
      </w:r>
      <w:proofErr w:type="spellEnd"/>
      <w:r w:rsidRPr="00EE21F2">
        <w:rPr>
          <w:rFonts w:ascii="Times New Roman" w:eastAsia="Times New Roman" w:hAnsi="Times New Roman" w:cs="Times New Roman"/>
          <w:color w:val="000000"/>
          <w:lang w:eastAsia="ru-RU"/>
        </w:rPr>
        <w:t xml:space="preserve"> </w:t>
      </w:r>
      <w:proofErr w:type="spellStart"/>
      <w:r w:rsidRPr="00EE21F2">
        <w:rPr>
          <w:rFonts w:ascii="Times New Roman" w:eastAsia="Times New Roman" w:hAnsi="Times New Roman" w:cs="Times New Roman"/>
          <w:color w:val="000000"/>
          <w:lang w:eastAsia="ru-RU"/>
        </w:rPr>
        <w:t>зoбoв'язaння</w:t>
      </w:r>
      <w:proofErr w:type="spellEnd"/>
      <w:r w:rsidRPr="00EE21F2">
        <w:rPr>
          <w:rFonts w:ascii="Times New Roman" w:eastAsia="Times New Roman" w:hAnsi="Times New Roman" w:cs="Times New Roman"/>
          <w:color w:val="000000"/>
          <w:lang w:eastAsia="ru-RU"/>
        </w:rPr>
        <w:t xml:space="preserve"> </w:t>
      </w:r>
      <w:proofErr w:type="spellStart"/>
      <w:r w:rsidRPr="00EE21F2">
        <w:rPr>
          <w:rFonts w:ascii="Times New Roman" w:eastAsia="Times New Roman" w:hAnsi="Times New Roman" w:cs="Times New Roman"/>
          <w:color w:val="000000"/>
          <w:lang w:eastAsia="ru-RU"/>
        </w:rPr>
        <w:t>викoнaти</w:t>
      </w:r>
      <w:proofErr w:type="spellEnd"/>
      <w:r w:rsidRPr="00EE21F2">
        <w:rPr>
          <w:rFonts w:ascii="Times New Roman" w:eastAsia="Times New Roman" w:hAnsi="Times New Roman" w:cs="Times New Roman"/>
          <w:color w:val="000000"/>
          <w:lang w:eastAsia="ru-RU"/>
        </w:rPr>
        <w:t xml:space="preserve"> </w:t>
      </w:r>
      <w:proofErr w:type="spellStart"/>
      <w:r w:rsidRPr="00EE21F2">
        <w:rPr>
          <w:rFonts w:ascii="Times New Roman" w:eastAsia="Times New Roman" w:hAnsi="Times New Roman" w:cs="Times New Roman"/>
          <w:color w:val="000000"/>
          <w:lang w:eastAsia="ru-RU"/>
        </w:rPr>
        <w:t>вci</w:t>
      </w:r>
      <w:proofErr w:type="spellEnd"/>
      <w:r w:rsidRPr="00EE21F2">
        <w:rPr>
          <w:rFonts w:ascii="Times New Roman" w:eastAsia="Times New Roman" w:hAnsi="Times New Roman" w:cs="Times New Roman"/>
          <w:color w:val="000000"/>
          <w:lang w:eastAsia="ru-RU"/>
        </w:rPr>
        <w:t xml:space="preserve"> </w:t>
      </w:r>
      <w:proofErr w:type="spellStart"/>
      <w:r w:rsidRPr="00EE21F2">
        <w:rPr>
          <w:rFonts w:ascii="Times New Roman" w:eastAsia="Times New Roman" w:hAnsi="Times New Roman" w:cs="Times New Roman"/>
          <w:color w:val="000000"/>
          <w:lang w:eastAsia="ru-RU"/>
        </w:rPr>
        <w:t>умoви</w:t>
      </w:r>
      <w:proofErr w:type="spellEnd"/>
      <w:r w:rsidRPr="00EE21F2">
        <w:rPr>
          <w:rFonts w:ascii="Times New Roman" w:eastAsia="Times New Roman" w:hAnsi="Times New Roman" w:cs="Times New Roman"/>
          <w:color w:val="000000"/>
          <w:lang w:eastAsia="ru-RU"/>
        </w:rPr>
        <w:t xml:space="preserve">, </w:t>
      </w:r>
      <w:proofErr w:type="spellStart"/>
      <w:r w:rsidRPr="00EE21F2">
        <w:rPr>
          <w:rFonts w:ascii="Times New Roman" w:eastAsia="Times New Roman" w:hAnsi="Times New Roman" w:cs="Times New Roman"/>
          <w:color w:val="000000"/>
          <w:lang w:eastAsia="ru-RU"/>
        </w:rPr>
        <w:t>пepeдбaчeнi</w:t>
      </w:r>
      <w:proofErr w:type="spellEnd"/>
      <w:r w:rsidRPr="00EE21F2">
        <w:rPr>
          <w:rFonts w:ascii="Times New Roman" w:eastAsia="Times New Roman" w:hAnsi="Times New Roman" w:cs="Times New Roman"/>
          <w:color w:val="000000"/>
          <w:lang w:eastAsia="ru-RU"/>
        </w:rPr>
        <w:t xml:space="preserve"> </w:t>
      </w:r>
      <w:proofErr w:type="spellStart"/>
      <w:r w:rsidRPr="00EE21F2">
        <w:rPr>
          <w:rFonts w:ascii="Times New Roman" w:eastAsia="Times New Roman" w:hAnsi="Times New Roman" w:cs="Times New Roman"/>
          <w:color w:val="000000"/>
          <w:lang w:eastAsia="ru-RU"/>
        </w:rPr>
        <w:t>дoгoвopoм</w:t>
      </w:r>
      <w:proofErr w:type="spellEnd"/>
      <w:r w:rsidRPr="00EE21F2">
        <w:rPr>
          <w:rFonts w:ascii="Times New Roman" w:eastAsia="Times New Roman" w:hAnsi="Times New Roman" w:cs="Times New Roman"/>
          <w:color w:val="000000"/>
          <w:lang w:eastAsia="ru-RU"/>
        </w:rPr>
        <w:t>.</w:t>
      </w:r>
    </w:p>
    <w:p w:rsidR="00EE21F2" w:rsidRPr="00EE21F2" w:rsidRDefault="00EE21F2" w:rsidP="00EE21F2">
      <w:pPr>
        <w:tabs>
          <w:tab w:val="left" w:pos="1980"/>
        </w:tabs>
        <w:ind w:left="-567" w:right="-427" w:firstLine="851"/>
        <w:contextualSpacing/>
        <w:jc w:val="both"/>
        <w:rPr>
          <w:rFonts w:ascii="Times New Roman" w:eastAsia="Times New Roman" w:hAnsi="Times New Roman" w:cs="Times New Roman"/>
          <w:color w:val="000000"/>
          <w:lang w:eastAsia="ru-RU"/>
        </w:rPr>
      </w:pPr>
      <w:r w:rsidRPr="00EE21F2">
        <w:rPr>
          <w:rFonts w:ascii="Times New Roman" w:eastAsia="Times New Roman" w:hAnsi="Times New Roman" w:cs="Times New Roman"/>
          <w:color w:val="000000"/>
          <w:lang w:eastAsia="ru-RU"/>
        </w:rPr>
        <w:t xml:space="preserve">2. Ми </w:t>
      </w:r>
      <w:proofErr w:type="spellStart"/>
      <w:r w:rsidRPr="00EE21F2">
        <w:rPr>
          <w:rFonts w:ascii="Times New Roman" w:eastAsia="Times New Roman" w:hAnsi="Times New Roman" w:cs="Times New Roman"/>
          <w:color w:val="000000"/>
          <w:lang w:eastAsia="ru-RU"/>
        </w:rPr>
        <w:t>пoгoджуємocя</w:t>
      </w:r>
      <w:proofErr w:type="spellEnd"/>
      <w:r w:rsidRPr="00EE21F2">
        <w:rPr>
          <w:rFonts w:ascii="Times New Roman" w:eastAsia="Times New Roman" w:hAnsi="Times New Roman" w:cs="Times New Roman"/>
          <w:color w:val="000000"/>
          <w:lang w:eastAsia="ru-RU"/>
        </w:rPr>
        <w:t xml:space="preserve"> </w:t>
      </w:r>
      <w:proofErr w:type="spellStart"/>
      <w:r w:rsidRPr="00EE21F2">
        <w:rPr>
          <w:rFonts w:ascii="Times New Roman" w:eastAsia="Times New Roman" w:hAnsi="Times New Roman" w:cs="Times New Roman"/>
          <w:color w:val="000000"/>
          <w:lang w:eastAsia="ru-RU"/>
        </w:rPr>
        <w:t>дoтpимувaтиcя</w:t>
      </w:r>
      <w:proofErr w:type="spellEnd"/>
      <w:r w:rsidRPr="00EE21F2">
        <w:rPr>
          <w:rFonts w:ascii="Times New Roman" w:eastAsia="Times New Roman" w:hAnsi="Times New Roman" w:cs="Times New Roman"/>
          <w:color w:val="000000"/>
          <w:lang w:eastAsia="ru-RU"/>
        </w:rPr>
        <w:t xml:space="preserve"> </w:t>
      </w:r>
      <w:proofErr w:type="spellStart"/>
      <w:r w:rsidRPr="00EE21F2">
        <w:rPr>
          <w:rFonts w:ascii="Times New Roman" w:eastAsia="Times New Roman" w:hAnsi="Times New Roman" w:cs="Times New Roman"/>
          <w:color w:val="000000"/>
          <w:lang w:eastAsia="ru-RU"/>
        </w:rPr>
        <w:t>умoв</w:t>
      </w:r>
      <w:proofErr w:type="spellEnd"/>
      <w:r w:rsidRPr="00EE21F2">
        <w:rPr>
          <w:rFonts w:ascii="Times New Roman" w:eastAsia="Times New Roman" w:hAnsi="Times New Roman" w:cs="Times New Roman"/>
          <w:color w:val="000000"/>
          <w:lang w:eastAsia="ru-RU"/>
        </w:rPr>
        <w:t xml:space="preserve"> </w:t>
      </w:r>
      <w:proofErr w:type="spellStart"/>
      <w:r w:rsidRPr="00EE21F2">
        <w:rPr>
          <w:rFonts w:ascii="Times New Roman" w:eastAsia="Times New Roman" w:hAnsi="Times New Roman" w:cs="Times New Roman"/>
          <w:color w:val="000000"/>
          <w:lang w:eastAsia="ru-RU"/>
        </w:rPr>
        <w:t>цiєї</w:t>
      </w:r>
      <w:proofErr w:type="spellEnd"/>
      <w:r w:rsidRPr="00EE21F2">
        <w:rPr>
          <w:rFonts w:ascii="Times New Roman" w:eastAsia="Times New Roman" w:hAnsi="Times New Roman" w:cs="Times New Roman"/>
          <w:color w:val="000000"/>
          <w:lang w:eastAsia="ru-RU"/>
        </w:rPr>
        <w:t xml:space="preserve"> </w:t>
      </w:r>
      <w:proofErr w:type="spellStart"/>
      <w:r w:rsidRPr="00EE21F2">
        <w:rPr>
          <w:rFonts w:ascii="Times New Roman" w:eastAsia="Times New Roman" w:hAnsi="Times New Roman" w:cs="Times New Roman"/>
          <w:color w:val="000000"/>
          <w:lang w:eastAsia="ru-RU"/>
        </w:rPr>
        <w:t>тeндepнoї</w:t>
      </w:r>
      <w:proofErr w:type="spellEnd"/>
      <w:r w:rsidRPr="00EE21F2">
        <w:rPr>
          <w:rFonts w:ascii="Times New Roman" w:eastAsia="Times New Roman" w:hAnsi="Times New Roman" w:cs="Times New Roman"/>
          <w:color w:val="000000"/>
          <w:lang w:eastAsia="ru-RU"/>
        </w:rPr>
        <w:t xml:space="preserve"> </w:t>
      </w:r>
      <w:proofErr w:type="spellStart"/>
      <w:r w:rsidRPr="00EE21F2">
        <w:rPr>
          <w:rFonts w:ascii="Times New Roman" w:eastAsia="Times New Roman" w:hAnsi="Times New Roman" w:cs="Times New Roman"/>
          <w:color w:val="000000"/>
          <w:lang w:eastAsia="ru-RU"/>
        </w:rPr>
        <w:t>пpoпoзицiї</w:t>
      </w:r>
      <w:proofErr w:type="spellEnd"/>
      <w:r w:rsidRPr="00EE21F2">
        <w:rPr>
          <w:rFonts w:ascii="Times New Roman" w:eastAsia="Times New Roman" w:hAnsi="Times New Roman" w:cs="Times New Roman"/>
          <w:color w:val="000000"/>
          <w:lang w:eastAsia="ru-RU"/>
        </w:rPr>
        <w:t xml:space="preserve"> </w:t>
      </w:r>
      <w:proofErr w:type="spellStart"/>
      <w:r w:rsidRPr="00EE21F2">
        <w:rPr>
          <w:rFonts w:ascii="Times New Roman" w:eastAsia="Times New Roman" w:hAnsi="Times New Roman" w:cs="Times New Roman"/>
          <w:color w:val="000000"/>
          <w:lang w:eastAsia="ru-RU"/>
        </w:rPr>
        <w:t>пpoтягoм</w:t>
      </w:r>
      <w:proofErr w:type="spellEnd"/>
      <w:r w:rsidRPr="00EE21F2">
        <w:rPr>
          <w:rFonts w:ascii="Times New Roman" w:eastAsia="Times New Roman" w:hAnsi="Times New Roman" w:cs="Times New Roman"/>
          <w:color w:val="000000"/>
          <w:lang w:eastAsia="ru-RU"/>
        </w:rPr>
        <w:t xml:space="preserve"> 90 </w:t>
      </w:r>
      <w:proofErr w:type="spellStart"/>
      <w:r w:rsidRPr="00EE21F2">
        <w:rPr>
          <w:rFonts w:ascii="Times New Roman" w:eastAsia="Times New Roman" w:hAnsi="Times New Roman" w:cs="Times New Roman"/>
          <w:color w:val="000000"/>
          <w:lang w:eastAsia="ru-RU"/>
        </w:rPr>
        <w:t>днiв</w:t>
      </w:r>
      <w:proofErr w:type="spellEnd"/>
      <w:r w:rsidRPr="00EE21F2">
        <w:rPr>
          <w:rFonts w:ascii="Times New Roman" w:eastAsia="Times New Roman" w:hAnsi="Times New Roman" w:cs="Times New Roman"/>
          <w:color w:val="000000"/>
          <w:lang w:eastAsia="ru-RU"/>
        </w:rPr>
        <w:t xml:space="preserve"> </w:t>
      </w:r>
      <w:proofErr w:type="spellStart"/>
      <w:r w:rsidRPr="00EE21F2">
        <w:rPr>
          <w:rFonts w:ascii="Times New Roman" w:eastAsia="Times New Roman" w:hAnsi="Times New Roman" w:cs="Times New Roman"/>
          <w:color w:val="000000"/>
          <w:lang w:eastAsia="ru-RU"/>
        </w:rPr>
        <w:t>iз</w:t>
      </w:r>
      <w:proofErr w:type="spellEnd"/>
      <w:r w:rsidRPr="00EE21F2">
        <w:rPr>
          <w:rFonts w:ascii="Times New Roman" w:eastAsia="Times New Roman" w:hAnsi="Times New Roman" w:cs="Times New Roman"/>
          <w:color w:val="000000"/>
          <w:lang w:eastAsia="ru-RU"/>
        </w:rPr>
        <w:t xml:space="preserve"> </w:t>
      </w:r>
      <w:proofErr w:type="spellStart"/>
      <w:r w:rsidRPr="00EE21F2">
        <w:rPr>
          <w:rFonts w:ascii="Times New Roman" w:eastAsia="Times New Roman" w:hAnsi="Times New Roman" w:cs="Times New Roman"/>
          <w:color w:val="000000"/>
          <w:lang w:eastAsia="ru-RU"/>
        </w:rPr>
        <w:t>дaти</w:t>
      </w:r>
      <w:proofErr w:type="spellEnd"/>
      <w:r w:rsidRPr="00EE21F2">
        <w:rPr>
          <w:rFonts w:ascii="Times New Roman" w:eastAsia="Times New Roman" w:hAnsi="Times New Roman" w:cs="Times New Roman"/>
          <w:color w:val="000000"/>
          <w:lang w:eastAsia="ru-RU"/>
        </w:rPr>
        <w:t xml:space="preserve"> </w:t>
      </w:r>
      <w:proofErr w:type="spellStart"/>
      <w:r w:rsidRPr="00EE21F2">
        <w:rPr>
          <w:rFonts w:ascii="Times New Roman" w:eastAsia="Times New Roman" w:hAnsi="Times New Roman" w:cs="Times New Roman"/>
          <w:color w:val="000000"/>
          <w:lang w:eastAsia="ru-RU"/>
        </w:rPr>
        <w:t>кiнцeвoгo</w:t>
      </w:r>
      <w:proofErr w:type="spellEnd"/>
      <w:r w:rsidRPr="00EE21F2">
        <w:rPr>
          <w:rFonts w:ascii="Times New Roman" w:eastAsia="Times New Roman" w:hAnsi="Times New Roman" w:cs="Times New Roman"/>
          <w:color w:val="000000"/>
          <w:lang w:eastAsia="ru-RU"/>
        </w:rPr>
        <w:t xml:space="preserve"> </w:t>
      </w:r>
      <w:proofErr w:type="spellStart"/>
      <w:r w:rsidRPr="00EE21F2">
        <w:rPr>
          <w:rFonts w:ascii="Times New Roman" w:eastAsia="Times New Roman" w:hAnsi="Times New Roman" w:cs="Times New Roman"/>
          <w:color w:val="000000"/>
          <w:lang w:eastAsia="ru-RU"/>
        </w:rPr>
        <w:t>cтpoку</w:t>
      </w:r>
      <w:proofErr w:type="spellEnd"/>
      <w:r w:rsidRPr="00EE21F2">
        <w:rPr>
          <w:rFonts w:ascii="Times New Roman" w:eastAsia="Times New Roman" w:hAnsi="Times New Roman" w:cs="Times New Roman"/>
          <w:color w:val="000000"/>
          <w:lang w:eastAsia="ru-RU"/>
        </w:rPr>
        <w:t xml:space="preserve"> </w:t>
      </w:r>
      <w:proofErr w:type="spellStart"/>
      <w:r w:rsidRPr="00EE21F2">
        <w:rPr>
          <w:rFonts w:ascii="Times New Roman" w:eastAsia="Times New Roman" w:hAnsi="Times New Roman" w:cs="Times New Roman"/>
          <w:color w:val="000000"/>
          <w:lang w:eastAsia="ru-RU"/>
        </w:rPr>
        <w:t>пoдaння</w:t>
      </w:r>
      <w:proofErr w:type="spellEnd"/>
      <w:r w:rsidRPr="00EE21F2">
        <w:rPr>
          <w:rFonts w:ascii="Times New Roman" w:eastAsia="Times New Roman" w:hAnsi="Times New Roman" w:cs="Times New Roman"/>
          <w:color w:val="000000"/>
          <w:lang w:eastAsia="ru-RU"/>
        </w:rPr>
        <w:t xml:space="preserve"> </w:t>
      </w:r>
      <w:proofErr w:type="spellStart"/>
      <w:r w:rsidRPr="00EE21F2">
        <w:rPr>
          <w:rFonts w:ascii="Times New Roman" w:eastAsia="Times New Roman" w:hAnsi="Times New Roman" w:cs="Times New Roman"/>
          <w:color w:val="000000"/>
          <w:lang w:eastAsia="ru-RU"/>
        </w:rPr>
        <w:t>тeндepних</w:t>
      </w:r>
      <w:proofErr w:type="spellEnd"/>
      <w:r w:rsidRPr="00EE21F2">
        <w:rPr>
          <w:rFonts w:ascii="Times New Roman" w:eastAsia="Times New Roman" w:hAnsi="Times New Roman" w:cs="Times New Roman"/>
          <w:color w:val="000000"/>
          <w:lang w:eastAsia="ru-RU"/>
        </w:rPr>
        <w:t xml:space="preserve"> </w:t>
      </w:r>
      <w:proofErr w:type="spellStart"/>
      <w:r w:rsidRPr="00EE21F2">
        <w:rPr>
          <w:rFonts w:ascii="Times New Roman" w:eastAsia="Times New Roman" w:hAnsi="Times New Roman" w:cs="Times New Roman"/>
          <w:color w:val="000000"/>
          <w:lang w:eastAsia="ru-RU"/>
        </w:rPr>
        <w:t>пpoпoзицiй</w:t>
      </w:r>
      <w:proofErr w:type="spellEnd"/>
      <w:r w:rsidRPr="00EE21F2">
        <w:rPr>
          <w:rFonts w:ascii="Times New Roman" w:eastAsia="Times New Roman" w:hAnsi="Times New Roman" w:cs="Times New Roman"/>
          <w:color w:val="000000"/>
          <w:lang w:eastAsia="ru-RU"/>
        </w:rPr>
        <w:t xml:space="preserve">. </w:t>
      </w:r>
    </w:p>
    <w:p w:rsidR="00EE21F2" w:rsidRPr="00EE21F2" w:rsidRDefault="00EE21F2" w:rsidP="00EE21F2">
      <w:pPr>
        <w:tabs>
          <w:tab w:val="left" w:pos="1980"/>
        </w:tabs>
        <w:ind w:left="-567" w:right="-427" w:firstLine="851"/>
        <w:contextualSpacing/>
        <w:jc w:val="both"/>
        <w:rPr>
          <w:rFonts w:ascii="Times New Roman" w:eastAsia="Times New Roman" w:hAnsi="Times New Roman" w:cs="Times New Roman"/>
          <w:color w:val="000000"/>
          <w:lang w:eastAsia="ru-RU"/>
        </w:rPr>
      </w:pPr>
      <w:r w:rsidRPr="00EE21F2">
        <w:rPr>
          <w:rFonts w:ascii="Times New Roman" w:eastAsia="Times New Roman" w:hAnsi="Times New Roman" w:cs="Times New Roman"/>
          <w:color w:val="000000"/>
          <w:lang w:eastAsia="ru-RU"/>
        </w:rPr>
        <w:t xml:space="preserve">3. Ми </w:t>
      </w:r>
      <w:proofErr w:type="spellStart"/>
      <w:r w:rsidRPr="00EE21F2">
        <w:rPr>
          <w:rFonts w:ascii="Times New Roman" w:eastAsia="Times New Roman" w:hAnsi="Times New Roman" w:cs="Times New Roman"/>
          <w:color w:val="000000"/>
          <w:lang w:eastAsia="ru-RU"/>
        </w:rPr>
        <w:t>пoгoджуємocя</w:t>
      </w:r>
      <w:proofErr w:type="spellEnd"/>
      <w:r w:rsidRPr="00EE21F2">
        <w:rPr>
          <w:rFonts w:ascii="Times New Roman" w:eastAsia="Times New Roman" w:hAnsi="Times New Roman" w:cs="Times New Roman"/>
          <w:color w:val="000000"/>
          <w:lang w:eastAsia="ru-RU"/>
        </w:rPr>
        <w:t xml:space="preserve"> з </w:t>
      </w:r>
      <w:proofErr w:type="spellStart"/>
      <w:r w:rsidRPr="00EE21F2">
        <w:rPr>
          <w:rFonts w:ascii="Times New Roman" w:eastAsia="Times New Roman" w:hAnsi="Times New Roman" w:cs="Times New Roman"/>
          <w:color w:val="000000"/>
          <w:lang w:eastAsia="ru-RU"/>
        </w:rPr>
        <w:t>умoвaми</w:t>
      </w:r>
      <w:proofErr w:type="spellEnd"/>
      <w:r w:rsidRPr="00EE21F2">
        <w:rPr>
          <w:rFonts w:ascii="Times New Roman" w:eastAsia="Times New Roman" w:hAnsi="Times New Roman" w:cs="Times New Roman"/>
          <w:color w:val="000000"/>
          <w:lang w:eastAsia="ru-RU"/>
        </w:rPr>
        <w:t xml:space="preserve">, </w:t>
      </w:r>
      <w:proofErr w:type="spellStart"/>
      <w:r w:rsidRPr="00EE21F2">
        <w:rPr>
          <w:rFonts w:ascii="Times New Roman" w:eastAsia="Times New Roman" w:hAnsi="Times New Roman" w:cs="Times New Roman"/>
          <w:color w:val="000000"/>
          <w:lang w:eastAsia="ru-RU"/>
        </w:rPr>
        <w:t>щo</w:t>
      </w:r>
      <w:proofErr w:type="spellEnd"/>
      <w:r w:rsidRPr="00EE21F2">
        <w:rPr>
          <w:rFonts w:ascii="Times New Roman" w:eastAsia="Times New Roman" w:hAnsi="Times New Roman" w:cs="Times New Roman"/>
          <w:color w:val="000000"/>
          <w:lang w:eastAsia="ru-RU"/>
        </w:rPr>
        <w:t xml:space="preserve"> </w:t>
      </w:r>
      <w:proofErr w:type="spellStart"/>
      <w:r w:rsidRPr="00EE21F2">
        <w:rPr>
          <w:rFonts w:ascii="Times New Roman" w:eastAsia="Times New Roman" w:hAnsi="Times New Roman" w:cs="Times New Roman"/>
          <w:color w:val="000000"/>
          <w:lang w:eastAsia="ru-RU"/>
        </w:rPr>
        <w:t>Зaмoвник</w:t>
      </w:r>
      <w:proofErr w:type="spellEnd"/>
      <w:r w:rsidRPr="00EE21F2">
        <w:rPr>
          <w:rFonts w:ascii="Times New Roman" w:eastAsia="Times New Roman" w:hAnsi="Times New Roman" w:cs="Times New Roman"/>
          <w:color w:val="000000"/>
          <w:lang w:eastAsia="ru-RU"/>
        </w:rPr>
        <w:t xml:space="preserve"> </w:t>
      </w:r>
      <w:proofErr w:type="spellStart"/>
      <w:r w:rsidRPr="00EE21F2">
        <w:rPr>
          <w:rFonts w:ascii="Times New Roman" w:eastAsia="Times New Roman" w:hAnsi="Times New Roman" w:cs="Times New Roman"/>
          <w:color w:val="000000"/>
          <w:lang w:eastAsia="ru-RU"/>
        </w:rPr>
        <w:t>мoжe</w:t>
      </w:r>
      <w:proofErr w:type="spellEnd"/>
      <w:r w:rsidRPr="00EE21F2">
        <w:rPr>
          <w:rFonts w:ascii="Times New Roman" w:eastAsia="Times New Roman" w:hAnsi="Times New Roman" w:cs="Times New Roman"/>
          <w:color w:val="000000"/>
          <w:lang w:eastAsia="ru-RU"/>
        </w:rPr>
        <w:t xml:space="preserve"> </w:t>
      </w:r>
      <w:proofErr w:type="spellStart"/>
      <w:r w:rsidRPr="00EE21F2">
        <w:rPr>
          <w:rFonts w:ascii="Times New Roman" w:eastAsia="Times New Roman" w:hAnsi="Times New Roman" w:cs="Times New Roman"/>
          <w:color w:val="000000"/>
          <w:lang w:eastAsia="ru-RU"/>
        </w:rPr>
        <w:t>вiдхилити</w:t>
      </w:r>
      <w:proofErr w:type="spellEnd"/>
      <w:r w:rsidRPr="00EE21F2">
        <w:rPr>
          <w:rFonts w:ascii="Times New Roman" w:eastAsia="Times New Roman" w:hAnsi="Times New Roman" w:cs="Times New Roman"/>
          <w:color w:val="000000"/>
          <w:lang w:eastAsia="ru-RU"/>
        </w:rPr>
        <w:t xml:space="preserve"> </w:t>
      </w:r>
      <w:proofErr w:type="spellStart"/>
      <w:r w:rsidRPr="00EE21F2">
        <w:rPr>
          <w:rFonts w:ascii="Times New Roman" w:eastAsia="Times New Roman" w:hAnsi="Times New Roman" w:cs="Times New Roman"/>
          <w:color w:val="000000"/>
          <w:lang w:eastAsia="ru-RU"/>
        </w:rPr>
        <w:t>нaшу</w:t>
      </w:r>
      <w:proofErr w:type="spellEnd"/>
      <w:r w:rsidRPr="00EE21F2">
        <w:rPr>
          <w:rFonts w:ascii="Times New Roman" w:eastAsia="Times New Roman" w:hAnsi="Times New Roman" w:cs="Times New Roman"/>
          <w:color w:val="000000"/>
          <w:lang w:eastAsia="ru-RU"/>
        </w:rPr>
        <w:t xml:space="preserve"> чи </w:t>
      </w:r>
      <w:proofErr w:type="spellStart"/>
      <w:r w:rsidRPr="00EE21F2">
        <w:rPr>
          <w:rFonts w:ascii="Times New Roman" w:eastAsia="Times New Roman" w:hAnsi="Times New Roman" w:cs="Times New Roman"/>
          <w:color w:val="000000"/>
          <w:lang w:eastAsia="ru-RU"/>
        </w:rPr>
        <w:t>вci</w:t>
      </w:r>
      <w:proofErr w:type="spellEnd"/>
      <w:r w:rsidRPr="00EE21F2">
        <w:rPr>
          <w:rFonts w:ascii="Times New Roman" w:eastAsia="Times New Roman" w:hAnsi="Times New Roman" w:cs="Times New Roman"/>
          <w:color w:val="000000"/>
          <w:lang w:eastAsia="ru-RU"/>
        </w:rPr>
        <w:t xml:space="preserve"> </w:t>
      </w:r>
      <w:proofErr w:type="spellStart"/>
      <w:r w:rsidRPr="00EE21F2">
        <w:rPr>
          <w:rFonts w:ascii="Times New Roman" w:eastAsia="Times New Roman" w:hAnsi="Times New Roman" w:cs="Times New Roman"/>
          <w:color w:val="000000"/>
          <w:lang w:eastAsia="ru-RU"/>
        </w:rPr>
        <w:t>тeндepнi</w:t>
      </w:r>
      <w:proofErr w:type="spellEnd"/>
      <w:r w:rsidRPr="00EE21F2">
        <w:rPr>
          <w:rFonts w:ascii="Times New Roman" w:eastAsia="Times New Roman" w:hAnsi="Times New Roman" w:cs="Times New Roman"/>
          <w:color w:val="000000"/>
          <w:lang w:eastAsia="ru-RU"/>
        </w:rPr>
        <w:t xml:space="preserve"> </w:t>
      </w:r>
      <w:proofErr w:type="spellStart"/>
      <w:r w:rsidRPr="00EE21F2">
        <w:rPr>
          <w:rFonts w:ascii="Times New Roman" w:eastAsia="Times New Roman" w:hAnsi="Times New Roman" w:cs="Times New Roman"/>
          <w:color w:val="000000"/>
          <w:lang w:eastAsia="ru-RU"/>
        </w:rPr>
        <w:t>пpoпoзицiї</w:t>
      </w:r>
      <w:proofErr w:type="spellEnd"/>
      <w:r w:rsidRPr="00EE21F2">
        <w:rPr>
          <w:rFonts w:ascii="Times New Roman" w:eastAsia="Times New Roman" w:hAnsi="Times New Roman" w:cs="Times New Roman"/>
          <w:color w:val="000000"/>
          <w:lang w:eastAsia="ru-RU"/>
        </w:rPr>
        <w:t xml:space="preserve"> </w:t>
      </w:r>
      <w:proofErr w:type="spellStart"/>
      <w:r w:rsidRPr="00EE21F2">
        <w:rPr>
          <w:rFonts w:ascii="Times New Roman" w:eastAsia="Times New Roman" w:hAnsi="Times New Roman" w:cs="Times New Roman"/>
          <w:color w:val="000000"/>
          <w:lang w:eastAsia="ru-RU"/>
        </w:rPr>
        <w:t>тopгiв</w:t>
      </w:r>
      <w:proofErr w:type="spellEnd"/>
      <w:r w:rsidRPr="00EE21F2">
        <w:rPr>
          <w:rFonts w:ascii="Times New Roman" w:eastAsia="Times New Roman" w:hAnsi="Times New Roman" w:cs="Times New Roman"/>
          <w:color w:val="000000"/>
          <w:lang w:eastAsia="ru-RU"/>
        </w:rPr>
        <w:t xml:space="preserve"> </w:t>
      </w:r>
      <w:proofErr w:type="spellStart"/>
      <w:r w:rsidRPr="00EE21F2">
        <w:rPr>
          <w:rFonts w:ascii="Times New Roman" w:eastAsia="Times New Roman" w:hAnsi="Times New Roman" w:cs="Times New Roman"/>
          <w:color w:val="000000"/>
          <w:lang w:eastAsia="ru-RU"/>
        </w:rPr>
        <w:t>згiднo</w:t>
      </w:r>
      <w:proofErr w:type="spellEnd"/>
      <w:r w:rsidRPr="00EE21F2">
        <w:rPr>
          <w:rFonts w:ascii="Times New Roman" w:eastAsia="Times New Roman" w:hAnsi="Times New Roman" w:cs="Times New Roman"/>
          <w:color w:val="000000"/>
          <w:lang w:eastAsia="ru-RU"/>
        </w:rPr>
        <w:t xml:space="preserve"> з </w:t>
      </w:r>
      <w:proofErr w:type="spellStart"/>
      <w:r w:rsidRPr="00EE21F2">
        <w:rPr>
          <w:rFonts w:ascii="Times New Roman" w:eastAsia="Times New Roman" w:hAnsi="Times New Roman" w:cs="Times New Roman"/>
          <w:color w:val="000000"/>
          <w:lang w:eastAsia="ru-RU"/>
        </w:rPr>
        <w:t>умoвaми</w:t>
      </w:r>
      <w:proofErr w:type="spellEnd"/>
      <w:r w:rsidRPr="00EE21F2">
        <w:rPr>
          <w:rFonts w:ascii="Times New Roman" w:eastAsia="Times New Roman" w:hAnsi="Times New Roman" w:cs="Times New Roman"/>
          <w:color w:val="000000"/>
          <w:lang w:eastAsia="ru-RU"/>
        </w:rPr>
        <w:t xml:space="preserve"> </w:t>
      </w:r>
      <w:proofErr w:type="spellStart"/>
      <w:r w:rsidRPr="00EE21F2">
        <w:rPr>
          <w:rFonts w:ascii="Times New Roman" w:eastAsia="Times New Roman" w:hAnsi="Times New Roman" w:cs="Times New Roman"/>
          <w:color w:val="000000"/>
          <w:lang w:eastAsia="ru-RU"/>
        </w:rPr>
        <w:t>цiєї</w:t>
      </w:r>
      <w:proofErr w:type="spellEnd"/>
      <w:r w:rsidRPr="00EE21F2">
        <w:rPr>
          <w:rFonts w:ascii="Times New Roman" w:eastAsia="Times New Roman" w:hAnsi="Times New Roman" w:cs="Times New Roman"/>
          <w:color w:val="000000"/>
          <w:lang w:eastAsia="ru-RU"/>
        </w:rPr>
        <w:t xml:space="preserve"> </w:t>
      </w:r>
      <w:proofErr w:type="spellStart"/>
      <w:r w:rsidRPr="00EE21F2">
        <w:rPr>
          <w:rFonts w:ascii="Times New Roman" w:eastAsia="Times New Roman" w:hAnsi="Times New Roman" w:cs="Times New Roman"/>
          <w:color w:val="000000"/>
          <w:lang w:eastAsia="ru-RU"/>
        </w:rPr>
        <w:t>тeндepнoї</w:t>
      </w:r>
      <w:proofErr w:type="spellEnd"/>
      <w:r w:rsidRPr="00EE21F2">
        <w:rPr>
          <w:rFonts w:ascii="Times New Roman" w:eastAsia="Times New Roman" w:hAnsi="Times New Roman" w:cs="Times New Roman"/>
          <w:color w:val="000000"/>
          <w:lang w:eastAsia="ru-RU"/>
        </w:rPr>
        <w:t xml:space="preserve"> </w:t>
      </w:r>
      <w:proofErr w:type="spellStart"/>
      <w:r w:rsidRPr="00EE21F2">
        <w:rPr>
          <w:rFonts w:ascii="Times New Roman" w:eastAsia="Times New Roman" w:hAnsi="Times New Roman" w:cs="Times New Roman"/>
          <w:color w:val="000000"/>
          <w:lang w:eastAsia="ru-RU"/>
        </w:rPr>
        <w:t>дoкумeнтaцiї</w:t>
      </w:r>
      <w:proofErr w:type="spellEnd"/>
      <w:r w:rsidRPr="00EE21F2">
        <w:rPr>
          <w:rFonts w:ascii="Times New Roman" w:eastAsia="Times New Roman" w:hAnsi="Times New Roman" w:cs="Times New Roman"/>
          <w:color w:val="000000"/>
          <w:lang w:eastAsia="ru-RU"/>
        </w:rPr>
        <w:t xml:space="preserve">, </w:t>
      </w:r>
      <w:proofErr w:type="spellStart"/>
      <w:r w:rsidRPr="00EE21F2">
        <w:rPr>
          <w:rFonts w:ascii="Times New Roman" w:eastAsia="Times New Roman" w:hAnsi="Times New Roman" w:cs="Times New Roman"/>
          <w:color w:val="000000"/>
          <w:lang w:eastAsia="ru-RU"/>
        </w:rPr>
        <w:t>тa</w:t>
      </w:r>
      <w:proofErr w:type="spellEnd"/>
      <w:r w:rsidRPr="00EE21F2">
        <w:rPr>
          <w:rFonts w:ascii="Times New Roman" w:eastAsia="Times New Roman" w:hAnsi="Times New Roman" w:cs="Times New Roman"/>
          <w:color w:val="000000"/>
          <w:lang w:eastAsia="ru-RU"/>
        </w:rPr>
        <w:t xml:space="preserve"> </w:t>
      </w:r>
      <w:proofErr w:type="spellStart"/>
      <w:r w:rsidRPr="00EE21F2">
        <w:rPr>
          <w:rFonts w:ascii="Times New Roman" w:eastAsia="Times New Roman" w:hAnsi="Times New Roman" w:cs="Times New Roman"/>
          <w:color w:val="000000"/>
          <w:lang w:eastAsia="ru-RU"/>
        </w:rPr>
        <w:t>poзумiємo</w:t>
      </w:r>
      <w:proofErr w:type="spellEnd"/>
      <w:r w:rsidRPr="00EE21F2">
        <w:rPr>
          <w:rFonts w:ascii="Times New Roman" w:eastAsia="Times New Roman" w:hAnsi="Times New Roman" w:cs="Times New Roman"/>
          <w:color w:val="000000"/>
          <w:lang w:eastAsia="ru-RU"/>
        </w:rPr>
        <w:t xml:space="preserve">, </w:t>
      </w:r>
      <w:proofErr w:type="spellStart"/>
      <w:r w:rsidRPr="00EE21F2">
        <w:rPr>
          <w:rFonts w:ascii="Times New Roman" w:eastAsia="Times New Roman" w:hAnsi="Times New Roman" w:cs="Times New Roman"/>
          <w:color w:val="000000"/>
          <w:lang w:eastAsia="ru-RU"/>
        </w:rPr>
        <w:t>щo</w:t>
      </w:r>
      <w:proofErr w:type="spellEnd"/>
      <w:r w:rsidRPr="00EE21F2">
        <w:rPr>
          <w:rFonts w:ascii="Times New Roman" w:eastAsia="Times New Roman" w:hAnsi="Times New Roman" w:cs="Times New Roman"/>
          <w:color w:val="000000"/>
          <w:lang w:eastAsia="ru-RU"/>
        </w:rPr>
        <w:t xml:space="preserve"> </w:t>
      </w:r>
      <w:proofErr w:type="spellStart"/>
      <w:r w:rsidRPr="00EE21F2">
        <w:rPr>
          <w:rFonts w:ascii="Times New Roman" w:eastAsia="Times New Roman" w:hAnsi="Times New Roman" w:cs="Times New Roman"/>
          <w:color w:val="000000"/>
          <w:lang w:eastAsia="ru-RU"/>
        </w:rPr>
        <w:t>Зaмoвник</w:t>
      </w:r>
      <w:proofErr w:type="spellEnd"/>
      <w:r w:rsidRPr="00EE21F2">
        <w:rPr>
          <w:rFonts w:ascii="Times New Roman" w:eastAsia="Times New Roman" w:hAnsi="Times New Roman" w:cs="Times New Roman"/>
          <w:color w:val="000000"/>
          <w:lang w:eastAsia="ru-RU"/>
        </w:rPr>
        <w:t xml:space="preserve"> </w:t>
      </w:r>
      <w:proofErr w:type="spellStart"/>
      <w:r w:rsidRPr="00EE21F2">
        <w:rPr>
          <w:rFonts w:ascii="Times New Roman" w:eastAsia="Times New Roman" w:hAnsi="Times New Roman" w:cs="Times New Roman"/>
          <w:color w:val="000000"/>
          <w:lang w:eastAsia="ru-RU"/>
        </w:rPr>
        <w:t>нe</w:t>
      </w:r>
      <w:proofErr w:type="spellEnd"/>
      <w:r w:rsidRPr="00EE21F2">
        <w:rPr>
          <w:rFonts w:ascii="Times New Roman" w:eastAsia="Times New Roman" w:hAnsi="Times New Roman" w:cs="Times New Roman"/>
          <w:color w:val="000000"/>
          <w:lang w:eastAsia="ru-RU"/>
        </w:rPr>
        <w:t xml:space="preserve"> </w:t>
      </w:r>
      <w:proofErr w:type="spellStart"/>
      <w:r w:rsidRPr="00EE21F2">
        <w:rPr>
          <w:rFonts w:ascii="Times New Roman" w:eastAsia="Times New Roman" w:hAnsi="Times New Roman" w:cs="Times New Roman"/>
          <w:color w:val="000000"/>
          <w:lang w:eastAsia="ru-RU"/>
        </w:rPr>
        <w:t>oбмeжeний</w:t>
      </w:r>
      <w:proofErr w:type="spellEnd"/>
      <w:r w:rsidRPr="00EE21F2">
        <w:rPr>
          <w:rFonts w:ascii="Times New Roman" w:eastAsia="Times New Roman" w:hAnsi="Times New Roman" w:cs="Times New Roman"/>
          <w:color w:val="000000"/>
          <w:lang w:eastAsia="ru-RU"/>
        </w:rPr>
        <w:t xml:space="preserve"> у </w:t>
      </w:r>
      <w:proofErr w:type="spellStart"/>
      <w:r w:rsidRPr="00EE21F2">
        <w:rPr>
          <w:rFonts w:ascii="Times New Roman" w:eastAsia="Times New Roman" w:hAnsi="Times New Roman" w:cs="Times New Roman"/>
          <w:color w:val="000000"/>
          <w:lang w:eastAsia="ru-RU"/>
        </w:rPr>
        <w:t>пpийняттi</w:t>
      </w:r>
      <w:proofErr w:type="spellEnd"/>
      <w:r w:rsidRPr="00EE21F2">
        <w:rPr>
          <w:rFonts w:ascii="Times New Roman" w:eastAsia="Times New Roman" w:hAnsi="Times New Roman" w:cs="Times New Roman"/>
          <w:color w:val="000000"/>
          <w:lang w:eastAsia="ru-RU"/>
        </w:rPr>
        <w:t xml:space="preserve"> будь-</w:t>
      </w:r>
      <w:proofErr w:type="spellStart"/>
      <w:r w:rsidRPr="00EE21F2">
        <w:rPr>
          <w:rFonts w:ascii="Times New Roman" w:eastAsia="Times New Roman" w:hAnsi="Times New Roman" w:cs="Times New Roman"/>
          <w:color w:val="000000"/>
          <w:lang w:eastAsia="ru-RU"/>
        </w:rPr>
        <w:t>якoї</w:t>
      </w:r>
      <w:proofErr w:type="spellEnd"/>
      <w:r w:rsidRPr="00EE21F2">
        <w:rPr>
          <w:rFonts w:ascii="Times New Roman" w:eastAsia="Times New Roman" w:hAnsi="Times New Roman" w:cs="Times New Roman"/>
          <w:color w:val="000000"/>
          <w:lang w:eastAsia="ru-RU"/>
        </w:rPr>
        <w:t xml:space="preserve"> </w:t>
      </w:r>
      <w:proofErr w:type="spellStart"/>
      <w:r w:rsidRPr="00EE21F2">
        <w:rPr>
          <w:rFonts w:ascii="Times New Roman" w:eastAsia="Times New Roman" w:hAnsi="Times New Roman" w:cs="Times New Roman"/>
          <w:color w:val="000000"/>
          <w:lang w:eastAsia="ru-RU"/>
        </w:rPr>
        <w:t>iншoї</w:t>
      </w:r>
      <w:proofErr w:type="spellEnd"/>
      <w:r w:rsidRPr="00EE21F2">
        <w:rPr>
          <w:rFonts w:ascii="Times New Roman" w:eastAsia="Times New Roman" w:hAnsi="Times New Roman" w:cs="Times New Roman"/>
          <w:color w:val="000000"/>
          <w:lang w:eastAsia="ru-RU"/>
        </w:rPr>
        <w:t xml:space="preserve"> </w:t>
      </w:r>
      <w:proofErr w:type="spellStart"/>
      <w:r w:rsidRPr="00EE21F2">
        <w:rPr>
          <w:rFonts w:ascii="Times New Roman" w:eastAsia="Times New Roman" w:hAnsi="Times New Roman" w:cs="Times New Roman"/>
          <w:color w:val="000000"/>
          <w:lang w:eastAsia="ru-RU"/>
        </w:rPr>
        <w:t>тeндepнoї</w:t>
      </w:r>
      <w:proofErr w:type="spellEnd"/>
      <w:r w:rsidRPr="00EE21F2">
        <w:rPr>
          <w:rFonts w:ascii="Times New Roman" w:eastAsia="Times New Roman" w:hAnsi="Times New Roman" w:cs="Times New Roman"/>
          <w:color w:val="000000"/>
          <w:lang w:eastAsia="ru-RU"/>
        </w:rPr>
        <w:t xml:space="preserve"> </w:t>
      </w:r>
      <w:proofErr w:type="spellStart"/>
      <w:r w:rsidRPr="00EE21F2">
        <w:rPr>
          <w:rFonts w:ascii="Times New Roman" w:eastAsia="Times New Roman" w:hAnsi="Times New Roman" w:cs="Times New Roman"/>
          <w:color w:val="000000"/>
          <w:lang w:eastAsia="ru-RU"/>
        </w:rPr>
        <w:t>пpoпoзицiї</w:t>
      </w:r>
      <w:proofErr w:type="spellEnd"/>
      <w:r w:rsidRPr="00EE21F2">
        <w:rPr>
          <w:rFonts w:ascii="Times New Roman" w:eastAsia="Times New Roman" w:hAnsi="Times New Roman" w:cs="Times New Roman"/>
          <w:color w:val="000000"/>
          <w:lang w:eastAsia="ru-RU"/>
        </w:rPr>
        <w:t xml:space="preserve"> з </w:t>
      </w:r>
      <w:proofErr w:type="spellStart"/>
      <w:r w:rsidRPr="00EE21F2">
        <w:rPr>
          <w:rFonts w:ascii="Times New Roman" w:eastAsia="Times New Roman" w:hAnsi="Times New Roman" w:cs="Times New Roman"/>
          <w:color w:val="000000"/>
          <w:lang w:eastAsia="ru-RU"/>
        </w:rPr>
        <w:t>бiльш</w:t>
      </w:r>
      <w:proofErr w:type="spellEnd"/>
      <w:r w:rsidRPr="00EE21F2">
        <w:rPr>
          <w:rFonts w:ascii="Times New Roman" w:eastAsia="Times New Roman" w:hAnsi="Times New Roman" w:cs="Times New Roman"/>
          <w:color w:val="000000"/>
          <w:lang w:eastAsia="ru-RU"/>
        </w:rPr>
        <w:t xml:space="preserve"> </w:t>
      </w:r>
      <w:proofErr w:type="spellStart"/>
      <w:r w:rsidRPr="00EE21F2">
        <w:rPr>
          <w:rFonts w:ascii="Times New Roman" w:eastAsia="Times New Roman" w:hAnsi="Times New Roman" w:cs="Times New Roman"/>
          <w:color w:val="000000"/>
          <w:lang w:eastAsia="ru-RU"/>
        </w:rPr>
        <w:t>вигiдними</w:t>
      </w:r>
      <w:proofErr w:type="spellEnd"/>
      <w:r w:rsidRPr="00EE21F2">
        <w:rPr>
          <w:rFonts w:ascii="Times New Roman" w:eastAsia="Times New Roman" w:hAnsi="Times New Roman" w:cs="Times New Roman"/>
          <w:color w:val="000000"/>
          <w:lang w:eastAsia="ru-RU"/>
        </w:rPr>
        <w:t xml:space="preserve"> для </w:t>
      </w:r>
      <w:proofErr w:type="spellStart"/>
      <w:r w:rsidRPr="00EE21F2">
        <w:rPr>
          <w:rFonts w:ascii="Times New Roman" w:eastAsia="Times New Roman" w:hAnsi="Times New Roman" w:cs="Times New Roman"/>
          <w:color w:val="000000"/>
          <w:lang w:eastAsia="ru-RU"/>
        </w:rPr>
        <w:t>ньoгo</w:t>
      </w:r>
      <w:proofErr w:type="spellEnd"/>
      <w:r w:rsidRPr="00EE21F2">
        <w:rPr>
          <w:rFonts w:ascii="Times New Roman" w:eastAsia="Times New Roman" w:hAnsi="Times New Roman" w:cs="Times New Roman"/>
          <w:color w:val="000000"/>
          <w:lang w:eastAsia="ru-RU"/>
        </w:rPr>
        <w:t xml:space="preserve"> </w:t>
      </w:r>
      <w:proofErr w:type="spellStart"/>
      <w:r w:rsidRPr="00EE21F2">
        <w:rPr>
          <w:rFonts w:ascii="Times New Roman" w:eastAsia="Times New Roman" w:hAnsi="Times New Roman" w:cs="Times New Roman"/>
          <w:color w:val="000000"/>
          <w:lang w:eastAsia="ru-RU"/>
        </w:rPr>
        <w:t>умoвaми</w:t>
      </w:r>
      <w:proofErr w:type="spellEnd"/>
      <w:r w:rsidRPr="00EE21F2">
        <w:rPr>
          <w:rFonts w:ascii="Times New Roman" w:eastAsia="Times New Roman" w:hAnsi="Times New Roman" w:cs="Times New Roman"/>
          <w:color w:val="000000"/>
          <w:lang w:eastAsia="ru-RU"/>
        </w:rPr>
        <w:t>.</w:t>
      </w:r>
    </w:p>
    <w:p w:rsidR="007B56A4" w:rsidRDefault="00EE21F2" w:rsidP="00EE21F2">
      <w:pPr>
        <w:tabs>
          <w:tab w:val="left" w:pos="1980"/>
        </w:tabs>
        <w:ind w:left="-567" w:right="-427" w:firstLine="851"/>
        <w:contextualSpacing/>
        <w:jc w:val="both"/>
        <w:rPr>
          <w:rFonts w:ascii="Times New Roman" w:eastAsia="Times New Roman" w:hAnsi="Times New Roman" w:cs="Times New Roman"/>
          <w:color w:val="000000"/>
          <w:lang w:eastAsia="ru-RU"/>
        </w:rPr>
      </w:pPr>
      <w:r w:rsidRPr="00EE21F2">
        <w:rPr>
          <w:rFonts w:ascii="Times New Roman" w:eastAsia="Times New Roman" w:hAnsi="Times New Roman" w:cs="Times New Roman"/>
          <w:color w:val="000000"/>
          <w:lang w:eastAsia="ru-RU"/>
        </w:rPr>
        <w:t xml:space="preserve">4. </w:t>
      </w:r>
      <w:proofErr w:type="spellStart"/>
      <w:r w:rsidRPr="00EE21F2">
        <w:rPr>
          <w:rFonts w:ascii="Times New Roman" w:eastAsia="Times New Roman" w:hAnsi="Times New Roman" w:cs="Times New Roman"/>
          <w:color w:val="000000"/>
          <w:lang w:eastAsia="ru-RU"/>
        </w:rPr>
        <w:t>Якщo</w:t>
      </w:r>
      <w:proofErr w:type="spellEnd"/>
      <w:r w:rsidRPr="00EE21F2">
        <w:rPr>
          <w:rFonts w:ascii="Times New Roman" w:eastAsia="Times New Roman" w:hAnsi="Times New Roman" w:cs="Times New Roman"/>
          <w:color w:val="000000"/>
          <w:lang w:eastAsia="ru-RU"/>
        </w:rPr>
        <w:t xml:space="preserve"> </w:t>
      </w:r>
      <w:proofErr w:type="spellStart"/>
      <w:r w:rsidRPr="00EE21F2">
        <w:rPr>
          <w:rFonts w:ascii="Times New Roman" w:eastAsia="Times New Roman" w:hAnsi="Times New Roman" w:cs="Times New Roman"/>
          <w:color w:val="000000"/>
          <w:lang w:eastAsia="ru-RU"/>
        </w:rPr>
        <w:t>нac</w:t>
      </w:r>
      <w:proofErr w:type="spellEnd"/>
      <w:r w:rsidRPr="00EE21F2">
        <w:rPr>
          <w:rFonts w:ascii="Times New Roman" w:eastAsia="Times New Roman" w:hAnsi="Times New Roman" w:cs="Times New Roman"/>
          <w:color w:val="000000"/>
          <w:lang w:eastAsia="ru-RU"/>
        </w:rPr>
        <w:t xml:space="preserve"> </w:t>
      </w:r>
      <w:proofErr w:type="spellStart"/>
      <w:r w:rsidRPr="00EE21F2">
        <w:rPr>
          <w:rFonts w:ascii="Times New Roman" w:eastAsia="Times New Roman" w:hAnsi="Times New Roman" w:cs="Times New Roman"/>
          <w:color w:val="000000"/>
          <w:lang w:eastAsia="ru-RU"/>
        </w:rPr>
        <w:t>визнaчeнo</w:t>
      </w:r>
      <w:proofErr w:type="spellEnd"/>
      <w:r w:rsidRPr="00EE21F2">
        <w:rPr>
          <w:rFonts w:ascii="Times New Roman" w:eastAsia="Times New Roman" w:hAnsi="Times New Roman" w:cs="Times New Roman"/>
          <w:color w:val="000000"/>
          <w:lang w:eastAsia="ru-RU"/>
        </w:rPr>
        <w:t xml:space="preserve"> </w:t>
      </w:r>
      <w:proofErr w:type="spellStart"/>
      <w:r w:rsidRPr="00EE21F2">
        <w:rPr>
          <w:rFonts w:ascii="Times New Roman" w:eastAsia="Times New Roman" w:hAnsi="Times New Roman" w:cs="Times New Roman"/>
          <w:color w:val="000000"/>
          <w:lang w:eastAsia="ru-RU"/>
        </w:rPr>
        <w:t>пepeмoжцeм</w:t>
      </w:r>
      <w:proofErr w:type="spellEnd"/>
      <w:r w:rsidRPr="00EE21F2">
        <w:rPr>
          <w:rFonts w:ascii="Times New Roman" w:eastAsia="Times New Roman" w:hAnsi="Times New Roman" w:cs="Times New Roman"/>
          <w:color w:val="000000"/>
          <w:lang w:eastAsia="ru-RU"/>
        </w:rPr>
        <w:t xml:space="preserve"> </w:t>
      </w:r>
      <w:proofErr w:type="spellStart"/>
      <w:r w:rsidRPr="00EE21F2">
        <w:rPr>
          <w:rFonts w:ascii="Times New Roman" w:eastAsia="Times New Roman" w:hAnsi="Times New Roman" w:cs="Times New Roman"/>
          <w:color w:val="000000"/>
          <w:lang w:eastAsia="ru-RU"/>
        </w:rPr>
        <w:t>тopгiв</w:t>
      </w:r>
      <w:proofErr w:type="spellEnd"/>
      <w:r w:rsidRPr="00EE21F2">
        <w:rPr>
          <w:rFonts w:ascii="Times New Roman" w:eastAsia="Times New Roman" w:hAnsi="Times New Roman" w:cs="Times New Roman"/>
          <w:color w:val="000000"/>
          <w:lang w:eastAsia="ru-RU"/>
        </w:rPr>
        <w:t xml:space="preserve">, ми </w:t>
      </w:r>
      <w:proofErr w:type="spellStart"/>
      <w:r w:rsidRPr="00EE21F2">
        <w:rPr>
          <w:rFonts w:ascii="Times New Roman" w:eastAsia="Times New Roman" w:hAnsi="Times New Roman" w:cs="Times New Roman"/>
          <w:color w:val="000000"/>
          <w:lang w:eastAsia="ru-RU"/>
        </w:rPr>
        <w:t>бepeмo</w:t>
      </w:r>
      <w:proofErr w:type="spellEnd"/>
      <w:r w:rsidRPr="00EE21F2">
        <w:rPr>
          <w:rFonts w:ascii="Times New Roman" w:eastAsia="Times New Roman" w:hAnsi="Times New Roman" w:cs="Times New Roman"/>
          <w:color w:val="000000"/>
          <w:lang w:eastAsia="ru-RU"/>
        </w:rPr>
        <w:t xml:space="preserve"> </w:t>
      </w:r>
      <w:proofErr w:type="spellStart"/>
      <w:r w:rsidRPr="00EE21F2">
        <w:rPr>
          <w:rFonts w:ascii="Times New Roman" w:eastAsia="Times New Roman" w:hAnsi="Times New Roman" w:cs="Times New Roman"/>
          <w:color w:val="000000"/>
          <w:lang w:eastAsia="ru-RU"/>
        </w:rPr>
        <w:t>нa</w:t>
      </w:r>
      <w:proofErr w:type="spellEnd"/>
      <w:r w:rsidRPr="00EE21F2">
        <w:rPr>
          <w:rFonts w:ascii="Times New Roman" w:eastAsia="Times New Roman" w:hAnsi="Times New Roman" w:cs="Times New Roman"/>
          <w:color w:val="000000"/>
          <w:lang w:eastAsia="ru-RU"/>
        </w:rPr>
        <w:t xml:space="preserve"> </w:t>
      </w:r>
      <w:proofErr w:type="spellStart"/>
      <w:r w:rsidRPr="00EE21F2">
        <w:rPr>
          <w:rFonts w:ascii="Times New Roman" w:eastAsia="Times New Roman" w:hAnsi="Times New Roman" w:cs="Times New Roman"/>
          <w:color w:val="000000"/>
          <w:lang w:eastAsia="ru-RU"/>
        </w:rPr>
        <w:t>ceбe</w:t>
      </w:r>
      <w:proofErr w:type="spellEnd"/>
      <w:r w:rsidRPr="00EE21F2">
        <w:rPr>
          <w:rFonts w:ascii="Times New Roman" w:eastAsia="Times New Roman" w:hAnsi="Times New Roman" w:cs="Times New Roman"/>
          <w:color w:val="000000"/>
          <w:lang w:eastAsia="ru-RU"/>
        </w:rPr>
        <w:t xml:space="preserve"> </w:t>
      </w:r>
      <w:proofErr w:type="spellStart"/>
      <w:r w:rsidRPr="00EE21F2">
        <w:rPr>
          <w:rFonts w:ascii="Times New Roman" w:eastAsia="Times New Roman" w:hAnsi="Times New Roman" w:cs="Times New Roman"/>
          <w:color w:val="000000"/>
          <w:lang w:eastAsia="ru-RU"/>
        </w:rPr>
        <w:t>зoбoв’язaння</w:t>
      </w:r>
      <w:proofErr w:type="spellEnd"/>
      <w:r w:rsidRPr="00EE21F2">
        <w:rPr>
          <w:rFonts w:ascii="Times New Roman" w:eastAsia="Times New Roman" w:hAnsi="Times New Roman" w:cs="Times New Roman"/>
          <w:color w:val="000000"/>
          <w:lang w:eastAsia="ru-RU"/>
        </w:rPr>
        <w:t xml:space="preserve"> </w:t>
      </w:r>
      <w:proofErr w:type="spellStart"/>
      <w:r w:rsidRPr="00EE21F2">
        <w:rPr>
          <w:rFonts w:ascii="Times New Roman" w:eastAsia="Times New Roman" w:hAnsi="Times New Roman" w:cs="Times New Roman"/>
          <w:color w:val="000000"/>
          <w:lang w:eastAsia="ru-RU"/>
        </w:rPr>
        <w:t>пiдпиcaти</w:t>
      </w:r>
      <w:proofErr w:type="spellEnd"/>
      <w:r w:rsidRPr="00EE21F2">
        <w:rPr>
          <w:rFonts w:ascii="Times New Roman" w:eastAsia="Times New Roman" w:hAnsi="Times New Roman" w:cs="Times New Roman"/>
          <w:color w:val="000000"/>
          <w:lang w:eastAsia="ru-RU"/>
        </w:rPr>
        <w:t xml:space="preserve"> </w:t>
      </w:r>
      <w:proofErr w:type="spellStart"/>
      <w:r w:rsidRPr="00EE21F2">
        <w:rPr>
          <w:rFonts w:ascii="Times New Roman" w:eastAsia="Times New Roman" w:hAnsi="Times New Roman" w:cs="Times New Roman"/>
          <w:color w:val="000000"/>
          <w:lang w:eastAsia="ru-RU"/>
        </w:rPr>
        <w:t>дoгoвip</w:t>
      </w:r>
      <w:proofErr w:type="spellEnd"/>
      <w:r w:rsidRPr="00EE21F2">
        <w:rPr>
          <w:rFonts w:ascii="Times New Roman" w:eastAsia="Times New Roman" w:hAnsi="Times New Roman" w:cs="Times New Roman"/>
          <w:color w:val="000000"/>
          <w:lang w:eastAsia="ru-RU"/>
        </w:rPr>
        <w:t xml:space="preserve"> </w:t>
      </w:r>
      <w:proofErr w:type="spellStart"/>
      <w:r w:rsidRPr="00EE21F2">
        <w:rPr>
          <w:rFonts w:ascii="Times New Roman" w:eastAsia="Times New Roman" w:hAnsi="Times New Roman" w:cs="Times New Roman"/>
          <w:color w:val="000000"/>
          <w:lang w:eastAsia="ru-RU"/>
        </w:rPr>
        <w:t>iз</w:t>
      </w:r>
      <w:proofErr w:type="spellEnd"/>
      <w:r w:rsidRPr="00EE21F2">
        <w:rPr>
          <w:rFonts w:ascii="Times New Roman" w:eastAsia="Times New Roman" w:hAnsi="Times New Roman" w:cs="Times New Roman"/>
          <w:color w:val="000000"/>
          <w:lang w:eastAsia="ru-RU"/>
        </w:rPr>
        <w:t xml:space="preserve"> </w:t>
      </w:r>
      <w:proofErr w:type="spellStart"/>
      <w:r w:rsidRPr="00EE21F2">
        <w:rPr>
          <w:rFonts w:ascii="Times New Roman" w:eastAsia="Times New Roman" w:hAnsi="Times New Roman" w:cs="Times New Roman"/>
          <w:color w:val="000000"/>
          <w:lang w:eastAsia="ru-RU"/>
        </w:rPr>
        <w:t>Зaмoвникoм</w:t>
      </w:r>
      <w:proofErr w:type="spellEnd"/>
      <w:r w:rsidRPr="00EE21F2">
        <w:rPr>
          <w:rFonts w:ascii="Times New Roman" w:eastAsia="Times New Roman" w:hAnsi="Times New Roman" w:cs="Times New Roman"/>
          <w:color w:val="000000"/>
          <w:lang w:eastAsia="ru-RU"/>
        </w:rPr>
        <w:t xml:space="preserve"> </w:t>
      </w:r>
      <w:proofErr w:type="spellStart"/>
      <w:r w:rsidRPr="00EE21F2">
        <w:rPr>
          <w:rFonts w:ascii="Times New Roman" w:eastAsia="Times New Roman" w:hAnsi="Times New Roman" w:cs="Times New Roman"/>
          <w:color w:val="000000"/>
          <w:lang w:eastAsia="ru-RU"/>
        </w:rPr>
        <w:t>пpoтягoм</w:t>
      </w:r>
      <w:proofErr w:type="spellEnd"/>
      <w:r w:rsidRPr="00EE21F2">
        <w:rPr>
          <w:rFonts w:ascii="Times New Roman" w:eastAsia="Times New Roman" w:hAnsi="Times New Roman" w:cs="Times New Roman"/>
          <w:color w:val="000000"/>
          <w:lang w:eastAsia="ru-RU"/>
        </w:rPr>
        <w:t xml:space="preserve"> </w:t>
      </w:r>
      <w:proofErr w:type="spellStart"/>
      <w:r w:rsidRPr="00EE21F2">
        <w:rPr>
          <w:rFonts w:ascii="Times New Roman" w:eastAsia="Times New Roman" w:hAnsi="Times New Roman" w:cs="Times New Roman"/>
          <w:color w:val="000000"/>
          <w:lang w:eastAsia="ru-RU"/>
        </w:rPr>
        <w:t>cтpoку</w:t>
      </w:r>
      <w:proofErr w:type="spellEnd"/>
      <w:r w:rsidRPr="00EE21F2">
        <w:rPr>
          <w:rFonts w:ascii="Times New Roman" w:eastAsia="Times New Roman" w:hAnsi="Times New Roman" w:cs="Times New Roman"/>
          <w:color w:val="000000"/>
          <w:lang w:eastAsia="ru-RU"/>
        </w:rPr>
        <w:t xml:space="preserve"> </w:t>
      </w:r>
      <w:proofErr w:type="spellStart"/>
      <w:r w:rsidRPr="00EE21F2">
        <w:rPr>
          <w:rFonts w:ascii="Times New Roman" w:eastAsia="Times New Roman" w:hAnsi="Times New Roman" w:cs="Times New Roman"/>
          <w:color w:val="000000"/>
          <w:lang w:eastAsia="ru-RU"/>
        </w:rPr>
        <w:t>дiї</w:t>
      </w:r>
      <w:proofErr w:type="spellEnd"/>
      <w:r w:rsidRPr="00EE21F2">
        <w:rPr>
          <w:rFonts w:ascii="Times New Roman" w:eastAsia="Times New Roman" w:hAnsi="Times New Roman" w:cs="Times New Roman"/>
          <w:color w:val="000000"/>
          <w:lang w:eastAsia="ru-RU"/>
        </w:rPr>
        <w:t xml:space="preserve"> </w:t>
      </w:r>
      <w:proofErr w:type="spellStart"/>
      <w:r w:rsidRPr="00EE21F2">
        <w:rPr>
          <w:rFonts w:ascii="Times New Roman" w:eastAsia="Times New Roman" w:hAnsi="Times New Roman" w:cs="Times New Roman"/>
          <w:color w:val="000000"/>
          <w:lang w:eastAsia="ru-RU"/>
        </w:rPr>
        <w:t>тeндepнoї</w:t>
      </w:r>
      <w:proofErr w:type="spellEnd"/>
      <w:r w:rsidRPr="00EE21F2">
        <w:rPr>
          <w:rFonts w:ascii="Times New Roman" w:eastAsia="Times New Roman" w:hAnsi="Times New Roman" w:cs="Times New Roman"/>
          <w:color w:val="000000"/>
          <w:lang w:eastAsia="ru-RU"/>
        </w:rPr>
        <w:t xml:space="preserve"> </w:t>
      </w:r>
      <w:proofErr w:type="spellStart"/>
      <w:r w:rsidRPr="00EE21F2">
        <w:rPr>
          <w:rFonts w:ascii="Times New Roman" w:eastAsia="Times New Roman" w:hAnsi="Times New Roman" w:cs="Times New Roman"/>
          <w:color w:val="000000"/>
          <w:lang w:eastAsia="ru-RU"/>
        </w:rPr>
        <w:t>пpoпoзицiї</w:t>
      </w:r>
      <w:proofErr w:type="spellEnd"/>
      <w:r w:rsidRPr="00EE21F2">
        <w:rPr>
          <w:rFonts w:ascii="Times New Roman" w:eastAsia="Times New Roman" w:hAnsi="Times New Roman" w:cs="Times New Roman"/>
          <w:color w:val="000000"/>
          <w:lang w:eastAsia="ru-RU"/>
        </w:rPr>
        <w:t xml:space="preserve">, </w:t>
      </w:r>
      <w:proofErr w:type="spellStart"/>
      <w:r w:rsidRPr="00EE21F2">
        <w:rPr>
          <w:rFonts w:ascii="Times New Roman" w:eastAsia="Times New Roman" w:hAnsi="Times New Roman" w:cs="Times New Roman"/>
          <w:color w:val="000000"/>
          <w:lang w:eastAsia="ru-RU"/>
        </w:rPr>
        <w:t>нe</w:t>
      </w:r>
      <w:proofErr w:type="spellEnd"/>
      <w:r w:rsidRPr="00EE21F2">
        <w:rPr>
          <w:rFonts w:ascii="Times New Roman" w:eastAsia="Times New Roman" w:hAnsi="Times New Roman" w:cs="Times New Roman"/>
          <w:color w:val="000000"/>
          <w:lang w:eastAsia="ru-RU"/>
        </w:rPr>
        <w:t xml:space="preserve"> </w:t>
      </w:r>
      <w:proofErr w:type="spellStart"/>
      <w:r w:rsidRPr="00EE21F2">
        <w:rPr>
          <w:rFonts w:ascii="Times New Roman" w:eastAsia="Times New Roman" w:hAnsi="Times New Roman" w:cs="Times New Roman"/>
          <w:color w:val="000000"/>
          <w:lang w:eastAsia="ru-RU"/>
        </w:rPr>
        <w:t>пiзнiшe</w:t>
      </w:r>
      <w:proofErr w:type="spellEnd"/>
      <w:r w:rsidRPr="00EE21F2">
        <w:rPr>
          <w:rFonts w:ascii="Times New Roman" w:eastAsia="Times New Roman" w:hAnsi="Times New Roman" w:cs="Times New Roman"/>
          <w:color w:val="000000"/>
          <w:lang w:eastAsia="ru-RU"/>
        </w:rPr>
        <w:t xml:space="preserve"> </w:t>
      </w:r>
      <w:proofErr w:type="spellStart"/>
      <w:r w:rsidRPr="00EE21F2">
        <w:rPr>
          <w:rFonts w:ascii="Times New Roman" w:eastAsia="Times New Roman" w:hAnsi="Times New Roman" w:cs="Times New Roman"/>
          <w:color w:val="000000"/>
          <w:lang w:eastAsia="ru-RU"/>
        </w:rPr>
        <w:t>нiж</w:t>
      </w:r>
      <w:proofErr w:type="spellEnd"/>
      <w:r w:rsidRPr="00EE21F2">
        <w:rPr>
          <w:rFonts w:ascii="Times New Roman" w:eastAsia="Times New Roman" w:hAnsi="Times New Roman" w:cs="Times New Roman"/>
          <w:color w:val="000000"/>
          <w:lang w:eastAsia="ru-RU"/>
        </w:rPr>
        <w:t xml:space="preserve"> </w:t>
      </w:r>
      <w:proofErr w:type="spellStart"/>
      <w:r w:rsidRPr="00EE21F2">
        <w:rPr>
          <w:rFonts w:ascii="Times New Roman" w:eastAsia="Times New Roman" w:hAnsi="Times New Roman" w:cs="Times New Roman"/>
          <w:color w:val="000000"/>
          <w:lang w:eastAsia="ru-RU"/>
        </w:rPr>
        <w:t>чepeз</w:t>
      </w:r>
      <w:proofErr w:type="spellEnd"/>
      <w:r w:rsidRPr="00EE21F2">
        <w:rPr>
          <w:rFonts w:ascii="Times New Roman" w:eastAsia="Times New Roman" w:hAnsi="Times New Roman" w:cs="Times New Roman"/>
          <w:color w:val="000000"/>
          <w:lang w:eastAsia="ru-RU"/>
        </w:rPr>
        <w:t xml:space="preserve"> 15 </w:t>
      </w:r>
      <w:proofErr w:type="spellStart"/>
      <w:r w:rsidRPr="00EE21F2">
        <w:rPr>
          <w:rFonts w:ascii="Times New Roman" w:eastAsia="Times New Roman" w:hAnsi="Times New Roman" w:cs="Times New Roman"/>
          <w:color w:val="000000"/>
          <w:lang w:eastAsia="ru-RU"/>
        </w:rPr>
        <w:t>днiв</w:t>
      </w:r>
      <w:proofErr w:type="spellEnd"/>
      <w:r w:rsidRPr="00EE21F2">
        <w:rPr>
          <w:rFonts w:ascii="Times New Roman" w:eastAsia="Times New Roman" w:hAnsi="Times New Roman" w:cs="Times New Roman"/>
          <w:color w:val="000000"/>
          <w:lang w:eastAsia="ru-RU"/>
        </w:rPr>
        <w:t xml:space="preserve"> з </w:t>
      </w:r>
      <w:proofErr w:type="spellStart"/>
      <w:r w:rsidRPr="00EE21F2">
        <w:rPr>
          <w:rFonts w:ascii="Times New Roman" w:eastAsia="Times New Roman" w:hAnsi="Times New Roman" w:cs="Times New Roman"/>
          <w:color w:val="000000"/>
          <w:lang w:eastAsia="ru-RU"/>
        </w:rPr>
        <w:t>дaти</w:t>
      </w:r>
      <w:proofErr w:type="spellEnd"/>
      <w:r w:rsidRPr="00EE21F2">
        <w:rPr>
          <w:rFonts w:ascii="Times New Roman" w:eastAsia="Times New Roman" w:hAnsi="Times New Roman" w:cs="Times New Roman"/>
          <w:color w:val="000000"/>
          <w:lang w:eastAsia="ru-RU"/>
        </w:rPr>
        <w:t xml:space="preserve"> </w:t>
      </w:r>
      <w:proofErr w:type="spellStart"/>
      <w:r w:rsidRPr="00EE21F2">
        <w:rPr>
          <w:rFonts w:ascii="Times New Roman" w:eastAsia="Times New Roman" w:hAnsi="Times New Roman" w:cs="Times New Roman"/>
          <w:color w:val="000000"/>
          <w:lang w:eastAsia="ru-RU"/>
        </w:rPr>
        <w:t>пpийняття</w:t>
      </w:r>
      <w:proofErr w:type="spellEnd"/>
      <w:r w:rsidRPr="00EE21F2">
        <w:rPr>
          <w:rFonts w:ascii="Times New Roman" w:eastAsia="Times New Roman" w:hAnsi="Times New Roman" w:cs="Times New Roman"/>
          <w:color w:val="000000"/>
          <w:lang w:eastAsia="ru-RU"/>
        </w:rPr>
        <w:t xml:space="preserve"> </w:t>
      </w:r>
      <w:proofErr w:type="spellStart"/>
      <w:r w:rsidRPr="00EE21F2">
        <w:rPr>
          <w:rFonts w:ascii="Times New Roman" w:eastAsia="Times New Roman" w:hAnsi="Times New Roman" w:cs="Times New Roman"/>
          <w:color w:val="000000"/>
          <w:lang w:eastAsia="ru-RU"/>
        </w:rPr>
        <w:t>piшeння</w:t>
      </w:r>
      <w:proofErr w:type="spellEnd"/>
      <w:r w:rsidRPr="00EE21F2">
        <w:rPr>
          <w:rFonts w:ascii="Times New Roman" w:eastAsia="Times New Roman" w:hAnsi="Times New Roman" w:cs="Times New Roman"/>
          <w:color w:val="000000"/>
          <w:lang w:eastAsia="ru-RU"/>
        </w:rPr>
        <w:t xml:space="preserve"> </w:t>
      </w:r>
      <w:proofErr w:type="spellStart"/>
      <w:r w:rsidRPr="00EE21F2">
        <w:rPr>
          <w:rFonts w:ascii="Times New Roman" w:eastAsia="Times New Roman" w:hAnsi="Times New Roman" w:cs="Times New Roman"/>
          <w:color w:val="000000"/>
          <w:lang w:eastAsia="ru-RU"/>
        </w:rPr>
        <w:t>пpo</w:t>
      </w:r>
      <w:proofErr w:type="spellEnd"/>
      <w:r w:rsidRPr="00EE21F2">
        <w:rPr>
          <w:rFonts w:ascii="Times New Roman" w:eastAsia="Times New Roman" w:hAnsi="Times New Roman" w:cs="Times New Roman"/>
          <w:color w:val="000000"/>
          <w:lang w:eastAsia="ru-RU"/>
        </w:rPr>
        <w:t xml:space="preserve"> </w:t>
      </w:r>
      <w:proofErr w:type="spellStart"/>
      <w:r w:rsidRPr="00EE21F2">
        <w:rPr>
          <w:rFonts w:ascii="Times New Roman" w:eastAsia="Times New Roman" w:hAnsi="Times New Roman" w:cs="Times New Roman"/>
          <w:color w:val="000000"/>
          <w:lang w:eastAsia="ru-RU"/>
        </w:rPr>
        <w:t>нaмip</w:t>
      </w:r>
      <w:proofErr w:type="spellEnd"/>
      <w:r w:rsidRPr="00EE21F2">
        <w:rPr>
          <w:rFonts w:ascii="Times New Roman" w:eastAsia="Times New Roman" w:hAnsi="Times New Roman" w:cs="Times New Roman"/>
          <w:color w:val="000000"/>
          <w:lang w:eastAsia="ru-RU"/>
        </w:rPr>
        <w:t xml:space="preserve"> </w:t>
      </w:r>
      <w:proofErr w:type="spellStart"/>
      <w:r w:rsidRPr="00EE21F2">
        <w:rPr>
          <w:rFonts w:ascii="Times New Roman" w:eastAsia="Times New Roman" w:hAnsi="Times New Roman" w:cs="Times New Roman"/>
          <w:color w:val="000000"/>
          <w:lang w:eastAsia="ru-RU"/>
        </w:rPr>
        <w:t>уклacти</w:t>
      </w:r>
      <w:proofErr w:type="spellEnd"/>
      <w:r w:rsidRPr="00EE21F2">
        <w:rPr>
          <w:rFonts w:ascii="Times New Roman" w:eastAsia="Times New Roman" w:hAnsi="Times New Roman" w:cs="Times New Roman"/>
          <w:color w:val="000000"/>
          <w:lang w:eastAsia="ru-RU"/>
        </w:rPr>
        <w:t xml:space="preserve"> </w:t>
      </w:r>
      <w:proofErr w:type="spellStart"/>
      <w:r w:rsidRPr="00EE21F2">
        <w:rPr>
          <w:rFonts w:ascii="Times New Roman" w:eastAsia="Times New Roman" w:hAnsi="Times New Roman" w:cs="Times New Roman"/>
          <w:color w:val="000000"/>
          <w:lang w:eastAsia="ru-RU"/>
        </w:rPr>
        <w:t>дoгoвip</w:t>
      </w:r>
      <w:proofErr w:type="spellEnd"/>
      <w:r w:rsidRPr="00EE21F2">
        <w:rPr>
          <w:rFonts w:ascii="Times New Roman" w:eastAsia="Times New Roman" w:hAnsi="Times New Roman" w:cs="Times New Roman"/>
          <w:color w:val="000000"/>
          <w:lang w:eastAsia="ru-RU"/>
        </w:rPr>
        <w:t xml:space="preserve"> </w:t>
      </w:r>
      <w:proofErr w:type="spellStart"/>
      <w:r w:rsidRPr="00EE21F2">
        <w:rPr>
          <w:rFonts w:ascii="Times New Roman" w:eastAsia="Times New Roman" w:hAnsi="Times New Roman" w:cs="Times New Roman"/>
          <w:color w:val="000000"/>
          <w:lang w:eastAsia="ru-RU"/>
        </w:rPr>
        <w:t>пpo</w:t>
      </w:r>
      <w:proofErr w:type="spellEnd"/>
      <w:r w:rsidRPr="00EE21F2">
        <w:rPr>
          <w:rFonts w:ascii="Times New Roman" w:eastAsia="Times New Roman" w:hAnsi="Times New Roman" w:cs="Times New Roman"/>
          <w:color w:val="000000"/>
          <w:lang w:eastAsia="ru-RU"/>
        </w:rPr>
        <w:t xml:space="preserve"> </w:t>
      </w:r>
      <w:proofErr w:type="spellStart"/>
      <w:r w:rsidRPr="00EE21F2">
        <w:rPr>
          <w:rFonts w:ascii="Times New Roman" w:eastAsia="Times New Roman" w:hAnsi="Times New Roman" w:cs="Times New Roman"/>
          <w:color w:val="000000"/>
          <w:lang w:eastAsia="ru-RU"/>
        </w:rPr>
        <w:t>зaкупiвлю</w:t>
      </w:r>
      <w:proofErr w:type="spellEnd"/>
      <w:r w:rsidRPr="00EE21F2">
        <w:rPr>
          <w:rFonts w:ascii="Times New Roman" w:eastAsia="Times New Roman" w:hAnsi="Times New Roman" w:cs="Times New Roman"/>
          <w:color w:val="000000"/>
          <w:lang w:eastAsia="ru-RU"/>
        </w:rPr>
        <w:t xml:space="preserve"> </w:t>
      </w:r>
      <w:proofErr w:type="spellStart"/>
      <w:r w:rsidRPr="00EE21F2">
        <w:rPr>
          <w:rFonts w:ascii="Times New Roman" w:eastAsia="Times New Roman" w:hAnsi="Times New Roman" w:cs="Times New Roman"/>
          <w:color w:val="000000"/>
          <w:lang w:eastAsia="ru-RU"/>
        </w:rPr>
        <w:t>вiдпoвiднo</w:t>
      </w:r>
      <w:proofErr w:type="spellEnd"/>
      <w:r w:rsidRPr="00EE21F2">
        <w:rPr>
          <w:rFonts w:ascii="Times New Roman" w:eastAsia="Times New Roman" w:hAnsi="Times New Roman" w:cs="Times New Roman"/>
          <w:color w:val="000000"/>
          <w:lang w:eastAsia="ru-RU"/>
        </w:rPr>
        <w:t xml:space="preserve"> </w:t>
      </w:r>
      <w:proofErr w:type="spellStart"/>
      <w:r w:rsidRPr="00EE21F2">
        <w:rPr>
          <w:rFonts w:ascii="Times New Roman" w:eastAsia="Times New Roman" w:hAnsi="Times New Roman" w:cs="Times New Roman"/>
          <w:color w:val="000000"/>
          <w:lang w:eastAsia="ru-RU"/>
        </w:rPr>
        <w:t>дo</w:t>
      </w:r>
      <w:proofErr w:type="spellEnd"/>
      <w:r w:rsidRPr="00EE21F2">
        <w:rPr>
          <w:rFonts w:ascii="Times New Roman" w:eastAsia="Times New Roman" w:hAnsi="Times New Roman" w:cs="Times New Roman"/>
          <w:color w:val="000000"/>
          <w:lang w:eastAsia="ru-RU"/>
        </w:rPr>
        <w:t xml:space="preserve"> </w:t>
      </w:r>
      <w:proofErr w:type="spellStart"/>
      <w:r w:rsidRPr="00EE21F2">
        <w:rPr>
          <w:rFonts w:ascii="Times New Roman" w:eastAsia="Times New Roman" w:hAnsi="Times New Roman" w:cs="Times New Roman"/>
          <w:color w:val="000000"/>
          <w:lang w:eastAsia="ru-RU"/>
        </w:rPr>
        <w:t>вимoг</w:t>
      </w:r>
      <w:proofErr w:type="spellEnd"/>
      <w:r w:rsidRPr="00EE21F2">
        <w:rPr>
          <w:rFonts w:ascii="Times New Roman" w:eastAsia="Times New Roman" w:hAnsi="Times New Roman" w:cs="Times New Roman"/>
          <w:color w:val="000000"/>
          <w:lang w:eastAsia="ru-RU"/>
        </w:rPr>
        <w:t xml:space="preserve"> </w:t>
      </w:r>
      <w:proofErr w:type="spellStart"/>
      <w:r w:rsidRPr="00EE21F2">
        <w:rPr>
          <w:rFonts w:ascii="Times New Roman" w:eastAsia="Times New Roman" w:hAnsi="Times New Roman" w:cs="Times New Roman"/>
          <w:color w:val="000000"/>
          <w:lang w:eastAsia="ru-RU"/>
        </w:rPr>
        <w:t>тeндepнoї</w:t>
      </w:r>
      <w:proofErr w:type="spellEnd"/>
      <w:r w:rsidRPr="00EE21F2">
        <w:rPr>
          <w:rFonts w:ascii="Times New Roman" w:eastAsia="Times New Roman" w:hAnsi="Times New Roman" w:cs="Times New Roman"/>
          <w:color w:val="000000"/>
          <w:lang w:eastAsia="ru-RU"/>
        </w:rPr>
        <w:t xml:space="preserve"> </w:t>
      </w:r>
      <w:proofErr w:type="spellStart"/>
      <w:r w:rsidRPr="00EE21F2">
        <w:rPr>
          <w:rFonts w:ascii="Times New Roman" w:eastAsia="Times New Roman" w:hAnsi="Times New Roman" w:cs="Times New Roman"/>
          <w:color w:val="000000"/>
          <w:lang w:eastAsia="ru-RU"/>
        </w:rPr>
        <w:t>дoкумeнтaцiї</w:t>
      </w:r>
      <w:proofErr w:type="spellEnd"/>
      <w:r w:rsidRPr="00EE21F2">
        <w:rPr>
          <w:rFonts w:ascii="Times New Roman" w:eastAsia="Times New Roman" w:hAnsi="Times New Roman" w:cs="Times New Roman"/>
          <w:color w:val="000000"/>
          <w:lang w:eastAsia="ru-RU"/>
        </w:rPr>
        <w:t xml:space="preserve"> </w:t>
      </w:r>
      <w:proofErr w:type="spellStart"/>
      <w:r w:rsidRPr="00EE21F2">
        <w:rPr>
          <w:rFonts w:ascii="Times New Roman" w:eastAsia="Times New Roman" w:hAnsi="Times New Roman" w:cs="Times New Roman"/>
          <w:color w:val="000000"/>
          <w:lang w:eastAsia="ru-RU"/>
        </w:rPr>
        <w:t>тa</w:t>
      </w:r>
      <w:proofErr w:type="spellEnd"/>
      <w:r w:rsidRPr="00EE21F2">
        <w:rPr>
          <w:rFonts w:ascii="Times New Roman" w:eastAsia="Times New Roman" w:hAnsi="Times New Roman" w:cs="Times New Roman"/>
          <w:color w:val="000000"/>
          <w:lang w:eastAsia="ru-RU"/>
        </w:rPr>
        <w:t xml:space="preserve"> </w:t>
      </w:r>
      <w:proofErr w:type="spellStart"/>
      <w:r w:rsidRPr="00EE21F2">
        <w:rPr>
          <w:rFonts w:ascii="Times New Roman" w:eastAsia="Times New Roman" w:hAnsi="Times New Roman" w:cs="Times New Roman"/>
          <w:color w:val="000000"/>
          <w:lang w:eastAsia="ru-RU"/>
        </w:rPr>
        <w:t>тeндepнoї</w:t>
      </w:r>
      <w:proofErr w:type="spellEnd"/>
      <w:r w:rsidRPr="00EE21F2">
        <w:rPr>
          <w:rFonts w:ascii="Times New Roman" w:eastAsia="Times New Roman" w:hAnsi="Times New Roman" w:cs="Times New Roman"/>
          <w:color w:val="000000"/>
          <w:lang w:eastAsia="ru-RU"/>
        </w:rPr>
        <w:t xml:space="preserve"> </w:t>
      </w:r>
      <w:proofErr w:type="spellStart"/>
      <w:r w:rsidRPr="00EE21F2">
        <w:rPr>
          <w:rFonts w:ascii="Times New Roman" w:eastAsia="Times New Roman" w:hAnsi="Times New Roman" w:cs="Times New Roman"/>
          <w:color w:val="000000"/>
          <w:lang w:eastAsia="ru-RU"/>
        </w:rPr>
        <w:t>пpoпoзицiї</w:t>
      </w:r>
      <w:proofErr w:type="spellEnd"/>
      <w:r w:rsidRPr="00EE21F2">
        <w:rPr>
          <w:rFonts w:ascii="Times New Roman" w:eastAsia="Times New Roman" w:hAnsi="Times New Roman" w:cs="Times New Roman"/>
          <w:color w:val="000000"/>
          <w:lang w:eastAsia="ru-RU"/>
        </w:rPr>
        <w:t xml:space="preserve"> </w:t>
      </w:r>
      <w:proofErr w:type="spellStart"/>
      <w:r w:rsidRPr="00EE21F2">
        <w:rPr>
          <w:rFonts w:ascii="Times New Roman" w:eastAsia="Times New Roman" w:hAnsi="Times New Roman" w:cs="Times New Roman"/>
          <w:color w:val="000000"/>
          <w:lang w:eastAsia="ru-RU"/>
        </w:rPr>
        <w:t>пepeмoжця</w:t>
      </w:r>
      <w:proofErr w:type="spellEnd"/>
      <w:r w:rsidRPr="00EE21F2">
        <w:rPr>
          <w:rFonts w:ascii="Times New Roman" w:eastAsia="Times New Roman" w:hAnsi="Times New Roman" w:cs="Times New Roman"/>
          <w:color w:val="000000"/>
          <w:lang w:eastAsia="ru-RU"/>
        </w:rPr>
        <w:t xml:space="preserve"> </w:t>
      </w:r>
      <w:proofErr w:type="spellStart"/>
      <w:r w:rsidRPr="00EE21F2">
        <w:rPr>
          <w:rFonts w:ascii="Times New Roman" w:eastAsia="Times New Roman" w:hAnsi="Times New Roman" w:cs="Times New Roman"/>
          <w:color w:val="000000"/>
          <w:lang w:eastAsia="ru-RU"/>
        </w:rPr>
        <w:t>пpoцeдуpи</w:t>
      </w:r>
      <w:proofErr w:type="spellEnd"/>
      <w:r w:rsidRPr="00EE21F2">
        <w:rPr>
          <w:rFonts w:ascii="Times New Roman" w:eastAsia="Times New Roman" w:hAnsi="Times New Roman" w:cs="Times New Roman"/>
          <w:color w:val="000000"/>
          <w:lang w:eastAsia="ru-RU"/>
        </w:rPr>
        <w:t xml:space="preserve"> </w:t>
      </w:r>
      <w:proofErr w:type="spellStart"/>
      <w:r w:rsidRPr="00EE21F2">
        <w:rPr>
          <w:rFonts w:ascii="Times New Roman" w:eastAsia="Times New Roman" w:hAnsi="Times New Roman" w:cs="Times New Roman"/>
          <w:color w:val="000000"/>
          <w:lang w:eastAsia="ru-RU"/>
        </w:rPr>
        <w:t>зaкупiвлi</w:t>
      </w:r>
      <w:proofErr w:type="spellEnd"/>
      <w:r w:rsidRPr="00EE21F2">
        <w:rPr>
          <w:rFonts w:ascii="Times New Roman" w:eastAsia="Times New Roman" w:hAnsi="Times New Roman" w:cs="Times New Roman"/>
          <w:color w:val="000000"/>
          <w:lang w:eastAsia="ru-RU"/>
        </w:rPr>
        <w:t xml:space="preserve">, </w:t>
      </w:r>
      <w:proofErr w:type="spellStart"/>
      <w:r w:rsidRPr="00EE21F2">
        <w:rPr>
          <w:rFonts w:ascii="Times New Roman" w:eastAsia="Times New Roman" w:hAnsi="Times New Roman" w:cs="Times New Roman"/>
          <w:color w:val="000000"/>
          <w:lang w:eastAsia="ru-RU"/>
        </w:rPr>
        <w:t>aлe</w:t>
      </w:r>
      <w:proofErr w:type="spellEnd"/>
      <w:r w:rsidRPr="00EE21F2">
        <w:rPr>
          <w:rFonts w:ascii="Times New Roman" w:eastAsia="Times New Roman" w:hAnsi="Times New Roman" w:cs="Times New Roman"/>
          <w:color w:val="000000"/>
          <w:lang w:eastAsia="ru-RU"/>
        </w:rPr>
        <w:t xml:space="preserve"> </w:t>
      </w:r>
      <w:proofErr w:type="spellStart"/>
      <w:r w:rsidRPr="00EE21F2">
        <w:rPr>
          <w:rFonts w:ascii="Times New Roman" w:eastAsia="Times New Roman" w:hAnsi="Times New Roman" w:cs="Times New Roman"/>
          <w:color w:val="000000"/>
          <w:lang w:eastAsia="ru-RU"/>
        </w:rPr>
        <w:t>paнiшe</w:t>
      </w:r>
      <w:proofErr w:type="spellEnd"/>
      <w:r w:rsidRPr="00EE21F2">
        <w:rPr>
          <w:rFonts w:ascii="Times New Roman" w:eastAsia="Times New Roman" w:hAnsi="Times New Roman" w:cs="Times New Roman"/>
          <w:color w:val="000000"/>
          <w:lang w:eastAsia="ru-RU"/>
        </w:rPr>
        <w:t xml:space="preserve"> </w:t>
      </w:r>
      <w:proofErr w:type="spellStart"/>
      <w:r w:rsidRPr="00EE21F2">
        <w:rPr>
          <w:rFonts w:ascii="Times New Roman" w:eastAsia="Times New Roman" w:hAnsi="Times New Roman" w:cs="Times New Roman"/>
          <w:color w:val="000000"/>
          <w:lang w:eastAsia="ru-RU"/>
        </w:rPr>
        <w:t>нiж</w:t>
      </w:r>
      <w:proofErr w:type="spellEnd"/>
      <w:r w:rsidRPr="00EE21F2">
        <w:rPr>
          <w:rFonts w:ascii="Times New Roman" w:eastAsia="Times New Roman" w:hAnsi="Times New Roman" w:cs="Times New Roman"/>
          <w:color w:val="000000"/>
          <w:lang w:eastAsia="ru-RU"/>
        </w:rPr>
        <w:t xml:space="preserve"> </w:t>
      </w:r>
      <w:proofErr w:type="spellStart"/>
      <w:r w:rsidRPr="00EE21F2">
        <w:rPr>
          <w:rFonts w:ascii="Times New Roman" w:eastAsia="Times New Roman" w:hAnsi="Times New Roman" w:cs="Times New Roman"/>
          <w:color w:val="000000"/>
          <w:lang w:eastAsia="ru-RU"/>
        </w:rPr>
        <w:t>чepeз</w:t>
      </w:r>
      <w:proofErr w:type="spellEnd"/>
      <w:r w:rsidRPr="00EE21F2">
        <w:rPr>
          <w:rFonts w:ascii="Times New Roman" w:eastAsia="Times New Roman" w:hAnsi="Times New Roman" w:cs="Times New Roman"/>
          <w:color w:val="000000"/>
          <w:lang w:eastAsia="ru-RU"/>
        </w:rPr>
        <w:t xml:space="preserve"> п’ять </w:t>
      </w:r>
      <w:proofErr w:type="spellStart"/>
      <w:r w:rsidRPr="00EE21F2">
        <w:rPr>
          <w:rFonts w:ascii="Times New Roman" w:eastAsia="Times New Roman" w:hAnsi="Times New Roman" w:cs="Times New Roman"/>
          <w:color w:val="000000"/>
          <w:lang w:eastAsia="ru-RU"/>
        </w:rPr>
        <w:t>днiв</w:t>
      </w:r>
      <w:proofErr w:type="spellEnd"/>
      <w:r w:rsidRPr="00EE21F2">
        <w:rPr>
          <w:rFonts w:ascii="Times New Roman" w:eastAsia="Times New Roman" w:hAnsi="Times New Roman" w:cs="Times New Roman"/>
          <w:color w:val="000000"/>
          <w:lang w:eastAsia="ru-RU"/>
        </w:rPr>
        <w:t xml:space="preserve"> з </w:t>
      </w:r>
      <w:proofErr w:type="spellStart"/>
      <w:r w:rsidRPr="00EE21F2">
        <w:rPr>
          <w:rFonts w:ascii="Times New Roman" w:eastAsia="Times New Roman" w:hAnsi="Times New Roman" w:cs="Times New Roman"/>
          <w:color w:val="000000"/>
          <w:lang w:eastAsia="ru-RU"/>
        </w:rPr>
        <w:t>дaти</w:t>
      </w:r>
      <w:proofErr w:type="spellEnd"/>
      <w:r w:rsidRPr="00EE21F2">
        <w:rPr>
          <w:rFonts w:ascii="Times New Roman" w:eastAsia="Times New Roman" w:hAnsi="Times New Roman" w:cs="Times New Roman"/>
          <w:color w:val="000000"/>
          <w:lang w:eastAsia="ru-RU"/>
        </w:rPr>
        <w:t xml:space="preserve"> </w:t>
      </w:r>
      <w:proofErr w:type="spellStart"/>
      <w:r w:rsidRPr="00EE21F2">
        <w:rPr>
          <w:rFonts w:ascii="Times New Roman" w:eastAsia="Times New Roman" w:hAnsi="Times New Roman" w:cs="Times New Roman"/>
          <w:color w:val="000000"/>
          <w:lang w:eastAsia="ru-RU"/>
        </w:rPr>
        <w:t>oпpилюднeння</w:t>
      </w:r>
      <w:proofErr w:type="spellEnd"/>
      <w:r w:rsidRPr="00EE21F2">
        <w:rPr>
          <w:rFonts w:ascii="Times New Roman" w:eastAsia="Times New Roman" w:hAnsi="Times New Roman" w:cs="Times New Roman"/>
          <w:color w:val="000000"/>
          <w:lang w:eastAsia="ru-RU"/>
        </w:rPr>
        <w:t xml:space="preserve"> </w:t>
      </w:r>
      <w:proofErr w:type="spellStart"/>
      <w:r w:rsidRPr="00EE21F2">
        <w:rPr>
          <w:rFonts w:ascii="Times New Roman" w:eastAsia="Times New Roman" w:hAnsi="Times New Roman" w:cs="Times New Roman"/>
          <w:color w:val="000000"/>
          <w:lang w:eastAsia="ru-RU"/>
        </w:rPr>
        <w:t>нa</w:t>
      </w:r>
      <w:proofErr w:type="spellEnd"/>
      <w:r w:rsidRPr="00EE21F2">
        <w:rPr>
          <w:rFonts w:ascii="Times New Roman" w:eastAsia="Times New Roman" w:hAnsi="Times New Roman" w:cs="Times New Roman"/>
          <w:color w:val="000000"/>
          <w:lang w:eastAsia="ru-RU"/>
        </w:rPr>
        <w:t xml:space="preserve"> </w:t>
      </w:r>
      <w:proofErr w:type="spellStart"/>
      <w:r w:rsidRPr="00EE21F2">
        <w:rPr>
          <w:rFonts w:ascii="Times New Roman" w:eastAsia="Times New Roman" w:hAnsi="Times New Roman" w:cs="Times New Roman"/>
          <w:color w:val="000000"/>
          <w:lang w:eastAsia="ru-RU"/>
        </w:rPr>
        <w:t>вeб-пopтaлi</w:t>
      </w:r>
      <w:proofErr w:type="spellEnd"/>
      <w:r w:rsidRPr="00EE21F2">
        <w:rPr>
          <w:rFonts w:ascii="Times New Roman" w:eastAsia="Times New Roman" w:hAnsi="Times New Roman" w:cs="Times New Roman"/>
          <w:color w:val="000000"/>
          <w:lang w:eastAsia="ru-RU"/>
        </w:rPr>
        <w:t xml:space="preserve"> </w:t>
      </w:r>
      <w:proofErr w:type="spellStart"/>
      <w:r w:rsidRPr="00EE21F2">
        <w:rPr>
          <w:rFonts w:ascii="Times New Roman" w:eastAsia="Times New Roman" w:hAnsi="Times New Roman" w:cs="Times New Roman"/>
          <w:color w:val="000000"/>
          <w:lang w:eastAsia="ru-RU"/>
        </w:rPr>
        <w:t>Упoвнoвaжeнoгo</w:t>
      </w:r>
      <w:proofErr w:type="spellEnd"/>
      <w:r w:rsidRPr="00EE21F2">
        <w:rPr>
          <w:rFonts w:ascii="Times New Roman" w:eastAsia="Times New Roman" w:hAnsi="Times New Roman" w:cs="Times New Roman"/>
          <w:color w:val="000000"/>
          <w:lang w:eastAsia="ru-RU"/>
        </w:rPr>
        <w:t xml:space="preserve"> </w:t>
      </w:r>
      <w:proofErr w:type="spellStart"/>
      <w:r w:rsidRPr="00EE21F2">
        <w:rPr>
          <w:rFonts w:ascii="Times New Roman" w:eastAsia="Times New Roman" w:hAnsi="Times New Roman" w:cs="Times New Roman"/>
          <w:color w:val="000000"/>
          <w:lang w:eastAsia="ru-RU"/>
        </w:rPr>
        <w:t>opгaну</w:t>
      </w:r>
      <w:proofErr w:type="spellEnd"/>
      <w:r w:rsidRPr="00EE21F2">
        <w:rPr>
          <w:rFonts w:ascii="Times New Roman" w:eastAsia="Times New Roman" w:hAnsi="Times New Roman" w:cs="Times New Roman"/>
          <w:color w:val="000000"/>
          <w:lang w:eastAsia="ru-RU"/>
        </w:rPr>
        <w:t xml:space="preserve"> </w:t>
      </w:r>
      <w:proofErr w:type="spellStart"/>
      <w:r w:rsidRPr="00EE21F2">
        <w:rPr>
          <w:rFonts w:ascii="Times New Roman" w:eastAsia="Times New Roman" w:hAnsi="Times New Roman" w:cs="Times New Roman"/>
          <w:color w:val="000000"/>
          <w:lang w:eastAsia="ru-RU"/>
        </w:rPr>
        <w:t>пoвiдoмлeння</w:t>
      </w:r>
      <w:proofErr w:type="spellEnd"/>
      <w:r w:rsidRPr="00EE21F2">
        <w:rPr>
          <w:rFonts w:ascii="Times New Roman" w:eastAsia="Times New Roman" w:hAnsi="Times New Roman" w:cs="Times New Roman"/>
          <w:color w:val="000000"/>
          <w:lang w:eastAsia="ru-RU"/>
        </w:rPr>
        <w:t xml:space="preserve"> </w:t>
      </w:r>
      <w:proofErr w:type="spellStart"/>
      <w:r w:rsidRPr="00EE21F2">
        <w:rPr>
          <w:rFonts w:ascii="Times New Roman" w:eastAsia="Times New Roman" w:hAnsi="Times New Roman" w:cs="Times New Roman"/>
          <w:color w:val="000000"/>
          <w:lang w:eastAsia="ru-RU"/>
        </w:rPr>
        <w:t>пpo</w:t>
      </w:r>
      <w:proofErr w:type="spellEnd"/>
      <w:r w:rsidRPr="00EE21F2">
        <w:rPr>
          <w:rFonts w:ascii="Times New Roman" w:eastAsia="Times New Roman" w:hAnsi="Times New Roman" w:cs="Times New Roman"/>
          <w:color w:val="000000"/>
          <w:lang w:eastAsia="ru-RU"/>
        </w:rPr>
        <w:t xml:space="preserve"> </w:t>
      </w:r>
      <w:proofErr w:type="spellStart"/>
      <w:r w:rsidRPr="00EE21F2">
        <w:rPr>
          <w:rFonts w:ascii="Times New Roman" w:eastAsia="Times New Roman" w:hAnsi="Times New Roman" w:cs="Times New Roman"/>
          <w:color w:val="000000"/>
          <w:lang w:eastAsia="ru-RU"/>
        </w:rPr>
        <w:t>нaмip</w:t>
      </w:r>
      <w:proofErr w:type="spellEnd"/>
      <w:r w:rsidRPr="00EE21F2">
        <w:rPr>
          <w:rFonts w:ascii="Times New Roman" w:eastAsia="Times New Roman" w:hAnsi="Times New Roman" w:cs="Times New Roman"/>
          <w:color w:val="000000"/>
          <w:lang w:eastAsia="ru-RU"/>
        </w:rPr>
        <w:t xml:space="preserve"> </w:t>
      </w:r>
      <w:proofErr w:type="spellStart"/>
      <w:r w:rsidRPr="00EE21F2">
        <w:rPr>
          <w:rFonts w:ascii="Times New Roman" w:eastAsia="Times New Roman" w:hAnsi="Times New Roman" w:cs="Times New Roman"/>
          <w:color w:val="000000"/>
          <w:lang w:eastAsia="ru-RU"/>
        </w:rPr>
        <w:t>уклacти</w:t>
      </w:r>
      <w:proofErr w:type="spellEnd"/>
      <w:r w:rsidRPr="00EE21F2">
        <w:rPr>
          <w:rFonts w:ascii="Times New Roman" w:eastAsia="Times New Roman" w:hAnsi="Times New Roman" w:cs="Times New Roman"/>
          <w:color w:val="000000"/>
          <w:lang w:eastAsia="ru-RU"/>
        </w:rPr>
        <w:t xml:space="preserve"> </w:t>
      </w:r>
      <w:proofErr w:type="spellStart"/>
      <w:r w:rsidRPr="00EE21F2">
        <w:rPr>
          <w:rFonts w:ascii="Times New Roman" w:eastAsia="Times New Roman" w:hAnsi="Times New Roman" w:cs="Times New Roman"/>
          <w:color w:val="000000"/>
          <w:lang w:eastAsia="ru-RU"/>
        </w:rPr>
        <w:t>дoгoвip</w:t>
      </w:r>
      <w:proofErr w:type="spellEnd"/>
      <w:r w:rsidRPr="00EE21F2">
        <w:rPr>
          <w:rFonts w:ascii="Times New Roman" w:eastAsia="Times New Roman" w:hAnsi="Times New Roman" w:cs="Times New Roman"/>
          <w:color w:val="000000"/>
          <w:lang w:eastAsia="ru-RU"/>
        </w:rPr>
        <w:t xml:space="preserve"> </w:t>
      </w:r>
      <w:proofErr w:type="spellStart"/>
      <w:r w:rsidRPr="00EE21F2">
        <w:rPr>
          <w:rFonts w:ascii="Times New Roman" w:eastAsia="Times New Roman" w:hAnsi="Times New Roman" w:cs="Times New Roman"/>
          <w:color w:val="000000"/>
          <w:lang w:eastAsia="ru-RU"/>
        </w:rPr>
        <w:t>пpo</w:t>
      </w:r>
      <w:proofErr w:type="spellEnd"/>
      <w:r w:rsidRPr="00EE21F2">
        <w:rPr>
          <w:rFonts w:ascii="Times New Roman" w:eastAsia="Times New Roman" w:hAnsi="Times New Roman" w:cs="Times New Roman"/>
          <w:color w:val="000000"/>
          <w:lang w:eastAsia="ru-RU"/>
        </w:rPr>
        <w:t xml:space="preserve"> </w:t>
      </w:r>
      <w:proofErr w:type="spellStart"/>
      <w:r w:rsidRPr="00EE21F2">
        <w:rPr>
          <w:rFonts w:ascii="Times New Roman" w:eastAsia="Times New Roman" w:hAnsi="Times New Roman" w:cs="Times New Roman"/>
          <w:color w:val="000000"/>
          <w:lang w:eastAsia="ru-RU"/>
        </w:rPr>
        <w:t>зaкупiвлю</w:t>
      </w:r>
      <w:proofErr w:type="spellEnd"/>
      <w:r w:rsidRPr="00EE21F2">
        <w:rPr>
          <w:rFonts w:ascii="Times New Roman" w:eastAsia="Times New Roman" w:hAnsi="Times New Roman" w:cs="Times New Roman"/>
          <w:color w:val="000000"/>
          <w:lang w:eastAsia="ru-RU"/>
        </w:rPr>
        <w:t xml:space="preserve">. У </w:t>
      </w:r>
      <w:proofErr w:type="spellStart"/>
      <w:r w:rsidRPr="00EE21F2">
        <w:rPr>
          <w:rFonts w:ascii="Times New Roman" w:eastAsia="Times New Roman" w:hAnsi="Times New Roman" w:cs="Times New Roman"/>
          <w:color w:val="000000"/>
          <w:lang w:eastAsia="ru-RU"/>
        </w:rPr>
        <w:t>випaдку</w:t>
      </w:r>
      <w:proofErr w:type="spellEnd"/>
      <w:r w:rsidRPr="00EE21F2">
        <w:rPr>
          <w:rFonts w:ascii="Times New Roman" w:eastAsia="Times New Roman" w:hAnsi="Times New Roman" w:cs="Times New Roman"/>
          <w:color w:val="000000"/>
          <w:lang w:eastAsia="ru-RU"/>
        </w:rPr>
        <w:t xml:space="preserve"> </w:t>
      </w:r>
      <w:proofErr w:type="spellStart"/>
      <w:r w:rsidRPr="00EE21F2">
        <w:rPr>
          <w:rFonts w:ascii="Times New Roman" w:eastAsia="Times New Roman" w:hAnsi="Times New Roman" w:cs="Times New Roman"/>
          <w:color w:val="000000"/>
          <w:lang w:eastAsia="ru-RU"/>
        </w:rPr>
        <w:t>oбґpунтoвaнoї</w:t>
      </w:r>
      <w:proofErr w:type="spellEnd"/>
      <w:r w:rsidRPr="00EE21F2">
        <w:rPr>
          <w:rFonts w:ascii="Times New Roman" w:eastAsia="Times New Roman" w:hAnsi="Times New Roman" w:cs="Times New Roman"/>
          <w:color w:val="000000"/>
          <w:lang w:eastAsia="ru-RU"/>
        </w:rPr>
        <w:t xml:space="preserve"> </w:t>
      </w:r>
      <w:proofErr w:type="spellStart"/>
      <w:r w:rsidRPr="00EE21F2">
        <w:rPr>
          <w:rFonts w:ascii="Times New Roman" w:eastAsia="Times New Roman" w:hAnsi="Times New Roman" w:cs="Times New Roman"/>
          <w:color w:val="000000"/>
          <w:lang w:eastAsia="ru-RU"/>
        </w:rPr>
        <w:t>нeoбхiднocтi</w:t>
      </w:r>
      <w:proofErr w:type="spellEnd"/>
      <w:r w:rsidRPr="00EE21F2">
        <w:rPr>
          <w:rFonts w:ascii="Times New Roman" w:eastAsia="Times New Roman" w:hAnsi="Times New Roman" w:cs="Times New Roman"/>
          <w:color w:val="000000"/>
          <w:lang w:eastAsia="ru-RU"/>
        </w:rPr>
        <w:t xml:space="preserve"> </w:t>
      </w:r>
      <w:proofErr w:type="spellStart"/>
      <w:r w:rsidRPr="00EE21F2">
        <w:rPr>
          <w:rFonts w:ascii="Times New Roman" w:eastAsia="Times New Roman" w:hAnsi="Times New Roman" w:cs="Times New Roman"/>
          <w:color w:val="000000"/>
          <w:lang w:eastAsia="ru-RU"/>
        </w:rPr>
        <w:t>cтpoк</w:t>
      </w:r>
      <w:proofErr w:type="spellEnd"/>
      <w:r w:rsidRPr="00EE21F2">
        <w:rPr>
          <w:rFonts w:ascii="Times New Roman" w:eastAsia="Times New Roman" w:hAnsi="Times New Roman" w:cs="Times New Roman"/>
          <w:color w:val="000000"/>
          <w:lang w:eastAsia="ru-RU"/>
        </w:rPr>
        <w:t xml:space="preserve"> для </w:t>
      </w:r>
      <w:proofErr w:type="spellStart"/>
      <w:r w:rsidRPr="00EE21F2">
        <w:rPr>
          <w:rFonts w:ascii="Times New Roman" w:eastAsia="Times New Roman" w:hAnsi="Times New Roman" w:cs="Times New Roman"/>
          <w:color w:val="000000"/>
          <w:lang w:eastAsia="ru-RU"/>
        </w:rPr>
        <w:t>уклaдaння</w:t>
      </w:r>
      <w:proofErr w:type="spellEnd"/>
      <w:r w:rsidRPr="00EE21F2">
        <w:rPr>
          <w:rFonts w:ascii="Times New Roman" w:eastAsia="Times New Roman" w:hAnsi="Times New Roman" w:cs="Times New Roman"/>
          <w:color w:val="000000"/>
          <w:lang w:eastAsia="ru-RU"/>
        </w:rPr>
        <w:t xml:space="preserve"> </w:t>
      </w:r>
      <w:proofErr w:type="spellStart"/>
      <w:r w:rsidRPr="00EE21F2">
        <w:rPr>
          <w:rFonts w:ascii="Times New Roman" w:eastAsia="Times New Roman" w:hAnsi="Times New Roman" w:cs="Times New Roman"/>
          <w:color w:val="000000"/>
          <w:lang w:eastAsia="ru-RU"/>
        </w:rPr>
        <w:t>дoгoвopу</w:t>
      </w:r>
      <w:proofErr w:type="spellEnd"/>
      <w:r w:rsidRPr="00EE21F2">
        <w:rPr>
          <w:rFonts w:ascii="Times New Roman" w:eastAsia="Times New Roman" w:hAnsi="Times New Roman" w:cs="Times New Roman"/>
          <w:color w:val="000000"/>
          <w:lang w:eastAsia="ru-RU"/>
        </w:rPr>
        <w:t xml:space="preserve"> </w:t>
      </w:r>
      <w:proofErr w:type="spellStart"/>
      <w:r w:rsidRPr="00EE21F2">
        <w:rPr>
          <w:rFonts w:ascii="Times New Roman" w:eastAsia="Times New Roman" w:hAnsi="Times New Roman" w:cs="Times New Roman"/>
          <w:color w:val="000000"/>
          <w:lang w:eastAsia="ru-RU"/>
        </w:rPr>
        <w:t>мoжe</w:t>
      </w:r>
      <w:proofErr w:type="spellEnd"/>
      <w:r w:rsidRPr="00EE21F2">
        <w:rPr>
          <w:rFonts w:ascii="Times New Roman" w:eastAsia="Times New Roman" w:hAnsi="Times New Roman" w:cs="Times New Roman"/>
          <w:color w:val="000000"/>
          <w:lang w:eastAsia="ru-RU"/>
        </w:rPr>
        <w:t xml:space="preserve"> бути </w:t>
      </w:r>
      <w:proofErr w:type="spellStart"/>
      <w:r w:rsidRPr="00EE21F2">
        <w:rPr>
          <w:rFonts w:ascii="Times New Roman" w:eastAsia="Times New Roman" w:hAnsi="Times New Roman" w:cs="Times New Roman"/>
          <w:color w:val="000000"/>
          <w:lang w:eastAsia="ru-RU"/>
        </w:rPr>
        <w:t>пpoдoвжeний</w:t>
      </w:r>
      <w:proofErr w:type="spellEnd"/>
      <w:r w:rsidRPr="00EE21F2">
        <w:rPr>
          <w:rFonts w:ascii="Times New Roman" w:eastAsia="Times New Roman" w:hAnsi="Times New Roman" w:cs="Times New Roman"/>
          <w:color w:val="000000"/>
          <w:lang w:eastAsia="ru-RU"/>
        </w:rPr>
        <w:t xml:space="preserve"> </w:t>
      </w:r>
      <w:proofErr w:type="spellStart"/>
      <w:r w:rsidRPr="00EE21F2">
        <w:rPr>
          <w:rFonts w:ascii="Times New Roman" w:eastAsia="Times New Roman" w:hAnsi="Times New Roman" w:cs="Times New Roman"/>
          <w:color w:val="000000"/>
          <w:lang w:eastAsia="ru-RU"/>
        </w:rPr>
        <w:t>дo</w:t>
      </w:r>
      <w:proofErr w:type="spellEnd"/>
      <w:r w:rsidRPr="00EE21F2">
        <w:rPr>
          <w:rFonts w:ascii="Times New Roman" w:eastAsia="Times New Roman" w:hAnsi="Times New Roman" w:cs="Times New Roman"/>
          <w:color w:val="000000"/>
          <w:lang w:eastAsia="ru-RU"/>
        </w:rPr>
        <w:t xml:space="preserve"> 60 </w:t>
      </w:r>
      <w:proofErr w:type="spellStart"/>
      <w:r w:rsidRPr="00EE21F2">
        <w:rPr>
          <w:rFonts w:ascii="Times New Roman" w:eastAsia="Times New Roman" w:hAnsi="Times New Roman" w:cs="Times New Roman"/>
          <w:color w:val="000000"/>
          <w:lang w:eastAsia="ru-RU"/>
        </w:rPr>
        <w:t>днiв</w:t>
      </w:r>
      <w:proofErr w:type="spellEnd"/>
      <w:r w:rsidRPr="00EE21F2">
        <w:rPr>
          <w:rFonts w:ascii="Times New Roman" w:eastAsia="Times New Roman" w:hAnsi="Times New Roman" w:cs="Times New Roman"/>
          <w:color w:val="000000"/>
          <w:lang w:eastAsia="ru-RU"/>
        </w:rPr>
        <w:t>.</w:t>
      </w:r>
    </w:p>
    <w:p w:rsidR="00EE21F2" w:rsidRPr="007B56A4" w:rsidRDefault="00EE21F2" w:rsidP="00EE21F2">
      <w:pPr>
        <w:tabs>
          <w:tab w:val="left" w:pos="1980"/>
        </w:tabs>
        <w:ind w:left="-567" w:right="-427" w:firstLine="851"/>
        <w:contextualSpacing/>
        <w:jc w:val="both"/>
        <w:rPr>
          <w:rFonts w:ascii="Times New Roman" w:hAnsi="Times New Roman" w:cs="Times New Roman"/>
        </w:rPr>
      </w:pPr>
    </w:p>
    <w:p w:rsidR="007B56A4" w:rsidRPr="007B56A4" w:rsidRDefault="007B56A4" w:rsidP="007B56A4">
      <w:pPr>
        <w:tabs>
          <w:tab w:val="left" w:pos="1980"/>
        </w:tabs>
        <w:ind w:left="-567" w:right="-427" w:firstLine="851"/>
        <w:contextualSpacing/>
        <w:jc w:val="both"/>
        <w:rPr>
          <w:rFonts w:ascii="Times New Roman" w:hAnsi="Times New Roman" w:cs="Times New Roman"/>
          <w:b/>
        </w:rPr>
      </w:pPr>
      <w:r w:rsidRPr="007B56A4">
        <w:rPr>
          <w:rFonts w:ascii="Times New Roman" w:hAnsi="Times New Roman" w:cs="Times New Roman"/>
          <w:b/>
          <w:i/>
        </w:rPr>
        <w:t>Посада, прізвище, ініціали, підпис Учасника або уповноваженої ос</w:t>
      </w:r>
      <w:r w:rsidR="00F81E94">
        <w:rPr>
          <w:rFonts w:ascii="Times New Roman" w:hAnsi="Times New Roman" w:cs="Times New Roman"/>
          <w:b/>
          <w:i/>
        </w:rPr>
        <w:t>оби Учасника, завірені печаткою</w:t>
      </w:r>
      <w:r w:rsidRPr="007B56A4">
        <w:rPr>
          <w:rFonts w:ascii="Times New Roman" w:hAnsi="Times New Roman" w:cs="Times New Roman"/>
          <w:b/>
          <w:i/>
        </w:rPr>
        <w:t>.</w:t>
      </w:r>
      <w:r w:rsidRPr="007B56A4">
        <w:rPr>
          <w:rFonts w:ascii="Times New Roman" w:hAnsi="Times New Roman" w:cs="Times New Roman"/>
          <w:b/>
        </w:rPr>
        <w:t xml:space="preserve">                                                                                                                               </w:t>
      </w:r>
    </w:p>
    <w:p w:rsidR="007B56A4" w:rsidRDefault="007B56A4" w:rsidP="00C64A54">
      <w:pPr>
        <w:pStyle w:val="a7"/>
        <w:jc w:val="right"/>
        <w:rPr>
          <w:rFonts w:ascii="Times New Roman" w:hAnsi="Times New Roman"/>
          <w:b/>
          <w:sz w:val="24"/>
          <w:szCs w:val="24"/>
        </w:rPr>
      </w:pPr>
    </w:p>
    <w:p w:rsidR="0044496F" w:rsidRDefault="0044496F" w:rsidP="00C64A54">
      <w:pPr>
        <w:pStyle w:val="a7"/>
        <w:jc w:val="right"/>
        <w:rPr>
          <w:rFonts w:ascii="Times New Roman" w:hAnsi="Times New Roman"/>
          <w:b/>
          <w:sz w:val="24"/>
          <w:szCs w:val="24"/>
        </w:rPr>
      </w:pPr>
    </w:p>
    <w:p w:rsidR="0044496F" w:rsidRDefault="0044496F" w:rsidP="00C64A54">
      <w:pPr>
        <w:pStyle w:val="a7"/>
        <w:jc w:val="right"/>
        <w:rPr>
          <w:rFonts w:ascii="Times New Roman" w:hAnsi="Times New Roman"/>
          <w:b/>
          <w:sz w:val="24"/>
          <w:szCs w:val="24"/>
        </w:rPr>
      </w:pPr>
    </w:p>
    <w:p w:rsidR="00FB1E12" w:rsidRPr="00FB1E12" w:rsidRDefault="00FB1E12" w:rsidP="00FB1E12">
      <w:pPr>
        <w:suppressAutoHyphens/>
        <w:jc w:val="right"/>
        <w:rPr>
          <w:rFonts w:ascii="Times New Roman" w:eastAsia="Tahoma" w:hAnsi="Times New Roman" w:cs="Times New Roman"/>
          <w:b/>
          <w:lang w:eastAsia="zh-CN" w:bidi="hi-IN"/>
        </w:rPr>
      </w:pPr>
      <w:r w:rsidRPr="00FB1E12">
        <w:rPr>
          <w:rFonts w:ascii="Times New Roman" w:hAnsi="Times New Roman" w:cs="Times New Roman"/>
          <w:b/>
          <w:lang w:bidi="hi-IN"/>
        </w:rPr>
        <w:lastRenderedPageBreak/>
        <w:t xml:space="preserve">Додаток 2 до </w:t>
      </w:r>
      <w:r w:rsidRPr="00FB1E12">
        <w:rPr>
          <w:rFonts w:ascii="Times New Roman" w:hAnsi="Times New Roman" w:cs="Times New Roman"/>
          <w:b/>
          <w:lang w:eastAsia="zh-CN" w:bidi="hi-IN"/>
        </w:rPr>
        <w:t>Документації</w:t>
      </w:r>
    </w:p>
    <w:p w:rsidR="003D43A9" w:rsidRPr="003874B5" w:rsidRDefault="003D43A9" w:rsidP="003D43A9">
      <w:pPr>
        <w:spacing w:after="0" w:line="240" w:lineRule="auto"/>
        <w:jc w:val="center"/>
        <w:rPr>
          <w:rFonts w:ascii="Times New Roman" w:eastAsia="Times New Roman" w:hAnsi="Times New Roman" w:cs="Times New Roman"/>
          <w:b/>
          <w:bCs/>
          <w:sz w:val="24"/>
          <w:szCs w:val="24"/>
          <w:lang w:eastAsia="ru-RU"/>
        </w:rPr>
      </w:pPr>
      <w:r w:rsidRPr="003874B5">
        <w:rPr>
          <w:rFonts w:ascii="Times New Roman" w:eastAsia="Times New Roman" w:hAnsi="Times New Roman" w:cs="Times New Roman"/>
          <w:b/>
          <w:bCs/>
          <w:sz w:val="24"/>
          <w:szCs w:val="24"/>
          <w:lang w:eastAsia="ru-RU"/>
        </w:rPr>
        <w:t>ПЕРЕЛІК ДОКУМЕНТІВ, ЯКІ ВИМАГАЮТЬСЯ ДЛЯ ПІДТВЕРДЖЕННЯ ВІДПОВІДНОСТІ ПРОПОЗИЦІЇ УЧАСНИКА КВАЛІФІКАЦІЙНИМ ТА ІНШИМ ВИМОГАМ ЗАМОВНИКА</w:t>
      </w:r>
    </w:p>
    <w:p w:rsidR="00261B14" w:rsidRDefault="00261B14" w:rsidP="00261B14">
      <w:pPr>
        <w:shd w:val="clear" w:color="auto" w:fill="FFFFFF"/>
        <w:spacing w:after="0"/>
        <w:jc w:val="center"/>
        <w:rPr>
          <w:rFonts w:ascii="Times New Roman" w:eastAsia="Times New Roman" w:hAnsi="Times New Roman" w:cs="Times New Roman"/>
          <w:b/>
        </w:rPr>
      </w:pPr>
    </w:p>
    <w:p w:rsidR="00261B14" w:rsidRDefault="003D43A9" w:rsidP="003D43A9">
      <w:pPr>
        <w:shd w:val="clear" w:color="auto" w:fill="FFFFFF"/>
        <w:spacing w:after="0"/>
        <w:rPr>
          <w:rFonts w:ascii="Times New Roman" w:hAnsi="Times New Roman"/>
          <w:b/>
          <w:color w:val="000000"/>
        </w:rPr>
      </w:pPr>
      <w:r>
        <w:rPr>
          <w:rFonts w:ascii="Times New Roman" w:eastAsia="Times New Roman" w:hAnsi="Times New Roman" w:cs="Times New Roman"/>
          <w:b/>
        </w:rPr>
        <w:t xml:space="preserve">       </w:t>
      </w:r>
      <w:r w:rsidR="00880215">
        <w:rPr>
          <w:rFonts w:ascii="Times New Roman" w:hAnsi="Times New Roman"/>
          <w:b/>
          <w:color w:val="000000"/>
        </w:rPr>
        <w:t>Д</w:t>
      </w:r>
      <w:r w:rsidR="00261B14" w:rsidRPr="00261B14">
        <w:rPr>
          <w:rFonts w:ascii="Times New Roman" w:hAnsi="Times New Roman"/>
          <w:b/>
          <w:color w:val="000000"/>
        </w:rPr>
        <w:t>окументи, які повинен надати учасник:</w:t>
      </w:r>
    </w:p>
    <w:p w:rsidR="003D43A9" w:rsidRPr="00261B14" w:rsidRDefault="003D43A9" w:rsidP="003D43A9">
      <w:pPr>
        <w:shd w:val="clear" w:color="auto" w:fill="FFFFFF"/>
        <w:spacing w:after="0"/>
        <w:rPr>
          <w:rFonts w:ascii="Times New Roman" w:hAnsi="Times New Roman"/>
          <w:b/>
          <w:color w:val="000000"/>
        </w:rPr>
      </w:pPr>
    </w:p>
    <w:p w:rsidR="00261B14" w:rsidRPr="00880215" w:rsidRDefault="004B64CA" w:rsidP="00880215">
      <w:pPr>
        <w:pStyle w:val="aa"/>
        <w:numPr>
          <w:ilvl w:val="0"/>
          <w:numId w:val="23"/>
        </w:numPr>
        <w:spacing w:after="0"/>
        <w:ind w:right="-108"/>
        <w:jc w:val="both"/>
        <w:rPr>
          <w:rFonts w:ascii="Times New Roman" w:hAnsi="Times New Roman"/>
          <w:color w:val="000000"/>
        </w:rPr>
      </w:pPr>
      <w:r>
        <w:rPr>
          <w:rFonts w:ascii="Times New Roman" w:eastAsia="Arial" w:hAnsi="Times New Roman" w:cs="Times New Roman"/>
          <w:lang w:bidi="en-US"/>
        </w:rPr>
        <w:t>К</w:t>
      </w:r>
      <w:r w:rsidR="00880215" w:rsidRPr="00880215">
        <w:rPr>
          <w:rFonts w:ascii="Times New Roman" w:eastAsia="Arial" w:hAnsi="Times New Roman" w:cs="Times New Roman"/>
          <w:lang w:bidi="en-US"/>
        </w:rPr>
        <w:t>опію Витягу з ЄДРПОУ.</w:t>
      </w:r>
    </w:p>
    <w:p w:rsidR="00880215" w:rsidRPr="00880215" w:rsidRDefault="00880215" w:rsidP="00880215">
      <w:pPr>
        <w:pStyle w:val="aa"/>
        <w:numPr>
          <w:ilvl w:val="0"/>
          <w:numId w:val="23"/>
        </w:numPr>
        <w:spacing w:after="0"/>
        <w:ind w:right="-108"/>
        <w:jc w:val="both"/>
        <w:rPr>
          <w:rFonts w:ascii="Times New Roman" w:hAnsi="Times New Roman"/>
          <w:color w:val="000000"/>
        </w:rPr>
      </w:pPr>
      <w:r w:rsidRPr="0047360A">
        <w:rPr>
          <w:rFonts w:ascii="Times New Roman" w:eastAsia="Arial" w:hAnsi="Times New Roman" w:cs="Times New Roman"/>
          <w:lang w:bidi="en-US"/>
        </w:rPr>
        <w:t xml:space="preserve">Копію свідоцтва (витягу) про </w:t>
      </w:r>
      <w:r w:rsidRPr="00880215">
        <w:rPr>
          <w:rFonts w:ascii="Times New Roman" w:eastAsia="Arial" w:hAnsi="Times New Roman" w:cs="Times New Roman"/>
          <w:lang w:bidi="en-US"/>
        </w:rPr>
        <w:t>реєстрацію платника податку на додану вартість або витяг з реєстру платників ПДВ. У разі якщо учасник закупівлі не є платником ПДВ, він надає у складі тендерної пропозиції інформацію в довільній формі про те, що учасник закупівлі не є платником ПДВ.</w:t>
      </w:r>
    </w:p>
    <w:p w:rsidR="00880215" w:rsidRPr="00880215" w:rsidRDefault="00880215" w:rsidP="00880215">
      <w:pPr>
        <w:pStyle w:val="aa"/>
        <w:numPr>
          <w:ilvl w:val="0"/>
          <w:numId w:val="23"/>
        </w:numPr>
        <w:spacing w:after="0"/>
        <w:ind w:right="-108"/>
        <w:jc w:val="both"/>
        <w:rPr>
          <w:rFonts w:ascii="Times New Roman" w:hAnsi="Times New Roman"/>
          <w:color w:val="000000"/>
        </w:rPr>
      </w:pPr>
      <w:r w:rsidRPr="0047360A">
        <w:rPr>
          <w:rFonts w:ascii="Times New Roman" w:eastAsia="Arial" w:hAnsi="Times New Roman" w:cs="Times New Roman"/>
          <w:lang w:bidi="en-US"/>
        </w:rPr>
        <w:t>Документ про створення об’єднання підприємств (</w:t>
      </w:r>
      <w:r w:rsidRPr="0047360A">
        <w:rPr>
          <w:rFonts w:ascii="Times New Roman" w:eastAsia="Arial" w:hAnsi="Times New Roman" w:cs="Times New Roman"/>
          <w:i/>
          <w:lang w:bidi="en-US"/>
        </w:rPr>
        <w:t>надається у випадку, якщо тендерна пропозиція подається об’єднанням учасників</w:t>
      </w:r>
      <w:r w:rsidRPr="0047360A">
        <w:rPr>
          <w:rFonts w:ascii="Times New Roman" w:eastAsia="Arial" w:hAnsi="Times New Roman" w:cs="Times New Roman"/>
          <w:lang w:bidi="en-US"/>
        </w:rPr>
        <w:t>).</w:t>
      </w:r>
    </w:p>
    <w:p w:rsidR="00880215" w:rsidRDefault="00880215" w:rsidP="00880215">
      <w:pPr>
        <w:pStyle w:val="aa"/>
        <w:numPr>
          <w:ilvl w:val="0"/>
          <w:numId w:val="23"/>
        </w:numPr>
        <w:spacing w:after="0"/>
        <w:ind w:right="-108"/>
        <w:jc w:val="both"/>
        <w:rPr>
          <w:rFonts w:ascii="Times New Roman" w:hAnsi="Times New Roman"/>
          <w:color w:val="000000"/>
        </w:rPr>
      </w:pPr>
      <w:r w:rsidRPr="00261B14">
        <w:rPr>
          <w:rFonts w:ascii="Times New Roman" w:hAnsi="Times New Roman"/>
          <w:color w:val="000000"/>
        </w:rPr>
        <w:t xml:space="preserve">Гарантійний лист </w:t>
      </w:r>
      <w:r>
        <w:rPr>
          <w:rFonts w:ascii="Times New Roman" w:hAnsi="Times New Roman"/>
          <w:color w:val="000000"/>
        </w:rPr>
        <w:t xml:space="preserve">у довільній формі </w:t>
      </w:r>
      <w:r w:rsidRPr="00261B14">
        <w:rPr>
          <w:rFonts w:ascii="Times New Roman" w:hAnsi="Times New Roman"/>
          <w:color w:val="000000"/>
        </w:rPr>
        <w:t xml:space="preserve">про відповідність пропозиції учасника технічним, якісним та кількісним вимогам(специфікації) до предмета закупівлі, що наведені в Додатку </w:t>
      </w:r>
      <w:r w:rsidR="004B64CA">
        <w:rPr>
          <w:rFonts w:ascii="Times New Roman" w:hAnsi="Times New Roman"/>
          <w:color w:val="000000"/>
        </w:rPr>
        <w:t>4</w:t>
      </w:r>
      <w:r>
        <w:rPr>
          <w:rFonts w:ascii="Times New Roman" w:hAnsi="Times New Roman"/>
          <w:color w:val="000000"/>
        </w:rPr>
        <w:t xml:space="preserve"> цієї документації.</w:t>
      </w:r>
    </w:p>
    <w:p w:rsidR="003D43A9" w:rsidRPr="003D43A9" w:rsidRDefault="00261B14" w:rsidP="003D43A9">
      <w:pPr>
        <w:pStyle w:val="aa"/>
        <w:numPr>
          <w:ilvl w:val="0"/>
          <w:numId w:val="23"/>
        </w:numPr>
        <w:spacing w:after="0"/>
        <w:ind w:right="-108"/>
        <w:jc w:val="both"/>
        <w:rPr>
          <w:rFonts w:ascii="Times New Roman" w:hAnsi="Times New Roman"/>
          <w:color w:val="000000"/>
        </w:rPr>
      </w:pPr>
      <w:r w:rsidRPr="00880215">
        <w:rPr>
          <w:rFonts w:ascii="Times New Roman" w:eastAsia="Arial" w:hAnsi="Times New Roman" w:cs="Times New Roman"/>
        </w:rPr>
        <w:t>Гарантійний лист учасника в довільній формі, що у разі його перемоги в торгах  разом з Товаром, що поставляється, будуть надаватися документи (або належним чином завірені їх копії), які підтверджують якість Товару, зокрема, декларація (сертифікат) відповідності або протокол випробування або технічний паспорт виданий виробником Товару.</w:t>
      </w:r>
    </w:p>
    <w:p w:rsidR="003D43A9" w:rsidRPr="003D43A9" w:rsidRDefault="003D43A9" w:rsidP="003D43A9">
      <w:pPr>
        <w:pStyle w:val="aa"/>
        <w:numPr>
          <w:ilvl w:val="0"/>
          <w:numId w:val="23"/>
        </w:numPr>
        <w:spacing w:after="0"/>
        <w:ind w:right="-108"/>
        <w:jc w:val="both"/>
        <w:rPr>
          <w:rFonts w:ascii="Times New Roman" w:hAnsi="Times New Roman"/>
          <w:color w:val="000000"/>
        </w:rPr>
      </w:pPr>
      <w:r>
        <w:rPr>
          <w:rFonts w:ascii="Times New Roman" w:eastAsia="Times New Roman" w:hAnsi="Times New Roman" w:cs="Times New Roman"/>
          <w:color w:val="000000"/>
        </w:rPr>
        <w:t>П</w:t>
      </w:r>
      <w:r w:rsidR="00880215" w:rsidRPr="003D43A9">
        <w:rPr>
          <w:rFonts w:ascii="Times New Roman" w:eastAsia="Times New Roman" w:hAnsi="Times New Roman" w:cs="Times New Roman"/>
          <w:color w:val="000000"/>
        </w:rPr>
        <w:t>ідтвердження досвіду виконання аналогічного (аналогічних) за предметом закупівлі договору</w:t>
      </w:r>
      <w:r>
        <w:rPr>
          <w:rFonts w:ascii="Times New Roman" w:eastAsia="Times New Roman" w:hAnsi="Times New Roman" w:cs="Times New Roman"/>
          <w:color w:val="000000"/>
        </w:rPr>
        <w:t xml:space="preserve"> (договорів), а саме</w:t>
      </w:r>
    </w:p>
    <w:p w:rsidR="003D43A9" w:rsidRPr="003D43A9" w:rsidRDefault="003D43A9" w:rsidP="003D43A9">
      <w:pPr>
        <w:pStyle w:val="aa"/>
        <w:numPr>
          <w:ilvl w:val="0"/>
          <w:numId w:val="24"/>
        </w:numPr>
        <w:spacing w:after="0"/>
        <w:ind w:right="-108"/>
        <w:jc w:val="both"/>
        <w:rPr>
          <w:rFonts w:ascii="Times New Roman" w:hAnsi="Times New Roman"/>
          <w:color w:val="000000"/>
        </w:rPr>
      </w:pPr>
      <w:r>
        <w:rPr>
          <w:rFonts w:ascii="Times New Roman" w:eastAsia="Times New Roman" w:hAnsi="Times New Roman" w:cs="Times New Roman"/>
          <w:color w:val="000000"/>
        </w:rPr>
        <w:t xml:space="preserve"> </w:t>
      </w:r>
      <w:r w:rsidR="00244FB9" w:rsidRPr="003D43A9">
        <w:rPr>
          <w:rFonts w:ascii="Times New Roman" w:eastAsia="Times New Roman" w:hAnsi="Times New Roman" w:cs="Times New Roman"/>
          <w:color w:val="000000"/>
        </w:rPr>
        <w:t xml:space="preserve">Учасник має надати </w:t>
      </w:r>
      <w:r w:rsidR="00880215" w:rsidRPr="003D43A9">
        <w:rPr>
          <w:rFonts w:ascii="Times New Roman" w:eastAsia="Times New Roman" w:hAnsi="Times New Roman" w:cs="Times New Roman"/>
          <w:color w:val="000000"/>
        </w:rPr>
        <w:t xml:space="preserve">довідку </w:t>
      </w:r>
      <w:r w:rsidR="00244FB9" w:rsidRPr="003D43A9">
        <w:rPr>
          <w:rFonts w:ascii="Times New Roman" w:eastAsia="Times New Roman" w:hAnsi="Times New Roman" w:cs="Times New Roman"/>
          <w:color w:val="000000"/>
        </w:rPr>
        <w:t>(Таблиця 1)</w:t>
      </w:r>
      <w:r w:rsidR="00880215" w:rsidRPr="003D43A9">
        <w:rPr>
          <w:rFonts w:ascii="Times New Roman" w:eastAsia="Times New Roman" w:hAnsi="Times New Roman" w:cs="Times New Roman"/>
          <w:color w:val="000000"/>
        </w:rPr>
        <w:t>, з інформацією про виконання  аналогічного (аналогічних) за предметом закупівлі договору (договор</w:t>
      </w:r>
      <w:r w:rsidR="00244FB9" w:rsidRPr="003D43A9">
        <w:rPr>
          <w:rFonts w:ascii="Times New Roman" w:eastAsia="Times New Roman" w:hAnsi="Times New Roman" w:cs="Times New Roman"/>
          <w:color w:val="000000"/>
        </w:rPr>
        <w:t>ів)  (не менше одного договору),</w:t>
      </w:r>
    </w:p>
    <w:p w:rsidR="00880215" w:rsidRPr="003D43A9" w:rsidRDefault="00244FB9" w:rsidP="003D43A9">
      <w:pPr>
        <w:pStyle w:val="aa"/>
        <w:numPr>
          <w:ilvl w:val="0"/>
          <w:numId w:val="24"/>
        </w:numPr>
        <w:spacing w:after="0"/>
        <w:ind w:right="-108"/>
        <w:jc w:val="both"/>
        <w:rPr>
          <w:rFonts w:ascii="Times New Roman" w:hAnsi="Times New Roman"/>
          <w:color w:val="000000"/>
        </w:rPr>
      </w:pPr>
      <w:r w:rsidRPr="003D43A9">
        <w:rPr>
          <w:rFonts w:ascii="Times New Roman" w:eastAsia="Times New Roman" w:hAnsi="Times New Roman" w:cs="Times New Roman"/>
          <w:color w:val="000000"/>
        </w:rPr>
        <w:t xml:space="preserve"> копію договору, зазначеного в довідці в повному обсязі з усіма додатками та додатковими угодами у разі наявності за період виконання у поточному або за попередні роки (крім інформації, що становить комерційну таємницю)</w:t>
      </w:r>
      <w:r w:rsidR="003D43A9">
        <w:rPr>
          <w:rFonts w:ascii="Times New Roman" w:eastAsia="Times New Roman" w:hAnsi="Times New Roman" w:cs="Times New Roman"/>
          <w:color w:val="000000"/>
        </w:rPr>
        <w:t>.</w:t>
      </w:r>
    </w:p>
    <w:p w:rsidR="00244FB9" w:rsidRPr="00244FB9" w:rsidRDefault="00244FB9" w:rsidP="00244FB9">
      <w:pPr>
        <w:pStyle w:val="aa"/>
        <w:widowControl w:val="0"/>
        <w:suppressAutoHyphens/>
        <w:autoSpaceDE w:val="0"/>
        <w:spacing w:after="0" w:line="240" w:lineRule="auto"/>
        <w:jc w:val="center"/>
        <w:rPr>
          <w:rFonts w:ascii="Times New Roman" w:hAnsi="Times New Roman"/>
          <w:b/>
          <w:bCs/>
          <w:i/>
          <w:color w:val="000000"/>
          <w:szCs w:val="24"/>
        </w:rPr>
      </w:pPr>
      <w:r>
        <w:rPr>
          <w:rFonts w:ascii="Times New Roman" w:hAnsi="Times New Roman"/>
          <w:b/>
          <w:bCs/>
          <w:color w:val="000000"/>
          <w:sz w:val="24"/>
          <w:szCs w:val="24"/>
        </w:rPr>
        <w:t xml:space="preserve">                                                                                                                          </w:t>
      </w:r>
      <w:r w:rsidRPr="00244FB9">
        <w:rPr>
          <w:rFonts w:ascii="Times New Roman" w:hAnsi="Times New Roman"/>
          <w:b/>
          <w:bCs/>
          <w:i/>
          <w:color w:val="000000"/>
          <w:szCs w:val="24"/>
        </w:rPr>
        <w:t>Таблиця 1</w:t>
      </w:r>
    </w:p>
    <w:p w:rsidR="00244FB9" w:rsidRPr="00244FB9" w:rsidRDefault="00244FB9" w:rsidP="00244FB9">
      <w:pPr>
        <w:pStyle w:val="aa"/>
        <w:widowControl w:val="0"/>
        <w:suppressAutoHyphens/>
        <w:autoSpaceDE w:val="0"/>
        <w:spacing w:after="0" w:line="240" w:lineRule="auto"/>
        <w:rPr>
          <w:rFonts w:ascii="Times New Roman" w:eastAsia="Arial" w:hAnsi="Times New Roman" w:cs="Times New Roman"/>
          <w:b/>
          <w:szCs w:val="24"/>
          <w:lang w:bidi="en-US"/>
        </w:rPr>
      </w:pPr>
    </w:p>
    <w:p w:rsidR="00244FB9" w:rsidRPr="00244FB9" w:rsidRDefault="00244FB9" w:rsidP="00244FB9">
      <w:pPr>
        <w:pStyle w:val="aa"/>
        <w:widowControl w:val="0"/>
        <w:suppressAutoHyphens/>
        <w:autoSpaceDE w:val="0"/>
        <w:spacing w:after="0" w:line="240" w:lineRule="auto"/>
        <w:jc w:val="center"/>
        <w:rPr>
          <w:rFonts w:ascii="Times New Roman" w:eastAsia="Arial" w:hAnsi="Times New Roman" w:cs="Times New Roman"/>
          <w:szCs w:val="24"/>
          <w:lang w:bidi="en-US"/>
        </w:rPr>
      </w:pPr>
      <w:r w:rsidRPr="00244FB9">
        <w:rPr>
          <w:rFonts w:ascii="Times New Roman" w:eastAsia="Arial" w:hAnsi="Times New Roman" w:cs="Times New Roman"/>
          <w:szCs w:val="24"/>
          <w:lang w:bidi="en-US"/>
        </w:rPr>
        <w:t>Довідка</w:t>
      </w:r>
    </w:p>
    <w:p w:rsidR="00372CD4" w:rsidRDefault="00244FB9" w:rsidP="00244FB9">
      <w:pPr>
        <w:pStyle w:val="aa"/>
        <w:widowControl w:val="0"/>
        <w:suppressAutoHyphens/>
        <w:autoSpaceDE w:val="0"/>
        <w:spacing w:after="0" w:line="240" w:lineRule="auto"/>
        <w:jc w:val="center"/>
        <w:rPr>
          <w:rFonts w:ascii="Times New Roman" w:eastAsia="Arial" w:hAnsi="Times New Roman" w:cs="Times New Roman"/>
          <w:szCs w:val="24"/>
          <w:lang w:bidi="en-US"/>
        </w:rPr>
      </w:pPr>
      <w:r w:rsidRPr="00244FB9">
        <w:rPr>
          <w:rFonts w:ascii="Times New Roman" w:eastAsia="Arial" w:hAnsi="Times New Roman" w:cs="Times New Roman"/>
          <w:szCs w:val="24"/>
          <w:lang w:bidi="en-US"/>
        </w:rPr>
        <w:t>про досвід виконання в учасника</w:t>
      </w:r>
      <w:r w:rsidRPr="00244FB9">
        <w:rPr>
          <w:rFonts w:ascii="Times New Roman" w:eastAsia="Times New Roman" w:hAnsi="Times New Roman" w:cs="Times New Roman"/>
          <w:color w:val="000000"/>
          <w:szCs w:val="24"/>
        </w:rPr>
        <w:t xml:space="preserve"> </w:t>
      </w:r>
      <w:r w:rsidRPr="00244FB9">
        <w:rPr>
          <w:rFonts w:ascii="Times New Roman" w:eastAsia="Arial" w:hAnsi="Times New Roman" w:cs="Times New Roman"/>
          <w:szCs w:val="24"/>
          <w:lang w:bidi="en-US"/>
        </w:rPr>
        <w:t>процедури закупівлі</w:t>
      </w:r>
      <w:r w:rsidRPr="00244FB9">
        <w:rPr>
          <w:rFonts w:ascii="Times New Roman" w:eastAsia="Times New Roman" w:hAnsi="Times New Roman" w:cs="Times New Roman"/>
          <w:color w:val="000000"/>
          <w:szCs w:val="24"/>
        </w:rPr>
        <w:t xml:space="preserve"> </w:t>
      </w:r>
      <w:r w:rsidRPr="00244FB9">
        <w:rPr>
          <w:rFonts w:ascii="Times New Roman" w:eastAsia="Arial" w:hAnsi="Times New Roman" w:cs="Times New Roman"/>
          <w:szCs w:val="24"/>
          <w:lang w:bidi="en-US"/>
        </w:rPr>
        <w:t xml:space="preserve">аналогічного </w:t>
      </w:r>
    </w:p>
    <w:p w:rsidR="00244FB9" w:rsidRPr="00244FB9" w:rsidRDefault="00244FB9" w:rsidP="00244FB9">
      <w:pPr>
        <w:pStyle w:val="aa"/>
        <w:widowControl w:val="0"/>
        <w:suppressAutoHyphens/>
        <w:autoSpaceDE w:val="0"/>
        <w:spacing w:after="0" w:line="240" w:lineRule="auto"/>
        <w:jc w:val="center"/>
        <w:rPr>
          <w:rFonts w:ascii="Times New Roman" w:eastAsia="Arial" w:hAnsi="Times New Roman" w:cs="Times New Roman"/>
          <w:szCs w:val="24"/>
          <w:lang w:bidi="en-US"/>
        </w:rPr>
      </w:pPr>
      <w:r w:rsidRPr="00244FB9">
        <w:rPr>
          <w:rFonts w:ascii="Times New Roman" w:eastAsia="Arial" w:hAnsi="Times New Roman" w:cs="Times New Roman"/>
          <w:szCs w:val="24"/>
          <w:lang w:bidi="en-US"/>
        </w:rPr>
        <w:t xml:space="preserve">за предметом закупівлі договору </w:t>
      </w:r>
    </w:p>
    <w:p w:rsidR="00244FB9" w:rsidRPr="00244FB9" w:rsidRDefault="00244FB9" w:rsidP="00244FB9">
      <w:pPr>
        <w:pStyle w:val="aa"/>
        <w:widowControl w:val="0"/>
        <w:suppressAutoHyphens/>
        <w:autoSpaceDE w:val="0"/>
        <w:spacing w:after="0" w:line="240" w:lineRule="auto"/>
        <w:rPr>
          <w:rFonts w:ascii="Times New Roman" w:eastAsia="Arial" w:hAnsi="Times New Roman" w:cs="Times New Roman"/>
          <w:szCs w:val="24"/>
          <w:lang w:bidi="en-US"/>
        </w:rPr>
      </w:pPr>
    </w:p>
    <w:tbl>
      <w:tblPr>
        <w:tblW w:w="907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8"/>
        <w:gridCol w:w="1846"/>
        <w:gridCol w:w="1190"/>
        <w:gridCol w:w="1190"/>
        <w:gridCol w:w="1407"/>
        <w:gridCol w:w="1441"/>
        <w:gridCol w:w="1486"/>
      </w:tblGrid>
      <w:tr w:rsidR="00244FB9" w:rsidRPr="00244FB9" w:rsidTr="006F3089">
        <w:tc>
          <w:tcPr>
            <w:tcW w:w="518" w:type="dxa"/>
            <w:tcBorders>
              <w:top w:val="single" w:sz="4" w:space="0" w:color="auto"/>
              <w:left w:val="single" w:sz="4" w:space="0" w:color="auto"/>
              <w:bottom w:val="single" w:sz="4" w:space="0" w:color="auto"/>
              <w:right w:val="single" w:sz="4" w:space="0" w:color="auto"/>
            </w:tcBorders>
          </w:tcPr>
          <w:p w:rsidR="00244FB9" w:rsidRPr="00244FB9" w:rsidRDefault="00244FB9" w:rsidP="006F3089">
            <w:pPr>
              <w:widowControl w:val="0"/>
              <w:suppressAutoHyphens/>
              <w:autoSpaceDE w:val="0"/>
              <w:spacing w:after="0" w:line="240" w:lineRule="auto"/>
              <w:jc w:val="center"/>
              <w:rPr>
                <w:rFonts w:ascii="Times New Roman" w:eastAsia="Arial" w:hAnsi="Times New Roman" w:cs="Times New Roman"/>
                <w:sz w:val="20"/>
                <w:szCs w:val="24"/>
                <w:lang w:bidi="en-US"/>
              </w:rPr>
            </w:pPr>
          </w:p>
          <w:p w:rsidR="00244FB9" w:rsidRPr="00244FB9" w:rsidRDefault="00244FB9" w:rsidP="006F3089">
            <w:pPr>
              <w:widowControl w:val="0"/>
              <w:suppressAutoHyphens/>
              <w:autoSpaceDE w:val="0"/>
              <w:spacing w:after="0" w:line="240" w:lineRule="auto"/>
              <w:jc w:val="center"/>
              <w:rPr>
                <w:rFonts w:ascii="Times New Roman" w:eastAsia="Arial" w:hAnsi="Times New Roman" w:cs="Times New Roman"/>
                <w:sz w:val="20"/>
                <w:szCs w:val="24"/>
                <w:lang w:bidi="en-US"/>
              </w:rPr>
            </w:pPr>
          </w:p>
          <w:p w:rsidR="00244FB9" w:rsidRPr="00244FB9" w:rsidRDefault="00244FB9" w:rsidP="006F3089">
            <w:pPr>
              <w:widowControl w:val="0"/>
              <w:suppressAutoHyphens/>
              <w:autoSpaceDE w:val="0"/>
              <w:spacing w:after="0" w:line="240" w:lineRule="auto"/>
              <w:jc w:val="center"/>
              <w:rPr>
                <w:rFonts w:ascii="Times New Roman" w:eastAsia="Arial" w:hAnsi="Times New Roman" w:cs="Times New Roman"/>
                <w:sz w:val="20"/>
                <w:szCs w:val="24"/>
                <w:lang w:bidi="en-US"/>
              </w:rPr>
            </w:pPr>
            <w:r w:rsidRPr="00244FB9">
              <w:rPr>
                <w:rFonts w:ascii="Times New Roman" w:eastAsia="Arial" w:hAnsi="Times New Roman" w:cs="Times New Roman"/>
                <w:sz w:val="20"/>
                <w:szCs w:val="24"/>
                <w:lang w:bidi="en-US"/>
              </w:rPr>
              <w:t>№ з/п</w:t>
            </w:r>
          </w:p>
        </w:tc>
        <w:tc>
          <w:tcPr>
            <w:tcW w:w="1846" w:type="dxa"/>
            <w:tcBorders>
              <w:top w:val="single" w:sz="4" w:space="0" w:color="auto"/>
              <w:left w:val="single" w:sz="4" w:space="0" w:color="auto"/>
              <w:bottom w:val="single" w:sz="4" w:space="0" w:color="auto"/>
              <w:right w:val="single" w:sz="4" w:space="0" w:color="auto"/>
            </w:tcBorders>
          </w:tcPr>
          <w:p w:rsidR="00244FB9" w:rsidRPr="00244FB9" w:rsidRDefault="00244FB9" w:rsidP="006F3089">
            <w:pPr>
              <w:widowControl w:val="0"/>
              <w:suppressAutoHyphens/>
              <w:autoSpaceDE w:val="0"/>
              <w:spacing w:after="0" w:line="240" w:lineRule="auto"/>
              <w:jc w:val="center"/>
              <w:rPr>
                <w:rFonts w:ascii="Times New Roman" w:eastAsia="Arial" w:hAnsi="Times New Roman" w:cs="Times New Roman"/>
                <w:sz w:val="20"/>
                <w:szCs w:val="24"/>
                <w:lang w:bidi="en-US"/>
              </w:rPr>
            </w:pPr>
            <w:r w:rsidRPr="00244FB9">
              <w:rPr>
                <w:rFonts w:ascii="Times New Roman" w:eastAsia="Arial" w:hAnsi="Times New Roman" w:cs="Times New Roman"/>
                <w:sz w:val="20"/>
                <w:szCs w:val="24"/>
                <w:lang w:bidi="en-US"/>
              </w:rPr>
              <w:t xml:space="preserve">Найменування Замовника, якому здійснювалося виконання </w:t>
            </w:r>
          </w:p>
          <w:p w:rsidR="00244FB9" w:rsidRPr="00244FB9" w:rsidRDefault="00244FB9" w:rsidP="006F3089">
            <w:pPr>
              <w:widowControl w:val="0"/>
              <w:suppressAutoHyphens/>
              <w:autoSpaceDE w:val="0"/>
              <w:spacing w:after="0" w:line="240" w:lineRule="auto"/>
              <w:jc w:val="center"/>
              <w:rPr>
                <w:rFonts w:ascii="Times New Roman" w:eastAsia="Arial" w:hAnsi="Times New Roman" w:cs="Times New Roman"/>
                <w:sz w:val="20"/>
                <w:szCs w:val="24"/>
                <w:lang w:bidi="en-US"/>
              </w:rPr>
            </w:pPr>
            <w:r w:rsidRPr="00244FB9">
              <w:rPr>
                <w:rFonts w:ascii="Times New Roman" w:eastAsia="Arial" w:hAnsi="Times New Roman" w:cs="Times New Roman"/>
                <w:sz w:val="20"/>
                <w:szCs w:val="24"/>
                <w:lang w:bidi="en-US"/>
              </w:rPr>
              <w:t>аналогічного замовлення</w:t>
            </w:r>
          </w:p>
        </w:tc>
        <w:tc>
          <w:tcPr>
            <w:tcW w:w="1190" w:type="dxa"/>
            <w:tcBorders>
              <w:top w:val="single" w:sz="4" w:space="0" w:color="auto"/>
              <w:left w:val="single" w:sz="4" w:space="0" w:color="auto"/>
              <w:bottom w:val="single" w:sz="4" w:space="0" w:color="auto"/>
              <w:right w:val="single" w:sz="4" w:space="0" w:color="auto"/>
            </w:tcBorders>
          </w:tcPr>
          <w:p w:rsidR="00244FB9" w:rsidRPr="00244FB9" w:rsidRDefault="00244FB9" w:rsidP="006F3089">
            <w:pPr>
              <w:widowControl w:val="0"/>
              <w:suppressAutoHyphens/>
              <w:autoSpaceDE w:val="0"/>
              <w:spacing w:after="0" w:line="240" w:lineRule="auto"/>
              <w:jc w:val="center"/>
              <w:rPr>
                <w:rFonts w:ascii="Times New Roman" w:eastAsia="Arial" w:hAnsi="Times New Roman" w:cs="Times New Roman"/>
                <w:sz w:val="20"/>
                <w:szCs w:val="24"/>
                <w:lang w:bidi="en-US"/>
              </w:rPr>
            </w:pPr>
          </w:p>
          <w:p w:rsidR="00244FB9" w:rsidRPr="00244FB9" w:rsidRDefault="00244FB9" w:rsidP="006F3089">
            <w:pPr>
              <w:widowControl w:val="0"/>
              <w:suppressAutoHyphens/>
              <w:autoSpaceDE w:val="0"/>
              <w:spacing w:after="0" w:line="240" w:lineRule="auto"/>
              <w:jc w:val="center"/>
              <w:rPr>
                <w:rFonts w:ascii="Times New Roman" w:eastAsia="Arial" w:hAnsi="Times New Roman" w:cs="Times New Roman"/>
                <w:sz w:val="20"/>
                <w:szCs w:val="24"/>
                <w:lang w:bidi="en-US"/>
              </w:rPr>
            </w:pPr>
          </w:p>
          <w:p w:rsidR="00244FB9" w:rsidRPr="00244FB9" w:rsidRDefault="00244FB9" w:rsidP="006F3089">
            <w:pPr>
              <w:widowControl w:val="0"/>
              <w:suppressAutoHyphens/>
              <w:autoSpaceDE w:val="0"/>
              <w:spacing w:after="0" w:line="240" w:lineRule="auto"/>
              <w:jc w:val="center"/>
              <w:rPr>
                <w:rFonts w:ascii="Times New Roman" w:eastAsia="Arial" w:hAnsi="Times New Roman" w:cs="Times New Roman"/>
                <w:sz w:val="20"/>
                <w:szCs w:val="24"/>
                <w:lang w:bidi="en-US"/>
              </w:rPr>
            </w:pPr>
            <w:r w:rsidRPr="00244FB9">
              <w:rPr>
                <w:rFonts w:ascii="Times New Roman" w:eastAsia="Arial" w:hAnsi="Times New Roman" w:cs="Times New Roman"/>
                <w:sz w:val="20"/>
                <w:szCs w:val="24"/>
                <w:lang w:bidi="en-US"/>
              </w:rPr>
              <w:t>Предмет договору</w:t>
            </w:r>
          </w:p>
        </w:tc>
        <w:tc>
          <w:tcPr>
            <w:tcW w:w="1190" w:type="dxa"/>
            <w:tcBorders>
              <w:top w:val="single" w:sz="4" w:space="0" w:color="auto"/>
              <w:left w:val="single" w:sz="4" w:space="0" w:color="auto"/>
              <w:bottom w:val="single" w:sz="4" w:space="0" w:color="auto"/>
              <w:right w:val="single" w:sz="4" w:space="0" w:color="auto"/>
            </w:tcBorders>
          </w:tcPr>
          <w:p w:rsidR="00244FB9" w:rsidRPr="00244FB9" w:rsidRDefault="00244FB9" w:rsidP="006F3089">
            <w:pPr>
              <w:widowControl w:val="0"/>
              <w:suppressAutoHyphens/>
              <w:autoSpaceDE w:val="0"/>
              <w:spacing w:after="0" w:line="240" w:lineRule="auto"/>
              <w:jc w:val="center"/>
              <w:rPr>
                <w:rFonts w:ascii="Times New Roman" w:eastAsia="Arial" w:hAnsi="Times New Roman" w:cs="Times New Roman"/>
                <w:sz w:val="20"/>
                <w:szCs w:val="24"/>
                <w:lang w:bidi="en-US"/>
              </w:rPr>
            </w:pPr>
          </w:p>
          <w:p w:rsidR="00244FB9" w:rsidRPr="00244FB9" w:rsidRDefault="00244FB9" w:rsidP="006F3089">
            <w:pPr>
              <w:widowControl w:val="0"/>
              <w:suppressAutoHyphens/>
              <w:autoSpaceDE w:val="0"/>
              <w:spacing w:after="0" w:line="240" w:lineRule="auto"/>
              <w:jc w:val="center"/>
              <w:rPr>
                <w:rFonts w:ascii="Times New Roman" w:eastAsia="Arial" w:hAnsi="Times New Roman" w:cs="Times New Roman"/>
                <w:sz w:val="20"/>
                <w:szCs w:val="24"/>
                <w:lang w:bidi="en-US"/>
              </w:rPr>
            </w:pPr>
          </w:p>
          <w:p w:rsidR="00244FB9" w:rsidRPr="00244FB9" w:rsidRDefault="00244FB9" w:rsidP="006F3089">
            <w:pPr>
              <w:widowControl w:val="0"/>
              <w:suppressAutoHyphens/>
              <w:autoSpaceDE w:val="0"/>
              <w:spacing w:after="0" w:line="240" w:lineRule="auto"/>
              <w:jc w:val="center"/>
              <w:rPr>
                <w:rFonts w:ascii="Times New Roman" w:eastAsia="Arial" w:hAnsi="Times New Roman" w:cs="Times New Roman"/>
                <w:sz w:val="20"/>
                <w:szCs w:val="24"/>
                <w:lang w:bidi="en-US"/>
              </w:rPr>
            </w:pPr>
            <w:r w:rsidRPr="00244FB9">
              <w:rPr>
                <w:rFonts w:ascii="Times New Roman" w:eastAsia="Arial" w:hAnsi="Times New Roman" w:cs="Times New Roman"/>
                <w:sz w:val="20"/>
                <w:szCs w:val="24"/>
                <w:lang w:bidi="en-US"/>
              </w:rPr>
              <w:t>Ціна договору</w:t>
            </w:r>
          </w:p>
        </w:tc>
        <w:tc>
          <w:tcPr>
            <w:tcW w:w="1407" w:type="dxa"/>
            <w:tcBorders>
              <w:top w:val="single" w:sz="4" w:space="0" w:color="auto"/>
              <w:left w:val="single" w:sz="4" w:space="0" w:color="auto"/>
              <w:bottom w:val="single" w:sz="4" w:space="0" w:color="auto"/>
              <w:right w:val="single" w:sz="4" w:space="0" w:color="auto"/>
            </w:tcBorders>
          </w:tcPr>
          <w:p w:rsidR="00244FB9" w:rsidRPr="00244FB9" w:rsidRDefault="00244FB9" w:rsidP="006F3089">
            <w:pPr>
              <w:widowControl w:val="0"/>
              <w:suppressAutoHyphens/>
              <w:autoSpaceDE w:val="0"/>
              <w:spacing w:after="0" w:line="240" w:lineRule="auto"/>
              <w:jc w:val="center"/>
              <w:rPr>
                <w:rFonts w:ascii="Times New Roman" w:eastAsia="Arial" w:hAnsi="Times New Roman" w:cs="Times New Roman"/>
                <w:sz w:val="20"/>
                <w:szCs w:val="24"/>
                <w:lang w:bidi="en-US"/>
              </w:rPr>
            </w:pPr>
          </w:p>
          <w:p w:rsidR="00244FB9" w:rsidRPr="00244FB9" w:rsidRDefault="00244FB9" w:rsidP="006F3089">
            <w:pPr>
              <w:widowControl w:val="0"/>
              <w:suppressAutoHyphens/>
              <w:autoSpaceDE w:val="0"/>
              <w:spacing w:after="0" w:line="240" w:lineRule="auto"/>
              <w:jc w:val="center"/>
              <w:rPr>
                <w:rFonts w:ascii="Times New Roman" w:eastAsia="Arial" w:hAnsi="Times New Roman" w:cs="Times New Roman"/>
                <w:sz w:val="20"/>
                <w:szCs w:val="24"/>
                <w:lang w:bidi="en-US"/>
              </w:rPr>
            </w:pPr>
          </w:p>
          <w:p w:rsidR="00244FB9" w:rsidRPr="00244FB9" w:rsidRDefault="00244FB9" w:rsidP="006F3089">
            <w:pPr>
              <w:widowControl w:val="0"/>
              <w:suppressAutoHyphens/>
              <w:autoSpaceDE w:val="0"/>
              <w:spacing w:after="0" w:line="240" w:lineRule="auto"/>
              <w:jc w:val="center"/>
              <w:rPr>
                <w:rFonts w:ascii="Times New Roman" w:eastAsia="Arial" w:hAnsi="Times New Roman" w:cs="Times New Roman"/>
                <w:sz w:val="20"/>
                <w:szCs w:val="24"/>
                <w:lang w:bidi="en-US"/>
              </w:rPr>
            </w:pPr>
            <w:r w:rsidRPr="00244FB9">
              <w:rPr>
                <w:rFonts w:ascii="Times New Roman" w:eastAsia="Arial" w:hAnsi="Times New Roman" w:cs="Times New Roman"/>
                <w:sz w:val="20"/>
                <w:szCs w:val="24"/>
                <w:lang w:bidi="en-US"/>
              </w:rPr>
              <w:t>Рік</w:t>
            </w:r>
          </w:p>
          <w:p w:rsidR="00244FB9" w:rsidRPr="00244FB9" w:rsidRDefault="00244FB9" w:rsidP="006F3089">
            <w:pPr>
              <w:widowControl w:val="0"/>
              <w:suppressAutoHyphens/>
              <w:autoSpaceDE w:val="0"/>
              <w:spacing w:after="0" w:line="240" w:lineRule="auto"/>
              <w:jc w:val="center"/>
              <w:rPr>
                <w:rFonts w:ascii="Times New Roman" w:eastAsia="Arial" w:hAnsi="Times New Roman" w:cs="Times New Roman"/>
                <w:sz w:val="20"/>
                <w:szCs w:val="24"/>
                <w:lang w:bidi="en-US"/>
              </w:rPr>
            </w:pPr>
            <w:r w:rsidRPr="00244FB9">
              <w:rPr>
                <w:rFonts w:ascii="Times New Roman" w:eastAsia="Arial" w:hAnsi="Times New Roman" w:cs="Times New Roman"/>
                <w:sz w:val="20"/>
                <w:szCs w:val="24"/>
                <w:lang w:bidi="en-US"/>
              </w:rPr>
              <w:t>виконання</w:t>
            </w:r>
          </w:p>
        </w:tc>
        <w:tc>
          <w:tcPr>
            <w:tcW w:w="1441" w:type="dxa"/>
            <w:tcBorders>
              <w:top w:val="single" w:sz="4" w:space="0" w:color="auto"/>
              <w:left w:val="single" w:sz="4" w:space="0" w:color="auto"/>
              <w:bottom w:val="single" w:sz="4" w:space="0" w:color="auto"/>
              <w:right w:val="single" w:sz="4" w:space="0" w:color="auto"/>
            </w:tcBorders>
          </w:tcPr>
          <w:p w:rsidR="00244FB9" w:rsidRPr="00244FB9" w:rsidRDefault="00244FB9" w:rsidP="006F3089">
            <w:pPr>
              <w:widowControl w:val="0"/>
              <w:suppressAutoHyphens/>
              <w:autoSpaceDE w:val="0"/>
              <w:spacing w:after="0" w:line="240" w:lineRule="auto"/>
              <w:jc w:val="center"/>
              <w:rPr>
                <w:rFonts w:ascii="Times New Roman" w:eastAsia="Arial" w:hAnsi="Times New Roman" w:cs="Times New Roman"/>
                <w:sz w:val="20"/>
                <w:szCs w:val="24"/>
                <w:lang w:bidi="en-US"/>
              </w:rPr>
            </w:pPr>
          </w:p>
          <w:p w:rsidR="00244FB9" w:rsidRPr="00244FB9" w:rsidRDefault="00244FB9" w:rsidP="006F3089">
            <w:pPr>
              <w:widowControl w:val="0"/>
              <w:suppressAutoHyphens/>
              <w:autoSpaceDE w:val="0"/>
              <w:spacing w:after="0" w:line="240" w:lineRule="auto"/>
              <w:jc w:val="center"/>
              <w:rPr>
                <w:rFonts w:ascii="Times New Roman" w:eastAsia="Arial" w:hAnsi="Times New Roman" w:cs="Times New Roman"/>
                <w:sz w:val="20"/>
                <w:szCs w:val="24"/>
                <w:lang w:bidi="en-US"/>
              </w:rPr>
            </w:pPr>
            <w:r w:rsidRPr="00244FB9">
              <w:rPr>
                <w:rFonts w:ascii="Times New Roman" w:eastAsia="Arial" w:hAnsi="Times New Roman" w:cs="Times New Roman"/>
                <w:sz w:val="20"/>
                <w:szCs w:val="24"/>
                <w:lang w:bidi="en-US"/>
              </w:rPr>
              <w:t>Контактна особа замовника, телефон</w:t>
            </w:r>
          </w:p>
        </w:tc>
        <w:tc>
          <w:tcPr>
            <w:tcW w:w="1486" w:type="dxa"/>
            <w:tcBorders>
              <w:top w:val="single" w:sz="4" w:space="0" w:color="auto"/>
              <w:left w:val="single" w:sz="4" w:space="0" w:color="auto"/>
              <w:bottom w:val="single" w:sz="4" w:space="0" w:color="auto"/>
              <w:right w:val="single" w:sz="4" w:space="0" w:color="auto"/>
            </w:tcBorders>
          </w:tcPr>
          <w:p w:rsidR="00244FB9" w:rsidRPr="00244FB9" w:rsidRDefault="00244FB9" w:rsidP="006F3089">
            <w:pPr>
              <w:widowControl w:val="0"/>
              <w:suppressAutoHyphens/>
              <w:autoSpaceDE w:val="0"/>
              <w:spacing w:after="0" w:line="240" w:lineRule="auto"/>
              <w:jc w:val="center"/>
              <w:rPr>
                <w:rFonts w:ascii="Times New Roman" w:eastAsia="Arial" w:hAnsi="Times New Roman" w:cs="Times New Roman"/>
                <w:sz w:val="20"/>
                <w:szCs w:val="24"/>
                <w:lang w:bidi="en-US"/>
              </w:rPr>
            </w:pPr>
          </w:p>
          <w:p w:rsidR="00244FB9" w:rsidRPr="00244FB9" w:rsidRDefault="00244FB9" w:rsidP="006F3089">
            <w:pPr>
              <w:widowControl w:val="0"/>
              <w:suppressAutoHyphens/>
              <w:autoSpaceDE w:val="0"/>
              <w:spacing w:after="0" w:line="240" w:lineRule="auto"/>
              <w:jc w:val="center"/>
              <w:rPr>
                <w:rFonts w:ascii="Times New Roman" w:eastAsia="Arial" w:hAnsi="Times New Roman" w:cs="Times New Roman"/>
                <w:sz w:val="20"/>
                <w:szCs w:val="24"/>
                <w:lang w:bidi="en-US"/>
              </w:rPr>
            </w:pPr>
          </w:p>
          <w:p w:rsidR="00244FB9" w:rsidRPr="00244FB9" w:rsidRDefault="00244FB9" w:rsidP="006F3089">
            <w:pPr>
              <w:widowControl w:val="0"/>
              <w:suppressAutoHyphens/>
              <w:autoSpaceDE w:val="0"/>
              <w:spacing w:after="0" w:line="240" w:lineRule="auto"/>
              <w:jc w:val="center"/>
              <w:rPr>
                <w:rFonts w:ascii="Times New Roman" w:eastAsia="Arial" w:hAnsi="Times New Roman" w:cs="Times New Roman"/>
                <w:sz w:val="20"/>
                <w:szCs w:val="24"/>
                <w:lang w:bidi="en-US"/>
              </w:rPr>
            </w:pPr>
            <w:r w:rsidRPr="00244FB9">
              <w:rPr>
                <w:rFonts w:ascii="Times New Roman" w:eastAsia="Arial" w:hAnsi="Times New Roman" w:cs="Times New Roman"/>
                <w:sz w:val="20"/>
                <w:szCs w:val="24"/>
                <w:lang w:bidi="en-US"/>
              </w:rPr>
              <w:t>Інформація про виконання</w:t>
            </w:r>
          </w:p>
        </w:tc>
      </w:tr>
      <w:tr w:rsidR="00244FB9" w:rsidRPr="00244FB9" w:rsidTr="006F3089">
        <w:tc>
          <w:tcPr>
            <w:tcW w:w="518" w:type="dxa"/>
            <w:tcBorders>
              <w:top w:val="single" w:sz="4" w:space="0" w:color="auto"/>
              <w:left w:val="single" w:sz="4" w:space="0" w:color="auto"/>
              <w:bottom w:val="single" w:sz="4" w:space="0" w:color="auto"/>
              <w:right w:val="single" w:sz="4" w:space="0" w:color="auto"/>
            </w:tcBorders>
          </w:tcPr>
          <w:p w:rsidR="00244FB9" w:rsidRPr="00244FB9" w:rsidRDefault="00244FB9" w:rsidP="006F3089">
            <w:pPr>
              <w:widowControl w:val="0"/>
              <w:suppressAutoHyphens/>
              <w:autoSpaceDE w:val="0"/>
              <w:spacing w:after="0" w:line="240" w:lineRule="auto"/>
              <w:jc w:val="center"/>
              <w:rPr>
                <w:rFonts w:ascii="Times New Roman" w:eastAsia="Arial" w:hAnsi="Times New Roman" w:cs="Times New Roman"/>
                <w:i/>
                <w:sz w:val="20"/>
                <w:szCs w:val="24"/>
                <w:lang w:bidi="en-US"/>
              </w:rPr>
            </w:pPr>
            <w:r w:rsidRPr="00244FB9">
              <w:rPr>
                <w:rFonts w:ascii="Times New Roman" w:eastAsia="Arial" w:hAnsi="Times New Roman" w:cs="Times New Roman"/>
                <w:i/>
                <w:sz w:val="20"/>
                <w:szCs w:val="24"/>
                <w:lang w:bidi="en-US"/>
              </w:rPr>
              <w:t>1</w:t>
            </w:r>
          </w:p>
        </w:tc>
        <w:tc>
          <w:tcPr>
            <w:tcW w:w="1846" w:type="dxa"/>
            <w:tcBorders>
              <w:top w:val="single" w:sz="4" w:space="0" w:color="auto"/>
              <w:left w:val="single" w:sz="4" w:space="0" w:color="auto"/>
              <w:bottom w:val="single" w:sz="4" w:space="0" w:color="auto"/>
              <w:right w:val="single" w:sz="4" w:space="0" w:color="auto"/>
            </w:tcBorders>
          </w:tcPr>
          <w:p w:rsidR="00244FB9" w:rsidRPr="00244FB9" w:rsidRDefault="00244FB9" w:rsidP="006F3089">
            <w:pPr>
              <w:widowControl w:val="0"/>
              <w:suppressAutoHyphens/>
              <w:autoSpaceDE w:val="0"/>
              <w:spacing w:after="0" w:line="240" w:lineRule="auto"/>
              <w:jc w:val="center"/>
              <w:rPr>
                <w:rFonts w:ascii="Times New Roman" w:eastAsia="Arial" w:hAnsi="Times New Roman" w:cs="Times New Roman"/>
                <w:i/>
                <w:sz w:val="20"/>
                <w:szCs w:val="24"/>
                <w:lang w:bidi="en-US"/>
              </w:rPr>
            </w:pPr>
            <w:r w:rsidRPr="00244FB9">
              <w:rPr>
                <w:rFonts w:ascii="Times New Roman" w:eastAsia="Arial" w:hAnsi="Times New Roman" w:cs="Times New Roman"/>
                <w:i/>
                <w:sz w:val="20"/>
                <w:szCs w:val="24"/>
                <w:lang w:bidi="en-US"/>
              </w:rPr>
              <w:t>2</w:t>
            </w:r>
          </w:p>
        </w:tc>
        <w:tc>
          <w:tcPr>
            <w:tcW w:w="1190" w:type="dxa"/>
            <w:tcBorders>
              <w:top w:val="single" w:sz="4" w:space="0" w:color="auto"/>
              <w:left w:val="single" w:sz="4" w:space="0" w:color="auto"/>
              <w:bottom w:val="single" w:sz="4" w:space="0" w:color="auto"/>
              <w:right w:val="single" w:sz="4" w:space="0" w:color="auto"/>
            </w:tcBorders>
          </w:tcPr>
          <w:p w:rsidR="00244FB9" w:rsidRPr="00244FB9" w:rsidRDefault="00244FB9" w:rsidP="006F3089">
            <w:pPr>
              <w:widowControl w:val="0"/>
              <w:suppressAutoHyphens/>
              <w:autoSpaceDE w:val="0"/>
              <w:spacing w:after="0" w:line="240" w:lineRule="auto"/>
              <w:jc w:val="center"/>
              <w:rPr>
                <w:rFonts w:ascii="Times New Roman" w:eastAsia="Arial" w:hAnsi="Times New Roman" w:cs="Times New Roman"/>
                <w:i/>
                <w:sz w:val="20"/>
                <w:szCs w:val="24"/>
                <w:lang w:bidi="en-US"/>
              </w:rPr>
            </w:pPr>
            <w:r w:rsidRPr="00244FB9">
              <w:rPr>
                <w:rFonts w:ascii="Times New Roman" w:eastAsia="Arial" w:hAnsi="Times New Roman" w:cs="Times New Roman"/>
                <w:i/>
                <w:sz w:val="20"/>
                <w:szCs w:val="24"/>
                <w:lang w:bidi="en-US"/>
              </w:rPr>
              <w:t>3</w:t>
            </w:r>
          </w:p>
        </w:tc>
        <w:tc>
          <w:tcPr>
            <w:tcW w:w="1190" w:type="dxa"/>
            <w:tcBorders>
              <w:top w:val="single" w:sz="4" w:space="0" w:color="auto"/>
              <w:left w:val="single" w:sz="4" w:space="0" w:color="auto"/>
              <w:bottom w:val="single" w:sz="4" w:space="0" w:color="auto"/>
              <w:right w:val="single" w:sz="4" w:space="0" w:color="auto"/>
            </w:tcBorders>
          </w:tcPr>
          <w:p w:rsidR="00244FB9" w:rsidRPr="00244FB9" w:rsidRDefault="00244FB9" w:rsidP="006F3089">
            <w:pPr>
              <w:widowControl w:val="0"/>
              <w:suppressAutoHyphens/>
              <w:autoSpaceDE w:val="0"/>
              <w:spacing w:after="0" w:line="240" w:lineRule="auto"/>
              <w:jc w:val="center"/>
              <w:rPr>
                <w:rFonts w:ascii="Times New Roman" w:eastAsia="Arial" w:hAnsi="Times New Roman" w:cs="Times New Roman"/>
                <w:i/>
                <w:sz w:val="20"/>
                <w:szCs w:val="24"/>
                <w:lang w:bidi="en-US"/>
              </w:rPr>
            </w:pPr>
            <w:r w:rsidRPr="00244FB9">
              <w:rPr>
                <w:rFonts w:ascii="Times New Roman" w:eastAsia="Arial" w:hAnsi="Times New Roman" w:cs="Times New Roman"/>
                <w:i/>
                <w:sz w:val="20"/>
                <w:szCs w:val="24"/>
                <w:lang w:bidi="en-US"/>
              </w:rPr>
              <w:t>4</w:t>
            </w:r>
          </w:p>
        </w:tc>
        <w:tc>
          <w:tcPr>
            <w:tcW w:w="1407" w:type="dxa"/>
            <w:tcBorders>
              <w:top w:val="single" w:sz="4" w:space="0" w:color="auto"/>
              <w:left w:val="single" w:sz="4" w:space="0" w:color="auto"/>
              <w:bottom w:val="single" w:sz="4" w:space="0" w:color="auto"/>
              <w:right w:val="single" w:sz="4" w:space="0" w:color="auto"/>
            </w:tcBorders>
          </w:tcPr>
          <w:p w:rsidR="00244FB9" w:rsidRPr="00244FB9" w:rsidRDefault="00244FB9" w:rsidP="006F3089">
            <w:pPr>
              <w:widowControl w:val="0"/>
              <w:suppressAutoHyphens/>
              <w:autoSpaceDE w:val="0"/>
              <w:spacing w:after="0" w:line="240" w:lineRule="auto"/>
              <w:jc w:val="center"/>
              <w:rPr>
                <w:rFonts w:ascii="Times New Roman" w:eastAsia="Arial" w:hAnsi="Times New Roman" w:cs="Times New Roman"/>
                <w:i/>
                <w:sz w:val="20"/>
                <w:szCs w:val="24"/>
                <w:lang w:bidi="en-US"/>
              </w:rPr>
            </w:pPr>
            <w:r w:rsidRPr="00244FB9">
              <w:rPr>
                <w:rFonts w:ascii="Times New Roman" w:eastAsia="Arial" w:hAnsi="Times New Roman" w:cs="Times New Roman"/>
                <w:i/>
                <w:sz w:val="20"/>
                <w:szCs w:val="24"/>
                <w:lang w:bidi="en-US"/>
              </w:rPr>
              <w:t>5</w:t>
            </w:r>
          </w:p>
        </w:tc>
        <w:tc>
          <w:tcPr>
            <w:tcW w:w="1441" w:type="dxa"/>
            <w:tcBorders>
              <w:top w:val="single" w:sz="4" w:space="0" w:color="auto"/>
              <w:left w:val="single" w:sz="4" w:space="0" w:color="auto"/>
              <w:bottom w:val="single" w:sz="4" w:space="0" w:color="auto"/>
              <w:right w:val="single" w:sz="4" w:space="0" w:color="auto"/>
            </w:tcBorders>
          </w:tcPr>
          <w:p w:rsidR="00244FB9" w:rsidRPr="00244FB9" w:rsidRDefault="00244FB9" w:rsidP="006F3089">
            <w:pPr>
              <w:widowControl w:val="0"/>
              <w:suppressAutoHyphens/>
              <w:autoSpaceDE w:val="0"/>
              <w:spacing w:after="0" w:line="240" w:lineRule="auto"/>
              <w:jc w:val="center"/>
              <w:rPr>
                <w:rFonts w:ascii="Times New Roman" w:eastAsia="Arial" w:hAnsi="Times New Roman" w:cs="Times New Roman"/>
                <w:i/>
                <w:sz w:val="20"/>
                <w:szCs w:val="24"/>
                <w:lang w:bidi="en-US"/>
              </w:rPr>
            </w:pPr>
            <w:r w:rsidRPr="00244FB9">
              <w:rPr>
                <w:rFonts w:ascii="Times New Roman" w:eastAsia="Arial" w:hAnsi="Times New Roman" w:cs="Times New Roman"/>
                <w:i/>
                <w:sz w:val="20"/>
                <w:szCs w:val="24"/>
                <w:lang w:bidi="en-US"/>
              </w:rPr>
              <w:t>6</w:t>
            </w:r>
          </w:p>
        </w:tc>
        <w:tc>
          <w:tcPr>
            <w:tcW w:w="1486" w:type="dxa"/>
            <w:tcBorders>
              <w:top w:val="single" w:sz="4" w:space="0" w:color="auto"/>
              <w:left w:val="single" w:sz="4" w:space="0" w:color="auto"/>
              <w:bottom w:val="single" w:sz="4" w:space="0" w:color="auto"/>
              <w:right w:val="single" w:sz="4" w:space="0" w:color="auto"/>
            </w:tcBorders>
          </w:tcPr>
          <w:p w:rsidR="00244FB9" w:rsidRPr="00244FB9" w:rsidRDefault="00244FB9" w:rsidP="006F3089">
            <w:pPr>
              <w:widowControl w:val="0"/>
              <w:suppressAutoHyphens/>
              <w:autoSpaceDE w:val="0"/>
              <w:spacing w:after="0" w:line="240" w:lineRule="auto"/>
              <w:jc w:val="center"/>
              <w:rPr>
                <w:rFonts w:ascii="Times New Roman" w:eastAsia="Arial" w:hAnsi="Times New Roman" w:cs="Times New Roman"/>
                <w:i/>
                <w:sz w:val="20"/>
                <w:szCs w:val="24"/>
                <w:lang w:bidi="en-US"/>
              </w:rPr>
            </w:pPr>
            <w:r w:rsidRPr="00244FB9">
              <w:rPr>
                <w:rFonts w:ascii="Times New Roman" w:eastAsia="Arial" w:hAnsi="Times New Roman" w:cs="Times New Roman"/>
                <w:i/>
                <w:sz w:val="20"/>
                <w:szCs w:val="24"/>
                <w:lang w:bidi="en-US"/>
              </w:rPr>
              <w:t>7</w:t>
            </w:r>
          </w:p>
        </w:tc>
      </w:tr>
    </w:tbl>
    <w:p w:rsidR="00244FB9" w:rsidRPr="00244FB9" w:rsidRDefault="00244FB9" w:rsidP="00244FB9">
      <w:pPr>
        <w:pStyle w:val="aa"/>
        <w:widowControl w:val="0"/>
        <w:suppressAutoHyphens/>
        <w:autoSpaceDE w:val="0"/>
        <w:spacing w:after="0" w:line="240" w:lineRule="auto"/>
        <w:rPr>
          <w:rFonts w:ascii="Times New Roman" w:eastAsia="Arial" w:hAnsi="Times New Roman" w:cs="Times New Roman"/>
          <w:b/>
          <w:szCs w:val="24"/>
          <w:lang w:bidi="en-US"/>
        </w:rPr>
      </w:pPr>
    </w:p>
    <w:p w:rsidR="00244FB9" w:rsidRPr="00244FB9" w:rsidRDefault="00244FB9" w:rsidP="00244FB9">
      <w:pPr>
        <w:pStyle w:val="aa"/>
        <w:widowControl w:val="0"/>
        <w:suppressAutoHyphens/>
        <w:autoSpaceDE w:val="0"/>
        <w:spacing w:after="0" w:line="240" w:lineRule="auto"/>
        <w:rPr>
          <w:rFonts w:ascii="Times New Roman" w:eastAsia="Arial" w:hAnsi="Times New Roman" w:cs="Times New Roman"/>
          <w:sz w:val="24"/>
          <w:szCs w:val="24"/>
          <w:lang w:bidi="en-US"/>
        </w:rPr>
      </w:pPr>
      <w:r w:rsidRPr="00244FB9">
        <w:rPr>
          <w:rFonts w:ascii="Times New Roman" w:eastAsia="Arial" w:hAnsi="Times New Roman" w:cs="Times New Roman"/>
          <w:szCs w:val="24"/>
          <w:lang w:bidi="en-US"/>
        </w:rPr>
        <w:t xml:space="preserve"> Посада, П.І.Б. уповноваженої особи                                                     Підпис</w:t>
      </w:r>
    </w:p>
    <w:p w:rsidR="00244FB9" w:rsidRDefault="00880215" w:rsidP="00880215">
      <w:pPr>
        <w:spacing w:after="0" w:line="240" w:lineRule="auto"/>
        <w:jc w:val="both"/>
        <w:rPr>
          <w:rFonts w:ascii="Times New Roman" w:eastAsia="Times New Roman" w:hAnsi="Times New Roman" w:cs="Times New Roman"/>
          <w:b/>
          <w:i/>
          <w:color w:val="000000"/>
        </w:rPr>
      </w:pPr>
      <w:r>
        <w:rPr>
          <w:rFonts w:ascii="Times New Roman" w:eastAsia="Times New Roman" w:hAnsi="Times New Roman" w:cs="Times New Roman"/>
          <w:b/>
          <w:i/>
          <w:color w:val="000000"/>
        </w:rPr>
        <w:t xml:space="preserve">       </w:t>
      </w:r>
    </w:p>
    <w:p w:rsidR="00880215" w:rsidRPr="00261B14" w:rsidRDefault="00880215" w:rsidP="00244FB9">
      <w:pPr>
        <w:spacing w:after="0" w:line="240" w:lineRule="auto"/>
        <w:ind w:firstLine="360"/>
        <w:jc w:val="both"/>
        <w:rPr>
          <w:rFonts w:ascii="Times New Roman" w:eastAsia="Times New Roman" w:hAnsi="Times New Roman" w:cs="Times New Roman"/>
          <w:b/>
          <w:i/>
          <w:color w:val="000000"/>
        </w:rPr>
      </w:pPr>
      <w:r w:rsidRPr="0097231C">
        <w:rPr>
          <w:rFonts w:ascii="Times New Roman" w:eastAsia="Times New Roman" w:hAnsi="Times New Roman" w:cs="Times New Roman"/>
          <w:b/>
          <w:i/>
          <w:color w:val="000000"/>
        </w:rPr>
        <w:t xml:space="preserve">Аналогічним вважається договір, </w:t>
      </w:r>
      <w:r>
        <w:rPr>
          <w:rFonts w:ascii="Times New Roman" w:eastAsia="Times New Roman" w:hAnsi="Times New Roman" w:cs="Times New Roman"/>
          <w:b/>
          <w:i/>
          <w:color w:val="000000"/>
        </w:rPr>
        <w:t>у контексті даного оголошення про постачання товару аналогічного до предмету закупівлі.</w:t>
      </w:r>
    </w:p>
    <w:p w:rsidR="00372CD4" w:rsidRDefault="004E53FD" w:rsidP="004E53FD">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p w:rsidR="004E53FD" w:rsidRDefault="004E53FD" w:rsidP="004E53FD">
      <w:pPr>
        <w:spacing w:after="0" w:line="240" w:lineRule="auto"/>
        <w:jc w:val="both"/>
        <w:rPr>
          <w:rFonts w:ascii="Times New Roman" w:eastAsia="Times New Roman" w:hAnsi="Times New Roman" w:cs="Times New Roman"/>
          <w:b/>
          <w:color w:val="000000"/>
          <w:szCs w:val="24"/>
          <w:lang w:val="ru-RU" w:eastAsia="ru-RU"/>
        </w:rPr>
      </w:pPr>
    </w:p>
    <w:p w:rsidR="003D43A9" w:rsidRDefault="003D43A9" w:rsidP="005010FF">
      <w:pPr>
        <w:spacing w:before="100" w:beforeAutospacing="1" w:after="100" w:afterAutospacing="1" w:line="240" w:lineRule="auto"/>
        <w:jc w:val="center"/>
        <w:rPr>
          <w:rFonts w:ascii="Times New Roman" w:eastAsia="Times New Roman" w:hAnsi="Times New Roman" w:cs="Times New Roman"/>
          <w:b/>
          <w:color w:val="000000"/>
          <w:szCs w:val="24"/>
          <w:lang w:val="ru-RU" w:eastAsia="ru-RU"/>
        </w:rPr>
      </w:pPr>
    </w:p>
    <w:p w:rsidR="003D43A9" w:rsidRDefault="003D43A9" w:rsidP="005010FF">
      <w:pPr>
        <w:spacing w:before="100" w:beforeAutospacing="1" w:after="100" w:afterAutospacing="1" w:line="240" w:lineRule="auto"/>
        <w:jc w:val="center"/>
        <w:rPr>
          <w:rFonts w:ascii="Times New Roman" w:eastAsia="Times New Roman" w:hAnsi="Times New Roman" w:cs="Times New Roman"/>
          <w:b/>
          <w:color w:val="000000"/>
          <w:szCs w:val="24"/>
          <w:lang w:val="ru-RU" w:eastAsia="ru-RU"/>
        </w:rPr>
      </w:pPr>
    </w:p>
    <w:p w:rsidR="003D43A9" w:rsidRPr="00FB1E12" w:rsidRDefault="003D43A9" w:rsidP="003D43A9">
      <w:pPr>
        <w:suppressAutoHyphens/>
        <w:jc w:val="right"/>
        <w:rPr>
          <w:rFonts w:ascii="Times New Roman" w:eastAsia="Tahoma" w:hAnsi="Times New Roman" w:cs="Times New Roman"/>
          <w:b/>
          <w:lang w:eastAsia="zh-CN" w:bidi="hi-IN"/>
        </w:rPr>
      </w:pPr>
      <w:r w:rsidRPr="00FB1E12">
        <w:rPr>
          <w:rFonts w:ascii="Times New Roman" w:hAnsi="Times New Roman" w:cs="Times New Roman"/>
          <w:b/>
          <w:lang w:bidi="hi-IN"/>
        </w:rPr>
        <w:lastRenderedPageBreak/>
        <w:t xml:space="preserve">Додаток </w:t>
      </w:r>
      <w:r>
        <w:rPr>
          <w:rFonts w:ascii="Times New Roman" w:hAnsi="Times New Roman" w:cs="Times New Roman"/>
          <w:b/>
          <w:lang w:bidi="hi-IN"/>
        </w:rPr>
        <w:t>3</w:t>
      </w:r>
      <w:r w:rsidRPr="00FB1E12">
        <w:rPr>
          <w:rFonts w:ascii="Times New Roman" w:hAnsi="Times New Roman" w:cs="Times New Roman"/>
          <w:b/>
          <w:lang w:bidi="hi-IN"/>
        </w:rPr>
        <w:t xml:space="preserve"> до </w:t>
      </w:r>
      <w:r w:rsidRPr="00FB1E12">
        <w:rPr>
          <w:rFonts w:ascii="Times New Roman" w:hAnsi="Times New Roman" w:cs="Times New Roman"/>
          <w:b/>
          <w:lang w:eastAsia="zh-CN" w:bidi="hi-IN"/>
        </w:rPr>
        <w:t>Документації</w:t>
      </w:r>
    </w:p>
    <w:p w:rsidR="005010FF" w:rsidRPr="005010FF" w:rsidRDefault="003D43A9" w:rsidP="005010FF">
      <w:pPr>
        <w:spacing w:before="100" w:beforeAutospacing="1" w:after="100" w:afterAutospacing="1" w:line="240" w:lineRule="auto"/>
        <w:jc w:val="center"/>
        <w:rPr>
          <w:rFonts w:ascii="Times New Roman" w:eastAsia="Times New Roman" w:hAnsi="Times New Roman" w:cs="Times New Roman"/>
          <w:b/>
          <w:color w:val="000000"/>
          <w:szCs w:val="24"/>
          <w:lang w:val="ru-RU" w:eastAsia="ru-RU"/>
        </w:rPr>
      </w:pPr>
      <w:r>
        <w:rPr>
          <w:rFonts w:ascii="Times New Roman" w:eastAsia="Times New Roman" w:hAnsi="Times New Roman" w:cs="Times New Roman"/>
          <w:b/>
          <w:color w:val="000000"/>
          <w:szCs w:val="24"/>
          <w:lang w:val="ru-RU" w:eastAsia="ru-RU"/>
        </w:rPr>
        <w:t xml:space="preserve">3.1. </w:t>
      </w:r>
      <w:proofErr w:type="spellStart"/>
      <w:proofErr w:type="gramStart"/>
      <w:r w:rsidR="005010FF" w:rsidRPr="005010FF">
        <w:rPr>
          <w:rFonts w:ascii="Times New Roman" w:eastAsia="Times New Roman" w:hAnsi="Times New Roman" w:cs="Times New Roman"/>
          <w:b/>
          <w:color w:val="000000"/>
          <w:szCs w:val="24"/>
          <w:lang w:val="ru-RU" w:eastAsia="ru-RU"/>
        </w:rPr>
        <w:t>П</w:t>
      </w:r>
      <w:proofErr w:type="gramEnd"/>
      <w:r w:rsidR="005010FF" w:rsidRPr="005010FF">
        <w:rPr>
          <w:rFonts w:ascii="Times New Roman" w:eastAsia="Times New Roman" w:hAnsi="Times New Roman" w:cs="Times New Roman"/>
          <w:b/>
          <w:color w:val="000000"/>
          <w:szCs w:val="24"/>
          <w:lang w:val="ru-RU" w:eastAsia="ru-RU"/>
        </w:rPr>
        <w:t>ідтвердження</w:t>
      </w:r>
      <w:proofErr w:type="spellEnd"/>
      <w:r w:rsidR="005010FF" w:rsidRPr="005010FF">
        <w:rPr>
          <w:rFonts w:ascii="Times New Roman" w:eastAsia="Times New Roman" w:hAnsi="Times New Roman" w:cs="Times New Roman"/>
          <w:b/>
          <w:color w:val="000000"/>
          <w:szCs w:val="24"/>
          <w:lang w:val="ru-RU" w:eastAsia="ru-RU"/>
        </w:rPr>
        <w:t xml:space="preserve"> </w:t>
      </w:r>
      <w:proofErr w:type="spellStart"/>
      <w:r w:rsidR="005010FF" w:rsidRPr="005010FF">
        <w:rPr>
          <w:rFonts w:ascii="Times New Roman" w:eastAsia="Times New Roman" w:hAnsi="Times New Roman" w:cs="Times New Roman"/>
          <w:b/>
          <w:color w:val="000000"/>
          <w:szCs w:val="24"/>
          <w:lang w:val="ru-RU" w:eastAsia="ru-RU"/>
        </w:rPr>
        <w:t>відповідності</w:t>
      </w:r>
      <w:proofErr w:type="spellEnd"/>
      <w:r w:rsidR="005010FF" w:rsidRPr="005010FF">
        <w:rPr>
          <w:rFonts w:ascii="Times New Roman" w:eastAsia="Times New Roman" w:hAnsi="Times New Roman" w:cs="Times New Roman"/>
          <w:b/>
          <w:color w:val="000000"/>
          <w:szCs w:val="24"/>
          <w:lang w:val="ru-RU" w:eastAsia="ru-RU"/>
        </w:rPr>
        <w:t xml:space="preserve"> УЧАСНИКА </w:t>
      </w:r>
      <w:proofErr w:type="spellStart"/>
      <w:r w:rsidR="005010FF" w:rsidRPr="005010FF">
        <w:rPr>
          <w:rFonts w:ascii="Times New Roman" w:eastAsia="Times New Roman" w:hAnsi="Times New Roman" w:cs="Times New Roman"/>
          <w:b/>
          <w:color w:val="000000"/>
          <w:szCs w:val="24"/>
          <w:lang w:val="ru-RU" w:eastAsia="ru-RU"/>
        </w:rPr>
        <w:t>вимогам</w:t>
      </w:r>
      <w:proofErr w:type="spellEnd"/>
      <w:r w:rsidR="005010FF" w:rsidRPr="005010FF">
        <w:rPr>
          <w:rFonts w:ascii="Times New Roman" w:eastAsia="Times New Roman" w:hAnsi="Times New Roman" w:cs="Times New Roman"/>
          <w:b/>
          <w:color w:val="000000"/>
          <w:szCs w:val="24"/>
          <w:lang w:val="ru-RU" w:eastAsia="ru-RU"/>
        </w:rPr>
        <w:t xml:space="preserve">, </w:t>
      </w:r>
      <w:proofErr w:type="spellStart"/>
      <w:r w:rsidR="005010FF" w:rsidRPr="005010FF">
        <w:rPr>
          <w:rFonts w:ascii="Times New Roman" w:eastAsia="Times New Roman" w:hAnsi="Times New Roman" w:cs="Times New Roman"/>
          <w:b/>
          <w:color w:val="000000"/>
          <w:szCs w:val="24"/>
          <w:lang w:val="ru-RU" w:eastAsia="ru-RU"/>
        </w:rPr>
        <w:t>визначеним</w:t>
      </w:r>
      <w:proofErr w:type="spellEnd"/>
      <w:r w:rsidR="005010FF" w:rsidRPr="005010FF">
        <w:rPr>
          <w:rFonts w:ascii="Times New Roman" w:eastAsia="Times New Roman" w:hAnsi="Times New Roman" w:cs="Times New Roman"/>
          <w:b/>
          <w:color w:val="000000"/>
          <w:szCs w:val="24"/>
          <w:lang w:val="ru-RU" w:eastAsia="ru-RU"/>
        </w:rPr>
        <w:t xml:space="preserve"> у </w:t>
      </w:r>
      <w:proofErr w:type="spellStart"/>
      <w:r w:rsidR="005010FF" w:rsidRPr="005010FF">
        <w:rPr>
          <w:rFonts w:ascii="Times New Roman" w:eastAsia="Times New Roman" w:hAnsi="Times New Roman" w:cs="Times New Roman"/>
          <w:b/>
          <w:color w:val="000000"/>
          <w:szCs w:val="24"/>
          <w:lang w:val="ru-RU" w:eastAsia="ru-RU"/>
        </w:rPr>
        <w:t>статті</w:t>
      </w:r>
      <w:proofErr w:type="spellEnd"/>
      <w:r w:rsidR="005010FF" w:rsidRPr="005010FF">
        <w:rPr>
          <w:rFonts w:ascii="Times New Roman" w:eastAsia="Times New Roman" w:hAnsi="Times New Roman" w:cs="Times New Roman"/>
          <w:b/>
          <w:color w:val="000000"/>
          <w:szCs w:val="24"/>
          <w:lang w:val="ru-RU" w:eastAsia="ru-RU"/>
        </w:rPr>
        <w:t xml:space="preserve"> 17 Закону “Про </w:t>
      </w:r>
      <w:proofErr w:type="spellStart"/>
      <w:r w:rsidR="005010FF" w:rsidRPr="005010FF">
        <w:rPr>
          <w:rFonts w:ascii="Times New Roman" w:eastAsia="Times New Roman" w:hAnsi="Times New Roman" w:cs="Times New Roman"/>
          <w:b/>
          <w:color w:val="000000"/>
          <w:szCs w:val="24"/>
          <w:lang w:val="ru-RU" w:eastAsia="ru-RU"/>
        </w:rPr>
        <w:t>публічні</w:t>
      </w:r>
      <w:proofErr w:type="spellEnd"/>
      <w:r w:rsidR="005010FF" w:rsidRPr="005010FF">
        <w:rPr>
          <w:rFonts w:ascii="Times New Roman" w:eastAsia="Times New Roman" w:hAnsi="Times New Roman" w:cs="Times New Roman"/>
          <w:b/>
          <w:color w:val="000000"/>
          <w:szCs w:val="24"/>
          <w:lang w:val="ru-RU" w:eastAsia="ru-RU"/>
        </w:rPr>
        <w:t xml:space="preserve"> </w:t>
      </w:r>
      <w:proofErr w:type="spellStart"/>
      <w:r w:rsidR="005010FF" w:rsidRPr="005010FF">
        <w:rPr>
          <w:rFonts w:ascii="Times New Roman" w:eastAsia="Times New Roman" w:hAnsi="Times New Roman" w:cs="Times New Roman"/>
          <w:b/>
          <w:color w:val="000000"/>
          <w:szCs w:val="24"/>
          <w:lang w:val="ru-RU" w:eastAsia="ru-RU"/>
        </w:rPr>
        <w:t>закупівлі</w:t>
      </w:r>
      <w:proofErr w:type="spellEnd"/>
      <w:r w:rsidR="005010FF" w:rsidRPr="005010FF">
        <w:rPr>
          <w:rFonts w:ascii="Times New Roman" w:eastAsia="Times New Roman" w:hAnsi="Times New Roman" w:cs="Times New Roman"/>
          <w:b/>
          <w:color w:val="000000"/>
          <w:szCs w:val="24"/>
          <w:lang w:val="ru-RU" w:eastAsia="ru-RU"/>
        </w:rPr>
        <w:t>” (</w:t>
      </w:r>
      <w:proofErr w:type="spellStart"/>
      <w:r w:rsidR="005010FF" w:rsidRPr="005010FF">
        <w:rPr>
          <w:rFonts w:ascii="Times New Roman" w:eastAsia="Times New Roman" w:hAnsi="Times New Roman" w:cs="Times New Roman"/>
          <w:b/>
          <w:color w:val="000000"/>
          <w:szCs w:val="24"/>
          <w:lang w:val="ru-RU" w:eastAsia="ru-RU"/>
        </w:rPr>
        <w:t>далі</w:t>
      </w:r>
      <w:proofErr w:type="spellEnd"/>
      <w:r w:rsidR="005010FF" w:rsidRPr="005010FF">
        <w:rPr>
          <w:rFonts w:ascii="Times New Roman" w:eastAsia="Times New Roman" w:hAnsi="Times New Roman" w:cs="Times New Roman"/>
          <w:b/>
          <w:color w:val="000000"/>
          <w:szCs w:val="24"/>
          <w:lang w:val="ru-RU" w:eastAsia="ru-RU"/>
        </w:rPr>
        <w:t xml:space="preserve"> – Закон) </w:t>
      </w:r>
      <w:proofErr w:type="spellStart"/>
      <w:r w:rsidR="005010FF" w:rsidRPr="005010FF">
        <w:rPr>
          <w:rFonts w:ascii="Times New Roman" w:eastAsia="Times New Roman" w:hAnsi="Times New Roman" w:cs="Times New Roman"/>
          <w:b/>
          <w:color w:val="000000"/>
          <w:szCs w:val="24"/>
          <w:lang w:val="ru-RU" w:eastAsia="ru-RU"/>
        </w:rPr>
        <w:t>відповідно</w:t>
      </w:r>
      <w:proofErr w:type="spellEnd"/>
      <w:r w:rsidR="005010FF" w:rsidRPr="005010FF">
        <w:rPr>
          <w:rFonts w:ascii="Times New Roman" w:eastAsia="Times New Roman" w:hAnsi="Times New Roman" w:cs="Times New Roman"/>
          <w:b/>
          <w:color w:val="000000"/>
          <w:szCs w:val="24"/>
          <w:lang w:val="ru-RU" w:eastAsia="ru-RU"/>
        </w:rPr>
        <w:t xml:space="preserve"> до </w:t>
      </w:r>
      <w:proofErr w:type="spellStart"/>
      <w:r w:rsidR="005010FF" w:rsidRPr="005010FF">
        <w:rPr>
          <w:rFonts w:ascii="Times New Roman" w:eastAsia="Times New Roman" w:hAnsi="Times New Roman" w:cs="Times New Roman"/>
          <w:b/>
          <w:color w:val="000000"/>
          <w:szCs w:val="24"/>
          <w:lang w:val="ru-RU" w:eastAsia="ru-RU"/>
        </w:rPr>
        <w:t>вимог</w:t>
      </w:r>
      <w:proofErr w:type="spellEnd"/>
      <w:r w:rsidR="005010FF" w:rsidRPr="005010FF">
        <w:rPr>
          <w:rFonts w:ascii="Times New Roman" w:eastAsia="Times New Roman" w:hAnsi="Times New Roman" w:cs="Times New Roman"/>
          <w:b/>
          <w:color w:val="000000"/>
          <w:szCs w:val="24"/>
          <w:lang w:val="ru-RU" w:eastAsia="ru-RU"/>
        </w:rPr>
        <w:t xml:space="preserve"> </w:t>
      </w:r>
      <w:proofErr w:type="spellStart"/>
      <w:r w:rsidR="005010FF" w:rsidRPr="005010FF">
        <w:rPr>
          <w:rFonts w:ascii="Times New Roman" w:eastAsia="Times New Roman" w:hAnsi="Times New Roman" w:cs="Times New Roman"/>
          <w:b/>
          <w:color w:val="000000"/>
          <w:szCs w:val="24"/>
          <w:lang w:val="ru-RU" w:eastAsia="ru-RU"/>
        </w:rPr>
        <w:t>Особливостей</w:t>
      </w:r>
      <w:proofErr w:type="spellEnd"/>
      <w:r w:rsidR="005010FF" w:rsidRPr="005010FF">
        <w:rPr>
          <w:rFonts w:ascii="Times New Roman" w:eastAsia="Times New Roman" w:hAnsi="Times New Roman" w:cs="Times New Roman"/>
          <w:b/>
          <w:color w:val="000000"/>
          <w:szCs w:val="24"/>
          <w:lang w:val="ru-RU" w:eastAsia="ru-RU"/>
        </w:rPr>
        <w:t>.</w:t>
      </w:r>
    </w:p>
    <w:p w:rsidR="00261B14" w:rsidRPr="00261B14" w:rsidRDefault="00261B14" w:rsidP="00261B14">
      <w:pPr>
        <w:spacing w:after="0"/>
        <w:ind w:firstLine="709"/>
        <w:jc w:val="both"/>
        <w:rPr>
          <w:rFonts w:ascii="Times New Roman" w:eastAsia="Times New Roman" w:hAnsi="Times New Roman" w:cs="Times New Roman"/>
          <w:color w:val="000000"/>
          <w:lang w:val="ru-RU" w:eastAsia="ru-RU"/>
        </w:rPr>
      </w:pPr>
      <w:proofErr w:type="spellStart"/>
      <w:r w:rsidRPr="00261B14">
        <w:rPr>
          <w:rFonts w:ascii="Times New Roman" w:eastAsia="Times New Roman" w:hAnsi="Times New Roman" w:cs="Times New Roman"/>
          <w:color w:val="000000"/>
          <w:lang w:val="ru-RU" w:eastAsia="ru-RU"/>
        </w:rPr>
        <w:t>Учасник</w:t>
      </w:r>
      <w:proofErr w:type="spellEnd"/>
      <w:r w:rsidRPr="00261B14">
        <w:rPr>
          <w:rFonts w:ascii="Times New Roman" w:eastAsia="Times New Roman" w:hAnsi="Times New Roman" w:cs="Times New Roman"/>
          <w:color w:val="000000"/>
          <w:lang w:val="ru-RU" w:eastAsia="ru-RU"/>
        </w:rPr>
        <w:t xml:space="preserve"> </w:t>
      </w:r>
      <w:proofErr w:type="spellStart"/>
      <w:r w:rsidRPr="00261B14">
        <w:rPr>
          <w:rFonts w:ascii="Times New Roman" w:eastAsia="Times New Roman" w:hAnsi="Times New Roman" w:cs="Times New Roman"/>
          <w:color w:val="000000"/>
          <w:lang w:val="ru-RU" w:eastAsia="ru-RU"/>
        </w:rPr>
        <w:t>процедури</w:t>
      </w:r>
      <w:proofErr w:type="spellEnd"/>
      <w:r w:rsidRPr="00261B14">
        <w:rPr>
          <w:rFonts w:ascii="Times New Roman" w:eastAsia="Times New Roman" w:hAnsi="Times New Roman" w:cs="Times New Roman"/>
          <w:color w:val="000000"/>
          <w:lang w:val="ru-RU" w:eastAsia="ru-RU"/>
        </w:rPr>
        <w:t xml:space="preserve"> </w:t>
      </w:r>
      <w:proofErr w:type="spellStart"/>
      <w:r w:rsidRPr="00261B14">
        <w:rPr>
          <w:rFonts w:ascii="Times New Roman" w:eastAsia="Times New Roman" w:hAnsi="Times New Roman" w:cs="Times New Roman"/>
          <w:color w:val="000000"/>
          <w:lang w:val="ru-RU" w:eastAsia="ru-RU"/>
        </w:rPr>
        <w:t>закупі</w:t>
      </w:r>
      <w:proofErr w:type="gramStart"/>
      <w:r w:rsidRPr="00261B14">
        <w:rPr>
          <w:rFonts w:ascii="Times New Roman" w:eastAsia="Times New Roman" w:hAnsi="Times New Roman" w:cs="Times New Roman"/>
          <w:color w:val="000000"/>
          <w:lang w:val="ru-RU" w:eastAsia="ru-RU"/>
        </w:rPr>
        <w:t>вл</w:t>
      </w:r>
      <w:proofErr w:type="gramEnd"/>
      <w:r w:rsidRPr="00261B14">
        <w:rPr>
          <w:rFonts w:ascii="Times New Roman" w:eastAsia="Times New Roman" w:hAnsi="Times New Roman" w:cs="Times New Roman"/>
          <w:color w:val="000000"/>
          <w:lang w:val="ru-RU" w:eastAsia="ru-RU"/>
        </w:rPr>
        <w:t>і</w:t>
      </w:r>
      <w:proofErr w:type="spellEnd"/>
      <w:r w:rsidRPr="00261B14">
        <w:rPr>
          <w:rFonts w:ascii="Times New Roman" w:eastAsia="Times New Roman" w:hAnsi="Times New Roman" w:cs="Times New Roman"/>
          <w:color w:val="000000"/>
          <w:lang w:val="ru-RU" w:eastAsia="ru-RU"/>
        </w:rPr>
        <w:t xml:space="preserve"> </w:t>
      </w:r>
      <w:proofErr w:type="spellStart"/>
      <w:r w:rsidRPr="00261B14">
        <w:rPr>
          <w:rFonts w:ascii="Times New Roman" w:eastAsia="Times New Roman" w:hAnsi="Times New Roman" w:cs="Times New Roman"/>
          <w:color w:val="000000"/>
          <w:lang w:val="ru-RU" w:eastAsia="ru-RU"/>
        </w:rPr>
        <w:t>підтверджує</w:t>
      </w:r>
      <w:proofErr w:type="spellEnd"/>
      <w:r w:rsidRPr="00261B14">
        <w:rPr>
          <w:rFonts w:ascii="Times New Roman" w:eastAsia="Times New Roman" w:hAnsi="Times New Roman" w:cs="Times New Roman"/>
          <w:color w:val="000000"/>
          <w:lang w:val="ru-RU" w:eastAsia="ru-RU"/>
        </w:rPr>
        <w:t xml:space="preserve"> </w:t>
      </w:r>
      <w:proofErr w:type="spellStart"/>
      <w:r w:rsidRPr="00261B14">
        <w:rPr>
          <w:rFonts w:ascii="Times New Roman" w:eastAsia="Times New Roman" w:hAnsi="Times New Roman" w:cs="Times New Roman"/>
          <w:color w:val="000000"/>
          <w:lang w:val="ru-RU" w:eastAsia="ru-RU"/>
        </w:rPr>
        <w:t>відсутність</w:t>
      </w:r>
      <w:proofErr w:type="spellEnd"/>
      <w:r w:rsidRPr="00261B14">
        <w:rPr>
          <w:rFonts w:ascii="Times New Roman" w:eastAsia="Times New Roman" w:hAnsi="Times New Roman" w:cs="Times New Roman"/>
          <w:color w:val="000000"/>
          <w:lang w:val="ru-RU" w:eastAsia="ru-RU"/>
        </w:rPr>
        <w:t xml:space="preserve"> </w:t>
      </w:r>
      <w:proofErr w:type="spellStart"/>
      <w:r w:rsidRPr="00261B14">
        <w:rPr>
          <w:rFonts w:ascii="Times New Roman" w:eastAsia="Times New Roman" w:hAnsi="Times New Roman" w:cs="Times New Roman"/>
          <w:color w:val="000000"/>
          <w:lang w:val="ru-RU" w:eastAsia="ru-RU"/>
        </w:rPr>
        <w:t>підстав</w:t>
      </w:r>
      <w:proofErr w:type="spellEnd"/>
      <w:r w:rsidRPr="00261B14">
        <w:rPr>
          <w:rFonts w:ascii="Times New Roman" w:eastAsia="Times New Roman" w:hAnsi="Times New Roman" w:cs="Times New Roman"/>
          <w:color w:val="000000"/>
          <w:lang w:val="ru-RU" w:eastAsia="ru-RU"/>
        </w:rPr>
        <w:t xml:space="preserve">, </w:t>
      </w:r>
      <w:proofErr w:type="spellStart"/>
      <w:r w:rsidRPr="00261B14">
        <w:rPr>
          <w:rFonts w:ascii="Times New Roman" w:eastAsia="Times New Roman" w:hAnsi="Times New Roman" w:cs="Times New Roman"/>
          <w:color w:val="000000"/>
          <w:lang w:val="ru-RU" w:eastAsia="ru-RU"/>
        </w:rPr>
        <w:t>визначених</w:t>
      </w:r>
      <w:proofErr w:type="spellEnd"/>
      <w:r w:rsidRPr="00261B14">
        <w:rPr>
          <w:rFonts w:ascii="Times New Roman" w:eastAsia="Times New Roman" w:hAnsi="Times New Roman" w:cs="Times New Roman"/>
          <w:color w:val="000000"/>
          <w:lang w:val="ru-RU" w:eastAsia="ru-RU"/>
        </w:rPr>
        <w:t xml:space="preserve"> п.47 </w:t>
      </w:r>
      <w:proofErr w:type="spellStart"/>
      <w:r w:rsidRPr="00261B14">
        <w:rPr>
          <w:rFonts w:ascii="Times New Roman" w:eastAsia="Times New Roman" w:hAnsi="Times New Roman" w:cs="Times New Roman"/>
          <w:color w:val="000000"/>
          <w:lang w:val="ru-RU" w:eastAsia="ru-RU"/>
        </w:rPr>
        <w:t>Особливостей</w:t>
      </w:r>
      <w:proofErr w:type="spellEnd"/>
      <w:r w:rsidRPr="00261B14">
        <w:rPr>
          <w:rFonts w:ascii="Times New Roman" w:eastAsia="Times New Roman" w:hAnsi="Times New Roman" w:cs="Times New Roman"/>
          <w:color w:val="000000"/>
          <w:lang w:val="ru-RU" w:eastAsia="ru-RU"/>
        </w:rPr>
        <w:t xml:space="preserve"> (</w:t>
      </w:r>
      <w:proofErr w:type="spellStart"/>
      <w:r w:rsidRPr="00261B14">
        <w:rPr>
          <w:rFonts w:ascii="Times New Roman" w:eastAsia="Times New Roman" w:hAnsi="Times New Roman" w:cs="Times New Roman"/>
          <w:color w:val="000000"/>
          <w:lang w:val="ru-RU" w:eastAsia="ru-RU"/>
        </w:rPr>
        <w:t>крім</w:t>
      </w:r>
      <w:proofErr w:type="spellEnd"/>
      <w:r w:rsidRPr="00261B14">
        <w:rPr>
          <w:rFonts w:ascii="Times New Roman" w:eastAsia="Times New Roman" w:hAnsi="Times New Roman" w:cs="Times New Roman"/>
          <w:color w:val="000000"/>
          <w:lang w:val="ru-RU" w:eastAsia="ru-RU"/>
        </w:rPr>
        <w:t xml:space="preserve">  п.1 і 7, </w:t>
      </w:r>
      <w:proofErr w:type="spellStart"/>
      <w:r w:rsidRPr="00261B14">
        <w:rPr>
          <w:rFonts w:ascii="Times New Roman" w:eastAsia="Times New Roman" w:hAnsi="Times New Roman" w:cs="Times New Roman"/>
          <w:color w:val="000000"/>
          <w:lang w:val="ru-RU" w:eastAsia="ru-RU"/>
        </w:rPr>
        <w:t>абз</w:t>
      </w:r>
      <w:proofErr w:type="spellEnd"/>
      <w:r w:rsidRPr="00261B14">
        <w:rPr>
          <w:rFonts w:ascii="Times New Roman" w:eastAsia="Times New Roman" w:hAnsi="Times New Roman" w:cs="Times New Roman"/>
          <w:color w:val="000000"/>
          <w:lang w:val="ru-RU" w:eastAsia="ru-RU"/>
        </w:rPr>
        <w:t xml:space="preserve"> 14 пункту 47), шляхом </w:t>
      </w:r>
      <w:proofErr w:type="spellStart"/>
      <w:r w:rsidRPr="00261B14">
        <w:rPr>
          <w:rFonts w:ascii="Times New Roman" w:eastAsia="Times New Roman" w:hAnsi="Times New Roman" w:cs="Times New Roman"/>
          <w:color w:val="000000"/>
          <w:lang w:val="ru-RU" w:eastAsia="ru-RU"/>
        </w:rPr>
        <w:t>самостійного</w:t>
      </w:r>
      <w:proofErr w:type="spellEnd"/>
      <w:r w:rsidRPr="00261B14">
        <w:rPr>
          <w:rFonts w:ascii="Times New Roman" w:eastAsia="Times New Roman" w:hAnsi="Times New Roman" w:cs="Times New Roman"/>
          <w:color w:val="000000"/>
          <w:lang w:val="ru-RU" w:eastAsia="ru-RU"/>
        </w:rPr>
        <w:t xml:space="preserve"> </w:t>
      </w:r>
      <w:proofErr w:type="spellStart"/>
      <w:r w:rsidRPr="00261B14">
        <w:rPr>
          <w:rFonts w:ascii="Times New Roman" w:eastAsia="Times New Roman" w:hAnsi="Times New Roman" w:cs="Times New Roman"/>
          <w:color w:val="000000"/>
          <w:lang w:val="ru-RU" w:eastAsia="ru-RU"/>
        </w:rPr>
        <w:t>декларування</w:t>
      </w:r>
      <w:proofErr w:type="spellEnd"/>
      <w:r w:rsidRPr="00261B14">
        <w:rPr>
          <w:rFonts w:ascii="Times New Roman" w:eastAsia="Times New Roman" w:hAnsi="Times New Roman" w:cs="Times New Roman"/>
          <w:color w:val="000000"/>
          <w:lang w:val="ru-RU" w:eastAsia="ru-RU"/>
        </w:rPr>
        <w:t xml:space="preserve"> </w:t>
      </w:r>
      <w:proofErr w:type="spellStart"/>
      <w:r w:rsidRPr="00261B14">
        <w:rPr>
          <w:rFonts w:ascii="Times New Roman" w:eastAsia="Times New Roman" w:hAnsi="Times New Roman" w:cs="Times New Roman"/>
          <w:color w:val="000000"/>
          <w:lang w:val="ru-RU" w:eastAsia="ru-RU"/>
        </w:rPr>
        <w:t>відсутності</w:t>
      </w:r>
      <w:proofErr w:type="spellEnd"/>
      <w:r w:rsidRPr="00261B14">
        <w:rPr>
          <w:rFonts w:ascii="Times New Roman" w:eastAsia="Times New Roman" w:hAnsi="Times New Roman" w:cs="Times New Roman"/>
          <w:color w:val="000000"/>
          <w:lang w:val="ru-RU" w:eastAsia="ru-RU"/>
        </w:rPr>
        <w:t xml:space="preserve"> таких </w:t>
      </w:r>
      <w:proofErr w:type="spellStart"/>
      <w:r w:rsidRPr="00261B14">
        <w:rPr>
          <w:rFonts w:ascii="Times New Roman" w:eastAsia="Times New Roman" w:hAnsi="Times New Roman" w:cs="Times New Roman"/>
          <w:color w:val="000000"/>
          <w:lang w:val="ru-RU" w:eastAsia="ru-RU"/>
        </w:rPr>
        <w:t>підстав</w:t>
      </w:r>
      <w:proofErr w:type="spellEnd"/>
      <w:r w:rsidRPr="00261B14">
        <w:rPr>
          <w:rFonts w:ascii="Times New Roman" w:eastAsia="Times New Roman" w:hAnsi="Times New Roman" w:cs="Times New Roman"/>
          <w:color w:val="000000"/>
          <w:lang w:val="ru-RU" w:eastAsia="ru-RU"/>
        </w:rPr>
        <w:t xml:space="preserve"> в </w:t>
      </w:r>
      <w:proofErr w:type="spellStart"/>
      <w:r w:rsidRPr="00261B14">
        <w:rPr>
          <w:rFonts w:ascii="Times New Roman" w:eastAsia="Times New Roman" w:hAnsi="Times New Roman" w:cs="Times New Roman"/>
          <w:color w:val="000000"/>
          <w:lang w:val="ru-RU" w:eastAsia="ru-RU"/>
        </w:rPr>
        <w:t>електронній</w:t>
      </w:r>
      <w:proofErr w:type="spellEnd"/>
      <w:r w:rsidRPr="00261B14">
        <w:rPr>
          <w:rFonts w:ascii="Times New Roman" w:eastAsia="Times New Roman" w:hAnsi="Times New Roman" w:cs="Times New Roman"/>
          <w:color w:val="000000"/>
          <w:lang w:val="ru-RU" w:eastAsia="ru-RU"/>
        </w:rPr>
        <w:t xml:space="preserve"> </w:t>
      </w:r>
      <w:proofErr w:type="spellStart"/>
      <w:r w:rsidRPr="00261B14">
        <w:rPr>
          <w:rFonts w:ascii="Times New Roman" w:eastAsia="Times New Roman" w:hAnsi="Times New Roman" w:cs="Times New Roman"/>
          <w:color w:val="000000"/>
          <w:lang w:val="ru-RU" w:eastAsia="ru-RU"/>
        </w:rPr>
        <w:t>системі</w:t>
      </w:r>
      <w:proofErr w:type="spellEnd"/>
      <w:r w:rsidRPr="00261B14">
        <w:rPr>
          <w:rFonts w:ascii="Times New Roman" w:eastAsia="Times New Roman" w:hAnsi="Times New Roman" w:cs="Times New Roman"/>
          <w:color w:val="000000"/>
          <w:lang w:val="ru-RU" w:eastAsia="ru-RU"/>
        </w:rPr>
        <w:t xml:space="preserve"> </w:t>
      </w:r>
      <w:proofErr w:type="spellStart"/>
      <w:r w:rsidRPr="00261B14">
        <w:rPr>
          <w:rFonts w:ascii="Times New Roman" w:eastAsia="Times New Roman" w:hAnsi="Times New Roman" w:cs="Times New Roman"/>
          <w:color w:val="000000"/>
          <w:lang w:val="ru-RU" w:eastAsia="ru-RU"/>
        </w:rPr>
        <w:t>закупівель</w:t>
      </w:r>
      <w:proofErr w:type="spellEnd"/>
      <w:r w:rsidRPr="00261B14">
        <w:rPr>
          <w:rFonts w:ascii="Times New Roman" w:eastAsia="Times New Roman" w:hAnsi="Times New Roman" w:cs="Times New Roman"/>
          <w:color w:val="000000"/>
          <w:lang w:val="ru-RU" w:eastAsia="ru-RU"/>
        </w:rPr>
        <w:t xml:space="preserve"> </w:t>
      </w:r>
      <w:proofErr w:type="spellStart"/>
      <w:r w:rsidRPr="00261B14">
        <w:rPr>
          <w:rFonts w:ascii="Times New Roman" w:eastAsia="Times New Roman" w:hAnsi="Times New Roman" w:cs="Times New Roman"/>
          <w:color w:val="000000"/>
          <w:lang w:val="ru-RU" w:eastAsia="ru-RU"/>
        </w:rPr>
        <w:t>під</w:t>
      </w:r>
      <w:proofErr w:type="spellEnd"/>
      <w:r w:rsidRPr="00261B14">
        <w:rPr>
          <w:rFonts w:ascii="Times New Roman" w:eastAsia="Times New Roman" w:hAnsi="Times New Roman" w:cs="Times New Roman"/>
          <w:color w:val="000000"/>
          <w:lang w:val="ru-RU" w:eastAsia="ru-RU"/>
        </w:rPr>
        <w:t xml:space="preserve"> час </w:t>
      </w:r>
      <w:proofErr w:type="spellStart"/>
      <w:r w:rsidRPr="00261B14">
        <w:rPr>
          <w:rFonts w:ascii="Times New Roman" w:eastAsia="Times New Roman" w:hAnsi="Times New Roman" w:cs="Times New Roman"/>
          <w:color w:val="000000"/>
          <w:lang w:val="ru-RU" w:eastAsia="ru-RU"/>
        </w:rPr>
        <w:t>подання</w:t>
      </w:r>
      <w:proofErr w:type="spellEnd"/>
      <w:r w:rsidRPr="00261B14">
        <w:rPr>
          <w:rFonts w:ascii="Times New Roman" w:eastAsia="Times New Roman" w:hAnsi="Times New Roman" w:cs="Times New Roman"/>
          <w:color w:val="000000"/>
          <w:lang w:val="ru-RU" w:eastAsia="ru-RU"/>
        </w:rPr>
        <w:t xml:space="preserve"> </w:t>
      </w:r>
      <w:proofErr w:type="spellStart"/>
      <w:r w:rsidRPr="00261B14">
        <w:rPr>
          <w:rFonts w:ascii="Times New Roman" w:eastAsia="Times New Roman" w:hAnsi="Times New Roman" w:cs="Times New Roman"/>
          <w:color w:val="000000"/>
          <w:lang w:val="ru-RU" w:eastAsia="ru-RU"/>
        </w:rPr>
        <w:t>тендерної</w:t>
      </w:r>
      <w:proofErr w:type="spellEnd"/>
      <w:r w:rsidRPr="00261B14">
        <w:rPr>
          <w:rFonts w:ascii="Times New Roman" w:eastAsia="Times New Roman" w:hAnsi="Times New Roman" w:cs="Times New Roman"/>
          <w:color w:val="000000"/>
          <w:lang w:val="ru-RU" w:eastAsia="ru-RU"/>
        </w:rPr>
        <w:t xml:space="preserve"> </w:t>
      </w:r>
      <w:proofErr w:type="spellStart"/>
      <w:r w:rsidRPr="00261B14">
        <w:rPr>
          <w:rFonts w:ascii="Times New Roman" w:eastAsia="Times New Roman" w:hAnsi="Times New Roman" w:cs="Times New Roman"/>
          <w:color w:val="000000"/>
          <w:lang w:val="ru-RU" w:eastAsia="ru-RU"/>
        </w:rPr>
        <w:t>пропозиції</w:t>
      </w:r>
      <w:proofErr w:type="spellEnd"/>
      <w:r w:rsidRPr="00261B14">
        <w:rPr>
          <w:rFonts w:ascii="Times New Roman" w:eastAsia="Times New Roman" w:hAnsi="Times New Roman" w:cs="Times New Roman"/>
          <w:color w:val="000000"/>
          <w:lang w:val="ru-RU" w:eastAsia="ru-RU"/>
        </w:rPr>
        <w:t>.</w:t>
      </w:r>
    </w:p>
    <w:p w:rsidR="005010FF" w:rsidRPr="005010FF" w:rsidRDefault="00261B14" w:rsidP="00261B14">
      <w:pPr>
        <w:spacing w:after="0"/>
        <w:ind w:firstLine="709"/>
        <w:jc w:val="both"/>
        <w:rPr>
          <w:rFonts w:ascii="Times New Roman" w:eastAsia="Times New Roman" w:hAnsi="Times New Roman" w:cs="Times New Roman"/>
          <w:color w:val="000000"/>
          <w:lang w:val="ru-RU" w:eastAsia="ru-RU"/>
        </w:rPr>
      </w:pPr>
      <w:proofErr w:type="spellStart"/>
      <w:r w:rsidRPr="00261B14">
        <w:rPr>
          <w:rFonts w:ascii="Times New Roman" w:eastAsia="Times New Roman" w:hAnsi="Times New Roman" w:cs="Times New Roman"/>
          <w:color w:val="000000"/>
          <w:lang w:val="ru-RU" w:eastAsia="ru-RU"/>
        </w:rPr>
        <w:t>Замовник</w:t>
      </w:r>
      <w:proofErr w:type="spellEnd"/>
      <w:r w:rsidRPr="00261B14">
        <w:rPr>
          <w:rFonts w:ascii="Times New Roman" w:eastAsia="Times New Roman" w:hAnsi="Times New Roman" w:cs="Times New Roman"/>
          <w:color w:val="000000"/>
          <w:lang w:val="ru-RU" w:eastAsia="ru-RU"/>
        </w:rPr>
        <w:t xml:space="preserve"> не </w:t>
      </w:r>
      <w:proofErr w:type="spellStart"/>
      <w:r w:rsidRPr="00261B14">
        <w:rPr>
          <w:rFonts w:ascii="Times New Roman" w:eastAsia="Times New Roman" w:hAnsi="Times New Roman" w:cs="Times New Roman"/>
          <w:color w:val="000000"/>
          <w:lang w:val="ru-RU" w:eastAsia="ru-RU"/>
        </w:rPr>
        <w:t>вимагає</w:t>
      </w:r>
      <w:proofErr w:type="spellEnd"/>
      <w:r w:rsidRPr="00261B14">
        <w:rPr>
          <w:rFonts w:ascii="Times New Roman" w:eastAsia="Times New Roman" w:hAnsi="Times New Roman" w:cs="Times New Roman"/>
          <w:color w:val="000000"/>
          <w:lang w:val="ru-RU" w:eastAsia="ru-RU"/>
        </w:rPr>
        <w:t xml:space="preserve"> </w:t>
      </w:r>
      <w:proofErr w:type="spellStart"/>
      <w:r w:rsidRPr="00261B14">
        <w:rPr>
          <w:rFonts w:ascii="Times New Roman" w:eastAsia="Times New Roman" w:hAnsi="Times New Roman" w:cs="Times New Roman"/>
          <w:color w:val="000000"/>
          <w:lang w:val="ru-RU" w:eastAsia="ru-RU"/>
        </w:rPr>
        <w:t>від</w:t>
      </w:r>
      <w:proofErr w:type="spellEnd"/>
      <w:r w:rsidRPr="00261B14">
        <w:rPr>
          <w:rFonts w:ascii="Times New Roman" w:eastAsia="Times New Roman" w:hAnsi="Times New Roman" w:cs="Times New Roman"/>
          <w:color w:val="000000"/>
          <w:lang w:val="ru-RU" w:eastAsia="ru-RU"/>
        </w:rPr>
        <w:t xml:space="preserve"> </w:t>
      </w:r>
      <w:proofErr w:type="spellStart"/>
      <w:r w:rsidRPr="00261B14">
        <w:rPr>
          <w:rFonts w:ascii="Times New Roman" w:eastAsia="Times New Roman" w:hAnsi="Times New Roman" w:cs="Times New Roman"/>
          <w:color w:val="000000"/>
          <w:lang w:val="ru-RU" w:eastAsia="ru-RU"/>
        </w:rPr>
        <w:t>учасника</w:t>
      </w:r>
      <w:proofErr w:type="spellEnd"/>
      <w:r w:rsidRPr="00261B14">
        <w:rPr>
          <w:rFonts w:ascii="Times New Roman" w:eastAsia="Times New Roman" w:hAnsi="Times New Roman" w:cs="Times New Roman"/>
          <w:color w:val="000000"/>
          <w:lang w:val="ru-RU" w:eastAsia="ru-RU"/>
        </w:rPr>
        <w:t xml:space="preserve"> </w:t>
      </w:r>
      <w:proofErr w:type="spellStart"/>
      <w:r w:rsidRPr="00261B14">
        <w:rPr>
          <w:rFonts w:ascii="Times New Roman" w:eastAsia="Times New Roman" w:hAnsi="Times New Roman" w:cs="Times New Roman"/>
          <w:color w:val="000000"/>
          <w:lang w:val="ru-RU" w:eastAsia="ru-RU"/>
        </w:rPr>
        <w:t>процедури</w:t>
      </w:r>
      <w:proofErr w:type="spellEnd"/>
      <w:r w:rsidRPr="00261B14">
        <w:rPr>
          <w:rFonts w:ascii="Times New Roman" w:eastAsia="Times New Roman" w:hAnsi="Times New Roman" w:cs="Times New Roman"/>
          <w:color w:val="000000"/>
          <w:lang w:val="ru-RU" w:eastAsia="ru-RU"/>
        </w:rPr>
        <w:t xml:space="preserve"> </w:t>
      </w:r>
      <w:proofErr w:type="spellStart"/>
      <w:r w:rsidRPr="00261B14">
        <w:rPr>
          <w:rFonts w:ascii="Times New Roman" w:eastAsia="Times New Roman" w:hAnsi="Times New Roman" w:cs="Times New Roman"/>
          <w:color w:val="000000"/>
          <w:lang w:val="ru-RU" w:eastAsia="ru-RU"/>
        </w:rPr>
        <w:t>закупі</w:t>
      </w:r>
      <w:proofErr w:type="gramStart"/>
      <w:r w:rsidRPr="00261B14">
        <w:rPr>
          <w:rFonts w:ascii="Times New Roman" w:eastAsia="Times New Roman" w:hAnsi="Times New Roman" w:cs="Times New Roman"/>
          <w:color w:val="000000"/>
          <w:lang w:val="ru-RU" w:eastAsia="ru-RU"/>
        </w:rPr>
        <w:t>вл</w:t>
      </w:r>
      <w:proofErr w:type="gramEnd"/>
      <w:r w:rsidRPr="00261B14">
        <w:rPr>
          <w:rFonts w:ascii="Times New Roman" w:eastAsia="Times New Roman" w:hAnsi="Times New Roman" w:cs="Times New Roman"/>
          <w:color w:val="000000"/>
          <w:lang w:val="ru-RU" w:eastAsia="ru-RU"/>
        </w:rPr>
        <w:t>і</w:t>
      </w:r>
      <w:proofErr w:type="spellEnd"/>
      <w:r w:rsidRPr="00261B14">
        <w:rPr>
          <w:rFonts w:ascii="Times New Roman" w:eastAsia="Times New Roman" w:hAnsi="Times New Roman" w:cs="Times New Roman"/>
          <w:color w:val="000000"/>
          <w:lang w:val="ru-RU" w:eastAsia="ru-RU"/>
        </w:rPr>
        <w:t xml:space="preserve"> </w:t>
      </w:r>
      <w:proofErr w:type="spellStart"/>
      <w:r w:rsidRPr="00261B14">
        <w:rPr>
          <w:rFonts w:ascii="Times New Roman" w:eastAsia="Times New Roman" w:hAnsi="Times New Roman" w:cs="Times New Roman"/>
          <w:color w:val="000000"/>
          <w:lang w:val="ru-RU" w:eastAsia="ru-RU"/>
        </w:rPr>
        <w:t>під</w:t>
      </w:r>
      <w:proofErr w:type="spellEnd"/>
      <w:r w:rsidRPr="00261B14">
        <w:rPr>
          <w:rFonts w:ascii="Times New Roman" w:eastAsia="Times New Roman" w:hAnsi="Times New Roman" w:cs="Times New Roman"/>
          <w:color w:val="000000"/>
          <w:lang w:val="ru-RU" w:eastAsia="ru-RU"/>
        </w:rPr>
        <w:t xml:space="preserve"> час </w:t>
      </w:r>
      <w:proofErr w:type="spellStart"/>
      <w:r w:rsidRPr="00261B14">
        <w:rPr>
          <w:rFonts w:ascii="Times New Roman" w:eastAsia="Times New Roman" w:hAnsi="Times New Roman" w:cs="Times New Roman"/>
          <w:color w:val="000000"/>
          <w:lang w:val="ru-RU" w:eastAsia="ru-RU"/>
        </w:rPr>
        <w:t>подання</w:t>
      </w:r>
      <w:proofErr w:type="spellEnd"/>
      <w:r w:rsidRPr="00261B14">
        <w:rPr>
          <w:rFonts w:ascii="Times New Roman" w:eastAsia="Times New Roman" w:hAnsi="Times New Roman" w:cs="Times New Roman"/>
          <w:color w:val="000000"/>
          <w:lang w:val="ru-RU" w:eastAsia="ru-RU"/>
        </w:rPr>
        <w:t xml:space="preserve"> </w:t>
      </w:r>
      <w:proofErr w:type="spellStart"/>
      <w:r w:rsidRPr="00261B14">
        <w:rPr>
          <w:rFonts w:ascii="Times New Roman" w:eastAsia="Times New Roman" w:hAnsi="Times New Roman" w:cs="Times New Roman"/>
          <w:color w:val="000000"/>
          <w:lang w:val="ru-RU" w:eastAsia="ru-RU"/>
        </w:rPr>
        <w:t>тендерної</w:t>
      </w:r>
      <w:proofErr w:type="spellEnd"/>
      <w:r w:rsidRPr="00261B14">
        <w:rPr>
          <w:rFonts w:ascii="Times New Roman" w:eastAsia="Times New Roman" w:hAnsi="Times New Roman" w:cs="Times New Roman"/>
          <w:color w:val="000000"/>
          <w:lang w:val="ru-RU" w:eastAsia="ru-RU"/>
        </w:rPr>
        <w:t xml:space="preserve"> </w:t>
      </w:r>
      <w:proofErr w:type="spellStart"/>
      <w:r w:rsidRPr="00261B14">
        <w:rPr>
          <w:rFonts w:ascii="Times New Roman" w:eastAsia="Times New Roman" w:hAnsi="Times New Roman" w:cs="Times New Roman"/>
          <w:color w:val="000000"/>
          <w:lang w:val="ru-RU" w:eastAsia="ru-RU"/>
        </w:rPr>
        <w:t>пропозиції</w:t>
      </w:r>
      <w:proofErr w:type="spellEnd"/>
      <w:r w:rsidRPr="00261B14">
        <w:rPr>
          <w:rFonts w:ascii="Times New Roman" w:eastAsia="Times New Roman" w:hAnsi="Times New Roman" w:cs="Times New Roman"/>
          <w:color w:val="000000"/>
          <w:lang w:val="ru-RU" w:eastAsia="ru-RU"/>
        </w:rPr>
        <w:t xml:space="preserve"> в </w:t>
      </w:r>
      <w:proofErr w:type="spellStart"/>
      <w:r w:rsidRPr="00261B14">
        <w:rPr>
          <w:rFonts w:ascii="Times New Roman" w:eastAsia="Times New Roman" w:hAnsi="Times New Roman" w:cs="Times New Roman"/>
          <w:color w:val="000000"/>
          <w:lang w:val="ru-RU" w:eastAsia="ru-RU"/>
        </w:rPr>
        <w:t>електронній</w:t>
      </w:r>
      <w:proofErr w:type="spellEnd"/>
      <w:r w:rsidRPr="00261B14">
        <w:rPr>
          <w:rFonts w:ascii="Times New Roman" w:eastAsia="Times New Roman" w:hAnsi="Times New Roman" w:cs="Times New Roman"/>
          <w:color w:val="000000"/>
          <w:lang w:val="ru-RU" w:eastAsia="ru-RU"/>
        </w:rPr>
        <w:t xml:space="preserve"> </w:t>
      </w:r>
      <w:proofErr w:type="spellStart"/>
      <w:r w:rsidRPr="00261B14">
        <w:rPr>
          <w:rFonts w:ascii="Times New Roman" w:eastAsia="Times New Roman" w:hAnsi="Times New Roman" w:cs="Times New Roman"/>
          <w:color w:val="000000"/>
          <w:lang w:val="ru-RU" w:eastAsia="ru-RU"/>
        </w:rPr>
        <w:t>системі</w:t>
      </w:r>
      <w:proofErr w:type="spellEnd"/>
      <w:r w:rsidRPr="00261B14">
        <w:rPr>
          <w:rFonts w:ascii="Times New Roman" w:eastAsia="Times New Roman" w:hAnsi="Times New Roman" w:cs="Times New Roman"/>
          <w:color w:val="000000"/>
          <w:lang w:val="ru-RU" w:eastAsia="ru-RU"/>
        </w:rPr>
        <w:t xml:space="preserve"> </w:t>
      </w:r>
      <w:proofErr w:type="spellStart"/>
      <w:r w:rsidRPr="00261B14">
        <w:rPr>
          <w:rFonts w:ascii="Times New Roman" w:eastAsia="Times New Roman" w:hAnsi="Times New Roman" w:cs="Times New Roman"/>
          <w:color w:val="000000"/>
          <w:lang w:val="ru-RU" w:eastAsia="ru-RU"/>
        </w:rPr>
        <w:t>закупівель</w:t>
      </w:r>
      <w:proofErr w:type="spellEnd"/>
      <w:r w:rsidRPr="00261B14">
        <w:rPr>
          <w:rFonts w:ascii="Times New Roman" w:eastAsia="Times New Roman" w:hAnsi="Times New Roman" w:cs="Times New Roman"/>
          <w:color w:val="000000"/>
          <w:lang w:val="ru-RU" w:eastAsia="ru-RU"/>
        </w:rPr>
        <w:t xml:space="preserve"> будь-</w:t>
      </w:r>
      <w:proofErr w:type="spellStart"/>
      <w:r w:rsidRPr="00261B14">
        <w:rPr>
          <w:rFonts w:ascii="Times New Roman" w:eastAsia="Times New Roman" w:hAnsi="Times New Roman" w:cs="Times New Roman"/>
          <w:color w:val="000000"/>
          <w:lang w:val="ru-RU" w:eastAsia="ru-RU"/>
        </w:rPr>
        <w:t>яких</w:t>
      </w:r>
      <w:proofErr w:type="spellEnd"/>
      <w:r w:rsidRPr="00261B14">
        <w:rPr>
          <w:rFonts w:ascii="Times New Roman" w:eastAsia="Times New Roman" w:hAnsi="Times New Roman" w:cs="Times New Roman"/>
          <w:color w:val="000000"/>
          <w:lang w:val="ru-RU" w:eastAsia="ru-RU"/>
        </w:rPr>
        <w:t xml:space="preserve"> </w:t>
      </w:r>
      <w:proofErr w:type="spellStart"/>
      <w:r w:rsidRPr="00261B14">
        <w:rPr>
          <w:rFonts w:ascii="Times New Roman" w:eastAsia="Times New Roman" w:hAnsi="Times New Roman" w:cs="Times New Roman"/>
          <w:color w:val="000000"/>
          <w:lang w:val="ru-RU" w:eastAsia="ru-RU"/>
        </w:rPr>
        <w:t>документів</w:t>
      </w:r>
      <w:proofErr w:type="spellEnd"/>
      <w:r w:rsidRPr="00261B14">
        <w:rPr>
          <w:rFonts w:ascii="Times New Roman" w:eastAsia="Times New Roman" w:hAnsi="Times New Roman" w:cs="Times New Roman"/>
          <w:color w:val="000000"/>
          <w:lang w:val="ru-RU" w:eastAsia="ru-RU"/>
        </w:rPr>
        <w:t xml:space="preserve">, </w:t>
      </w:r>
      <w:proofErr w:type="spellStart"/>
      <w:r w:rsidRPr="00261B14">
        <w:rPr>
          <w:rFonts w:ascii="Times New Roman" w:eastAsia="Times New Roman" w:hAnsi="Times New Roman" w:cs="Times New Roman"/>
          <w:color w:val="000000"/>
          <w:lang w:val="ru-RU" w:eastAsia="ru-RU"/>
        </w:rPr>
        <w:t>що</w:t>
      </w:r>
      <w:proofErr w:type="spellEnd"/>
      <w:r w:rsidRPr="00261B14">
        <w:rPr>
          <w:rFonts w:ascii="Times New Roman" w:eastAsia="Times New Roman" w:hAnsi="Times New Roman" w:cs="Times New Roman"/>
          <w:color w:val="000000"/>
          <w:lang w:val="ru-RU" w:eastAsia="ru-RU"/>
        </w:rPr>
        <w:t xml:space="preserve"> </w:t>
      </w:r>
      <w:proofErr w:type="spellStart"/>
      <w:r w:rsidRPr="00261B14">
        <w:rPr>
          <w:rFonts w:ascii="Times New Roman" w:eastAsia="Times New Roman" w:hAnsi="Times New Roman" w:cs="Times New Roman"/>
          <w:color w:val="000000"/>
          <w:lang w:val="ru-RU" w:eastAsia="ru-RU"/>
        </w:rPr>
        <w:t>підтверджують</w:t>
      </w:r>
      <w:proofErr w:type="spellEnd"/>
      <w:r w:rsidRPr="00261B14">
        <w:rPr>
          <w:rFonts w:ascii="Times New Roman" w:eastAsia="Times New Roman" w:hAnsi="Times New Roman" w:cs="Times New Roman"/>
          <w:color w:val="000000"/>
          <w:lang w:val="ru-RU" w:eastAsia="ru-RU"/>
        </w:rPr>
        <w:t xml:space="preserve"> </w:t>
      </w:r>
      <w:proofErr w:type="spellStart"/>
      <w:r w:rsidRPr="00261B14">
        <w:rPr>
          <w:rFonts w:ascii="Times New Roman" w:eastAsia="Times New Roman" w:hAnsi="Times New Roman" w:cs="Times New Roman"/>
          <w:color w:val="000000"/>
          <w:lang w:val="ru-RU" w:eastAsia="ru-RU"/>
        </w:rPr>
        <w:t>відсутність</w:t>
      </w:r>
      <w:proofErr w:type="spellEnd"/>
      <w:r w:rsidRPr="00261B14">
        <w:rPr>
          <w:rFonts w:ascii="Times New Roman" w:eastAsia="Times New Roman" w:hAnsi="Times New Roman" w:cs="Times New Roman"/>
          <w:color w:val="000000"/>
          <w:lang w:val="ru-RU" w:eastAsia="ru-RU"/>
        </w:rPr>
        <w:t xml:space="preserve"> </w:t>
      </w:r>
      <w:proofErr w:type="spellStart"/>
      <w:r w:rsidRPr="00261B14">
        <w:rPr>
          <w:rFonts w:ascii="Times New Roman" w:eastAsia="Times New Roman" w:hAnsi="Times New Roman" w:cs="Times New Roman"/>
          <w:color w:val="000000"/>
          <w:lang w:val="ru-RU" w:eastAsia="ru-RU"/>
        </w:rPr>
        <w:t>підстав</w:t>
      </w:r>
      <w:proofErr w:type="spellEnd"/>
      <w:r w:rsidRPr="00261B14">
        <w:rPr>
          <w:rFonts w:ascii="Times New Roman" w:eastAsia="Times New Roman" w:hAnsi="Times New Roman" w:cs="Times New Roman"/>
          <w:color w:val="000000"/>
          <w:lang w:val="ru-RU" w:eastAsia="ru-RU"/>
        </w:rPr>
        <w:t xml:space="preserve">, </w:t>
      </w:r>
      <w:proofErr w:type="spellStart"/>
      <w:r w:rsidRPr="00261B14">
        <w:rPr>
          <w:rFonts w:ascii="Times New Roman" w:eastAsia="Times New Roman" w:hAnsi="Times New Roman" w:cs="Times New Roman"/>
          <w:color w:val="000000"/>
          <w:lang w:val="ru-RU" w:eastAsia="ru-RU"/>
        </w:rPr>
        <w:t>визначених</w:t>
      </w:r>
      <w:proofErr w:type="spellEnd"/>
      <w:r w:rsidRPr="00261B14">
        <w:rPr>
          <w:rFonts w:ascii="Times New Roman" w:eastAsia="Times New Roman" w:hAnsi="Times New Roman" w:cs="Times New Roman"/>
          <w:color w:val="000000"/>
          <w:lang w:val="ru-RU" w:eastAsia="ru-RU"/>
        </w:rPr>
        <w:t xml:space="preserve"> у п.47 </w:t>
      </w:r>
      <w:proofErr w:type="spellStart"/>
      <w:r w:rsidRPr="00261B14">
        <w:rPr>
          <w:rFonts w:ascii="Times New Roman" w:eastAsia="Times New Roman" w:hAnsi="Times New Roman" w:cs="Times New Roman"/>
          <w:color w:val="000000"/>
          <w:lang w:val="ru-RU" w:eastAsia="ru-RU"/>
        </w:rPr>
        <w:t>Особливостей</w:t>
      </w:r>
      <w:proofErr w:type="spellEnd"/>
      <w:r w:rsidRPr="00261B14">
        <w:rPr>
          <w:rFonts w:ascii="Times New Roman" w:eastAsia="Times New Roman" w:hAnsi="Times New Roman" w:cs="Times New Roman"/>
          <w:color w:val="000000"/>
          <w:lang w:val="ru-RU" w:eastAsia="ru-RU"/>
        </w:rPr>
        <w:t>, (</w:t>
      </w:r>
      <w:proofErr w:type="spellStart"/>
      <w:r w:rsidRPr="00261B14">
        <w:rPr>
          <w:rFonts w:ascii="Times New Roman" w:eastAsia="Times New Roman" w:hAnsi="Times New Roman" w:cs="Times New Roman"/>
          <w:color w:val="000000"/>
          <w:lang w:val="ru-RU" w:eastAsia="ru-RU"/>
        </w:rPr>
        <w:t>крім</w:t>
      </w:r>
      <w:proofErr w:type="spellEnd"/>
      <w:r w:rsidRPr="00261B14">
        <w:rPr>
          <w:rFonts w:ascii="Times New Roman" w:eastAsia="Times New Roman" w:hAnsi="Times New Roman" w:cs="Times New Roman"/>
          <w:color w:val="000000"/>
          <w:lang w:val="ru-RU" w:eastAsia="ru-RU"/>
        </w:rPr>
        <w:t xml:space="preserve"> </w:t>
      </w:r>
      <w:proofErr w:type="spellStart"/>
      <w:r w:rsidRPr="00261B14">
        <w:rPr>
          <w:rFonts w:ascii="Times New Roman" w:eastAsia="Times New Roman" w:hAnsi="Times New Roman" w:cs="Times New Roman"/>
          <w:color w:val="000000"/>
          <w:lang w:val="ru-RU" w:eastAsia="ru-RU"/>
        </w:rPr>
        <w:t>абз</w:t>
      </w:r>
      <w:proofErr w:type="spellEnd"/>
      <w:r w:rsidRPr="00261B14">
        <w:rPr>
          <w:rFonts w:ascii="Times New Roman" w:eastAsia="Times New Roman" w:hAnsi="Times New Roman" w:cs="Times New Roman"/>
          <w:color w:val="000000"/>
          <w:lang w:val="ru-RU" w:eastAsia="ru-RU"/>
        </w:rPr>
        <w:t xml:space="preserve"> 14 пункту 47), </w:t>
      </w:r>
      <w:proofErr w:type="spellStart"/>
      <w:r w:rsidRPr="00261B14">
        <w:rPr>
          <w:rFonts w:ascii="Times New Roman" w:eastAsia="Times New Roman" w:hAnsi="Times New Roman" w:cs="Times New Roman"/>
          <w:color w:val="000000"/>
          <w:lang w:val="ru-RU" w:eastAsia="ru-RU"/>
        </w:rPr>
        <w:t>крім</w:t>
      </w:r>
      <w:proofErr w:type="spellEnd"/>
      <w:r w:rsidRPr="00261B14">
        <w:rPr>
          <w:rFonts w:ascii="Times New Roman" w:eastAsia="Times New Roman" w:hAnsi="Times New Roman" w:cs="Times New Roman"/>
          <w:color w:val="000000"/>
          <w:lang w:val="ru-RU" w:eastAsia="ru-RU"/>
        </w:rPr>
        <w:t xml:space="preserve"> </w:t>
      </w:r>
      <w:proofErr w:type="spellStart"/>
      <w:r w:rsidRPr="00261B14">
        <w:rPr>
          <w:rFonts w:ascii="Times New Roman" w:eastAsia="Times New Roman" w:hAnsi="Times New Roman" w:cs="Times New Roman"/>
          <w:color w:val="000000"/>
          <w:lang w:val="ru-RU" w:eastAsia="ru-RU"/>
        </w:rPr>
        <w:t>самостійного</w:t>
      </w:r>
      <w:proofErr w:type="spellEnd"/>
      <w:r w:rsidRPr="00261B14">
        <w:rPr>
          <w:rFonts w:ascii="Times New Roman" w:eastAsia="Times New Roman" w:hAnsi="Times New Roman" w:cs="Times New Roman"/>
          <w:color w:val="000000"/>
          <w:lang w:val="ru-RU" w:eastAsia="ru-RU"/>
        </w:rPr>
        <w:t xml:space="preserve"> </w:t>
      </w:r>
      <w:proofErr w:type="spellStart"/>
      <w:r w:rsidRPr="00261B14">
        <w:rPr>
          <w:rFonts w:ascii="Times New Roman" w:eastAsia="Times New Roman" w:hAnsi="Times New Roman" w:cs="Times New Roman"/>
          <w:color w:val="000000"/>
          <w:lang w:val="ru-RU" w:eastAsia="ru-RU"/>
        </w:rPr>
        <w:t>декларування</w:t>
      </w:r>
      <w:proofErr w:type="spellEnd"/>
      <w:r w:rsidRPr="00261B14">
        <w:rPr>
          <w:rFonts w:ascii="Times New Roman" w:eastAsia="Times New Roman" w:hAnsi="Times New Roman" w:cs="Times New Roman"/>
          <w:color w:val="000000"/>
          <w:lang w:val="ru-RU" w:eastAsia="ru-RU"/>
        </w:rPr>
        <w:t xml:space="preserve"> </w:t>
      </w:r>
      <w:proofErr w:type="spellStart"/>
      <w:r w:rsidRPr="00261B14">
        <w:rPr>
          <w:rFonts w:ascii="Times New Roman" w:eastAsia="Times New Roman" w:hAnsi="Times New Roman" w:cs="Times New Roman"/>
          <w:color w:val="000000"/>
          <w:lang w:val="ru-RU" w:eastAsia="ru-RU"/>
        </w:rPr>
        <w:t>відсутності</w:t>
      </w:r>
      <w:proofErr w:type="spellEnd"/>
      <w:r w:rsidRPr="00261B14">
        <w:rPr>
          <w:rFonts w:ascii="Times New Roman" w:eastAsia="Times New Roman" w:hAnsi="Times New Roman" w:cs="Times New Roman"/>
          <w:color w:val="000000"/>
          <w:lang w:val="ru-RU" w:eastAsia="ru-RU"/>
        </w:rPr>
        <w:t xml:space="preserve"> таких </w:t>
      </w:r>
      <w:proofErr w:type="spellStart"/>
      <w:r w:rsidRPr="00261B14">
        <w:rPr>
          <w:rFonts w:ascii="Times New Roman" w:eastAsia="Times New Roman" w:hAnsi="Times New Roman" w:cs="Times New Roman"/>
          <w:color w:val="000000"/>
          <w:lang w:val="ru-RU" w:eastAsia="ru-RU"/>
        </w:rPr>
        <w:t>підстав</w:t>
      </w:r>
      <w:proofErr w:type="spellEnd"/>
      <w:r w:rsidRPr="00261B14">
        <w:rPr>
          <w:rFonts w:ascii="Times New Roman" w:eastAsia="Times New Roman" w:hAnsi="Times New Roman" w:cs="Times New Roman"/>
          <w:color w:val="000000"/>
          <w:lang w:val="ru-RU" w:eastAsia="ru-RU"/>
        </w:rPr>
        <w:t xml:space="preserve"> </w:t>
      </w:r>
      <w:proofErr w:type="spellStart"/>
      <w:r w:rsidRPr="00261B14">
        <w:rPr>
          <w:rFonts w:ascii="Times New Roman" w:eastAsia="Times New Roman" w:hAnsi="Times New Roman" w:cs="Times New Roman"/>
          <w:color w:val="000000"/>
          <w:lang w:val="ru-RU" w:eastAsia="ru-RU"/>
        </w:rPr>
        <w:t>учасником</w:t>
      </w:r>
      <w:proofErr w:type="spellEnd"/>
      <w:r w:rsidRPr="00261B14">
        <w:rPr>
          <w:rFonts w:ascii="Times New Roman" w:eastAsia="Times New Roman" w:hAnsi="Times New Roman" w:cs="Times New Roman"/>
          <w:color w:val="000000"/>
          <w:lang w:val="ru-RU" w:eastAsia="ru-RU"/>
        </w:rPr>
        <w:t xml:space="preserve"> </w:t>
      </w:r>
      <w:proofErr w:type="spellStart"/>
      <w:r w:rsidRPr="00261B14">
        <w:rPr>
          <w:rFonts w:ascii="Times New Roman" w:eastAsia="Times New Roman" w:hAnsi="Times New Roman" w:cs="Times New Roman"/>
          <w:color w:val="000000"/>
          <w:lang w:val="ru-RU" w:eastAsia="ru-RU"/>
        </w:rPr>
        <w:t>процедури</w:t>
      </w:r>
      <w:proofErr w:type="spellEnd"/>
      <w:r w:rsidRPr="00261B14">
        <w:rPr>
          <w:rFonts w:ascii="Times New Roman" w:eastAsia="Times New Roman" w:hAnsi="Times New Roman" w:cs="Times New Roman"/>
          <w:color w:val="000000"/>
          <w:lang w:val="ru-RU" w:eastAsia="ru-RU"/>
        </w:rPr>
        <w:t xml:space="preserve"> </w:t>
      </w:r>
      <w:proofErr w:type="spellStart"/>
      <w:r w:rsidRPr="00261B14">
        <w:rPr>
          <w:rFonts w:ascii="Times New Roman" w:eastAsia="Times New Roman" w:hAnsi="Times New Roman" w:cs="Times New Roman"/>
          <w:color w:val="000000"/>
          <w:lang w:val="ru-RU" w:eastAsia="ru-RU"/>
        </w:rPr>
        <w:t>закупівлі</w:t>
      </w:r>
      <w:proofErr w:type="spellEnd"/>
      <w:r w:rsidRPr="00261B14">
        <w:rPr>
          <w:rFonts w:ascii="Times New Roman" w:eastAsia="Times New Roman" w:hAnsi="Times New Roman" w:cs="Times New Roman"/>
          <w:color w:val="000000"/>
          <w:lang w:val="ru-RU" w:eastAsia="ru-RU"/>
        </w:rPr>
        <w:t xml:space="preserve"> </w:t>
      </w:r>
      <w:proofErr w:type="spellStart"/>
      <w:r w:rsidRPr="00261B14">
        <w:rPr>
          <w:rFonts w:ascii="Times New Roman" w:eastAsia="Times New Roman" w:hAnsi="Times New Roman" w:cs="Times New Roman"/>
          <w:color w:val="000000"/>
          <w:lang w:val="ru-RU" w:eastAsia="ru-RU"/>
        </w:rPr>
        <w:t>відповідно</w:t>
      </w:r>
      <w:proofErr w:type="spellEnd"/>
      <w:r w:rsidRPr="00261B14">
        <w:rPr>
          <w:rFonts w:ascii="Times New Roman" w:eastAsia="Times New Roman" w:hAnsi="Times New Roman" w:cs="Times New Roman"/>
          <w:color w:val="000000"/>
          <w:lang w:val="ru-RU" w:eastAsia="ru-RU"/>
        </w:rPr>
        <w:t xml:space="preserve"> </w:t>
      </w:r>
      <w:proofErr w:type="gramStart"/>
      <w:r w:rsidRPr="00261B14">
        <w:rPr>
          <w:rFonts w:ascii="Times New Roman" w:eastAsia="Times New Roman" w:hAnsi="Times New Roman" w:cs="Times New Roman"/>
          <w:color w:val="000000"/>
          <w:lang w:val="ru-RU" w:eastAsia="ru-RU"/>
        </w:rPr>
        <w:t>до</w:t>
      </w:r>
      <w:proofErr w:type="gramEnd"/>
      <w:r w:rsidRPr="00261B14">
        <w:rPr>
          <w:rFonts w:ascii="Times New Roman" w:eastAsia="Times New Roman" w:hAnsi="Times New Roman" w:cs="Times New Roman"/>
          <w:color w:val="000000"/>
          <w:lang w:val="ru-RU" w:eastAsia="ru-RU"/>
        </w:rPr>
        <w:t xml:space="preserve"> абзацу </w:t>
      </w:r>
      <w:proofErr w:type="spellStart"/>
      <w:r w:rsidRPr="00261B14">
        <w:rPr>
          <w:rFonts w:ascii="Times New Roman" w:eastAsia="Times New Roman" w:hAnsi="Times New Roman" w:cs="Times New Roman"/>
          <w:color w:val="000000"/>
          <w:lang w:val="ru-RU" w:eastAsia="ru-RU"/>
        </w:rPr>
        <w:t>шістнадцятого</w:t>
      </w:r>
      <w:proofErr w:type="spellEnd"/>
      <w:r w:rsidRPr="00261B14">
        <w:rPr>
          <w:rFonts w:ascii="Times New Roman" w:eastAsia="Times New Roman" w:hAnsi="Times New Roman" w:cs="Times New Roman"/>
          <w:color w:val="000000"/>
          <w:lang w:val="ru-RU" w:eastAsia="ru-RU"/>
        </w:rPr>
        <w:t xml:space="preserve"> пункту 47 </w:t>
      </w:r>
      <w:proofErr w:type="spellStart"/>
      <w:r w:rsidRPr="00261B14">
        <w:rPr>
          <w:rFonts w:ascii="Times New Roman" w:eastAsia="Times New Roman" w:hAnsi="Times New Roman" w:cs="Times New Roman"/>
          <w:color w:val="000000"/>
          <w:lang w:val="ru-RU" w:eastAsia="ru-RU"/>
        </w:rPr>
        <w:t>Особливостей</w:t>
      </w:r>
      <w:proofErr w:type="spellEnd"/>
      <w:r w:rsidRPr="00261B14">
        <w:rPr>
          <w:rFonts w:ascii="Times New Roman" w:eastAsia="Times New Roman" w:hAnsi="Times New Roman" w:cs="Times New Roman"/>
          <w:color w:val="000000"/>
          <w:lang w:val="ru-RU" w:eastAsia="ru-RU"/>
        </w:rPr>
        <w:t>.</w:t>
      </w:r>
    </w:p>
    <w:p w:rsidR="00261B14" w:rsidRPr="0097231C" w:rsidRDefault="00261B14" w:rsidP="00261B14">
      <w:pPr>
        <w:pBdr>
          <w:top w:val="nil"/>
          <w:left w:val="nil"/>
          <w:bottom w:val="nil"/>
          <w:right w:val="nil"/>
          <w:between w:val="nil"/>
        </w:pBdr>
        <w:spacing w:before="240" w:after="0" w:line="240" w:lineRule="auto"/>
        <w:jc w:val="center"/>
        <w:rPr>
          <w:rFonts w:ascii="Times New Roman" w:eastAsia="Times New Roman" w:hAnsi="Times New Roman" w:cs="Times New Roman"/>
          <w:b/>
        </w:rPr>
      </w:pPr>
      <w:r w:rsidRPr="0097231C">
        <w:rPr>
          <w:rFonts w:ascii="Times New Roman" w:eastAsia="Times New Roman" w:hAnsi="Times New Roman" w:cs="Times New Roman"/>
          <w:b/>
        </w:rPr>
        <w:t>3.</w:t>
      </w:r>
      <w:r w:rsidR="003D43A9">
        <w:rPr>
          <w:rFonts w:ascii="Times New Roman" w:eastAsia="Times New Roman" w:hAnsi="Times New Roman" w:cs="Times New Roman"/>
          <w:b/>
        </w:rPr>
        <w:t xml:space="preserve">2. </w:t>
      </w:r>
      <w:r w:rsidRPr="0097231C">
        <w:rPr>
          <w:rFonts w:ascii="Times New Roman" w:eastAsia="Times New Roman" w:hAnsi="Times New Roman" w:cs="Times New Roman"/>
          <w:b/>
        </w:rPr>
        <w:t xml:space="preserve"> </w:t>
      </w:r>
      <w:r w:rsidRPr="0097231C">
        <w:rPr>
          <w:rFonts w:ascii="Times New Roman" w:eastAsia="Times New Roman" w:hAnsi="Times New Roman" w:cs="Times New Roman"/>
          <w:b/>
          <w:color w:val="000000"/>
        </w:rPr>
        <w:t>Перелік документів та інформації  для підтвердження відповідності ПЕРЕМОЖЦЯ вимогам, визначеним у п.4</w:t>
      </w:r>
      <w:r>
        <w:rPr>
          <w:rFonts w:ascii="Times New Roman" w:eastAsia="Times New Roman" w:hAnsi="Times New Roman" w:cs="Times New Roman"/>
          <w:b/>
          <w:color w:val="000000"/>
        </w:rPr>
        <w:t>7</w:t>
      </w:r>
      <w:r w:rsidRPr="0097231C">
        <w:rPr>
          <w:rFonts w:ascii="Times New Roman" w:eastAsia="Times New Roman" w:hAnsi="Times New Roman" w:cs="Times New Roman"/>
          <w:b/>
          <w:color w:val="000000"/>
        </w:rPr>
        <w:t xml:space="preserve"> Особливостей:</w:t>
      </w:r>
    </w:p>
    <w:p w:rsidR="00261B14" w:rsidRDefault="00261B14" w:rsidP="00261B14">
      <w:pPr>
        <w:spacing w:after="0" w:line="240" w:lineRule="auto"/>
        <w:ind w:firstLine="708"/>
        <w:jc w:val="both"/>
        <w:rPr>
          <w:rFonts w:ascii="Times New Roman" w:hAnsi="Times New Roman"/>
          <w:b/>
        </w:rPr>
      </w:pPr>
    </w:p>
    <w:p w:rsidR="00261B14" w:rsidRDefault="00261B14" w:rsidP="00261B14">
      <w:pPr>
        <w:spacing w:after="0" w:line="240" w:lineRule="auto"/>
        <w:ind w:firstLine="708"/>
        <w:jc w:val="both"/>
        <w:rPr>
          <w:rFonts w:ascii="Times New Roman" w:hAnsi="Times New Roman"/>
          <w:b/>
          <w:sz w:val="24"/>
          <w:szCs w:val="24"/>
        </w:rPr>
      </w:pPr>
      <w:r w:rsidRPr="001F4990">
        <w:rPr>
          <w:rFonts w:ascii="Times New Roman" w:hAnsi="Times New Roman"/>
          <w:b/>
        </w:rPr>
        <w:t xml:space="preserve">Переможець процедури закупівлі у строк, що не перевищує чотири дні з дати оприлюднення в електронній системі </w:t>
      </w:r>
      <w:proofErr w:type="spellStart"/>
      <w:r w:rsidRPr="001F4990">
        <w:rPr>
          <w:rFonts w:ascii="Times New Roman" w:hAnsi="Times New Roman"/>
          <w:b/>
        </w:rPr>
        <w:t>закупівель</w:t>
      </w:r>
      <w:proofErr w:type="spellEnd"/>
      <w:r w:rsidRPr="001F4990">
        <w:rPr>
          <w:rFonts w:ascii="Times New Roman" w:hAnsi="Times New Roman"/>
          <w:b/>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1F4990">
        <w:rPr>
          <w:rFonts w:ascii="Times New Roman" w:hAnsi="Times New Roman"/>
          <w:b/>
        </w:rPr>
        <w:t>закупівель</w:t>
      </w:r>
      <w:proofErr w:type="spellEnd"/>
      <w:r w:rsidRPr="001F4990">
        <w:rPr>
          <w:rFonts w:ascii="Times New Roman" w:hAnsi="Times New Roman"/>
          <w:b/>
        </w:rPr>
        <w:t xml:space="preserve"> документи, що підтверджують відсутність підстав, зазначених у підпунктах 3, 5, 6 і 12 та в абзаці чотирнадцятому пункту 4</w:t>
      </w:r>
      <w:r>
        <w:rPr>
          <w:rFonts w:ascii="Times New Roman" w:hAnsi="Times New Roman"/>
          <w:b/>
        </w:rPr>
        <w:t>7</w:t>
      </w:r>
      <w:r w:rsidRPr="001F4990">
        <w:rPr>
          <w:rFonts w:ascii="Times New Roman" w:hAnsi="Times New Roman"/>
          <w:b/>
        </w:rPr>
        <w:t xml:space="preserve"> Особливостей</w:t>
      </w:r>
      <w:r w:rsidRPr="004F45C9">
        <w:rPr>
          <w:rFonts w:ascii="Times New Roman" w:hAnsi="Times New Roman"/>
          <w:b/>
          <w:sz w:val="24"/>
          <w:szCs w:val="24"/>
        </w:rPr>
        <w:t>.</w:t>
      </w:r>
    </w:p>
    <w:p w:rsidR="00261B14" w:rsidRPr="001F4990" w:rsidRDefault="00261B14" w:rsidP="00261B14">
      <w:pPr>
        <w:spacing w:after="0" w:line="240" w:lineRule="auto"/>
        <w:ind w:firstLine="708"/>
        <w:jc w:val="both"/>
        <w:rPr>
          <w:rFonts w:ascii="Times New Roman" w:hAnsi="Times New Roman"/>
        </w:rPr>
      </w:pPr>
      <w:r w:rsidRPr="001F4990">
        <w:rPr>
          <w:rFonts w:ascii="Times New Roman" w:hAnsi="Times New Roman"/>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пунктом 4</w:t>
      </w:r>
      <w:r>
        <w:rPr>
          <w:rFonts w:ascii="Times New Roman" w:hAnsi="Times New Roman"/>
        </w:rPr>
        <w:t>7</w:t>
      </w:r>
      <w:r w:rsidRPr="001F4990">
        <w:rPr>
          <w:rFonts w:ascii="Times New Roman" w:hAnsi="Times New Roman"/>
        </w:rPr>
        <w:t xml:space="preserve">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процедурі закупівлі визначені пунктом 4</w:t>
      </w:r>
      <w:r>
        <w:rPr>
          <w:rFonts w:ascii="Times New Roman" w:hAnsi="Times New Roman"/>
        </w:rPr>
        <w:t>7</w:t>
      </w:r>
      <w:r w:rsidRPr="001F4990">
        <w:rPr>
          <w:rFonts w:ascii="Times New Roman" w:hAnsi="Times New Roman"/>
        </w:rPr>
        <w:t xml:space="preserve"> Особливостей замовник відхиляє його на підставі абзацу 3 підпункту 3 пункту 4</w:t>
      </w:r>
      <w:r>
        <w:rPr>
          <w:rFonts w:ascii="Times New Roman" w:hAnsi="Times New Roman"/>
        </w:rPr>
        <w:t>4</w:t>
      </w:r>
      <w:r w:rsidRPr="001F4990">
        <w:rPr>
          <w:rFonts w:ascii="Times New Roman" w:hAnsi="Times New Roman"/>
        </w:rPr>
        <w:t xml:space="preserve"> Особливостей, а саме: не надав у спосіб, зазначений в тендерній документації, документи, що підтверджують відсутність підстав, </w:t>
      </w:r>
      <w:r w:rsidRPr="008B4EBB">
        <w:rPr>
          <w:rFonts w:ascii="Times New Roman" w:hAnsi="Times New Roman"/>
        </w:rPr>
        <w:t>визначених у підпунктах 3, 5, 6 і 12 та в абзаці чотирнадцятому</w:t>
      </w:r>
      <w:r w:rsidRPr="001F4990">
        <w:rPr>
          <w:rFonts w:ascii="Times New Roman" w:hAnsi="Times New Roman"/>
        </w:rPr>
        <w:t xml:space="preserve"> пункт</w:t>
      </w:r>
      <w:r>
        <w:rPr>
          <w:rFonts w:ascii="Times New Roman" w:hAnsi="Times New Roman"/>
        </w:rPr>
        <w:t>у</w:t>
      </w:r>
      <w:r w:rsidRPr="001F4990">
        <w:rPr>
          <w:rFonts w:ascii="Times New Roman" w:hAnsi="Times New Roman"/>
        </w:rPr>
        <w:t xml:space="preserve"> 4</w:t>
      </w:r>
      <w:r>
        <w:rPr>
          <w:rFonts w:ascii="Times New Roman" w:hAnsi="Times New Roman"/>
        </w:rPr>
        <w:t>7цих</w:t>
      </w:r>
      <w:r w:rsidRPr="001F4990">
        <w:rPr>
          <w:rFonts w:ascii="Times New Roman" w:hAnsi="Times New Roman"/>
        </w:rPr>
        <w:t xml:space="preserve"> особливостей</w:t>
      </w:r>
    </w:p>
    <w:p w:rsidR="00261B14" w:rsidRDefault="00261B14" w:rsidP="00261B14">
      <w:pPr>
        <w:spacing w:after="0" w:line="240" w:lineRule="auto"/>
        <w:jc w:val="both"/>
        <w:rPr>
          <w:rFonts w:ascii="Times New Roman" w:eastAsia="Times New Roman" w:hAnsi="Times New Roman" w:cs="Times New Roman"/>
          <w:color w:val="000000"/>
        </w:rPr>
      </w:pPr>
      <w:r w:rsidRPr="00E15392">
        <w:rPr>
          <w:rFonts w:ascii="Times New Roman" w:eastAsia="Times New Roman" w:hAnsi="Times New Roman" w:cs="Times New Roman"/>
          <w:color w:val="000000"/>
        </w:rPr>
        <w:t> </w:t>
      </w:r>
    </w:p>
    <w:p w:rsidR="00261B14" w:rsidRDefault="00261B14" w:rsidP="00261B14">
      <w:pPr>
        <w:spacing w:after="0" w:line="240" w:lineRule="auto"/>
        <w:jc w:val="center"/>
        <w:rPr>
          <w:rFonts w:ascii="Times New Roman" w:eastAsia="Times New Roman" w:hAnsi="Times New Roman" w:cs="Times New Roman"/>
          <w:b/>
          <w:color w:val="000000"/>
          <w:sz w:val="20"/>
          <w:szCs w:val="20"/>
        </w:rPr>
      </w:pPr>
      <w:r w:rsidRPr="00E15392">
        <w:rPr>
          <w:rFonts w:ascii="Times New Roman" w:eastAsia="Times New Roman" w:hAnsi="Times New Roman" w:cs="Times New Roman"/>
          <w:b/>
          <w:color w:val="000000"/>
        </w:rPr>
        <w:t>3.</w:t>
      </w:r>
      <w:r w:rsidR="003D43A9">
        <w:rPr>
          <w:rFonts w:ascii="Times New Roman" w:eastAsia="Times New Roman" w:hAnsi="Times New Roman" w:cs="Times New Roman"/>
          <w:b/>
          <w:color w:val="000000"/>
        </w:rPr>
        <w:t>3</w:t>
      </w:r>
      <w:r w:rsidRPr="00E15392">
        <w:rPr>
          <w:rFonts w:ascii="Times New Roman" w:eastAsia="Times New Roman" w:hAnsi="Times New Roman" w:cs="Times New Roman"/>
          <w:b/>
          <w:color w:val="000000"/>
        </w:rPr>
        <w:t>. Документи, які надаються  УЧАСНИКОМ /ПЕРЕМОЖЦЕМ для відповідності п.44 Особливостей:</w:t>
      </w:r>
    </w:p>
    <w:p w:rsidR="00261B14" w:rsidRDefault="00261B14" w:rsidP="00261B14">
      <w:pPr>
        <w:spacing w:after="0" w:line="240" w:lineRule="auto"/>
        <w:rPr>
          <w:rFonts w:ascii="Times New Roman" w:eastAsia="Times New Roman" w:hAnsi="Times New Roman" w:cs="Times New Roman"/>
          <w:b/>
          <w:color w:val="000000"/>
          <w:sz w:val="20"/>
          <w:szCs w:val="20"/>
        </w:rPr>
      </w:pPr>
    </w:p>
    <w:tbl>
      <w:tblPr>
        <w:tblW w:w="9781" w:type="dxa"/>
        <w:tblInd w:w="-34" w:type="dxa"/>
        <w:tblCellMar>
          <w:top w:w="15" w:type="dxa"/>
          <w:left w:w="15" w:type="dxa"/>
          <w:bottom w:w="15" w:type="dxa"/>
          <w:right w:w="15" w:type="dxa"/>
        </w:tblCellMar>
        <w:tblLook w:val="04A0" w:firstRow="1" w:lastRow="0" w:firstColumn="1" w:lastColumn="0" w:noHBand="0" w:noVBand="1"/>
      </w:tblPr>
      <w:tblGrid>
        <w:gridCol w:w="503"/>
        <w:gridCol w:w="3183"/>
        <w:gridCol w:w="3260"/>
        <w:gridCol w:w="2835"/>
      </w:tblGrid>
      <w:tr w:rsidR="00261B14" w:rsidRPr="00F20E3B" w:rsidTr="006F3089">
        <w:tc>
          <w:tcPr>
            <w:tcW w:w="5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61B14" w:rsidRPr="00AC32EC" w:rsidRDefault="00261B14" w:rsidP="006F3089">
            <w:pPr>
              <w:spacing w:after="0" w:line="240" w:lineRule="auto"/>
              <w:contextualSpacing/>
              <w:jc w:val="center"/>
              <w:rPr>
                <w:rFonts w:ascii="Times New Roman" w:eastAsia="Times New Roman" w:hAnsi="Times New Roman"/>
                <w:sz w:val="20"/>
                <w:szCs w:val="20"/>
              </w:rPr>
            </w:pPr>
            <w:r w:rsidRPr="00AC32EC">
              <w:rPr>
                <w:rFonts w:ascii="Times New Roman" w:eastAsia="Times New Roman" w:hAnsi="Times New Roman"/>
                <w:b/>
                <w:bCs/>
                <w:sz w:val="20"/>
                <w:szCs w:val="20"/>
              </w:rPr>
              <w:t>№ п/п</w:t>
            </w:r>
          </w:p>
        </w:tc>
        <w:tc>
          <w:tcPr>
            <w:tcW w:w="31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61B14" w:rsidRPr="00AC32EC" w:rsidRDefault="00261B14" w:rsidP="006F3089">
            <w:pPr>
              <w:spacing w:after="0" w:line="240" w:lineRule="auto"/>
              <w:contextualSpacing/>
              <w:jc w:val="center"/>
              <w:rPr>
                <w:rFonts w:ascii="Times New Roman" w:eastAsia="Times New Roman" w:hAnsi="Times New Roman"/>
                <w:sz w:val="20"/>
                <w:szCs w:val="20"/>
              </w:rPr>
            </w:pPr>
            <w:r w:rsidRPr="00AC32EC">
              <w:rPr>
                <w:rFonts w:ascii="Times New Roman" w:eastAsia="Times New Roman" w:hAnsi="Times New Roman"/>
                <w:b/>
                <w:bCs/>
                <w:sz w:val="20"/>
                <w:szCs w:val="20"/>
              </w:rPr>
              <w:t>Підстави для відмови в участі у процедурі закупівлі</w:t>
            </w:r>
          </w:p>
          <w:p w:rsidR="00261B14" w:rsidRPr="00AC32EC" w:rsidRDefault="00261B14" w:rsidP="006F3089">
            <w:pPr>
              <w:spacing w:after="0" w:line="240" w:lineRule="auto"/>
              <w:contextualSpacing/>
              <w:rPr>
                <w:rFonts w:ascii="Times New Roman" w:eastAsia="Times New Roman" w:hAnsi="Times New Roman"/>
                <w:sz w:val="20"/>
                <w:szCs w:val="20"/>
              </w:rPr>
            </w:pPr>
          </w:p>
        </w:tc>
        <w:tc>
          <w:tcPr>
            <w:tcW w:w="3260" w:type="dxa"/>
            <w:tcBorders>
              <w:top w:val="single" w:sz="4" w:space="0" w:color="000000"/>
              <w:left w:val="single" w:sz="4" w:space="0" w:color="000000"/>
              <w:bottom w:val="single" w:sz="4" w:space="0" w:color="000000"/>
              <w:right w:val="single" w:sz="4" w:space="0" w:color="000000"/>
            </w:tcBorders>
            <w:vAlign w:val="center"/>
          </w:tcPr>
          <w:p w:rsidR="00261B14" w:rsidRPr="00AC32EC" w:rsidRDefault="00261B14" w:rsidP="006F3089">
            <w:pPr>
              <w:spacing w:after="0" w:line="240" w:lineRule="auto"/>
              <w:contextualSpacing/>
              <w:jc w:val="center"/>
              <w:rPr>
                <w:rFonts w:ascii="Times New Roman" w:eastAsia="Times New Roman" w:hAnsi="Times New Roman"/>
                <w:b/>
                <w:bCs/>
                <w:sz w:val="20"/>
                <w:szCs w:val="20"/>
              </w:rPr>
            </w:pPr>
            <w:r w:rsidRPr="00AC32EC">
              <w:rPr>
                <w:rFonts w:ascii="Times New Roman" w:eastAsia="Times New Roman" w:hAnsi="Times New Roman"/>
                <w:b/>
                <w:bCs/>
                <w:sz w:val="20"/>
                <w:szCs w:val="20"/>
              </w:rPr>
              <w:t>Учасник процедури закупівлі</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61B14" w:rsidRPr="00AC32EC" w:rsidRDefault="00261B14" w:rsidP="006F3089">
            <w:pPr>
              <w:spacing w:after="0" w:line="240" w:lineRule="auto"/>
              <w:contextualSpacing/>
              <w:jc w:val="center"/>
              <w:rPr>
                <w:rFonts w:ascii="Times New Roman" w:eastAsia="Times New Roman" w:hAnsi="Times New Roman"/>
                <w:sz w:val="20"/>
                <w:szCs w:val="20"/>
              </w:rPr>
            </w:pPr>
            <w:r w:rsidRPr="00AC32EC">
              <w:rPr>
                <w:rFonts w:ascii="Times New Roman" w:eastAsia="Times New Roman" w:hAnsi="Times New Roman"/>
                <w:b/>
                <w:bCs/>
                <w:sz w:val="20"/>
                <w:szCs w:val="20"/>
              </w:rPr>
              <w:t xml:space="preserve">Переможець у строк, що не перевищує чотири дні з дати оприлюднення в електронній системі </w:t>
            </w:r>
            <w:proofErr w:type="spellStart"/>
            <w:r w:rsidRPr="00AC32EC">
              <w:rPr>
                <w:rFonts w:ascii="Times New Roman" w:eastAsia="Times New Roman" w:hAnsi="Times New Roman"/>
                <w:b/>
                <w:bCs/>
                <w:sz w:val="20"/>
                <w:szCs w:val="20"/>
              </w:rPr>
              <w:t>закупівель</w:t>
            </w:r>
            <w:proofErr w:type="spellEnd"/>
            <w:r w:rsidRPr="00AC32EC">
              <w:rPr>
                <w:rFonts w:ascii="Times New Roman" w:eastAsia="Times New Roman" w:hAnsi="Times New Roman"/>
                <w:b/>
                <w:bCs/>
                <w:sz w:val="20"/>
                <w:szCs w:val="20"/>
              </w:rPr>
              <w:t xml:space="preserve"> повідомлення про намір укласти договір про закупівлю, надає замовнику шляхом оприлюднення в електронній системі </w:t>
            </w:r>
            <w:proofErr w:type="spellStart"/>
            <w:r w:rsidRPr="00AC32EC">
              <w:rPr>
                <w:rFonts w:ascii="Times New Roman" w:eastAsia="Times New Roman" w:hAnsi="Times New Roman"/>
                <w:b/>
                <w:bCs/>
                <w:sz w:val="20"/>
                <w:szCs w:val="20"/>
              </w:rPr>
              <w:t>закупівель</w:t>
            </w:r>
            <w:proofErr w:type="spellEnd"/>
            <w:r w:rsidRPr="00AC32EC">
              <w:rPr>
                <w:rFonts w:ascii="Times New Roman" w:eastAsia="Times New Roman" w:hAnsi="Times New Roman"/>
                <w:b/>
                <w:bCs/>
                <w:sz w:val="20"/>
                <w:szCs w:val="20"/>
              </w:rPr>
              <w:t>:</w:t>
            </w:r>
          </w:p>
        </w:tc>
      </w:tr>
      <w:tr w:rsidR="00261B14" w:rsidRPr="00AC32EC" w:rsidTr="006F3089">
        <w:tc>
          <w:tcPr>
            <w:tcW w:w="5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61B14" w:rsidRPr="00AC32EC" w:rsidRDefault="00261B14" w:rsidP="006F3089">
            <w:pPr>
              <w:spacing w:after="0" w:line="240" w:lineRule="auto"/>
              <w:contextualSpacing/>
              <w:jc w:val="both"/>
              <w:rPr>
                <w:rFonts w:ascii="Times New Roman" w:eastAsia="Times New Roman" w:hAnsi="Times New Roman"/>
                <w:sz w:val="20"/>
                <w:szCs w:val="20"/>
              </w:rPr>
            </w:pPr>
            <w:r w:rsidRPr="00AC32EC">
              <w:rPr>
                <w:rFonts w:ascii="Times New Roman" w:eastAsia="Times New Roman" w:hAnsi="Times New Roman"/>
                <w:sz w:val="20"/>
                <w:szCs w:val="20"/>
              </w:rPr>
              <w:t>1</w:t>
            </w:r>
          </w:p>
        </w:tc>
        <w:tc>
          <w:tcPr>
            <w:tcW w:w="31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61B14" w:rsidRPr="00AC32EC" w:rsidRDefault="00261B14" w:rsidP="006F3089">
            <w:pPr>
              <w:spacing w:after="0" w:line="240" w:lineRule="auto"/>
              <w:contextualSpacing/>
              <w:jc w:val="both"/>
              <w:rPr>
                <w:rFonts w:ascii="Times New Roman" w:eastAsia="Times New Roman" w:hAnsi="Times New Roman"/>
                <w:sz w:val="20"/>
                <w:szCs w:val="20"/>
              </w:rPr>
            </w:pPr>
            <w:r w:rsidRPr="00AC32EC">
              <w:rPr>
                <w:rFonts w:ascii="Times New Roman" w:eastAsia="Times New Roman" w:hAnsi="Times New Roman"/>
                <w:sz w:val="20"/>
                <w:szCs w:val="20"/>
                <w:shd w:val="clear" w:color="auto" w:fill="FFFFFF"/>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w:t>
            </w:r>
            <w:r w:rsidRPr="00AC32EC">
              <w:rPr>
                <w:rFonts w:ascii="Times New Roman" w:eastAsia="Times New Roman" w:hAnsi="Times New Roman"/>
                <w:sz w:val="20"/>
                <w:szCs w:val="20"/>
                <w:shd w:val="clear" w:color="auto" w:fill="FFFFFF"/>
              </w:rPr>
              <w:lastRenderedPageBreak/>
              <w:t xml:space="preserve">визначення переможця процедури закупівлі </w:t>
            </w:r>
            <w:r w:rsidRPr="00AC32EC">
              <w:rPr>
                <w:rFonts w:ascii="Times New Roman" w:eastAsia="Times New Roman" w:hAnsi="Times New Roman"/>
                <w:i/>
                <w:iCs/>
                <w:sz w:val="20"/>
                <w:szCs w:val="20"/>
                <w:shd w:val="clear" w:color="auto" w:fill="FFFFFF"/>
              </w:rPr>
              <w:t>(</w:t>
            </w:r>
            <w:r w:rsidRPr="00AC32EC">
              <w:rPr>
                <w:rFonts w:ascii="Times New Roman" w:eastAsia="Times New Roman" w:hAnsi="Times New Roman"/>
                <w:i/>
                <w:iCs/>
                <w:sz w:val="20"/>
                <w:szCs w:val="20"/>
              </w:rPr>
              <w:t>підпункт 1 пункту 4</w:t>
            </w:r>
            <w:r>
              <w:rPr>
                <w:rFonts w:ascii="Times New Roman" w:eastAsia="Times New Roman" w:hAnsi="Times New Roman"/>
                <w:i/>
                <w:iCs/>
                <w:sz w:val="20"/>
                <w:szCs w:val="20"/>
              </w:rPr>
              <w:t>7</w:t>
            </w:r>
            <w:r w:rsidRPr="00AC32EC">
              <w:rPr>
                <w:rFonts w:ascii="Times New Roman" w:eastAsia="Times New Roman" w:hAnsi="Times New Roman"/>
                <w:i/>
                <w:iCs/>
                <w:sz w:val="20"/>
                <w:szCs w:val="20"/>
              </w:rPr>
              <w:t xml:space="preserve"> Особливостей)</w:t>
            </w:r>
          </w:p>
        </w:tc>
        <w:tc>
          <w:tcPr>
            <w:tcW w:w="3260" w:type="dxa"/>
            <w:tcBorders>
              <w:top w:val="single" w:sz="4" w:space="0" w:color="000000"/>
              <w:left w:val="single" w:sz="4" w:space="0" w:color="000000"/>
              <w:bottom w:val="single" w:sz="4" w:space="0" w:color="000000"/>
              <w:right w:val="single" w:sz="4" w:space="0" w:color="000000"/>
            </w:tcBorders>
          </w:tcPr>
          <w:p w:rsidR="00261B14" w:rsidRPr="00AC32EC" w:rsidRDefault="00261B14" w:rsidP="006F3089">
            <w:pPr>
              <w:spacing w:after="0" w:line="240" w:lineRule="auto"/>
              <w:ind w:left="57" w:right="113"/>
              <w:contextualSpacing/>
              <w:jc w:val="both"/>
              <w:rPr>
                <w:rFonts w:ascii="Times New Roman" w:eastAsia="Times New Roman" w:hAnsi="Times New Roman"/>
                <w:sz w:val="20"/>
                <w:szCs w:val="20"/>
              </w:rPr>
            </w:pPr>
            <w:r w:rsidRPr="00AC32EC">
              <w:rPr>
                <w:rFonts w:ascii="Times New Roman" w:eastAsia="Times New Roman" w:hAnsi="Times New Roman"/>
                <w:sz w:val="20"/>
                <w:szCs w:val="20"/>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AC32EC">
              <w:rPr>
                <w:rFonts w:ascii="Times New Roman" w:eastAsia="Times New Roman" w:hAnsi="Times New Roman"/>
                <w:sz w:val="20"/>
                <w:szCs w:val="20"/>
              </w:rPr>
              <w:t>закупівель</w:t>
            </w:r>
            <w:proofErr w:type="spellEnd"/>
            <w:r w:rsidRPr="00AC32EC">
              <w:rPr>
                <w:rFonts w:ascii="Times New Roman" w:eastAsia="Times New Roman" w:hAnsi="Times New Roman"/>
                <w:sz w:val="20"/>
                <w:szCs w:val="20"/>
              </w:rPr>
              <w:t xml:space="preserve"> під час подання тендерної пропозиції</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61B14" w:rsidRPr="00AC32EC" w:rsidRDefault="00261B14" w:rsidP="006F3089">
            <w:pPr>
              <w:spacing w:after="0" w:line="240" w:lineRule="auto"/>
              <w:contextualSpacing/>
              <w:jc w:val="both"/>
              <w:rPr>
                <w:rFonts w:ascii="Times New Roman" w:eastAsia="Times New Roman" w:hAnsi="Times New Roman"/>
                <w:sz w:val="20"/>
                <w:szCs w:val="20"/>
              </w:rPr>
            </w:pPr>
            <w:r w:rsidRPr="00AC32EC">
              <w:rPr>
                <w:rFonts w:ascii="Times New Roman" w:eastAsia="Times New Roman" w:hAnsi="Times New Roman"/>
                <w:sz w:val="20"/>
                <w:szCs w:val="20"/>
              </w:rPr>
              <w:t>Переможець не надає підтвердження своєї відповідності.</w:t>
            </w:r>
          </w:p>
        </w:tc>
      </w:tr>
      <w:tr w:rsidR="00261B14" w:rsidRPr="00AC32EC" w:rsidTr="006F3089">
        <w:tc>
          <w:tcPr>
            <w:tcW w:w="5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61B14" w:rsidRPr="00AC32EC" w:rsidRDefault="00261B14" w:rsidP="006F3089">
            <w:pPr>
              <w:spacing w:after="0" w:line="240" w:lineRule="auto"/>
              <w:contextualSpacing/>
              <w:jc w:val="both"/>
              <w:rPr>
                <w:rFonts w:ascii="Times New Roman" w:eastAsia="Times New Roman" w:hAnsi="Times New Roman"/>
                <w:sz w:val="20"/>
                <w:szCs w:val="20"/>
              </w:rPr>
            </w:pPr>
            <w:r w:rsidRPr="00AC32EC">
              <w:rPr>
                <w:rFonts w:ascii="Times New Roman" w:eastAsia="Times New Roman" w:hAnsi="Times New Roman"/>
                <w:sz w:val="20"/>
                <w:szCs w:val="20"/>
              </w:rPr>
              <w:lastRenderedPageBreak/>
              <w:t>2</w:t>
            </w:r>
          </w:p>
        </w:tc>
        <w:tc>
          <w:tcPr>
            <w:tcW w:w="31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61B14" w:rsidRPr="00AC32EC" w:rsidRDefault="00261B14" w:rsidP="006F3089">
            <w:pPr>
              <w:spacing w:after="0" w:line="240" w:lineRule="auto"/>
              <w:contextualSpacing/>
              <w:jc w:val="both"/>
              <w:rPr>
                <w:rFonts w:ascii="Times New Roman" w:eastAsia="Times New Roman" w:hAnsi="Times New Roman"/>
                <w:sz w:val="20"/>
                <w:szCs w:val="20"/>
              </w:rPr>
            </w:pPr>
            <w:r w:rsidRPr="00AC32EC">
              <w:rPr>
                <w:rFonts w:ascii="Times New Roman" w:eastAsia="Times New Roman" w:hAnsi="Times New Roman"/>
                <w:sz w:val="20"/>
                <w:szCs w:val="20"/>
                <w:shd w:val="clear" w:color="auto" w:fill="FFFFFF"/>
              </w:rPr>
              <w:t xml:space="preserve">відомості про юридичну особу, яка є учасником процедури закупівлі, </w:t>
            </w:r>
            <w:proofErr w:type="spellStart"/>
            <w:r w:rsidRPr="00AC32EC">
              <w:rPr>
                <w:rFonts w:ascii="Times New Roman" w:eastAsia="Times New Roman" w:hAnsi="Times New Roman"/>
                <w:sz w:val="20"/>
                <w:szCs w:val="20"/>
                <w:shd w:val="clear" w:color="auto" w:fill="FFFFFF"/>
              </w:rPr>
              <w:t>внесено</w:t>
            </w:r>
            <w:proofErr w:type="spellEnd"/>
            <w:r w:rsidRPr="00AC32EC">
              <w:rPr>
                <w:rFonts w:ascii="Times New Roman" w:eastAsia="Times New Roman" w:hAnsi="Times New Roman"/>
                <w:sz w:val="20"/>
                <w:szCs w:val="20"/>
                <w:shd w:val="clear" w:color="auto" w:fill="FFFFFF"/>
              </w:rPr>
              <w:t xml:space="preserve"> до Єдиного державного реєстру осіб, які вчинили корупційні або пов’язані з корупцією правопорушення </w:t>
            </w:r>
            <w:r w:rsidRPr="00AC32EC">
              <w:rPr>
                <w:rFonts w:ascii="Times New Roman" w:eastAsia="Times New Roman" w:hAnsi="Times New Roman"/>
                <w:i/>
                <w:iCs/>
                <w:sz w:val="20"/>
                <w:szCs w:val="20"/>
                <w:shd w:val="clear" w:color="auto" w:fill="FFFFFF"/>
              </w:rPr>
              <w:t>(</w:t>
            </w:r>
            <w:r w:rsidRPr="00AC32EC">
              <w:rPr>
                <w:rFonts w:ascii="Times New Roman" w:eastAsia="Times New Roman" w:hAnsi="Times New Roman"/>
                <w:i/>
                <w:iCs/>
                <w:sz w:val="20"/>
                <w:szCs w:val="20"/>
              </w:rPr>
              <w:t>підпункт 2 пункту 4</w:t>
            </w:r>
            <w:r>
              <w:rPr>
                <w:rFonts w:ascii="Times New Roman" w:eastAsia="Times New Roman" w:hAnsi="Times New Roman"/>
                <w:i/>
                <w:iCs/>
                <w:sz w:val="20"/>
                <w:szCs w:val="20"/>
              </w:rPr>
              <w:t>7</w:t>
            </w:r>
            <w:r w:rsidRPr="00AC32EC">
              <w:rPr>
                <w:rFonts w:ascii="Times New Roman" w:eastAsia="Times New Roman" w:hAnsi="Times New Roman"/>
                <w:i/>
                <w:iCs/>
                <w:sz w:val="20"/>
                <w:szCs w:val="20"/>
              </w:rPr>
              <w:t xml:space="preserve"> Особливостей)</w:t>
            </w:r>
          </w:p>
        </w:tc>
        <w:tc>
          <w:tcPr>
            <w:tcW w:w="3260" w:type="dxa"/>
            <w:tcBorders>
              <w:top w:val="single" w:sz="4" w:space="0" w:color="000000"/>
              <w:left w:val="single" w:sz="4" w:space="0" w:color="000000"/>
              <w:bottom w:val="single" w:sz="4" w:space="0" w:color="000000"/>
              <w:right w:val="single" w:sz="4" w:space="0" w:color="000000"/>
            </w:tcBorders>
          </w:tcPr>
          <w:p w:rsidR="00261B14" w:rsidRPr="00AC32EC" w:rsidRDefault="00261B14" w:rsidP="006F3089">
            <w:pPr>
              <w:spacing w:after="0" w:line="240" w:lineRule="auto"/>
              <w:ind w:left="57" w:right="113"/>
              <w:contextualSpacing/>
              <w:jc w:val="both"/>
              <w:rPr>
                <w:rFonts w:ascii="Times New Roman" w:eastAsia="Times New Roman" w:hAnsi="Times New Roman"/>
                <w:sz w:val="20"/>
                <w:szCs w:val="20"/>
              </w:rPr>
            </w:pPr>
            <w:r w:rsidRPr="00AC32EC">
              <w:rPr>
                <w:rFonts w:ascii="Times New Roman" w:eastAsia="Times New Roman" w:hAnsi="Times New Roman"/>
                <w:sz w:val="20"/>
                <w:szCs w:val="20"/>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AC32EC">
              <w:rPr>
                <w:rFonts w:ascii="Times New Roman" w:eastAsia="Times New Roman" w:hAnsi="Times New Roman"/>
                <w:sz w:val="20"/>
                <w:szCs w:val="20"/>
              </w:rPr>
              <w:t>закупівель</w:t>
            </w:r>
            <w:proofErr w:type="spellEnd"/>
            <w:r w:rsidRPr="00AC32EC">
              <w:rPr>
                <w:rFonts w:ascii="Times New Roman" w:eastAsia="Times New Roman" w:hAnsi="Times New Roman"/>
                <w:sz w:val="20"/>
                <w:szCs w:val="20"/>
              </w:rPr>
              <w:t xml:space="preserve"> під час подання тендерної пропозиції</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61B14" w:rsidRPr="00AC32EC" w:rsidRDefault="00261B14" w:rsidP="006F3089">
            <w:pPr>
              <w:spacing w:after="0" w:line="240" w:lineRule="auto"/>
              <w:contextualSpacing/>
              <w:jc w:val="both"/>
              <w:rPr>
                <w:rFonts w:ascii="Times New Roman" w:eastAsia="Times New Roman" w:hAnsi="Times New Roman"/>
                <w:sz w:val="20"/>
                <w:szCs w:val="20"/>
              </w:rPr>
            </w:pPr>
            <w:r w:rsidRPr="00AC32EC">
              <w:rPr>
                <w:rFonts w:ascii="Times New Roman" w:eastAsia="Times New Roman" w:hAnsi="Times New Roman"/>
                <w:sz w:val="20"/>
                <w:szCs w:val="20"/>
              </w:rPr>
              <w:t>Переможець не надає підтвердження своєї відповідності.</w:t>
            </w:r>
          </w:p>
        </w:tc>
      </w:tr>
      <w:tr w:rsidR="00261B14" w:rsidRPr="00F20E3B" w:rsidTr="006F3089">
        <w:tc>
          <w:tcPr>
            <w:tcW w:w="5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61B14" w:rsidRPr="00AC32EC" w:rsidRDefault="00261B14" w:rsidP="006F3089">
            <w:pPr>
              <w:spacing w:after="0" w:line="240" w:lineRule="auto"/>
              <w:contextualSpacing/>
              <w:jc w:val="both"/>
              <w:rPr>
                <w:rFonts w:ascii="Times New Roman" w:eastAsia="Times New Roman" w:hAnsi="Times New Roman"/>
                <w:sz w:val="20"/>
                <w:szCs w:val="20"/>
              </w:rPr>
            </w:pPr>
            <w:r w:rsidRPr="00AC32EC">
              <w:rPr>
                <w:rFonts w:ascii="Times New Roman" w:eastAsia="Times New Roman" w:hAnsi="Times New Roman"/>
                <w:sz w:val="20"/>
                <w:szCs w:val="20"/>
              </w:rPr>
              <w:t>3</w:t>
            </w:r>
          </w:p>
        </w:tc>
        <w:tc>
          <w:tcPr>
            <w:tcW w:w="31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61B14" w:rsidRPr="00AC32EC" w:rsidRDefault="00261B14" w:rsidP="006F3089">
            <w:pPr>
              <w:spacing w:after="0" w:line="240" w:lineRule="auto"/>
              <w:contextualSpacing/>
              <w:jc w:val="both"/>
              <w:rPr>
                <w:rFonts w:ascii="Times New Roman" w:eastAsia="Times New Roman" w:hAnsi="Times New Roman"/>
                <w:sz w:val="20"/>
                <w:szCs w:val="20"/>
              </w:rPr>
            </w:pPr>
            <w:r w:rsidRPr="00AC32EC">
              <w:rPr>
                <w:rFonts w:ascii="Times New Roman" w:eastAsia="Times New Roman" w:hAnsi="Times New Roman"/>
                <w:sz w:val="20"/>
                <w:szCs w:val="20"/>
                <w:shd w:val="clear" w:color="auto" w:fill="FFFFFF"/>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AC32EC">
              <w:rPr>
                <w:rFonts w:ascii="Times New Roman" w:eastAsia="Times New Roman" w:hAnsi="Times New Roman"/>
                <w:i/>
                <w:iCs/>
                <w:sz w:val="20"/>
                <w:szCs w:val="20"/>
                <w:shd w:val="clear" w:color="auto" w:fill="FFFFFF"/>
              </w:rPr>
              <w:t>(</w:t>
            </w:r>
            <w:r w:rsidRPr="00AC32EC">
              <w:rPr>
                <w:rFonts w:ascii="Times New Roman" w:eastAsia="Times New Roman" w:hAnsi="Times New Roman"/>
                <w:i/>
                <w:iCs/>
                <w:sz w:val="20"/>
                <w:szCs w:val="20"/>
              </w:rPr>
              <w:t>підпункт 3 пункту 4</w:t>
            </w:r>
            <w:r>
              <w:rPr>
                <w:rFonts w:ascii="Times New Roman" w:eastAsia="Times New Roman" w:hAnsi="Times New Roman"/>
                <w:i/>
                <w:iCs/>
                <w:sz w:val="20"/>
                <w:szCs w:val="20"/>
              </w:rPr>
              <w:t>7</w:t>
            </w:r>
            <w:r w:rsidRPr="00AC32EC">
              <w:rPr>
                <w:rFonts w:ascii="Times New Roman" w:eastAsia="Times New Roman" w:hAnsi="Times New Roman"/>
                <w:i/>
                <w:iCs/>
                <w:sz w:val="20"/>
                <w:szCs w:val="20"/>
              </w:rPr>
              <w:t xml:space="preserve"> Особливостей)</w:t>
            </w:r>
          </w:p>
        </w:tc>
        <w:tc>
          <w:tcPr>
            <w:tcW w:w="3260" w:type="dxa"/>
            <w:tcBorders>
              <w:top w:val="single" w:sz="4" w:space="0" w:color="000000"/>
              <w:left w:val="single" w:sz="4" w:space="0" w:color="000000"/>
              <w:bottom w:val="single" w:sz="4" w:space="0" w:color="000000"/>
              <w:right w:val="single" w:sz="4" w:space="0" w:color="000000"/>
            </w:tcBorders>
          </w:tcPr>
          <w:p w:rsidR="00261B14" w:rsidRPr="00AC32EC" w:rsidRDefault="00261B14" w:rsidP="006F3089">
            <w:pPr>
              <w:spacing w:after="0" w:line="240" w:lineRule="auto"/>
              <w:ind w:left="57" w:right="113"/>
              <w:contextualSpacing/>
              <w:jc w:val="both"/>
              <w:rPr>
                <w:rFonts w:ascii="Times New Roman" w:eastAsia="Times New Roman" w:hAnsi="Times New Roman"/>
                <w:sz w:val="20"/>
                <w:szCs w:val="20"/>
              </w:rPr>
            </w:pPr>
            <w:r w:rsidRPr="00AC32EC">
              <w:rPr>
                <w:rFonts w:ascii="Times New Roman" w:eastAsia="Times New Roman" w:hAnsi="Times New Roman"/>
                <w:sz w:val="20"/>
                <w:szCs w:val="20"/>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AC32EC">
              <w:rPr>
                <w:rFonts w:ascii="Times New Roman" w:eastAsia="Times New Roman" w:hAnsi="Times New Roman"/>
                <w:sz w:val="20"/>
                <w:szCs w:val="20"/>
              </w:rPr>
              <w:t>закупівель</w:t>
            </w:r>
            <w:proofErr w:type="spellEnd"/>
            <w:r w:rsidRPr="00AC32EC">
              <w:rPr>
                <w:rFonts w:ascii="Times New Roman" w:eastAsia="Times New Roman" w:hAnsi="Times New Roman"/>
                <w:sz w:val="20"/>
                <w:szCs w:val="20"/>
              </w:rPr>
              <w:t xml:space="preserve"> під час подання тендерної пропозиції</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61B14" w:rsidRPr="00AC32EC" w:rsidRDefault="00261B14" w:rsidP="006F3089">
            <w:pPr>
              <w:spacing w:after="0" w:line="240" w:lineRule="auto"/>
              <w:contextualSpacing/>
              <w:jc w:val="both"/>
              <w:rPr>
                <w:rFonts w:ascii="Times New Roman" w:eastAsia="Times New Roman" w:hAnsi="Times New Roman"/>
                <w:sz w:val="20"/>
                <w:szCs w:val="20"/>
              </w:rPr>
            </w:pPr>
            <w:r w:rsidRPr="00AC32EC">
              <w:rPr>
                <w:rFonts w:ascii="Times New Roman" w:eastAsia="Times New Roman" w:hAnsi="Times New Roman"/>
                <w:sz w:val="20"/>
                <w:szCs w:val="20"/>
              </w:rPr>
              <w:t>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w:t>
            </w:r>
            <w:r>
              <w:rPr>
                <w:rFonts w:ascii="Times New Roman" w:eastAsia="Times New Roman" w:hAnsi="Times New Roman"/>
                <w:sz w:val="20"/>
                <w:szCs w:val="20"/>
              </w:rPr>
              <w:t>7</w:t>
            </w:r>
            <w:r w:rsidRPr="00AC32EC">
              <w:rPr>
                <w:rFonts w:ascii="Times New Roman" w:eastAsia="Times New Roman" w:hAnsi="Times New Roman"/>
                <w:sz w:val="20"/>
                <w:szCs w:val="20"/>
              </w:rPr>
              <w:t xml:space="preserve">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AC32EC">
              <w:rPr>
                <w:rFonts w:ascii="Times New Roman" w:eastAsia="Times New Roman" w:hAnsi="Times New Roman"/>
                <w:sz w:val="20"/>
                <w:szCs w:val="20"/>
                <w:shd w:val="clear" w:color="auto" w:fill="FFFFFF"/>
              </w:rPr>
              <w:t>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261B14" w:rsidRPr="00AC32EC" w:rsidTr="006F3089">
        <w:tc>
          <w:tcPr>
            <w:tcW w:w="5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61B14" w:rsidRPr="00AC32EC" w:rsidRDefault="00261B14" w:rsidP="006F3089">
            <w:pPr>
              <w:spacing w:after="0" w:line="240" w:lineRule="auto"/>
              <w:contextualSpacing/>
              <w:jc w:val="both"/>
              <w:rPr>
                <w:rFonts w:ascii="Times New Roman" w:eastAsia="Times New Roman" w:hAnsi="Times New Roman"/>
                <w:sz w:val="20"/>
                <w:szCs w:val="20"/>
              </w:rPr>
            </w:pPr>
            <w:r w:rsidRPr="00AC32EC">
              <w:rPr>
                <w:rFonts w:ascii="Times New Roman" w:eastAsia="Times New Roman" w:hAnsi="Times New Roman"/>
                <w:sz w:val="20"/>
                <w:szCs w:val="20"/>
              </w:rPr>
              <w:t>4</w:t>
            </w:r>
          </w:p>
        </w:tc>
        <w:tc>
          <w:tcPr>
            <w:tcW w:w="31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61B14" w:rsidRPr="00AC32EC" w:rsidRDefault="00261B14" w:rsidP="006F3089">
            <w:pPr>
              <w:spacing w:after="0" w:line="240" w:lineRule="auto"/>
              <w:contextualSpacing/>
              <w:jc w:val="both"/>
              <w:rPr>
                <w:rFonts w:ascii="Times New Roman" w:eastAsia="Times New Roman" w:hAnsi="Times New Roman"/>
                <w:sz w:val="20"/>
                <w:szCs w:val="20"/>
              </w:rPr>
            </w:pPr>
            <w:r w:rsidRPr="00AC32EC">
              <w:rPr>
                <w:rFonts w:ascii="Times New Roman" w:eastAsia="Times New Roman" w:hAnsi="Times New Roman"/>
                <w:sz w:val="20"/>
                <w:szCs w:val="20"/>
                <w:shd w:val="clear" w:color="auto" w:fill="FFFFFF"/>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AC32EC">
              <w:rPr>
                <w:rFonts w:ascii="Times New Roman" w:eastAsia="Times New Roman" w:hAnsi="Times New Roman"/>
                <w:sz w:val="20"/>
                <w:szCs w:val="20"/>
                <w:shd w:val="clear" w:color="auto" w:fill="FFFFFF"/>
              </w:rPr>
              <w:t>антиконкурентних</w:t>
            </w:r>
            <w:proofErr w:type="spellEnd"/>
            <w:r w:rsidRPr="00AC32EC">
              <w:rPr>
                <w:rFonts w:ascii="Times New Roman" w:eastAsia="Times New Roman" w:hAnsi="Times New Roman"/>
                <w:sz w:val="20"/>
                <w:szCs w:val="20"/>
                <w:shd w:val="clear" w:color="auto" w:fill="FFFFFF"/>
              </w:rPr>
              <w:t xml:space="preserve"> узгоджених дій, що стосуються спотворення результатів тендерів </w:t>
            </w:r>
            <w:r w:rsidRPr="00AC32EC">
              <w:rPr>
                <w:rFonts w:ascii="Times New Roman" w:eastAsia="Times New Roman" w:hAnsi="Times New Roman"/>
                <w:i/>
                <w:iCs/>
                <w:sz w:val="20"/>
                <w:szCs w:val="20"/>
                <w:shd w:val="clear" w:color="auto" w:fill="FFFFFF"/>
              </w:rPr>
              <w:t>(</w:t>
            </w:r>
            <w:r w:rsidRPr="00AC32EC">
              <w:rPr>
                <w:rFonts w:ascii="Times New Roman" w:eastAsia="Times New Roman" w:hAnsi="Times New Roman"/>
                <w:i/>
                <w:iCs/>
                <w:sz w:val="20"/>
                <w:szCs w:val="20"/>
              </w:rPr>
              <w:t>підпункт 4 пункту 4</w:t>
            </w:r>
            <w:r>
              <w:rPr>
                <w:rFonts w:ascii="Times New Roman" w:eastAsia="Times New Roman" w:hAnsi="Times New Roman"/>
                <w:i/>
                <w:iCs/>
                <w:sz w:val="20"/>
                <w:szCs w:val="20"/>
              </w:rPr>
              <w:t>7</w:t>
            </w:r>
            <w:r w:rsidRPr="00AC32EC">
              <w:rPr>
                <w:rFonts w:ascii="Times New Roman" w:eastAsia="Times New Roman" w:hAnsi="Times New Roman"/>
                <w:i/>
                <w:iCs/>
                <w:sz w:val="20"/>
                <w:szCs w:val="20"/>
              </w:rPr>
              <w:t xml:space="preserve"> Особливостей)</w:t>
            </w:r>
          </w:p>
        </w:tc>
        <w:tc>
          <w:tcPr>
            <w:tcW w:w="3260" w:type="dxa"/>
            <w:tcBorders>
              <w:top w:val="single" w:sz="4" w:space="0" w:color="000000"/>
              <w:left w:val="single" w:sz="4" w:space="0" w:color="000000"/>
              <w:bottom w:val="single" w:sz="4" w:space="0" w:color="000000"/>
              <w:right w:val="single" w:sz="4" w:space="0" w:color="000000"/>
            </w:tcBorders>
          </w:tcPr>
          <w:p w:rsidR="00261B14" w:rsidRPr="00AC32EC" w:rsidRDefault="00261B14" w:rsidP="006F3089">
            <w:pPr>
              <w:spacing w:after="0" w:line="240" w:lineRule="auto"/>
              <w:ind w:left="57" w:right="113"/>
              <w:contextualSpacing/>
              <w:jc w:val="both"/>
              <w:rPr>
                <w:rFonts w:ascii="Times New Roman" w:eastAsia="Times New Roman" w:hAnsi="Times New Roman"/>
                <w:sz w:val="20"/>
                <w:szCs w:val="20"/>
              </w:rPr>
            </w:pPr>
            <w:r w:rsidRPr="00AC32EC">
              <w:rPr>
                <w:rFonts w:ascii="Times New Roman" w:eastAsia="Times New Roman" w:hAnsi="Times New Roman"/>
                <w:sz w:val="20"/>
                <w:szCs w:val="20"/>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AC32EC">
              <w:rPr>
                <w:rFonts w:ascii="Times New Roman" w:eastAsia="Times New Roman" w:hAnsi="Times New Roman"/>
                <w:sz w:val="20"/>
                <w:szCs w:val="20"/>
              </w:rPr>
              <w:t>закупівель</w:t>
            </w:r>
            <w:proofErr w:type="spellEnd"/>
            <w:r w:rsidRPr="00AC32EC">
              <w:rPr>
                <w:rFonts w:ascii="Times New Roman" w:eastAsia="Times New Roman" w:hAnsi="Times New Roman"/>
                <w:sz w:val="20"/>
                <w:szCs w:val="20"/>
              </w:rPr>
              <w:t xml:space="preserve"> під час подання тендерної пропозиції</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61B14" w:rsidRPr="00AC32EC" w:rsidRDefault="00261B14" w:rsidP="006F3089">
            <w:pPr>
              <w:spacing w:after="0" w:line="240" w:lineRule="auto"/>
              <w:contextualSpacing/>
              <w:jc w:val="both"/>
              <w:rPr>
                <w:rFonts w:ascii="Times New Roman" w:eastAsia="Times New Roman" w:hAnsi="Times New Roman"/>
                <w:sz w:val="20"/>
                <w:szCs w:val="20"/>
              </w:rPr>
            </w:pPr>
            <w:r w:rsidRPr="00AC32EC">
              <w:rPr>
                <w:rFonts w:ascii="Times New Roman" w:eastAsia="Times New Roman" w:hAnsi="Times New Roman"/>
                <w:sz w:val="20"/>
                <w:szCs w:val="20"/>
              </w:rPr>
              <w:t>Переможець не надає підтвердження своєї відповідності.</w:t>
            </w:r>
          </w:p>
        </w:tc>
      </w:tr>
      <w:tr w:rsidR="00261B14" w:rsidRPr="00F20E3B" w:rsidTr="006F3089">
        <w:tc>
          <w:tcPr>
            <w:tcW w:w="5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61B14" w:rsidRPr="00AC32EC" w:rsidRDefault="00261B14" w:rsidP="006F3089">
            <w:pPr>
              <w:spacing w:after="0" w:line="240" w:lineRule="auto"/>
              <w:contextualSpacing/>
              <w:jc w:val="both"/>
              <w:rPr>
                <w:rFonts w:ascii="Times New Roman" w:eastAsia="Times New Roman" w:hAnsi="Times New Roman"/>
                <w:sz w:val="20"/>
                <w:szCs w:val="20"/>
              </w:rPr>
            </w:pPr>
            <w:r w:rsidRPr="00AC32EC">
              <w:rPr>
                <w:rFonts w:ascii="Times New Roman" w:eastAsia="Times New Roman" w:hAnsi="Times New Roman"/>
                <w:sz w:val="20"/>
                <w:szCs w:val="20"/>
              </w:rPr>
              <w:t>5</w:t>
            </w:r>
          </w:p>
        </w:tc>
        <w:tc>
          <w:tcPr>
            <w:tcW w:w="31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61B14" w:rsidRPr="00AC32EC" w:rsidRDefault="00261B14" w:rsidP="006F3089">
            <w:pPr>
              <w:spacing w:after="0" w:line="240" w:lineRule="auto"/>
              <w:contextualSpacing/>
              <w:jc w:val="both"/>
              <w:rPr>
                <w:rFonts w:ascii="Times New Roman" w:eastAsia="Times New Roman" w:hAnsi="Times New Roman"/>
                <w:sz w:val="20"/>
                <w:szCs w:val="20"/>
              </w:rPr>
            </w:pPr>
            <w:r w:rsidRPr="00AC32EC">
              <w:rPr>
                <w:rFonts w:ascii="Times New Roman" w:eastAsia="Times New Roman" w:hAnsi="Times New Roman"/>
                <w:sz w:val="20"/>
                <w:szCs w:val="20"/>
                <w:shd w:val="clear" w:color="auto" w:fill="FFFFFF"/>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AC32EC">
              <w:rPr>
                <w:rFonts w:ascii="Times New Roman" w:eastAsia="Times New Roman" w:hAnsi="Times New Roman"/>
                <w:i/>
                <w:iCs/>
                <w:sz w:val="20"/>
                <w:szCs w:val="20"/>
                <w:shd w:val="clear" w:color="auto" w:fill="FFFFFF"/>
              </w:rPr>
              <w:t>(</w:t>
            </w:r>
            <w:r w:rsidRPr="00AC32EC">
              <w:rPr>
                <w:rFonts w:ascii="Times New Roman" w:eastAsia="Times New Roman" w:hAnsi="Times New Roman"/>
                <w:i/>
                <w:iCs/>
                <w:sz w:val="20"/>
                <w:szCs w:val="20"/>
              </w:rPr>
              <w:t>підпункт 5 пункту 4</w:t>
            </w:r>
            <w:r>
              <w:rPr>
                <w:rFonts w:ascii="Times New Roman" w:eastAsia="Times New Roman" w:hAnsi="Times New Roman"/>
                <w:i/>
                <w:iCs/>
                <w:sz w:val="20"/>
                <w:szCs w:val="20"/>
              </w:rPr>
              <w:t>7</w:t>
            </w:r>
            <w:r w:rsidRPr="00AC32EC">
              <w:rPr>
                <w:rFonts w:ascii="Times New Roman" w:eastAsia="Times New Roman" w:hAnsi="Times New Roman"/>
                <w:i/>
                <w:iCs/>
                <w:sz w:val="20"/>
                <w:szCs w:val="20"/>
              </w:rPr>
              <w:t xml:space="preserve"> Особливостей)</w:t>
            </w:r>
          </w:p>
        </w:tc>
        <w:tc>
          <w:tcPr>
            <w:tcW w:w="3260" w:type="dxa"/>
            <w:tcBorders>
              <w:top w:val="single" w:sz="4" w:space="0" w:color="000000"/>
              <w:left w:val="single" w:sz="4" w:space="0" w:color="000000"/>
              <w:bottom w:val="single" w:sz="4" w:space="0" w:color="000000"/>
              <w:right w:val="single" w:sz="4" w:space="0" w:color="000000"/>
            </w:tcBorders>
          </w:tcPr>
          <w:p w:rsidR="00261B14" w:rsidRPr="00AC32EC" w:rsidRDefault="00261B14" w:rsidP="006F3089">
            <w:pPr>
              <w:spacing w:after="0" w:line="240" w:lineRule="auto"/>
              <w:ind w:left="57" w:right="113"/>
              <w:contextualSpacing/>
              <w:jc w:val="both"/>
              <w:rPr>
                <w:rFonts w:ascii="Times New Roman" w:eastAsia="Times New Roman" w:hAnsi="Times New Roman"/>
                <w:sz w:val="20"/>
                <w:szCs w:val="20"/>
              </w:rPr>
            </w:pPr>
            <w:r w:rsidRPr="00AC32EC">
              <w:rPr>
                <w:rFonts w:ascii="Times New Roman" w:eastAsia="Times New Roman" w:hAnsi="Times New Roman"/>
                <w:sz w:val="20"/>
                <w:szCs w:val="20"/>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AC32EC">
              <w:rPr>
                <w:rFonts w:ascii="Times New Roman" w:eastAsia="Times New Roman" w:hAnsi="Times New Roman"/>
                <w:sz w:val="20"/>
                <w:szCs w:val="20"/>
              </w:rPr>
              <w:t>закупівель</w:t>
            </w:r>
            <w:proofErr w:type="spellEnd"/>
            <w:r w:rsidRPr="00AC32EC">
              <w:rPr>
                <w:rFonts w:ascii="Times New Roman" w:eastAsia="Times New Roman" w:hAnsi="Times New Roman"/>
                <w:sz w:val="20"/>
                <w:szCs w:val="20"/>
              </w:rPr>
              <w:t xml:space="preserve"> під час подання тендерної пропозиції</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61B14" w:rsidRPr="00AC32EC" w:rsidRDefault="00261B14" w:rsidP="006F3089">
            <w:pPr>
              <w:spacing w:after="0" w:line="240" w:lineRule="auto"/>
              <w:contextualSpacing/>
              <w:jc w:val="both"/>
              <w:rPr>
                <w:rFonts w:ascii="Times New Roman" w:eastAsia="Times New Roman" w:hAnsi="Times New Roman"/>
                <w:sz w:val="20"/>
                <w:szCs w:val="20"/>
              </w:rPr>
            </w:pPr>
            <w:r w:rsidRPr="00AC32EC">
              <w:rPr>
                <w:rFonts w:ascii="Times New Roman" w:eastAsia="Times New Roman" w:hAnsi="Times New Roman"/>
                <w:sz w:val="20"/>
                <w:szCs w:val="20"/>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w:t>
            </w:r>
            <w:r w:rsidRPr="00AC32EC">
              <w:rPr>
                <w:rFonts w:ascii="Times New Roman" w:eastAsia="Times New Roman" w:hAnsi="Times New Roman"/>
                <w:sz w:val="20"/>
                <w:szCs w:val="20"/>
              </w:rPr>
              <w:lastRenderedPageBreak/>
              <w:t>та в розшуку не перебуває.</w:t>
            </w:r>
          </w:p>
        </w:tc>
      </w:tr>
      <w:tr w:rsidR="00261B14" w:rsidRPr="00F20E3B" w:rsidTr="006F3089">
        <w:tc>
          <w:tcPr>
            <w:tcW w:w="5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61B14" w:rsidRPr="00AC32EC" w:rsidRDefault="00261B14" w:rsidP="006F3089">
            <w:pPr>
              <w:spacing w:after="0" w:line="240" w:lineRule="auto"/>
              <w:contextualSpacing/>
              <w:jc w:val="both"/>
              <w:rPr>
                <w:rFonts w:ascii="Times New Roman" w:eastAsia="Times New Roman" w:hAnsi="Times New Roman"/>
                <w:sz w:val="20"/>
                <w:szCs w:val="20"/>
              </w:rPr>
            </w:pPr>
            <w:r w:rsidRPr="00AC32EC">
              <w:rPr>
                <w:rFonts w:ascii="Times New Roman" w:eastAsia="Times New Roman" w:hAnsi="Times New Roman"/>
                <w:sz w:val="20"/>
                <w:szCs w:val="20"/>
              </w:rPr>
              <w:lastRenderedPageBreak/>
              <w:t>6</w:t>
            </w:r>
          </w:p>
        </w:tc>
        <w:tc>
          <w:tcPr>
            <w:tcW w:w="31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61B14" w:rsidRPr="00AC32EC" w:rsidRDefault="00261B14" w:rsidP="006F3089">
            <w:pPr>
              <w:spacing w:after="0" w:line="240" w:lineRule="auto"/>
              <w:contextualSpacing/>
              <w:jc w:val="both"/>
              <w:rPr>
                <w:rFonts w:ascii="Times New Roman" w:eastAsia="Times New Roman" w:hAnsi="Times New Roman"/>
                <w:sz w:val="20"/>
                <w:szCs w:val="20"/>
              </w:rPr>
            </w:pPr>
            <w:r w:rsidRPr="00AC32EC">
              <w:rPr>
                <w:rFonts w:ascii="Times New Roman" w:eastAsia="Times New Roman" w:hAnsi="Times New Roman"/>
                <w:sz w:val="20"/>
                <w:szCs w:val="20"/>
                <w:shd w:val="clear" w:color="auto" w:fill="FFFFFF"/>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AC32EC">
              <w:rPr>
                <w:rFonts w:ascii="Times New Roman" w:eastAsia="Times New Roman" w:hAnsi="Times New Roman"/>
                <w:i/>
                <w:iCs/>
                <w:sz w:val="20"/>
                <w:szCs w:val="20"/>
                <w:shd w:val="clear" w:color="auto" w:fill="FFFFFF"/>
              </w:rPr>
              <w:t>(підпункт 6 пункту 4</w:t>
            </w:r>
            <w:r>
              <w:rPr>
                <w:rFonts w:ascii="Times New Roman" w:eastAsia="Times New Roman" w:hAnsi="Times New Roman"/>
                <w:i/>
                <w:iCs/>
                <w:sz w:val="20"/>
                <w:szCs w:val="20"/>
                <w:shd w:val="clear" w:color="auto" w:fill="FFFFFF"/>
              </w:rPr>
              <w:t>7</w:t>
            </w:r>
            <w:r w:rsidRPr="00AC32EC">
              <w:rPr>
                <w:rFonts w:ascii="Times New Roman" w:eastAsia="Times New Roman" w:hAnsi="Times New Roman"/>
                <w:i/>
                <w:iCs/>
                <w:sz w:val="20"/>
                <w:szCs w:val="20"/>
                <w:shd w:val="clear" w:color="auto" w:fill="FFFFFF"/>
              </w:rPr>
              <w:t xml:space="preserve"> Особливостей)</w:t>
            </w:r>
          </w:p>
        </w:tc>
        <w:tc>
          <w:tcPr>
            <w:tcW w:w="3260" w:type="dxa"/>
            <w:tcBorders>
              <w:top w:val="single" w:sz="4" w:space="0" w:color="000000"/>
              <w:left w:val="single" w:sz="4" w:space="0" w:color="000000"/>
              <w:bottom w:val="single" w:sz="4" w:space="0" w:color="000000"/>
              <w:right w:val="single" w:sz="4" w:space="0" w:color="000000"/>
            </w:tcBorders>
          </w:tcPr>
          <w:p w:rsidR="00261B14" w:rsidRPr="00AC32EC" w:rsidRDefault="00261B14" w:rsidP="006F3089">
            <w:pPr>
              <w:spacing w:after="0" w:line="240" w:lineRule="auto"/>
              <w:ind w:left="57" w:right="113"/>
              <w:contextualSpacing/>
              <w:jc w:val="both"/>
              <w:rPr>
                <w:rFonts w:ascii="Times New Roman" w:eastAsia="Times New Roman" w:hAnsi="Times New Roman"/>
                <w:sz w:val="20"/>
                <w:szCs w:val="20"/>
              </w:rPr>
            </w:pPr>
            <w:r w:rsidRPr="00AC32EC">
              <w:rPr>
                <w:rFonts w:ascii="Times New Roman" w:eastAsia="Times New Roman" w:hAnsi="Times New Roman"/>
                <w:sz w:val="20"/>
                <w:szCs w:val="20"/>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AC32EC">
              <w:rPr>
                <w:rFonts w:ascii="Times New Roman" w:eastAsia="Times New Roman" w:hAnsi="Times New Roman"/>
                <w:sz w:val="20"/>
                <w:szCs w:val="20"/>
              </w:rPr>
              <w:t>закупівель</w:t>
            </w:r>
            <w:proofErr w:type="spellEnd"/>
            <w:r w:rsidRPr="00AC32EC">
              <w:rPr>
                <w:rFonts w:ascii="Times New Roman" w:eastAsia="Times New Roman" w:hAnsi="Times New Roman"/>
                <w:sz w:val="20"/>
                <w:szCs w:val="20"/>
              </w:rPr>
              <w:t xml:space="preserve"> під час подання тендерної пропозиції</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61B14" w:rsidRPr="00AC32EC" w:rsidRDefault="00261B14" w:rsidP="006F3089">
            <w:pPr>
              <w:spacing w:after="0" w:line="240" w:lineRule="auto"/>
              <w:contextualSpacing/>
              <w:jc w:val="both"/>
              <w:rPr>
                <w:rFonts w:ascii="Times New Roman" w:eastAsia="Times New Roman" w:hAnsi="Times New Roman"/>
                <w:sz w:val="20"/>
                <w:szCs w:val="20"/>
              </w:rPr>
            </w:pPr>
            <w:r w:rsidRPr="00AC32EC">
              <w:rPr>
                <w:rFonts w:ascii="Times New Roman" w:eastAsia="Times New Roman" w:hAnsi="Times New Roman"/>
                <w:sz w:val="20"/>
                <w:szCs w:val="20"/>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261B14" w:rsidRPr="00AC32EC" w:rsidTr="006F3089">
        <w:tc>
          <w:tcPr>
            <w:tcW w:w="5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61B14" w:rsidRPr="00AC32EC" w:rsidRDefault="00261B14" w:rsidP="006F3089">
            <w:pPr>
              <w:spacing w:after="0" w:line="240" w:lineRule="auto"/>
              <w:contextualSpacing/>
              <w:jc w:val="both"/>
              <w:rPr>
                <w:rFonts w:ascii="Times New Roman" w:eastAsia="Times New Roman" w:hAnsi="Times New Roman"/>
                <w:sz w:val="20"/>
                <w:szCs w:val="20"/>
              </w:rPr>
            </w:pPr>
            <w:r w:rsidRPr="00AC32EC">
              <w:rPr>
                <w:rFonts w:ascii="Times New Roman" w:eastAsia="Times New Roman" w:hAnsi="Times New Roman"/>
                <w:sz w:val="20"/>
                <w:szCs w:val="20"/>
              </w:rPr>
              <w:t>7</w:t>
            </w:r>
          </w:p>
        </w:tc>
        <w:tc>
          <w:tcPr>
            <w:tcW w:w="31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61B14" w:rsidRPr="00AC32EC" w:rsidRDefault="00261B14" w:rsidP="006F3089">
            <w:pPr>
              <w:spacing w:after="0" w:line="240" w:lineRule="auto"/>
              <w:contextualSpacing/>
              <w:jc w:val="both"/>
              <w:rPr>
                <w:rFonts w:ascii="Times New Roman" w:eastAsia="Times New Roman" w:hAnsi="Times New Roman"/>
                <w:sz w:val="20"/>
                <w:szCs w:val="20"/>
              </w:rPr>
            </w:pPr>
            <w:r w:rsidRPr="00AC32EC">
              <w:rPr>
                <w:rFonts w:ascii="Times New Roman" w:eastAsia="Times New Roman" w:hAnsi="Times New Roman"/>
                <w:sz w:val="20"/>
                <w:szCs w:val="20"/>
                <w:shd w:val="clear" w:color="auto" w:fill="FFFFFF"/>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AC32EC">
              <w:rPr>
                <w:rFonts w:ascii="Times New Roman" w:eastAsia="Times New Roman" w:hAnsi="Times New Roman"/>
                <w:i/>
                <w:iCs/>
                <w:sz w:val="20"/>
                <w:szCs w:val="20"/>
                <w:shd w:val="clear" w:color="auto" w:fill="FFFFFF"/>
              </w:rPr>
              <w:t>(</w:t>
            </w:r>
            <w:r w:rsidRPr="00AC32EC">
              <w:rPr>
                <w:rFonts w:ascii="Times New Roman" w:eastAsia="Times New Roman" w:hAnsi="Times New Roman"/>
                <w:i/>
                <w:iCs/>
                <w:sz w:val="20"/>
                <w:szCs w:val="20"/>
              </w:rPr>
              <w:t>підпункт 7 пункту 4</w:t>
            </w:r>
            <w:r>
              <w:rPr>
                <w:rFonts w:ascii="Times New Roman" w:eastAsia="Times New Roman" w:hAnsi="Times New Roman"/>
                <w:i/>
                <w:iCs/>
                <w:sz w:val="20"/>
                <w:szCs w:val="20"/>
              </w:rPr>
              <w:t>7</w:t>
            </w:r>
            <w:r w:rsidRPr="00AC32EC">
              <w:rPr>
                <w:rFonts w:ascii="Times New Roman" w:eastAsia="Times New Roman" w:hAnsi="Times New Roman"/>
                <w:i/>
                <w:iCs/>
                <w:sz w:val="20"/>
                <w:szCs w:val="20"/>
              </w:rPr>
              <w:t xml:space="preserve"> Особливостей)</w:t>
            </w:r>
          </w:p>
        </w:tc>
        <w:tc>
          <w:tcPr>
            <w:tcW w:w="3260" w:type="dxa"/>
            <w:tcBorders>
              <w:top w:val="single" w:sz="4" w:space="0" w:color="000000"/>
              <w:left w:val="single" w:sz="4" w:space="0" w:color="000000"/>
              <w:bottom w:val="single" w:sz="4" w:space="0" w:color="000000"/>
              <w:right w:val="single" w:sz="4" w:space="0" w:color="000000"/>
            </w:tcBorders>
          </w:tcPr>
          <w:p w:rsidR="00261B14" w:rsidRPr="00AC32EC" w:rsidRDefault="00261B14" w:rsidP="006F3089">
            <w:pPr>
              <w:spacing w:after="0" w:line="240" w:lineRule="auto"/>
              <w:ind w:left="57" w:right="113"/>
              <w:contextualSpacing/>
              <w:jc w:val="both"/>
              <w:rPr>
                <w:rFonts w:ascii="Times New Roman" w:eastAsia="Times New Roman" w:hAnsi="Times New Roman"/>
                <w:sz w:val="20"/>
                <w:szCs w:val="20"/>
              </w:rPr>
            </w:pPr>
            <w:r w:rsidRPr="00AC32EC">
              <w:rPr>
                <w:rFonts w:ascii="Times New Roman" w:eastAsia="Times New Roman" w:hAnsi="Times New Roman"/>
                <w:sz w:val="20"/>
                <w:szCs w:val="20"/>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AC32EC">
              <w:rPr>
                <w:rFonts w:ascii="Times New Roman" w:eastAsia="Times New Roman" w:hAnsi="Times New Roman"/>
                <w:sz w:val="20"/>
                <w:szCs w:val="20"/>
              </w:rPr>
              <w:t>закупівель</w:t>
            </w:r>
            <w:proofErr w:type="spellEnd"/>
            <w:r w:rsidRPr="00AC32EC">
              <w:rPr>
                <w:rFonts w:ascii="Times New Roman" w:eastAsia="Times New Roman" w:hAnsi="Times New Roman"/>
                <w:sz w:val="20"/>
                <w:szCs w:val="20"/>
              </w:rPr>
              <w:t xml:space="preserve"> під час подання тендерної пропозиції</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61B14" w:rsidRPr="00AC32EC" w:rsidRDefault="00261B14" w:rsidP="006F3089">
            <w:pPr>
              <w:spacing w:after="0" w:line="240" w:lineRule="auto"/>
              <w:contextualSpacing/>
              <w:jc w:val="both"/>
              <w:rPr>
                <w:rFonts w:ascii="Times New Roman" w:eastAsia="Times New Roman" w:hAnsi="Times New Roman"/>
                <w:sz w:val="20"/>
                <w:szCs w:val="20"/>
              </w:rPr>
            </w:pPr>
            <w:r w:rsidRPr="00AC32EC">
              <w:rPr>
                <w:rFonts w:ascii="Times New Roman" w:eastAsia="Times New Roman" w:hAnsi="Times New Roman"/>
                <w:sz w:val="20"/>
                <w:szCs w:val="20"/>
              </w:rPr>
              <w:t>Переможець не надає підтвердження своєї відповідності.</w:t>
            </w:r>
          </w:p>
        </w:tc>
      </w:tr>
      <w:tr w:rsidR="00261B14" w:rsidRPr="00AC32EC" w:rsidTr="006F3089">
        <w:tc>
          <w:tcPr>
            <w:tcW w:w="5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61B14" w:rsidRPr="00AC32EC" w:rsidRDefault="00261B14" w:rsidP="006F3089">
            <w:pPr>
              <w:spacing w:after="0" w:line="240" w:lineRule="auto"/>
              <w:contextualSpacing/>
              <w:jc w:val="both"/>
              <w:rPr>
                <w:rFonts w:ascii="Times New Roman" w:eastAsia="Times New Roman" w:hAnsi="Times New Roman"/>
                <w:sz w:val="20"/>
                <w:szCs w:val="20"/>
              </w:rPr>
            </w:pPr>
            <w:r w:rsidRPr="00AC32EC">
              <w:rPr>
                <w:rFonts w:ascii="Times New Roman" w:eastAsia="Times New Roman" w:hAnsi="Times New Roman"/>
                <w:sz w:val="20"/>
                <w:szCs w:val="20"/>
              </w:rPr>
              <w:t>8</w:t>
            </w:r>
          </w:p>
        </w:tc>
        <w:tc>
          <w:tcPr>
            <w:tcW w:w="31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61B14" w:rsidRPr="00AC32EC" w:rsidRDefault="00261B14" w:rsidP="006F3089">
            <w:pPr>
              <w:spacing w:after="0" w:line="240" w:lineRule="auto"/>
              <w:contextualSpacing/>
              <w:jc w:val="both"/>
              <w:rPr>
                <w:rFonts w:ascii="Times New Roman" w:eastAsia="Times New Roman" w:hAnsi="Times New Roman"/>
                <w:sz w:val="20"/>
                <w:szCs w:val="20"/>
              </w:rPr>
            </w:pPr>
            <w:r w:rsidRPr="00AC32EC">
              <w:rPr>
                <w:rFonts w:ascii="Times New Roman" w:eastAsia="Times New Roman" w:hAnsi="Times New Roman"/>
                <w:sz w:val="20"/>
                <w:szCs w:val="20"/>
                <w:shd w:val="clear" w:color="auto" w:fill="FFFFFF"/>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AC32EC">
              <w:rPr>
                <w:rFonts w:ascii="Times New Roman" w:eastAsia="Times New Roman" w:hAnsi="Times New Roman"/>
                <w:i/>
                <w:iCs/>
                <w:sz w:val="20"/>
                <w:szCs w:val="20"/>
                <w:shd w:val="clear" w:color="auto" w:fill="FFFFFF"/>
              </w:rPr>
              <w:t>(</w:t>
            </w:r>
            <w:r w:rsidRPr="00AC32EC">
              <w:rPr>
                <w:rFonts w:ascii="Times New Roman" w:eastAsia="Times New Roman" w:hAnsi="Times New Roman"/>
                <w:i/>
                <w:iCs/>
                <w:sz w:val="20"/>
                <w:szCs w:val="20"/>
              </w:rPr>
              <w:t>підпункт 8 пункту 4</w:t>
            </w:r>
            <w:r>
              <w:rPr>
                <w:rFonts w:ascii="Times New Roman" w:eastAsia="Times New Roman" w:hAnsi="Times New Roman"/>
                <w:i/>
                <w:iCs/>
                <w:sz w:val="20"/>
                <w:szCs w:val="20"/>
              </w:rPr>
              <w:t>7</w:t>
            </w:r>
            <w:r w:rsidRPr="00AC32EC">
              <w:rPr>
                <w:rFonts w:ascii="Times New Roman" w:eastAsia="Times New Roman" w:hAnsi="Times New Roman"/>
                <w:i/>
                <w:iCs/>
                <w:sz w:val="20"/>
                <w:szCs w:val="20"/>
              </w:rPr>
              <w:t xml:space="preserve"> Особливостей)</w:t>
            </w:r>
          </w:p>
        </w:tc>
        <w:tc>
          <w:tcPr>
            <w:tcW w:w="3260" w:type="dxa"/>
            <w:tcBorders>
              <w:top w:val="single" w:sz="4" w:space="0" w:color="000000"/>
              <w:left w:val="single" w:sz="4" w:space="0" w:color="000000"/>
              <w:bottom w:val="single" w:sz="4" w:space="0" w:color="000000"/>
              <w:right w:val="single" w:sz="4" w:space="0" w:color="000000"/>
            </w:tcBorders>
          </w:tcPr>
          <w:p w:rsidR="00261B14" w:rsidRPr="00AC32EC" w:rsidRDefault="00261B14" w:rsidP="006F3089">
            <w:pPr>
              <w:spacing w:after="0" w:line="240" w:lineRule="auto"/>
              <w:ind w:left="57" w:right="113"/>
              <w:contextualSpacing/>
              <w:jc w:val="both"/>
              <w:rPr>
                <w:rFonts w:ascii="Times New Roman" w:eastAsia="Times New Roman" w:hAnsi="Times New Roman"/>
                <w:sz w:val="20"/>
                <w:szCs w:val="20"/>
              </w:rPr>
            </w:pPr>
            <w:r w:rsidRPr="00AC32EC">
              <w:rPr>
                <w:rFonts w:ascii="Times New Roman" w:eastAsia="Times New Roman" w:hAnsi="Times New Roman"/>
                <w:sz w:val="20"/>
                <w:szCs w:val="20"/>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AC32EC">
              <w:rPr>
                <w:rFonts w:ascii="Times New Roman" w:eastAsia="Times New Roman" w:hAnsi="Times New Roman"/>
                <w:sz w:val="20"/>
                <w:szCs w:val="20"/>
              </w:rPr>
              <w:t>закупівель</w:t>
            </w:r>
            <w:proofErr w:type="spellEnd"/>
            <w:r w:rsidRPr="00AC32EC">
              <w:rPr>
                <w:rFonts w:ascii="Times New Roman" w:eastAsia="Times New Roman" w:hAnsi="Times New Roman"/>
                <w:sz w:val="20"/>
                <w:szCs w:val="20"/>
              </w:rPr>
              <w:t xml:space="preserve"> під час подання тендерної пропозиції</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61B14" w:rsidRPr="00AC32EC" w:rsidRDefault="00261B14" w:rsidP="006F3089">
            <w:pPr>
              <w:spacing w:after="0" w:line="240" w:lineRule="auto"/>
              <w:contextualSpacing/>
              <w:jc w:val="both"/>
              <w:rPr>
                <w:rFonts w:ascii="Times New Roman" w:eastAsia="Times New Roman" w:hAnsi="Times New Roman"/>
                <w:sz w:val="20"/>
                <w:szCs w:val="20"/>
              </w:rPr>
            </w:pPr>
            <w:r w:rsidRPr="00AC32EC">
              <w:rPr>
                <w:rFonts w:ascii="Times New Roman" w:eastAsia="Times New Roman" w:hAnsi="Times New Roman"/>
                <w:sz w:val="20"/>
                <w:szCs w:val="20"/>
              </w:rPr>
              <w:t>Переможець не надає підтвердження своєї відповідності.</w:t>
            </w:r>
          </w:p>
        </w:tc>
      </w:tr>
      <w:tr w:rsidR="00261B14" w:rsidRPr="00AC32EC" w:rsidTr="006F3089">
        <w:tc>
          <w:tcPr>
            <w:tcW w:w="5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61B14" w:rsidRPr="00AC32EC" w:rsidRDefault="00261B14" w:rsidP="006F3089">
            <w:pPr>
              <w:spacing w:after="0" w:line="240" w:lineRule="auto"/>
              <w:contextualSpacing/>
              <w:jc w:val="both"/>
              <w:rPr>
                <w:rFonts w:ascii="Times New Roman" w:eastAsia="Times New Roman" w:hAnsi="Times New Roman"/>
                <w:sz w:val="20"/>
                <w:szCs w:val="20"/>
              </w:rPr>
            </w:pPr>
            <w:r w:rsidRPr="00AC32EC">
              <w:rPr>
                <w:rFonts w:ascii="Times New Roman" w:eastAsia="Times New Roman" w:hAnsi="Times New Roman"/>
                <w:sz w:val="20"/>
                <w:szCs w:val="20"/>
              </w:rPr>
              <w:t>9</w:t>
            </w:r>
          </w:p>
        </w:tc>
        <w:tc>
          <w:tcPr>
            <w:tcW w:w="31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61B14" w:rsidRPr="00AC32EC" w:rsidRDefault="00261B14" w:rsidP="006F3089">
            <w:pPr>
              <w:spacing w:after="0" w:line="240" w:lineRule="auto"/>
              <w:contextualSpacing/>
              <w:jc w:val="both"/>
              <w:rPr>
                <w:rFonts w:ascii="Times New Roman" w:eastAsia="Times New Roman" w:hAnsi="Times New Roman"/>
                <w:sz w:val="20"/>
                <w:szCs w:val="20"/>
              </w:rPr>
            </w:pPr>
            <w:r w:rsidRPr="00AC32EC">
              <w:rPr>
                <w:rFonts w:ascii="Times New Roman" w:eastAsia="Times New Roman" w:hAnsi="Times New Roman"/>
                <w:sz w:val="20"/>
                <w:szCs w:val="20"/>
                <w:shd w:val="clear" w:color="auto" w:fill="FFFFFF"/>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AC32EC">
              <w:rPr>
                <w:rFonts w:ascii="Times New Roman" w:eastAsia="Times New Roman" w:hAnsi="Times New Roman"/>
                <w:i/>
                <w:iCs/>
                <w:sz w:val="20"/>
                <w:szCs w:val="20"/>
                <w:shd w:val="clear" w:color="auto" w:fill="FFFFFF"/>
              </w:rPr>
              <w:t>(</w:t>
            </w:r>
            <w:r w:rsidRPr="00AC32EC">
              <w:rPr>
                <w:rFonts w:ascii="Times New Roman" w:eastAsia="Times New Roman" w:hAnsi="Times New Roman"/>
                <w:i/>
                <w:iCs/>
                <w:sz w:val="20"/>
                <w:szCs w:val="20"/>
              </w:rPr>
              <w:t>підпункт 9 пункту 4</w:t>
            </w:r>
            <w:r>
              <w:rPr>
                <w:rFonts w:ascii="Times New Roman" w:eastAsia="Times New Roman" w:hAnsi="Times New Roman"/>
                <w:i/>
                <w:iCs/>
                <w:sz w:val="20"/>
                <w:szCs w:val="20"/>
              </w:rPr>
              <w:t>7</w:t>
            </w:r>
            <w:r w:rsidRPr="00AC32EC">
              <w:rPr>
                <w:rFonts w:ascii="Times New Roman" w:eastAsia="Times New Roman" w:hAnsi="Times New Roman"/>
                <w:i/>
                <w:iCs/>
                <w:sz w:val="20"/>
                <w:szCs w:val="20"/>
              </w:rPr>
              <w:t xml:space="preserve"> Особливостей)</w:t>
            </w:r>
          </w:p>
        </w:tc>
        <w:tc>
          <w:tcPr>
            <w:tcW w:w="3260" w:type="dxa"/>
            <w:tcBorders>
              <w:top w:val="single" w:sz="4" w:space="0" w:color="000000"/>
              <w:left w:val="single" w:sz="4" w:space="0" w:color="000000"/>
              <w:bottom w:val="single" w:sz="4" w:space="0" w:color="000000"/>
              <w:right w:val="single" w:sz="4" w:space="0" w:color="000000"/>
            </w:tcBorders>
          </w:tcPr>
          <w:p w:rsidR="00261B14" w:rsidRPr="00AC32EC" w:rsidRDefault="00261B14" w:rsidP="006F3089">
            <w:pPr>
              <w:spacing w:after="0" w:line="240" w:lineRule="auto"/>
              <w:ind w:left="57" w:right="113"/>
              <w:contextualSpacing/>
              <w:jc w:val="both"/>
              <w:rPr>
                <w:rFonts w:ascii="Times New Roman" w:eastAsia="Times New Roman" w:hAnsi="Times New Roman"/>
                <w:sz w:val="20"/>
                <w:szCs w:val="20"/>
              </w:rPr>
            </w:pPr>
            <w:r w:rsidRPr="00AC32EC">
              <w:rPr>
                <w:rFonts w:ascii="Times New Roman" w:eastAsia="Times New Roman" w:hAnsi="Times New Roman"/>
                <w:sz w:val="20"/>
                <w:szCs w:val="20"/>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AC32EC">
              <w:rPr>
                <w:rFonts w:ascii="Times New Roman" w:eastAsia="Times New Roman" w:hAnsi="Times New Roman"/>
                <w:sz w:val="20"/>
                <w:szCs w:val="20"/>
              </w:rPr>
              <w:t>закупівель</w:t>
            </w:r>
            <w:proofErr w:type="spellEnd"/>
            <w:r w:rsidRPr="00AC32EC">
              <w:rPr>
                <w:rFonts w:ascii="Times New Roman" w:eastAsia="Times New Roman" w:hAnsi="Times New Roman"/>
                <w:sz w:val="20"/>
                <w:szCs w:val="20"/>
              </w:rPr>
              <w:t xml:space="preserve"> під час подання тендерної пропозиції</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61B14" w:rsidRPr="00AC32EC" w:rsidRDefault="00261B14" w:rsidP="006F3089">
            <w:pPr>
              <w:spacing w:after="0" w:line="240" w:lineRule="auto"/>
              <w:contextualSpacing/>
              <w:jc w:val="both"/>
              <w:rPr>
                <w:rFonts w:ascii="Times New Roman" w:eastAsia="Times New Roman" w:hAnsi="Times New Roman"/>
                <w:sz w:val="20"/>
                <w:szCs w:val="20"/>
              </w:rPr>
            </w:pPr>
            <w:r w:rsidRPr="00AC32EC">
              <w:rPr>
                <w:rFonts w:ascii="Times New Roman" w:eastAsia="Times New Roman" w:hAnsi="Times New Roman"/>
                <w:sz w:val="20"/>
                <w:szCs w:val="20"/>
              </w:rPr>
              <w:t>Переможець не надає підтвердження своєї відповідності.</w:t>
            </w:r>
          </w:p>
        </w:tc>
      </w:tr>
      <w:tr w:rsidR="00261B14" w:rsidRPr="00AC32EC" w:rsidTr="006F3089">
        <w:tc>
          <w:tcPr>
            <w:tcW w:w="5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61B14" w:rsidRPr="00AC32EC" w:rsidRDefault="00261B14" w:rsidP="006F3089">
            <w:pPr>
              <w:spacing w:after="0" w:line="240" w:lineRule="auto"/>
              <w:contextualSpacing/>
              <w:jc w:val="both"/>
              <w:rPr>
                <w:rFonts w:ascii="Times New Roman" w:eastAsia="Times New Roman" w:hAnsi="Times New Roman"/>
                <w:sz w:val="20"/>
                <w:szCs w:val="20"/>
              </w:rPr>
            </w:pPr>
            <w:r w:rsidRPr="00AC32EC">
              <w:rPr>
                <w:rFonts w:ascii="Times New Roman" w:eastAsia="Times New Roman" w:hAnsi="Times New Roman"/>
                <w:sz w:val="20"/>
                <w:szCs w:val="20"/>
              </w:rPr>
              <w:t>10</w:t>
            </w:r>
          </w:p>
        </w:tc>
        <w:tc>
          <w:tcPr>
            <w:tcW w:w="31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61B14" w:rsidRPr="00AC32EC" w:rsidRDefault="00261B14" w:rsidP="006F3089">
            <w:pPr>
              <w:spacing w:after="0" w:line="240" w:lineRule="auto"/>
              <w:contextualSpacing/>
              <w:jc w:val="both"/>
              <w:rPr>
                <w:rFonts w:ascii="Times New Roman" w:eastAsia="Times New Roman" w:hAnsi="Times New Roman"/>
                <w:sz w:val="20"/>
                <w:szCs w:val="20"/>
                <w:shd w:val="clear" w:color="auto" w:fill="FFFFFF"/>
              </w:rPr>
            </w:pPr>
            <w:r w:rsidRPr="00AC32EC">
              <w:rPr>
                <w:rFonts w:ascii="Times New Roman" w:eastAsia="Times New Roman" w:hAnsi="Times New Roman"/>
                <w:sz w:val="20"/>
                <w:szCs w:val="20"/>
                <w:shd w:val="clear" w:color="auto" w:fill="FFFFFF"/>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AC32EC">
              <w:rPr>
                <w:rFonts w:ascii="Times New Roman" w:eastAsia="Times New Roman" w:hAnsi="Times New Roman"/>
                <w:i/>
                <w:iCs/>
                <w:sz w:val="20"/>
                <w:szCs w:val="20"/>
                <w:shd w:val="clear" w:color="auto" w:fill="FFFFFF"/>
              </w:rPr>
              <w:t>(</w:t>
            </w:r>
            <w:r w:rsidRPr="00AC32EC">
              <w:rPr>
                <w:rFonts w:ascii="Times New Roman" w:eastAsia="Times New Roman" w:hAnsi="Times New Roman"/>
                <w:i/>
                <w:iCs/>
                <w:sz w:val="20"/>
                <w:szCs w:val="20"/>
              </w:rPr>
              <w:t>підпункт 10 пункту 4</w:t>
            </w:r>
            <w:r>
              <w:rPr>
                <w:rFonts w:ascii="Times New Roman" w:eastAsia="Times New Roman" w:hAnsi="Times New Roman"/>
                <w:i/>
                <w:iCs/>
                <w:sz w:val="20"/>
                <w:szCs w:val="20"/>
              </w:rPr>
              <w:t>7</w:t>
            </w:r>
            <w:r w:rsidRPr="00AC32EC">
              <w:rPr>
                <w:rFonts w:ascii="Times New Roman" w:eastAsia="Times New Roman" w:hAnsi="Times New Roman"/>
                <w:i/>
                <w:iCs/>
                <w:sz w:val="20"/>
                <w:szCs w:val="20"/>
              </w:rPr>
              <w:t xml:space="preserve"> Особливостей)</w:t>
            </w:r>
          </w:p>
        </w:tc>
        <w:tc>
          <w:tcPr>
            <w:tcW w:w="3260" w:type="dxa"/>
            <w:tcBorders>
              <w:top w:val="single" w:sz="4" w:space="0" w:color="000000"/>
              <w:left w:val="single" w:sz="4" w:space="0" w:color="000000"/>
              <w:bottom w:val="single" w:sz="4" w:space="0" w:color="000000"/>
              <w:right w:val="single" w:sz="4" w:space="0" w:color="000000"/>
            </w:tcBorders>
          </w:tcPr>
          <w:p w:rsidR="00261B14" w:rsidRPr="00A97AF0" w:rsidRDefault="00261B14" w:rsidP="006F3089">
            <w:pPr>
              <w:spacing w:after="0" w:line="240" w:lineRule="auto"/>
              <w:ind w:left="57" w:right="113"/>
              <w:contextualSpacing/>
              <w:jc w:val="both"/>
              <w:rPr>
                <w:rFonts w:ascii="Times New Roman" w:eastAsia="Times New Roman" w:hAnsi="Times New Roman"/>
                <w:i/>
                <w:iCs/>
                <w:sz w:val="20"/>
                <w:szCs w:val="20"/>
              </w:rPr>
            </w:pPr>
            <w:r w:rsidRPr="00AC32EC">
              <w:rPr>
                <w:rFonts w:ascii="Times New Roman" w:eastAsia="Times New Roman" w:hAnsi="Times New Roman"/>
                <w:sz w:val="20"/>
                <w:szCs w:val="20"/>
              </w:rPr>
              <w:t xml:space="preserve">Учасник процедури закупівлі </w:t>
            </w:r>
            <w:r>
              <w:rPr>
                <w:rFonts w:ascii="Times New Roman" w:eastAsia="Times New Roman" w:hAnsi="Times New Roman"/>
                <w:sz w:val="20"/>
                <w:szCs w:val="20"/>
              </w:rPr>
              <w:t xml:space="preserve">НЕ </w:t>
            </w:r>
            <w:r w:rsidRPr="00AC32EC">
              <w:rPr>
                <w:rFonts w:ascii="Times New Roman" w:eastAsia="Times New Roman" w:hAnsi="Times New Roman"/>
                <w:sz w:val="20"/>
                <w:szCs w:val="20"/>
              </w:rPr>
              <w:t xml:space="preserve">підтверджує відсутність підстави шляхом самостійного декларування відсутності такої підстави в електронній системі </w:t>
            </w:r>
            <w:proofErr w:type="spellStart"/>
            <w:r w:rsidRPr="00AC32EC">
              <w:rPr>
                <w:rFonts w:ascii="Times New Roman" w:eastAsia="Times New Roman" w:hAnsi="Times New Roman"/>
                <w:sz w:val="20"/>
                <w:szCs w:val="20"/>
              </w:rPr>
              <w:t>закупівель</w:t>
            </w:r>
            <w:proofErr w:type="spellEnd"/>
            <w:r w:rsidRPr="00AC32EC">
              <w:rPr>
                <w:rFonts w:ascii="Times New Roman" w:eastAsia="Times New Roman" w:hAnsi="Times New Roman"/>
                <w:sz w:val="20"/>
                <w:szCs w:val="20"/>
              </w:rPr>
              <w:t xml:space="preserve"> під час подання тендерної пропозиції</w:t>
            </w:r>
            <w:r w:rsidRPr="00AC32EC">
              <w:rPr>
                <w:rFonts w:ascii="Times New Roman" w:eastAsia="Times New Roman" w:hAnsi="Times New Roman"/>
                <w:i/>
                <w:iCs/>
                <w:sz w:val="20"/>
                <w:szCs w:val="20"/>
              </w:rPr>
              <w:t xml:space="preserve"> </w:t>
            </w:r>
            <w:r>
              <w:rPr>
                <w:rFonts w:ascii="Times New Roman" w:eastAsia="Times New Roman" w:hAnsi="Times New Roman"/>
                <w:i/>
                <w:iCs/>
                <w:sz w:val="20"/>
                <w:szCs w:val="20"/>
              </w:rPr>
              <w:t xml:space="preserve">тому що </w:t>
            </w:r>
            <w:r w:rsidRPr="00AC32EC">
              <w:rPr>
                <w:rFonts w:ascii="Times New Roman" w:eastAsia="Times New Roman" w:hAnsi="Times New Roman"/>
                <w:i/>
                <w:iCs/>
                <w:sz w:val="20"/>
                <w:szCs w:val="20"/>
              </w:rPr>
              <w:t xml:space="preserve">вартість закупівлі </w:t>
            </w:r>
            <w:r>
              <w:rPr>
                <w:rFonts w:ascii="Times New Roman" w:eastAsia="Times New Roman" w:hAnsi="Times New Roman"/>
                <w:i/>
                <w:iCs/>
                <w:sz w:val="20"/>
                <w:szCs w:val="20"/>
              </w:rPr>
              <w:t xml:space="preserve">послуг НЕ </w:t>
            </w:r>
            <w:r w:rsidRPr="00AC32EC">
              <w:rPr>
                <w:rFonts w:ascii="Times New Roman" w:eastAsia="Times New Roman" w:hAnsi="Times New Roman"/>
                <w:i/>
                <w:iCs/>
                <w:sz w:val="20"/>
                <w:szCs w:val="20"/>
              </w:rPr>
              <w:t>дорівнює чи</w:t>
            </w:r>
            <w:r>
              <w:rPr>
                <w:rFonts w:ascii="Times New Roman" w:eastAsia="Times New Roman" w:hAnsi="Times New Roman"/>
                <w:i/>
                <w:iCs/>
                <w:sz w:val="20"/>
                <w:szCs w:val="20"/>
              </w:rPr>
              <w:t xml:space="preserve"> НЕ</w:t>
            </w:r>
            <w:r w:rsidRPr="00AC32EC">
              <w:rPr>
                <w:rFonts w:ascii="Times New Roman" w:eastAsia="Times New Roman" w:hAnsi="Times New Roman"/>
                <w:i/>
                <w:iCs/>
                <w:sz w:val="20"/>
                <w:szCs w:val="20"/>
              </w:rPr>
              <w:t xml:space="preserve"> перевищує 20 мільйонів гривень (у тому числі за лотом))</w:t>
            </w:r>
          </w:p>
          <w:p w:rsidR="00261B14" w:rsidRPr="00AC32EC" w:rsidRDefault="00261B14" w:rsidP="006F3089">
            <w:pPr>
              <w:spacing w:after="0" w:line="240" w:lineRule="auto"/>
              <w:ind w:left="57" w:right="113"/>
              <w:contextualSpacing/>
              <w:jc w:val="both"/>
              <w:rPr>
                <w:rFonts w:ascii="Times New Roman" w:eastAsia="Times New Roman" w:hAnsi="Times New Roman"/>
                <w:sz w:val="20"/>
                <w:szCs w:val="20"/>
              </w:rPr>
            </w:pP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61B14" w:rsidRPr="00AC32EC" w:rsidRDefault="00261B14" w:rsidP="006F3089">
            <w:pPr>
              <w:spacing w:after="0" w:line="240" w:lineRule="auto"/>
              <w:contextualSpacing/>
              <w:jc w:val="both"/>
              <w:rPr>
                <w:rFonts w:ascii="Times New Roman" w:eastAsia="Times New Roman" w:hAnsi="Times New Roman"/>
                <w:color w:val="FF0000"/>
                <w:sz w:val="20"/>
                <w:szCs w:val="20"/>
              </w:rPr>
            </w:pPr>
            <w:r w:rsidRPr="00AC32EC">
              <w:rPr>
                <w:rFonts w:ascii="Times New Roman" w:eastAsia="Times New Roman" w:hAnsi="Times New Roman"/>
                <w:sz w:val="20"/>
                <w:szCs w:val="20"/>
              </w:rPr>
              <w:t>Переможець не надає підтвердження своєї відповідності.</w:t>
            </w:r>
          </w:p>
        </w:tc>
      </w:tr>
      <w:tr w:rsidR="00261B14" w:rsidRPr="00AC32EC" w:rsidTr="006F3089">
        <w:tc>
          <w:tcPr>
            <w:tcW w:w="5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61B14" w:rsidRPr="00AC32EC" w:rsidRDefault="00261B14" w:rsidP="006F3089">
            <w:pPr>
              <w:spacing w:after="0" w:line="240" w:lineRule="auto"/>
              <w:contextualSpacing/>
              <w:jc w:val="both"/>
              <w:rPr>
                <w:rFonts w:ascii="Times New Roman" w:eastAsia="Times New Roman" w:hAnsi="Times New Roman"/>
                <w:sz w:val="20"/>
                <w:szCs w:val="20"/>
              </w:rPr>
            </w:pPr>
            <w:r w:rsidRPr="00AC32EC">
              <w:rPr>
                <w:rFonts w:ascii="Times New Roman" w:eastAsia="Times New Roman" w:hAnsi="Times New Roman"/>
                <w:sz w:val="20"/>
                <w:szCs w:val="20"/>
              </w:rPr>
              <w:t>11</w:t>
            </w:r>
          </w:p>
        </w:tc>
        <w:tc>
          <w:tcPr>
            <w:tcW w:w="31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61B14" w:rsidRPr="00AC32EC" w:rsidRDefault="00261B14" w:rsidP="006F3089">
            <w:pPr>
              <w:spacing w:after="0" w:line="240" w:lineRule="auto"/>
              <w:contextualSpacing/>
              <w:jc w:val="both"/>
              <w:rPr>
                <w:rFonts w:ascii="Times New Roman" w:eastAsia="Times New Roman" w:hAnsi="Times New Roman"/>
                <w:sz w:val="20"/>
                <w:szCs w:val="20"/>
              </w:rPr>
            </w:pPr>
            <w:r w:rsidRPr="00AC32EC">
              <w:rPr>
                <w:rFonts w:ascii="Times New Roman" w:eastAsia="Times New Roman" w:hAnsi="Times New Roman"/>
                <w:sz w:val="20"/>
                <w:szCs w:val="20"/>
                <w:shd w:val="clear" w:color="auto" w:fill="FFFFFF"/>
              </w:rPr>
              <w:t xml:space="preserve">учасник процедури закупівлі або кінцевий </w:t>
            </w:r>
            <w:proofErr w:type="spellStart"/>
            <w:r w:rsidRPr="00AC32EC">
              <w:rPr>
                <w:rFonts w:ascii="Times New Roman" w:eastAsia="Times New Roman" w:hAnsi="Times New Roman"/>
                <w:sz w:val="20"/>
                <w:szCs w:val="20"/>
                <w:shd w:val="clear" w:color="auto" w:fill="FFFFFF"/>
              </w:rPr>
              <w:t>бенефіціарний</w:t>
            </w:r>
            <w:proofErr w:type="spellEnd"/>
            <w:r w:rsidRPr="00AC32EC">
              <w:rPr>
                <w:rFonts w:ascii="Times New Roman" w:eastAsia="Times New Roman" w:hAnsi="Times New Roman"/>
                <w:sz w:val="20"/>
                <w:szCs w:val="20"/>
                <w:shd w:val="clear" w:color="auto" w:fill="FFFFFF"/>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AC32EC">
              <w:rPr>
                <w:rFonts w:ascii="Times New Roman" w:eastAsia="Times New Roman" w:hAnsi="Times New Roman"/>
                <w:sz w:val="20"/>
                <w:szCs w:val="20"/>
                <w:shd w:val="clear" w:color="auto" w:fill="FFFFFF"/>
              </w:rPr>
              <w:t>закупівель</w:t>
            </w:r>
            <w:proofErr w:type="spellEnd"/>
            <w:r w:rsidRPr="00AC32EC">
              <w:rPr>
                <w:rFonts w:ascii="Times New Roman" w:eastAsia="Times New Roman" w:hAnsi="Times New Roman"/>
                <w:sz w:val="20"/>
                <w:szCs w:val="20"/>
                <w:shd w:val="clear" w:color="auto" w:fill="FFFFFF"/>
              </w:rPr>
              <w:t xml:space="preserve"> товарів, </w:t>
            </w:r>
            <w:r w:rsidRPr="00AC32EC">
              <w:rPr>
                <w:rFonts w:ascii="Times New Roman" w:eastAsia="Times New Roman" w:hAnsi="Times New Roman"/>
                <w:sz w:val="20"/>
                <w:szCs w:val="20"/>
                <w:shd w:val="clear" w:color="auto" w:fill="FFFFFF"/>
              </w:rPr>
              <w:lastRenderedPageBreak/>
              <w:t xml:space="preserve">робіт і послуг згідно із Законом України “Про санкції” </w:t>
            </w:r>
            <w:r w:rsidRPr="00AC32EC">
              <w:rPr>
                <w:rFonts w:ascii="Times New Roman" w:eastAsia="Times New Roman" w:hAnsi="Times New Roman"/>
                <w:i/>
                <w:iCs/>
                <w:sz w:val="20"/>
                <w:szCs w:val="20"/>
                <w:shd w:val="clear" w:color="auto" w:fill="FFFFFF"/>
              </w:rPr>
              <w:t>(</w:t>
            </w:r>
            <w:r w:rsidRPr="00AC32EC">
              <w:rPr>
                <w:rFonts w:ascii="Times New Roman" w:eastAsia="Times New Roman" w:hAnsi="Times New Roman"/>
                <w:i/>
                <w:iCs/>
                <w:sz w:val="20"/>
                <w:szCs w:val="20"/>
              </w:rPr>
              <w:t>підпункт 11 пункту 4</w:t>
            </w:r>
            <w:r>
              <w:rPr>
                <w:rFonts w:ascii="Times New Roman" w:eastAsia="Times New Roman" w:hAnsi="Times New Roman"/>
                <w:i/>
                <w:iCs/>
                <w:sz w:val="20"/>
                <w:szCs w:val="20"/>
              </w:rPr>
              <w:t>7</w:t>
            </w:r>
            <w:r w:rsidRPr="00AC32EC">
              <w:rPr>
                <w:rFonts w:ascii="Times New Roman" w:eastAsia="Times New Roman" w:hAnsi="Times New Roman"/>
                <w:i/>
                <w:iCs/>
                <w:sz w:val="20"/>
                <w:szCs w:val="20"/>
              </w:rPr>
              <w:t xml:space="preserve"> Особливостей)</w:t>
            </w:r>
          </w:p>
        </w:tc>
        <w:tc>
          <w:tcPr>
            <w:tcW w:w="3260" w:type="dxa"/>
            <w:tcBorders>
              <w:top w:val="single" w:sz="4" w:space="0" w:color="000000"/>
              <w:left w:val="single" w:sz="4" w:space="0" w:color="000000"/>
              <w:bottom w:val="single" w:sz="4" w:space="0" w:color="000000"/>
              <w:right w:val="single" w:sz="4" w:space="0" w:color="000000"/>
            </w:tcBorders>
          </w:tcPr>
          <w:p w:rsidR="00261B14" w:rsidRPr="00AC32EC" w:rsidRDefault="00261B14" w:rsidP="006F3089">
            <w:pPr>
              <w:spacing w:after="0" w:line="240" w:lineRule="auto"/>
              <w:ind w:left="57" w:right="113"/>
              <w:contextualSpacing/>
              <w:jc w:val="both"/>
              <w:rPr>
                <w:rFonts w:ascii="Times New Roman" w:eastAsia="Times New Roman" w:hAnsi="Times New Roman"/>
                <w:sz w:val="20"/>
                <w:szCs w:val="20"/>
              </w:rPr>
            </w:pPr>
            <w:r w:rsidRPr="00AC32EC">
              <w:rPr>
                <w:rFonts w:ascii="Times New Roman" w:eastAsia="Times New Roman" w:hAnsi="Times New Roman"/>
                <w:sz w:val="20"/>
                <w:szCs w:val="20"/>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AC32EC">
              <w:rPr>
                <w:rFonts w:ascii="Times New Roman" w:eastAsia="Times New Roman" w:hAnsi="Times New Roman"/>
                <w:sz w:val="20"/>
                <w:szCs w:val="20"/>
              </w:rPr>
              <w:t>закупівель</w:t>
            </w:r>
            <w:proofErr w:type="spellEnd"/>
            <w:r w:rsidRPr="00AC32EC">
              <w:rPr>
                <w:rFonts w:ascii="Times New Roman" w:eastAsia="Times New Roman" w:hAnsi="Times New Roman"/>
                <w:sz w:val="20"/>
                <w:szCs w:val="20"/>
              </w:rPr>
              <w:t xml:space="preserve"> під час подання тендерної пропозиції</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61B14" w:rsidRPr="00AC32EC" w:rsidRDefault="00261B14" w:rsidP="006F3089">
            <w:pPr>
              <w:spacing w:after="0" w:line="240" w:lineRule="auto"/>
              <w:contextualSpacing/>
              <w:jc w:val="both"/>
              <w:rPr>
                <w:rFonts w:ascii="Times New Roman" w:eastAsia="Times New Roman" w:hAnsi="Times New Roman"/>
                <w:sz w:val="20"/>
                <w:szCs w:val="20"/>
              </w:rPr>
            </w:pPr>
            <w:r w:rsidRPr="00AC32EC">
              <w:rPr>
                <w:rFonts w:ascii="Times New Roman" w:eastAsia="Times New Roman" w:hAnsi="Times New Roman"/>
                <w:sz w:val="20"/>
                <w:szCs w:val="20"/>
              </w:rPr>
              <w:t>Переможець не надає підтвердження своєї відповідності.</w:t>
            </w:r>
          </w:p>
        </w:tc>
      </w:tr>
      <w:tr w:rsidR="00261B14" w:rsidRPr="00F20E3B" w:rsidTr="006F3089">
        <w:tc>
          <w:tcPr>
            <w:tcW w:w="5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61B14" w:rsidRPr="00AC32EC" w:rsidRDefault="00261B14" w:rsidP="006F3089">
            <w:pPr>
              <w:spacing w:after="0" w:line="240" w:lineRule="auto"/>
              <w:contextualSpacing/>
              <w:jc w:val="both"/>
              <w:rPr>
                <w:rFonts w:ascii="Times New Roman" w:eastAsia="Times New Roman" w:hAnsi="Times New Roman"/>
                <w:sz w:val="20"/>
                <w:szCs w:val="20"/>
              </w:rPr>
            </w:pPr>
            <w:r w:rsidRPr="00AC32EC">
              <w:rPr>
                <w:rFonts w:ascii="Times New Roman" w:eastAsia="Times New Roman" w:hAnsi="Times New Roman"/>
                <w:sz w:val="20"/>
                <w:szCs w:val="20"/>
              </w:rPr>
              <w:lastRenderedPageBreak/>
              <w:t>12</w:t>
            </w:r>
          </w:p>
        </w:tc>
        <w:tc>
          <w:tcPr>
            <w:tcW w:w="31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61B14" w:rsidRPr="00AC32EC" w:rsidRDefault="00261B14" w:rsidP="006F3089">
            <w:pPr>
              <w:spacing w:after="0" w:line="240" w:lineRule="auto"/>
              <w:contextualSpacing/>
              <w:jc w:val="both"/>
              <w:rPr>
                <w:rFonts w:ascii="Times New Roman" w:eastAsia="Times New Roman" w:hAnsi="Times New Roman"/>
                <w:sz w:val="20"/>
                <w:szCs w:val="20"/>
              </w:rPr>
            </w:pPr>
            <w:r w:rsidRPr="00AC32EC">
              <w:rPr>
                <w:rFonts w:ascii="Times New Roman" w:eastAsia="Times New Roman" w:hAnsi="Times New Roman"/>
                <w:sz w:val="20"/>
                <w:szCs w:val="20"/>
                <w:shd w:val="clear" w:color="auto" w:fill="FFFFFF"/>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AC32EC">
              <w:rPr>
                <w:rFonts w:ascii="Times New Roman" w:eastAsia="Times New Roman" w:hAnsi="Times New Roman"/>
                <w:i/>
                <w:iCs/>
                <w:sz w:val="20"/>
                <w:szCs w:val="20"/>
                <w:shd w:val="clear" w:color="auto" w:fill="FFFFFF"/>
              </w:rPr>
              <w:t>(підпункт 12 пункту 4</w:t>
            </w:r>
            <w:r>
              <w:rPr>
                <w:rFonts w:ascii="Times New Roman" w:eastAsia="Times New Roman" w:hAnsi="Times New Roman"/>
                <w:i/>
                <w:iCs/>
                <w:sz w:val="20"/>
                <w:szCs w:val="20"/>
                <w:shd w:val="clear" w:color="auto" w:fill="FFFFFF"/>
              </w:rPr>
              <w:t>7</w:t>
            </w:r>
            <w:r w:rsidRPr="00AC32EC">
              <w:rPr>
                <w:rFonts w:ascii="Times New Roman" w:eastAsia="Times New Roman" w:hAnsi="Times New Roman"/>
                <w:i/>
                <w:iCs/>
                <w:sz w:val="20"/>
                <w:szCs w:val="20"/>
                <w:shd w:val="clear" w:color="auto" w:fill="FFFFFF"/>
              </w:rPr>
              <w:t xml:space="preserve"> Особливостей)</w:t>
            </w:r>
          </w:p>
        </w:tc>
        <w:tc>
          <w:tcPr>
            <w:tcW w:w="3260" w:type="dxa"/>
            <w:tcBorders>
              <w:top w:val="single" w:sz="4" w:space="0" w:color="000000"/>
              <w:left w:val="single" w:sz="4" w:space="0" w:color="000000"/>
              <w:bottom w:val="single" w:sz="4" w:space="0" w:color="000000"/>
              <w:right w:val="single" w:sz="4" w:space="0" w:color="000000"/>
            </w:tcBorders>
          </w:tcPr>
          <w:p w:rsidR="00261B14" w:rsidRPr="00AC32EC" w:rsidRDefault="00261B14" w:rsidP="006F3089">
            <w:pPr>
              <w:spacing w:after="0" w:line="240" w:lineRule="auto"/>
              <w:ind w:left="57" w:right="113"/>
              <w:contextualSpacing/>
              <w:jc w:val="both"/>
              <w:rPr>
                <w:rFonts w:ascii="Times New Roman" w:eastAsia="Times New Roman" w:hAnsi="Times New Roman"/>
                <w:sz w:val="20"/>
                <w:szCs w:val="20"/>
              </w:rPr>
            </w:pPr>
            <w:r w:rsidRPr="00AC32EC">
              <w:rPr>
                <w:rFonts w:ascii="Times New Roman" w:eastAsia="Times New Roman" w:hAnsi="Times New Roman"/>
                <w:sz w:val="20"/>
                <w:szCs w:val="20"/>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AC32EC">
              <w:rPr>
                <w:rFonts w:ascii="Times New Roman" w:eastAsia="Times New Roman" w:hAnsi="Times New Roman"/>
                <w:sz w:val="20"/>
                <w:szCs w:val="20"/>
              </w:rPr>
              <w:t>закупівель</w:t>
            </w:r>
            <w:proofErr w:type="spellEnd"/>
            <w:r w:rsidRPr="00AC32EC">
              <w:rPr>
                <w:rFonts w:ascii="Times New Roman" w:eastAsia="Times New Roman" w:hAnsi="Times New Roman"/>
                <w:sz w:val="20"/>
                <w:szCs w:val="20"/>
              </w:rPr>
              <w:t xml:space="preserve"> під час подання тендерної пропозиції</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61B14" w:rsidRPr="00AC32EC" w:rsidRDefault="00261B14" w:rsidP="006F3089">
            <w:pPr>
              <w:spacing w:after="0" w:line="240" w:lineRule="auto"/>
              <w:contextualSpacing/>
              <w:jc w:val="both"/>
              <w:rPr>
                <w:rFonts w:ascii="Times New Roman" w:eastAsia="Times New Roman" w:hAnsi="Times New Roman"/>
                <w:sz w:val="20"/>
                <w:szCs w:val="20"/>
              </w:rPr>
            </w:pPr>
            <w:r w:rsidRPr="00AC32EC">
              <w:rPr>
                <w:rFonts w:ascii="Times New Roman" w:eastAsia="Times New Roman" w:hAnsi="Times New Roman"/>
                <w:sz w:val="20"/>
                <w:szCs w:val="20"/>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261B14" w:rsidRPr="00F20E3B" w:rsidTr="006F3089">
        <w:tc>
          <w:tcPr>
            <w:tcW w:w="5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61B14" w:rsidRPr="00AC32EC" w:rsidRDefault="00261B14" w:rsidP="006F3089">
            <w:pPr>
              <w:spacing w:after="0" w:line="240" w:lineRule="auto"/>
              <w:contextualSpacing/>
              <w:jc w:val="both"/>
              <w:rPr>
                <w:rFonts w:ascii="Times New Roman" w:eastAsia="Times New Roman" w:hAnsi="Times New Roman"/>
                <w:sz w:val="20"/>
                <w:szCs w:val="20"/>
              </w:rPr>
            </w:pPr>
            <w:r w:rsidRPr="00AC32EC">
              <w:rPr>
                <w:rFonts w:ascii="Times New Roman" w:eastAsia="Times New Roman" w:hAnsi="Times New Roman"/>
                <w:sz w:val="20"/>
                <w:szCs w:val="20"/>
              </w:rPr>
              <w:t>13</w:t>
            </w:r>
          </w:p>
        </w:tc>
        <w:tc>
          <w:tcPr>
            <w:tcW w:w="31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61B14" w:rsidRPr="00AC32EC" w:rsidRDefault="00261B14" w:rsidP="006F3089">
            <w:pPr>
              <w:spacing w:after="0"/>
              <w:contextualSpacing/>
              <w:jc w:val="both"/>
              <w:rPr>
                <w:rFonts w:ascii="Times New Roman" w:eastAsia="Times New Roman" w:hAnsi="Times New Roman"/>
                <w:i/>
                <w:iCs/>
                <w:sz w:val="20"/>
                <w:szCs w:val="20"/>
              </w:rPr>
            </w:pPr>
            <w:r w:rsidRPr="00AC32EC">
              <w:rPr>
                <w:rFonts w:ascii="Times New Roman" w:eastAsia="Times New Roman" w:hAnsi="Times New Roman"/>
                <w:sz w:val="20"/>
                <w:szCs w:val="20"/>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AC32EC">
              <w:rPr>
                <w:rFonts w:ascii="Times New Roman" w:eastAsia="Times New Roman" w:hAnsi="Times New Roman"/>
                <w:i/>
                <w:iCs/>
                <w:sz w:val="20"/>
                <w:szCs w:val="20"/>
              </w:rPr>
              <w:t>(абзац 14 пункту 4</w:t>
            </w:r>
            <w:r>
              <w:rPr>
                <w:rFonts w:ascii="Times New Roman" w:eastAsia="Times New Roman" w:hAnsi="Times New Roman"/>
                <w:i/>
                <w:iCs/>
                <w:sz w:val="20"/>
                <w:szCs w:val="20"/>
              </w:rPr>
              <w:t>7</w:t>
            </w:r>
            <w:r w:rsidRPr="00AC32EC">
              <w:rPr>
                <w:rFonts w:ascii="Times New Roman" w:eastAsia="Times New Roman" w:hAnsi="Times New Roman"/>
                <w:i/>
                <w:iCs/>
                <w:sz w:val="20"/>
                <w:szCs w:val="20"/>
              </w:rPr>
              <w:t xml:space="preserve"> Особливостей)</w:t>
            </w:r>
          </w:p>
          <w:p w:rsidR="00261B14" w:rsidRPr="00AC32EC" w:rsidRDefault="00261B14" w:rsidP="006F3089">
            <w:pPr>
              <w:shd w:val="clear" w:color="auto" w:fill="FFFFFF"/>
              <w:spacing w:after="0" w:line="240" w:lineRule="auto"/>
              <w:contextualSpacing/>
              <w:jc w:val="both"/>
              <w:rPr>
                <w:rFonts w:ascii="Times New Roman" w:eastAsia="Times New Roman" w:hAnsi="Times New Roman"/>
                <w:sz w:val="20"/>
                <w:szCs w:val="20"/>
              </w:rPr>
            </w:pPr>
          </w:p>
        </w:tc>
        <w:tc>
          <w:tcPr>
            <w:tcW w:w="3260" w:type="dxa"/>
            <w:tcBorders>
              <w:top w:val="single" w:sz="4" w:space="0" w:color="000000"/>
              <w:left w:val="single" w:sz="4" w:space="0" w:color="000000"/>
              <w:bottom w:val="single" w:sz="4" w:space="0" w:color="000000"/>
              <w:right w:val="single" w:sz="4" w:space="0" w:color="000000"/>
            </w:tcBorders>
          </w:tcPr>
          <w:p w:rsidR="00261B14" w:rsidRPr="00DA3766" w:rsidRDefault="00261B14" w:rsidP="006F3089">
            <w:pPr>
              <w:spacing w:after="0"/>
              <w:ind w:left="57" w:right="113"/>
              <w:contextualSpacing/>
              <w:jc w:val="both"/>
              <w:rPr>
                <w:rFonts w:ascii="Times New Roman" w:eastAsia="Times New Roman" w:hAnsi="Times New Roman"/>
                <w:b/>
                <w:sz w:val="20"/>
                <w:szCs w:val="20"/>
              </w:rPr>
            </w:pPr>
            <w:r w:rsidRPr="00DA3766">
              <w:rPr>
                <w:rFonts w:ascii="Times New Roman" w:eastAsia="Times New Roman" w:hAnsi="Times New Roman"/>
                <w:b/>
                <w:sz w:val="20"/>
                <w:szCs w:val="20"/>
              </w:rPr>
              <w:t>Учасник процедури закупівлі має надати:</w:t>
            </w:r>
          </w:p>
          <w:p w:rsidR="00261B14" w:rsidRPr="00AC32EC" w:rsidRDefault="00261B14" w:rsidP="00261B14">
            <w:pPr>
              <w:numPr>
                <w:ilvl w:val="0"/>
                <w:numId w:val="20"/>
              </w:numPr>
              <w:spacing w:after="0" w:line="259" w:lineRule="auto"/>
              <w:ind w:left="57" w:right="113" w:firstLine="0"/>
              <w:contextualSpacing/>
              <w:jc w:val="both"/>
              <w:rPr>
                <w:rFonts w:ascii="Times New Roman" w:eastAsia="Times New Roman" w:hAnsi="Times New Roman"/>
                <w:sz w:val="20"/>
                <w:szCs w:val="20"/>
              </w:rPr>
            </w:pPr>
            <w:r w:rsidRPr="00AC32EC">
              <w:rPr>
                <w:rFonts w:ascii="Times New Roman" w:eastAsia="Times New Roman" w:hAnsi="Times New Roman"/>
                <w:sz w:val="20"/>
                <w:szCs w:val="20"/>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261B14" w:rsidRPr="00AC32EC" w:rsidRDefault="00261B14" w:rsidP="006F3089">
            <w:pPr>
              <w:spacing w:after="0"/>
              <w:ind w:left="57" w:right="113"/>
              <w:contextualSpacing/>
              <w:jc w:val="both"/>
              <w:rPr>
                <w:rFonts w:ascii="Times New Roman" w:eastAsia="Times New Roman" w:hAnsi="Times New Roman"/>
                <w:sz w:val="20"/>
                <w:szCs w:val="20"/>
              </w:rPr>
            </w:pPr>
            <w:r w:rsidRPr="00AC32EC">
              <w:rPr>
                <w:rFonts w:ascii="Times New Roman" w:eastAsia="Times New Roman" w:hAnsi="Times New Roman"/>
                <w:sz w:val="20"/>
                <w:szCs w:val="20"/>
              </w:rPr>
              <w:t xml:space="preserve">або </w:t>
            </w:r>
          </w:p>
          <w:p w:rsidR="00261B14" w:rsidRPr="00AC32EC" w:rsidRDefault="00261B14" w:rsidP="00261B14">
            <w:pPr>
              <w:numPr>
                <w:ilvl w:val="0"/>
                <w:numId w:val="20"/>
              </w:numPr>
              <w:spacing w:after="0" w:line="259" w:lineRule="auto"/>
              <w:ind w:left="57" w:right="113" w:firstLine="0"/>
              <w:contextualSpacing/>
              <w:jc w:val="both"/>
              <w:rPr>
                <w:rFonts w:ascii="Times New Roman" w:eastAsia="Times New Roman" w:hAnsi="Times New Roman"/>
                <w:sz w:val="20"/>
                <w:szCs w:val="20"/>
              </w:rPr>
            </w:pPr>
            <w:r w:rsidRPr="00AC32EC">
              <w:rPr>
                <w:rFonts w:ascii="Times New Roman" w:eastAsia="Times New Roman" w:hAnsi="Times New Roman"/>
                <w:sz w:val="20"/>
                <w:szCs w:val="20"/>
              </w:rPr>
              <w:t>учасник процедури закупівлі, що перебуває в обставинах, зазначених в абзаці 14 пункту 4</w:t>
            </w:r>
            <w:r>
              <w:rPr>
                <w:rFonts w:ascii="Times New Roman" w:eastAsia="Times New Roman" w:hAnsi="Times New Roman"/>
                <w:sz w:val="20"/>
                <w:szCs w:val="20"/>
              </w:rPr>
              <w:t>7</w:t>
            </w:r>
            <w:r w:rsidRPr="00AC32EC">
              <w:rPr>
                <w:rFonts w:ascii="Times New Roman" w:eastAsia="Times New Roman" w:hAnsi="Times New Roman"/>
                <w:sz w:val="20"/>
                <w:szCs w:val="20"/>
              </w:rPr>
              <w:t xml:space="preserve"> </w:t>
            </w:r>
            <w:proofErr w:type="spellStart"/>
            <w:r w:rsidRPr="00AC32EC">
              <w:rPr>
                <w:rFonts w:ascii="Times New Roman" w:eastAsia="Times New Roman" w:hAnsi="Times New Roman"/>
                <w:sz w:val="20"/>
                <w:szCs w:val="20"/>
              </w:rPr>
              <w:t>Особливсотей</w:t>
            </w:r>
            <w:proofErr w:type="spellEnd"/>
            <w:r w:rsidRPr="00AC32EC">
              <w:rPr>
                <w:rFonts w:ascii="Times New Roman" w:eastAsia="Times New Roman" w:hAnsi="Times New Roman"/>
                <w:sz w:val="20"/>
                <w:szCs w:val="20"/>
              </w:rPr>
              <w:t>,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61B14" w:rsidRPr="00AC32EC" w:rsidRDefault="00261B14" w:rsidP="006F3089">
            <w:pPr>
              <w:spacing w:after="0" w:line="240" w:lineRule="auto"/>
              <w:contextualSpacing/>
              <w:jc w:val="both"/>
              <w:rPr>
                <w:rFonts w:ascii="Times New Roman" w:eastAsia="Times New Roman" w:hAnsi="Times New Roman"/>
                <w:sz w:val="20"/>
                <w:szCs w:val="20"/>
              </w:rPr>
            </w:pPr>
            <w:r w:rsidRPr="00AC32EC">
              <w:rPr>
                <w:rFonts w:ascii="Times New Roman" w:eastAsia="Times New Roman" w:hAnsi="Times New Roman"/>
                <w:sz w:val="20"/>
                <w:szCs w:val="20"/>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261B14" w:rsidRPr="00AC32EC" w:rsidRDefault="00261B14" w:rsidP="006F3089">
            <w:pPr>
              <w:spacing w:after="0" w:line="240" w:lineRule="auto"/>
              <w:contextualSpacing/>
              <w:rPr>
                <w:rFonts w:ascii="Times New Roman" w:eastAsia="Times New Roman" w:hAnsi="Times New Roman"/>
                <w:sz w:val="20"/>
                <w:szCs w:val="20"/>
              </w:rPr>
            </w:pPr>
          </w:p>
          <w:p w:rsidR="00261B14" w:rsidRPr="00AC32EC" w:rsidRDefault="00261B14" w:rsidP="006F3089">
            <w:pPr>
              <w:spacing w:after="0" w:line="240" w:lineRule="auto"/>
              <w:contextualSpacing/>
              <w:jc w:val="both"/>
              <w:rPr>
                <w:rFonts w:ascii="Times New Roman" w:eastAsia="Times New Roman" w:hAnsi="Times New Roman"/>
                <w:sz w:val="20"/>
                <w:szCs w:val="20"/>
              </w:rPr>
            </w:pPr>
            <w:r w:rsidRPr="00AC32EC">
              <w:rPr>
                <w:rFonts w:ascii="Times New Roman" w:eastAsia="Times New Roman" w:hAnsi="Times New Roman"/>
                <w:sz w:val="20"/>
                <w:szCs w:val="20"/>
              </w:rPr>
              <w:t>або</w:t>
            </w:r>
          </w:p>
          <w:p w:rsidR="00261B14" w:rsidRPr="00AC32EC" w:rsidRDefault="00261B14" w:rsidP="006F3089">
            <w:pPr>
              <w:spacing w:after="0" w:line="240" w:lineRule="auto"/>
              <w:contextualSpacing/>
              <w:rPr>
                <w:rFonts w:ascii="Times New Roman" w:eastAsia="Times New Roman" w:hAnsi="Times New Roman"/>
                <w:sz w:val="20"/>
                <w:szCs w:val="20"/>
              </w:rPr>
            </w:pPr>
          </w:p>
          <w:p w:rsidR="00261B14" w:rsidRPr="00AC32EC" w:rsidRDefault="00261B14" w:rsidP="006F3089">
            <w:pPr>
              <w:spacing w:after="0" w:line="240" w:lineRule="auto"/>
              <w:contextualSpacing/>
              <w:jc w:val="both"/>
              <w:rPr>
                <w:rFonts w:ascii="Times New Roman" w:eastAsia="Times New Roman" w:hAnsi="Times New Roman"/>
                <w:sz w:val="20"/>
                <w:szCs w:val="20"/>
              </w:rPr>
            </w:pPr>
            <w:r w:rsidRPr="00AC32EC">
              <w:rPr>
                <w:rFonts w:ascii="Times New Roman" w:eastAsia="Times New Roman" w:hAnsi="Times New Roman"/>
                <w:sz w:val="20"/>
                <w:szCs w:val="20"/>
              </w:rPr>
              <w:t>Переможець процедури закупівлі, що перебуває в обставинах, зазначених в абзаці 14 пункті 4</w:t>
            </w:r>
            <w:r>
              <w:rPr>
                <w:rFonts w:ascii="Times New Roman" w:eastAsia="Times New Roman" w:hAnsi="Times New Roman"/>
                <w:sz w:val="20"/>
                <w:szCs w:val="20"/>
              </w:rPr>
              <w:t>7</w:t>
            </w:r>
            <w:r w:rsidRPr="00AC32EC">
              <w:rPr>
                <w:rFonts w:ascii="Times New Roman" w:eastAsia="Times New Roman" w:hAnsi="Times New Roman"/>
                <w:sz w:val="20"/>
                <w:szCs w:val="20"/>
              </w:rPr>
              <w:t xml:space="preserve">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261B14" w:rsidRPr="001F4990" w:rsidRDefault="00261B14" w:rsidP="00261B14">
      <w:pPr>
        <w:jc w:val="both"/>
        <w:rPr>
          <w:rFonts w:ascii="Times New Roman" w:hAnsi="Times New Roman"/>
          <w:sz w:val="20"/>
          <w:szCs w:val="20"/>
        </w:rPr>
      </w:pPr>
      <w:r w:rsidRPr="001F4990">
        <w:rPr>
          <w:rFonts w:ascii="Times New Roman" w:hAnsi="Times New Roman"/>
          <w:sz w:val="20"/>
          <w:szCs w:val="20"/>
        </w:rPr>
        <w:t xml:space="preserve">*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w:t>
      </w:r>
      <w:r w:rsidRPr="001F4990">
        <w:rPr>
          <w:rFonts w:ascii="Times New Roman" w:hAnsi="Times New Roman"/>
          <w:sz w:val="20"/>
          <w:szCs w:val="20"/>
        </w:rPr>
        <w:lastRenderedPageBreak/>
        <w:t xml:space="preserve">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rsidR="00261B14" w:rsidRDefault="00261B14" w:rsidP="00261B14">
      <w:pPr>
        <w:jc w:val="both"/>
        <w:rPr>
          <w:rFonts w:ascii="Times New Roman" w:hAnsi="Times New Roman"/>
          <w:sz w:val="20"/>
          <w:szCs w:val="20"/>
        </w:rPr>
      </w:pPr>
      <w:r w:rsidRPr="001F4990">
        <w:rPr>
          <w:rFonts w:ascii="Times New Roman" w:hAnsi="Times New Roman"/>
          <w:sz w:val="20"/>
          <w:szCs w:val="20"/>
        </w:rPr>
        <w:t>У разі якщо під час розгляду тендерної пропозиції учасника замовником виявлено наявність підстав для відмови в участі у процедурі закупівлі, замовник відхиляє тендерну пропозицію учасника на підставі пункту 4</w:t>
      </w:r>
      <w:r>
        <w:rPr>
          <w:rFonts w:ascii="Times New Roman" w:hAnsi="Times New Roman"/>
          <w:sz w:val="20"/>
          <w:szCs w:val="20"/>
        </w:rPr>
        <w:t>4 Особливостей.</w:t>
      </w:r>
    </w:p>
    <w:p w:rsidR="00261B14" w:rsidRPr="006F3089" w:rsidRDefault="00261B14" w:rsidP="00BA67C6">
      <w:pPr>
        <w:spacing w:before="100" w:beforeAutospacing="1" w:after="100" w:afterAutospacing="1" w:line="240" w:lineRule="auto"/>
        <w:jc w:val="center"/>
        <w:rPr>
          <w:rFonts w:ascii="Times New Roman" w:eastAsia="Times New Roman" w:hAnsi="Times New Roman" w:cs="Times New Roman"/>
          <w:b/>
          <w:color w:val="000000"/>
          <w:lang w:eastAsia="ru-RU"/>
        </w:rPr>
      </w:pPr>
    </w:p>
    <w:p w:rsidR="00261B14" w:rsidRPr="006F3089" w:rsidRDefault="00261B14" w:rsidP="00BA67C6">
      <w:pPr>
        <w:spacing w:before="100" w:beforeAutospacing="1" w:after="100" w:afterAutospacing="1" w:line="240" w:lineRule="auto"/>
        <w:jc w:val="center"/>
        <w:rPr>
          <w:rFonts w:ascii="Times New Roman" w:eastAsia="Times New Roman" w:hAnsi="Times New Roman" w:cs="Times New Roman"/>
          <w:b/>
          <w:color w:val="000000"/>
          <w:lang w:eastAsia="ru-RU"/>
        </w:rPr>
      </w:pPr>
    </w:p>
    <w:p w:rsidR="00261B14" w:rsidRPr="006F3089" w:rsidRDefault="00261B14" w:rsidP="00BA67C6">
      <w:pPr>
        <w:spacing w:before="100" w:beforeAutospacing="1" w:after="100" w:afterAutospacing="1" w:line="240" w:lineRule="auto"/>
        <w:jc w:val="center"/>
        <w:rPr>
          <w:rFonts w:ascii="Times New Roman" w:eastAsia="Times New Roman" w:hAnsi="Times New Roman" w:cs="Times New Roman"/>
          <w:b/>
          <w:color w:val="000000"/>
          <w:lang w:eastAsia="ru-RU"/>
        </w:rPr>
      </w:pPr>
    </w:p>
    <w:p w:rsidR="00261B14" w:rsidRPr="006F3089" w:rsidRDefault="00261B14" w:rsidP="00BA67C6">
      <w:pPr>
        <w:spacing w:before="100" w:beforeAutospacing="1" w:after="100" w:afterAutospacing="1" w:line="240" w:lineRule="auto"/>
        <w:jc w:val="center"/>
        <w:rPr>
          <w:rFonts w:ascii="Times New Roman" w:eastAsia="Times New Roman" w:hAnsi="Times New Roman" w:cs="Times New Roman"/>
          <w:b/>
          <w:color w:val="000000"/>
          <w:lang w:eastAsia="ru-RU"/>
        </w:rPr>
      </w:pPr>
    </w:p>
    <w:p w:rsidR="00261B14" w:rsidRPr="006F3089" w:rsidRDefault="00261B14" w:rsidP="00FB1E12">
      <w:pPr>
        <w:shd w:val="clear" w:color="auto" w:fill="FFFFFF"/>
        <w:jc w:val="right"/>
        <w:rPr>
          <w:rFonts w:ascii="Times New Roman" w:hAnsi="Times New Roman" w:cs="Times New Roman"/>
          <w:b/>
          <w:color w:val="00000A"/>
          <w:kern w:val="1"/>
          <w:lang w:bidi="hi-IN"/>
        </w:rPr>
      </w:pPr>
    </w:p>
    <w:p w:rsidR="00261B14" w:rsidRPr="006F3089" w:rsidRDefault="00261B14" w:rsidP="00FB1E12">
      <w:pPr>
        <w:shd w:val="clear" w:color="auto" w:fill="FFFFFF"/>
        <w:jc w:val="right"/>
        <w:rPr>
          <w:rFonts w:ascii="Times New Roman" w:hAnsi="Times New Roman" w:cs="Times New Roman"/>
          <w:b/>
          <w:color w:val="00000A"/>
          <w:kern w:val="1"/>
          <w:lang w:bidi="hi-IN"/>
        </w:rPr>
      </w:pPr>
    </w:p>
    <w:p w:rsidR="00261B14" w:rsidRPr="006F3089" w:rsidRDefault="00261B14" w:rsidP="00FB1E12">
      <w:pPr>
        <w:shd w:val="clear" w:color="auto" w:fill="FFFFFF"/>
        <w:jc w:val="right"/>
        <w:rPr>
          <w:rFonts w:ascii="Times New Roman" w:hAnsi="Times New Roman" w:cs="Times New Roman"/>
          <w:b/>
          <w:color w:val="00000A"/>
          <w:kern w:val="1"/>
          <w:lang w:bidi="hi-IN"/>
        </w:rPr>
      </w:pPr>
    </w:p>
    <w:p w:rsidR="00261B14" w:rsidRPr="006F3089" w:rsidRDefault="00261B14" w:rsidP="00FB1E12">
      <w:pPr>
        <w:shd w:val="clear" w:color="auto" w:fill="FFFFFF"/>
        <w:jc w:val="right"/>
        <w:rPr>
          <w:rFonts w:ascii="Times New Roman" w:hAnsi="Times New Roman" w:cs="Times New Roman"/>
          <w:b/>
          <w:color w:val="00000A"/>
          <w:kern w:val="1"/>
          <w:lang w:bidi="hi-IN"/>
        </w:rPr>
      </w:pPr>
    </w:p>
    <w:p w:rsidR="00261B14" w:rsidRPr="006F3089" w:rsidRDefault="00261B14" w:rsidP="00FB1E12">
      <w:pPr>
        <w:shd w:val="clear" w:color="auto" w:fill="FFFFFF"/>
        <w:jc w:val="right"/>
        <w:rPr>
          <w:rFonts w:ascii="Times New Roman" w:hAnsi="Times New Roman" w:cs="Times New Roman"/>
          <w:b/>
          <w:color w:val="00000A"/>
          <w:kern w:val="1"/>
          <w:lang w:bidi="hi-IN"/>
        </w:rPr>
      </w:pPr>
    </w:p>
    <w:p w:rsidR="00261B14" w:rsidRPr="006F3089" w:rsidRDefault="00261B14" w:rsidP="00FB1E12">
      <w:pPr>
        <w:shd w:val="clear" w:color="auto" w:fill="FFFFFF"/>
        <w:jc w:val="right"/>
        <w:rPr>
          <w:rFonts w:ascii="Times New Roman" w:hAnsi="Times New Roman" w:cs="Times New Roman"/>
          <w:b/>
          <w:color w:val="00000A"/>
          <w:kern w:val="1"/>
          <w:lang w:bidi="hi-IN"/>
        </w:rPr>
      </w:pPr>
    </w:p>
    <w:p w:rsidR="00261B14" w:rsidRPr="006F3089" w:rsidRDefault="00261B14" w:rsidP="00FB1E12">
      <w:pPr>
        <w:shd w:val="clear" w:color="auto" w:fill="FFFFFF"/>
        <w:jc w:val="right"/>
        <w:rPr>
          <w:rFonts w:ascii="Times New Roman" w:hAnsi="Times New Roman" w:cs="Times New Roman"/>
          <w:b/>
          <w:color w:val="00000A"/>
          <w:kern w:val="1"/>
          <w:lang w:bidi="hi-IN"/>
        </w:rPr>
      </w:pPr>
    </w:p>
    <w:p w:rsidR="00261B14" w:rsidRPr="006F3089" w:rsidRDefault="00261B14" w:rsidP="00FB1E12">
      <w:pPr>
        <w:shd w:val="clear" w:color="auto" w:fill="FFFFFF"/>
        <w:jc w:val="right"/>
        <w:rPr>
          <w:rFonts w:ascii="Times New Roman" w:hAnsi="Times New Roman" w:cs="Times New Roman"/>
          <w:b/>
          <w:color w:val="00000A"/>
          <w:kern w:val="1"/>
          <w:lang w:bidi="hi-IN"/>
        </w:rPr>
      </w:pPr>
    </w:p>
    <w:p w:rsidR="00261B14" w:rsidRPr="006F3089" w:rsidRDefault="00261B14" w:rsidP="00FB1E12">
      <w:pPr>
        <w:shd w:val="clear" w:color="auto" w:fill="FFFFFF"/>
        <w:jc w:val="right"/>
        <w:rPr>
          <w:rFonts w:ascii="Times New Roman" w:hAnsi="Times New Roman" w:cs="Times New Roman"/>
          <w:b/>
          <w:color w:val="00000A"/>
          <w:kern w:val="1"/>
          <w:lang w:bidi="hi-IN"/>
        </w:rPr>
      </w:pPr>
    </w:p>
    <w:p w:rsidR="00261B14" w:rsidRPr="006F3089" w:rsidRDefault="00261B14" w:rsidP="00FB1E12">
      <w:pPr>
        <w:shd w:val="clear" w:color="auto" w:fill="FFFFFF"/>
        <w:jc w:val="right"/>
        <w:rPr>
          <w:rFonts w:ascii="Times New Roman" w:hAnsi="Times New Roman" w:cs="Times New Roman"/>
          <w:b/>
          <w:color w:val="00000A"/>
          <w:kern w:val="1"/>
          <w:lang w:bidi="hi-IN"/>
        </w:rPr>
      </w:pPr>
    </w:p>
    <w:p w:rsidR="00261B14" w:rsidRPr="006F3089" w:rsidRDefault="00261B14" w:rsidP="00FB1E12">
      <w:pPr>
        <w:shd w:val="clear" w:color="auto" w:fill="FFFFFF"/>
        <w:jc w:val="right"/>
        <w:rPr>
          <w:rFonts w:ascii="Times New Roman" w:hAnsi="Times New Roman" w:cs="Times New Roman"/>
          <w:b/>
          <w:color w:val="00000A"/>
          <w:kern w:val="1"/>
          <w:lang w:bidi="hi-IN"/>
        </w:rPr>
      </w:pPr>
    </w:p>
    <w:p w:rsidR="002F17BE" w:rsidRDefault="002F17BE" w:rsidP="003C5503">
      <w:pPr>
        <w:suppressAutoHyphens/>
        <w:jc w:val="right"/>
        <w:rPr>
          <w:rFonts w:ascii="Times New Roman" w:hAnsi="Times New Roman" w:cs="Times New Roman"/>
          <w:b/>
        </w:rPr>
      </w:pPr>
    </w:p>
    <w:p w:rsidR="002F17BE" w:rsidRDefault="002F17BE" w:rsidP="003C5503">
      <w:pPr>
        <w:suppressAutoHyphens/>
        <w:jc w:val="right"/>
        <w:rPr>
          <w:rFonts w:ascii="Times New Roman" w:hAnsi="Times New Roman" w:cs="Times New Roman"/>
          <w:b/>
        </w:rPr>
      </w:pPr>
    </w:p>
    <w:p w:rsidR="009272DD" w:rsidRDefault="009272DD" w:rsidP="003C5503">
      <w:pPr>
        <w:suppressAutoHyphens/>
        <w:jc w:val="right"/>
        <w:rPr>
          <w:rFonts w:ascii="Times New Roman" w:hAnsi="Times New Roman" w:cs="Times New Roman"/>
          <w:b/>
        </w:rPr>
      </w:pPr>
    </w:p>
    <w:p w:rsidR="009272DD" w:rsidRDefault="009272DD" w:rsidP="003C5503">
      <w:pPr>
        <w:suppressAutoHyphens/>
        <w:jc w:val="right"/>
        <w:rPr>
          <w:rFonts w:ascii="Times New Roman" w:hAnsi="Times New Roman" w:cs="Times New Roman"/>
          <w:b/>
        </w:rPr>
      </w:pPr>
    </w:p>
    <w:p w:rsidR="002F17BE" w:rsidRDefault="002F17BE" w:rsidP="003C5503">
      <w:pPr>
        <w:suppressAutoHyphens/>
        <w:jc w:val="right"/>
        <w:rPr>
          <w:rFonts w:ascii="Times New Roman" w:hAnsi="Times New Roman" w:cs="Times New Roman"/>
          <w:b/>
        </w:rPr>
      </w:pPr>
    </w:p>
    <w:p w:rsidR="003D43A9" w:rsidRDefault="003D43A9" w:rsidP="003C5503">
      <w:pPr>
        <w:suppressAutoHyphens/>
        <w:jc w:val="right"/>
        <w:rPr>
          <w:rFonts w:ascii="Times New Roman" w:hAnsi="Times New Roman" w:cs="Times New Roman"/>
          <w:b/>
        </w:rPr>
      </w:pPr>
    </w:p>
    <w:p w:rsidR="003D43A9" w:rsidRDefault="003D43A9" w:rsidP="003C5503">
      <w:pPr>
        <w:suppressAutoHyphens/>
        <w:jc w:val="right"/>
        <w:rPr>
          <w:rFonts w:ascii="Times New Roman" w:hAnsi="Times New Roman" w:cs="Times New Roman"/>
          <w:b/>
        </w:rPr>
      </w:pPr>
    </w:p>
    <w:p w:rsidR="003D43A9" w:rsidRDefault="003D43A9" w:rsidP="003C5503">
      <w:pPr>
        <w:suppressAutoHyphens/>
        <w:jc w:val="right"/>
        <w:rPr>
          <w:rFonts w:ascii="Times New Roman" w:hAnsi="Times New Roman" w:cs="Times New Roman"/>
          <w:b/>
        </w:rPr>
      </w:pPr>
    </w:p>
    <w:p w:rsidR="003D43A9" w:rsidRDefault="003D43A9" w:rsidP="003C5503">
      <w:pPr>
        <w:suppressAutoHyphens/>
        <w:jc w:val="right"/>
        <w:rPr>
          <w:rFonts w:ascii="Times New Roman" w:hAnsi="Times New Roman" w:cs="Times New Roman"/>
          <w:b/>
        </w:rPr>
      </w:pPr>
    </w:p>
    <w:p w:rsidR="00A90289" w:rsidRDefault="00A90289" w:rsidP="003C5503">
      <w:pPr>
        <w:suppressAutoHyphens/>
        <w:jc w:val="right"/>
        <w:rPr>
          <w:rFonts w:ascii="Times New Roman" w:hAnsi="Times New Roman" w:cs="Times New Roman"/>
          <w:b/>
        </w:rPr>
      </w:pPr>
    </w:p>
    <w:p w:rsidR="003C5503" w:rsidRPr="003C5503" w:rsidRDefault="002259D1" w:rsidP="003C5503">
      <w:pPr>
        <w:suppressAutoHyphens/>
        <w:jc w:val="right"/>
        <w:rPr>
          <w:rFonts w:ascii="Times New Roman" w:hAnsi="Times New Roman" w:cs="Times New Roman"/>
          <w:b/>
        </w:rPr>
      </w:pPr>
      <w:r>
        <w:rPr>
          <w:rFonts w:ascii="Times New Roman" w:hAnsi="Times New Roman" w:cs="Times New Roman"/>
          <w:b/>
        </w:rPr>
        <w:lastRenderedPageBreak/>
        <w:t>Д</w:t>
      </w:r>
      <w:r w:rsidR="003C5503" w:rsidRPr="003C5503">
        <w:rPr>
          <w:rFonts w:ascii="Times New Roman" w:hAnsi="Times New Roman" w:cs="Times New Roman"/>
          <w:b/>
        </w:rPr>
        <w:t>одаток 4 до Документації</w:t>
      </w:r>
    </w:p>
    <w:p w:rsidR="003C5503" w:rsidRDefault="003C5503" w:rsidP="003C5503">
      <w:pPr>
        <w:contextualSpacing/>
        <w:jc w:val="center"/>
        <w:rPr>
          <w:rFonts w:ascii="Times New Roman" w:hAnsi="Times New Roman" w:cs="Times New Roman"/>
          <w:b/>
          <w:bCs/>
          <w:color w:val="000000"/>
        </w:rPr>
      </w:pPr>
      <w:r w:rsidRPr="003C5503">
        <w:rPr>
          <w:rFonts w:ascii="Times New Roman" w:hAnsi="Times New Roman" w:cs="Times New Roman"/>
          <w:b/>
          <w:bCs/>
          <w:color w:val="000000"/>
        </w:rPr>
        <w:t>Інформація про технічні, якісні та інші характеристики предмета закупівлі</w:t>
      </w:r>
    </w:p>
    <w:p w:rsidR="00C474CA" w:rsidRDefault="00C474CA" w:rsidP="003C5503">
      <w:pPr>
        <w:contextualSpacing/>
        <w:jc w:val="center"/>
        <w:rPr>
          <w:rFonts w:ascii="Times New Roman" w:hAnsi="Times New Roman" w:cs="Times New Roman"/>
          <w:b/>
          <w:bCs/>
          <w:color w:val="000000"/>
        </w:rPr>
      </w:pPr>
    </w:p>
    <w:p w:rsidR="00C474CA" w:rsidRDefault="00C474CA" w:rsidP="003C5503">
      <w:pPr>
        <w:contextualSpacing/>
        <w:jc w:val="center"/>
        <w:rPr>
          <w:rFonts w:ascii="Times New Roman" w:hAnsi="Times New Roman" w:cs="Times New Roman"/>
          <w:b/>
          <w:bCs/>
          <w:color w:val="000000"/>
        </w:rPr>
      </w:pPr>
    </w:p>
    <w:tbl>
      <w:tblPr>
        <w:tblStyle w:val="ae"/>
        <w:tblW w:w="0" w:type="auto"/>
        <w:tblLook w:val="04A0" w:firstRow="1" w:lastRow="0" w:firstColumn="1" w:lastColumn="0" w:noHBand="0" w:noVBand="1"/>
      </w:tblPr>
      <w:tblGrid>
        <w:gridCol w:w="521"/>
        <w:gridCol w:w="2835"/>
        <w:gridCol w:w="1299"/>
        <w:gridCol w:w="1779"/>
        <w:gridCol w:w="3137"/>
      </w:tblGrid>
      <w:tr w:rsidR="00372CD4" w:rsidTr="00372CD4">
        <w:tc>
          <w:tcPr>
            <w:tcW w:w="521" w:type="dxa"/>
            <w:vAlign w:val="center"/>
          </w:tcPr>
          <w:p w:rsidR="00372CD4" w:rsidRPr="00333762" w:rsidRDefault="00372CD4" w:rsidP="006F3089">
            <w:pPr>
              <w:jc w:val="center"/>
              <w:rPr>
                <w:rFonts w:ascii="Times New Roman" w:hAnsi="Times New Roman" w:cs="Times New Roman"/>
                <w:b/>
                <w:bCs/>
              </w:rPr>
            </w:pPr>
            <w:r w:rsidRPr="00333762">
              <w:rPr>
                <w:rFonts w:ascii="Times New Roman" w:hAnsi="Times New Roman" w:cs="Times New Roman"/>
                <w:b/>
                <w:bCs/>
              </w:rPr>
              <w:t xml:space="preserve">№ </w:t>
            </w:r>
          </w:p>
          <w:p w:rsidR="00372CD4" w:rsidRPr="00333762" w:rsidRDefault="00372CD4" w:rsidP="006F3089">
            <w:pPr>
              <w:jc w:val="center"/>
              <w:rPr>
                <w:rFonts w:ascii="Times New Roman" w:hAnsi="Times New Roman" w:cs="Times New Roman"/>
                <w:b/>
                <w:bCs/>
              </w:rPr>
            </w:pPr>
            <w:r w:rsidRPr="00333762">
              <w:rPr>
                <w:rFonts w:ascii="Times New Roman" w:hAnsi="Times New Roman" w:cs="Times New Roman"/>
                <w:b/>
                <w:bCs/>
              </w:rPr>
              <w:t>з/п</w:t>
            </w:r>
          </w:p>
        </w:tc>
        <w:tc>
          <w:tcPr>
            <w:tcW w:w="2835" w:type="dxa"/>
            <w:vAlign w:val="center"/>
          </w:tcPr>
          <w:p w:rsidR="00372CD4" w:rsidRPr="00333762" w:rsidRDefault="00372CD4" w:rsidP="006F3089">
            <w:pPr>
              <w:jc w:val="center"/>
              <w:rPr>
                <w:rFonts w:ascii="Times New Roman" w:hAnsi="Times New Roman" w:cs="Times New Roman"/>
                <w:b/>
                <w:bCs/>
              </w:rPr>
            </w:pPr>
            <w:r w:rsidRPr="00333762">
              <w:rPr>
                <w:rFonts w:ascii="Times New Roman" w:hAnsi="Times New Roman" w:cs="Times New Roman"/>
                <w:b/>
                <w:bCs/>
              </w:rPr>
              <w:t>Найменування товару, тип, марка</w:t>
            </w:r>
          </w:p>
          <w:p w:rsidR="00372CD4" w:rsidRPr="00333762" w:rsidRDefault="00372CD4" w:rsidP="006F3089">
            <w:pPr>
              <w:jc w:val="center"/>
              <w:rPr>
                <w:rFonts w:ascii="Times New Roman" w:hAnsi="Times New Roman" w:cs="Times New Roman"/>
                <w:b/>
                <w:bCs/>
              </w:rPr>
            </w:pPr>
          </w:p>
        </w:tc>
        <w:tc>
          <w:tcPr>
            <w:tcW w:w="1299" w:type="dxa"/>
            <w:vAlign w:val="center"/>
          </w:tcPr>
          <w:p w:rsidR="00372CD4" w:rsidRPr="00333762" w:rsidRDefault="00372CD4" w:rsidP="00372CD4">
            <w:pPr>
              <w:jc w:val="center"/>
              <w:rPr>
                <w:rFonts w:ascii="Times New Roman" w:hAnsi="Times New Roman" w:cs="Times New Roman"/>
                <w:b/>
                <w:bCs/>
              </w:rPr>
            </w:pPr>
            <w:r>
              <w:rPr>
                <w:rFonts w:ascii="Times New Roman" w:hAnsi="Times New Roman" w:cs="Times New Roman"/>
                <w:b/>
                <w:bCs/>
              </w:rPr>
              <w:t>Кількість</w:t>
            </w:r>
          </w:p>
        </w:tc>
        <w:tc>
          <w:tcPr>
            <w:tcW w:w="1779" w:type="dxa"/>
            <w:vAlign w:val="center"/>
          </w:tcPr>
          <w:p w:rsidR="00372CD4" w:rsidRPr="00333762" w:rsidRDefault="00372CD4" w:rsidP="006F3089">
            <w:pPr>
              <w:jc w:val="center"/>
              <w:rPr>
                <w:rFonts w:ascii="Times New Roman" w:hAnsi="Times New Roman" w:cs="Times New Roman"/>
                <w:b/>
                <w:bCs/>
              </w:rPr>
            </w:pPr>
            <w:r w:rsidRPr="00333762">
              <w:rPr>
                <w:rFonts w:ascii="Times New Roman" w:hAnsi="Times New Roman" w:cs="Times New Roman"/>
                <w:b/>
                <w:bCs/>
              </w:rPr>
              <w:t>ГОСТ, ТУ, ДСТУ креслення, позначення, тощо. Виробник.</w:t>
            </w:r>
          </w:p>
        </w:tc>
        <w:tc>
          <w:tcPr>
            <w:tcW w:w="3137" w:type="dxa"/>
            <w:vAlign w:val="center"/>
          </w:tcPr>
          <w:p w:rsidR="00372CD4" w:rsidRPr="00333762" w:rsidRDefault="00372CD4" w:rsidP="006F3089">
            <w:pPr>
              <w:jc w:val="center"/>
              <w:rPr>
                <w:rFonts w:ascii="Times New Roman" w:hAnsi="Times New Roman" w:cs="Times New Roman"/>
                <w:b/>
                <w:bCs/>
              </w:rPr>
            </w:pPr>
            <w:r w:rsidRPr="00333762">
              <w:rPr>
                <w:rFonts w:ascii="Times New Roman" w:hAnsi="Times New Roman" w:cs="Times New Roman"/>
                <w:b/>
                <w:bCs/>
              </w:rPr>
              <w:t>Технічні характеристики / опис предмету</w:t>
            </w:r>
          </w:p>
        </w:tc>
      </w:tr>
      <w:tr w:rsidR="00372CD4" w:rsidTr="00372CD4">
        <w:tc>
          <w:tcPr>
            <w:tcW w:w="521" w:type="dxa"/>
          </w:tcPr>
          <w:p w:rsidR="00372CD4" w:rsidRPr="00333762" w:rsidRDefault="00372CD4" w:rsidP="00372CD4">
            <w:pPr>
              <w:contextualSpacing/>
              <w:rPr>
                <w:rFonts w:ascii="Times New Roman" w:hAnsi="Times New Roman" w:cs="Times New Roman"/>
                <w:bCs/>
                <w:color w:val="000000"/>
              </w:rPr>
            </w:pPr>
            <w:r w:rsidRPr="00333762">
              <w:rPr>
                <w:rFonts w:ascii="Times New Roman" w:hAnsi="Times New Roman" w:cs="Times New Roman"/>
                <w:bCs/>
                <w:color w:val="000000"/>
              </w:rPr>
              <w:t>1</w:t>
            </w:r>
          </w:p>
        </w:tc>
        <w:tc>
          <w:tcPr>
            <w:tcW w:w="2835" w:type="dxa"/>
          </w:tcPr>
          <w:p w:rsidR="00372CD4" w:rsidRPr="00333762" w:rsidRDefault="00372CD4" w:rsidP="00372CD4">
            <w:pPr>
              <w:contextualSpacing/>
              <w:rPr>
                <w:rFonts w:ascii="Times New Roman" w:hAnsi="Times New Roman" w:cs="Times New Roman"/>
                <w:bCs/>
                <w:color w:val="000000"/>
              </w:rPr>
            </w:pPr>
            <w:proofErr w:type="spellStart"/>
            <w:r w:rsidRPr="00333762">
              <w:rPr>
                <w:rFonts w:ascii="Times New Roman" w:hAnsi="Times New Roman" w:cs="Times New Roman"/>
                <w:bCs/>
                <w:color w:val="000000"/>
              </w:rPr>
              <w:t>Калабашка</w:t>
            </w:r>
            <w:proofErr w:type="spellEnd"/>
            <w:r w:rsidRPr="00333762">
              <w:rPr>
                <w:rFonts w:ascii="Times New Roman" w:hAnsi="Times New Roman" w:cs="Times New Roman"/>
                <w:bCs/>
                <w:color w:val="000000"/>
              </w:rPr>
              <w:t xml:space="preserve"> для плавання </w:t>
            </w:r>
            <w:r w:rsidRPr="00333762">
              <w:rPr>
                <w:rFonts w:ascii="Times New Roman" w:hAnsi="Times New Roman" w:cs="Times New Roman"/>
                <w:bCs/>
                <w:color w:val="000000"/>
                <w:lang w:val="en-US"/>
              </w:rPr>
              <w:t>Funky</w:t>
            </w:r>
            <w:r>
              <w:rPr>
                <w:rFonts w:ascii="Times New Roman" w:hAnsi="Times New Roman" w:cs="Times New Roman"/>
                <w:bCs/>
                <w:color w:val="000000"/>
              </w:rPr>
              <w:t xml:space="preserve"> або еквівалент</w:t>
            </w:r>
          </w:p>
        </w:tc>
        <w:tc>
          <w:tcPr>
            <w:tcW w:w="1299" w:type="dxa"/>
          </w:tcPr>
          <w:p w:rsidR="00372CD4" w:rsidRPr="007B56A4" w:rsidRDefault="00372CD4" w:rsidP="00372CD4">
            <w:pPr>
              <w:tabs>
                <w:tab w:val="left" w:pos="2715"/>
              </w:tabs>
              <w:contextualSpacing/>
              <w:jc w:val="center"/>
              <w:rPr>
                <w:rFonts w:ascii="Times New Roman" w:hAnsi="Times New Roman" w:cs="Times New Roman"/>
                <w:b/>
                <w:bCs/>
                <w:sz w:val="20"/>
                <w:szCs w:val="20"/>
              </w:rPr>
            </w:pPr>
            <w:r>
              <w:rPr>
                <w:rFonts w:ascii="Times New Roman" w:hAnsi="Times New Roman" w:cs="Times New Roman"/>
                <w:b/>
                <w:bCs/>
                <w:sz w:val="20"/>
                <w:szCs w:val="20"/>
              </w:rPr>
              <w:t>100</w:t>
            </w:r>
          </w:p>
        </w:tc>
        <w:tc>
          <w:tcPr>
            <w:tcW w:w="1779" w:type="dxa"/>
          </w:tcPr>
          <w:p w:rsidR="00372CD4" w:rsidRPr="00333762" w:rsidRDefault="00372CD4" w:rsidP="00372CD4">
            <w:pPr>
              <w:contextualSpacing/>
              <w:rPr>
                <w:rFonts w:ascii="Times New Roman" w:hAnsi="Times New Roman" w:cs="Times New Roman"/>
                <w:bCs/>
                <w:color w:val="000000"/>
              </w:rPr>
            </w:pPr>
            <w:r>
              <w:rPr>
                <w:rFonts w:ascii="Times New Roman" w:hAnsi="Times New Roman" w:cs="Times New Roman"/>
                <w:bCs/>
                <w:color w:val="000000"/>
              </w:rPr>
              <w:t>Австралійській бренд</w:t>
            </w:r>
            <w:r w:rsidRPr="00333762">
              <w:rPr>
                <w:rFonts w:ascii="Times New Roman" w:hAnsi="Times New Roman" w:cs="Times New Roman"/>
                <w:bCs/>
                <w:color w:val="000000"/>
              </w:rPr>
              <w:t xml:space="preserve"> </w:t>
            </w:r>
            <w:r w:rsidRPr="00333762">
              <w:rPr>
                <w:rFonts w:ascii="Times New Roman" w:hAnsi="Times New Roman" w:cs="Times New Roman"/>
                <w:bCs/>
                <w:color w:val="000000"/>
                <w:lang w:val="en-US"/>
              </w:rPr>
              <w:t>Funky</w:t>
            </w:r>
            <w:r>
              <w:rPr>
                <w:rFonts w:ascii="Times New Roman" w:hAnsi="Times New Roman" w:cs="Times New Roman"/>
                <w:bCs/>
                <w:color w:val="000000"/>
              </w:rPr>
              <w:t xml:space="preserve"> або еквівалент</w:t>
            </w:r>
          </w:p>
        </w:tc>
        <w:tc>
          <w:tcPr>
            <w:tcW w:w="3137" w:type="dxa"/>
          </w:tcPr>
          <w:p w:rsidR="00372CD4" w:rsidRPr="00333762" w:rsidRDefault="00372CD4" w:rsidP="00372CD4">
            <w:pPr>
              <w:contextualSpacing/>
              <w:rPr>
                <w:rFonts w:ascii="Times New Roman" w:hAnsi="Times New Roman" w:cs="Times New Roman"/>
                <w:bCs/>
                <w:color w:val="000000"/>
              </w:rPr>
            </w:pPr>
            <w:r w:rsidRPr="00333762">
              <w:rPr>
                <w:rFonts w:ascii="Times New Roman" w:hAnsi="Times New Roman" w:cs="Times New Roman"/>
                <w:bCs/>
                <w:color w:val="000000"/>
              </w:rPr>
              <w:t xml:space="preserve">Колекція </w:t>
            </w:r>
            <w:r w:rsidRPr="00333762">
              <w:rPr>
                <w:rFonts w:ascii="Times New Roman" w:hAnsi="Times New Roman" w:cs="Times New Roman"/>
                <w:bCs/>
                <w:color w:val="000000"/>
                <w:lang w:val="en-US"/>
              </w:rPr>
              <w:t>Dive</w:t>
            </w:r>
            <w:r w:rsidRPr="00333762">
              <w:rPr>
                <w:rFonts w:ascii="Times New Roman" w:hAnsi="Times New Roman" w:cs="Times New Roman"/>
                <w:bCs/>
                <w:color w:val="000000"/>
              </w:rPr>
              <w:t xml:space="preserve"> </w:t>
            </w:r>
            <w:r w:rsidRPr="00333762">
              <w:rPr>
                <w:rFonts w:ascii="Times New Roman" w:hAnsi="Times New Roman" w:cs="Times New Roman"/>
                <w:bCs/>
                <w:color w:val="000000"/>
                <w:lang w:val="en-US"/>
              </w:rPr>
              <w:t>Time</w:t>
            </w:r>
            <w:r w:rsidRPr="00333762">
              <w:rPr>
                <w:rFonts w:ascii="Times New Roman" w:hAnsi="Times New Roman" w:cs="Times New Roman"/>
                <w:bCs/>
                <w:color w:val="000000"/>
              </w:rPr>
              <w:t xml:space="preserve"> </w:t>
            </w:r>
            <w:r w:rsidRPr="00333762">
              <w:rPr>
                <w:rFonts w:ascii="Times New Roman" w:hAnsi="Times New Roman" w:cs="Times New Roman"/>
                <w:bCs/>
                <w:color w:val="000000"/>
                <w:lang w:val="en-US"/>
              </w:rPr>
              <w:t>D</w:t>
            </w:r>
            <w:r w:rsidRPr="00333762">
              <w:rPr>
                <w:rFonts w:ascii="Times New Roman" w:hAnsi="Times New Roman" w:cs="Times New Roman"/>
                <w:bCs/>
                <w:color w:val="000000"/>
              </w:rPr>
              <w:t>3-2023</w:t>
            </w:r>
          </w:p>
          <w:p w:rsidR="00372CD4" w:rsidRPr="00333762" w:rsidRDefault="00372CD4" w:rsidP="00372CD4">
            <w:pPr>
              <w:contextualSpacing/>
              <w:rPr>
                <w:rFonts w:ascii="Times New Roman" w:hAnsi="Times New Roman" w:cs="Times New Roman"/>
                <w:bCs/>
                <w:color w:val="000000"/>
              </w:rPr>
            </w:pPr>
            <w:r>
              <w:rPr>
                <w:rFonts w:ascii="Times New Roman" w:hAnsi="Times New Roman" w:cs="Times New Roman"/>
                <w:bCs/>
                <w:color w:val="000000"/>
              </w:rPr>
              <w:t>Матеріал:</w:t>
            </w:r>
            <w:r w:rsidRPr="00333762">
              <w:rPr>
                <w:rFonts w:ascii="Times New Roman" w:hAnsi="Times New Roman" w:cs="Times New Roman"/>
                <w:bCs/>
                <w:color w:val="000000"/>
              </w:rPr>
              <w:t xml:space="preserve"> міцної піни </w:t>
            </w:r>
          </w:p>
          <w:p w:rsidR="00372CD4" w:rsidRPr="00333762" w:rsidRDefault="00372CD4" w:rsidP="00372CD4">
            <w:pPr>
              <w:contextualSpacing/>
              <w:rPr>
                <w:rFonts w:ascii="Times New Roman" w:hAnsi="Times New Roman" w:cs="Times New Roman"/>
                <w:bCs/>
                <w:color w:val="000000"/>
              </w:rPr>
            </w:pPr>
            <w:r w:rsidRPr="00333762">
              <w:rPr>
                <w:rFonts w:ascii="Times New Roman" w:hAnsi="Times New Roman" w:cs="Times New Roman"/>
                <w:bCs/>
                <w:color w:val="000000"/>
              </w:rPr>
              <w:t xml:space="preserve">Розмір 22,5см*12см. </w:t>
            </w:r>
          </w:p>
        </w:tc>
      </w:tr>
      <w:tr w:rsidR="00372CD4" w:rsidTr="00372CD4">
        <w:tc>
          <w:tcPr>
            <w:tcW w:w="521" w:type="dxa"/>
          </w:tcPr>
          <w:p w:rsidR="00372CD4" w:rsidRPr="00333762" w:rsidRDefault="00372CD4" w:rsidP="00372CD4">
            <w:pPr>
              <w:contextualSpacing/>
              <w:rPr>
                <w:rFonts w:ascii="Times New Roman" w:hAnsi="Times New Roman" w:cs="Times New Roman"/>
                <w:bCs/>
                <w:color w:val="000000"/>
              </w:rPr>
            </w:pPr>
            <w:r>
              <w:rPr>
                <w:rFonts w:ascii="Times New Roman" w:hAnsi="Times New Roman" w:cs="Times New Roman"/>
                <w:bCs/>
                <w:color w:val="000000"/>
              </w:rPr>
              <w:t>2</w:t>
            </w:r>
          </w:p>
        </w:tc>
        <w:tc>
          <w:tcPr>
            <w:tcW w:w="2835" w:type="dxa"/>
          </w:tcPr>
          <w:p w:rsidR="00372CD4" w:rsidRPr="00333762" w:rsidRDefault="00372CD4" w:rsidP="00372CD4">
            <w:pPr>
              <w:contextualSpacing/>
              <w:rPr>
                <w:rFonts w:ascii="Times New Roman" w:hAnsi="Times New Roman" w:cs="Times New Roman"/>
                <w:bCs/>
                <w:color w:val="000000"/>
              </w:rPr>
            </w:pPr>
            <w:r>
              <w:rPr>
                <w:rFonts w:ascii="Times New Roman" w:hAnsi="Times New Roman" w:cs="Times New Roman"/>
                <w:bCs/>
                <w:color w:val="000000"/>
              </w:rPr>
              <w:t xml:space="preserve">Дощечка для плавання </w:t>
            </w:r>
            <w:r w:rsidRPr="00333762">
              <w:rPr>
                <w:rFonts w:ascii="Times New Roman" w:hAnsi="Times New Roman" w:cs="Times New Roman"/>
                <w:bCs/>
                <w:color w:val="000000"/>
                <w:lang w:val="en-US"/>
              </w:rPr>
              <w:t>Funky</w:t>
            </w:r>
            <w:r>
              <w:rPr>
                <w:rFonts w:ascii="Times New Roman" w:hAnsi="Times New Roman" w:cs="Times New Roman"/>
                <w:bCs/>
                <w:color w:val="000000"/>
              </w:rPr>
              <w:t xml:space="preserve"> або еквівалент</w:t>
            </w:r>
          </w:p>
        </w:tc>
        <w:tc>
          <w:tcPr>
            <w:tcW w:w="1299" w:type="dxa"/>
          </w:tcPr>
          <w:p w:rsidR="00372CD4" w:rsidRPr="007B56A4" w:rsidRDefault="00372CD4" w:rsidP="00372CD4">
            <w:pPr>
              <w:tabs>
                <w:tab w:val="left" w:pos="2715"/>
              </w:tabs>
              <w:contextualSpacing/>
              <w:jc w:val="center"/>
              <w:rPr>
                <w:rFonts w:ascii="Times New Roman" w:hAnsi="Times New Roman" w:cs="Times New Roman"/>
                <w:b/>
                <w:bCs/>
                <w:sz w:val="20"/>
                <w:szCs w:val="20"/>
              </w:rPr>
            </w:pPr>
            <w:r>
              <w:rPr>
                <w:rFonts w:ascii="Times New Roman" w:hAnsi="Times New Roman" w:cs="Times New Roman"/>
                <w:b/>
                <w:bCs/>
                <w:sz w:val="20"/>
                <w:szCs w:val="20"/>
              </w:rPr>
              <w:t>100</w:t>
            </w:r>
          </w:p>
        </w:tc>
        <w:tc>
          <w:tcPr>
            <w:tcW w:w="1779" w:type="dxa"/>
          </w:tcPr>
          <w:p w:rsidR="00372CD4" w:rsidRPr="00333762" w:rsidRDefault="00372CD4" w:rsidP="00372CD4">
            <w:pPr>
              <w:contextualSpacing/>
              <w:rPr>
                <w:rFonts w:ascii="Times New Roman" w:hAnsi="Times New Roman" w:cs="Times New Roman"/>
                <w:bCs/>
                <w:color w:val="000000"/>
              </w:rPr>
            </w:pPr>
            <w:r>
              <w:rPr>
                <w:rFonts w:ascii="Times New Roman" w:hAnsi="Times New Roman" w:cs="Times New Roman"/>
                <w:bCs/>
                <w:color w:val="000000"/>
              </w:rPr>
              <w:t>Австралійській бренд</w:t>
            </w:r>
            <w:r w:rsidRPr="00333762">
              <w:rPr>
                <w:rFonts w:ascii="Times New Roman" w:hAnsi="Times New Roman" w:cs="Times New Roman"/>
                <w:bCs/>
                <w:color w:val="000000"/>
              </w:rPr>
              <w:t xml:space="preserve"> </w:t>
            </w:r>
            <w:r w:rsidRPr="00333762">
              <w:rPr>
                <w:rFonts w:ascii="Times New Roman" w:hAnsi="Times New Roman" w:cs="Times New Roman"/>
                <w:bCs/>
                <w:color w:val="000000"/>
                <w:lang w:val="en-US"/>
              </w:rPr>
              <w:t>Funky</w:t>
            </w:r>
            <w:r>
              <w:rPr>
                <w:rFonts w:ascii="Times New Roman" w:hAnsi="Times New Roman" w:cs="Times New Roman"/>
                <w:bCs/>
                <w:color w:val="000000"/>
              </w:rPr>
              <w:t xml:space="preserve"> або еквівалент</w:t>
            </w:r>
          </w:p>
        </w:tc>
        <w:tc>
          <w:tcPr>
            <w:tcW w:w="3137" w:type="dxa"/>
          </w:tcPr>
          <w:p w:rsidR="00372CD4" w:rsidRPr="00333762" w:rsidRDefault="00372CD4" w:rsidP="00372CD4">
            <w:pPr>
              <w:contextualSpacing/>
              <w:rPr>
                <w:rFonts w:ascii="Times New Roman" w:hAnsi="Times New Roman" w:cs="Times New Roman"/>
                <w:bCs/>
                <w:color w:val="000000"/>
              </w:rPr>
            </w:pPr>
            <w:r w:rsidRPr="00333762">
              <w:rPr>
                <w:rFonts w:ascii="Times New Roman" w:hAnsi="Times New Roman" w:cs="Times New Roman"/>
                <w:bCs/>
                <w:color w:val="000000"/>
              </w:rPr>
              <w:t xml:space="preserve">Колекція </w:t>
            </w:r>
            <w:r w:rsidRPr="00333762">
              <w:rPr>
                <w:rFonts w:ascii="Times New Roman" w:hAnsi="Times New Roman" w:cs="Times New Roman"/>
                <w:bCs/>
                <w:color w:val="000000"/>
                <w:lang w:val="en-US"/>
              </w:rPr>
              <w:t>Dive</w:t>
            </w:r>
            <w:r w:rsidRPr="00333762">
              <w:rPr>
                <w:rFonts w:ascii="Times New Roman" w:hAnsi="Times New Roman" w:cs="Times New Roman"/>
                <w:bCs/>
                <w:color w:val="000000"/>
              </w:rPr>
              <w:t xml:space="preserve"> </w:t>
            </w:r>
            <w:r w:rsidRPr="00333762">
              <w:rPr>
                <w:rFonts w:ascii="Times New Roman" w:hAnsi="Times New Roman" w:cs="Times New Roman"/>
                <w:bCs/>
                <w:color w:val="000000"/>
                <w:lang w:val="en-US"/>
              </w:rPr>
              <w:t>Time</w:t>
            </w:r>
            <w:r w:rsidRPr="00333762">
              <w:rPr>
                <w:rFonts w:ascii="Times New Roman" w:hAnsi="Times New Roman" w:cs="Times New Roman"/>
                <w:bCs/>
                <w:color w:val="000000"/>
              </w:rPr>
              <w:t xml:space="preserve"> </w:t>
            </w:r>
            <w:r w:rsidRPr="00333762">
              <w:rPr>
                <w:rFonts w:ascii="Times New Roman" w:hAnsi="Times New Roman" w:cs="Times New Roman"/>
                <w:bCs/>
                <w:color w:val="000000"/>
                <w:lang w:val="en-US"/>
              </w:rPr>
              <w:t>D</w:t>
            </w:r>
            <w:r w:rsidRPr="00333762">
              <w:rPr>
                <w:rFonts w:ascii="Times New Roman" w:hAnsi="Times New Roman" w:cs="Times New Roman"/>
                <w:bCs/>
                <w:color w:val="000000"/>
              </w:rPr>
              <w:t>3-2023</w:t>
            </w:r>
          </w:p>
          <w:p w:rsidR="00372CD4" w:rsidRDefault="00372CD4" w:rsidP="00372CD4">
            <w:pPr>
              <w:contextualSpacing/>
              <w:rPr>
                <w:rFonts w:ascii="Times New Roman" w:hAnsi="Times New Roman" w:cs="Times New Roman"/>
                <w:bCs/>
                <w:color w:val="000000"/>
              </w:rPr>
            </w:pPr>
            <w:r>
              <w:rPr>
                <w:rFonts w:ascii="Times New Roman" w:hAnsi="Times New Roman" w:cs="Times New Roman"/>
                <w:bCs/>
                <w:color w:val="000000"/>
              </w:rPr>
              <w:t xml:space="preserve">Матеріал: міцна </w:t>
            </w:r>
            <w:r>
              <w:rPr>
                <w:rFonts w:ascii="Times New Roman" w:hAnsi="Times New Roman" w:cs="Times New Roman"/>
                <w:bCs/>
                <w:color w:val="000000"/>
                <w:lang w:val="en-US"/>
              </w:rPr>
              <w:t>EVA</w:t>
            </w:r>
            <w:r>
              <w:rPr>
                <w:rFonts w:ascii="Times New Roman" w:hAnsi="Times New Roman" w:cs="Times New Roman"/>
                <w:bCs/>
                <w:color w:val="000000"/>
              </w:rPr>
              <w:t>піна.</w:t>
            </w:r>
          </w:p>
          <w:p w:rsidR="00372CD4" w:rsidRPr="00333762" w:rsidRDefault="00372CD4" w:rsidP="00372CD4">
            <w:pPr>
              <w:contextualSpacing/>
              <w:rPr>
                <w:rFonts w:ascii="Times New Roman" w:hAnsi="Times New Roman" w:cs="Times New Roman"/>
                <w:bCs/>
                <w:color w:val="000000"/>
              </w:rPr>
            </w:pPr>
            <w:r w:rsidRPr="00333762">
              <w:rPr>
                <w:rFonts w:ascii="Times New Roman" w:hAnsi="Times New Roman" w:cs="Times New Roman"/>
                <w:bCs/>
                <w:color w:val="000000"/>
              </w:rPr>
              <w:t xml:space="preserve">Розмір </w:t>
            </w:r>
            <w:r>
              <w:rPr>
                <w:rFonts w:ascii="Times New Roman" w:hAnsi="Times New Roman" w:cs="Times New Roman"/>
                <w:bCs/>
                <w:color w:val="000000"/>
              </w:rPr>
              <w:t>42</w:t>
            </w:r>
            <w:r w:rsidRPr="00333762">
              <w:rPr>
                <w:rFonts w:ascii="Times New Roman" w:hAnsi="Times New Roman" w:cs="Times New Roman"/>
                <w:bCs/>
                <w:color w:val="000000"/>
              </w:rPr>
              <w:t>см*</w:t>
            </w:r>
            <w:r>
              <w:rPr>
                <w:rFonts w:ascii="Times New Roman" w:hAnsi="Times New Roman" w:cs="Times New Roman"/>
                <w:bCs/>
                <w:color w:val="000000"/>
              </w:rPr>
              <w:t>27</w:t>
            </w:r>
            <w:r w:rsidRPr="00333762">
              <w:rPr>
                <w:rFonts w:ascii="Times New Roman" w:hAnsi="Times New Roman" w:cs="Times New Roman"/>
                <w:bCs/>
                <w:color w:val="000000"/>
              </w:rPr>
              <w:t>см</w:t>
            </w:r>
            <w:r>
              <w:rPr>
                <w:rFonts w:ascii="Times New Roman" w:hAnsi="Times New Roman" w:cs="Times New Roman"/>
                <w:bCs/>
                <w:color w:val="000000"/>
              </w:rPr>
              <w:t>*3,5 см</w:t>
            </w:r>
            <w:r w:rsidRPr="00333762">
              <w:rPr>
                <w:rFonts w:ascii="Times New Roman" w:hAnsi="Times New Roman" w:cs="Times New Roman"/>
                <w:bCs/>
                <w:color w:val="000000"/>
              </w:rPr>
              <w:t>.</w:t>
            </w:r>
          </w:p>
        </w:tc>
      </w:tr>
      <w:tr w:rsidR="00372CD4" w:rsidTr="00372CD4">
        <w:tc>
          <w:tcPr>
            <w:tcW w:w="521" w:type="dxa"/>
          </w:tcPr>
          <w:p w:rsidR="00372CD4" w:rsidRPr="00333762" w:rsidRDefault="00372CD4" w:rsidP="00372CD4">
            <w:pPr>
              <w:contextualSpacing/>
              <w:rPr>
                <w:rFonts w:ascii="Times New Roman" w:hAnsi="Times New Roman" w:cs="Times New Roman"/>
                <w:bCs/>
                <w:color w:val="000000"/>
              </w:rPr>
            </w:pPr>
            <w:r>
              <w:rPr>
                <w:rFonts w:ascii="Times New Roman" w:hAnsi="Times New Roman" w:cs="Times New Roman"/>
                <w:bCs/>
                <w:color w:val="000000"/>
              </w:rPr>
              <w:t>3</w:t>
            </w:r>
          </w:p>
        </w:tc>
        <w:tc>
          <w:tcPr>
            <w:tcW w:w="2835" w:type="dxa"/>
          </w:tcPr>
          <w:p w:rsidR="00372CD4" w:rsidRPr="00333762" w:rsidRDefault="00372CD4" w:rsidP="00372CD4">
            <w:pPr>
              <w:contextualSpacing/>
              <w:rPr>
                <w:rFonts w:ascii="Times New Roman" w:hAnsi="Times New Roman" w:cs="Times New Roman"/>
                <w:bCs/>
                <w:color w:val="000000"/>
              </w:rPr>
            </w:pPr>
            <w:r>
              <w:rPr>
                <w:rFonts w:ascii="Times New Roman" w:hAnsi="Times New Roman" w:cs="Times New Roman"/>
                <w:bCs/>
                <w:color w:val="000000"/>
              </w:rPr>
              <w:t xml:space="preserve">Кистьові лопатки </w:t>
            </w:r>
            <w:r>
              <w:rPr>
                <w:rFonts w:ascii="Times New Roman" w:hAnsi="Times New Roman" w:cs="Times New Roman"/>
                <w:bCs/>
                <w:color w:val="000000"/>
                <w:lang w:val="en-US"/>
              </w:rPr>
              <w:t>Aqua</w:t>
            </w:r>
            <w:r w:rsidRPr="00333762">
              <w:rPr>
                <w:rFonts w:ascii="Times New Roman" w:hAnsi="Times New Roman" w:cs="Times New Roman"/>
                <w:bCs/>
                <w:color w:val="000000"/>
              </w:rPr>
              <w:t xml:space="preserve"> </w:t>
            </w:r>
            <w:r>
              <w:rPr>
                <w:rFonts w:ascii="Times New Roman" w:hAnsi="Times New Roman" w:cs="Times New Roman"/>
                <w:bCs/>
                <w:color w:val="000000"/>
                <w:lang w:val="en-US"/>
              </w:rPr>
              <w:t>Sport</w:t>
            </w:r>
            <w:r w:rsidRPr="00333762">
              <w:rPr>
                <w:rFonts w:ascii="Times New Roman" w:hAnsi="Times New Roman" w:cs="Times New Roman"/>
                <w:bCs/>
                <w:color w:val="000000"/>
              </w:rPr>
              <w:t xml:space="preserve"> </w:t>
            </w:r>
            <w:r>
              <w:rPr>
                <w:rFonts w:ascii="Times New Roman" w:hAnsi="Times New Roman" w:cs="Times New Roman"/>
                <w:bCs/>
                <w:color w:val="000000"/>
              </w:rPr>
              <w:t>або еквівалент</w:t>
            </w:r>
          </w:p>
        </w:tc>
        <w:tc>
          <w:tcPr>
            <w:tcW w:w="1299" w:type="dxa"/>
          </w:tcPr>
          <w:p w:rsidR="00372CD4" w:rsidRPr="007B56A4" w:rsidRDefault="00372CD4" w:rsidP="00372CD4">
            <w:pPr>
              <w:tabs>
                <w:tab w:val="left" w:pos="2715"/>
              </w:tabs>
              <w:contextualSpacing/>
              <w:jc w:val="center"/>
              <w:rPr>
                <w:rFonts w:ascii="Times New Roman" w:hAnsi="Times New Roman" w:cs="Times New Roman"/>
                <w:b/>
                <w:bCs/>
                <w:sz w:val="20"/>
                <w:szCs w:val="20"/>
              </w:rPr>
            </w:pPr>
            <w:r>
              <w:rPr>
                <w:rFonts w:ascii="Times New Roman" w:hAnsi="Times New Roman" w:cs="Times New Roman"/>
                <w:b/>
                <w:bCs/>
                <w:sz w:val="20"/>
                <w:szCs w:val="20"/>
              </w:rPr>
              <w:t>85</w:t>
            </w:r>
          </w:p>
        </w:tc>
        <w:tc>
          <w:tcPr>
            <w:tcW w:w="1779" w:type="dxa"/>
          </w:tcPr>
          <w:p w:rsidR="00372CD4" w:rsidRPr="00333762" w:rsidRDefault="00372CD4" w:rsidP="00372CD4">
            <w:pPr>
              <w:contextualSpacing/>
              <w:rPr>
                <w:rFonts w:ascii="Times New Roman" w:hAnsi="Times New Roman" w:cs="Times New Roman"/>
                <w:bCs/>
                <w:color w:val="000000"/>
              </w:rPr>
            </w:pPr>
            <w:r>
              <w:rPr>
                <w:rFonts w:ascii="Times New Roman" w:hAnsi="Times New Roman" w:cs="Times New Roman"/>
                <w:bCs/>
                <w:color w:val="000000"/>
              </w:rPr>
              <w:t xml:space="preserve">Польський бренд </w:t>
            </w:r>
            <w:r>
              <w:rPr>
                <w:rFonts w:ascii="Times New Roman" w:hAnsi="Times New Roman" w:cs="Times New Roman"/>
                <w:bCs/>
                <w:color w:val="000000"/>
                <w:lang w:val="en-US"/>
              </w:rPr>
              <w:t>Aqua</w:t>
            </w:r>
            <w:r w:rsidRPr="00333762">
              <w:rPr>
                <w:rFonts w:ascii="Times New Roman" w:hAnsi="Times New Roman" w:cs="Times New Roman"/>
                <w:bCs/>
                <w:color w:val="000000"/>
              </w:rPr>
              <w:t xml:space="preserve"> </w:t>
            </w:r>
            <w:r>
              <w:rPr>
                <w:rFonts w:ascii="Times New Roman" w:hAnsi="Times New Roman" w:cs="Times New Roman"/>
                <w:bCs/>
                <w:color w:val="000000"/>
                <w:lang w:val="en-US"/>
              </w:rPr>
              <w:t>Sport</w:t>
            </w:r>
            <w:r w:rsidRPr="00333762">
              <w:rPr>
                <w:rFonts w:ascii="Times New Roman" w:hAnsi="Times New Roman" w:cs="Times New Roman"/>
                <w:bCs/>
                <w:color w:val="000000"/>
              </w:rPr>
              <w:t xml:space="preserve"> </w:t>
            </w:r>
            <w:r>
              <w:rPr>
                <w:rFonts w:ascii="Times New Roman" w:hAnsi="Times New Roman" w:cs="Times New Roman"/>
                <w:bCs/>
                <w:color w:val="000000"/>
              </w:rPr>
              <w:t>або еквівалент</w:t>
            </w:r>
          </w:p>
        </w:tc>
        <w:tc>
          <w:tcPr>
            <w:tcW w:w="3137" w:type="dxa"/>
          </w:tcPr>
          <w:p w:rsidR="00372CD4" w:rsidRPr="00333762" w:rsidRDefault="00372CD4" w:rsidP="00372CD4">
            <w:pPr>
              <w:contextualSpacing/>
              <w:rPr>
                <w:rFonts w:ascii="Times New Roman" w:hAnsi="Times New Roman" w:cs="Times New Roman"/>
                <w:bCs/>
                <w:color w:val="000000"/>
              </w:rPr>
            </w:pPr>
            <w:r>
              <w:rPr>
                <w:rFonts w:ascii="Times New Roman" w:hAnsi="Times New Roman" w:cs="Times New Roman"/>
                <w:bCs/>
                <w:color w:val="000000"/>
              </w:rPr>
              <w:t>Лопатки з правильним ергономічним дизайном, які навчають правильному положенню кисті та зап’ястя. Мають резинові ремені підтримки.</w:t>
            </w:r>
          </w:p>
        </w:tc>
      </w:tr>
    </w:tbl>
    <w:p w:rsidR="00C474CA" w:rsidRDefault="00C474CA" w:rsidP="00C474CA">
      <w:pPr>
        <w:contextualSpacing/>
        <w:rPr>
          <w:rFonts w:ascii="Times New Roman" w:hAnsi="Times New Roman" w:cs="Times New Roman"/>
          <w:b/>
          <w:bCs/>
          <w:color w:val="000000"/>
        </w:rPr>
      </w:pPr>
    </w:p>
    <w:p w:rsidR="00C474CA" w:rsidRDefault="00C474CA" w:rsidP="003C5503">
      <w:pPr>
        <w:contextualSpacing/>
        <w:jc w:val="center"/>
        <w:rPr>
          <w:rFonts w:ascii="Times New Roman" w:hAnsi="Times New Roman" w:cs="Times New Roman"/>
          <w:b/>
          <w:bCs/>
          <w:color w:val="000000"/>
        </w:rPr>
      </w:pPr>
    </w:p>
    <w:p w:rsidR="00B32100" w:rsidRPr="00502F71" w:rsidRDefault="00B32100" w:rsidP="00502F71">
      <w:pPr>
        <w:rPr>
          <w:rFonts w:ascii="Times New Roman" w:hAnsi="Times New Roman" w:cs="Times New Roman"/>
          <w:b/>
          <w:bCs/>
          <w:spacing w:val="-3"/>
        </w:rPr>
      </w:pPr>
      <w:r w:rsidRPr="00502F71">
        <w:rPr>
          <w:rFonts w:ascii="Times New Roman" w:hAnsi="Times New Roman" w:cs="Times New Roman"/>
          <w:b/>
          <w:bCs/>
          <w:spacing w:val="-3"/>
        </w:rPr>
        <w:t>Вимоги замовника:</w:t>
      </w:r>
    </w:p>
    <w:p w:rsidR="00B32100" w:rsidRPr="00502F71" w:rsidRDefault="00B32100" w:rsidP="007C3CE4">
      <w:pPr>
        <w:tabs>
          <w:tab w:val="left" w:pos="0"/>
        </w:tabs>
        <w:spacing w:after="0"/>
        <w:rPr>
          <w:rFonts w:ascii="Times New Roman" w:eastAsia="Calibri" w:hAnsi="Times New Roman" w:cs="Times New Roman"/>
          <w:lang w:eastAsia="en-US"/>
        </w:rPr>
      </w:pPr>
      <w:r w:rsidRPr="00502F71">
        <w:rPr>
          <w:rFonts w:ascii="Times New Roman" w:eastAsia="Calibri" w:hAnsi="Times New Roman" w:cs="Times New Roman"/>
          <w:lang w:eastAsia="en-US"/>
        </w:rPr>
        <w:t>1.   Рік виготовлення товару  –2021 - 202</w:t>
      </w:r>
      <w:r w:rsidR="00372CD4">
        <w:rPr>
          <w:rFonts w:ascii="Times New Roman" w:eastAsia="Calibri" w:hAnsi="Times New Roman" w:cs="Times New Roman"/>
          <w:lang w:eastAsia="en-US"/>
        </w:rPr>
        <w:t>3</w:t>
      </w:r>
      <w:r w:rsidRPr="00502F71">
        <w:rPr>
          <w:rFonts w:ascii="Times New Roman" w:eastAsia="Calibri" w:hAnsi="Times New Roman" w:cs="Times New Roman"/>
          <w:lang w:eastAsia="en-US"/>
        </w:rPr>
        <w:t xml:space="preserve"> рік. </w:t>
      </w:r>
    </w:p>
    <w:p w:rsidR="00B32100" w:rsidRPr="00502F71" w:rsidRDefault="00B32100" w:rsidP="007C3CE4">
      <w:pPr>
        <w:tabs>
          <w:tab w:val="left" w:pos="0"/>
        </w:tabs>
        <w:spacing w:after="0"/>
        <w:rPr>
          <w:rFonts w:ascii="Times New Roman" w:eastAsia="Calibri" w:hAnsi="Times New Roman" w:cs="Times New Roman"/>
          <w:lang w:eastAsia="en-US"/>
        </w:rPr>
      </w:pPr>
      <w:r w:rsidRPr="00502F71">
        <w:rPr>
          <w:rFonts w:ascii="Times New Roman" w:eastAsia="Calibri" w:hAnsi="Times New Roman" w:cs="Times New Roman"/>
          <w:lang w:eastAsia="en-US"/>
        </w:rPr>
        <w:t>2.   Гарантійний строк зберігання не може становити менше 12 місяців з дати отримання товару.</w:t>
      </w:r>
    </w:p>
    <w:p w:rsidR="00B32100" w:rsidRPr="00502F71" w:rsidRDefault="00B32100" w:rsidP="007C3CE4">
      <w:pPr>
        <w:tabs>
          <w:tab w:val="left" w:pos="0"/>
        </w:tabs>
        <w:spacing w:after="0"/>
        <w:rPr>
          <w:rFonts w:ascii="Times New Roman" w:eastAsia="Calibri" w:hAnsi="Times New Roman" w:cs="Times New Roman"/>
          <w:lang w:eastAsia="en-US"/>
        </w:rPr>
      </w:pPr>
      <w:r w:rsidRPr="00502F71">
        <w:rPr>
          <w:rFonts w:ascii="Times New Roman" w:eastAsia="Calibri" w:hAnsi="Times New Roman" w:cs="Times New Roman"/>
          <w:lang w:eastAsia="en-US"/>
        </w:rPr>
        <w:t>3.   Гарантійний строк експлуатації не може становити менше 12 місяців з дати введення в експлуатацію.</w:t>
      </w:r>
    </w:p>
    <w:p w:rsidR="00B32100" w:rsidRPr="00502F71" w:rsidRDefault="00B32100" w:rsidP="007C3CE4">
      <w:pPr>
        <w:pStyle w:val="aa"/>
        <w:spacing w:after="0"/>
        <w:ind w:left="0"/>
        <w:jc w:val="both"/>
        <w:rPr>
          <w:rFonts w:ascii="Times New Roman" w:hAnsi="Times New Roman" w:cs="Times New Roman"/>
        </w:rPr>
      </w:pPr>
      <w:r w:rsidRPr="00502F71">
        <w:rPr>
          <w:rFonts w:ascii="Times New Roman" w:hAnsi="Times New Roman" w:cs="Times New Roman"/>
        </w:rPr>
        <w:t>4.   На момент поставки обов’язкова наявність документів про якість (сертифікат або паспорт, тощо) на продукцію (товар), оригінал, або копія, завірена Постачальником.</w:t>
      </w:r>
    </w:p>
    <w:p w:rsidR="00B32100" w:rsidRPr="00502F71" w:rsidRDefault="00B32100" w:rsidP="007C3CE4">
      <w:pPr>
        <w:tabs>
          <w:tab w:val="left" w:pos="567"/>
        </w:tabs>
        <w:spacing w:after="0"/>
        <w:ind w:right="-65"/>
        <w:jc w:val="both"/>
        <w:rPr>
          <w:rFonts w:ascii="Times New Roman" w:hAnsi="Times New Roman" w:cs="Times New Roman"/>
        </w:rPr>
      </w:pPr>
      <w:r w:rsidRPr="00502F71">
        <w:rPr>
          <w:rFonts w:ascii="Times New Roman" w:eastAsia="Calibri" w:hAnsi="Times New Roman" w:cs="Times New Roman"/>
          <w:lang w:eastAsia="en-US"/>
        </w:rPr>
        <w:t xml:space="preserve">5.  </w:t>
      </w:r>
      <w:r w:rsidRPr="00502F71">
        <w:rPr>
          <w:rFonts w:ascii="Times New Roman" w:hAnsi="Times New Roman" w:cs="Times New Roman"/>
        </w:rPr>
        <w:t>В разі подання пропозиції на еквівалент, учасником торгів в складі пропозиції повинні бути надані документи виробника, що підтверджують відповідність технічних характеристик запропонованого та заявленого Замовником товару (креслення, ескізи, паспорти, сертифікати, специфікації, електронні копії каталогів виробника тощо). У складі пропозиції учасник повинен надати документ «Інформація про технічні та якісні характеристики предмету закупівлі» (порівняльна таблиця відповідності), який підтверджує відповідність пропозиції учасника технічним, якісним та іншим вимогам до предмета закупівлі. Документи надаються за підписом керівника та скріплюються печаткою у разі її використання.</w:t>
      </w:r>
    </w:p>
    <w:p w:rsidR="005010FF" w:rsidRDefault="005010FF" w:rsidP="00FB1E12">
      <w:pPr>
        <w:spacing w:line="240" w:lineRule="auto"/>
        <w:ind w:left="2340"/>
        <w:jc w:val="right"/>
        <w:rPr>
          <w:rFonts w:ascii="Times New Roman" w:hAnsi="Times New Roman" w:cs="Times New Roman"/>
          <w:b/>
        </w:rPr>
      </w:pPr>
    </w:p>
    <w:p w:rsidR="00927BF7" w:rsidRDefault="00927BF7" w:rsidP="00FB1E12">
      <w:pPr>
        <w:spacing w:line="240" w:lineRule="auto"/>
        <w:ind w:left="2340"/>
        <w:jc w:val="right"/>
        <w:rPr>
          <w:rFonts w:ascii="Times New Roman" w:hAnsi="Times New Roman" w:cs="Times New Roman"/>
          <w:b/>
        </w:rPr>
      </w:pPr>
    </w:p>
    <w:p w:rsidR="00D813DE" w:rsidRDefault="00D813DE" w:rsidP="00FB1E12">
      <w:pPr>
        <w:spacing w:line="240" w:lineRule="auto"/>
        <w:ind w:left="2340"/>
        <w:jc w:val="right"/>
        <w:rPr>
          <w:rFonts w:ascii="Times New Roman" w:hAnsi="Times New Roman" w:cs="Times New Roman"/>
          <w:b/>
        </w:rPr>
      </w:pPr>
    </w:p>
    <w:p w:rsidR="00D813DE" w:rsidRDefault="00D813DE" w:rsidP="00FB1E12">
      <w:pPr>
        <w:spacing w:line="240" w:lineRule="auto"/>
        <w:ind w:left="2340"/>
        <w:jc w:val="right"/>
        <w:rPr>
          <w:rFonts w:ascii="Times New Roman" w:hAnsi="Times New Roman" w:cs="Times New Roman"/>
          <w:b/>
        </w:rPr>
      </w:pPr>
    </w:p>
    <w:p w:rsidR="00D813DE" w:rsidRDefault="00D813DE" w:rsidP="00FB1E12">
      <w:pPr>
        <w:spacing w:line="240" w:lineRule="auto"/>
        <w:ind w:left="2340"/>
        <w:jc w:val="right"/>
        <w:rPr>
          <w:rFonts w:ascii="Times New Roman" w:hAnsi="Times New Roman" w:cs="Times New Roman"/>
          <w:b/>
        </w:rPr>
      </w:pPr>
    </w:p>
    <w:p w:rsidR="00D813DE" w:rsidRDefault="00D813DE" w:rsidP="00FB1E12">
      <w:pPr>
        <w:spacing w:line="240" w:lineRule="auto"/>
        <w:ind w:left="2340"/>
        <w:jc w:val="right"/>
        <w:rPr>
          <w:rFonts w:ascii="Times New Roman" w:hAnsi="Times New Roman" w:cs="Times New Roman"/>
          <w:b/>
        </w:rPr>
      </w:pPr>
    </w:p>
    <w:p w:rsidR="00D813DE" w:rsidRDefault="00D813DE" w:rsidP="00FB1E12">
      <w:pPr>
        <w:spacing w:line="240" w:lineRule="auto"/>
        <w:ind w:left="2340"/>
        <w:jc w:val="right"/>
        <w:rPr>
          <w:rFonts w:ascii="Times New Roman" w:hAnsi="Times New Roman" w:cs="Times New Roman"/>
          <w:b/>
        </w:rPr>
      </w:pPr>
    </w:p>
    <w:p w:rsidR="00372CD4" w:rsidRDefault="00372CD4" w:rsidP="00FB1E12">
      <w:pPr>
        <w:spacing w:line="240" w:lineRule="auto"/>
        <w:ind w:left="2340"/>
        <w:jc w:val="right"/>
        <w:rPr>
          <w:rFonts w:ascii="Times New Roman" w:hAnsi="Times New Roman" w:cs="Times New Roman"/>
          <w:b/>
        </w:rPr>
      </w:pPr>
    </w:p>
    <w:p w:rsidR="00FB1E12" w:rsidRPr="004A3279" w:rsidRDefault="00FB1E12" w:rsidP="00FB1E12">
      <w:pPr>
        <w:spacing w:line="240" w:lineRule="auto"/>
        <w:ind w:left="2340"/>
        <w:jc w:val="right"/>
        <w:rPr>
          <w:rFonts w:ascii="Times New Roman" w:hAnsi="Times New Roman" w:cs="Times New Roman"/>
          <w:b/>
        </w:rPr>
      </w:pPr>
      <w:r w:rsidRPr="004A3279">
        <w:rPr>
          <w:rFonts w:ascii="Times New Roman" w:hAnsi="Times New Roman" w:cs="Times New Roman"/>
          <w:b/>
        </w:rPr>
        <w:lastRenderedPageBreak/>
        <w:t>Додаток 5 до Документації</w:t>
      </w:r>
    </w:p>
    <w:p w:rsidR="00444F63" w:rsidRDefault="00444F63" w:rsidP="00FB1E12">
      <w:pPr>
        <w:spacing w:line="240" w:lineRule="auto"/>
        <w:contextualSpacing/>
        <w:jc w:val="center"/>
        <w:rPr>
          <w:rFonts w:ascii="Times New Roman" w:hAnsi="Times New Roman" w:cs="Times New Roman"/>
          <w:b/>
          <w:bCs/>
          <w:color w:val="000000"/>
        </w:rPr>
      </w:pPr>
    </w:p>
    <w:p w:rsidR="00444F63" w:rsidRDefault="00444F63" w:rsidP="00FB1E12">
      <w:pPr>
        <w:spacing w:line="240" w:lineRule="auto"/>
        <w:contextualSpacing/>
        <w:jc w:val="center"/>
        <w:rPr>
          <w:rFonts w:ascii="Times New Roman" w:hAnsi="Times New Roman" w:cs="Times New Roman"/>
          <w:b/>
          <w:bCs/>
          <w:color w:val="000000"/>
        </w:rPr>
      </w:pPr>
    </w:p>
    <w:p w:rsidR="00444F63" w:rsidRDefault="00444F63" w:rsidP="00444F63">
      <w:pPr>
        <w:spacing w:line="240" w:lineRule="auto"/>
        <w:contextualSpacing/>
        <w:jc w:val="center"/>
        <w:rPr>
          <w:rFonts w:ascii="Times New Roman" w:hAnsi="Times New Roman" w:cs="Times New Roman"/>
          <w:bCs/>
          <w:color w:val="000000"/>
        </w:rPr>
      </w:pPr>
      <w:r w:rsidRPr="00444F63">
        <w:rPr>
          <w:rFonts w:ascii="Times New Roman" w:hAnsi="Times New Roman" w:cs="Times New Roman"/>
          <w:bCs/>
          <w:color w:val="000000"/>
        </w:rPr>
        <w:t>ПРОЄКТ ДОГОВОРУ № ____</w:t>
      </w:r>
    </w:p>
    <w:p w:rsidR="00B644AA" w:rsidRPr="00444F63" w:rsidRDefault="00B644AA" w:rsidP="00444F63">
      <w:pPr>
        <w:spacing w:line="240" w:lineRule="auto"/>
        <w:contextualSpacing/>
        <w:jc w:val="center"/>
        <w:rPr>
          <w:rFonts w:ascii="Times New Roman" w:hAnsi="Times New Roman" w:cs="Times New Roman"/>
          <w:bCs/>
          <w:color w:val="000000"/>
        </w:rPr>
      </w:pPr>
    </w:p>
    <w:p w:rsidR="00444F63" w:rsidRPr="00444F63" w:rsidRDefault="00444F63" w:rsidP="00444F63">
      <w:pPr>
        <w:spacing w:line="240" w:lineRule="auto"/>
        <w:contextualSpacing/>
        <w:jc w:val="both"/>
        <w:rPr>
          <w:rFonts w:ascii="Times New Roman" w:hAnsi="Times New Roman" w:cs="Times New Roman"/>
          <w:bCs/>
          <w:color w:val="000000"/>
        </w:rPr>
      </w:pPr>
    </w:p>
    <w:p w:rsidR="00444F63" w:rsidRDefault="00444F63" w:rsidP="00444F63">
      <w:pPr>
        <w:spacing w:line="240" w:lineRule="auto"/>
        <w:contextualSpacing/>
        <w:jc w:val="both"/>
        <w:rPr>
          <w:rFonts w:ascii="Times New Roman" w:hAnsi="Times New Roman" w:cs="Times New Roman"/>
          <w:bCs/>
          <w:color w:val="000000"/>
        </w:rPr>
      </w:pPr>
      <w:r>
        <w:rPr>
          <w:rFonts w:ascii="Times New Roman" w:hAnsi="Times New Roman" w:cs="Times New Roman"/>
          <w:bCs/>
          <w:color w:val="000000"/>
        </w:rPr>
        <w:t>м. Рівне</w:t>
      </w:r>
      <w:r>
        <w:rPr>
          <w:rFonts w:ascii="Times New Roman" w:hAnsi="Times New Roman" w:cs="Times New Roman"/>
          <w:bCs/>
          <w:color w:val="000000"/>
        </w:rPr>
        <w:tab/>
      </w:r>
      <w:r>
        <w:rPr>
          <w:rFonts w:ascii="Times New Roman" w:hAnsi="Times New Roman" w:cs="Times New Roman"/>
          <w:bCs/>
          <w:color w:val="000000"/>
        </w:rPr>
        <w:tab/>
      </w:r>
      <w:r>
        <w:rPr>
          <w:rFonts w:ascii="Times New Roman" w:hAnsi="Times New Roman" w:cs="Times New Roman"/>
          <w:bCs/>
          <w:color w:val="000000"/>
        </w:rPr>
        <w:tab/>
      </w:r>
      <w:r>
        <w:rPr>
          <w:rFonts w:ascii="Times New Roman" w:hAnsi="Times New Roman" w:cs="Times New Roman"/>
          <w:bCs/>
          <w:color w:val="000000"/>
        </w:rPr>
        <w:tab/>
      </w:r>
      <w:r>
        <w:rPr>
          <w:rFonts w:ascii="Times New Roman" w:hAnsi="Times New Roman" w:cs="Times New Roman"/>
          <w:bCs/>
          <w:color w:val="000000"/>
        </w:rPr>
        <w:tab/>
      </w:r>
      <w:r>
        <w:rPr>
          <w:rFonts w:ascii="Times New Roman" w:hAnsi="Times New Roman" w:cs="Times New Roman"/>
          <w:bCs/>
          <w:color w:val="000000"/>
        </w:rPr>
        <w:tab/>
      </w:r>
      <w:r>
        <w:rPr>
          <w:rFonts w:ascii="Times New Roman" w:hAnsi="Times New Roman" w:cs="Times New Roman"/>
          <w:bCs/>
          <w:color w:val="000000"/>
        </w:rPr>
        <w:tab/>
      </w:r>
      <w:r>
        <w:rPr>
          <w:rFonts w:ascii="Times New Roman" w:hAnsi="Times New Roman" w:cs="Times New Roman"/>
          <w:bCs/>
          <w:color w:val="000000"/>
        </w:rPr>
        <w:tab/>
        <w:t xml:space="preserve">     </w:t>
      </w:r>
      <w:r w:rsidRPr="00444F63">
        <w:rPr>
          <w:rFonts w:ascii="Times New Roman" w:hAnsi="Times New Roman" w:cs="Times New Roman"/>
          <w:bCs/>
          <w:color w:val="000000"/>
        </w:rPr>
        <w:t>«___» __________ 202</w:t>
      </w:r>
      <w:r w:rsidR="00A51FD6" w:rsidRPr="006F3089">
        <w:rPr>
          <w:rFonts w:ascii="Times New Roman" w:hAnsi="Times New Roman" w:cs="Times New Roman"/>
          <w:bCs/>
          <w:color w:val="000000"/>
        </w:rPr>
        <w:t>3</w:t>
      </w:r>
      <w:r w:rsidRPr="00444F63">
        <w:rPr>
          <w:rFonts w:ascii="Times New Roman" w:hAnsi="Times New Roman" w:cs="Times New Roman"/>
          <w:bCs/>
          <w:color w:val="000000"/>
        </w:rPr>
        <w:t xml:space="preserve"> року</w:t>
      </w:r>
    </w:p>
    <w:p w:rsidR="00927BF7" w:rsidRPr="00444F63" w:rsidRDefault="00927BF7" w:rsidP="00444F63">
      <w:pPr>
        <w:spacing w:line="240" w:lineRule="auto"/>
        <w:contextualSpacing/>
        <w:jc w:val="both"/>
        <w:rPr>
          <w:rFonts w:ascii="Times New Roman" w:hAnsi="Times New Roman" w:cs="Times New Roman"/>
          <w:bCs/>
          <w:color w:val="000000"/>
        </w:rPr>
      </w:pPr>
    </w:p>
    <w:p w:rsidR="00444F63" w:rsidRPr="00444F63" w:rsidRDefault="00444F63" w:rsidP="00444F63">
      <w:pPr>
        <w:spacing w:line="240" w:lineRule="auto"/>
        <w:contextualSpacing/>
        <w:jc w:val="both"/>
        <w:rPr>
          <w:rFonts w:ascii="Times New Roman" w:hAnsi="Times New Roman" w:cs="Times New Roman"/>
          <w:bCs/>
          <w:color w:val="000000"/>
        </w:rPr>
      </w:pPr>
    </w:p>
    <w:p w:rsidR="00444F63" w:rsidRPr="00444F63" w:rsidRDefault="00444F63" w:rsidP="00444F63">
      <w:pPr>
        <w:spacing w:line="240" w:lineRule="auto"/>
        <w:contextualSpacing/>
        <w:jc w:val="both"/>
        <w:rPr>
          <w:rFonts w:ascii="Times New Roman" w:hAnsi="Times New Roman" w:cs="Times New Roman"/>
          <w:bCs/>
          <w:color w:val="000000"/>
        </w:rPr>
      </w:pPr>
      <w:r w:rsidRPr="00444F63">
        <w:rPr>
          <w:rFonts w:ascii="Times New Roman" w:hAnsi="Times New Roman" w:cs="Times New Roman"/>
          <w:b/>
          <w:bCs/>
          <w:color w:val="000000"/>
        </w:rPr>
        <w:t>Спеціалізована дитячо-юнацька спортивна школа олімпійського резерву №2 Рівненської міської ради</w:t>
      </w:r>
      <w:r w:rsidRPr="00444F63">
        <w:rPr>
          <w:rFonts w:ascii="Times New Roman" w:hAnsi="Times New Roman" w:cs="Times New Roman"/>
          <w:bCs/>
          <w:color w:val="000000"/>
        </w:rPr>
        <w:t xml:space="preserve">  (далі – Покупець), в особі директора Анни Сергіївни </w:t>
      </w:r>
      <w:proofErr w:type="spellStart"/>
      <w:r w:rsidRPr="00444F63">
        <w:rPr>
          <w:rFonts w:ascii="Times New Roman" w:hAnsi="Times New Roman" w:cs="Times New Roman"/>
          <w:bCs/>
          <w:color w:val="000000"/>
        </w:rPr>
        <w:t>Хлістунової-Шарпар</w:t>
      </w:r>
      <w:proofErr w:type="spellEnd"/>
      <w:r w:rsidRPr="00444F63">
        <w:rPr>
          <w:rFonts w:ascii="Times New Roman" w:hAnsi="Times New Roman" w:cs="Times New Roman"/>
          <w:bCs/>
          <w:color w:val="000000"/>
        </w:rPr>
        <w:t xml:space="preserve">, яка діє на підставі Статуту , з однієї сторони, та </w:t>
      </w:r>
    </w:p>
    <w:p w:rsidR="00444F63" w:rsidRPr="00444F63" w:rsidRDefault="00444F63" w:rsidP="00444F63">
      <w:pPr>
        <w:spacing w:line="240" w:lineRule="auto"/>
        <w:contextualSpacing/>
        <w:jc w:val="both"/>
        <w:rPr>
          <w:rFonts w:ascii="Times New Roman" w:hAnsi="Times New Roman" w:cs="Times New Roman"/>
          <w:bCs/>
          <w:color w:val="000000"/>
        </w:rPr>
      </w:pPr>
      <w:r w:rsidRPr="00444F63">
        <w:rPr>
          <w:rFonts w:ascii="Times New Roman" w:hAnsi="Times New Roman" w:cs="Times New Roman"/>
          <w:bCs/>
          <w:color w:val="000000"/>
        </w:rPr>
        <w:t xml:space="preserve">_________________________________________________________ (далі – Продавець), в особі ___________________________, який діє на підставі ____________, з другої сторони, надалі разом іменуються як Сторони, а кожен окремо – Сторона, уклали цей договір (далі – Договір) про таке: </w:t>
      </w:r>
    </w:p>
    <w:p w:rsidR="00444F63" w:rsidRPr="00444F63" w:rsidRDefault="00444F63" w:rsidP="00444F63">
      <w:pPr>
        <w:spacing w:line="240" w:lineRule="auto"/>
        <w:contextualSpacing/>
        <w:jc w:val="both"/>
        <w:rPr>
          <w:rFonts w:ascii="Times New Roman" w:hAnsi="Times New Roman" w:cs="Times New Roman"/>
          <w:bCs/>
          <w:color w:val="000000"/>
        </w:rPr>
      </w:pPr>
    </w:p>
    <w:p w:rsidR="00444F63" w:rsidRDefault="002F17BE" w:rsidP="00444F63">
      <w:pPr>
        <w:spacing w:line="240" w:lineRule="auto"/>
        <w:contextualSpacing/>
        <w:jc w:val="center"/>
        <w:rPr>
          <w:rFonts w:ascii="Times New Roman" w:hAnsi="Times New Roman" w:cs="Times New Roman"/>
          <w:b/>
          <w:bCs/>
          <w:color w:val="000000"/>
        </w:rPr>
      </w:pPr>
      <w:r>
        <w:rPr>
          <w:rFonts w:ascii="Times New Roman" w:hAnsi="Times New Roman" w:cs="Times New Roman"/>
          <w:b/>
          <w:bCs/>
          <w:color w:val="000000"/>
        </w:rPr>
        <w:t>1.</w:t>
      </w:r>
      <w:r w:rsidR="00444F63" w:rsidRPr="00444F63">
        <w:rPr>
          <w:rFonts w:ascii="Times New Roman" w:hAnsi="Times New Roman" w:cs="Times New Roman"/>
          <w:b/>
          <w:bCs/>
          <w:color w:val="000000"/>
        </w:rPr>
        <w:t>ПРЕДМЕТ ДОГОВОРУ</w:t>
      </w:r>
    </w:p>
    <w:p w:rsidR="00927BF7" w:rsidRPr="00444F63" w:rsidRDefault="00927BF7" w:rsidP="00444F63">
      <w:pPr>
        <w:spacing w:line="240" w:lineRule="auto"/>
        <w:contextualSpacing/>
        <w:jc w:val="center"/>
        <w:rPr>
          <w:rFonts w:ascii="Times New Roman" w:hAnsi="Times New Roman" w:cs="Times New Roman"/>
          <w:b/>
          <w:bCs/>
          <w:color w:val="000000"/>
        </w:rPr>
      </w:pPr>
    </w:p>
    <w:p w:rsidR="00444F63" w:rsidRPr="00444F63" w:rsidRDefault="00444F63" w:rsidP="00444F63">
      <w:pPr>
        <w:spacing w:line="240" w:lineRule="auto"/>
        <w:contextualSpacing/>
        <w:jc w:val="both"/>
        <w:rPr>
          <w:rFonts w:ascii="Times New Roman" w:hAnsi="Times New Roman" w:cs="Times New Roman"/>
          <w:bCs/>
          <w:color w:val="000000"/>
        </w:rPr>
      </w:pPr>
      <w:r w:rsidRPr="00444F63">
        <w:rPr>
          <w:rFonts w:ascii="Times New Roman" w:hAnsi="Times New Roman" w:cs="Times New Roman"/>
          <w:bCs/>
          <w:color w:val="000000"/>
        </w:rPr>
        <w:t>1.1. Продавець зобов’язується у 202</w:t>
      </w:r>
      <w:r w:rsidR="00A51FD6" w:rsidRPr="00A51FD6">
        <w:rPr>
          <w:rFonts w:ascii="Times New Roman" w:hAnsi="Times New Roman" w:cs="Times New Roman"/>
          <w:bCs/>
          <w:color w:val="000000"/>
          <w:lang w:val="ru-RU"/>
        </w:rPr>
        <w:t>3</w:t>
      </w:r>
      <w:r w:rsidRPr="00444F63">
        <w:rPr>
          <w:rFonts w:ascii="Times New Roman" w:hAnsi="Times New Roman" w:cs="Times New Roman"/>
          <w:bCs/>
          <w:color w:val="000000"/>
        </w:rPr>
        <w:t xml:space="preserve"> році в порядку та на умовах, визначених цим Договором, надати Покупцю товар, зазначений у пункті 1.2 Договору, а Покупець – прийняти і оплатити такий товар.</w:t>
      </w:r>
    </w:p>
    <w:p w:rsidR="00444F63" w:rsidRPr="00444F63" w:rsidRDefault="00444F63" w:rsidP="00444F63">
      <w:pPr>
        <w:spacing w:line="240" w:lineRule="auto"/>
        <w:contextualSpacing/>
        <w:jc w:val="both"/>
        <w:rPr>
          <w:rFonts w:ascii="Times New Roman" w:hAnsi="Times New Roman" w:cs="Times New Roman"/>
          <w:bCs/>
          <w:color w:val="000000"/>
        </w:rPr>
      </w:pPr>
      <w:r w:rsidRPr="00444F63">
        <w:rPr>
          <w:rFonts w:ascii="Times New Roman" w:hAnsi="Times New Roman" w:cs="Times New Roman"/>
          <w:bCs/>
          <w:color w:val="000000"/>
        </w:rPr>
        <w:t xml:space="preserve">1.2. Найменування товару: </w:t>
      </w:r>
      <w:r w:rsidR="00A51FD6">
        <w:rPr>
          <w:rFonts w:ascii="Times New Roman" w:hAnsi="Times New Roman" w:cs="Times New Roman"/>
          <w:bCs/>
          <w:color w:val="000000"/>
        </w:rPr>
        <w:t>Спортивний інвентар</w:t>
      </w:r>
      <w:r w:rsidRPr="00444F63">
        <w:rPr>
          <w:rFonts w:ascii="Times New Roman" w:hAnsi="Times New Roman" w:cs="Times New Roman"/>
          <w:bCs/>
          <w:color w:val="000000"/>
        </w:rPr>
        <w:t xml:space="preserve"> (Код ДК 021:2015 – </w:t>
      </w:r>
      <w:r w:rsidR="006D1729" w:rsidRPr="006D1729">
        <w:rPr>
          <w:rFonts w:ascii="Times New Roman" w:hAnsi="Times New Roman" w:cs="Times New Roman"/>
          <w:bCs/>
          <w:color w:val="000000"/>
        </w:rPr>
        <w:t>37412000-9 Інвентар для водних видів спорту</w:t>
      </w:r>
      <w:r w:rsidR="00A51FD6">
        <w:rPr>
          <w:rFonts w:ascii="Times New Roman" w:hAnsi="Times New Roman" w:cs="Times New Roman"/>
          <w:bCs/>
          <w:color w:val="000000"/>
        </w:rPr>
        <w:t>)</w:t>
      </w:r>
      <w:r w:rsidRPr="00444F63">
        <w:rPr>
          <w:rFonts w:ascii="Times New Roman" w:hAnsi="Times New Roman" w:cs="Times New Roman"/>
          <w:bCs/>
          <w:color w:val="000000"/>
        </w:rPr>
        <w:t>(далі – Товар).</w:t>
      </w:r>
    </w:p>
    <w:p w:rsidR="00444F63" w:rsidRPr="00444F63" w:rsidRDefault="00444F63" w:rsidP="00444F63">
      <w:pPr>
        <w:spacing w:line="240" w:lineRule="auto"/>
        <w:contextualSpacing/>
        <w:jc w:val="both"/>
        <w:rPr>
          <w:rFonts w:ascii="Times New Roman" w:hAnsi="Times New Roman" w:cs="Times New Roman"/>
          <w:bCs/>
          <w:color w:val="000000"/>
        </w:rPr>
      </w:pPr>
      <w:r w:rsidRPr="00444F63">
        <w:rPr>
          <w:rFonts w:ascii="Times New Roman" w:hAnsi="Times New Roman" w:cs="Times New Roman"/>
          <w:bCs/>
          <w:color w:val="000000"/>
        </w:rPr>
        <w:t>1.</w:t>
      </w:r>
      <w:r w:rsidR="00A51FD6">
        <w:rPr>
          <w:rFonts w:ascii="Times New Roman" w:hAnsi="Times New Roman" w:cs="Times New Roman"/>
          <w:bCs/>
          <w:color w:val="000000"/>
        </w:rPr>
        <w:t>3</w:t>
      </w:r>
      <w:r w:rsidRPr="00444F63">
        <w:rPr>
          <w:rFonts w:ascii="Times New Roman" w:hAnsi="Times New Roman" w:cs="Times New Roman"/>
          <w:bCs/>
          <w:color w:val="000000"/>
        </w:rPr>
        <w:t>. Обсяг Товару, його марка та вартісні і цінові показники узгоджуються та зазначаються Сторонами у Специфікації, які є невід’ємною частиною цього Договору (додаток №1).</w:t>
      </w:r>
    </w:p>
    <w:p w:rsidR="00444F63" w:rsidRPr="00444F63" w:rsidRDefault="00444F63" w:rsidP="00444F63">
      <w:pPr>
        <w:spacing w:line="240" w:lineRule="auto"/>
        <w:contextualSpacing/>
        <w:jc w:val="center"/>
        <w:rPr>
          <w:rFonts w:ascii="Times New Roman" w:hAnsi="Times New Roman" w:cs="Times New Roman"/>
          <w:b/>
          <w:bCs/>
          <w:color w:val="000000"/>
        </w:rPr>
      </w:pPr>
    </w:p>
    <w:p w:rsidR="00444F63" w:rsidRDefault="002F17BE" w:rsidP="00444F63">
      <w:pPr>
        <w:spacing w:line="240" w:lineRule="auto"/>
        <w:contextualSpacing/>
        <w:jc w:val="center"/>
        <w:rPr>
          <w:rFonts w:ascii="Times New Roman" w:hAnsi="Times New Roman" w:cs="Times New Roman"/>
          <w:b/>
          <w:bCs/>
          <w:color w:val="000000"/>
        </w:rPr>
      </w:pPr>
      <w:r>
        <w:rPr>
          <w:rFonts w:ascii="Times New Roman" w:hAnsi="Times New Roman" w:cs="Times New Roman"/>
          <w:b/>
          <w:bCs/>
          <w:color w:val="000000"/>
        </w:rPr>
        <w:t>2.</w:t>
      </w:r>
      <w:r w:rsidR="00444F63" w:rsidRPr="00444F63">
        <w:rPr>
          <w:rFonts w:ascii="Times New Roman" w:hAnsi="Times New Roman" w:cs="Times New Roman"/>
          <w:b/>
          <w:bCs/>
          <w:color w:val="000000"/>
        </w:rPr>
        <w:t>ЯКІСТЬ ТОВАРУ</w:t>
      </w:r>
    </w:p>
    <w:p w:rsidR="00927BF7" w:rsidRPr="00444F63" w:rsidRDefault="00927BF7" w:rsidP="00444F63">
      <w:pPr>
        <w:spacing w:line="240" w:lineRule="auto"/>
        <w:contextualSpacing/>
        <w:jc w:val="center"/>
        <w:rPr>
          <w:rFonts w:ascii="Times New Roman" w:hAnsi="Times New Roman" w:cs="Times New Roman"/>
          <w:b/>
          <w:bCs/>
          <w:color w:val="000000"/>
        </w:rPr>
      </w:pPr>
    </w:p>
    <w:p w:rsidR="00444F63" w:rsidRPr="00444F63" w:rsidRDefault="00444F63" w:rsidP="00444F63">
      <w:pPr>
        <w:spacing w:line="240" w:lineRule="auto"/>
        <w:contextualSpacing/>
        <w:jc w:val="both"/>
        <w:rPr>
          <w:rFonts w:ascii="Times New Roman" w:hAnsi="Times New Roman" w:cs="Times New Roman"/>
          <w:bCs/>
          <w:color w:val="000000"/>
        </w:rPr>
      </w:pPr>
      <w:r w:rsidRPr="00444F63">
        <w:rPr>
          <w:rFonts w:ascii="Times New Roman" w:hAnsi="Times New Roman" w:cs="Times New Roman"/>
          <w:bCs/>
          <w:color w:val="000000"/>
        </w:rPr>
        <w:t xml:space="preserve">2.1. Продавець гарантує що Товар є новим, якісним та придатним для використання відповідно до </w:t>
      </w:r>
      <w:r w:rsidR="00A51FD6">
        <w:rPr>
          <w:rFonts w:ascii="Times New Roman" w:hAnsi="Times New Roman" w:cs="Times New Roman"/>
          <w:bCs/>
          <w:color w:val="000000"/>
        </w:rPr>
        <w:t>вимог</w:t>
      </w:r>
      <w:r w:rsidRPr="00444F63">
        <w:rPr>
          <w:rFonts w:ascii="Times New Roman" w:hAnsi="Times New Roman" w:cs="Times New Roman"/>
          <w:bCs/>
          <w:color w:val="000000"/>
        </w:rPr>
        <w:t xml:space="preserve"> Замовника. Товар повинен відповідати всім технічним та іншим нормам, сертифікатам виробника, стандартам і правилам, встановленим діючим законодавством України для відповідного виду товару.</w:t>
      </w:r>
    </w:p>
    <w:p w:rsidR="00444F63" w:rsidRPr="00444F63" w:rsidRDefault="00444F63" w:rsidP="00444F63">
      <w:pPr>
        <w:spacing w:line="240" w:lineRule="auto"/>
        <w:contextualSpacing/>
        <w:jc w:val="both"/>
        <w:rPr>
          <w:rFonts w:ascii="Times New Roman" w:hAnsi="Times New Roman" w:cs="Times New Roman"/>
          <w:bCs/>
          <w:color w:val="000000"/>
        </w:rPr>
      </w:pPr>
      <w:r w:rsidRPr="00444F63">
        <w:rPr>
          <w:rFonts w:ascii="Times New Roman" w:hAnsi="Times New Roman" w:cs="Times New Roman"/>
          <w:bCs/>
          <w:color w:val="000000"/>
        </w:rPr>
        <w:t>2.2. Гарантія відповідності Товару вимогам п.2.1. підтверджується документами, що підтверджують якість товару відповідно до норм чинного законодавства (сертифікат повної відповідності ДСТУ, паспорт якості виробника та/або інші підтверджуючі документи відповідно до чинного законодавства, які направляються на кожну партію Товарів).</w:t>
      </w:r>
    </w:p>
    <w:p w:rsidR="00444F63" w:rsidRPr="00444F63" w:rsidRDefault="00444F63" w:rsidP="00444F63">
      <w:pPr>
        <w:spacing w:line="240" w:lineRule="auto"/>
        <w:contextualSpacing/>
        <w:jc w:val="both"/>
        <w:rPr>
          <w:rFonts w:ascii="Times New Roman" w:hAnsi="Times New Roman" w:cs="Times New Roman"/>
          <w:bCs/>
          <w:color w:val="000000"/>
        </w:rPr>
      </w:pPr>
      <w:r w:rsidRPr="00444F63">
        <w:rPr>
          <w:rFonts w:ascii="Times New Roman" w:hAnsi="Times New Roman" w:cs="Times New Roman"/>
          <w:bCs/>
          <w:color w:val="000000"/>
        </w:rPr>
        <w:t xml:space="preserve">2.3. Заводська гарантія на товар має відповідати гарантійному строку виробника, але не менше </w:t>
      </w:r>
      <w:r w:rsidR="00A51FD6">
        <w:rPr>
          <w:rFonts w:ascii="Times New Roman" w:hAnsi="Times New Roman" w:cs="Times New Roman"/>
          <w:bCs/>
          <w:color w:val="000000"/>
        </w:rPr>
        <w:t>1</w:t>
      </w:r>
      <w:r w:rsidRPr="00444F63">
        <w:rPr>
          <w:rFonts w:ascii="Times New Roman" w:hAnsi="Times New Roman" w:cs="Times New Roman"/>
          <w:bCs/>
          <w:color w:val="000000"/>
        </w:rPr>
        <w:t xml:space="preserve"> (</w:t>
      </w:r>
      <w:r w:rsidR="00A51FD6">
        <w:rPr>
          <w:rFonts w:ascii="Times New Roman" w:hAnsi="Times New Roman" w:cs="Times New Roman"/>
          <w:bCs/>
          <w:color w:val="000000"/>
        </w:rPr>
        <w:t>одного</w:t>
      </w:r>
      <w:r w:rsidRPr="00444F63">
        <w:rPr>
          <w:rFonts w:ascii="Times New Roman" w:hAnsi="Times New Roman" w:cs="Times New Roman"/>
          <w:bCs/>
          <w:color w:val="000000"/>
        </w:rPr>
        <w:t>) рок</w:t>
      </w:r>
      <w:r w:rsidR="00A51FD6">
        <w:rPr>
          <w:rFonts w:ascii="Times New Roman" w:hAnsi="Times New Roman" w:cs="Times New Roman"/>
          <w:bCs/>
          <w:color w:val="000000"/>
        </w:rPr>
        <w:t>у</w:t>
      </w:r>
      <w:r w:rsidRPr="00444F63">
        <w:rPr>
          <w:rFonts w:ascii="Times New Roman" w:hAnsi="Times New Roman" w:cs="Times New Roman"/>
          <w:bCs/>
          <w:color w:val="000000"/>
        </w:rPr>
        <w:t xml:space="preserve"> з дати поставки Товару (чи введення в експлуатацію стосовно до ситуації). Термін гарантії збільшується на час, протягом якого Товар не міг експлуатуватися у зв’язку з його невідповідністю до умов Договору.</w:t>
      </w:r>
    </w:p>
    <w:p w:rsidR="00444F63" w:rsidRDefault="00444F63" w:rsidP="00444F63">
      <w:pPr>
        <w:spacing w:line="240" w:lineRule="auto"/>
        <w:contextualSpacing/>
        <w:jc w:val="both"/>
        <w:rPr>
          <w:rFonts w:ascii="Times New Roman" w:hAnsi="Times New Roman" w:cs="Times New Roman"/>
          <w:bCs/>
          <w:color w:val="000000"/>
        </w:rPr>
      </w:pPr>
      <w:r w:rsidRPr="00444F63">
        <w:rPr>
          <w:rFonts w:ascii="Times New Roman" w:hAnsi="Times New Roman" w:cs="Times New Roman"/>
          <w:bCs/>
          <w:color w:val="000000"/>
        </w:rPr>
        <w:t>2.4. Постачальник зобов’язаний замінити неякісний товар протягом 10 (десяти) днів з моменту отримання обґрунтованої претензії від Замовника або повернути вартість неякісного товару, виходячи з цін, встановлених пунктом 3.1 Договору та з урахуванням Специфікації, яка є невід’ємною частиною цього договору.</w:t>
      </w:r>
    </w:p>
    <w:p w:rsidR="00444F63" w:rsidRPr="00444F63" w:rsidRDefault="00444F63" w:rsidP="00444F63">
      <w:pPr>
        <w:spacing w:line="240" w:lineRule="auto"/>
        <w:contextualSpacing/>
        <w:jc w:val="both"/>
        <w:rPr>
          <w:rFonts w:ascii="Times New Roman" w:hAnsi="Times New Roman" w:cs="Times New Roman"/>
          <w:bCs/>
          <w:color w:val="000000"/>
        </w:rPr>
      </w:pPr>
    </w:p>
    <w:p w:rsidR="00444F63" w:rsidRDefault="002F17BE" w:rsidP="00444F63">
      <w:pPr>
        <w:spacing w:line="240" w:lineRule="auto"/>
        <w:contextualSpacing/>
        <w:jc w:val="center"/>
        <w:rPr>
          <w:rFonts w:ascii="Times New Roman" w:hAnsi="Times New Roman" w:cs="Times New Roman"/>
          <w:b/>
          <w:bCs/>
          <w:color w:val="000000"/>
        </w:rPr>
      </w:pPr>
      <w:r>
        <w:rPr>
          <w:rFonts w:ascii="Times New Roman" w:hAnsi="Times New Roman" w:cs="Times New Roman"/>
          <w:b/>
          <w:bCs/>
          <w:color w:val="000000"/>
        </w:rPr>
        <w:t>3.</w:t>
      </w:r>
      <w:r w:rsidR="00444F63" w:rsidRPr="00444F63">
        <w:rPr>
          <w:rFonts w:ascii="Times New Roman" w:hAnsi="Times New Roman" w:cs="Times New Roman"/>
          <w:b/>
          <w:bCs/>
          <w:color w:val="000000"/>
        </w:rPr>
        <w:t>СУМА ДОГОВОРУ</w:t>
      </w:r>
    </w:p>
    <w:p w:rsidR="00927BF7" w:rsidRPr="00444F63" w:rsidRDefault="00927BF7" w:rsidP="00444F63">
      <w:pPr>
        <w:spacing w:line="240" w:lineRule="auto"/>
        <w:contextualSpacing/>
        <w:jc w:val="center"/>
        <w:rPr>
          <w:rFonts w:ascii="Times New Roman" w:hAnsi="Times New Roman" w:cs="Times New Roman"/>
          <w:b/>
          <w:bCs/>
          <w:color w:val="000000"/>
        </w:rPr>
      </w:pPr>
    </w:p>
    <w:p w:rsidR="00444F63" w:rsidRPr="00444F63" w:rsidRDefault="00444F63" w:rsidP="00444F63">
      <w:pPr>
        <w:spacing w:line="240" w:lineRule="auto"/>
        <w:contextualSpacing/>
        <w:jc w:val="both"/>
        <w:rPr>
          <w:rFonts w:ascii="Times New Roman" w:hAnsi="Times New Roman" w:cs="Times New Roman"/>
          <w:bCs/>
          <w:color w:val="000000"/>
        </w:rPr>
      </w:pPr>
      <w:r w:rsidRPr="00444F63">
        <w:rPr>
          <w:rFonts w:ascii="Times New Roman" w:hAnsi="Times New Roman" w:cs="Times New Roman"/>
          <w:bCs/>
          <w:color w:val="000000"/>
        </w:rPr>
        <w:t>3.1. Загальна сума цього Договору визначається на підставі Специфікації (додаток № 1) та становить _____ грн. _____ коп. (_____грн. _____ коп. (прописом)), у тому числі ПДВ – _____ грн. _____ коп. (_____ грн. _____ коп. (прописом)). (заповнюється на етапі укладення Договору)</w:t>
      </w:r>
    </w:p>
    <w:p w:rsidR="00444F63" w:rsidRPr="00444F63" w:rsidRDefault="00444F63" w:rsidP="00444F63">
      <w:pPr>
        <w:spacing w:line="240" w:lineRule="auto"/>
        <w:contextualSpacing/>
        <w:jc w:val="both"/>
        <w:rPr>
          <w:rFonts w:ascii="Times New Roman" w:hAnsi="Times New Roman" w:cs="Times New Roman"/>
          <w:bCs/>
          <w:color w:val="000000"/>
        </w:rPr>
      </w:pPr>
      <w:r w:rsidRPr="00444F63">
        <w:rPr>
          <w:rFonts w:ascii="Times New Roman" w:hAnsi="Times New Roman" w:cs="Times New Roman"/>
          <w:bCs/>
          <w:color w:val="000000"/>
        </w:rPr>
        <w:t xml:space="preserve">3.2. Сума цього Договору може бути зменшена за взаємною згодою Сторін. Ціна цього Договору може бути зменшена залежно від зміни обсягів фактичного бюджетного фінансування Замовника та в інших випадках, передбачених чинним законодавством України у сфері публічних </w:t>
      </w:r>
      <w:proofErr w:type="spellStart"/>
      <w:r w:rsidRPr="00444F63">
        <w:rPr>
          <w:rFonts w:ascii="Times New Roman" w:hAnsi="Times New Roman" w:cs="Times New Roman"/>
          <w:bCs/>
          <w:color w:val="000000"/>
        </w:rPr>
        <w:t>закупівель</w:t>
      </w:r>
      <w:proofErr w:type="spellEnd"/>
      <w:r w:rsidRPr="00444F63">
        <w:rPr>
          <w:rFonts w:ascii="Times New Roman" w:hAnsi="Times New Roman" w:cs="Times New Roman"/>
          <w:bCs/>
          <w:color w:val="000000"/>
        </w:rPr>
        <w:t xml:space="preserve"> та цим Договором.</w:t>
      </w:r>
    </w:p>
    <w:p w:rsidR="00444F63" w:rsidRPr="00444F63" w:rsidRDefault="00444F63" w:rsidP="00444F63">
      <w:pPr>
        <w:spacing w:line="240" w:lineRule="auto"/>
        <w:contextualSpacing/>
        <w:jc w:val="both"/>
        <w:rPr>
          <w:rFonts w:ascii="Times New Roman" w:hAnsi="Times New Roman" w:cs="Times New Roman"/>
          <w:bCs/>
          <w:color w:val="000000"/>
        </w:rPr>
      </w:pPr>
      <w:r w:rsidRPr="00444F63">
        <w:rPr>
          <w:rFonts w:ascii="Times New Roman" w:hAnsi="Times New Roman" w:cs="Times New Roman"/>
          <w:bCs/>
          <w:color w:val="000000"/>
        </w:rPr>
        <w:t>3.3. Зміна суми Договору в сторону збільшення не допускається.</w:t>
      </w:r>
    </w:p>
    <w:p w:rsidR="00444F63" w:rsidRPr="00444F63" w:rsidRDefault="00444F63" w:rsidP="00444F63">
      <w:pPr>
        <w:spacing w:line="240" w:lineRule="auto"/>
        <w:contextualSpacing/>
        <w:jc w:val="both"/>
        <w:rPr>
          <w:rFonts w:ascii="Times New Roman" w:hAnsi="Times New Roman" w:cs="Times New Roman"/>
          <w:bCs/>
          <w:color w:val="000000"/>
        </w:rPr>
      </w:pPr>
    </w:p>
    <w:p w:rsidR="00444F63" w:rsidRPr="00444F63" w:rsidRDefault="00444F63" w:rsidP="00444F63">
      <w:pPr>
        <w:spacing w:line="240" w:lineRule="auto"/>
        <w:contextualSpacing/>
        <w:jc w:val="center"/>
        <w:rPr>
          <w:rFonts w:ascii="Times New Roman" w:hAnsi="Times New Roman" w:cs="Times New Roman"/>
          <w:b/>
          <w:bCs/>
          <w:color w:val="000000"/>
        </w:rPr>
      </w:pPr>
    </w:p>
    <w:p w:rsidR="00444F63" w:rsidRDefault="002F17BE" w:rsidP="00444F63">
      <w:pPr>
        <w:spacing w:line="240" w:lineRule="auto"/>
        <w:contextualSpacing/>
        <w:jc w:val="center"/>
        <w:rPr>
          <w:rFonts w:ascii="Times New Roman" w:hAnsi="Times New Roman" w:cs="Times New Roman"/>
          <w:b/>
          <w:bCs/>
          <w:color w:val="000000"/>
        </w:rPr>
      </w:pPr>
      <w:r>
        <w:rPr>
          <w:rFonts w:ascii="Times New Roman" w:hAnsi="Times New Roman" w:cs="Times New Roman"/>
          <w:b/>
          <w:bCs/>
          <w:color w:val="000000"/>
        </w:rPr>
        <w:t>4.</w:t>
      </w:r>
      <w:r w:rsidR="00444F63" w:rsidRPr="00444F63">
        <w:rPr>
          <w:rFonts w:ascii="Times New Roman" w:hAnsi="Times New Roman" w:cs="Times New Roman"/>
          <w:b/>
          <w:bCs/>
          <w:color w:val="000000"/>
        </w:rPr>
        <w:t>ПОРЯДОК ЗДІЙСНЕННЯ ОПЛАТИ</w:t>
      </w:r>
      <w:bookmarkStart w:id="2" w:name="_GoBack"/>
      <w:bookmarkEnd w:id="2"/>
    </w:p>
    <w:p w:rsidR="00927BF7" w:rsidRPr="00444F63" w:rsidRDefault="00927BF7" w:rsidP="00444F63">
      <w:pPr>
        <w:spacing w:line="240" w:lineRule="auto"/>
        <w:contextualSpacing/>
        <w:jc w:val="center"/>
        <w:rPr>
          <w:rFonts w:ascii="Times New Roman" w:hAnsi="Times New Roman" w:cs="Times New Roman"/>
          <w:b/>
          <w:bCs/>
          <w:color w:val="000000"/>
        </w:rPr>
      </w:pPr>
    </w:p>
    <w:p w:rsidR="00444F63" w:rsidRPr="00444F63" w:rsidRDefault="00444F63" w:rsidP="00444F63">
      <w:pPr>
        <w:spacing w:line="240" w:lineRule="auto"/>
        <w:contextualSpacing/>
        <w:jc w:val="both"/>
        <w:rPr>
          <w:rFonts w:ascii="Times New Roman" w:hAnsi="Times New Roman" w:cs="Times New Roman"/>
          <w:bCs/>
          <w:color w:val="000000"/>
        </w:rPr>
      </w:pPr>
      <w:r w:rsidRPr="00444F63">
        <w:rPr>
          <w:rFonts w:ascii="Times New Roman" w:hAnsi="Times New Roman" w:cs="Times New Roman"/>
          <w:bCs/>
          <w:color w:val="000000"/>
        </w:rPr>
        <w:t xml:space="preserve">4.1. Покупець сплачує вартість Товару протягом 15 (п’ятнадцяти) </w:t>
      </w:r>
      <w:r w:rsidR="00A51FD6">
        <w:rPr>
          <w:rFonts w:ascii="Times New Roman" w:hAnsi="Times New Roman" w:cs="Times New Roman"/>
          <w:bCs/>
          <w:color w:val="000000"/>
        </w:rPr>
        <w:t>календарних</w:t>
      </w:r>
      <w:r w:rsidRPr="00444F63">
        <w:rPr>
          <w:rFonts w:ascii="Times New Roman" w:hAnsi="Times New Roman" w:cs="Times New Roman"/>
          <w:bCs/>
          <w:color w:val="000000"/>
        </w:rPr>
        <w:t xml:space="preserve"> днів з дня </w:t>
      </w:r>
      <w:r w:rsidR="00372CD4">
        <w:rPr>
          <w:rFonts w:ascii="Times New Roman" w:hAnsi="Times New Roman" w:cs="Times New Roman"/>
          <w:bCs/>
          <w:color w:val="000000"/>
        </w:rPr>
        <w:t xml:space="preserve">підписання </w:t>
      </w:r>
      <w:r w:rsidRPr="00444F63">
        <w:rPr>
          <w:rFonts w:ascii="Times New Roman" w:hAnsi="Times New Roman" w:cs="Times New Roman"/>
          <w:bCs/>
          <w:color w:val="000000"/>
        </w:rPr>
        <w:t>видаткової накладної за наявності бюджетного фінансування.</w:t>
      </w:r>
    </w:p>
    <w:p w:rsidR="00444F63" w:rsidRPr="00444F63" w:rsidRDefault="00444F63" w:rsidP="00444F63">
      <w:pPr>
        <w:spacing w:line="240" w:lineRule="auto"/>
        <w:contextualSpacing/>
        <w:jc w:val="both"/>
        <w:rPr>
          <w:rFonts w:ascii="Times New Roman" w:hAnsi="Times New Roman" w:cs="Times New Roman"/>
          <w:bCs/>
          <w:color w:val="000000"/>
        </w:rPr>
      </w:pPr>
      <w:r w:rsidRPr="00444F63">
        <w:rPr>
          <w:rFonts w:ascii="Times New Roman" w:hAnsi="Times New Roman" w:cs="Times New Roman"/>
          <w:bCs/>
          <w:color w:val="000000"/>
        </w:rPr>
        <w:t>4.2. Підставою для оплати Товару є видаткова накладна Продавця на кожну поставлену партію.</w:t>
      </w:r>
    </w:p>
    <w:p w:rsidR="00444F63" w:rsidRPr="00444F63" w:rsidRDefault="00444F63" w:rsidP="00444F63">
      <w:pPr>
        <w:spacing w:line="240" w:lineRule="auto"/>
        <w:contextualSpacing/>
        <w:jc w:val="both"/>
        <w:rPr>
          <w:rFonts w:ascii="Times New Roman" w:hAnsi="Times New Roman" w:cs="Times New Roman"/>
          <w:bCs/>
          <w:color w:val="000000"/>
        </w:rPr>
      </w:pPr>
      <w:r w:rsidRPr="00444F63">
        <w:rPr>
          <w:rFonts w:ascii="Times New Roman" w:hAnsi="Times New Roman" w:cs="Times New Roman"/>
          <w:bCs/>
          <w:color w:val="000000"/>
        </w:rPr>
        <w:t>4.3. Для здійснення оплати видаткова накладна, що надається Продавцем Покупцю для підписання, повинна бути належним чином оформлена.</w:t>
      </w:r>
    </w:p>
    <w:p w:rsidR="00444F63" w:rsidRPr="00444F63" w:rsidRDefault="00444F63" w:rsidP="00444F63">
      <w:pPr>
        <w:spacing w:line="240" w:lineRule="auto"/>
        <w:contextualSpacing/>
        <w:jc w:val="both"/>
        <w:rPr>
          <w:rFonts w:ascii="Times New Roman" w:hAnsi="Times New Roman" w:cs="Times New Roman"/>
          <w:bCs/>
          <w:color w:val="000000"/>
        </w:rPr>
      </w:pPr>
      <w:r w:rsidRPr="00444F63">
        <w:rPr>
          <w:rFonts w:ascii="Times New Roman" w:hAnsi="Times New Roman" w:cs="Times New Roman"/>
          <w:bCs/>
          <w:color w:val="000000"/>
        </w:rPr>
        <w:t>4.4. Покупець здійснює оплату за Товар у національній валюті України в безготівковій формі шляхом перерахування коштів на розрахунковий рахунок Продавця.</w:t>
      </w:r>
    </w:p>
    <w:p w:rsidR="00444F63" w:rsidRPr="00444F63" w:rsidRDefault="00444F63" w:rsidP="00444F63">
      <w:pPr>
        <w:spacing w:line="240" w:lineRule="auto"/>
        <w:contextualSpacing/>
        <w:jc w:val="both"/>
        <w:rPr>
          <w:rFonts w:ascii="Times New Roman" w:hAnsi="Times New Roman" w:cs="Times New Roman"/>
          <w:bCs/>
          <w:color w:val="000000"/>
        </w:rPr>
      </w:pPr>
      <w:r w:rsidRPr="00444F63">
        <w:rPr>
          <w:rFonts w:ascii="Times New Roman" w:hAnsi="Times New Roman" w:cs="Times New Roman"/>
          <w:bCs/>
          <w:color w:val="000000"/>
        </w:rPr>
        <w:t>4.5. Покупець має право повернути видаткову накладну без здійснення оплати в разі неналежного її оформлення (відсутність підписів, печатки тощо).</w:t>
      </w:r>
    </w:p>
    <w:p w:rsidR="00444F63" w:rsidRPr="00444F63" w:rsidRDefault="00444F63" w:rsidP="00444F63">
      <w:pPr>
        <w:spacing w:line="240" w:lineRule="auto"/>
        <w:contextualSpacing/>
        <w:jc w:val="both"/>
        <w:rPr>
          <w:rFonts w:ascii="Times New Roman" w:hAnsi="Times New Roman" w:cs="Times New Roman"/>
          <w:bCs/>
          <w:color w:val="000000"/>
        </w:rPr>
      </w:pPr>
    </w:p>
    <w:p w:rsidR="00444F63" w:rsidRDefault="002F17BE" w:rsidP="00444F63">
      <w:pPr>
        <w:spacing w:line="240" w:lineRule="auto"/>
        <w:contextualSpacing/>
        <w:jc w:val="center"/>
        <w:rPr>
          <w:rFonts w:ascii="Times New Roman" w:hAnsi="Times New Roman" w:cs="Times New Roman"/>
          <w:b/>
          <w:bCs/>
          <w:color w:val="000000"/>
        </w:rPr>
      </w:pPr>
      <w:r>
        <w:rPr>
          <w:rFonts w:ascii="Times New Roman" w:hAnsi="Times New Roman" w:cs="Times New Roman"/>
          <w:b/>
          <w:bCs/>
          <w:color w:val="000000"/>
        </w:rPr>
        <w:t>5.</w:t>
      </w:r>
      <w:r w:rsidR="00444F63" w:rsidRPr="00444F63">
        <w:rPr>
          <w:rFonts w:ascii="Times New Roman" w:hAnsi="Times New Roman" w:cs="Times New Roman"/>
          <w:b/>
          <w:bCs/>
          <w:color w:val="000000"/>
        </w:rPr>
        <w:t>СТРОК, МІСЦЕ ТА ПОРЯДОК ПОСТАВКИ ТОВАРУ</w:t>
      </w:r>
    </w:p>
    <w:p w:rsidR="00927BF7" w:rsidRPr="00444F63" w:rsidRDefault="00927BF7" w:rsidP="00444F63">
      <w:pPr>
        <w:spacing w:line="240" w:lineRule="auto"/>
        <w:contextualSpacing/>
        <w:jc w:val="center"/>
        <w:rPr>
          <w:rFonts w:ascii="Times New Roman" w:hAnsi="Times New Roman" w:cs="Times New Roman"/>
          <w:b/>
          <w:bCs/>
          <w:color w:val="000000"/>
        </w:rPr>
      </w:pPr>
    </w:p>
    <w:p w:rsidR="00444F63" w:rsidRPr="00444F63" w:rsidRDefault="00444F63" w:rsidP="00444F63">
      <w:pPr>
        <w:spacing w:line="240" w:lineRule="auto"/>
        <w:contextualSpacing/>
        <w:jc w:val="both"/>
        <w:rPr>
          <w:rFonts w:ascii="Times New Roman" w:hAnsi="Times New Roman" w:cs="Times New Roman"/>
          <w:bCs/>
          <w:color w:val="000000"/>
        </w:rPr>
      </w:pPr>
      <w:r w:rsidRPr="00444F63">
        <w:rPr>
          <w:rFonts w:ascii="Times New Roman" w:hAnsi="Times New Roman" w:cs="Times New Roman"/>
          <w:bCs/>
          <w:color w:val="000000"/>
        </w:rPr>
        <w:t>5.1. Перехід права власності на Товар від Продавця до Покупця відбувається в день отримання Покупцем від Продавця Товару і підписання Сторонами видаткової накладної відповідно до умов цього Договору.</w:t>
      </w:r>
    </w:p>
    <w:p w:rsidR="00444F63" w:rsidRPr="00444F63" w:rsidRDefault="00444F63" w:rsidP="00444F63">
      <w:pPr>
        <w:spacing w:line="240" w:lineRule="auto"/>
        <w:contextualSpacing/>
        <w:jc w:val="both"/>
        <w:rPr>
          <w:rFonts w:ascii="Times New Roman" w:hAnsi="Times New Roman" w:cs="Times New Roman"/>
          <w:bCs/>
          <w:color w:val="000000"/>
        </w:rPr>
      </w:pPr>
      <w:r w:rsidRPr="00444F63">
        <w:rPr>
          <w:rFonts w:ascii="Times New Roman" w:hAnsi="Times New Roman" w:cs="Times New Roman"/>
          <w:bCs/>
          <w:color w:val="000000"/>
        </w:rPr>
        <w:t xml:space="preserve">5.2. Строк поставки Товару  – до </w:t>
      </w:r>
      <w:r w:rsidR="00A51FD6">
        <w:rPr>
          <w:rFonts w:ascii="Times New Roman" w:hAnsi="Times New Roman" w:cs="Times New Roman"/>
          <w:bCs/>
          <w:color w:val="000000"/>
        </w:rPr>
        <w:t>15</w:t>
      </w:r>
      <w:r w:rsidRPr="00444F63">
        <w:rPr>
          <w:rFonts w:ascii="Times New Roman" w:hAnsi="Times New Roman" w:cs="Times New Roman"/>
          <w:bCs/>
          <w:color w:val="000000"/>
        </w:rPr>
        <w:t xml:space="preserve"> грудня 202</w:t>
      </w:r>
      <w:r w:rsidR="00A51FD6">
        <w:rPr>
          <w:rFonts w:ascii="Times New Roman" w:hAnsi="Times New Roman" w:cs="Times New Roman"/>
          <w:bCs/>
          <w:color w:val="000000"/>
        </w:rPr>
        <w:t>3</w:t>
      </w:r>
      <w:r w:rsidRPr="00444F63">
        <w:rPr>
          <w:rFonts w:ascii="Times New Roman" w:hAnsi="Times New Roman" w:cs="Times New Roman"/>
          <w:bCs/>
          <w:color w:val="000000"/>
        </w:rPr>
        <w:t xml:space="preserve"> року.</w:t>
      </w:r>
    </w:p>
    <w:p w:rsidR="00444F63" w:rsidRPr="00444F63" w:rsidRDefault="00444F63" w:rsidP="00444F63">
      <w:pPr>
        <w:spacing w:line="240" w:lineRule="auto"/>
        <w:contextualSpacing/>
        <w:jc w:val="both"/>
        <w:rPr>
          <w:rFonts w:ascii="Times New Roman" w:hAnsi="Times New Roman" w:cs="Times New Roman"/>
          <w:bCs/>
          <w:color w:val="000000"/>
        </w:rPr>
      </w:pPr>
      <w:r w:rsidRPr="00444F63">
        <w:rPr>
          <w:rFonts w:ascii="Times New Roman" w:hAnsi="Times New Roman" w:cs="Times New Roman"/>
          <w:bCs/>
          <w:color w:val="000000"/>
        </w:rPr>
        <w:t>5.3. Приймання Товару проводиться за кількістю та якістю згідно з товаросупроводжувальними документами.</w:t>
      </w:r>
    </w:p>
    <w:p w:rsidR="00444F63" w:rsidRPr="00444F63" w:rsidRDefault="00444F63" w:rsidP="00444F63">
      <w:pPr>
        <w:spacing w:line="240" w:lineRule="auto"/>
        <w:contextualSpacing/>
        <w:jc w:val="both"/>
        <w:rPr>
          <w:rFonts w:ascii="Times New Roman" w:hAnsi="Times New Roman" w:cs="Times New Roman"/>
          <w:bCs/>
          <w:color w:val="000000"/>
        </w:rPr>
      </w:pPr>
      <w:r w:rsidRPr="00444F63">
        <w:rPr>
          <w:rFonts w:ascii="Times New Roman" w:hAnsi="Times New Roman" w:cs="Times New Roman"/>
          <w:bCs/>
          <w:color w:val="000000"/>
        </w:rPr>
        <w:t>5.4. Під час отримання Покупцем Товару, Сторони зобов’язані належним чином оформити і підписати усі необхідні документи, що засвідчують факт приймання-передачі Товару.</w:t>
      </w:r>
    </w:p>
    <w:p w:rsidR="00444F63" w:rsidRPr="00444F63" w:rsidRDefault="00444F63" w:rsidP="00444F63">
      <w:pPr>
        <w:spacing w:line="240" w:lineRule="auto"/>
        <w:contextualSpacing/>
        <w:jc w:val="both"/>
        <w:rPr>
          <w:rFonts w:ascii="Times New Roman" w:hAnsi="Times New Roman" w:cs="Times New Roman"/>
          <w:bCs/>
          <w:color w:val="000000"/>
        </w:rPr>
      </w:pPr>
      <w:r w:rsidRPr="00444F63">
        <w:rPr>
          <w:rFonts w:ascii="Times New Roman" w:hAnsi="Times New Roman" w:cs="Times New Roman"/>
          <w:bCs/>
          <w:color w:val="000000"/>
        </w:rPr>
        <w:t>5.5. Датою поставки Товару  вважається дата отримання Покупцем Товару та оформлення уповноваженими представниками Сторін видаткової накладної.</w:t>
      </w:r>
    </w:p>
    <w:p w:rsidR="00444F63" w:rsidRPr="00444F63" w:rsidRDefault="00444F63" w:rsidP="00444F63">
      <w:pPr>
        <w:spacing w:line="240" w:lineRule="auto"/>
        <w:contextualSpacing/>
        <w:jc w:val="both"/>
        <w:rPr>
          <w:rFonts w:ascii="Times New Roman" w:hAnsi="Times New Roman" w:cs="Times New Roman"/>
          <w:bCs/>
          <w:color w:val="000000"/>
        </w:rPr>
      </w:pPr>
      <w:r w:rsidRPr="00444F63">
        <w:rPr>
          <w:rFonts w:ascii="Times New Roman" w:hAnsi="Times New Roman" w:cs="Times New Roman"/>
          <w:bCs/>
          <w:color w:val="000000"/>
        </w:rPr>
        <w:t xml:space="preserve">5.6. Передача Продавцем Товару до Покупця здійснюється за </w:t>
      </w:r>
      <w:proofErr w:type="spellStart"/>
      <w:r w:rsidRPr="00444F63">
        <w:rPr>
          <w:rFonts w:ascii="Times New Roman" w:hAnsi="Times New Roman" w:cs="Times New Roman"/>
          <w:bCs/>
          <w:color w:val="000000"/>
        </w:rPr>
        <w:t>адресою</w:t>
      </w:r>
      <w:proofErr w:type="spellEnd"/>
      <w:r w:rsidRPr="00444F63">
        <w:rPr>
          <w:rFonts w:ascii="Times New Roman" w:hAnsi="Times New Roman" w:cs="Times New Roman"/>
          <w:bCs/>
          <w:color w:val="000000"/>
        </w:rPr>
        <w:t>: Рівненська  область, місто Рівне, вулиця Є. Коновальця, 17А.</w:t>
      </w:r>
    </w:p>
    <w:p w:rsidR="00444F63" w:rsidRPr="00444F63" w:rsidRDefault="00444F63" w:rsidP="00444F63">
      <w:pPr>
        <w:spacing w:line="240" w:lineRule="auto"/>
        <w:contextualSpacing/>
        <w:jc w:val="both"/>
        <w:rPr>
          <w:rFonts w:ascii="Times New Roman" w:hAnsi="Times New Roman" w:cs="Times New Roman"/>
          <w:bCs/>
          <w:color w:val="000000"/>
        </w:rPr>
      </w:pPr>
      <w:r w:rsidRPr="00444F63">
        <w:rPr>
          <w:rFonts w:ascii="Times New Roman" w:hAnsi="Times New Roman" w:cs="Times New Roman"/>
          <w:bCs/>
          <w:color w:val="000000"/>
        </w:rPr>
        <w:t>5.7. Товар відвантажується в упаковці, що відповідає його характеру та порі року. Тара та упаковка повинні захищати Товар від ушкоджень під час перевезення та від атмосферних опадів.</w:t>
      </w:r>
    </w:p>
    <w:p w:rsidR="00444F63" w:rsidRPr="00444F63" w:rsidRDefault="00444F63" w:rsidP="00444F63">
      <w:pPr>
        <w:spacing w:line="240" w:lineRule="auto"/>
        <w:contextualSpacing/>
        <w:jc w:val="both"/>
        <w:rPr>
          <w:rFonts w:ascii="Times New Roman" w:hAnsi="Times New Roman" w:cs="Times New Roman"/>
          <w:bCs/>
          <w:color w:val="000000"/>
        </w:rPr>
      </w:pPr>
      <w:r w:rsidRPr="00444F63">
        <w:rPr>
          <w:rFonts w:ascii="Times New Roman" w:hAnsi="Times New Roman" w:cs="Times New Roman"/>
          <w:bCs/>
          <w:color w:val="000000"/>
        </w:rPr>
        <w:t>5.8. Приймання Товару за кількістю проводиться відповідно до вимог Цивільного та Господарського кодексів України, інших чинних нормативно-правових актів, а також відповідно до вимог ТУ і ГОСТ для даного виду Товару.</w:t>
      </w:r>
    </w:p>
    <w:p w:rsidR="00444F63" w:rsidRPr="00444F63" w:rsidRDefault="00444F63" w:rsidP="00444F63">
      <w:pPr>
        <w:spacing w:line="240" w:lineRule="auto"/>
        <w:contextualSpacing/>
        <w:jc w:val="both"/>
        <w:rPr>
          <w:rFonts w:ascii="Times New Roman" w:hAnsi="Times New Roman" w:cs="Times New Roman"/>
          <w:bCs/>
          <w:color w:val="000000"/>
        </w:rPr>
      </w:pPr>
      <w:r w:rsidRPr="00444F63">
        <w:rPr>
          <w:rFonts w:ascii="Times New Roman" w:hAnsi="Times New Roman" w:cs="Times New Roman"/>
          <w:bCs/>
          <w:color w:val="000000"/>
        </w:rPr>
        <w:t>5.9. Продавець зобов'язаний надати Покупцю до початку приймання Товару транспортні та супровідні документи (в тому числі товарно-транспортну накладну та видаткову накладну на поставлені Товари при постачанні автомобільним транспортом; залізничну накладну при постачанні залізницею; документи що підтверджують якість товару відповідно до норм чинного законодавства (сертифікат повної відповідності ДСТУ,  паспорт якості виробника та/або інші підтверджуючі документи відповідно до чинного законодавства);</w:t>
      </w:r>
    </w:p>
    <w:p w:rsidR="00444F63" w:rsidRPr="00444F63" w:rsidRDefault="00444F63" w:rsidP="00444F63">
      <w:pPr>
        <w:spacing w:line="240" w:lineRule="auto"/>
        <w:contextualSpacing/>
        <w:jc w:val="both"/>
        <w:rPr>
          <w:rFonts w:ascii="Times New Roman" w:hAnsi="Times New Roman" w:cs="Times New Roman"/>
          <w:bCs/>
          <w:color w:val="000000"/>
        </w:rPr>
      </w:pPr>
      <w:r w:rsidRPr="00444F63">
        <w:rPr>
          <w:rFonts w:ascii="Times New Roman" w:hAnsi="Times New Roman" w:cs="Times New Roman"/>
          <w:bCs/>
          <w:color w:val="000000"/>
        </w:rPr>
        <w:t xml:space="preserve">5.10. Покупець має право відмовитися від приймання поставлених Товарів до надання документів, зазначених в п.5.9 цього Договору. </w:t>
      </w:r>
    </w:p>
    <w:p w:rsidR="00444F63" w:rsidRPr="00444F63" w:rsidRDefault="00444F63" w:rsidP="00444F63">
      <w:pPr>
        <w:spacing w:line="240" w:lineRule="auto"/>
        <w:contextualSpacing/>
        <w:jc w:val="both"/>
        <w:rPr>
          <w:rFonts w:ascii="Times New Roman" w:hAnsi="Times New Roman" w:cs="Times New Roman"/>
          <w:bCs/>
          <w:color w:val="000000"/>
        </w:rPr>
      </w:pPr>
      <w:r w:rsidRPr="00444F63">
        <w:rPr>
          <w:rFonts w:ascii="Times New Roman" w:hAnsi="Times New Roman" w:cs="Times New Roman"/>
          <w:bCs/>
          <w:color w:val="000000"/>
        </w:rPr>
        <w:t>5.11. У разі порушення Продавцем умови про строк поставки більш ніж на 5 робочих днів, Покупець має право відмовитися від приймання і оплати простроченого постачанням Товару без пояснення будь-яких причин і відшкодування Продавцю будь-яких витрат (збитків) і розірвати Договір в односторонньому порядку.</w:t>
      </w:r>
    </w:p>
    <w:p w:rsidR="00444F63" w:rsidRPr="00444F63" w:rsidRDefault="00444F63" w:rsidP="00444F63">
      <w:pPr>
        <w:spacing w:line="240" w:lineRule="auto"/>
        <w:contextualSpacing/>
        <w:jc w:val="both"/>
        <w:rPr>
          <w:rFonts w:ascii="Times New Roman" w:hAnsi="Times New Roman" w:cs="Times New Roman"/>
          <w:bCs/>
          <w:color w:val="000000"/>
        </w:rPr>
      </w:pPr>
      <w:r w:rsidRPr="00444F63">
        <w:rPr>
          <w:rFonts w:ascii="Times New Roman" w:hAnsi="Times New Roman" w:cs="Times New Roman"/>
          <w:bCs/>
          <w:color w:val="000000"/>
        </w:rPr>
        <w:t xml:space="preserve">5.12. Продавець зобов'язаний за свій рахунок протягом 5 робочих днів, або в інший термін, узгоджений Сторонами, з моменту надіслання йому відповідного повідомлення Покупця виконати зазначені в повідомленні вимоги про заміну Товару, про відшкодування Покупцю всіх понесених ним витрат і збитків, пов'язаних з постачанням Товарів неналежної якості (в </w:t>
      </w:r>
      <w:proofErr w:type="spellStart"/>
      <w:r w:rsidRPr="00444F63">
        <w:rPr>
          <w:rFonts w:ascii="Times New Roman" w:hAnsi="Times New Roman" w:cs="Times New Roman"/>
          <w:bCs/>
          <w:color w:val="000000"/>
        </w:rPr>
        <w:t>т.ч</w:t>
      </w:r>
      <w:proofErr w:type="spellEnd"/>
      <w:r w:rsidRPr="00444F63">
        <w:rPr>
          <w:rFonts w:ascii="Times New Roman" w:hAnsi="Times New Roman" w:cs="Times New Roman"/>
          <w:bCs/>
          <w:color w:val="000000"/>
        </w:rPr>
        <w:t>., витрат зі зберігання, транспортування, утилізації всіх або частини Товару).</w:t>
      </w:r>
    </w:p>
    <w:p w:rsidR="00444F63" w:rsidRPr="00444F63" w:rsidRDefault="00444F63" w:rsidP="00444F63">
      <w:pPr>
        <w:spacing w:line="240" w:lineRule="auto"/>
        <w:contextualSpacing/>
        <w:jc w:val="both"/>
        <w:rPr>
          <w:rFonts w:ascii="Times New Roman" w:hAnsi="Times New Roman" w:cs="Times New Roman"/>
          <w:bCs/>
          <w:color w:val="000000"/>
        </w:rPr>
      </w:pPr>
    </w:p>
    <w:p w:rsidR="00444F63" w:rsidRPr="00444F63" w:rsidRDefault="00444F63" w:rsidP="00444F63">
      <w:pPr>
        <w:spacing w:line="240" w:lineRule="auto"/>
        <w:contextualSpacing/>
        <w:jc w:val="center"/>
        <w:rPr>
          <w:rFonts w:ascii="Times New Roman" w:hAnsi="Times New Roman" w:cs="Times New Roman"/>
          <w:b/>
          <w:bCs/>
          <w:color w:val="000000"/>
        </w:rPr>
      </w:pPr>
    </w:p>
    <w:p w:rsidR="00444F63" w:rsidRPr="00444F63" w:rsidRDefault="002F17BE" w:rsidP="00444F63">
      <w:pPr>
        <w:spacing w:line="240" w:lineRule="auto"/>
        <w:contextualSpacing/>
        <w:jc w:val="center"/>
        <w:rPr>
          <w:rFonts w:ascii="Times New Roman" w:hAnsi="Times New Roman" w:cs="Times New Roman"/>
          <w:b/>
          <w:bCs/>
          <w:color w:val="000000"/>
        </w:rPr>
      </w:pPr>
      <w:r>
        <w:rPr>
          <w:rFonts w:ascii="Times New Roman" w:hAnsi="Times New Roman" w:cs="Times New Roman"/>
          <w:b/>
          <w:bCs/>
          <w:color w:val="000000"/>
        </w:rPr>
        <w:t>6.</w:t>
      </w:r>
      <w:r w:rsidR="00444F63" w:rsidRPr="00444F63">
        <w:rPr>
          <w:rFonts w:ascii="Times New Roman" w:hAnsi="Times New Roman" w:cs="Times New Roman"/>
          <w:b/>
          <w:bCs/>
          <w:color w:val="000000"/>
        </w:rPr>
        <w:t>ПРАВА ТА ОБОВ’ЯЗКИ СТОРІН</w:t>
      </w:r>
    </w:p>
    <w:p w:rsidR="00444F63" w:rsidRPr="00444F63" w:rsidRDefault="00444F63" w:rsidP="00444F63">
      <w:pPr>
        <w:spacing w:line="240" w:lineRule="auto"/>
        <w:contextualSpacing/>
        <w:jc w:val="both"/>
        <w:rPr>
          <w:rFonts w:ascii="Times New Roman" w:hAnsi="Times New Roman" w:cs="Times New Roman"/>
          <w:bCs/>
          <w:color w:val="000000"/>
        </w:rPr>
      </w:pPr>
      <w:r w:rsidRPr="00444F63">
        <w:rPr>
          <w:rFonts w:ascii="Times New Roman" w:hAnsi="Times New Roman" w:cs="Times New Roman"/>
          <w:bCs/>
          <w:color w:val="000000"/>
        </w:rPr>
        <w:t>6.1. Продавець має право:</w:t>
      </w:r>
    </w:p>
    <w:p w:rsidR="00444F63" w:rsidRPr="00444F63" w:rsidRDefault="00444F63" w:rsidP="00444F63">
      <w:pPr>
        <w:spacing w:line="240" w:lineRule="auto"/>
        <w:contextualSpacing/>
        <w:jc w:val="both"/>
        <w:rPr>
          <w:rFonts w:ascii="Times New Roman" w:hAnsi="Times New Roman" w:cs="Times New Roman"/>
          <w:bCs/>
          <w:color w:val="000000"/>
        </w:rPr>
      </w:pPr>
      <w:r w:rsidRPr="00444F63">
        <w:rPr>
          <w:rFonts w:ascii="Times New Roman" w:hAnsi="Times New Roman" w:cs="Times New Roman"/>
          <w:bCs/>
          <w:color w:val="000000"/>
        </w:rPr>
        <w:t>6.1.1. Своєчасно та в повному обсязі отримувати оплату за поставлений якісний Товар.</w:t>
      </w:r>
    </w:p>
    <w:p w:rsidR="00444F63" w:rsidRPr="00444F63" w:rsidRDefault="00444F63" w:rsidP="00444F63">
      <w:pPr>
        <w:spacing w:line="240" w:lineRule="auto"/>
        <w:contextualSpacing/>
        <w:jc w:val="both"/>
        <w:rPr>
          <w:rFonts w:ascii="Times New Roman" w:hAnsi="Times New Roman" w:cs="Times New Roman"/>
          <w:bCs/>
          <w:color w:val="000000"/>
        </w:rPr>
      </w:pPr>
      <w:r w:rsidRPr="00444F63">
        <w:rPr>
          <w:rFonts w:ascii="Times New Roman" w:hAnsi="Times New Roman" w:cs="Times New Roman"/>
          <w:bCs/>
          <w:color w:val="000000"/>
        </w:rPr>
        <w:t xml:space="preserve">6.1.2. На дострокову поставку Товару за письмовим погодженням Покупця. </w:t>
      </w:r>
    </w:p>
    <w:p w:rsidR="00444F63" w:rsidRPr="00444F63" w:rsidRDefault="00444F63" w:rsidP="00444F63">
      <w:pPr>
        <w:spacing w:line="240" w:lineRule="auto"/>
        <w:contextualSpacing/>
        <w:jc w:val="both"/>
        <w:rPr>
          <w:rFonts w:ascii="Times New Roman" w:hAnsi="Times New Roman" w:cs="Times New Roman"/>
          <w:bCs/>
          <w:color w:val="000000"/>
        </w:rPr>
      </w:pPr>
      <w:r w:rsidRPr="00444F63">
        <w:rPr>
          <w:rFonts w:ascii="Times New Roman" w:hAnsi="Times New Roman" w:cs="Times New Roman"/>
          <w:bCs/>
          <w:color w:val="000000"/>
        </w:rPr>
        <w:t>6.2. Продавець зобов’язаний:</w:t>
      </w:r>
    </w:p>
    <w:p w:rsidR="00444F63" w:rsidRPr="00444F63" w:rsidRDefault="00444F63" w:rsidP="00444F63">
      <w:pPr>
        <w:spacing w:line="240" w:lineRule="auto"/>
        <w:contextualSpacing/>
        <w:jc w:val="both"/>
        <w:rPr>
          <w:rFonts w:ascii="Times New Roman" w:hAnsi="Times New Roman" w:cs="Times New Roman"/>
          <w:bCs/>
          <w:color w:val="000000"/>
        </w:rPr>
      </w:pPr>
      <w:r w:rsidRPr="00444F63">
        <w:rPr>
          <w:rFonts w:ascii="Times New Roman" w:hAnsi="Times New Roman" w:cs="Times New Roman"/>
          <w:bCs/>
          <w:color w:val="000000"/>
        </w:rPr>
        <w:t>6.2.1. Забезпечити поставку Товарів у строки, встановлені цим Договором.</w:t>
      </w:r>
    </w:p>
    <w:p w:rsidR="00444F63" w:rsidRPr="00444F63" w:rsidRDefault="00444F63" w:rsidP="00444F63">
      <w:pPr>
        <w:spacing w:line="240" w:lineRule="auto"/>
        <w:contextualSpacing/>
        <w:jc w:val="both"/>
        <w:rPr>
          <w:rFonts w:ascii="Times New Roman" w:hAnsi="Times New Roman" w:cs="Times New Roman"/>
          <w:bCs/>
          <w:color w:val="000000"/>
        </w:rPr>
      </w:pPr>
      <w:r w:rsidRPr="00444F63">
        <w:rPr>
          <w:rFonts w:ascii="Times New Roman" w:hAnsi="Times New Roman" w:cs="Times New Roman"/>
          <w:bCs/>
          <w:color w:val="000000"/>
        </w:rPr>
        <w:lastRenderedPageBreak/>
        <w:t>6.2.2. Забезпечити відповідність якості Товару діючим в Україні ДСТУ, ТУ та підтверджувати відповідним документом щодо якості та відповідності Товару.</w:t>
      </w:r>
    </w:p>
    <w:p w:rsidR="00444F63" w:rsidRPr="00444F63" w:rsidRDefault="00444F63" w:rsidP="00444F63">
      <w:pPr>
        <w:spacing w:line="240" w:lineRule="auto"/>
        <w:contextualSpacing/>
        <w:jc w:val="both"/>
        <w:rPr>
          <w:rFonts w:ascii="Times New Roman" w:hAnsi="Times New Roman" w:cs="Times New Roman"/>
          <w:bCs/>
          <w:color w:val="000000"/>
        </w:rPr>
      </w:pPr>
      <w:r w:rsidRPr="00444F63">
        <w:rPr>
          <w:rFonts w:ascii="Times New Roman" w:hAnsi="Times New Roman" w:cs="Times New Roman"/>
          <w:bCs/>
          <w:color w:val="000000"/>
        </w:rPr>
        <w:t>6.2.3. Забезпечити наявність достатньої кількості Товару для своєчасного та належного виконання своїх обов’язків згідно Договору.</w:t>
      </w:r>
    </w:p>
    <w:p w:rsidR="00444F63" w:rsidRPr="00444F63" w:rsidRDefault="00444F63" w:rsidP="00444F63">
      <w:pPr>
        <w:spacing w:line="240" w:lineRule="auto"/>
        <w:contextualSpacing/>
        <w:jc w:val="both"/>
        <w:rPr>
          <w:rFonts w:ascii="Times New Roman" w:hAnsi="Times New Roman" w:cs="Times New Roman"/>
          <w:bCs/>
          <w:color w:val="000000"/>
        </w:rPr>
      </w:pPr>
      <w:r w:rsidRPr="00444F63">
        <w:rPr>
          <w:rFonts w:ascii="Times New Roman" w:hAnsi="Times New Roman" w:cs="Times New Roman"/>
          <w:bCs/>
          <w:color w:val="000000"/>
        </w:rPr>
        <w:t>6.2.4. Якщо поставлений товар виявиться неякісним або таким, що не відповідає умовам цього Договору, Продавець зобов’язаний замінити цей товар. Всі витрати, пов’язані із заміною товару неналежної якості несе Продавець.</w:t>
      </w:r>
    </w:p>
    <w:p w:rsidR="00444F63" w:rsidRPr="00444F63" w:rsidRDefault="00444F63" w:rsidP="00444F63">
      <w:pPr>
        <w:spacing w:line="240" w:lineRule="auto"/>
        <w:contextualSpacing/>
        <w:jc w:val="both"/>
        <w:rPr>
          <w:rFonts w:ascii="Times New Roman" w:hAnsi="Times New Roman" w:cs="Times New Roman"/>
          <w:bCs/>
          <w:color w:val="000000"/>
        </w:rPr>
      </w:pPr>
      <w:r w:rsidRPr="00444F63">
        <w:rPr>
          <w:rFonts w:ascii="Times New Roman" w:hAnsi="Times New Roman" w:cs="Times New Roman"/>
          <w:bCs/>
          <w:color w:val="000000"/>
        </w:rPr>
        <w:t>6.2.5. Постачальник зобов'язаний за свій рахунок усунути дефекти, виявлені протягом гарантійного строку або замінити Товар без будь-яких витрат з боку Покупця, якщо не доведе, що дефекти виникли в результаті порушення Покупця правил експлуатації та (або) умов зберігання Товару, належним чином повідомлених Покупцю Продавцем. При цьому гарантійний строк продовжується на той час, протягом якого Товар не використовувався через виявлені дефекти. Якщо Продавець не усуне дефекти Товару та (або) не зробить заміну протягом 10 робочих днів з дати направлення йому Покупцем відповідного повідомлення, Продавець зобов`язаний на вимогу Покупця сплатити останньому штраф за поставку неякісного Товару у розмірі 20 % вартості неякісного Товару та повернути грошові кошти, сплачені за неякісний Товар на поточний рахунок Покупця протягом 7 банківських днів від дати отримання письмової вимоги Покупця.</w:t>
      </w:r>
    </w:p>
    <w:p w:rsidR="00444F63" w:rsidRPr="00444F63" w:rsidRDefault="00444F63" w:rsidP="00444F63">
      <w:pPr>
        <w:spacing w:line="240" w:lineRule="auto"/>
        <w:contextualSpacing/>
        <w:jc w:val="both"/>
        <w:rPr>
          <w:rFonts w:ascii="Times New Roman" w:hAnsi="Times New Roman" w:cs="Times New Roman"/>
          <w:bCs/>
          <w:color w:val="000000"/>
        </w:rPr>
      </w:pPr>
      <w:r w:rsidRPr="00444F63">
        <w:rPr>
          <w:rFonts w:ascii="Times New Roman" w:hAnsi="Times New Roman" w:cs="Times New Roman"/>
          <w:bCs/>
          <w:color w:val="000000"/>
        </w:rPr>
        <w:t>6.3. Покупець має право:</w:t>
      </w:r>
    </w:p>
    <w:p w:rsidR="00444F63" w:rsidRPr="00444F63" w:rsidRDefault="00444F63" w:rsidP="00444F63">
      <w:pPr>
        <w:spacing w:line="240" w:lineRule="auto"/>
        <w:contextualSpacing/>
        <w:jc w:val="both"/>
        <w:rPr>
          <w:rFonts w:ascii="Times New Roman" w:hAnsi="Times New Roman" w:cs="Times New Roman"/>
          <w:bCs/>
          <w:color w:val="000000"/>
        </w:rPr>
      </w:pPr>
      <w:r w:rsidRPr="00444F63">
        <w:rPr>
          <w:rFonts w:ascii="Times New Roman" w:hAnsi="Times New Roman" w:cs="Times New Roman"/>
          <w:bCs/>
          <w:color w:val="000000"/>
        </w:rPr>
        <w:t xml:space="preserve">6.3.1. Своєчасно та в повному обсязі отримувати якісний Товар, зазначений у Специфікації. </w:t>
      </w:r>
    </w:p>
    <w:p w:rsidR="00444F63" w:rsidRPr="00444F63" w:rsidRDefault="00444F63" w:rsidP="00444F63">
      <w:pPr>
        <w:spacing w:line="240" w:lineRule="auto"/>
        <w:contextualSpacing/>
        <w:jc w:val="both"/>
        <w:rPr>
          <w:rFonts w:ascii="Times New Roman" w:hAnsi="Times New Roman" w:cs="Times New Roman"/>
          <w:bCs/>
          <w:color w:val="000000"/>
        </w:rPr>
      </w:pPr>
      <w:r w:rsidRPr="00444F63">
        <w:rPr>
          <w:rFonts w:ascii="Times New Roman" w:hAnsi="Times New Roman" w:cs="Times New Roman"/>
          <w:bCs/>
          <w:color w:val="000000"/>
        </w:rPr>
        <w:t>6.3.2. Зменшувати обсяг закупівлі та загальну суму цього Договору залежно від реального фінансування видатків шляхом укладання додаткових угод.</w:t>
      </w:r>
    </w:p>
    <w:p w:rsidR="00444F63" w:rsidRPr="00444F63" w:rsidRDefault="00444F63" w:rsidP="00444F63">
      <w:pPr>
        <w:spacing w:line="240" w:lineRule="auto"/>
        <w:contextualSpacing/>
        <w:jc w:val="both"/>
        <w:rPr>
          <w:rFonts w:ascii="Times New Roman" w:hAnsi="Times New Roman" w:cs="Times New Roman"/>
          <w:bCs/>
          <w:color w:val="000000"/>
        </w:rPr>
      </w:pPr>
      <w:r w:rsidRPr="00444F63">
        <w:rPr>
          <w:rFonts w:ascii="Times New Roman" w:hAnsi="Times New Roman" w:cs="Times New Roman"/>
          <w:bCs/>
          <w:color w:val="000000"/>
        </w:rPr>
        <w:t>6.3.3. Достроково розірвати цей Договір у разі невиконання зобов'язань Продавцем, повідомивши про це його відповідно до умов Договору.</w:t>
      </w:r>
    </w:p>
    <w:p w:rsidR="00444F63" w:rsidRPr="00444F63" w:rsidRDefault="00444F63" w:rsidP="00444F63">
      <w:pPr>
        <w:spacing w:line="240" w:lineRule="auto"/>
        <w:contextualSpacing/>
        <w:jc w:val="both"/>
        <w:rPr>
          <w:rFonts w:ascii="Times New Roman" w:hAnsi="Times New Roman" w:cs="Times New Roman"/>
          <w:bCs/>
          <w:color w:val="000000"/>
        </w:rPr>
      </w:pPr>
      <w:r w:rsidRPr="00444F63">
        <w:rPr>
          <w:rFonts w:ascii="Times New Roman" w:hAnsi="Times New Roman" w:cs="Times New Roman"/>
          <w:bCs/>
          <w:color w:val="000000"/>
        </w:rPr>
        <w:t xml:space="preserve">6.4. Покупець зобов’язаний: </w:t>
      </w:r>
    </w:p>
    <w:p w:rsidR="00444F63" w:rsidRPr="00444F63" w:rsidRDefault="00444F63" w:rsidP="00444F63">
      <w:pPr>
        <w:spacing w:line="240" w:lineRule="auto"/>
        <w:contextualSpacing/>
        <w:jc w:val="both"/>
        <w:rPr>
          <w:rFonts w:ascii="Times New Roman" w:hAnsi="Times New Roman" w:cs="Times New Roman"/>
          <w:bCs/>
          <w:color w:val="000000"/>
        </w:rPr>
      </w:pPr>
      <w:r w:rsidRPr="00444F63">
        <w:rPr>
          <w:rFonts w:ascii="Times New Roman" w:hAnsi="Times New Roman" w:cs="Times New Roman"/>
          <w:bCs/>
          <w:color w:val="000000"/>
        </w:rPr>
        <w:t>6.4.1. Своєчасно та в повному обсязі сплачувати вартість Товару відповідно до умов Договору.</w:t>
      </w:r>
    </w:p>
    <w:p w:rsidR="00444F63" w:rsidRPr="00444F63" w:rsidRDefault="00444F63" w:rsidP="00444F63">
      <w:pPr>
        <w:spacing w:line="240" w:lineRule="auto"/>
        <w:contextualSpacing/>
        <w:jc w:val="both"/>
        <w:rPr>
          <w:rFonts w:ascii="Times New Roman" w:hAnsi="Times New Roman" w:cs="Times New Roman"/>
          <w:bCs/>
          <w:color w:val="000000"/>
        </w:rPr>
      </w:pPr>
      <w:r w:rsidRPr="00444F63">
        <w:rPr>
          <w:rFonts w:ascii="Times New Roman" w:hAnsi="Times New Roman" w:cs="Times New Roman"/>
          <w:bCs/>
          <w:color w:val="000000"/>
        </w:rPr>
        <w:t>6.4.2. Своєчасно повертати оформлені належним чином оформлені видаткові накладні.</w:t>
      </w:r>
    </w:p>
    <w:p w:rsidR="00444F63" w:rsidRPr="00444F63" w:rsidRDefault="00444F63" w:rsidP="00444F63">
      <w:pPr>
        <w:spacing w:line="240" w:lineRule="auto"/>
        <w:contextualSpacing/>
        <w:jc w:val="both"/>
        <w:rPr>
          <w:rFonts w:ascii="Times New Roman" w:hAnsi="Times New Roman" w:cs="Times New Roman"/>
          <w:bCs/>
          <w:color w:val="000000"/>
        </w:rPr>
      </w:pPr>
      <w:r w:rsidRPr="00444F63">
        <w:rPr>
          <w:rFonts w:ascii="Times New Roman" w:hAnsi="Times New Roman" w:cs="Times New Roman"/>
          <w:bCs/>
          <w:color w:val="000000"/>
        </w:rPr>
        <w:t>6.4.3. Контролювати поставку Товару у строки, передбачені договором.</w:t>
      </w:r>
    </w:p>
    <w:p w:rsidR="00444F63" w:rsidRPr="00444F63" w:rsidRDefault="00444F63" w:rsidP="00444F63">
      <w:pPr>
        <w:spacing w:line="240" w:lineRule="auto"/>
        <w:contextualSpacing/>
        <w:jc w:val="both"/>
        <w:rPr>
          <w:rFonts w:ascii="Times New Roman" w:hAnsi="Times New Roman" w:cs="Times New Roman"/>
          <w:bCs/>
          <w:color w:val="000000"/>
        </w:rPr>
      </w:pPr>
      <w:r w:rsidRPr="00444F63">
        <w:rPr>
          <w:rFonts w:ascii="Times New Roman" w:hAnsi="Times New Roman" w:cs="Times New Roman"/>
          <w:bCs/>
          <w:color w:val="000000"/>
        </w:rPr>
        <w:t>6.4.4. На вимогу Продавця здійснювати звірку розрахунків.</w:t>
      </w:r>
    </w:p>
    <w:p w:rsidR="00444F63" w:rsidRPr="00444F63" w:rsidRDefault="00444F63" w:rsidP="00444F63">
      <w:pPr>
        <w:spacing w:line="240" w:lineRule="auto"/>
        <w:contextualSpacing/>
        <w:jc w:val="both"/>
        <w:rPr>
          <w:rFonts w:ascii="Times New Roman" w:hAnsi="Times New Roman" w:cs="Times New Roman"/>
          <w:bCs/>
          <w:color w:val="000000"/>
        </w:rPr>
      </w:pPr>
    </w:p>
    <w:p w:rsidR="00444F63" w:rsidRPr="00444F63" w:rsidRDefault="00444F63" w:rsidP="00444F63">
      <w:pPr>
        <w:spacing w:line="240" w:lineRule="auto"/>
        <w:contextualSpacing/>
        <w:jc w:val="center"/>
        <w:rPr>
          <w:rFonts w:ascii="Times New Roman" w:hAnsi="Times New Roman" w:cs="Times New Roman"/>
          <w:b/>
          <w:bCs/>
          <w:color w:val="000000"/>
        </w:rPr>
      </w:pPr>
    </w:p>
    <w:p w:rsidR="00444F63" w:rsidRDefault="002F17BE" w:rsidP="00444F63">
      <w:pPr>
        <w:spacing w:line="240" w:lineRule="auto"/>
        <w:contextualSpacing/>
        <w:jc w:val="center"/>
        <w:rPr>
          <w:rFonts w:ascii="Times New Roman" w:hAnsi="Times New Roman" w:cs="Times New Roman"/>
          <w:b/>
          <w:bCs/>
          <w:color w:val="000000"/>
        </w:rPr>
      </w:pPr>
      <w:r>
        <w:rPr>
          <w:rFonts w:ascii="Times New Roman" w:hAnsi="Times New Roman" w:cs="Times New Roman"/>
          <w:b/>
          <w:bCs/>
          <w:color w:val="000000"/>
        </w:rPr>
        <w:t>7.</w:t>
      </w:r>
      <w:r w:rsidR="00444F63" w:rsidRPr="00444F63">
        <w:rPr>
          <w:rFonts w:ascii="Times New Roman" w:hAnsi="Times New Roman" w:cs="Times New Roman"/>
          <w:b/>
          <w:bCs/>
          <w:color w:val="000000"/>
        </w:rPr>
        <w:t>ВІДПОВІДАЛЬНІСТЬ СТОРІН</w:t>
      </w:r>
    </w:p>
    <w:p w:rsidR="00927BF7" w:rsidRPr="00444F63" w:rsidRDefault="00927BF7" w:rsidP="00444F63">
      <w:pPr>
        <w:spacing w:line="240" w:lineRule="auto"/>
        <w:contextualSpacing/>
        <w:jc w:val="center"/>
        <w:rPr>
          <w:rFonts w:ascii="Times New Roman" w:hAnsi="Times New Roman" w:cs="Times New Roman"/>
          <w:b/>
          <w:bCs/>
          <w:color w:val="000000"/>
        </w:rPr>
      </w:pPr>
    </w:p>
    <w:p w:rsidR="00444F63" w:rsidRPr="00444F63" w:rsidRDefault="00444F63" w:rsidP="00444F63">
      <w:pPr>
        <w:spacing w:line="240" w:lineRule="auto"/>
        <w:contextualSpacing/>
        <w:jc w:val="both"/>
        <w:rPr>
          <w:rFonts w:ascii="Times New Roman" w:hAnsi="Times New Roman" w:cs="Times New Roman"/>
          <w:bCs/>
          <w:color w:val="000000"/>
        </w:rPr>
      </w:pPr>
      <w:r w:rsidRPr="00444F63">
        <w:rPr>
          <w:rFonts w:ascii="Times New Roman" w:hAnsi="Times New Roman" w:cs="Times New Roman"/>
          <w:bCs/>
          <w:color w:val="000000"/>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444F63" w:rsidRPr="00444F63" w:rsidRDefault="00444F63" w:rsidP="00444F63">
      <w:pPr>
        <w:spacing w:line="240" w:lineRule="auto"/>
        <w:contextualSpacing/>
        <w:jc w:val="both"/>
        <w:rPr>
          <w:rFonts w:ascii="Times New Roman" w:hAnsi="Times New Roman" w:cs="Times New Roman"/>
          <w:bCs/>
          <w:color w:val="000000"/>
        </w:rPr>
      </w:pPr>
      <w:r w:rsidRPr="00444F63">
        <w:rPr>
          <w:rFonts w:ascii="Times New Roman" w:hAnsi="Times New Roman" w:cs="Times New Roman"/>
          <w:bCs/>
          <w:color w:val="000000"/>
        </w:rPr>
        <w:t>7.2. Покупець не несе відповідальність перед Продавцем за несвоєчасне виконання грошових зобов’язань у разі відсутності бюджетного фінансування.</w:t>
      </w:r>
    </w:p>
    <w:p w:rsidR="00444F63" w:rsidRPr="00444F63" w:rsidRDefault="00444F63" w:rsidP="00444F63">
      <w:pPr>
        <w:spacing w:line="240" w:lineRule="auto"/>
        <w:contextualSpacing/>
        <w:jc w:val="both"/>
        <w:rPr>
          <w:rFonts w:ascii="Times New Roman" w:hAnsi="Times New Roman" w:cs="Times New Roman"/>
          <w:bCs/>
          <w:color w:val="000000"/>
        </w:rPr>
      </w:pPr>
      <w:r w:rsidRPr="00444F63">
        <w:rPr>
          <w:rFonts w:ascii="Times New Roman" w:hAnsi="Times New Roman" w:cs="Times New Roman"/>
          <w:bCs/>
          <w:color w:val="000000"/>
        </w:rPr>
        <w:t>7.3. У випадку відмови Продавця від постачання Товару Покупцю або його недопоставки, чи порушення термінів їх надання, Продавець сплачує Покупцю неустойку у розмірі подвійної облікової ставки НБУ від суми недопоставленого ПММ, Товару (в талонах) за кожний день прострочення поставки.</w:t>
      </w:r>
    </w:p>
    <w:p w:rsidR="00444F63" w:rsidRPr="00444F63" w:rsidRDefault="00444F63" w:rsidP="00444F63">
      <w:pPr>
        <w:spacing w:line="240" w:lineRule="auto"/>
        <w:contextualSpacing/>
        <w:jc w:val="both"/>
        <w:rPr>
          <w:rFonts w:ascii="Times New Roman" w:hAnsi="Times New Roman" w:cs="Times New Roman"/>
          <w:bCs/>
          <w:color w:val="000000"/>
        </w:rPr>
      </w:pPr>
      <w:r w:rsidRPr="00444F63">
        <w:rPr>
          <w:rFonts w:ascii="Times New Roman" w:hAnsi="Times New Roman" w:cs="Times New Roman"/>
          <w:bCs/>
          <w:color w:val="000000"/>
        </w:rPr>
        <w:t>7.4. Сплата штрафних санкцій не звільняє Сторони від виконання взятих на себе зобов’язань.</w:t>
      </w:r>
    </w:p>
    <w:p w:rsidR="00444F63" w:rsidRPr="00444F63" w:rsidRDefault="00444F63" w:rsidP="00444F63">
      <w:pPr>
        <w:spacing w:line="240" w:lineRule="auto"/>
        <w:contextualSpacing/>
        <w:jc w:val="both"/>
        <w:rPr>
          <w:rFonts w:ascii="Times New Roman" w:hAnsi="Times New Roman" w:cs="Times New Roman"/>
          <w:bCs/>
          <w:color w:val="000000"/>
        </w:rPr>
      </w:pPr>
    </w:p>
    <w:p w:rsidR="00444F63" w:rsidRDefault="002F17BE" w:rsidP="002259D1">
      <w:pPr>
        <w:spacing w:line="240" w:lineRule="auto"/>
        <w:contextualSpacing/>
        <w:jc w:val="center"/>
        <w:rPr>
          <w:rFonts w:ascii="Times New Roman" w:hAnsi="Times New Roman" w:cs="Times New Roman"/>
          <w:b/>
          <w:bCs/>
          <w:color w:val="000000"/>
        </w:rPr>
      </w:pPr>
      <w:r>
        <w:rPr>
          <w:rFonts w:ascii="Times New Roman" w:hAnsi="Times New Roman" w:cs="Times New Roman"/>
          <w:b/>
          <w:bCs/>
          <w:color w:val="000000"/>
        </w:rPr>
        <w:t>8.</w:t>
      </w:r>
      <w:r w:rsidR="00444F63" w:rsidRPr="002259D1">
        <w:rPr>
          <w:rFonts w:ascii="Times New Roman" w:hAnsi="Times New Roman" w:cs="Times New Roman"/>
          <w:b/>
          <w:bCs/>
          <w:color w:val="000000"/>
        </w:rPr>
        <w:t>ПОРЯДОК ЗМІНИ УМОВ ДОГОВОРУ</w:t>
      </w:r>
    </w:p>
    <w:p w:rsidR="00927BF7" w:rsidRPr="002259D1" w:rsidRDefault="00927BF7" w:rsidP="002259D1">
      <w:pPr>
        <w:spacing w:line="240" w:lineRule="auto"/>
        <w:contextualSpacing/>
        <w:jc w:val="center"/>
        <w:rPr>
          <w:rFonts w:ascii="Times New Roman" w:hAnsi="Times New Roman" w:cs="Times New Roman"/>
          <w:b/>
          <w:bCs/>
          <w:color w:val="000000"/>
        </w:rPr>
      </w:pPr>
    </w:p>
    <w:p w:rsidR="00444F63" w:rsidRPr="00444F63" w:rsidRDefault="002F17BE" w:rsidP="002F17BE">
      <w:pPr>
        <w:spacing w:line="240" w:lineRule="auto"/>
        <w:ind w:firstLine="708"/>
        <w:contextualSpacing/>
        <w:jc w:val="both"/>
        <w:rPr>
          <w:rFonts w:ascii="Times New Roman" w:hAnsi="Times New Roman" w:cs="Times New Roman"/>
          <w:bCs/>
          <w:color w:val="000000"/>
        </w:rPr>
      </w:pPr>
      <w:r>
        <w:rPr>
          <w:rFonts w:ascii="Times New Roman" w:hAnsi="Times New Roman" w:cs="Times New Roman"/>
          <w:bCs/>
          <w:color w:val="000000"/>
        </w:rPr>
        <w:t>8.1.</w:t>
      </w:r>
      <w:r w:rsidR="00444F63" w:rsidRPr="00444F63">
        <w:rPr>
          <w:rFonts w:ascii="Times New Roman" w:hAnsi="Times New Roman" w:cs="Times New Roman"/>
          <w:bCs/>
          <w:color w:val="000000"/>
        </w:rPr>
        <w:t>Відповідно до частини 1 статті 41 Закону України «Про публічні закупівлі» (далі – Закон) 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rsidR="00444F63" w:rsidRPr="00444F63" w:rsidRDefault="002F17BE" w:rsidP="002F17BE">
      <w:pPr>
        <w:spacing w:line="240" w:lineRule="auto"/>
        <w:ind w:firstLine="708"/>
        <w:contextualSpacing/>
        <w:jc w:val="both"/>
        <w:rPr>
          <w:rFonts w:ascii="Times New Roman" w:hAnsi="Times New Roman" w:cs="Times New Roman"/>
          <w:bCs/>
          <w:color w:val="000000"/>
        </w:rPr>
      </w:pPr>
      <w:r>
        <w:rPr>
          <w:rFonts w:ascii="Times New Roman" w:hAnsi="Times New Roman" w:cs="Times New Roman"/>
          <w:bCs/>
          <w:color w:val="000000"/>
        </w:rPr>
        <w:t>8.2.</w:t>
      </w:r>
      <w:r w:rsidR="00444F63" w:rsidRPr="00444F63">
        <w:rPr>
          <w:rFonts w:ascii="Times New Roman" w:hAnsi="Times New Roman" w:cs="Times New Roman"/>
          <w:bCs/>
          <w:color w:val="000000"/>
        </w:rPr>
        <w:t>Згідно з частиною 1 статті 628 Цивільного кодексу України зміст договору становлять умови (пункти), визначені на розсуд сторін і погоджені ними, та умови, які є обов'язковими відповідно до актів цивільного законодавства.</w:t>
      </w:r>
    </w:p>
    <w:p w:rsidR="00444F63" w:rsidRPr="00444F63" w:rsidRDefault="002F17BE" w:rsidP="002F17BE">
      <w:pPr>
        <w:spacing w:line="240" w:lineRule="auto"/>
        <w:ind w:firstLine="708"/>
        <w:contextualSpacing/>
        <w:jc w:val="both"/>
        <w:rPr>
          <w:rFonts w:ascii="Times New Roman" w:hAnsi="Times New Roman" w:cs="Times New Roman"/>
          <w:bCs/>
          <w:color w:val="000000"/>
        </w:rPr>
      </w:pPr>
      <w:r>
        <w:rPr>
          <w:rFonts w:ascii="Times New Roman" w:hAnsi="Times New Roman" w:cs="Times New Roman"/>
          <w:bCs/>
          <w:color w:val="000000"/>
        </w:rPr>
        <w:t>8.3.</w:t>
      </w:r>
      <w:r w:rsidR="00444F63" w:rsidRPr="00444F63">
        <w:rPr>
          <w:rFonts w:ascii="Times New Roman" w:hAnsi="Times New Roman" w:cs="Times New Roman"/>
          <w:bCs/>
          <w:color w:val="000000"/>
        </w:rPr>
        <w:t>Умови договору про закупівлю не повинні відрізнятися від змісту тендерної пропозиції за результатами електронного аукціону (у тому числі ціни за одиницю товару) переможця процедури закупівлі, що передбачено частиною 4 статті 41 Закону та пунктом 19 Особливостей.</w:t>
      </w:r>
    </w:p>
    <w:p w:rsidR="00444F63" w:rsidRPr="00444F63" w:rsidRDefault="00444F63" w:rsidP="00444F63">
      <w:pPr>
        <w:spacing w:line="240" w:lineRule="auto"/>
        <w:contextualSpacing/>
        <w:jc w:val="both"/>
        <w:rPr>
          <w:rFonts w:ascii="Times New Roman" w:hAnsi="Times New Roman" w:cs="Times New Roman"/>
          <w:bCs/>
          <w:color w:val="000000"/>
        </w:rPr>
      </w:pPr>
      <w:r w:rsidRPr="00444F63">
        <w:rPr>
          <w:rFonts w:ascii="Times New Roman" w:hAnsi="Times New Roman" w:cs="Times New Roman"/>
          <w:bCs/>
          <w:color w:val="000000"/>
        </w:rPr>
        <w:t xml:space="preserve">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Відповідно до статті 651 Цивільного кодексу України зміна умов договору допускається лише за згодою Сторін. </w:t>
      </w:r>
      <w:r w:rsidRPr="00444F63">
        <w:rPr>
          <w:rFonts w:ascii="Times New Roman" w:hAnsi="Times New Roman" w:cs="Times New Roman"/>
          <w:bCs/>
          <w:color w:val="000000"/>
        </w:rPr>
        <w:lastRenderedPageBreak/>
        <w:t>Необхідність унесення змін до договору має бути обґрунтованою та підтверджена Стороною, яка ініціює такі зміни.</w:t>
      </w:r>
    </w:p>
    <w:p w:rsidR="00444F63" w:rsidRPr="00444F63" w:rsidRDefault="00444F63" w:rsidP="002F17BE">
      <w:pPr>
        <w:spacing w:line="240" w:lineRule="auto"/>
        <w:ind w:firstLine="708"/>
        <w:contextualSpacing/>
        <w:jc w:val="both"/>
        <w:rPr>
          <w:rFonts w:ascii="Times New Roman" w:hAnsi="Times New Roman" w:cs="Times New Roman"/>
          <w:bCs/>
          <w:color w:val="000000"/>
        </w:rPr>
      </w:pPr>
      <w:r w:rsidRPr="00444F63">
        <w:rPr>
          <w:rFonts w:ascii="Times New Roman" w:hAnsi="Times New Roman" w:cs="Times New Roman"/>
          <w:bCs/>
          <w:color w:val="000000"/>
        </w:rPr>
        <w:t>8.4. Якщо інше прямо не передбачено цим Договором або чинним законодавством України, зміни у цей Договір можуть бути внесені тільки за домовленістю Сторін, яка оформлюються додатковою угодою до цього Договору.</w:t>
      </w:r>
    </w:p>
    <w:p w:rsidR="00444F63" w:rsidRPr="00444F63" w:rsidRDefault="00444F63" w:rsidP="00444F63">
      <w:pPr>
        <w:spacing w:line="240" w:lineRule="auto"/>
        <w:contextualSpacing/>
        <w:jc w:val="both"/>
        <w:rPr>
          <w:rFonts w:ascii="Times New Roman" w:hAnsi="Times New Roman" w:cs="Times New Roman"/>
          <w:bCs/>
          <w:color w:val="000000"/>
        </w:rPr>
      </w:pPr>
      <w:r w:rsidRPr="00444F63">
        <w:rPr>
          <w:rFonts w:ascii="Times New Roman" w:hAnsi="Times New Roman" w:cs="Times New Roman"/>
          <w:bCs/>
          <w:color w:val="000000"/>
        </w:rPr>
        <w:t>Зміни у цей Договір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законодавством України.</w:t>
      </w:r>
    </w:p>
    <w:p w:rsidR="00444F63" w:rsidRPr="00444F63" w:rsidRDefault="00444F63" w:rsidP="00444F63">
      <w:pPr>
        <w:spacing w:line="240" w:lineRule="auto"/>
        <w:contextualSpacing/>
        <w:jc w:val="both"/>
        <w:rPr>
          <w:rFonts w:ascii="Times New Roman" w:hAnsi="Times New Roman" w:cs="Times New Roman"/>
          <w:bCs/>
          <w:color w:val="000000"/>
        </w:rPr>
      </w:pPr>
      <w:r w:rsidRPr="00444F63">
        <w:rPr>
          <w:rFonts w:ascii="Times New Roman" w:hAnsi="Times New Roman" w:cs="Times New Roman"/>
          <w:bCs/>
          <w:color w:val="000000"/>
        </w:rPr>
        <w:t xml:space="preserve">     </w:t>
      </w:r>
      <w:r w:rsidR="002F17BE">
        <w:rPr>
          <w:rFonts w:ascii="Times New Roman" w:hAnsi="Times New Roman" w:cs="Times New Roman"/>
          <w:bCs/>
          <w:color w:val="000000"/>
        </w:rPr>
        <w:tab/>
      </w:r>
      <w:r w:rsidRPr="00444F63">
        <w:rPr>
          <w:rFonts w:ascii="Times New Roman" w:hAnsi="Times New Roman" w:cs="Times New Roman"/>
          <w:bCs/>
          <w:color w:val="000000"/>
        </w:rPr>
        <w:t>8.5. Цей Договір вважається розірваним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законодавством України.</w:t>
      </w:r>
    </w:p>
    <w:p w:rsidR="00444F63" w:rsidRPr="00444F63" w:rsidRDefault="00444F63" w:rsidP="00444F63">
      <w:pPr>
        <w:spacing w:line="240" w:lineRule="auto"/>
        <w:contextualSpacing/>
        <w:jc w:val="both"/>
        <w:rPr>
          <w:rFonts w:ascii="Times New Roman" w:hAnsi="Times New Roman" w:cs="Times New Roman"/>
          <w:bCs/>
          <w:color w:val="000000"/>
        </w:rPr>
      </w:pPr>
    </w:p>
    <w:p w:rsidR="00444F63" w:rsidRPr="00444F63" w:rsidRDefault="00444F63" w:rsidP="00444F63">
      <w:pPr>
        <w:spacing w:line="240" w:lineRule="auto"/>
        <w:contextualSpacing/>
        <w:jc w:val="both"/>
        <w:rPr>
          <w:rFonts w:ascii="Times New Roman" w:hAnsi="Times New Roman" w:cs="Times New Roman"/>
          <w:bCs/>
          <w:color w:val="000000"/>
        </w:rPr>
      </w:pPr>
    </w:p>
    <w:p w:rsidR="00444F63" w:rsidRDefault="002F17BE" w:rsidP="00444F63">
      <w:pPr>
        <w:spacing w:line="240" w:lineRule="auto"/>
        <w:contextualSpacing/>
        <w:jc w:val="center"/>
        <w:rPr>
          <w:rFonts w:ascii="Times New Roman" w:hAnsi="Times New Roman" w:cs="Times New Roman"/>
          <w:b/>
          <w:bCs/>
          <w:color w:val="000000"/>
        </w:rPr>
      </w:pPr>
      <w:r>
        <w:rPr>
          <w:rFonts w:ascii="Times New Roman" w:hAnsi="Times New Roman" w:cs="Times New Roman"/>
          <w:b/>
          <w:bCs/>
          <w:color w:val="000000"/>
        </w:rPr>
        <w:t>9.</w:t>
      </w:r>
      <w:r w:rsidR="00444F63" w:rsidRPr="00444F63">
        <w:rPr>
          <w:rFonts w:ascii="Times New Roman" w:hAnsi="Times New Roman" w:cs="Times New Roman"/>
          <w:b/>
          <w:bCs/>
          <w:color w:val="000000"/>
        </w:rPr>
        <w:t>ОБСТАВИНИ НЕПЕРЕБОРНОЇ СИЛИ</w:t>
      </w:r>
    </w:p>
    <w:p w:rsidR="00927BF7" w:rsidRPr="00444F63" w:rsidRDefault="00927BF7" w:rsidP="00444F63">
      <w:pPr>
        <w:spacing w:line="240" w:lineRule="auto"/>
        <w:contextualSpacing/>
        <w:jc w:val="center"/>
        <w:rPr>
          <w:rFonts w:ascii="Times New Roman" w:hAnsi="Times New Roman" w:cs="Times New Roman"/>
          <w:b/>
          <w:bCs/>
          <w:color w:val="000000"/>
        </w:rPr>
      </w:pPr>
    </w:p>
    <w:p w:rsidR="00444F63" w:rsidRPr="00444F63" w:rsidRDefault="00444F63" w:rsidP="00444F63">
      <w:pPr>
        <w:spacing w:line="240" w:lineRule="auto"/>
        <w:contextualSpacing/>
        <w:jc w:val="both"/>
        <w:rPr>
          <w:rFonts w:ascii="Times New Roman" w:hAnsi="Times New Roman" w:cs="Times New Roman"/>
          <w:bCs/>
          <w:color w:val="000000"/>
        </w:rPr>
      </w:pPr>
      <w:r w:rsidRPr="00444F63">
        <w:rPr>
          <w:rFonts w:ascii="Times New Roman" w:hAnsi="Times New Roman" w:cs="Times New Roman"/>
          <w:bCs/>
          <w:color w:val="000000"/>
        </w:rPr>
        <w:t>9.1. Жодна зі сторін цього договору не несе відповідальності за повне або часткове невиконання будь-яких його умов у разі настання обставин непереборної сили (форс-мажорних обставин), як передбачено в п.9.2 цього договору.</w:t>
      </w:r>
    </w:p>
    <w:p w:rsidR="00444F63" w:rsidRPr="00444F63" w:rsidRDefault="00444F63" w:rsidP="00444F63">
      <w:pPr>
        <w:spacing w:line="240" w:lineRule="auto"/>
        <w:contextualSpacing/>
        <w:jc w:val="both"/>
        <w:rPr>
          <w:rFonts w:ascii="Times New Roman" w:hAnsi="Times New Roman" w:cs="Times New Roman"/>
          <w:bCs/>
          <w:color w:val="000000"/>
        </w:rPr>
      </w:pPr>
      <w:r w:rsidRPr="00444F63">
        <w:rPr>
          <w:rFonts w:ascii="Times New Roman" w:hAnsi="Times New Roman" w:cs="Times New Roman"/>
          <w:bCs/>
          <w:color w:val="000000"/>
        </w:rPr>
        <w:t xml:space="preserve">9.2. Під обставинами непереборної сили (форс-мажорними обставинами) слід вважати обставини, що знаходяться поза контролем волі Сторін Договору і які роблять виконання умов Договору неможливим. </w:t>
      </w:r>
    </w:p>
    <w:p w:rsidR="00444F63" w:rsidRPr="00444F63" w:rsidRDefault="00444F63" w:rsidP="00444F63">
      <w:pPr>
        <w:spacing w:line="240" w:lineRule="auto"/>
        <w:contextualSpacing/>
        <w:jc w:val="both"/>
        <w:rPr>
          <w:rFonts w:ascii="Times New Roman" w:hAnsi="Times New Roman" w:cs="Times New Roman"/>
          <w:bCs/>
          <w:color w:val="000000"/>
        </w:rPr>
      </w:pPr>
      <w:r w:rsidRPr="00444F63">
        <w:rPr>
          <w:rFonts w:ascii="Times New Roman" w:hAnsi="Times New Roman" w:cs="Times New Roman"/>
          <w:bCs/>
          <w:color w:val="000000"/>
        </w:rPr>
        <w:t xml:space="preserve">Обставинами непереборної сили (форс-мажорними обставинами) є надзвичайні та невідворотні обставини, що об’єктивно унеможливлюють виконання зобов’язань, передбачених умовами договору (контракту, угоди тощо),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воєнний стан,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w:t>
      </w:r>
      <w:proofErr w:type="spellStart"/>
      <w:r w:rsidRPr="00444F63">
        <w:rPr>
          <w:rFonts w:ascii="Times New Roman" w:hAnsi="Times New Roman" w:cs="Times New Roman"/>
          <w:bCs/>
          <w:color w:val="000000"/>
        </w:rPr>
        <w:t>проток</w:t>
      </w:r>
      <w:proofErr w:type="spellEnd"/>
      <w:r w:rsidRPr="00444F63">
        <w:rPr>
          <w:rFonts w:ascii="Times New Roman" w:hAnsi="Times New Roman" w:cs="Times New Roman"/>
          <w:bCs/>
          <w:color w:val="000000"/>
        </w:rPr>
        <w:t xml:space="preserve">,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w:t>
      </w:r>
      <w:proofErr w:type="spellStart"/>
      <w:r w:rsidRPr="00444F63">
        <w:rPr>
          <w:rFonts w:ascii="Times New Roman" w:hAnsi="Times New Roman" w:cs="Times New Roman"/>
          <w:bCs/>
          <w:color w:val="000000"/>
        </w:rPr>
        <w:t>проток</w:t>
      </w:r>
      <w:proofErr w:type="spellEnd"/>
      <w:r w:rsidRPr="00444F63">
        <w:rPr>
          <w:rFonts w:ascii="Times New Roman" w:hAnsi="Times New Roman" w:cs="Times New Roman"/>
          <w:bCs/>
          <w:color w:val="000000"/>
        </w:rPr>
        <w:t>, портів, перевалів, землетрус, блискавка, пожежа, посуха, просідання і зсув ґрунту, інші стихійні лиха тощо.</w:t>
      </w:r>
    </w:p>
    <w:p w:rsidR="00444F63" w:rsidRPr="00444F63" w:rsidRDefault="00444F63" w:rsidP="00444F63">
      <w:pPr>
        <w:spacing w:line="240" w:lineRule="auto"/>
        <w:contextualSpacing/>
        <w:jc w:val="both"/>
        <w:rPr>
          <w:rFonts w:ascii="Times New Roman" w:hAnsi="Times New Roman" w:cs="Times New Roman"/>
          <w:bCs/>
          <w:color w:val="000000"/>
        </w:rPr>
      </w:pPr>
      <w:r w:rsidRPr="00444F63">
        <w:rPr>
          <w:rFonts w:ascii="Times New Roman" w:hAnsi="Times New Roman" w:cs="Times New Roman"/>
          <w:bCs/>
          <w:color w:val="000000"/>
        </w:rPr>
        <w:t>Відсутність у виконавця коштів або відповідних дозвільних документів, потрібних для виконання зобов’язань за цим договором, не є обставинами непереборної сили (форс-мажорними обставинами).</w:t>
      </w:r>
    </w:p>
    <w:p w:rsidR="00444F63" w:rsidRPr="00444F63" w:rsidRDefault="00444F63" w:rsidP="00444F63">
      <w:pPr>
        <w:spacing w:line="240" w:lineRule="auto"/>
        <w:contextualSpacing/>
        <w:jc w:val="both"/>
        <w:rPr>
          <w:rFonts w:ascii="Times New Roman" w:hAnsi="Times New Roman" w:cs="Times New Roman"/>
          <w:bCs/>
          <w:color w:val="000000"/>
        </w:rPr>
      </w:pPr>
      <w:r w:rsidRPr="00444F63">
        <w:rPr>
          <w:rFonts w:ascii="Times New Roman" w:hAnsi="Times New Roman" w:cs="Times New Roman"/>
          <w:bCs/>
          <w:color w:val="000000"/>
        </w:rPr>
        <w:t>Доказом виникнення обставин непереборної сили (форм-мажорних обставин) та строку їх дії є відповідні документи, які видаються Торгово-промисловою палатою України (Сертифікат згідно з чинним законодавством) або відповідними компетентними органами.</w:t>
      </w:r>
    </w:p>
    <w:p w:rsidR="00444F63" w:rsidRPr="00444F63" w:rsidRDefault="00444F63" w:rsidP="00444F63">
      <w:pPr>
        <w:spacing w:line="240" w:lineRule="auto"/>
        <w:contextualSpacing/>
        <w:jc w:val="both"/>
        <w:rPr>
          <w:rFonts w:ascii="Times New Roman" w:hAnsi="Times New Roman" w:cs="Times New Roman"/>
          <w:bCs/>
          <w:color w:val="000000"/>
        </w:rPr>
      </w:pPr>
      <w:r w:rsidRPr="00444F63">
        <w:rPr>
          <w:rFonts w:ascii="Times New Roman" w:hAnsi="Times New Roman" w:cs="Times New Roman"/>
          <w:bCs/>
          <w:color w:val="000000"/>
        </w:rPr>
        <w:t>9.3. Сторона, яка не може виконувати свої зобов'язання за Договором через обставини непереборної сили (форс-мажорні обставини), повинна протягом 10 (десяти) робочих днів з дати виникнення цих обставин повідомити про це іншу Сторону у письмовій формі або електронною поштою на електронну адресу сторони, зазначену в цьому договорі, з урахуванням умов електронного листування між сторонами, передбачених у цьому договорі з наданням підтверджуючих документів відповідно до п. 9.2 цього договору.</w:t>
      </w:r>
    </w:p>
    <w:p w:rsidR="00444F63" w:rsidRPr="00444F63" w:rsidRDefault="00444F63" w:rsidP="00444F63">
      <w:pPr>
        <w:spacing w:line="240" w:lineRule="auto"/>
        <w:contextualSpacing/>
        <w:jc w:val="both"/>
        <w:rPr>
          <w:rFonts w:ascii="Times New Roman" w:hAnsi="Times New Roman" w:cs="Times New Roman"/>
          <w:bCs/>
          <w:color w:val="000000"/>
        </w:rPr>
      </w:pPr>
      <w:r w:rsidRPr="00444F63">
        <w:rPr>
          <w:rFonts w:ascii="Times New Roman" w:hAnsi="Times New Roman" w:cs="Times New Roman"/>
          <w:bCs/>
          <w:color w:val="000000"/>
        </w:rPr>
        <w:t>9.4. Існування обставин непереборної сили (форс-мажорних обставин) звільняє сторону договору саме від відповідальності за невиконання або неналежне виконання зобов'язання, але не звільняє від обов'язку виконати це зобов'язання після припинення таких обставин. Сторони зобов’язуються здійснювати всі залежні від них дії для повного та своєчасного виконання взятих на себе зобов’язань за цим Договором, але, якщо обставини непереборної сили  (форс-мажорні обставини) унеможливлять виконання таких зобов’язань, Сторони звільняються від відповідальності за таке невиконання.</w:t>
      </w:r>
    </w:p>
    <w:p w:rsidR="00444F63" w:rsidRPr="00444F63" w:rsidRDefault="00444F63" w:rsidP="00444F63">
      <w:pPr>
        <w:spacing w:line="240" w:lineRule="auto"/>
        <w:contextualSpacing/>
        <w:jc w:val="both"/>
        <w:rPr>
          <w:rFonts w:ascii="Times New Roman" w:hAnsi="Times New Roman" w:cs="Times New Roman"/>
          <w:bCs/>
          <w:color w:val="000000"/>
        </w:rPr>
      </w:pPr>
      <w:r w:rsidRPr="00444F63">
        <w:rPr>
          <w:rFonts w:ascii="Times New Roman" w:hAnsi="Times New Roman" w:cs="Times New Roman"/>
          <w:bCs/>
          <w:color w:val="000000"/>
        </w:rPr>
        <w:lastRenderedPageBreak/>
        <w:t>9.5. У разі коли строк дії обставин непереборної сили (форс-мажорних обставин) продовжується більш як 20 (двадцять) календарних днів, кожна зі Сторін має право в односторонньому порядку розірвати договір, повідомивши письмово або електронним шляхом відповідно до умов електронного листування між сторонами про розірвання іншу сторону не пізніше ніж за 5 (п’ять) календарних днів до очікуваної дати розірвання, яка зазначається в повідомленні.</w:t>
      </w:r>
    </w:p>
    <w:p w:rsidR="00444F63" w:rsidRPr="00444F63" w:rsidRDefault="00444F63" w:rsidP="00444F63">
      <w:pPr>
        <w:spacing w:line="240" w:lineRule="auto"/>
        <w:contextualSpacing/>
        <w:jc w:val="both"/>
        <w:rPr>
          <w:rFonts w:ascii="Times New Roman" w:hAnsi="Times New Roman" w:cs="Times New Roman"/>
          <w:bCs/>
          <w:color w:val="000000"/>
        </w:rPr>
      </w:pPr>
      <w:r w:rsidRPr="00444F63">
        <w:rPr>
          <w:rFonts w:ascii="Times New Roman" w:hAnsi="Times New Roman" w:cs="Times New Roman"/>
          <w:bCs/>
          <w:color w:val="000000"/>
        </w:rPr>
        <w:t>9.6. У випадку виникнення обставин непереборної сили (форс-мажорних обставин), які роблять неможливим повне або часткове виконання Стороною своїх зобов’язань за Договором, виконання зобов’язань за цим договором продовжується на строк, відповідний строку дії вказаних обставин».</w:t>
      </w:r>
    </w:p>
    <w:p w:rsidR="00444F63" w:rsidRPr="00444F63" w:rsidRDefault="00444F63" w:rsidP="00444F63">
      <w:pPr>
        <w:spacing w:line="240" w:lineRule="auto"/>
        <w:contextualSpacing/>
        <w:jc w:val="both"/>
        <w:rPr>
          <w:rFonts w:ascii="Times New Roman" w:hAnsi="Times New Roman" w:cs="Times New Roman"/>
          <w:bCs/>
          <w:color w:val="000000"/>
        </w:rPr>
      </w:pPr>
    </w:p>
    <w:p w:rsidR="00444F63" w:rsidRDefault="00444F63" w:rsidP="00444F63">
      <w:pPr>
        <w:spacing w:line="240" w:lineRule="auto"/>
        <w:contextualSpacing/>
        <w:jc w:val="center"/>
        <w:rPr>
          <w:rFonts w:ascii="Times New Roman" w:hAnsi="Times New Roman" w:cs="Times New Roman"/>
          <w:b/>
          <w:bCs/>
          <w:color w:val="000000"/>
        </w:rPr>
      </w:pPr>
      <w:r w:rsidRPr="00444F63">
        <w:rPr>
          <w:rFonts w:ascii="Times New Roman" w:hAnsi="Times New Roman" w:cs="Times New Roman"/>
          <w:b/>
          <w:bCs/>
          <w:color w:val="000000"/>
        </w:rPr>
        <w:t>10. АНТИКОРУПЦІЙНІ ЗАСТЕРЕЖЕННЯ</w:t>
      </w:r>
    </w:p>
    <w:p w:rsidR="00927BF7" w:rsidRPr="00444F63" w:rsidRDefault="00927BF7" w:rsidP="00444F63">
      <w:pPr>
        <w:spacing w:line="240" w:lineRule="auto"/>
        <w:contextualSpacing/>
        <w:jc w:val="center"/>
        <w:rPr>
          <w:rFonts w:ascii="Times New Roman" w:hAnsi="Times New Roman" w:cs="Times New Roman"/>
          <w:b/>
          <w:bCs/>
          <w:color w:val="000000"/>
        </w:rPr>
      </w:pPr>
    </w:p>
    <w:p w:rsidR="00444F63" w:rsidRPr="00444F63" w:rsidRDefault="00444F63" w:rsidP="00444F63">
      <w:pPr>
        <w:spacing w:line="240" w:lineRule="auto"/>
        <w:contextualSpacing/>
        <w:jc w:val="both"/>
        <w:rPr>
          <w:rFonts w:ascii="Times New Roman" w:hAnsi="Times New Roman" w:cs="Times New Roman"/>
          <w:bCs/>
          <w:color w:val="000000"/>
        </w:rPr>
      </w:pPr>
      <w:r w:rsidRPr="00444F63">
        <w:rPr>
          <w:rFonts w:ascii="Times New Roman" w:hAnsi="Times New Roman" w:cs="Times New Roman"/>
          <w:bCs/>
          <w:color w:val="000000"/>
        </w:rPr>
        <w:t>10.1.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 України.</w:t>
      </w:r>
    </w:p>
    <w:p w:rsidR="00444F63" w:rsidRPr="00444F63" w:rsidRDefault="00444F63" w:rsidP="00444F63">
      <w:pPr>
        <w:spacing w:line="240" w:lineRule="auto"/>
        <w:contextualSpacing/>
        <w:jc w:val="both"/>
        <w:rPr>
          <w:rFonts w:ascii="Times New Roman" w:hAnsi="Times New Roman" w:cs="Times New Roman"/>
          <w:bCs/>
          <w:color w:val="000000"/>
        </w:rPr>
      </w:pPr>
      <w:r w:rsidRPr="00444F63">
        <w:rPr>
          <w:rFonts w:ascii="Times New Roman" w:hAnsi="Times New Roman" w:cs="Times New Roman"/>
          <w:bCs/>
          <w:color w:val="000000"/>
        </w:rPr>
        <w:t>10.2. Сторони цього Договору визнають проведення процедур щодо запобігання корупції і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в цілях запобігання корупції. При цьому Сторони забезпечують реалізацію процедур з проведенням перевірок з метою запобігання ризиків залучення Сторін у корупційну діяльність.</w:t>
      </w:r>
    </w:p>
    <w:p w:rsidR="00444F63" w:rsidRPr="00444F63" w:rsidRDefault="00444F63" w:rsidP="00444F63">
      <w:pPr>
        <w:spacing w:line="240" w:lineRule="auto"/>
        <w:contextualSpacing/>
        <w:jc w:val="both"/>
        <w:rPr>
          <w:rFonts w:ascii="Times New Roman" w:hAnsi="Times New Roman" w:cs="Times New Roman"/>
          <w:bCs/>
          <w:color w:val="000000"/>
        </w:rPr>
      </w:pPr>
      <w:r w:rsidRPr="00444F63">
        <w:rPr>
          <w:rFonts w:ascii="Times New Roman" w:hAnsi="Times New Roman" w:cs="Times New Roman"/>
          <w:bCs/>
          <w:color w:val="000000"/>
        </w:rPr>
        <w:t>10.3. Сторони зобов’язуються дотримуватися антикорупційного законодавства України.</w:t>
      </w:r>
    </w:p>
    <w:p w:rsidR="00444F63" w:rsidRPr="00444F63" w:rsidRDefault="00444F63" w:rsidP="00444F63">
      <w:pPr>
        <w:spacing w:line="240" w:lineRule="auto"/>
        <w:contextualSpacing/>
        <w:jc w:val="both"/>
        <w:rPr>
          <w:rFonts w:ascii="Times New Roman" w:hAnsi="Times New Roman" w:cs="Times New Roman"/>
          <w:bCs/>
          <w:color w:val="000000"/>
        </w:rPr>
      </w:pPr>
    </w:p>
    <w:p w:rsidR="00444F63" w:rsidRDefault="00444F63" w:rsidP="00444F63">
      <w:pPr>
        <w:spacing w:line="240" w:lineRule="auto"/>
        <w:contextualSpacing/>
        <w:jc w:val="center"/>
        <w:rPr>
          <w:rFonts w:ascii="Times New Roman" w:hAnsi="Times New Roman" w:cs="Times New Roman"/>
          <w:b/>
          <w:bCs/>
          <w:color w:val="000000"/>
        </w:rPr>
      </w:pPr>
      <w:r w:rsidRPr="00444F63">
        <w:rPr>
          <w:rFonts w:ascii="Times New Roman" w:hAnsi="Times New Roman" w:cs="Times New Roman"/>
          <w:b/>
          <w:bCs/>
          <w:color w:val="000000"/>
        </w:rPr>
        <w:t>11. ВИРІШЕННЯ СПОРІВ</w:t>
      </w:r>
    </w:p>
    <w:p w:rsidR="00927BF7" w:rsidRPr="00444F63" w:rsidRDefault="00927BF7" w:rsidP="00444F63">
      <w:pPr>
        <w:spacing w:line="240" w:lineRule="auto"/>
        <w:contextualSpacing/>
        <w:jc w:val="center"/>
        <w:rPr>
          <w:rFonts w:ascii="Times New Roman" w:hAnsi="Times New Roman" w:cs="Times New Roman"/>
          <w:b/>
          <w:bCs/>
          <w:color w:val="000000"/>
        </w:rPr>
      </w:pPr>
    </w:p>
    <w:p w:rsidR="00444F63" w:rsidRPr="00444F63" w:rsidRDefault="00444F63" w:rsidP="00444F63">
      <w:pPr>
        <w:spacing w:line="240" w:lineRule="auto"/>
        <w:contextualSpacing/>
        <w:jc w:val="both"/>
        <w:rPr>
          <w:rFonts w:ascii="Times New Roman" w:hAnsi="Times New Roman" w:cs="Times New Roman"/>
          <w:bCs/>
          <w:color w:val="000000"/>
        </w:rPr>
      </w:pPr>
      <w:r w:rsidRPr="00444F63">
        <w:rPr>
          <w:rFonts w:ascii="Times New Roman" w:hAnsi="Times New Roman" w:cs="Times New Roman"/>
          <w:bCs/>
          <w:color w:val="000000"/>
        </w:rPr>
        <w:t>11.1. Сторони намагаються вирішити усі спори або суперечності, що виникають з цього Договору або мають відношення до нього, шляхом переговорів та консультацій.</w:t>
      </w:r>
    </w:p>
    <w:p w:rsidR="00444F63" w:rsidRPr="00444F63" w:rsidRDefault="00444F63" w:rsidP="00444F63">
      <w:pPr>
        <w:spacing w:line="240" w:lineRule="auto"/>
        <w:contextualSpacing/>
        <w:jc w:val="both"/>
        <w:rPr>
          <w:rFonts w:ascii="Times New Roman" w:hAnsi="Times New Roman" w:cs="Times New Roman"/>
          <w:bCs/>
          <w:color w:val="000000"/>
        </w:rPr>
      </w:pPr>
      <w:r w:rsidRPr="00444F63">
        <w:rPr>
          <w:rFonts w:ascii="Times New Roman" w:hAnsi="Times New Roman" w:cs="Times New Roman"/>
          <w:bCs/>
          <w:color w:val="000000"/>
        </w:rPr>
        <w:t>11.2. Якщо Сторони неспроможні вирішити спори або суперечності, що виникають з цього Договору або мають відношення до нього, шляхом переговорів та консультацій, то такі спори або суперечності вирішуються у судовому порядку відповідно до норм матеріального та процесуального права України.</w:t>
      </w:r>
    </w:p>
    <w:p w:rsidR="00444F63" w:rsidRPr="00444F63" w:rsidRDefault="00444F63" w:rsidP="00444F63">
      <w:pPr>
        <w:spacing w:line="240" w:lineRule="auto"/>
        <w:contextualSpacing/>
        <w:jc w:val="both"/>
        <w:rPr>
          <w:rFonts w:ascii="Times New Roman" w:hAnsi="Times New Roman" w:cs="Times New Roman"/>
          <w:bCs/>
          <w:color w:val="000000"/>
        </w:rPr>
      </w:pPr>
      <w:r w:rsidRPr="00444F63">
        <w:rPr>
          <w:rFonts w:ascii="Times New Roman" w:hAnsi="Times New Roman" w:cs="Times New Roman"/>
          <w:bCs/>
          <w:color w:val="000000"/>
        </w:rPr>
        <w:t>11.3. Усі спори між Сторонами, з яких не було досягнуто згоди, вирішуються у відповідності до чинного законодавства України.</w:t>
      </w:r>
    </w:p>
    <w:p w:rsidR="00444F63" w:rsidRPr="00444F63" w:rsidRDefault="00444F63" w:rsidP="00444F63">
      <w:pPr>
        <w:spacing w:line="240" w:lineRule="auto"/>
        <w:contextualSpacing/>
        <w:jc w:val="both"/>
        <w:rPr>
          <w:rFonts w:ascii="Times New Roman" w:hAnsi="Times New Roman" w:cs="Times New Roman"/>
          <w:bCs/>
          <w:color w:val="000000"/>
        </w:rPr>
      </w:pPr>
    </w:p>
    <w:p w:rsidR="00444F63" w:rsidRDefault="00444F63" w:rsidP="00444F63">
      <w:pPr>
        <w:spacing w:line="240" w:lineRule="auto"/>
        <w:contextualSpacing/>
        <w:jc w:val="center"/>
        <w:rPr>
          <w:rFonts w:ascii="Times New Roman" w:hAnsi="Times New Roman" w:cs="Times New Roman"/>
          <w:b/>
          <w:bCs/>
          <w:color w:val="000000"/>
        </w:rPr>
      </w:pPr>
      <w:r w:rsidRPr="00444F63">
        <w:rPr>
          <w:rFonts w:ascii="Times New Roman" w:hAnsi="Times New Roman" w:cs="Times New Roman"/>
          <w:b/>
          <w:bCs/>
          <w:color w:val="000000"/>
        </w:rPr>
        <w:t>12. СТРОК ДІЇ ДОГОВОРУ.</w:t>
      </w:r>
    </w:p>
    <w:p w:rsidR="00927BF7" w:rsidRPr="00444F63" w:rsidRDefault="00927BF7" w:rsidP="00444F63">
      <w:pPr>
        <w:spacing w:line="240" w:lineRule="auto"/>
        <w:contextualSpacing/>
        <w:jc w:val="center"/>
        <w:rPr>
          <w:rFonts w:ascii="Times New Roman" w:hAnsi="Times New Roman" w:cs="Times New Roman"/>
          <w:b/>
          <w:bCs/>
          <w:color w:val="000000"/>
        </w:rPr>
      </w:pPr>
    </w:p>
    <w:p w:rsidR="00444F63" w:rsidRPr="00444F63" w:rsidRDefault="00444F63" w:rsidP="00444F63">
      <w:pPr>
        <w:spacing w:line="240" w:lineRule="auto"/>
        <w:contextualSpacing/>
        <w:jc w:val="both"/>
        <w:rPr>
          <w:rFonts w:ascii="Times New Roman" w:hAnsi="Times New Roman" w:cs="Times New Roman"/>
          <w:bCs/>
          <w:color w:val="000000"/>
        </w:rPr>
      </w:pPr>
      <w:r w:rsidRPr="00444F63">
        <w:rPr>
          <w:rFonts w:ascii="Times New Roman" w:hAnsi="Times New Roman" w:cs="Times New Roman"/>
          <w:bCs/>
          <w:color w:val="000000"/>
        </w:rPr>
        <w:t>12.1. Цей Договір набирає чинності з дати його підписання Сторонами і діє до 31 грудня 202</w:t>
      </w:r>
      <w:r w:rsidR="00F34D46">
        <w:rPr>
          <w:rFonts w:ascii="Times New Roman" w:hAnsi="Times New Roman" w:cs="Times New Roman"/>
          <w:bCs/>
          <w:color w:val="000000"/>
        </w:rPr>
        <w:t>3</w:t>
      </w:r>
      <w:r w:rsidRPr="00444F63">
        <w:rPr>
          <w:rFonts w:ascii="Times New Roman" w:hAnsi="Times New Roman" w:cs="Times New Roman"/>
          <w:bCs/>
          <w:color w:val="000000"/>
        </w:rPr>
        <w:t xml:space="preserve"> року, а в частині розрахунків – до повного їх виконання.</w:t>
      </w:r>
    </w:p>
    <w:p w:rsidR="00444F63" w:rsidRPr="00444F63" w:rsidRDefault="00444F63" w:rsidP="00444F63">
      <w:pPr>
        <w:spacing w:line="240" w:lineRule="auto"/>
        <w:contextualSpacing/>
        <w:jc w:val="both"/>
        <w:rPr>
          <w:rFonts w:ascii="Times New Roman" w:hAnsi="Times New Roman" w:cs="Times New Roman"/>
          <w:bCs/>
          <w:color w:val="000000"/>
        </w:rPr>
      </w:pPr>
      <w:r w:rsidRPr="00444F63">
        <w:rPr>
          <w:rFonts w:ascii="Times New Roman" w:hAnsi="Times New Roman" w:cs="Times New Roman"/>
          <w:bCs/>
          <w:color w:val="000000"/>
        </w:rPr>
        <w:t>12.2. Цей Договір укладається і підписується українською мовою у двох автентичних примірниках, що мають однакову юридичну силу.</w:t>
      </w:r>
    </w:p>
    <w:p w:rsidR="00444F63" w:rsidRDefault="00444F63" w:rsidP="00444F63">
      <w:pPr>
        <w:spacing w:line="240" w:lineRule="auto"/>
        <w:contextualSpacing/>
        <w:jc w:val="center"/>
        <w:rPr>
          <w:rFonts w:ascii="Times New Roman" w:hAnsi="Times New Roman" w:cs="Times New Roman"/>
          <w:b/>
          <w:bCs/>
          <w:color w:val="000000"/>
        </w:rPr>
      </w:pPr>
    </w:p>
    <w:p w:rsidR="002259D1" w:rsidRPr="00F34D46" w:rsidRDefault="002259D1" w:rsidP="002259D1">
      <w:pPr>
        <w:spacing w:after="0" w:line="240" w:lineRule="auto"/>
        <w:ind w:firstLine="567"/>
        <w:jc w:val="center"/>
        <w:outlineLvl w:val="0"/>
        <w:rPr>
          <w:rFonts w:ascii="Times New Roman" w:eastAsia="Times New Roman" w:hAnsi="Times New Roman"/>
          <w:b/>
          <w:color w:val="000000"/>
          <w:szCs w:val="24"/>
          <w:lang w:eastAsia="ru-RU"/>
        </w:rPr>
      </w:pPr>
      <w:r w:rsidRPr="00F34D46">
        <w:rPr>
          <w:rFonts w:ascii="Times New Roman" w:eastAsia="Times New Roman" w:hAnsi="Times New Roman"/>
          <w:b/>
          <w:color w:val="000000"/>
          <w:szCs w:val="24"/>
          <w:lang w:eastAsia="ru-RU"/>
        </w:rPr>
        <w:t xml:space="preserve">13. ГАРАНТІЙНІ ЗОБОВ’ЯЗАННЯ </w:t>
      </w:r>
    </w:p>
    <w:p w:rsidR="00927BF7" w:rsidRPr="005D021E" w:rsidRDefault="00927BF7" w:rsidP="002259D1">
      <w:pPr>
        <w:spacing w:after="0" w:line="240" w:lineRule="auto"/>
        <w:ind w:firstLine="567"/>
        <w:jc w:val="center"/>
        <w:outlineLvl w:val="0"/>
        <w:rPr>
          <w:rFonts w:ascii="Times New Roman" w:eastAsia="Times New Roman" w:hAnsi="Times New Roman"/>
          <w:b/>
          <w:color w:val="000000"/>
          <w:sz w:val="24"/>
          <w:szCs w:val="24"/>
          <w:lang w:eastAsia="ru-RU"/>
        </w:rPr>
      </w:pPr>
    </w:p>
    <w:p w:rsidR="00F34D46" w:rsidRPr="00F34D46" w:rsidRDefault="00F34D46" w:rsidP="00372CD4">
      <w:pPr>
        <w:spacing w:after="0"/>
        <w:jc w:val="both"/>
        <w:rPr>
          <w:rFonts w:ascii="Times New Roman" w:hAnsi="Times New Roman" w:cs="Times New Roman"/>
        </w:rPr>
      </w:pPr>
      <w:r>
        <w:rPr>
          <w:rFonts w:ascii="Times New Roman" w:hAnsi="Times New Roman" w:cs="Times New Roman"/>
        </w:rPr>
        <w:t>13</w:t>
      </w:r>
      <w:r w:rsidRPr="00F34D46">
        <w:rPr>
          <w:rFonts w:ascii="Times New Roman" w:hAnsi="Times New Roman" w:cs="Times New Roman"/>
        </w:rPr>
        <w:t xml:space="preserve">.1. </w:t>
      </w:r>
      <w:r>
        <w:rPr>
          <w:rFonts w:ascii="Times New Roman" w:hAnsi="Times New Roman" w:cs="Times New Roman"/>
        </w:rPr>
        <w:t>Продавець</w:t>
      </w:r>
      <w:r w:rsidRPr="00F34D46">
        <w:rPr>
          <w:rFonts w:ascii="Times New Roman" w:hAnsi="Times New Roman" w:cs="Times New Roman"/>
        </w:rPr>
        <w:t xml:space="preserve"> гарантує відповідність якості </w:t>
      </w:r>
      <w:r>
        <w:rPr>
          <w:rFonts w:ascii="Times New Roman" w:hAnsi="Times New Roman" w:cs="Times New Roman"/>
        </w:rPr>
        <w:t>товару</w:t>
      </w:r>
      <w:r w:rsidRPr="00F34D46">
        <w:rPr>
          <w:rFonts w:ascii="Times New Roman" w:hAnsi="Times New Roman" w:cs="Times New Roman"/>
        </w:rPr>
        <w:t>, що поставляється по даному договору вимогам нормативної документації для даного виду товару,</w:t>
      </w:r>
      <w:r w:rsidRPr="00F34D46">
        <w:rPr>
          <w:rFonts w:ascii="Times New Roman" w:hAnsi="Times New Roman" w:cs="Times New Roman"/>
          <w:bCs/>
          <w:color w:val="000000"/>
        </w:rPr>
        <w:t xml:space="preserve"> технічній специфікації (додаток </w:t>
      </w:r>
      <w:r>
        <w:rPr>
          <w:rFonts w:ascii="Times New Roman" w:hAnsi="Times New Roman" w:cs="Times New Roman"/>
          <w:bCs/>
          <w:color w:val="000000"/>
        </w:rPr>
        <w:t>1</w:t>
      </w:r>
      <w:r w:rsidRPr="00F34D46">
        <w:rPr>
          <w:rFonts w:ascii="Times New Roman" w:hAnsi="Times New Roman" w:cs="Times New Roman"/>
          <w:bCs/>
          <w:color w:val="000000"/>
        </w:rPr>
        <w:t xml:space="preserve"> до даного Договору)</w:t>
      </w:r>
      <w:r w:rsidRPr="00F34D46">
        <w:rPr>
          <w:rFonts w:ascii="Times New Roman" w:hAnsi="Times New Roman" w:cs="Times New Roman"/>
        </w:rPr>
        <w:t>.</w:t>
      </w:r>
    </w:p>
    <w:p w:rsidR="00F34D46" w:rsidRPr="00F34D46" w:rsidRDefault="003D43A9" w:rsidP="00372CD4">
      <w:pPr>
        <w:spacing w:after="0"/>
        <w:jc w:val="both"/>
        <w:rPr>
          <w:rFonts w:ascii="Times New Roman" w:hAnsi="Times New Roman" w:cs="Times New Roman"/>
        </w:rPr>
      </w:pPr>
      <w:r>
        <w:rPr>
          <w:rFonts w:ascii="Times New Roman" w:hAnsi="Times New Roman" w:cs="Times New Roman"/>
        </w:rPr>
        <w:t>13</w:t>
      </w:r>
      <w:r w:rsidR="00F34D46" w:rsidRPr="00F34D46">
        <w:rPr>
          <w:rFonts w:ascii="Times New Roman" w:hAnsi="Times New Roman" w:cs="Times New Roman"/>
        </w:rPr>
        <w:t xml:space="preserve">.2. Гарантійний строк зберігання та експлуатації визначається згідно нормативно-технічної документації на </w:t>
      </w:r>
      <w:r w:rsidR="00F34D46">
        <w:rPr>
          <w:rFonts w:ascii="Times New Roman" w:hAnsi="Times New Roman" w:cs="Times New Roman"/>
        </w:rPr>
        <w:t>товар</w:t>
      </w:r>
      <w:r w:rsidR="00F34D46" w:rsidRPr="00F34D46">
        <w:rPr>
          <w:rFonts w:ascii="Times New Roman" w:hAnsi="Times New Roman" w:cs="Times New Roman"/>
        </w:rPr>
        <w:t xml:space="preserve">, що поставляється, при умові дотримання «Замовником» вимог технічних умов і нормативних документів щодо зберігання, монтажу та експлуатації даної продукції. «Постачальник» забезпечує наявність гарантії на строк (термін) вказаний в технічній документації. </w:t>
      </w:r>
    </w:p>
    <w:p w:rsidR="00F34D46" w:rsidRPr="00F34D46" w:rsidRDefault="003D43A9" w:rsidP="00372CD4">
      <w:pPr>
        <w:spacing w:after="0"/>
        <w:jc w:val="both"/>
        <w:rPr>
          <w:rFonts w:ascii="Times New Roman" w:hAnsi="Times New Roman" w:cs="Times New Roman"/>
        </w:rPr>
      </w:pPr>
      <w:r>
        <w:rPr>
          <w:rFonts w:ascii="Times New Roman" w:hAnsi="Times New Roman" w:cs="Times New Roman"/>
        </w:rPr>
        <w:t>13</w:t>
      </w:r>
      <w:r w:rsidR="00F34D46" w:rsidRPr="00F34D46">
        <w:rPr>
          <w:rFonts w:ascii="Times New Roman" w:hAnsi="Times New Roman" w:cs="Times New Roman"/>
        </w:rPr>
        <w:t>.3. Сторонами погоджено, що у випадку відсутності у нормативно-технічній документації гарантійних строків на даний вид продукції, гарантійний строк експлуатації становить 12 місяців з дати введення продукції в експлуатацію, гарантійний строк зберігання становить 12 місяців з дати оформлення ярлика на придатну продукцію.</w:t>
      </w:r>
    </w:p>
    <w:p w:rsidR="00F34D46" w:rsidRPr="00F34D46" w:rsidRDefault="003D43A9" w:rsidP="00372CD4">
      <w:pPr>
        <w:spacing w:after="0"/>
        <w:jc w:val="both"/>
        <w:rPr>
          <w:rFonts w:ascii="Times New Roman" w:hAnsi="Times New Roman" w:cs="Times New Roman"/>
        </w:rPr>
      </w:pPr>
      <w:r>
        <w:rPr>
          <w:rFonts w:ascii="Times New Roman" w:hAnsi="Times New Roman" w:cs="Times New Roman"/>
        </w:rPr>
        <w:lastRenderedPageBreak/>
        <w:t>13</w:t>
      </w:r>
      <w:r w:rsidR="00F34D46" w:rsidRPr="00F34D46">
        <w:rPr>
          <w:rFonts w:ascii="Times New Roman" w:hAnsi="Times New Roman" w:cs="Times New Roman"/>
        </w:rPr>
        <w:t xml:space="preserve">.4. Якщо в період гарантійного строку будуть виявлені недоліки продукції, </w:t>
      </w:r>
      <w:r>
        <w:rPr>
          <w:rFonts w:ascii="Times New Roman" w:hAnsi="Times New Roman" w:cs="Times New Roman"/>
        </w:rPr>
        <w:t>Продавець</w:t>
      </w:r>
      <w:r w:rsidR="00F34D46" w:rsidRPr="00F34D46">
        <w:rPr>
          <w:rFonts w:ascii="Times New Roman" w:hAnsi="Times New Roman" w:cs="Times New Roman"/>
        </w:rPr>
        <w:t xml:space="preserve">  протягом 20 календарних днів з моменту отримання повідомлення від </w:t>
      </w:r>
      <w:r>
        <w:rPr>
          <w:rFonts w:ascii="Times New Roman" w:hAnsi="Times New Roman" w:cs="Times New Roman"/>
        </w:rPr>
        <w:t>Покупця</w:t>
      </w:r>
      <w:r w:rsidR="00F34D46" w:rsidRPr="00F34D46">
        <w:rPr>
          <w:rFonts w:ascii="Times New Roman" w:hAnsi="Times New Roman" w:cs="Times New Roman"/>
        </w:rPr>
        <w:t xml:space="preserve">, за свій рахунок замінює її на якісну. </w:t>
      </w:r>
    </w:p>
    <w:p w:rsidR="002259D1" w:rsidRPr="00444F63" w:rsidRDefault="002259D1" w:rsidP="003D43A9">
      <w:pPr>
        <w:spacing w:line="240" w:lineRule="auto"/>
        <w:contextualSpacing/>
        <w:rPr>
          <w:rFonts w:ascii="Times New Roman" w:hAnsi="Times New Roman" w:cs="Times New Roman"/>
          <w:b/>
          <w:bCs/>
          <w:color w:val="000000"/>
        </w:rPr>
      </w:pPr>
    </w:p>
    <w:p w:rsidR="00444F63" w:rsidRDefault="00444F63" w:rsidP="00444F63">
      <w:pPr>
        <w:spacing w:line="240" w:lineRule="auto"/>
        <w:contextualSpacing/>
        <w:jc w:val="center"/>
        <w:rPr>
          <w:rFonts w:ascii="Times New Roman" w:hAnsi="Times New Roman" w:cs="Times New Roman"/>
          <w:b/>
          <w:bCs/>
          <w:color w:val="000000"/>
        </w:rPr>
      </w:pPr>
      <w:r w:rsidRPr="00444F63">
        <w:rPr>
          <w:rFonts w:ascii="Times New Roman" w:hAnsi="Times New Roman" w:cs="Times New Roman"/>
          <w:b/>
          <w:bCs/>
          <w:color w:val="000000"/>
        </w:rPr>
        <w:t>1</w:t>
      </w:r>
      <w:r w:rsidR="002259D1">
        <w:rPr>
          <w:rFonts w:ascii="Times New Roman" w:hAnsi="Times New Roman" w:cs="Times New Roman"/>
          <w:b/>
          <w:bCs/>
          <w:color w:val="000000"/>
        </w:rPr>
        <w:t>4</w:t>
      </w:r>
      <w:r w:rsidRPr="00444F63">
        <w:rPr>
          <w:rFonts w:ascii="Times New Roman" w:hAnsi="Times New Roman" w:cs="Times New Roman"/>
          <w:b/>
          <w:bCs/>
          <w:color w:val="000000"/>
        </w:rPr>
        <w:t>. ІНШІ УМОВИ</w:t>
      </w:r>
    </w:p>
    <w:p w:rsidR="00927BF7" w:rsidRPr="00444F63" w:rsidRDefault="00927BF7" w:rsidP="00444F63">
      <w:pPr>
        <w:spacing w:line="240" w:lineRule="auto"/>
        <w:contextualSpacing/>
        <w:jc w:val="center"/>
        <w:rPr>
          <w:rFonts w:ascii="Times New Roman" w:hAnsi="Times New Roman" w:cs="Times New Roman"/>
          <w:b/>
          <w:bCs/>
          <w:color w:val="000000"/>
        </w:rPr>
      </w:pPr>
    </w:p>
    <w:p w:rsidR="00444F63" w:rsidRPr="00444F63" w:rsidRDefault="00444F63" w:rsidP="00444F63">
      <w:pPr>
        <w:spacing w:line="240" w:lineRule="auto"/>
        <w:contextualSpacing/>
        <w:jc w:val="both"/>
        <w:rPr>
          <w:rFonts w:ascii="Times New Roman" w:hAnsi="Times New Roman" w:cs="Times New Roman"/>
          <w:bCs/>
          <w:color w:val="000000"/>
        </w:rPr>
      </w:pPr>
      <w:r w:rsidRPr="00444F63">
        <w:rPr>
          <w:rFonts w:ascii="Times New Roman" w:hAnsi="Times New Roman" w:cs="Times New Roman"/>
          <w:bCs/>
          <w:color w:val="000000"/>
        </w:rPr>
        <w:t>1</w:t>
      </w:r>
      <w:r w:rsidR="002259D1">
        <w:rPr>
          <w:rFonts w:ascii="Times New Roman" w:hAnsi="Times New Roman" w:cs="Times New Roman"/>
          <w:bCs/>
          <w:color w:val="000000"/>
        </w:rPr>
        <w:t>4</w:t>
      </w:r>
      <w:r w:rsidRPr="00444F63">
        <w:rPr>
          <w:rFonts w:ascii="Times New Roman" w:hAnsi="Times New Roman" w:cs="Times New Roman"/>
          <w:bCs/>
          <w:color w:val="000000"/>
        </w:rPr>
        <w:t>.1. Жодна із Сторін не в праві передавати свої права і обов’язки за цим Договором третій особі.</w:t>
      </w:r>
    </w:p>
    <w:p w:rsidR="00444F63" w:rsidRPr="00444F63" w:rsidRDefault="00444F63" w:rsidP="00444F63">
      <w:pPr>
        <w:spacing w:line="240" w:lineRule="auto"/>
        <w:contextualSpacing/>
        <w:jc w:val="both"/>
        <w:rPr>
          <w:rFonts w:ascii="Times New Roman" w:hAnsi="Times New Roman" w:cs="Times New Roman"/>
          <w:bCs/>
          <w:color w:val="000000"/>
        </w:rPr>
      </w:pPr>
      <w:r w:rsidRPr="00444F63">
        <w:rPr>
          <w:rFonts w:ascii="Times New Roman" w:hAnsi="Times New Roman" w:cs="Times New Roman"/>
          <w:bCs/>
          <w:color w:val="000000"/>
        </w:rPr>
        <w:t>1</w:t>
      </w:r>
      <w:r w:rsidR="002259D1">
        <w:rPr>
          <w:rFonts w:ascii="Times New Roman" w:hAnsi="Times New Roman" w:cs="Times New Roman"/>
          <w:bCs/>
          <w:color w:val="000000"/>
        </w:rPr>
        <w:t>4</w:t>
      </w:r>
      <w:r w:rsidRPr="00444F63">
        <w:rPr>
          <w:rFonts w:ascii="Times New Roman" w:hAnsi="Times New Roman" w:cs="Times New Roman"/>
          <w:bCs/>
          <w:color w:val="000000"/>
        </w:rPr>
        <w:t>.2. Сторони несуть повну відповідальність за правильність вказаних ними у цьому Договорів реквізитів.</w:t>
      </w:r>
    </w:p>
    <w:p w:rsidR="00444F63" w:rsidRPr="00444F63" w:rsidRDefault="00444F63" w:rsidP="00444F63">
      <w:pPr>
        <w:spacing w:line="240" w:lineRule="auto"/>
        <w:contextualSpacing/>
        <w:jc w:val="both"/>
        <w:rPr>
          <w:rFonts w:ascii="Times New Roman" w:hAnsi="Times New Roman" w:cs="Times New Roman"/>
          <w:bCs/>
          <w:color w:val="000000"/>
        </w:rPr>
      </w:pPr>
      <w:r w:rsidRPr="00444F63">
        <w:rPr>
          <w:rFonts w:ascii="Times New Roman" w:hAnsi="Times New Roman" w:cs="Times New Roman"/>
          <w:bCs/>
          <w:color w:val="000000"/>
        </w:rPr>
        <w:t>1</w:t>
      </w:r>
      <w:r w:rsidR="002259D1">
        <w:rPr>
          <w:rFonts w:ascii="Times New Roman" w:hAnsi="Times New Roman" w:cs="Times New Roman"/>
          <w:bCs/>
          <w:color w:val="000000"/>
        </w:rPr>
        <w:t>4</w:t>
      </w:r>
      <w:r w:rsidRPr="00444F63">
        <w:rPr>
          <w:rFonts w:ascii="Times New Roman" w:hAnsi="Times New Roman" w:cs="Times New Roman"/>
          <w:bCs/>
          <w:color w:val="000000"/>
        </w:rPr>
        <w:t>.3. Сторони погодились, що їх персональні дані, які стали відомі Сторонам у зв’язку з укладенням цього Договору включаються до баз персональних даних Сторін. Підписуючи цей Договір Сторони дають згоду (дозвіл) на обробку їх персональних даних, з метою підтвердження повноважень суб’єкта на укладення, зміну та розірвання цього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w:t>
      </w:r>
    </w:p>
    <w:p w:rsidR="00444F63" w:rsidRPr="00444F63" w:rsidRDefault="00444F63" w:rsidP="00444F63">
      <w:pPr>
        <w:spacing w:line="240" w:lineRule="auto"/>
        <w:contextualSpacing/>
        <w:jc w:val="both"/>
        <w:rPr>
          <w:rFonts w:ascii="Times New Roman" w:hAnsi="Times New Roman" w:cs="Times New Roman"/>
          <w:bCs/>
          <w:color w:val="000000"/>
        </w:rPr>
      </w:pPr>
      <w:r w:rsidRPr="00444F63">
        <w:rPr>
          <w:rFonts w:ascii="Times New Roman" w:hAnsi="Times New Roman" w:cs="Times New Roman"/>
          <w:bCs/>
          <w:color w:val="000000"/>
        </w:rPr>
        <w:t>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rsidR="00444F63" w:rsidRPr="00444F63" w:rsidRDefault="00444F63" w:rsidP="00444F63">
      <w:pPr>
        <w:spacing w:line="240" w:lineRule="auto"/>
        <w:contextualSpacing/>
        <w:jc w:val="both"/>
        <w:rPr>
          <w:rFonts w:ascii="Times New Roman" w:hAnsi="Times New Roman" w:cs="Times New Roman"/>
          <w:bCs/>
          <w:color w:val="000000"/>
        </w:rPr>
      </w:pPr>
      <w:r w:rsidRPr="00444F63">
        <w:rPr>
          <w:rFonts w:ascii="Times New Roman" w:hAnsi="Times New Roman" w:cs="Times New Roman"/>
          <w:bCs/>
          <w:color w:val="000000"/>
        </w:rPr>
        <w:t>1</w:t>
      </w:r>
      <w:r w:rsidR="002259D1">
        <w:rPr>
          <w:rFonts w:ascii="Times New Roman" w:hAnsi="Times New Roman" w:cs="Times New Roman"/>
          <w:bCs/>
          <w:color w:val="000000"/>
        </w:rPr>
        <w:t>4</w:t>
      </w:r>
      <w:r w:rsidRPr="00444F63">
        <w:rPr>
          <w:rFonts w:ascii="Times New Roman" w:hAnsi="Times New Roman" w:cs="Times New Roman"/>
          <w:bCs/>
          <w:color w:val="000000"/>
        </w:rPr>
        <w:t>.4. У разі якщо сторони не досягли згоди щодо зміни (розірвання) договору або у разі неодержання відповіді у встановлений строк з урахуванням часу поштового обігу, заінтересована сторона має право передати спір на вирішення суду.</w:t>
      </w:r>
    </w:p>
    <w:p w:rsidR="00444F63" w:rsidRPr="00444F63" w:rsidRDefault="00444F63" w:rsidP="00444F63">
      <w:pPr>
        <w:spacing w:line="240" w:lineRule="auto"/>
        <w:contextualSpacing/>
        <w:jc w:val="both"/>
        <w:rPr>
          <w:rFonts w:ascii="Times New Roman" w:hAnsi="Times New Roman" w:cs="Times New Roman"/>
          <w:bCs/>
          <w:color w:val="000000"/>
        </w:rPr>
      </w:pPr>
      <w:r w:rsidRPr="00444F63">
        <w:rPr>
          <w:rFonts w:ascii="Times New Roman" w:hAnsi="Times New Roman" w:cs="Times New Roman"/>
          <w:bCs/>
          <w:color w:val="000000"/>
        </w:rPr>
        <w:t>1</w:t>
      </w:r>
      <w:r w:rsidR="002259D1">
        <w:rPr>
          <w:rFonts w:ascii="Times New Roman" w:hAnsi="Times New Roman" w:cs="Times New Roman"/>
          <w:bCs/>
          <w:color w:val="000000"/>
        </w:rPr>
        <w:t>4</w:t>
      </w:r>
      <w:r w:rsidRPr="00444F63">
        <w:rPr>
          <w:rFonts w:ascii="Times New Roman" w:hAnsi="Times New Roman" w:cs="Times New Roman"/>
          <w:bCs/>
          <w:color w:val="000000"/>
        </w:rPr>
        <w:t>.5. Якщо судовим рішенням договір змінено або розірвано,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p>
    <w:p w:rsidR="00927BF7" w:rsidRDefault="00927BF7" w:rsidP="00DB0741">
      <w:pPr>
        <w:spacing w:line="240" w:lineRule="auto"/>
        <w:contextualSpacing/>
        <w:jc w:val="center"/>
        <w:rPr>
          <w:rFonts w:ascii="Times New Roman" w:hAnsi="Times New Roman" w:cs="Times New Roman"/>
          <w:b/>
          <w:bCs/>
          <w:color w:val="000000"/>
        </w:rPr>
      </w:pPr>
    </w:p>
    <w:p w:rsidR="00DB0741" w:rsidRDefault="00DB0741" w:rsidP="00DB0741">
      <w:pPr>
        <w:spacing w:line="240" w:lineRule="auto"/>
        <w:contextualSpacing/>
        <w:jc w:val="center"/>
        <w:rPr>
          <w:rFonts w:ascii="Times New Roman" w:hAnsi="Times New Roman" w:cs="Times New Roman"/>
          <w:b/>
          <w:bCs/>
          <w:color w:val="000000"/>
        </w:rPr>
      </w:pPr>
      <w:r w:rsidRPr="00444F63">
        <w:rPr>
          <w:rFonts w:ascii="Times New Roman" w:hAnsi="Times New Roman" w:cs="Times New Roman"/>
          <w:b/>
          <w:bCs/>
          <w:color w:val="000000"/>
        </w:rPr>
        <w:t>1</w:t>
      </w:r>
      <w:r>
        <w:rPr>
          <w:rFonts w:ascii="Times New Roman" w:hAnsi="Times New Roman" w:cs="Times New Roman"/>
          <w:b/>
          <w:bCs/>
          <w:color w:val="000000"/>
        </w:rPr>
        <w:t>5</w:t>
      </w:r>
      <w:r w:rsidRPr="00444F63">
        <w:rPr>
          <w:rFonts w:ascii="Times New Roman" w:hAnsi="Times New Roman" w:cs="Times New Roman"/>
          <w:b/>
          <w:bCs/>
          <w:color w:val="000000"/>
        </w:rPr>
        <w:t>. ДОДАТКИ ДО ДОГОВОРУ</w:t>
      </w:r>
    </w:p>
    <w:p w:rsidR="00927BF7" w:rsidRPr="00444F63" w:rsidRDefault="00927BF7" w:rsidP="00DB0741">
      <w:pPr>
        <w:spacing w:line="240" w:lineRule="auto"/>
        <w:contextualSpacing/>
        <w:jc w:val="center"/>
        <w:rPr>
          <w:rFonts w:ascii="Times New Roman" w:hAnsi="Times New Roman" w:cs="Times New Roman"/>
          <w:b/>
          <w:bCs/>
          <w:color w:val="000000"/>
        </w:rPr>
      </w:pPr>
    </w:p>
    <w:p w:rsidR="00DB0741" w:rsidRPr="00444F63" w:rsidRDefault="00DB0741" w:rsidP="00DB0741">
      <w:pPr>
        <w:spacing w:line="240" w:lineRule="auto"/>
        <w:contextualSpacing/>
        <w:jc w:val="both"/>
        <w:rPr>
          <w:rFonts w:ascii="Times New Roman" w:hAnsi="Times New Roman" w:cs="Times New Roman"/>
          <w:bCs/>
          <w:color w:val="000000"/>
        </w:rPr>
      </w:pPr>
      <w:r w:rsidRPr="00444F63">
        <w:rPr>
          <w:rFonts w:ascii="Times New Roman" w:hAnsi="Times New Roman" w:cs="Times New Roman"/>
          <w:bCs/>
          <w:color w:val="000000"/>
        </w:rPr>
        <w:t>1</w:t>
      </w:r>
      <w:r w:rsidR="00F96725">
        <w:rPr>
          <w:rFonts w:ascii="Times New Roman" w:hAnsi="Times New Roman" w:cs="Times New Roman"/>
          <w:bCs/>
          <w:color w:val="000000"/>
        </w:rPr>
        <w:t>5</w:t>
      </w:r>
      <w:r w:rsidRPr="00444F63">
        <w:rPr>
          <w:rFonts w:ascii="Times New Roman" w:hAnsi="Times New Roman" w:cs="Times New Roman"/>
          <w:bCs/>
          <w:color w:val="000000"/>
        </w:rPr>
        <w:t xml:space="preserve">.1. Невід’ємними частинами цього Договору є Специфікація – Додаток № 1 </w:t>
      </w:r>
    </w:p>
    <w:p w:rsidR="00DB0741" w:rsidRPr="00444F63" w:rsidRDefault="00DB0741" w:rsidP="00DB0741">
      <w:pPr>
        <w:spacing w:line="240" w:lineRule="auto"/>
        <w:contextualSpacing/>
        <w:jc w:val="both"/>
        <w:rPr>
          <w:rFonts w:ascii="Times New Roman" w:hAnsi="Times New Roman" w:cs="Times New Roman"/>
          <w:bCs/>
          <w:color w:val="000000"/>
        </w:rPr>
      </w:pPr>
    </w:p>
    <w:p w:rsidR="00927BF7" w:rsidRDefault="00927BF7" w:rsidP="00DB0741">
      <w:pPr>
        <w:spacing w:line="240" w:lineRule="auto"/>
        <w:contextualSpacing/>
        <w:jc w:val="center"/>
        <w:rPr>
          <w:rFonts w:ascii="Times New Roman" w:hAnsi="Times New Roman" w:cs="Times New Roman"/>
          <w:b/>
          <w:bCs/>
          <w:color w:val="000000"/>
        </w:rPr>
      </w:pPr>
    </w:p>
    <w:p w:rsidR="00DB0741" w:rsidRPr="00444F63" w:rsidRDefault="00DB0741" w:rsidP="00DB0741">
      <w:pPr>
        <w:spacing w:line="240" w:lineRule="auto"/>
        <w:contextualSpacing/>
        <w:jc w:val="center"/>
        <w:rPr>
          <w:rFonts w:ascii="Times New Roman" w:hAnsi="Times New Roman" w:cs="Times New Roman"/>
          <w:b/>
          <w:bCs/>
          <w:color w:val="000000"/>
        </w:rPr>
      </w:pPr>
      <w:r w:rsidRPr="00444F63">
        <w:rPr>
          <w:rFonts w:ascii="Times New Roman" w:hAnsi="Times New Roman" w:cs="Times New Roman"/>
          <w:b/>
          <w:bCs/>
          <w:color w:val="000000"/>
        </w:rPr>
        <w:t>1</w:t>
      </w:r>
      <w:r>
        <w:rPr>
          <w:rFonts w:ascii="Times New Roman" w:hAnsi="Times New Roman" w:cs="Times New Roman"/>
          <w:b/>
          <w:bCs/>
          <w:color w:val="000000"/>
        </w:rPr>
        <w:t>6</w:t>
      </w:r>
      <w:r w:rsidRPr="00444F63">
        <w:rPr>
          <w:rFonts w:ascii="Times New Roman" w:hAnsi="Times New Roman" w:cs="Times New Roman"/>
          <w:b/>
          <w:bCs/>
          <w:color w:val="000000"/>
        </w:rPr>
        <w:t>. МІСЦЕЗНАХОДЖЕННЯ ТА БАНКІВСЬКІ РЕКВІЗИТИ СТОРІН:</w:t>
      </w:r>
    </w:p>
    <w:p w:rsidR="00FB1E12" w:rsidRPr="004A3279" w:rsidRDefault="00FB1E12" w:rsidP="00FB1E12">
      <w:pPr>
        <w:spacing w:line="240" w:lineRule="auto"/>
        <w:contextualSpacing/>
        <w:jc w:val="both"/>
        <w:rPr>
          <w:rFonts w:ascii="Times New Roman" w:hAnsi="Times New Roman" w:cs="Times New Roman"/>
          <w:b/>
        </w:rPr>
      </w:pPr>
    </w:p>
    <w:p w:rsidR="008923F5" w:rsidRPr="00B30B45" w:rsidRDefault="008923F5" w:rsidP="00FB1E12">
      <w:pPr>
        <w:spacing w:line="240" w:lineRule="auto"/>
        <w:contextualSpacing/>
        <w:jc w:val="center"/>
        <w:rPr>
          <w:rFonts w:ascii="Times New Roman" w:hAnsi="Times New Roman" w:cs="Times New Roman"/>
          <w:b/>
          <w:lang w:val="ru-RU"/>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253CE" w:rsidRPr="002253CE" w:rsidTr="002253CE">
        <w:tc>
          <w:tcPr>
            <w:tcW w:w="4785" w:type="dxa"/>
          </w:tcPr>
          <w:p w:rsidR="002253CE" w:rsidRPr="002253CE" w:rsidRDefault="002259D1" w:rsidP="00B30B45">
            <w:pPr>
              <w:jc w:val="both"/>
              <w:rPr>
                <w:rFonts w:ascii="Times New Roman" w:hAnsi="Times New Roman" w:cs="Times New Roman"/>
                <w:b/>
              </w:rPr>
            </w:pPr>
            <w:r>
              <w:rPr>
                <w:rFonts w:ascii="Times New Roman" w:hAnsi="Times New Roman" w:cs="Times New Roman"/>
                <w:b/>
              </w:rPr>
              <w:t>ПОКУПЕЦЬ</w:t>
            </w:r>
            <w:r w:rsidR="002253CE" w:rsidRPr="002253CE">
              <w:rPr>
                <w:rFonts w:ascii="Times New Roman" w:hAnsi="Times New Roman" w:cs="Times New Roman"/>
                <w:b/>
              </w:rPr>
              <w:t>:</w:t>
            </w:r>
          </w:p>
        </w:tc>
        <w:tc>
          <w:tcPr>
            <w:tcW w:w="4786" w:type="dxa"/>
          </w:tcPr>
          <w:p w:rsidR="002253CE" w:rsidRPr="002253CE" w:rsidRDefault="002253CE" w:rsidP="002259D1">
            <w:pPr>
              <w:rPr>
                <w:rFonts w:ascii="Times New Roman" w:hAnsi="Times New Roman" w:cs="Times New Roman"/>
                <w:b/>
              </w:rPr>
            </w:pPr>
            <w:r w:rsidRPr="002253CE">
              <w:rPr>
                <w:rFonts w:ascii="Times New Roman" w:hAnsi="Times New Roman" w:cs="Times New Roman"/>
                <w:b/>
              </w:rPr>
              <w:t>П</w:t>
            </w:r>
            <w:r w:rsidR="002259D1">
              <w:rPr>
                <w:rFonts w:ascii="Times New Roman" w:hAnsi="Times New Roman" w:cs="Times New Roman"/>
                <w:b/>
              </w:rPr>
              <w:t>РОДАВЕЦЬ</w:t>
            </w:r>
            <w:r w:rsidRPr="002253CE">
              <w:rPr>
                <w:rFonts w:ascii="Times New Roman" w:hAnsi="Times New Roman" w:cs="Times New Roman"/>
                <w:b/>
              </w:rPr>
              <w:t>:</w:t>
            </w:r>
          </w:p>
        </w:tc>
      </w:tr>
      <w:tr w:rsidR="002253CE" w:rsidRPr="002253CE" w:rsidTr="002253CE">
        <w:tc>
          <w:tcPr>
            <w:tcW w:w="4785" w:type="dxa"/>
          </w:tcPr>
          <w:p w:rsidR="002253CE" w:rsidRPr="002253CE" w:rsidRDefault="002253CE" w:rsidP="00B30B45">
            <w:pPr>
              <w:rPr>
                <w:rFonts w:ascii="Times New Roman" w:hAnsi="Times New Roman" w:cs="Times New Roman"/>
                <w:b/>
                <w:color w:val="000000"/>
              </w:rPr>
            </w:pPr>
            <w:r w:rsidRPr="002253CE">
              <w:rPr>
                <w:rFonts w:ascii="Times New Roman" w:hAnsi="Times New Roman" w:cs="Times New Roman"/>
                <w:b/>
                <w:color w:val="000000"/>
              </w:rPr>
              <w:t>Спеціалізована дитячо-юнацька спортивна школа олімпійського резерву №2 Рівненської міської ради</w:t>
            </w:r>
          </w:p>
        </w:tc>
        <w:tc>
          <w:tcPr>
            <w:tcW w:w="4786" w:type="dxa"/>
          </w:tcPr>
          <w:p w:rsidR="002253CE" w:rsidRPr="002253CE" w:rsidRDefault="002253CE" w:rsidP="00B30B45">
            <w:pPr>
              <w:jc w:val="both"/>
              <w:rPr>
                <w:rFonts w:ascii="Times New Roman" w:hAnsi="Times New Roman" w:cs="Times New Roman"/>
              </w:rPr>
            </w:pPr>
          </w:p>
        </w:tc>
      </w:tr>
      <w:tr w:rsidR="002253CE" w:rsidRPr="002253CE" w:rsidTr="002253CE">
        <w:tc>
          <w:tcPr>
            <w:tcW w:w="4785" w:type="dxa"/>
          </w:tcPr>
          <w:p w:rsidR="002253CE" w:rsidRPr="002253CE" w:rsidRDefault="002253CE" w:rsidP="00B30B45">
            <w:pPr>
              <w:jc w:val="both"/>
              <w:rPr>
                <w:rFonts w:ascii="Times New Roman" w:hAnsi="Times New Roman" w:cs="Times New Roman"/>
                <w:color w:val="000000"/>
              </w:rPr>
            </w:pPr>
            <w:r w:rsidRPr="002253CE">
              <w:rPr>
                <w:rFonts w:ascii="Times New Roman" w:hAnsi="Times New Roman" w:cs="Times New Roman"/>
              </w:rPr>
              <w:t xml:space="preserve"> </w:t>
            </w:r>
            <w:r w:rsidRPr="002253CE">
              <w:rPr>
                <w:rFonts w:ascii="Times New Roman" w:hAnsi="Times New Roman" w:cs="Times New Roman"/>
                <w:color w:val="000000"/>
              </w:rPr>
              <w:t xml:space="preserve">33016, </w:t>
            </w:r>
            <w:proofErr w:type="spellStart"/>
            <w:r w:rsidRPr="002253CE">
              <w:rPr>
                <w:rFonts w:ascii="Times New Roman" w:hAnsi="Times New Roman" w:cs="Times New Roman"/>
                <w:color w:val="000000"/>
              </w:rPr>
              <w:t>м.Рівне</w:t>
            </w:r>
            <w:proofErr w:type="spellEnd"/>
            <w:r w:rsidRPr="002253CE">
              <w:rPr>
                <w:rFonts w:ascii="Times New Roman" w:hAnsi="Times New Roman" w:cs="Times New Roman"/>
                <w:color w:val="000000"/>
              </w:rPr>
              <w:t xml:space="preserve">, </w:t>
            </w:r>
            <w:proofErr w:type="spellStart"/>
            <w:r w:rsidRPr="002253CE">
              <w:rPr>
                <w:rFonts w:ascii="Times New Roman" w:hAnsi="Times New Roman" w:cs="Times New Roman"/>
                <w:color w:val="000000"/>
              </w:rPr>
              <w:t>вул</w:t>
            </w:r>
            <w:proofErr w:type="spellEnd"/>
            <w:r w:rsidRPr="002253CE">
              <w:rPr>
                <w:rFonts w:ascii="Times New Roman" w:hAnsi="Times New Roman" w:cs="Times New Roman"/>
                <w:color w:val="000000"/>
              </w:rPr>
              <w:t>..Євгена Коновальця 17А</w:t>
            </w:r>
          </w:p>
        </w:tc>
        <w:tc>
          <w:tcPr>
            <w:tcW w:w="4786" w:type="dxa"/>
          </w:tcPr>
          <w:p w:rsidR="002253CE" w:rsidRPr="002253CE" w:rsidRDefault="002253CE" w:rsidP="00B30B45">
            <w:pPr>
              <w:jc w:val="both"/>
              <w:rPr>
                <w:rFonts w:ascii="Times New Roman" w:hAnsi="Times New Roman" w:cs="Times New Roman"/>
              </w:rPr>
            </w:pPr>
            <w:r w:rsidRPr="002253CE">
              <w:rPr>
                <w:rFonts w:ascii="Times New Roman" w:hAnsi="Times New Roman" w:cs="Times New Roman"/>
              </w:rPr>
              <w:t>Юр. адреса:____________________;</w:t>
            </w:r>
          </w:p>
        </w:tc>
      </w:tr>
      <w:tr w:rsidR="002253CE" w:rsidRPr="002253CE" w:rsidTr="002253CE">
        <w:tc>
          <w:tcPr>
            <w:tcW w:w="4785" w:type="dxa"/>
          </w:tcPr>
          <w:p w:rsidR="002253CE" w:rsidRPr="002253CE" w:rsidRDefault="002253CE" w:rsidP="00B30B45">
            <w:pPr>
              <w:jc w:val="both"/>
              <w:rPr>
                <w:rFonts w:ascii="Times New Roman" w:hAnsi="Times New Roman" w:cs="Times New Roman"/>
                <w:color w:val="000000"/>
              </w:rPr>
            </w:pPr>
            <w:r w:rsidRPr="002253CE">
              <w:rPr>
                <w:rFonts w:ascii="Times New Roman" w:hAnsi="Times New Roman" w:cs="Times New Roman"/>
                <w:color w:val="000000"/>
              </w:rPr>
              <w:t>ЄДРПОУ 24168951</w:t>
            </w:r>
          </w:p>
        </w:tc>
        <w:tc>
          <w:tcPr>
            <w:tcW w:w="4786" w:type="dxa"/>
          </w:tcPr>
          <w:p w:rsidR="002253CE" w:rsidRPr="002253CE" w:rsidRDefault="002253CE" w:rsidP="00B30B45">
            <w:pPr>
              <w:jc w:val="both"/>
              <w:rPr>
                <w:rFonts w:ascii="Times New Roman" w:hAnsi="Times New Roman" w:cs="Times New Roman"/>
              </w:rPr>
            </w:pPr>
            <w:r w:rsidRPr="002253CE">
              <w:rPr>
                <w:rFonts w:ascii="Times New Roman" w:hAnsi="Times New Roman" w:cs="Times New Roman"/>
                <w:color w:val="000000"/>
              </w:rPr>
              <w:t>ЄДРПОУ</w:t>
            </w:r>
            <w:r w:rsidRPr="002253CE">
              <w:rPr>
                <w:rFonts w:ascii="Times New Roman" w:hAnsi="Times New Roman" w:cs="Times New Roman"/>
                <w:color w:val="000000"/>
                <w:lang w:val="en-US"/>
              </w:rPr>
              <w:t xml:space="preserve"> ____________________</w:t>
            </w:r>
            <w:r w:rsidRPr="002253CE">
              <w:rPr>
                <w:rFonts w:ascii="Times New Roman" w:hAnsi="Times New Roman" w:cs="Times New Roman"/>
                <w:color w:val="000000"/>
              </w:rPr>
              <w:t>;</w:t>
            </w:r>
          </w:p>
        </w:tc>
      </w:tr>
      <w:tr w:rsidR="002253CE" w:rsidRPr="002253CE" w:rsidTr="002253CE">
        <w:tc>
          <w:tcPr>
            <w:tcW w:w="4785" w:type="dxa"/>
          </w:tcPr>
          <w:p w:rsidR="002253CE" w:rsidRPr="002253CE" w:rsidRDefault="002253CE" w:rsidP="00B30B45">
            <w:pPr>
              <w:jc w:val="both"/>
              <w:rPr>
                <w:rFonts w:ascii="Times New Roman" w:hAnsi="Times New Roman" w:cs="Times New Roman"/>
                <w:color w:val="000000"/>
              </w:rPr>
            </w:pPr>
            <w:r w:rsidRPr="002253CE">
              <w:rPr>
                <w:rFonts w:ascii="Times New Roman" w:hAnsi="Times New Roman" w:cs="Times New Roman"/>
                <w:color w:val="000000"/>
              </w:rPr>
              <w:t>IBAN: UA118201720344290005000081981</w:t>
            </w:r>
          </w:p>
        </w:tc>
        <w:tc>
          <w:tcPr>
            <w:tcW w:w="4786" w:type="dxa"/>
          </w:tcPr>
          <w:p w:rsidR="002253CE" w:rsidRPr="002253CE" w:rsidRDefault="002253CE" w:rsidP="00B30B45">
            <w:pPr>
              <w:jc w:val="both"/>
              <w:rPr>
                <w:rFonts w:ascii="Times New Roman" w:hAnsi="Times New Roman" w:cs="Times New Roman"/>
              </w:rPr>
            </w:pPr>
            <w:r w:rsidRPr="002253CE">
              <w:rPr>
                <w:rFonts w:ascii="Times New Roman" w:hAnsi="Times New Roman" w:cs="Times New Roman"/>
                <w:color w:val="000000"/>
              </w:rPr>
              <w:t>IBAN:</w:t>
            </w:r>
          </w:p>
        </w:tc>
      </w:tr>
      <w:tr w:rsidR="002253CE" w:rsidRPr="002253CE" w:rsidTr="002253CE">
        <w:tc>
          <w:tcPr>
            <w:tcW w:w="4785" w:type="dxa"/>
          </w:tcPr>
          <w:p w:rsidR="002253CE" w:rsidRPr="002253CE" w:rsidRDefault="002253CE" w:rsidP="00B30B45">
            <w:pPr>
              <w:jc w:val="both"/>
              <w:rPr>
                <w:rFonts w:ascii="Times New Roman" w:hAnsi="Times New Roman" w:cs="Times New Roman"/>
                <w:color w:val="000000"/>
              </w:rPr>
            </w:pPr>
            <w:r w:rsidRPr="002253CE">
              <w:rPr>
                <w:rFonts w:ascii="Times New Roman" w:hAnsi="Times New Roman" w:cs="Times New Roman"/>
                <w:color w:val="000000"/>
              </w:rPr>
              <w:t>в ДКСУ  м. Київ</w:t>
            </w:r>
          </w:p>
        </w:tc>
        <w:tc>
          <w:tcPr>
            <w:tcW w:w="4786" w:type="dxa"/>
          </w:tcPr>
          <w:p w:rsidR="002253CE" w:rsidRPr="002253CE" w:rsidRDefault="002253CE" w:rsidP="00B30B45">
            <w:pPr>
              <w:jc w:val="both"/>
              <w:rPr>
                <w:rFonts w:ascii="Times New Roman" w:hAnsi="Times New Roman" w:cs="Times New Roman"/>
              </w:rPr>
            </w:pPr>
            <w:r w:rsidRPr="002253CE">
              <w:rPr>
                <w:rFonts w:ascii="Times New Roman" w:hAnsi="Times New Roman" w:cs="Times New Roman"/>
              </w:rPr>
              <w:t>п/р ___________________________</w:t>
            </w:r>
          </w:p>
        </w:tc>
      </w:tr>
      <w:tr w:rsidR="002253CE" w:rsidRPr="002253CE" w:rsidTr="002253CE">
        <w:tc>
          <w:tcPr>
            <w:tcW w:w="4785" w:type="dxa"/>
          </w:tcPr>
          <w:p w:rsidR="002253CE" w:rsidRDefault="002253CE" w:rsidP="00B30B45">
            <w:pPr>
              <w:jc w:val="both"/>
              <w:rPr>
                <w:rFonts w:ascii="Times New Roman" w:hAnsi="Times New Roman" w:cs="Times New Roman"/>
                <w:color w:val="000000"/>
              </w:rPr>
            </w:pPr>
            <w:proofErr w:type="spellStart"/>
            <w:r w:rsidRPr="002253CE">
              <w:rPr>
                <w:rFonts w:ascii="Times New Roman" w:hAnsi="Times New Roman" w:cs="Times New Roman"/>
                <w:color w:val="000000"/>
              </w:rPr>
              <w:t>Тел</w:t>
            </w:r>
            <w:proofErr w:type="spellEnd"/>
            <w:r w:rsidRPr="002253CE">
              <w:rPr>
                <w:rFonts w:ascii="Times New Roman" w:hAnsi="Times New Roman" w:cs="Times New Roman"/>
                <w:color w:val="000000"/>
              </w:rPr>
              <w:t>.: (0362)62-74-06, факс (0362)62-74-06</w:t>
            </w:r>
          </w:p>
          <w:p w:rsidR="002253CE" w:rsidRPr="002253CE" w:rsidRDefault="002253CE" w:rsidP="00B30B45">
            <w:pPr>
              <w:jc w:val="both"/>
              <w:rPr>
                <w:rFonts w:ascii="Times New Roman" w:hAnsi="Times New Roman" w:cs="Times New Roman"/>
                <w:color w:val="000000"/>
              </w:rPr>
            </w:pPr>
          </w:p>
        </w:tc>
        <w:tc>
          <w:tcPr>
            <w:tcW w:w="4786" w:type="dxa"/>
          </w:tcPr>
          <w:p w:rsidR="002253CE" w:rsidRPr="002253CE" w:rsidRDefault="002253CE" w:rsidP="00B30B45">
            <w:pPr>
              <w:jc w:val="both"/>
              <w:rPr>
                <w:rFonts w:ascii="Times New Roman" w:hAnsi="Times New Roman" w:cs="Times New Roman"/>
              </w:rPr>
            </w:pPr>
          </w:p>
        </w:tc>
      </w:tr>
      <w:tr w:rsidR="002253CE" w:rsidRPr="002253CE" w:rsidTr="002253CE">
        <w:tc>
          <w:tcPr>
            <w:tcW w:w="4785" w:type="dxa"/>
          </w:tcPr>
          <w:p w:rsidR="002253CE" w:rsidRPr="002253CE" w:rsidRDefault="002253CE" w:rsidP="00B30B45">
            <w:pPr>
              <w:rPr>
                <w:rFonts w:ascii="Times New Roman" w:hAnsi="Times New Roman" w:cs="Times New Roman"/>
              </w:rPr>
            </w:pPr>
            <w:r w:rsidRPr="002253CE">
              <w:rPr>
                <w:rFonts w:ascii="Times New Roman" w:hAnsi="Times New Roman" w:cs="Times New Roman"/>
                <w:color w:val="000000"/>
              </w:rPr>
              <w:t>__________Анна ХЛІСТУНОВА-ШАРПАР</w:t>
            </w:r>
            <w:r w:rsidRPr="002253CE">
              <w:rPr>
                <w:rFonts w:ascii="Times New Roman" w:hAnsi="Times New Roman" w:cs="Times New Roman"/>
              </w:rPr>
              <w:br/>
              <w:t xml:space="preserve">         М.П.                                                                                                                                                                                                                                                                                                                                                                                                                                                                                                                                                      </w:t>
            </w:r>
          </w:p>
        </w:tc>
        <w:tc>
          <w:tcPr>
            <w:tcW w:w="4786" w:type="dxa"/>
          </w:tcPr>
          <w:p w:rsidR="002253CE" w:rsidRPr="002253CE" w:rsidRDefault="002253CE" w:rsidP="002253CE">
            <w:pPr>
              <w:rPr>
                <w:rFonts w:ascii="Times New Roman" w:hAnsi="Times New Roman" w:cs="Times New Roman"/>
                <w:b/>
              </w:rPr>
            </w:pPr>
            <w:r w:rsidRPr="002253CE">
              <w:rPr>
                <w:rFonts w:ascii="Times New Roman" w:hAnsi="Times New Roman" w:cs="Times New Roman"/>
                <w:b/>
              </w:rPr>
              <w:t>___________________ /______________/</w:t>
            </w:r>
          </w:p>
          <w:p w:rsidR="002253CE" w:rsidRPr="002253CE" w:rsidRDefault="002253CE" w:rsidP="002253CE">
            <w:pPr>
              <w:jc w:val="both"/>
              <w:rPr>
                <w:rFonts w:ascii="Times New Roman" w:hAnsi="Times New Roman" w:cs="Times New Roman"/>
              </w:rPr>
            </w:pPr>
            <w:r w:rsidRPr="002253CE">
              <w:rPr>
                <w:rFonts w:ascii="Times New Roman" w:hAnsi="Times New Roman" w:cs="Times New Roman"/>
              </w:rPr>
              <w:t>М.П.</w:t>
            </w:r>
          </w:p>
        </w:tc>
      </w:tr>
    </w:tbl>
    <w:p w:rsidR="00B27247" w:rsidRDefault="00B27247"/>
    <w:p w:rsidR="00B27247" w:rsidRDefault="00B27247"/>
    <w:p w:rsidR="00B27247" w:rsidRDefault="00B27247"/>
    <w:p w:rsidR="00B27247" w:rsidRDefault="00B27247"/>
    <w:p w:rsidR="00372CD4" w:rsidRDefault="00372CD4"/>
    <w:p w:rsidR="00B27247" w:rsidRDefault="00B27247"/>
    <w:p w:rsidR="00B27247" w:rsidRDefault="00B27247"/>
    <w:p w:rsidR="00B27247" w:rsidRPr="00B27247" w:rsidRDefault="00B27247" w:rsidP="002253CE">
      <w:pPr>
        <w:spacing w:line="240" w:lineRule="auto"/>
        <w:jc w:val="right"/>
        <w:rPr>
          <w:rFonts w:ascii="Times New Roman" w:hAnsi="Times New Roman" w:cs="Times New Roman"/>
          <w:b/>
        </w:rPr>
      </w:pPr>
      <w:r w:rsidRPr="00B27247">
        <w:rPr>
          <w:rFonts w:ascii="Times New Roman" w:hAnsi="Times New Roman" w:cs="Times New Roman"/>
          <w:b/>
        </w:rPr>
        <w:lastRenderedPageBreak/>
        <w:t xml:space="preserve">                                                                                                             Додаток №1</w:t>
      </w:r>
    </w:p>
    <w:p w:rsidR="00B27247" w:rsidRPr="00B27247" w:rsidRDefault="00B27247" w:rsidP="002253CE">
      <w:pPr>
        <w:spacing w:line="240" w:lineRule="auto"/>
        <w:ind w:left="5812" w:firstLine="6"/>
        <w:contextualSpacing/>
        <w:jc w:val="right"/>
        <w:rPr>
          <w:rFonts w:ascii="Times New Roman" w:hAnsi="Times New Roman" w:cs="Times New Roman"/>
          <w:b/>
        </w:rPr>
      </w:pPr>
      <w:r w:rsidRPr="00B27247">
        <w:rPr>
          <w:rFonts w:ascii="Times New Roman" w:hAnsi="Times New Roman" w:cs="Times New Roman"/>
          <w:b/>
        </w:rPr>
        <w:t>до договору № ________________</w:t>
      </w:r>
    </w:p>
    <w:p w:rsidR="00B27247" w:rsidRPr="00B27247" w:rsidRDefault="00B27247" w:rsidP="002253CE">
      <w:pPr>
        <w:spacing w:line="240" w:lineRule="auto"/>
        <w:ind w:left="5812"/>
        <w:contextualSpacing/>
        <w:jc w:val="right"/>
        <w:rPr>
          <w:rFonts w:ascii="Times New Roman" w:hAnsi="Times New Roman" w:cs="Times New Roman"/>
          <w:b/>
        </w:rPr>
      </w:pPr>
      <w:r w:rsidRPr="00B27247">
        <w:rPr>
          <w:rFonts w:ascii="Times New Roman" w:hAnsi="Times New Roman" w:cs="Times New Roman"/>
          <w:b/>
        </w:rPr>
        <w:t>від «___» ____________202</w:t>
      </w:r>
      <w:r w:rsidR="003D43A9">
        <w:rPr>
          <w:rFonts w:ascii="Times New Roman" w:hAnsi="Times New Roman" w:cs="Times New Roman"/>
          <w:b/>
        </w:rPr>
        <w:t>3</w:t>
      </w:r>
      <w:r w:rsidRPr="00B27247">
        <w:rPr>
          <w:rFonts w:ascii="Times New Roman" w:hAnsi="Times New Roman" w:cs="Times New Roman"/>
          <w:b/>
        </w:rPr>
        <w:t xml:space="preserve"> року</w:t>
      </w:r>
    </w:p>
    <w:p w:rsidR="00B27247" w:rsidRPr="00B27247" w:rsidRDefault="00B27247" w:rsidP="00B27247">
      <w:pPr>
        <w:spacing w:line="240" w:lineRule="auto"/>
        <w:ind w:left="6372"/>
        <w:contextualSpacing/>
        <w:jc w:val="both"/>
        <w:rPr>
          <w:rFonts w:ascii="Times New Roman" w:hAnsi="Times New Roman" w:cs="Times New Roman"/>
          <w:b/>
        </w:rPr>
      </w:pPr>
    </w:p>
    <w:p w:rsidR="00B27247" w:rsidRPr="00B27247" w:rsidRDefault="00B27247" w:rsidP="00B27247">
      <w:pPr>
        <w:shd w:val="clear" w:color="auto" w:fill="FFFFFF"/>
        <w:spacing w:line="240" w:lineRule="auto"/>
        <w:ind w:firstLine="567"/>
        <w:contextualSpacing/>
        <w:jc w:val="both"/>
        <w:rPr>
          <w:rFonts w:ascii="Times New Roman" w:hAnsi="Times New Roman" w:cs="Times New Roman"/>
          <w:b/>
        </w:rPr>
      </w:pPr>
    </w:p>
    <w:p w:rsidR="00B27247" w:rsidRPr="00B27247" w:rsidRDefault="00B27247" w:rsidP="00B27247">
      <w:pPr>
        <w:shd w:val="clear" w:color="auto" w:fill="FFFFFF"/>
        <w:spacing w:line="240" w:lineRule="auto"/>
        <w:ind w:firstLine="567"/>
        <w:contextualSpacing/>
        <w:jc w:val="center"/>
        <w:rPr>
          <w:rFonts w:ascii="Times New Roman" w:hAnsi="Times New Roman" w:cs="Times New Roman"/>
          <w:b/>
        </w:rPr>
      </w:pPr>
      <w:r w:rsidRPr="00B27247">
        <w:rPr>
          <w:rFonts w:ascii="Times New Roman" w:hAnsi="Times New Roman" w:cs="Times New Roman"/>
          <w:b/>
        </w:rPr>
        <w:t>СПЕЦИФІКАЦІЯ</w:t>
      </w:r>
    </w:p>
    <w:p w:rsidR="00B27247" w:rsidRPr="00B27247" w:rsidRDefault="00B27247" w:rsidP="00B27247">
      <w:pPr>
        <w:spacing w:line="240" w:lineRule="auto"/>
        <w:contextualSpacing/>
        <w:jc w:val="both"/>
        <w:rPr>
          <w:rFonts w:ascii="Times New Roman" w:hAnsi="Times New Roman" w:cs="Times New Roman"/>
          <w:b/>
          <w:bCs/>
          <w:i/>
        </w:rPr>
      </w:pPr>
    </w:p>
    <w:tbl>
      <w:tblPr>
        <w:tblW w:w="9900" w:type="dxa"/>
        <w:tblInd w:w="-15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3"/>
        <w:gridCol w:w="2977"/>
        <w:gridCol w:w="1134"/>
        <w:gridCol w:w="1417"/>
        <w:gridCol w:w="1276"/>
        <w:gridCol w:w="992"/>
        <w:gridCol w:w="1701"/>
      </w:tblGrid>
      <w:tr w:rsidR="00372CD4" w:rsidRPr="00B27247" w:rsidTr="00372CD4">
        <w:trPr>
          <w:trHeight w:val="750"/>
        </w:trPr>
        <w:tc>
          <w:tcPr>
            <w:tcW w:w="403" w:type="dxa"/>
            <w:tcBorders>
              <w:top w:val="single" w:sz="6" w:space="0" w:color="auto"/>
              <w:left w:val="single" w:sz="6" w:space="0" w:color="auto"/>
              <w:bottom w:val="single" w:sz="4" w:space="0" w:color="auto"/>
              <w:right w:val="single" w:sz="4" w:space="0" w:color="auto"/>
            </w:tcBorders>
            <w:vAlign w:val="center"/>
          </w:tcPr>
          <w:p w:rsidR="00372CD4" w:rsidRPr="002253CE" w:rsidRDefault="00372CD4" w:rsidP="00B27247">
            <w:pPr>
              <w:spacing w:line="240" w:lineRule="auto"/>
              <w:contextualSpacing/>
              <w:jc w:val="both"/>
              <w:rPr>
                <w:rFonts w:ascii="Times New Roman" w:hAnsi="Times New Roman" w:cs="Times New Roman"/>
                <w:b/>
                <w:bCs/>
                <w:color w:val="000000"/>
                <w:sz w:val="20"/>
              </w:rPr>
            </w:pPr>
            <w:r w:rsidRPr="002253CE">
              <w:rPr>
                <w:rFonts w:ascii="Times New Roman" w:hAnsi="Times New Roman" w:cs="Times New Roman"/>
                <w:b/>
                <w:bCs/>
                <w:color w:val="000000"/>
                <w:sz w:val="20"/>
              </w:rPr>
              <w:t>№</w:t>
            </w:r>
          </w:p>
          <w:p w:rsidR="00372CD4" w:rsidRPr="002253CE" w:rsidRDefault="00372CD4" w:rsidP="00B27247">
            <w:pPr>
              <w:spacing w:line="240" w:lineRule="auto"/>
              <w:contextualSpacing/>
              <w:jc w:val="both"/>
              <w:rPr>
                <w:rFonts w:ascii="Times New Roman" w:hAnsi="Times New Roman" w:cs="Times New Roman"/>
                <w:b/>
                <w:bCs/>
                <w:color w:val="000000"/>
                <w:sz w:val="20"/>
              </w:rPr>
            </w:pPr>
            <w:r w:rsidRPr="002253CE">
              <w:rPr>
                <w:rFonts w:ascii="Times New Roman" w:hAnsi="Times New Roman" w:cs="Times New Roman"/>
                <w:b/>
                <w:bCs/>
                <w:color w:val="000000"/>
                <w:sz w:val="20"/>
              </w:rPr>
              <w:t>п/п</w:t>
            </w:r>
          </w:p>
        </w:tc>
        <w:tc>
          <w:tcPr>
            <w:tcW w:w="2977" w:type="dxa"/>
            <w:tcBorders>
              <w:top w:val="single" w:sz="6" w:space="0" w:color="auto"/>
              <w:left w:val="single" w:sz="4" w:space="0" w:color="auto"/>
              <w:bottom w:val="single" w:sz="4" w:space="0" w:color="auto"/>
              <w:right w:val="single" w:sz="4" w:space="0" w:color="auto"/>
            </w:tcBorders>
            <w:vAlign w:val="center"/>
          </w:tcPr>
          <w:p w:rsidR="00372CD4" w:rsidRPr="002253CE" w:rsidRDefault="00372CD4" w:rsidP="002253CE">
            <w:pPr>
              <w:spacing w:line="240" w:lineRule="auto"/>
              <w:contextualSpacing/>
              <w:jc w:val="center"/>
              <w:rPr>
                <w:rFonts w:ascii="Times New Roman" w:hAnsi="Times New Roman" w:cs="Times New Roman"/>
                <w:b/>
                <w:bCs/>
                <w:color w:val="000000"/>
                <w:sz w:val="20"/>
              </w:rPr>
            </w:pPr>
            <w:r w:rsidRPr="002253CE">
              <w:rPr>
                <w:rFonts w:ascii="Times New Roman" w:hAnsi="Times New Roman" w:cs="Times New Roman"/>
                <w:b/>
                <w:bCs/>
                <w:color w:val="000000"/>
                <w:sz w:val="20"/>
              </w:rPr>
              <w:t>Найменування товару</w:t>
            </w:r>
          </w:p>
        </w:tc>
        <w:tc>
          <w:tcPr>
            <w:tcW w:w="1134" w:type="dxa"/>
            <w:tcBorders>
              <w:top w:val="single" w:sz="6" w:space="0" w:color="auto"/>
              <w:left w:val="single" w:sz="4" w:space="0" w:color="auto"/>
              <w:bottom w:val="single" w:sz="4" w:space="0" w:color="auto"/>
              <w:right w:val="single" w:sz="6" w:space="0" w:color="auto"/>
            </w:tcBorders>
            <w:vAlign w:val="center"/>
          </w:tcPr>
          <w:p w:rsidR="00372CD4" w:rsidRPr="002253CE" w:rsidRDefault="00372CD4" w:rsidP="002253CE">
            <w:pPr>
              <w:spacing w:line="240" w:lineRule="auto"/>
              <w:contextualSpacing/>
              <w:jc w:val="center"/>
              <w:rPr>
                <w:rFonts w:ascii="Times New Roman" w:hAnsi="Times New Roman" w:cs="Times New Roman"/>
                <w:b/>
                <w:bCs/>
                <w:color w:val="000000"/>
                <w:sz w:val="20"/>
              </w:rPr>
            </w:pPr>
            <w:r w:rsidRPr="002253CE">
              <w:rPr>
                <w:rFonts w:ascii="Times New Roman" w:hAnsi="Times New Roman" w:cs="Times New Roman"/>
                <w:b/>
                <w:bCs/>
                <w:color w:val="000000"/>
                <w:sz w:val="20"/>
              </w:rPr>
              <w:t>Виробник</w:t>
            </w:r>
          </w:p>
        </w:tc>
        <w:tc>
          <w:tcPr>
            <w:tcW w:w="1417" w:type="dxa"/>
            <w:tcBorders>
              <w:top w:val="single" w:sz="6" w:space="0" w:color="auto"/>
              <w:left w:val="single" w:sz="6" w:space="0" w:color="auto"/>
              <w:bottom w:val="single" w:sz="4" w:space="0" w:color="auto"/>
              <w:right w:val="single" w:sz="6" w:space="0" w:color="auto"/>
            </w:tcBorders>
            <w:vAlign w:val="center"/>
          </w:tcPr>
          <w:p w:rsidR="00372CD4" w:rsidRPr="002253CE" w:rsidRDefault="00372CD4" w:rsidP="002253CE">
            <w:pPr>
              <w:spacing w:line="240" w:lineRule="auto"/>
              <w:contextualSpacing/>
              <w:jc w:val="center"/>
              <w:rPr>
                <w:rFonts w:ascii="Times New Roman" w:hAnsi="Times New Roman" w:cs="Times New Roman"/>
                <w:b/>
                <w:bCs/>
                <w:color w:val="000000"/>
                <w:sz w:val="20"/>
              </w:rPr>
            </w:pPr>
            <w:r w:rsidRPr="002253CE">
              <w:rPr>
                <w:rFonts w:ascii="Times New Roman" w:hAnsi="Times New Roman" w:cs="Times New Roman"/>
                <w:b/>
                <w:bCs/>
                <w:color w:val="000000"/>
                <w:sz w:val="20"/>
              </w:rPr>
              <w:t>Одиниці виміру</w:t>
            </w:r>
          </w:p>
        </w:tc>
        <w:tc>
          <w:tcPr>
            <w:tcW w:w="1276" w:type="dxa"/>
            <w:tcBorders>
              <w:top w:val="single" w:sz="6" w:space="0" w:color="auto"/>
              <w:left w:val="single" w:sz="6" w:space="0" w:color="auto"/>
              <w:bottom w:val="single" w:sz="4" w:space="0" w:color="auto"/>
              <w:right w:val="single" w:sz="6" w:space="0" w:color="auto"/>
            </w:tcBorders>
            <w:vAlign w:val="center"/>
          </w:tcPr>
          <w:p w:rsidR="00372CD4" w:rsidRPr="002253CE" w:rsidRDefault="00372CD4" w:rsidP="002253CE">
            <w:pPr>
              <w:spacing w:line="240" w:lineRule="auto"/>
              <w:contextualSpacing/>
              <w:jc w:val="center"/>
              <w:rPr>
                <w:rFonts w:ascii="Times New Roman" w:hAnsi="Times New Roman" w:cs="Times New Roman"/>
                <w:b/>
                <w:bCs/>
                <w:color w:val="000000"/>
                <w:sz w:val="20"/>
                <w:vertAlign w:val="superscript"/>
              </w:rPr>
            </w:pPr>
            <w:r w:rsidRPr="002253CE">
              <w:rPr>
                <w:rFonts w:ascii="Times New Roman" w:hAnsi="Times New Roman" w:cs="Times New Roman"/>
                <w:b/>
                <w:bCs/>
                <w:color w:val="000000"/>
                <w:sz w:val="20"/>
              </w:rPr>
              <w:t>Кількість</w:t>
            </w:r>
          </w:p>
        </w:tc>
        <w:tc>
          <w:tcPr>
            <w:tcW w:w="992" w:type="dxa"/>
            <w:tcBorders>
              <w:top w:val="single" w:sz="6" w:space="0" w:color="auto"/>
              <w:left w:val="single" w:sz="6" w:space="0" w:color="auto"/>
              <w:bottom w:val="single" w:sz="6" w:space="0" w:color="auto"/>
              <w:right w:val="single" w:sz="6" w:space="0" w:color="auto"/>
            </w:tcBorders>
            <w:vAlign w:val="center"/>
          </w:tcPr>
          <w:p w:rsidR="00372CD4" w:rsidRPr="002253CE" w:rsidRDefault="00372CD4" w:rsidP="002253CE">
            <w:pPr>
              <w:spacing w:line="240" w:lineRule="auto"/>
              <w:contextualSpacing/>
              <w:jc w:val="center"/>
              <w:rPr>
                <w:rFonts w:ascii="Times New Roman" w:hAnsi="Times New Roman" w:cs="Times New Roman"/>
                <w:b/>
                <w:bCs/>
                <w:color w:val="000000"/>
                <w:sz w:val="20"/>
              </w:rPr>
            </w:pPr>
            <w:r w:rsidRPr="002253CE">
              <w:rPr>
                <w:rFonts w:ascii="Times New Roman" w:hAnsi="Times New Roman" w:cs="Times New Roman"/>
                <w:b/>
                <w:bCs/>
                <w:color w:val="000000"/>
                <w:sz w:val="20"/>
              </w:rPr>
              <w:t>Ціна,</w:t>
            </w:r>
          </w:p>
          <w:p w:rsidR="00372CD4" w:rsidRPr="002253CE" w:rsidRDefault="00372CD4" w:rsidP="002253CE">
            <w:pPr>
              <w:spacing w:line="240" w:lineRule="auto"/>
              <w:contextualSpacing/>
              <w:jc w:val="center"/>
              <w:rPr>
                <w:rFonts w:ascii="Times New Roman" w:hAnsi="Times New Roman" w:cs="Times New Roman"/>
                <w:b/>
                <w:bCs/>
                <w:color w:val="000000"/>
                <w:sz w:val="20"/>
              </w:rPr>
            </w:pPr>
            <w:r w:rsidRPr="002253CE">
              <w:rPr>
                <w:rFonts w:ascii="Times New Roman" w:hAnsi="Times New Roman" w:cs="Times New Roman"/>
                <w:b/>
                <w:bCs/>
                <w:color w:val="000000"/>
                <w:sz w:val="20"/>
              </w:rPr>
              <w:t>грн,</w:t>
            </w:r>
          </w:p>
          <w:p w:rsidR="00372CD4" w:rsidRPr="002253CE" w:rsidRDefault="00372CD4" w:rsidP="002253CE">
            <w:pPr>
              <w:spacing w:line="240" w:lineRule="auto"/>
              <w:contextualSpacing/>
              <w:jc w:val="center"/>
              <w:rPr>
                <w:rFonts w:ascii="Times New Roman" w:hAnsi="Times New Roman" w:cs="Times New Roman"/>
                <w:b/>
                <w:bCs/>
                <w:color w:val="000000"/>
                <w:sz w:val="20"/>
              </w:rPr>
            </w:pPr>
            <w:r w:rsidRPr="002253CE">
              <w:rPr>
                <w:rFonts w:ascii="Times New Roman" w:hAnsi="Times New Roman" w:cs="Times New Roman"/>
                <w:b/>
                <w:bCs/>
                <w:color w:val="000000"/>
                <w:sz w:val="20"/>
              </w:rPr>
              <w:t>з ПДВ</w:t>
            </w:r>
          </w:p>
        </w:tc>
        <w:tc>
          <w:tcPr>
            <w:tcW w:w="1701" w:type="dxa"/>
            <w:tcBorders>
              <w:top w:val="single" w:sz="6" w:space="0" w:color="auto"/>
              <w:left w:val="single" w:sz="6" w:space="0" w:color="auto"/>
              <w:bottom w:val="single" w:sz="6" w:space="0" w:color="auto"/>
              <w:right w:val="single" w:sz="6" w:space="0" w:color="auto"/>
            </w:tcBorders>
            <w:vAlign w:val="center"/>
          </w:tcPr>
          <w:p w:rsidR="00372CD4" w:rsidRPr="002253CE" w:rsidRDefault="00372CD4" w:rsidP="002253CE">
            <w:pPr>
              <w:spacing w:line="240" w:lineRule="auto"/>
              <w:contextualSpacing/>
              <w:jc w:val="center"/>
              <w:rPr>
                <w:rFonts w:ascii="Times New Roman" w:hAnsi="Times New Roman" w:cs="Times New Roman"/>
                <w:b/>
                <w:bCs/>
                <w:color w:val="000000"/>
                <w:sz w:val="20"/>
              </w:rPr>
            </w:pPr>
            <w:r w:rsidRPr="002253CE">
              <w:rPr>
                <w:rFonts w:ascii="Times New Roman" w:hAnsi="Times New Roman" w:cs="Times New Roman"/>
                <w:b/>
                <w:bCs/>
                <w:color w:val="000000"/>
                <w:sz w:val="20"/>
              </w:rPr>
              <w:t>Загальна вартість, грн., з ПДВ</w:t>
            </w:r>
          </w:p>
        </w:tc>
      </w:tr>
      <w:tr w:rsidR="00372CD4" w:rsidRPr="00B27247" w:rsidTr="00372CD4">
        <w:trPr>
          <w:trHeight w:val="340"/>
        </w:trPr>
        <w:tc>
          <w:tcPr>
            <w:tcW w:w="403" w:type="dxa"/>
            <w:tcBorders>
              <w:top w:val="single" w:sz="4" w:space="0" w:color="auto"/>
              <w:left w:val="single" w:sz="4" w:space="0" w:color="auto"/>
              <w:bottom w:val="single" w:sz="4" w:space="0" w:color="auto"/>
              <w:right w:val="single" w:sz="4" w:space="0" w:color="auto"/>
            </w:tcBorders>
            <w:vAlign w:val="center"/>
          </w:tcPr>
          <w:p w:rsidR="00372CD4" w:rsidRPr="00B27247" w:rsidRDefault="00372CD4" w:rsidP="00B27247">
            <w:pPr>
              <w:spacing w:line="240" w:lineRule="auto"/>
              <w:contextualSpacing/>
              <w:jc w:val="both"/>
              <w:rPr>
                <w:rFonts w:ascii="Times New Roman" w:hAnsi="Times New Roman" w:cs="Times New Roman"/>
                <w:color w:val="000000"/>
              </w:rPr>
            </w:pPr>
            <w:r w:rsidRPr="00B27247">
              <w:rPr>
                <w:rFonts w:ascii="Times New Roman" w:hAnsi="Times New Roman" w:cs="Times New Roman"/>
                <w:color w:val="000000"/>
              </w:rPr>
              <w:t>1</w:t>
            </w:r>
          </w:p>
        </w:tc>
        <w:tc>
          <w:tcPr>
            <w:tcW w:w="2977" w:type="dxa"/>
            <w:tcBorders>
              <w:top w:val="single" w:sz="4" w:space="0" w:color="auto"/>
              <w:left w:val="single" w:sz="4" w:space="0" w:color="auto"/>
              <w:bottom w:val="single" w:sz="4" w:space="0" w:color="auto"/>
              <w:right w:val="single" w:sz="4" w:space="0" w:color="auto"/>
            </w:tcBorders>
            <w:vAlign w:val="center"/>
          </w:tcPr>
          <w:p w:rsidR="00372CD4" w:rsidRPr="00B27247" w:rsidRDefault="00372CD4" w:rsidP="00B27247">
            <w:pPr>
              <w:spacing w:line="240" w:lineRule="auto"/>
              <w:contextualSpacing/>
              <w:jc w:val="both"/>
              <w:rPr>
                <w:rFonts w:ascii="Times New Roman" w:hAnsi="Times New Roman" w:cs="Times New Roman"/>
                <w:color w:val="000000"/>
              </w:rPr>
            </w:pPr>
          </w:p>
        </w:tc>
        <w:tc>
          <w:tcPr>
            <w:tcW w:w="1134" w:type="dxa"/>
            <w:tcBorders>
              <w:top w:val="single" w:sz="4" w:space="0" w:color="auto"/>
              <w:left w:val="single" w:sz="4" w:space="0" w:color="auto"/>
              <w:bottom w:val="single" w:sz="4" w:space="0" w:color="auto"/>
              <w:right w:val="single" w:sz="4" w:space="0" w:color="auto"/>
            </w:tcBorders>
            <w:vAlign w:val="center"/>
          </w:tcPr>
          <w:p w:rsidR="00372CD4" w:rsidRPr="00B27247" w:rsidRDefault="00372CD4" w:rsidP="00B27247">
            <w:pPr>
              <w:spacing w:line="240" w:lineRule="auto"/>
              <w:contextualSpacing/>
              <w:jc w:val="both"/>
              <w:rPr>
                <w:rFonts w:ascii="Times New Roman" w:hAnsi="Times New Roman" w:cs="Times New Roman"/>
                <w:color w:val="000000"/>
              </w:rPr>
            </w:pPr>
          </w:p>
        </w:tc>
        <w:tc>
          <w:tcPr>
            <w:tcW w:w="1417" w:type="dxa"/>
            <w:tcBorders>
              <w:top w:val="single" w:sz="4" w:space="0" w:color="auto"/>
              <w:left w:val="single" w:sz="4" w:space="0" w:color="auto"/>
              <w:bottom w:val="single" w:sz="4" w:space="0" w:color="auto"/>
              <w:right w:val="single" w:sz="4" w:space="0" w:color="auto"/>
            </w:tcBorders>
            <w:vAlign w:val="center"/>
          </w:tcPr>
          <w:p w:rsidR="00372CD4" w:rsidRPr="00B27247" w:rsidRDefault="00372CD4" w:rsidP="00B27247">
            <w:pPr>
              <w:spacing w:line="240" w:lineRule="auto"/>
              <w:contextualSpacing/>
              <w:jc w:val="both"/>
              <w:rPr>
                <w:rFonts w:ascii="Times New Roman" w:hAnsi="Times New Roman" w:cs="Times New Roman"/>
                <w:color w:val="000000"/>
              </w:rPr>
            </w:pPr>
          </w:p>
        </w:tc>
        <w:tc>
          <w:tcPr>
            <w:tcW w:w="1276" w:type="dxa"/>
            <w:tcBorders>
              <w:top w:val="single" w:sz="4" w:space="0" w:color="auto"/>
              <w:left w:val="single" w:sz="4" w:space="0" w:color="auto"/>
              <w:bottom w:val="single" w:sz="4" w:space="0" w:color="auto"/>
              <w:right w:val="single" w:sz="4" w:space="0" w:color="auto"/>
            </w:tcBorders>
            <w:vAlign w:val="center"/>
          </w:tcPr>
          <w:p w:rsidR="00372CD4" w:rsidRPr="00B27247" w:rsidRDefault="00372CD4" w:rsidP="00B27247">
            <w:pPr>
              <w:spacing w:line="240" w:lineRule="auto"/>
              <w:ind w:right="-284"/>
              <w:contextualSpacing/>
              <w:jc w:val="both"/>
              <w:rPr>
                <w:rFonts w:ascii="Times New Roman" w:hAnsi="Times New Roman" w:cs="Times New Roman"/>
                <w:b/>
                <w:bCs/>
                <w:color w:val="000000"/>
              </w:rPr>
            </w:pPr>
          </w:p>
        </w:tc>
        <w:tc>
          <w:tcPr>
            <w:tcW w:w="992" w:type="dxa"/>
            <w:tcBorders>
              <w:top w:val="single" w:sz="6" w:space="0" w:color="auto"/>
              <w:left w:val="single" w:sz="4" w:space="0" w:color="auto"/>
              <w:bottom w:val="single" w:sz="6" w:space="0" w:color="auto"/>
              <w:right w:val="single" w:sz="6" w:space="0" w:color="auto"/>
            </w:tcBorders>
            <w:vAlign w:val="center"/>
          </w:tcPr>
          <w:p w:rsidR="00372CD4" w:rsidRPr="00B27247" w:rsidRDefault="00372CD4" w:rsidP="00B27247">
            <w:pPr>
              <w:spacing w:line="240" w:lineRule="auto"/>
              <w:ind w:right="-284"/>
              <w:contextualSpacing/>
              <w:jc w:val="both"/>
              <w:rPr>
                <w:rFonts w:ascii="Times New Roman" w:hAnsi="Times New Roman" w:cs="Times New Roman"/>
                <w:b/>
                <w:bCs/>
                <w:color w:val="000000"/>
              </w:rPr>
            </w:pPr>
          </w:p>
        </w:tc>
        <w:tc>
          <w:tcPr>
            <w:tcW w:w="1701" w:type="dxa"/>
            <w:tcBorders>
              <w:top w:val="single" w:sz="6" w:space="0" w:color="auto"/>
              <w:left w:val="single" w:sz="6" w:space="0" w:color="auto"/>
              <w:bottom w:val="single" w:sz="6" w:space="0" w:color="auto"/>
              <w:right w:val="single" w:sz="6" w:space="0" w:color="auto"/>
            </w:tcBorders>
            <w:vAlign w:val="center"/>
          </w:tcPr>
          <w:p w:rsidR="00372CD4" w:rsidRPr="00B27247" w:rsidRDefault="00372CD4" w:rsidP="00B27247">
            <w:pPr>
              <w:spacing w:line="240" w:lineRule="auto"/>
              <w:ind w:right="-284"/>
              <w:contextualSpacing/>
              <w:jc w:val="both"/>
              <w:rPr>
                <w:rFonts w:ascii="Times New Roman" w:hAnsi="Times New Roman" w:cs="Times New Roman"/>
                <w:b/>
                <w:bCs/>
                <w:color w:val="000000"/>
              </w:rPr>
            </w:pPr>
          </w:p>
        </w:tc>
      </w:tr>
      <w:tr w:rsidR="00372CD4" w:rsidRPr="00B27247" w:rsidTr="00372CD4">
        <w:trPr>
          <w:trHeight w:val="340"/>
        </w:trPr>
        <w:tc>
          <w:tcPr>
            <w:tcW w:w="403" w:type="dxa"/>
            <w:tcBorders>
              <w:top w:val="single" w:sz="4" w:space="0" w:color="auto"/>
              <w:left w:val="single" w:sz="4" w:space="0" w:color="auto"/>
              <w:bottom w:val="single" w:sz="4" w:space="0" w:color="auto"/>
              <w:right w:val="single" w:sz="4" w:space="0" w:color="auto"/>
            </w:tcBorders>
            <w:vAlign w:val="center"/>
          </w:tcPr>
          <w:p w:rsidR="00372CD4" w:rsidRPr="00B27247" w:rsidRDefault="00372CD4" w:rsidP="00B27247">
            <w:pPr>
              <w:spacing w:line="240" w:lineRule="auto"/>
              <w:contextualSpacing/>
              <w:jc w:val="both"/>
              <w:rPr>
                <w:rFonts w:ascii="Times New Roman" w:hAnsi="Times New Roman" w:cs="Times New Roman"/>
                <w:color w:val="000000"/>
              </w:rPr>
            </w:pPr>
            <w:r w:rsidRPr="00B27247">
              <w:rPr>
                <w:rFonts w:ascii="Times New Roman" w:hAnsi="Times New Roman" w:cs="Times New Roman"/>
                <w:color w:val="000000"/>
              </w:rPr>
              <w:t>2</w:t>
            </w:r>
          </w:p>
        </w:tc>
        <w:tc>
          <w:tcPr>
            <w:tcW w:w="2977" w:type="dxa"/>
            <w:tcBorders>
              <w:top w:val="single" w:sz="4" w:space="0" w:color="auto"/>
              <w:left w:val="single" w:sz="4" w:space="0" w:color="auto"/>
              <w:bottom w:val="single" w:sz="4" w:space="0" w:color="auto"/>
              <w:right w:val="single" w:sz="4" w:space="0" w:color="auto"/>
            </w:tcBorders>
            <w:vAlign w:val="center"/>
          </w:tcPr>
          <w:p w:rsidR="00372CD4" w:rsidRPr="00B27247" w:rsidRDefault="00372CD4" w:rsidP="00B27247">
            <w:pPr>
              <w:spacing w:line="240" w:lineRule="auto"/>
              <w:contextualSpacing/>
              <w:jc w:val="both"/>
              <w:rPr>
                <w:rFonts w:ascii="Times New Roman" w:hAnsi="Times New Roman" w:cs="Times New Roman"/>
                <w:color w:val="000000"/>
              </w:rPr>
            </w:pPr>
          </w:p>
        </w:tc>
        <w:tc>
          <w:tcPr>
            <w:tcW w:w="1134" w:type="dxa"/>
            <w:tcBorders>
              <w:top w:val="single" w:sz="4" w:space="0" w:color="auto"/>
              <w:left w:val="single" w:sz="4" w:space="0" w:color="auto"/>
              <w:bottom w:val="single" w:sz="4" w:space="0" w:color="auto"/>
              <w:right w:val="single" w:sz="4" w:space="0" w:color="auto"/>
            </w:tcBorders>
            <w:vAlign w:val="center"/>
          </w:tcPr>
          <w:p w:rsidR="00372CD4" w:rsidRPr="00B27247" w:rsidRDefault="00372CD4" w:rsidP="00B27247">
            <w:pPr>
              <w:spacing w:line="240" w:lineRule="auto"/>
              <w:contextualSpacing/>
              <w:jc w:val="both"/>
              <w:rPr>
                <w:rFonts w:ascii="Times New Roman" w:hAnsi="Times New Roman" w:cs="Times New Roman"/>
                <w:color w:val="000000"/>
              </w:rPr>
            </w:pPr>
          </w:p>
        </w:tc>
        <w:tc>
          <w:tcPr>
            <w:tcW w:w="1417" w:type="dxa"/>
            <w:tcBorders>
              <w:top w:val="single" w:sz="4" w:space="0" w:color="auto"/>
              <w:left w:val="single" w:sz="4" w:space="0" w:color="auto"/>
              <w:bottom w:val="single" w:sz="4" w:space="0" w:color="auto"/>
              <w:right w:val="single" w:sz="4" w:space="0" w:color="auto"/>
            </w:tcBorders>
            <w:vAlign w:val="center"/>
          </w:tcPr>
          <w:p w:rsidR="00372CD4" w:rsidRPr="00B27247" w:rsidRDefault="00372CD4" w:rsidP="00B27247">
            <w:pPr>
              <w:spacing w:line="240" w:lineRule="auto"/>
              <w:contextualSpacing/>
              <w:jc w:val="both"/>
              <w:rPr>
                <w:rFonts w:ascii="Times New Roman" w:hAnsi="Times New Roman" w:cs="Times New Roman"/>
                <w:color w:val="000000"/>
              </w:rPr>
            </w:pPr>
          </w:p>
        </w:tc>
        <w:tc>
          <w:tcPr>
            <w:tcW w:w="1276" w:type="dxa"/>
            <w:tcBorders>
              <w:top w:val="single" w:sz="4" w:space="0" w:color="auto"/>
              <w:left w:val="single" w:sz="4" w:space="0" w:color="auto"/>
              <w:bottom w:val="single" w:sz="4" w:space="0" w:color="auto"/>
              <w:right w:val="single" w:sz="4" w:space="0" w:color="auto"/>
            </w:tcBorders>
            <w:vAlign w:val="center"/>
          </w:tcPr>
          <w:p w:rsidR="00372CD4" w:rsidRPr="00B27247" w:rsidRDefault="00372CD4" w:rsidP="00B27247">
            <w:pPr>
              <w:spacing w:line="240" w:lineRule="auto"/>
              <w:ind w:right="-284"/>
              <w:contextualSpacing/>
              <w:jc w:val="both"/>
              <w:rPr>
                <w:rFonts w:ascii="Times New Roman" w:hAnsi="Times New Roman" w:cs="Times New Roman"/>
                <w:b/>
                <w:bCs/>
                <w:color w:val="000000"/>
              </w:rPr>
            </w:pPr>
          </w:p>
        </w:tc>
        <w:tc>
          <w:tcPr>
            <w:tcW w:w="992" w:type="dxa"/>
            <w:tcBorders>
              <w:top w:val="single" w:sz="6" w:space="0" w:color="auto"/>
              <w:left w:val="single" w:sz="4" w:space="0" w:color="auto"/>
              <w:bottom w:val="single" w:sz="6" w:space="0" w:color="auto"/>
              <w:right w:val="single" w:sz="6" w:space="0" w:color="auto"/>
            </w:tcBorders>
            <w:vAlign w:val="center"/>
          </w:tcPr>
          <w:p w:rsidR="00372CD4" w:rsidRPr="00B27247" w:rsidRDefault="00372CD4" w:rsidP="00B27247">
            <w:pPr>
              <w:spacing w:line="240" w:lineRule="auto"/>
              <w:ind w:right="-284"/>
              <w:contextualSpacing/>
              <w:jc w:val="both"/>
              <w:rPr>
                <w:rFonts w:ascii="Times New Roman" w:hAnsi="Times New Roman" w:cs="Times New Roman"/>
                <w:b/>
                <w:bCs/>
                <w:color w:val="000000"/>
              </w:rPr>
            </w:pPr>
          </w:p>
        </w:tc>
        <w:tc>
          <w:tcPr>
            <w:tcW w:w="1701" w:type="dxa"/>
            <w:tcBorders>
              <w:top w:val="single" w:sz="6" w:space="0" w:color="auto"/>
              <w:left w:val="single" w:sz="6" w:space="0" w:color="auto"/>
              <w:bottom w:val="single" w:sz="6" w:space="0" w:color="auto"/>
              <w:right w:val="single" w:sz="6" w:space="0" w:color="auto"/>
            </w:tcBorders>
            <w:vAlign w:val="center"/>
          </w:tcPr>
          <w:p w:rsidR="00372CD4" w:rsidRPr="00B27247" w:rsidRDefault="00372CD4" w:rsidP="00B27247">
            <w:pPr>
              <w:spacing w:line="240" w:lineRule="auto"/>
              <w:ind w:right="-284"/>
              <w:contextualSpacing/>
              <w:jc w:val="both"/>
              <w:rPr>
                <w:rFonts w:ascii="Times New Roman" w:hAnsi="Times New Roman" w:cs="Times New Roman"/>
                <w:b/>
                <w:bCs/>
                <w:color w:val="000000"/>
              </w:rPr>
            </w:pPr>
          </w:p>
        </w:tc>
      </w:tr>
      <w:tr w:rsidR="008836AD" w:rsidRPr="00B27247" w:rsidTr="00372CD4">
        <w:trPr>
          <w:trHeight w:val="340"/>
        </w:trPr>
        <w:tc>
          <w:tcPr>
            <w:tcW w:w="403" w:type="dxa"/>
            <w:tcBorders>
              <w:top w:val="single" w:sz="4" w:space="0" w:color="auto"/>
              <w:left w:val="single" w:sz="4" w:space="0" w:color="auto"/>
              <w:bottom w:val="single" w:sz="4" w:space="0" w:color="auto"/>
              <w:right w:val="single" w:sz="4" w:space="0" w:color="auto"/>
            </w:tcBorders>
            <w:vAlign w:val="center"/>
          </w:tcPr>
          <w:p w:rsidR="008836AD" w:rsidRPr="00B27247" w:rsidRDefault="008836AD" w:rsidP="00B27247">
            <w:pPr>
              <w:spacing w:line="240" w:lineRule="auto"/>
              <w:contextualSpacing/>
              <w:jc w:val="both"/>
              <w:rPr>
                <w:rFonts w:ascii="Times New Roman" w:hAnsi="Times New Roman" w:cs="Times New Roman"/>
                <w:color w:val="000000"/>
              </w:rPr>
            </w:pPr>
            <w:r>
              <w:rPr>
                <w:rFonts w:ascii="Times New Roman" w:hAnsi="Times New Roman" w:cs="Times New Roman"/>
                <w:color w:val="000000"/>
              </w:rPr>
              <w:t>3</w:t>
            </w:r>
          </w:p>
        </w:tc>
        <w:tc>
          <w:tcPr>
            <w:tcW w:w="2977" w:type="dxa"/>
            <w:tcBorders>
              <w:top w:val="single" w:sz="4" w:space="0" w:color="auto"/>
              <w:left w:val="single" w:sz="4" w:space="0" w:color="auto"/>
              <w:bottom w:val="single" w:sz="4" w:space="0" w:color="auto"/>
              <w:right w:val="single" w:sz="4" w:space="0" w:color="auto"/>
            </w:tcBorders>
            <w:vAlign w:val="center"/>
          </w:tcPr>
          <w:p w:rsidR="008836AD" w:rsidRPr="00B27247" w:rsidRDefault="008836AD" w:rsidP="00B27247">
            <w:pPr>
              <w:spacing w:line="240" w:lineRule="auto"/>
              <w:contextualSpacing/>
              <w:jc w:val="both"/>
              <w:rPr>
                <w:rFonts w:ascii="Times New Roman" w:hAnsi="Times New Roman" w:cs="Times New Roman"/>
                <w:color w:val="000000"/>
              </w:rPr>
            </w:pPr>
          </w:p>
        </w:tc>
        <w:tc>
          <w:tcPr>
            <w:tcW w:w="1134" w:type="dxa"/>
            <w:tcBorders>
              <w:top w:val="single" w:sz="4" w:space="0" w:color="auto"/>
              <w:left w:val="single" w:sz="4" w:space="0" w:color="auto"/>
              <w:bottom w:val="single" w:sz="4" w:space="0" w:color="auto"/>
              <w:right w:val="single" w:sz="4" w:space="0" w:color="auto"/>
            </w:tcBorders>
            <w:vAlign w:val="center"/>
          </w:tcPr>
          <w:p w:rsidR="008836AD" w:rsidRPr="00B27247" w:rsidRDefault="008836AD" w:rsidP="00B27247">
            <w:pPr>
              <w:spacing w:line="240" w:lineRule="auto"/>
              <w:contextualSpacing/>
              <w:jc w:val="both"/>
              <w:rPr>
                <w:rFonts w:ascii="Times New Roman" w:hAnsi="Times New Roman" w:cs="Times New Roman"/>
                <w:color w:val="000000"/>
              </w:rPr>
            </w:pPr>
          </w:p>
        </w:tc>
        <w:tc>
          <w:tcPr>
            <w:tcW w:w="1417" w:type="dxa"/>
            <w:tcBorders>
              <w:top w:val="single" w:sz="4" w:space="0" w:color="auto"/>
              <w:left w:val="single" w:sz="4" w:space="0" w:color="auto"/>
              <w:bottom w:val="single" w:sz="4" w:space="0" w:color="auto"/>
              <w:right w:val="single" w:sz="4" w:space="0" w:color="auto"/>
            </w:tcBorders>
            <w:vAlign w:val="center"/>
          </w:tcPr>
          <w:p w:rsidR="008836AD" w:rsidRPr="00B27247" w:rsidRDefault="008836AD" w:rsidP="00B27247">
            <w:pPr>
              <w:spacing w:line="240" w:lineRule="auto"/>
              <w:contextualSpacing/>
              <w:jc w:val="both"/>
              <w:rPr>
                <w:rFonts w:ascii="Times New Roman" w:hAnsi="Times New Roman" w:cs="Times New Roman"/>
                <w:color w:val="000000"/>
              </w:rPr>
            </w:pPr>
          </w:p>
        </w:tc>
        <w:tc>
          <w:tcPr>
            <w:tcW w:w="1276" w:type="dxa"/>
            <w:tcBorders>
              <w:top w:val="single" w:sz="4" w:space="0" w:color="auto"/>
              <w:left w:val="single" w:sz="4" w:space="0" w:color="auto"/>
              <w:bottom w:val="single" w:sz="4" w:space="0" w:color="auto"/>
              <w:right w:val="single" w:sz="4" w:space="0" w:color="auto"/>
            </w:tcBorders>
            <w:vAlign w:val="center"/>
          </w:tcPr>
          <w:p w:rsidR="008836AD" w:rsidRPr="00B27247" w:rsidRDefault="008836AD" w:rsidP="00B27247">
            <w:pPr>
              <w:spacing w:line="240" w:lineRule="auto"/>
              <w:ind w:right="-284"/>
              <w:contextualSpacing/>
              <w:jc w:val="both"/>
              <w:rPr>
                <w:rFonts w:ascii="Times New Roman" w:hAnsi="Times New Roman" w:cs="Times New Roman"/>
                <w:b/>
                <w:bCs/>
                <w:color w:val="000000"/>
              </w:rPr>
            </w:pPr>
          </w:p>
        </w:tc>
        <w:tc>
          <w:tcPr>
            <w:tcW w:w="992" w:type="dxa"/>
            <w:tcBorders>
              <w:top w:val="single" w:sz="6" w:space="0" w:color="auto"/>
              <w:left w:val="single" w:sz="4" w:space="0" w:color="auto"/>
              <w:bottom w:val="single" w:sz="6" w:space="0" w:color="auto"/>
              <w:right w:val="single" w:sz="6" w:space="0" w:color="auto"/>
            </w:tcBorders>
            <w:vAlign w:val="center"/>
          </w:tcPr>
          <w:p w:rsidR="008836AD" w:rsidRPr="00B27247" w:rsidRDefault="008836AD" w:rsidP="00B27247">
            <w:pPr>
              <w:spacing w:line="240" w:lineRule="auto"/>
              <w:ind w:right="-284"/>
              <w:contextualSpacing/>
              <w:jc w:val="both"/>
              <w:rPr>
                <w:rFonts w:ascii="Times New Roman" w:hAnsi="Times New Roman" w:cs="Times New Roman"/>
                <w:b/>
                <w:bCs/>
                <w:color w:val="000000"/>
              </w:rPr>
            </w:pPr>
          </w:p>
        </w:tc>
        <w:tc>
          <w:tcPr>
            <w:tcW w:w="1701" w:type="dxa"/>
            <w:tcBorders>
              <w:top w:val="single" w:sz="6" w:space="0" w:color="auto"/>
              <w:left w:val="single" w:sz="6" w:space="0" w:color="auto"/>
              <w:bottom w:val="single" w:sz="6" w:space="0" w:color="auto"/>
              <w:right w:val="single" w:sz="6" w:space="0" w:color="auto"/>
            </w:tcBorders>
            <w:vAlign w:val="center"/>
          </w:tcPr>
          <w:p w:rsidR="008836AD" w:rsidRPr="00B27247" w:rsidRDefault="008836AD" w:rsidP="00B27247">
            <w:pPr>
              <w:spacing w:line="240" w:lineRule="auto"/>
              <w:ind w:right="-284"/>
              <w:contextualSpacing/>
              <w:jc w:val="both"/>
              <w:rPr>
                <w:rFonts w:ascii="Times New Roman" w:hAnsi="Times New Roman" w:cs="Times New Roman"/>
                <w:b/>
                <w:bCs/>
                <w:color w:val="000000"/>
              </w:rPr>
            </w:pPr>
          </w:p>
        </w:tc>
      </w:tr>
      <w:tr w:rsidR="00372CD4" w:rsidRPr="00B27247" w:rsidTr="007D2EC9">
        <w:trPr>
          <w:trHeight w:val="340"/>
        </w:trPr>
        <w:tc>
          <w:tcPr>
            <w:tcW w:w="8199" w:type="dxa"/>
            <w:gridSpan w:val="6"/>
            <w:tcBorders>
              <w:top w:val="single" w:sz="4" w:space="0" w:color="auto"/>
              <w:left w:val="single" w:sz="4" w:space="0" w:color="auto"/>
              <w:bottom w:val="single" w:sz="4" w:space="0" w:color="auto"/>
              <w:right w:val="single" w:sz="4" w:space="0" w:color="auto"/>
            </w:tcBorders>
          </w:tcPr>
          <w:p w:rsidR="00372CD4" w:rsidRPr="00B27247" w:rsidRDefault="00372CD4" w:rsidP="00B27247">
            <w:pPr>
              <w:spacing w:line="240" w:lineRule="auto"/>
              <w:contextualSpacing/>
              <w:jc w:val="both"/>
              <w:rPr>
                <w:rFonts w:ascii="Times New Roman" w:hAnsi="Times New Roman" w:cs="Times New Roman"/>
                <w:b/>
                <w:bCs/>
                <w:iCs/>
              </w:rPr>
            </w:pPr>
            <w:r w:rsidRPr="00B27247">
              <w:rPr>
                <w:rFonts w:ascii="Times New Roman" w:hAnsi="Times New Roman" w:cs="Times New Roman"/>
                <w:b/>
                <w:bCs/>
                <w:iCs/>
              </w:rPr>
              <w:t xml:space="preserve">ВСЬОГО </w:t>
            </w:r>
          </w:p>
        </w:tc>
        <w:tc>
          <w:tcPr>
            <w:tcW w:w="1701" w:type="dxa"/>
            <w:tcBorders>
              <w:top w:val="single" w:sz="6" w:space="0" w:color="auto"/>
              <w:left w:val="single" w:sz="6" w:space="0" w:color="auto"/>
              <w:bottom w:val="single" w:sz="6" w:space="0" w:color="auto"/>
              <w:right w:val="single" w:sz="6" w:space="0" w:color="auto"/>
            </w:tcBorders>
            <w:vAlign w:val="center"/>
          </w:tcPr>
          <w:p w:rsidR="00372CD4" w:rsidRPr="00B27247" w:rsidRDefault="00372CD4" w:rsidP="00B27247">
            <w:pPr>
              <w:spacing w:line="240" w:lineRule="auto"/>
              <w:ind w:right="-284"/>
              <w:contextualSpacing/>
              <w:jc w:val="both"/>
              <w:rPr>
                <w:rFonts w:ascii="Times New Roman" w:hAnsi="Times New Roman" w:cs="Times New Roman"/>
                <w:b/>
                <w:bCs/>
                <w:color w:val="000000"/>
              </w:rPr>
            </w:pPr>
          </w:p>
        </w:tc>
      </w:tr>
      <w:tr w:rsidR="00372CD4" w:rsidRPr="00B27247" w:rsidTr="007D2EC9">
        <w:trPr>
          <w:trHeight w:val="340"/>
        </w:trPr>
        <w:tc>
          <w:tcPr>
            <w:tcW w:w="8199" w:type="dxa"/>
            <w:gridSpan w:val="6"/>
            <w:tcBorders>
              <w:top w:val="single" w:sz="4" w:space="0" w:color="auto"/>
              <w:left w:val="single" w:sz="4" w:space="0" w:color="auto"/>
              <w:bottom w:val="single" w:sz="4" w:space="0" w:color="auto"/>
              <w:right w:val="single" w:sz="4" w:space="0" w:color="auto"/>
            </w:tcBorders>
          </w:tcPr>
          <w:p w:rsidR="00372CD4" w:rsidRPr="00B27247" w:rsidRDefault="00372CD4" w:rsidP="00B27247">
            <w:pPr>
              <w:spacing w:line="240" w:lineRule="auto"/>
              <w:contextualSpacing/>
              <w:jc w:val="both"/>
              <w:rPr>
                <w:rFonts w:ascii="Times New Roman" w:hAnsi="Times New Roman" w:cs="Times New Roman"/>
                <w:b/>
                <w:bCs/>
                <w:iCs/>
              </w:rPr>
            </w:pPr>
            <w:r w:rsidRPr="00B27247">
              <w:rPr>
                <w:rFonts w:ascii="Times New Roman" w:hAnsi="Times New Roman" w:cs="Times New Roman"/>
                <w:b/>
                <w:bCs/>
                <w:iCs/>
              </w:rPr>
              <w:t xml:space="preserve">ПДВ </w:t>
            </w:r>
          </w:p>
        </w:tc>
        <w:tc>
          <w:tcPr>
            <w:tcW w:w="1701" w:type="dxa"/>
            <w:tcBorders>
              <w:top w:val="single" w:sz="6" w:space="0" w:color="auto"/>
              <w:left w:val="single" w:sz="6" w:space="0" w:color="auto"/>
              <w:bottom w:val="single" w:sz="6" w:space="0" w:color="auto"/>
              <w:right w:val="single" w:sz="6" w:space="0" w:color="auto"/>
            </w:tcBorders>
            <w:vAlign w:val="center"/>
          </w:tcPr>
          <w:p w:rsidR="00372CD4" w:rsidRPr="00B27247" w:rsidRDefault="00372CD4" w:rsidP="00B27247">
            <w:pPr>
              <w:spacing w:line="240" w:lineRule="auto"/>
              <w:ind w:right="-284"/>
              <w:contextualSpacing/>
              <w:jc w:val="both"/>
              <w:rPr>
                <w:rFonts w:ascii="Times New Roman" w:hAnsi="Times New Roman" w:cs="Times New Roman"/>
                <w:b/>
                <w:bCs/>
                <w:color w:val="000000"/>
              </w:rPr>
            </w:pPr>
          </w:p>
        </w:tc>
      </w:tr>
    </w:tbl>
    <w:p w:rsidR="00B27247" w:rsidRDefault="00B27247" w:rsidP="00B27247">
      <w:pPr>
        <w:pStyle w:val="3"/>
        <w:spacing w:line="240" w:lineRule="auto"/>
        <w:contextualSpacing/>
        <w:jc w:val="both"/>
        <w:rPr>
          <w:rFonts w:ascii="Times New Roman" w:hAnsi="Times New Roman" w:cs="Times New Roman"/>
        </w:rPr>
      </w:pPr>
    </w:p>
    <w:tbl>
      <w:tblPr>
        <w:tblpPr w:leftFromText="180" w:rightFromText="180" w:vertAnchor="text" w:horzAnchor="margin" w:tblpXSpec="center" w:tblpY="312"/>
        <w:tblW w:w="9901" w:type="dxa"/>
        <w:tblLayout w:type="fixed"/>
        <w:tblLook w:val="0000" w:firstRow="0" w:lastRow="0" w:firstColumn="0" w:lastColumn="0" w:noHBand="0" w:noVBand="0"/>
      </w:tblPr>
      <w:tblGrid>
        <w:gridCol w:w="5158"/>
        <w:gridCol w:w="4743"/>
      </w:tblGrid>
      <w:tr w:rsidR="002253CE" w:rsidRPr="00DA6253" w:rsidTr="00B30B45">
        <w:trPr>
          <w:trHeight w:val="335"/>
        </w:trPr>
        <w:tc>
          <w:tcPr>
            <w:tcW w:w="5158" w:type="dxa"/>
            <w:shd w:val="clear" w:color="auto" w:fill="auto"/>
          </w:tcPr>
          <w:p w:rsidR="002253CE" w:rsidRPr="00CE0F04" w:rsidRDefault="00372CD4" w:rsidP="00372CD4">
            <w:pPr>
              <w:pStyle w:val="a7"/>
              <w:rPr>
                <w:rFonts w:ascii="Times New Roman" w:hAnsi="Times New Roman"/>
                <w:b/>
                <w:lang w:val="ru-RU"/>
              </w:rPr>
            </w:pPr>
            <w:r>
              <w:rPr>
                <w:rFonts w:ascii="Times New Roman" w:hAnsi="Times New Roman"/>
                <w:b/>
              </w:rPr>
              <w:t>ПОКУПЕЦЬ</w:t>
            </w:r>
            <w:r w:rsidR="002253CE">
              <w:rPr>
                <w:rFonts w:ascii="Times New Roman" w:hAnsi="Times New Roman"/>
                <w:b/>
                <w:lang w:val="ru-RU"/>
              </w:rPr>
              <w:t>:</w:t>
            </w:r>
          </w:p>
        </w:tc>
        <w:tc>
          <w:tcPr>
            <w:tcW w:w="4743" w:type="dxa"/>
            <w:shd w:val="clear" w:color="auto" w:fill="auto"/>
          </w:tcPr>
          <w:p w:rsidR="002253CE" w:rsidRPr="00CE0F04" w:rsidRDefault="00372CD4" w:rsidP="00B30B45">
            <w:pPr>
              <w:pStyle w:val="a7"/>
              <w:rPr>
                <w:rFonts w:ascii="Times New Roman" w:hAnsi="Times New Roman"/>
                <w:b/>
                <w:lang w:val="ru-RU"/>
              </w:rPr>
            </w:pPr>
            <w:r>
              <w:rPr>
                <w:rFonts w:ascii="Times New Roman" w:hAnsi="Times New Roman"/>
                <w:b/>
              </w:rPr>
              <w:t>ПРОДАВЕЦЬ</w:t>
            </w:r>
            <w:r w:rsidR="002253CE">
              <w:rPr>
                <w:rFonts w:ascii="Times New Roman" w:hAnsi="Times New Roman"/>
                <w:b/>
                <w:lang w:val="ru-RU"/>
              </w:rPr>
              <w:t>:</w:t>
            </w:r>
          </w:p>
        </w:tc>
      </w:tr>
      <w:tr w:rsidR="002253CE" w:rsidRPr="00DA6253" w:rsidTr="00B30B45">
        <w:trPr>
          <w:trHeight w:val="81"/>
        </w:trPr>
        <w:tc>
          <w:tcPr>
            <w:tcW w:w="5158" w:type="dxa"/>
            <w:shd w:val="clear" w:color="auto" w:fill="auto"/>
          </w:tcPr>
          <w:p w:rsidR="002253CE" w:rsidRPr="00DA6253" w:rsidRDefault="002253CE" w:rsidP="00B30B45">
            <w:pPr>
              <w:pStyle w:val="a7"/>
              <w:rPr>
                <w:rFonts w:ascii="Times New Roman" w:hAnsi="Times New Roman"/>
              </w:rPr>
            </w:pPr>
            <w:r w:rsidRPr="00DA6253">
              <w:rPr>
                <w:rFonts w:ascii="Times New Roman" w:hAnsi="Times New Roman"/>
              </w:rPr>
              <w:t>Директор</w:t>
            </w:r>
          </w:p>
          <w:p w:rsidR="002253CE" w:rsidRPr="00DA6253" w:rsidRDefault="002253CE" w:rsidP="00B30B45">
            <w:pPr>
              <w:pStyle w:val="a7"/>
              <w:rPr>
                <w:rFonts w:ascii="Times New Roman" w:hAnsi="Times New Roman"/>
              </w:rPr>
            </w:pPr>
            <w:r w:rsidRPr="00DA6253">
              <w:rPr>
                <w:rFonts w:ascii="Times New Roman" w:hAnsi="Times New Roman"/>
              </w:rPr>
              <w:t>____________</w:t>
            </w:r>
            <w:r>
              <w:rPr>
                <w:rFonts w:ascii="Times New Roman" w:hAnsi="Times New Roman"/>
              </w:rPr>
              <w:t>Анна ХЛІСТУНОВА-ШАРПАР</w:t>
            </w:r>
          </w:p>
          <w:p w:rsidR="002253CE" w:rsidRPr="00DA6253" w:rsidRDefault="002253CE" w:rsidP="00B30B45">
            <w:pPr>
              <w:pStyle w:val="a7"/>
              <w:rPr>
                <w:rFonts w:ascii="Times New Roman" w:hAnsi="Times New Roman"/>
              </w:rPr>
            </w:pPr>
            <w:r w:rsidRPr="00DA6253">
              <w:rPr>
                <w:rFonts w:ascii="Times New Roman" w:hAnsi="Times New Roman"/>
              </w:rPr>
              <w:t xml:space="preserve"> «____»________________20__ р.</w:t>
            </w:r>
          </w:p>
        </w:tc>
        <w:tc>
          <w:tcPr>
            <w:tcW w:w="4743" w:type="dxa"/>
            <w:shd w:val="clear" w:color="auto" w:fill="auto"/>
          </w:tcPr>
          <w:p w:rsidR="002253CE" w:rsidRPr="00DA6253" w:rsidRDefault="002253CE" w:rsidP="00B30B45">
            <w:pPr>
              <w:pStyle w:val="a7"/>
              <w:rPr>
                <w:rFonts w:ascii="Times New Roman" w:hAnsi="Times New Roman"/>
              </w:rPr>
            </w:pPr>
            <w:r w:rsidRPr="00DA6253">
              <w:rPr>
                <w:rFonts w:ascii="Times New Roman" w:hAnsi="Times New Roman"/>
              </w:rPr>
              <w:t>________________</w:t>
            </w:r>
          </w:p>
          <w:p w:rsidR="002253CE" w:rsidRPr="00DA6253" w:rsidRDefault="002253CE" w:rsidP="00B30B45">
            <w:pPr>
              <w:pStyle w:val="a7"/>
              <w:rPr>
                <w:rFonts w:ascii="Times New Roman" w:hAnsi="Times New Roman"/>
              </w:rPr>
            </w:pPr>
            <w:r w:rsidRPr="00DA6253">
              <w:rPr>
                <w:rFonts w:ascii="Times New Roman" w:hAnsi="Times New Roman"/>
              </w:rPr>
              <w:t>___________________/__________/</w:t>
            </w:r>
          </w:p>
          <w:p w:rsidR="002253CE" w:rsidRPr="00DA6253" w:rsidRDefault="002253CE" w:rsidP="00B30B45">
            <w:pPr>
              <w:pStyle w:val="a7"/>
              <w:rPr>
                <w:rFonts w:ascii="Times New Roman" w:hAnsi="Times New Roman"/>
              </w:rPr>
            </w:pPr>
            <w:r w:rsidRPr="00DA6253">
              <w:rPr>
                <w:rFonts w:ascii="Times New Roman" w:hAnsi="Times New Roman"/>
              </w:rPr>
              <w:t>«____»________________20___р.</w:t>
            </w:r>
          </w:p>
        </w:tc>
      </w:tr>
    </w:tbl>
    <w:p w:rsidR="002253CE" w:rsidRDefault="002253CE" w:rsidP="002253CE">
      <w:pPr>
        <w:widowControl w:val="0"/>
        <w:spacing w:after="120"/>
        <w:jc w:val="both"/>
      </w:pPr>
    </w:p>
    <w:p w:rsidR="002253CE" w:rsidRPr="002253CE" w:rsidRDefault="002253CE" w:rsidP="002253CE"/>
    <w:p w:rsidR="00B27247" w:rsidRPr="00B27247" w:rsidRDefault="00B27247" w:rsidP="003D43A9">
      <w:pPr>
        <w:pageBreakBefore/>
        <w:tabs>
          <w:tab w:val="left" w:pos="540"/>
        </w:tabs>
        <w:suppressAutoHyphens/>
        <w:spacing w:line="240" w:lineRule="auto"/>
        <w:jc w:val="both"/>
        <w:rPr>
          <w:rFonts w:ascii="Times New Roman" w:eastAsia="Tahoma" w:hAnsi="Times New Roman" w:cs="Times New Roman"/>
          <w:lang w:eastAsia="zh-CN" w:bidi="hi-IN"/>
        </w:rPr>
      </w:pPr>
      <w:r w:rsidRPr="00B27247">
        <w:rPr>
          <w:rFonts w:ascii="Times New Roman" w:hAnsi="Times New Roman" w:cs="Times New Roman"/>
          <w:b/>
          <w:kern w:val="1"/>
          <w:lang w:eastAsia="zh-CN" w:bidi="hi-IN"/>
        </w:rPr>
        <w:lastRenderedPageBreak/>
        <w:t xml:space="preserve">                                                                                                                          </w:t>
      </w:r>
    </w:p>
    <w:p w:rsidR="00B27247" w:rsidRPr="00B27247" w:rsidRDefault="00B27247" w:rsidP="00B27247">
      <w:pPr>
        <w:spacing w:line="240" w:lineRule="auto"/>
        <w:jc w:val="both"/>
        <w:rPr>
          <w:rFonts w:ascii="Times New Roman" w:eastAsia="Tahoma" w:hAnsi="Times New Roman" w:cs="Times New Roman"/>
          <w:lang w:eastAsia="zh-CN" w:bidi="hi-IN"/>
        </w:rPr>
      </w:pPr>
    </w:p>
    <w:p w:rsidR="00B27247" w:rsidRPr="00B27247" w:rsidRDefault="00B27247" w:rsidP="00B27247">
      <w:pPr>
        <w:pStyle w:val="3"/>
        <w:spacing w:line="240" w:lineRule="auto"/>
        <w:contextualSpacing/>
        <w:jc w:val="both"/>
        <w:rPr>
          <w:rFonts w:ascii="Times New Roman" w:hAnsi="Times New Roman" w:cs="Times New Roman"/>
        </w:rPr>
      </w:pPr>
    </w:p>
    <w:p w:rsidR="00B27247" w:rsidRPr="00B27247" w:rsidRDefault="00B27247" w:rsidP="00B27247">
      <w:pPr>
        <w:spacing w:line="240" w:lineRule="auto"/>
        <w:jc w:val="both"/>
        <w:rPr>
          <w:rFonts w:ascii="Times New Roman" w:hAnsi="Times New Roman" w:cs="Times New Roman"/>
        </w:rPr>
      </w:pPr>
    </w:p>
    <w:p w:rsidR="00B27247" w:rsidRPr="00B27247" w:rsidRDefault="00B27247" w:rsidP="00B27247">
      <w:pPr>
        <w:spacing w:line="240" w:lineRule="auto"/>
        <w:ind w:left="5670"/>
        <w:jc w:val="both"/>
        <w:rPr>
          <w:rFonts w:ascii="Times New Roman" w:eastAsia="Calibri" w:hAnsi="Times New Roman" w:cs="Times New Roman"/>
          <w:b/>
        </w:rPr>
      </w:pPr>
    </w:p>
    <w:p w:rsidR="00B27247" w:rsidRPr="00B27247" w:rsidRDefault="00B27247" w:rsidP="00B27247">
      <w:pPr>
        <w:spacing w:line="240" w:lineRule="auto"/>
        <w:ind w:left="5670"/>
        <w:jc w:val="both"/>
        <w:rPr>
          <w:rFonts w:ascii="Times New Roman" w:eastAsia="Calibri" w:hAnsi="Times New Roman" w:cs="Times New Roman"/>
          <w:b/>
        </w:rPr>
      </w:pPr>
    </w:p>
    <w:p w:rsidR="00B27247" w:rsidRPr="00B27247" w:rsidRDefault="00B27247" w:rsidP="00B27247">
      <w:pPr>
        <w:spacing w:line="240" w:lineRule="auto"/>
        <w:ind w:left="5670"/>
        <w:jc w:val="both"/>
        <w:rPr>
          <w:rFonts w:ascii="Times New Roman" w:eastAsia="Calibri" w:hAnsi="Times New Roman" w:cs="Times New Roman"/>
          <w:b/>
        </w:rPr>
      </w:pPr>
    </w:p>
    <w:p w:rsidR="00B27247" w:rsidRPr="00B27247" w:rsidRDefault="00B27247" w:rsidP="00B27247">
      <w:pPr>
        <w:spacing w:line="240" w:lineRule="auto"/>
        <w:ind w:left="5670"/>
        <w:jc w:val="both"/>
        <w:rPr>
          <w:rFonts w:ascii="Times New Roman" w:eastAsia="Calibri" w:hAnsi="Times New Roman" w:cs="Times New Roman"/>
          <w:b/>
        </w:rPr>
      </w:pPr>
    </w:p>
    <w:p w:rsidR="00B27247" w:rsidRPr="00B27247" w:rsidRDefault="00B27247" w:rsidP="00B27247">
      <w:pPr>
        <w:spacing w:line="240" w:lineRule="auto"/>
        <w:ind w:left="5670"/>
        <w:jc w:val="both"/>
        <w:rPr>
          <w:rFonts w:ascii="Times New Roman" w:eastAsia="Calibri" w:hAnsi="Times New Roman" w:cs="Times New Roman"/>
          <w:b/>
        </w:rPr>
      </w:pPr>
    </w:p>
    <w:p w:rsidR="00B27247" w:rsidRDefault="00B27247"/>
    <w:sectPr w:rsidR="00B2724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08FE" w:rsidRDefault="00CF08FE" w:rsidP="00807B69">
      <w:pPr>
        <w:spacing w:after="0" w:line="240" w:lineRule="auto"/>
      </w:pPr>
      <w:r>
        <w:separator/>
      </w:r>
    </w:p>
  </w:endnote>
  <w:endnote w:type="continuationSeparator" w:id="0">
    <w:p w:rsidR="00CF08FE" w:rsidRDefault="00CF08FE" w:rsidP="00807B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Times New Roman"/>
    <w:charset w:val="00"/>
    <w:family w:val="auto"/>
    <w:pitch w:val="default"/>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Antiqua">
    <w:altName w:val="Courier New"/>
    <w:charset w:val="00"/>
    <w:family w:val="auto"/>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Franklin Gothic Medium">
    <w:panose1 w:val="020B0603020102020204"/>
    <w:charset w:val="CC"/>
    <w:family w:val="swiss"/>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08FE" w:rsidRDefault="00CF08FE" w:rsidP="00807B69">
      <w:pPr>
        <w:spacing w:after="0" w:line="240" w:lineRule="auto"/>
      </w:pPr>
      <w:r>
        <w:separator/>
      </w:r>
    </w:p>
  </w:footnote>
  <w:footnote w:type="continuationSeparator" w:id="0">
    <w:p w:rsidR="00CF08FE" w:rsidRDefault="00CF08FE" w:rsidP="00807B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rPr>
        <w:rFonts w:cs="Times New Roman"/>
        <w:bCs/>
      </w:r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3341AB0"/>
    <w:multiLevelType w:val="multilevel"/>
    <w:tmpl w:val="301E52B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nsid w:val="068956EF"/>
    <w:multiLevelType w:val="hybridMultilevel"/>
    <w:tmpl w:val="78CE1570"/>
    <w:lvl w:ilvl="0" w:tplc="F300DDE0">
      <w:start w:val="1"/>
      <w:numFmt w:val="decimal"/>
      <w:lvlText w:val="%1)"/>
      <w:lvlJc w:val="left"/>
      <w:pPr>
        <w:ind w:left="382" w:hanging="360"/>
      </w:pPr>
      <w:rPr>
        <w:rFonts w:eastAsia="Calibri" w:hint="default"/>
      </w:rPr>
    </w:lvl>
    <w:lvl w:ilvl="1" w:tplc="04190019" w:tentative="1">
      <w:start w:val="1"/>
      <w:numFmt w:val="lowerLetter"/>
      <w:lvlText w:val="%2."/>
      <w:lvlJc w:val="left"/>
      <w:pPr>
        <w:ind w:left="1102" w:hanging="360"/>
      </w:pPr>
    </w:lvl>
    <w:lvl w:ilvl="2" w:tplc="0419001B" w:tentative="1">
      <w:start w:val="1"/>
      <w:numFmt w:val="lowerRoman"/>
      <w:lvlText w:val="%3."/>
      <w:lvlJc w:val="right"/>
      <w:pPr>
        <w:ind w:left="1822" w:hanging="180"/>
      </w:pPr>
    </w:lvl>
    <w:lvl w:ilvl="3" w:tplc="0419000F" w:tentative="1">
      <w:start w:val="1"/>
      <w:numFmt w:val="decimal"/>
      <w:lvlText w:val="%4."/>
      <w:lvlJc w:val="left"/>
      <w:pPr>
        <w:ind w:left="2542" w:hanging="360"/>
      </w:pPr>
    </w:lvl>
    <w:lvl w:ilvl="4" w:tplc="04190019" w:tentative="1">
      <w:start w:val="1"/>
      <w:numFmt w:val="lowerLetter"/>
      <w:lvlText w:val="%5."/>
      <w:lvlJc w:val="left"/>
      <w:pPr>
        <w:ind w:left="3262" w:hanging="360"/>
      </w:pPr>
    </w:lvl>
    <w:lvl w:ilvl="5" w:tplc="0419001B" w:tentative="1">
      <w:start w:val="1"/>
      <w:numFmt w:val="lowerRoman"/>
      <w:lvlText w:val="%6."/>
      <w:lvlJc w:val="right"/>
      <w:pPr>
        <w:ind w:left="3982" w:hanging="180"/>
      </w:pPr>
    </w:lvl>
    <w:lvl w:ilvl="6" w:tplc="0419000F" w:tentative="1">
      <w:start w:val="1"/>
      <w:numFmt w:val="decimal"/>
      <w:lvlText w:val="%7."/>
      <w:lvlJc w:val="left"/>
      <w:pPr>
        <w:ind w:left="4702" w:hanging="360"/>
      </w:pPr>
    </w:lvl>
    <w:lvl w:ilvl="7" w:tplc="04190019" w:tentative="1">
      <w:start w:val="1"/>
      <w:numFmt w:val="lowerLetter"/>
      <w:lvlText w:val="%8."/>
      <w:lvlJc w:val="left"/>
      <w:pPr>
        <w:ind w:left="5422" w:hanging="360"/>
      </w:pPr>
    </w:lvl>
    <w:lvl w:ilvl="8" w:tplc="0419001B" w:tentative="1">
      <w:start w:val="1"/>
      <w:numFmt w:val="lowerRoman"/>
      <w:lvlText w:val="%9."/>
      <w:lvlJc w:val="right"/>
      <w:pPr>
        <w:ind w:left="6142" w:hanging="180"/>
      </w:pPr>
    </w:lvl>
  </w:abstractNum>
  <w:abstractNum w:abstractNumId="4">
    <w:nsid w:val="0C0660E3"/>
    <w:multiLevelType w:val="hybridMultilevel"/>
    <w:tmpl w:val="6F5E03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F6E17EE"/>
    <w:multiLevelType w:val="multilevel"/>
    <w:tmpl w:val="5C7A090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6">
    <w:nsid w:val="10D149BF"/>
    <w:multiLevelType w:val="multilevel"/>
    <w:tmpl w:val="DCD444C2"/>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84"/>
        </w:tabs>
        <w:ind w:left="384" w:hanging="360"/>
      </w:pPr>
      <w:rPr>
        <w:rFonts w:hint="default"/>
      </w:rPr>
    </w:lvl>
    <w:lvl w:ilvl="2">
      <w:start w:val="1"/>
      <w:numFmt w:val="decimal"/>
      <w:lvlText w:val="%1.%2.%3."/>
      <w:lvlJc w:val="left"/>
      <w:pPr>
        <w:tabs>
          <w:tab w:val="num" w:pos="768"/>
        </w:tabs>
        <w:ind w:left="768" w:hanging="720"/>
      </w:pPr>
      <w:rPr>
        <w:rFonts w:hint="default"/>
      </w:rPr>
    </w:lvl>
    <w:lvl w:ilvl="3">
      <w:start w:val="1"/>
      <w:numFmt w:val="decimal"/>
      <w:lvlText w:val="%1.%2.%3.%4."/>
      <w:lvlJc w:val="left"/>
      <w:pPr>
        <w:tabs>
          <w:tab w:val="num" w:pos="792"/>
        </w:tabs>
        <w:ind w:left="792" w:hanging="720"/>
      </w:pPr>
      <w:rPr>
        <w:rFonts w:hint="default"/>
      </w:rPr>
    </w:lvl>
    <w:lvl w:ilvl="4">
      <w:start w:val="1"/>
      <w:numFmt w:val="decimal"/>
      <w:lvlText w:val="%1.%2.%3.%4.%5."/>
      <w:lvlJc w:val="left"/>
      <w:pPr>
        <w:tabs>
          <w:tab w:val="num" w:pos="1176"/>
        </w:tabs>
        <w:ind w:left="1176" w:hanging="1080"/>
      </w:pPr>
      <w:rPr>
        <w:rFonts w:hint="default"/>
      </w:rPr>
    </w:lvl>
    <w:lvl w:ilvl="5">
      <w:start w:val="1"/>
      <w:numFmt w:val="decimal"/>
      <w:lvlText w:val="%1.%2.%3.%4.%5.%6."/>
      <w:lvlJc w:val="left"/>
      <w:pPr>
        <w:tabs>
          <w:tab w:val="num" w:pos="1200"/>
        </w:tabs>
        <w:ind w:left="1200" w:hanging="1080"/>
      </w:pPr>
      <w:rPr>
        <w:rFonts w:hint="default"/>
      </w:rPr>
    </w:lvl>
    <w:lvl w:ilvl="6">
      <w:start w:val="1"/>
      <w:numFmt w:val="decimal"/>
      <w:lvlText w:val="%1.%2.%3.%4.%5.%6.%7."/>
      <w:lvlJc w:val="left"/>
      <w:pPr>
        <w:tabs>
          <w:tab w:val="num" w:pos="1584"/>
        </w:tabs>
        <w:ind w:left="1584" w:hanging="1440"/>
      </w:pPr>
      <w:rPr>
        <w:rFonts w:hint="default"/>
      </w:rPr>
    </w:lvl>
    <w:lvl w:ilvl="7">
      <w:start w:val="1"/>
      <w:numFmt w:val="decimal"/>
      <w:lvlText w:val="%1.%2.%3.%4.%5.%6.%7.%8."/>
      <w:lvlJc w:val="left"/>
      <w:pPr>
        <w:tabs>
          <w:tab w:val="num" w:pos="1608"/>
        </w:tabs>
        <w:ind w:left="1608" w:hanging="1440"/>
      </w:pPr>
      <w:rPr>
        <w:rFonts w:hint="default"/>
      </w:rPr>
    </w:lvl>
    <w:lvl w:ilvl="8">
      <w:start w:val="1"/>
      <w:numFmt w:val="decimal"/>
      <w:lvlText w:val="%1.%2.%3.%4.%5.%6.%7.%8.%9."/>
      <w:lvlJc w:val="left"/>
      <w:pPr>
        <w:tabs>
          <w:tab w:val="num" w:pos="1992"/>
        </w:tabs>
        <w:ind w:left="1992" w:hanging="1800"/>
      </w:pPr>
      <w:rPr>
        <w:rFonts w:hint="default"/>
      </w:rPr>
    </w:lvl>
  </w:abstractNum>
  <w:abstractNum w:abstractNumId="7">
    <w:nsid w:val="13DB67B9"/>
    <w:multiLevelType w:val="multilevel"/>
    <w:tmpl w:val="CE8EA344"/>
    <w:lvl w:ilvl="0">
      <w:start w:val="1"/>
      <w:numFmt w:val="decimal"/>
      <w:lvlText w:val="%1."/>
      <w:lvlJc w:val="left"/>
      <w:pPr>
        <w:ind w:left="465" w:hanging="465"/>
      </w:pPr>
      <w:rPr>
        <w:rFonts w:hint="default"/>
      </w:rPr>
    </w:lvl>
    <w:lvl w:ilvl="1">
      <w:start w:val="1"/>
      <w:numFmt w:val="decimal"/>
      <w:lvlText w:val="%1.%2."/>
      <w:lvlJc w:val="left"/>
      <w:pPr>
        <w:ind w:left="444" w:hanging="465"/>
      </w:pPr>
      <w:rPr>
        <w:rFonts w:hint="default"/>
      </w:rPr>
    </w:lvl>
    <w:lvl w:ilvl="2">
      <w:start w:val="1"/>
      <w:numFmt w:val="decimal"/>
      <w:lvlText w:val="%1.%2.%3."/>
      <w:lvlJc w:val="left"/>
      <w:pPr>
        <w:ind w:left="678" w:hanging="720"/>
      </w:pPr>
      <w:rPr>
        <w:rFonts w:hint="default"/>
      </w:rPr>
    </w:lvl>
    <w:lvl w:ilvl="3">
      <w:start w:val="1"/>
      <w:numFmt w:val="decimal"/>
      <w:lvlText w:val="%1.%2.%3.%4."/>
      <w:lvlJc w:val="left"/>
      <w:pPr>
        <w:ind w:left="657" w:hanging="720"/>
      </w:pPr>
      <w:rPr>
        <w:rFonts w:hint="default"/>
      </w:rPr>
    </w:lvl>
    <w:lvl w:ilvl="4">
      <w:start w:val="1"/>
      <w:numFmt w:val="decimal"/>
      <w:lvlText w:val="%1.%2.%3.%4.%5."/>
      <w:lvlJc w:val="left"/>
      <w:pPr>
        <w:ind w:left="996" w:hanging="1080"/>
      </w:pPr>
      <w:rPr>
        <w:rFonts w:hint="default"/>
      </w:rPr>
    </w:lvl>
    <w:lvl w:ilvl="5">
      <w:start w:val="1"/>
      <w:numFmt w:val="decimal"/>
      <w:lvlText w:val="%1.%2.%3.%4.%5.%6."/>
      <w:lvlJc w:val="left"/>
      <w:pPr>
        <w:ind w:left="975" w:hanging="1080"/>
      </w:pPr>
      <w:rPr>
        <w:rFonts w:hint="default"/>
      </w:rPr>
    </w:lvl>
    <w:lvl w:ilvl="6">
      <w:start w:val="1"/>
      <w:numFmt w:val="decimal"/>
      <w:lvlText w:val="%1.%2.%3.%4.%5.%6.%7."/>
      <w:lvlJc w:val="left"/>
      <w:pPr>
        <w:ind w:left="1314" w:hanging="1440"/>
      </w:pPr>
      <w:rPr>
        <w:rFonts w:hint="default"/>
      </w:rPr>
    </w:lvl>
    <w:lvl w:ilvl="7">
      <w:start w:val="1"/>
      <w:numFmt w:val="decimal"/>
      <w:lvlText w:val="%1.%2.%3.%4.%5.%6.%7.%8."/>
      <w:lvlJc w:val="left"/>
      <w:pPr>
        <w:ind w:left="1293" w:hanging="1440"/>
      </w:pPr>
      <w:rPr>
        <w:rFonts w:hint="default"/>
      </w:rPr>
    </w:lvl>
    <w:lvl w:ilvl="8">
      <w:start w:val="1"/>
      <w:numFmt w:val="decimal"/>
      <w:lvlText w:val="%1.%2.%3.%4.%5.%6.%7.%8.%9."/>
      <w:lvlJc w:val="left"/>
      <w:pPr>
        <w:ind w:left="1632" w:hanging="1800"/>
      </w:pPr>
      <w:rPr>
        <w:rFonts w:hint="default"/>
      </w:rPr>
    </w:lvl>
  </w:abstractNum>
  <w:abstractNum w:abstractNumId="8">
    <w:nsid w:val="1622580F"/>
    <w:multiLevelType w:val="hybridMultilevel"/>
    <w:tmpl w:val="FE2ECCC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AFA175C"/>
    <w:multiLevelType w:val="hybridMultilevel"/>
    <w:tmpl w:val="90EAEA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BDE404A"/>
    <w:multiLevelType w:val="hybridMultilevel"/>
    <w:tmpl w:val="1E867E5E"/>
    <w:lvl w:ilvl="0" w:tplc="F066258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1FF41744"/>
    <w:multiLevelType w:val="hybridMultilevel"/>
    <w:tmpl w:val="1C567D26"/>
    <w:lvl w:ilvl="0" w:tplc="702A625E">
      <w:start w:val="3"/>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24F201BA"/>
    <w:multiLevelType w:val="multilevel"/>
    <w:tmpl w:val="F34C4DB0"/>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3">
    <w:nsid w:val="26AA0D74"/>
    <w:multiLevelType w:val="multilevel"/>
    <w:tmpl w:val="48CE63C6"/>
    <w:lvl w:ilvl="0">
      <w:start w:val="1"/>
      <w:numFmt w:val="decimal"/>
      <w:lvlText w:val="%1."/>
      <w:lvlJc w:val="left"/>
      <w:pPr>
        <w:ind w:left="480" w:hanging="480"/>
      </w:pPr>
      <w:rPr>
        <w:rFonts w:hint="default"/>
      </w:rPr>
    </w:lvl>
    <w:lvl w:ilvl="1">
      <w:start w:val="1"/>
      <w:numFmt w:val="decimal"/>
      <w:lvlText w:val="%1.%2."/>
      <w:lvlJc w:val="left"/>
      <w:pPr>
        <w:ind w:left="752" w:hanging="480"/>
      </w:pPr>
      <w:rPr>
        <w:rFonts w:hint="default"/>
      </w:rPr>
    </w:lvl>
    <w:lvl w:ilvl="2">
      <w:start w:val="1"/>
      <w:numFmt w:val="decimal"/>
      <w:lvlText w:val="%1.%2.%3."/>
      <w:lvlJc w:val="left"/>
      <w:pPr>
        <w:ind w:left="1264" w:hanging="720"/>
      </w:pPr>
      <w:rPr>
        <w:rFonts w:hint="default"/>
      </w:rPr>
    </w:lvl>
    <w:lvl w:ilvl="3">
      <w:start w:val="1"/>
      <w:numFmt w:val="decimal"/>
      <w:lvlText w:val="%1.%2.%3.%4."/>
      <w:lvlJc w:val="left"/>
      <w:pPr>
        <w:ind w:left="1536" w:hanging="720"/>
      </w:pPr>
      <w:rPr>
        <w:rFonts w:hint="default"/>
      </w:rPr>
    </w:lvl>
    <w:lvl w:ilvl="4">
      <w:start w:val="1"/>
      <w:numFmt w:val="decimal"/>
      <w:lvlText w:val="%1.%2.%3.%4.%5."/>
      <w:lvlJc w:val="left"/>
      <w:pPr>
        <w:ind w:left="2168" w:hanging="1080"/>
      </w:pPr>
      <w:rPr>
        <w:rFonts w:hint="default"/>
      </w:rPr>
    </w:lvl>
    <w:lvl w:ilvl="5">
      <w:start w:val="1"/>
      <w:numFmt w:val="decimal"/>
      <w:lvlText w:val="%1.%2.%3.%4.%5.%6."/>
      <w:lvlJc w:val="left"/>
      <w:pPr>
        <w:ind w:left="2440" w:hanging="1080"/>
      </w:pPr>
      <w:rPr>
        <w:rFonts w:hint="default"/>
      </w:rPr>
    </w:lvl>
    <w:lvl w:ilvl="6">
      <w:start w:val="1"/>
      <w:numFmt w:val="decimal"/>
      <w:lvlText w:val="%1.%2.%3.%4.%5.%6.%7."/>
      <w:lvlJc w:val="left"/>
      <w:pPr>
        <w:ind w:left="3072" w:hanging="1440"/>
      </w:pPr>
      <w:rPr>
        <w:rFonts w:hint="default"/>
      </w:rPr>
    </w:lvl>
    <w:lvl w:ilvl="7">
      <w:start w:val="1"/>
      <w:numFmt w:val="decimal"/>
      <w:lvlText w:val="%1.%2.%3.%4.%5.%6.%7.%8."/>
      <w:lvlJc w:val="left"/>
      <w:pPr>
        <w:ind w:left="3344" w:hanging="1440"/>
      </w:pPr>
      <w:rPr>
        <w:rFonts w:hint="default"/>
      </w:rPr>
    </w:lvl>
    <w:lvl w:ilvl="8">
      <w:start w:val="1"/>
      <w:numFmt w:val="decimal"/>
      <w:lvlText w:val="%1.%2.%3.%4.%5.%6.%7.%8.%9."/>
      <w:lvlJc w:val="left"/>
      <w:pPr>
        <w:ind w:left="3976" w:hanging="1800"/>
      </w:pPr>
      <w:rPr>
        <w:rFonts w:hint="default"/>
      </w:rPr>
    </w:lvl>
  </w:abstractNum>
  <w:abstractNum w:abstractNumId="14">
    <w:nsid w:val="327733CC"/>
    <w:multiLevelType w:val="hybridMultilevel"/>
    <w:tmpl w:val="CCA2DE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A797E6E"/>
    <w:multiLevelType w:val="multilevel"/>
    <w:tmpl w:val="5130FB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47140E71"/>
    <w:multiLevelType w:val="hybridMultilevel"/>
    <w:tmpl w:val="0714C78E"/>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7">
    <w:nsid w:val="4759644A"/>
    <w:multiLevelType w:val="multilevel"/>
    <w:tmpl w:val="6A42E69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568E4A92"/>
    <w:multiLevelType w:val="hybridMultilevel"/>
    <w:tmpl w:val="CC74304C"/>
    <w:lvl w:ilvl="0" w:tplc="6CE85BD0">
      <w:start w:val="4"/>
      <w:numFmt w:val="bullet"/>
      <w:lvlText w:val="-"/>
      <w:lvlJc w:val="left"/>
      <w:pPr>
        <w:ind w:left="927" w:hanging="360"/>
      </w:pPr>
      <w:rPr>
        <w:rFonts w:ascii="Times New Roman" w:eastAsia="Times New Roman" w:hAnsi="Times New Roman" w:cs="Times New Roman" w:hint="default"/>
        <w:color w:val="000000"/>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9">
    <w:nsid w:val="58A74918"/>
    <w:multiLevelType w:val="hybridMultilevel"/>
    <w:tmpl w:val="ADC61B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9943C91"/>
    <w:multiLevelType w:val="multilevel"/>
    <w:tmpl w:val="AA202DE6"/>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03C2795"/>
    <w:multiLevelType w:val="hybridMultilevel"/>
    <w:tmpl w:val="C54A1E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F61032A"/>
    <w:multiLevelType w:val="hybridMultilevel"/>
    <w:tmpl w:val="D2B28CD6"/>
    <w:lvl w:ilvl="0" w:tplc="B626724E">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1"/>
  </w:num>
  <w:num w:numId="2">
    <w:abstractNumId w:val="12"/>
  </w:num>
  <w:num w:numId="3">
    <w:abstractNumId w:val="15"/>
  </w:num>
  <w:num w:numId="4">
    <w:abstractNumId w:val="0"/>
  </w:num>
  <w:num w:numId="5">
    <w:abstractNumId w:val="13"/>
  </w:num>
  <w:num w:numId="6">
    <w:abstractNumId w:val="18"/>
  </w:num>
  <w:num w:numId="7">
    <w:abstractNumId w:val="10"/>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20"/>
  </w:num>
  <w:num w:numId="11">
    <w:abstractNumId w:val="7"/>
  </w:num>
  <w:num w:numId="12">
    <w:abstractNumId w:val="6"/>
  </w:num>
  <w:num w:numId="13">
    <w:abstractNumId w:val="8"/>
  </w:num>
  <w:num w:numId="14">
    <w:abstractNumId w:val="23"/>
  </w:num>
  <w:num w:numId="15">
    <w:abstractNumId w:val="9"/>
  </w:num>
  <w:num w:numId="16">
    <w:abstractNumId w:val="17"/>
  </w:num>
  <w:num w:numId="17">
    <w:abstractNumId w:val="22"/>
  </w:num>
  <w:num w:numId="18">
    <w:abstractNumId w:val="5"/>
  </w:num>
  <w:num w:numId="19">
    <w:abstractNumId w:val="14"/>
  </w:num>
  <w:num w:numId="20">
    <w:abstractNumId w:val="21"/>
  </w:num>
  <w:num w:numId="21">
    <w:abstractNumId w:val="2"/>
  </w:num>
  <w:num w:numId="22">
    <w:abstractNumId w:val="4"/>
  </w:num>
  <w:num w:numId="23">
    <w:abstractNumId w:val="19"/>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D4E"/>
    <w:rsid w:val="00035ADF"/>
    <w:rsid w:val="000734A2"/>
    <w:rsid w:val="00075E4B"/>
    <w:rsid w:val="00085D4E"/>
    <w:rsid w:val="00097490"/>
    <w:rsid w:val="00136C60"/>
    <w:rsid w:val="0015041B"/>
    <w:rsid w:val="0016614E"/>
    <w:rsid w:val="001A047B"/>
    <w:rsid w:val="001D397B"/>
    <w:rsid w:val="001D3E13"/>
    <w:rsid w:val="00202179"/>
    <w:rsid w:val="002161D0"/>
    <w:rsid w:val="002253CE"/>
    <w:rsid w:val="002259D1"/>
    <w:rsid w:val="00235152"/>
    <w:rsid w:val="00244FB9"/>
    <w:rsid w:val="0024531E"/>
    <w:rsid w:val="002559F7"/>
    <w:rsid w:val="00261B14"/>
    <w:rsid w:val="002758D6"/>
    <w:rsid w:val="002D18A5"/>
    <w:rsid w:val="002F17BE"/>
    <w:rsid w:val="00333762"/>
    <w:rsid w:val="00354A10"/>
    <w:rsid w:val="00372CD4"/>
    <w:rsid w:val="00387E94"/>
    <w:rsid w:val="003C5503"/>
    <w:rsid w:val="003D3FD5"/>
    <w:rsid w:val="003D43A9"/>
    <w:rsid w:val="003F659E"/>
    <w:rsid w:val="00431C63"/>
    <w:rsid w:val="0044496F"/>
    <w:rsid w:val="00444F63"/>
    <w:rsid w:val="004A3279"/>
    <w:rsid w:val="004B64CA"/>
    <w:rsid w:val="004E53FD"/>
    <w:rsid w:val="005010FF"/>
    <w:rsid w:val="00502F71"/>
    <w:rsid w:val="00564A66"/>
    <w:rsid w:val="00594868"/>
    <w:rsid w:val="005C1D1A"/>
    <w:rsid w:val="00603783"/>
    <w:rsid w:val="00656F1E"/>
    <w:rsid w:val="00663254"/>
    <w:rsid w:val="006A2429"/>
    <w:rsid w:val="006C51C3"/>
    <w:rsid w:val="006D1729"/>
    <w:rsid w:val="006F3089"/>
    <w:rsid w:val="007014B4"/>
    <w:rsid w:val="00731F0D"/>
    <w:rsid w:val="007853C8"/>
    <w:rsid w:val="007A04F0"/>
    <w:rsid w:val="007B56A4"/>
    <w:rsid w:val="007C3CE4"/>
    <w:rsid w:val="007D2EC9"/>
    <w:rsid w:val="007D7942"/>
    <w:rsid w:val="00807B69"/>
    <w:rsid w:val="00880215"/>
    <w:rsid w:val="008836AD"/>
    <w:rsid w:val="008923F5"/>
    <w:rsid w:val="008A4203"/>
    <w:rsid w:val="008D5EBB"/>
    <w:rsid w:val="00917DA5"/>
    <w:rsid w:val="009272DD"/>
    <w:rsid w:val="00927BF7"/>
    <w:rsid w:val="0097244E"/>
    <w:rsid w:val="00A1140D"/>
    <w:rsid w:val="00A51FD6"/>
    <w:rsid w:val="00A90289"/>
    <w:rsid w:val="00AF5F82"/>
    <w:rsid w:val="00B27247"/>
    <w:rsid w:val="00B30B45"/>
    <w:rsid w:val="00B32100"/>
    <w:rsid w:val="00B5524B"/>
    <w:rsid w:val="00B644AA"/>
    <w:rsid w:val="00B87F1A"/>
    <w:rsid w:val="00BA67C6"/>
    <w:rsid w:val="00C36668"/>
    <w:rsid w:val="00C474CA"/>
    <w:rsid w:val="00C64A54"/>
    <w:rsid w:val="00CA6D04"/>
    <w:rsid w:val="00CF08FE"/>
    <w:rsid w:val="00D62DB6"/>
    <w:rsid w:val="00D700AA"/>
    <w:rsid w:val="00D813DE"/>
    <w:rsid w:val="00DB0741"/>
    <w:rsid w:val="00E31606"/>
    <w:rsid w:val="00ED06A0"/>
    <w:rsid w:val="00ED2B3A"/>
    <w:rsid w:val="00EE21F2"/>
    <w:rsid w:val="00F022E8"/>
    <w:rsid w:val="00F05C36"/>
    <w:rsid w:val="00F34D46"/>
    <w:rsid w:val="00F361A4"/>
    <w:rsid w:val="00F60EAB"/>
    <w:rsid w:val="00F81E94"/>
    <w:rsid w:val="00F96725"/>
    <w:rsid w:val="00FB1E12"/>
    <w:rsid w:val="00FE51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Normal (Web)" w:qFormat="1"/>
    <w:lsdException w:name="HTML Preformatted"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5D4E"/>
    <w:rPr>
      <w:rFonts w:eastAsiaTheme="minorEastAsia"/>
      <w:lang w:val="uk-UA" w:eastAsia="uk-UA"/>
    </w:rPr>
  </w:style>
  <w:style w:type="paragraph" w:styleId="3">
    <w:name w:val="heading 3"/>
    <w:basedOn w:val="a"/>
    <w:next w:val="a"/>
    <w:link w:val="30"/>
    <w:uiPriority w:val="9"/>
    <w:semiHidden/>
    <w:unhideWhenUsed/>
    <w:qFormat/>
    <w:rsid w:val="00B27247"/>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C64A54"/>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B5524B"/>
    <w:pPr>
      <w:keepNext/>
      <w:spacing w:before="60" w:after="0" w:line="240" w:lineRule="auto"/>
      <w:jc w:val="center"/>
      <w:outlineLvl w:val="5"/>
    </w:pPr>
    <w:rPr>
      <w:rFonts w:ascii="Times New Roman" w:eastAsia="Times New Roman" w:hAnsi="Times New Roman" w:cs="Times New Roman"/>
      <w:b/>
      <w:sz w:val="32"/>
      <w:szCs w:val="20"/>
      <w:lang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1"/>
    <w:basedOn w:val="a"/>
    <w:link w:val="a4"/>
    <w:uiPriority w:val="99"/>
    <w:unhideWhenUsed/>
    <w:qFormat/>
    <w:rsid w:val="00085D4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4">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3"/>
    <w:qFormat/>
    <w:locked/>
    <w:rsid w:val="00085D4E"/>
    <w:rPr>
      <w:rFonts w:ascii="Times New Roman" w:eastAsia="Times New Roman" w:hAnsi="Times New Roman" w:cs="Times New Roman"/>
      <w:sz w:val="24"/>
      <w:szCs w:val="24"/>
      <w:lang w:eastAsia="ru-RU"/>
    </w:rPr>
  </w:style>
  <w:style w:type="character" w:styleId="a5">
    <w:name w:val="Hyperlink"/>
    <w:uiPriority w:val="99"/>
    <w:rsid w:val="00354A10"/>
    <w:rPr>
      <w:color w:val="0000FF"/>
      <w:u w:val="single"/>
    </w:rPr>
  </w:style>
  <w:style w:type="paragraph" w:customStyle="1" w:styleId="LO-normal">
    <w:name w:val="LO-normal"/>
    <w:qFormat/>
    <w:rsid w:val="00354A10"/>
    <w:pPr>
      <w:suppressAutoHyphens/>
      <w:spacing w:after="0"/>
    </w:pPr>
    <w:rPr>
      <w:rFonts w:ascii="Arial" w:eastAsia="Arial" w:hAnsi="Arial" w:cs="Arial"/>
      <w:color w:val="000000"/>
      <w:kern w:val="1"/>
      <w:lang w:eastAsia="zh-CN"/>
    </w:rPr>
  </w:style>
  <w:style w:type="paragraph" w:customStyle="1" w:styleId="msonormalbullet2gif">
    <w:name w:val="msonormalbullet2.gif"/>
    <w:basedOn w:val="a"/>
    <w:rsid w:val="00354A1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0">
    <w:name w:val="rvts0"/>
    <w:rsid w:val="00354A10"/>
  </w:style>
  <w:style w:type="paragraph" w:customStyle="1" w:styleId="a6">
    <w:name w:val="Назва документа"/>
    <w:basedOn w:val="a"/>
    <w:next w:val="a"/>
    <w:rsid w:val="00354A10"/>
    <w:pPr>
      <w:keepNext/>
      <w:keepLines/>
      <w:spacing w:before="240" w:after="240" w:line="240" w:lineRule="auto"/>
      <w:jc w:val="center"/>
    </w:pPr>
    <w:rPr>
      <w:rFonts w:ascii="Antiqua" w:eastAsia="Times New Roman" w:hAnsi="Antiqua" w:cs="Times New Roman"/>
      <w:b/>
      <w:sz w:val="26"/>
      <w:szCs w:val="20"/>
      <w:lang w:eastAsia="ru-RU"/>
    </w:rPr>
  </w:style>
  <w:style w:type="paragraph" w:styleId="a7">
    <w:name w:val="No Spacing"/>
    <w:link w:val="a8"/>
    <w:uiPriority w:val="1"/>
    <w:qFormat/>
    <w:rsid w:val="00B5524B"/>
    <w:pPr>
      <w:spacing w:after="0" w:line="240" w:lineRule="auto"/>
    </w:pPr>
    <w:rPr>
      <w:rFonts w:ascii="Calibri" w:eastAsia="Calibri" w:hAnsi="Calibri" w:cs="Times New Roman"/>
      <w:lang w:val="uk-UA"/>
    </w:rPr>
  </w:style>
  <w:style w:type="character" w:customStyle="1" w:styleId="a8">
    <w:name w:val="Без интервала Знак"/>
    <w:link w:val="a7"/>
    <w:uiPriority w:val="1"/>
    <w:locked/>
    <w:rsid w:val="00B5524B"/>
    <w:rPr>
      <w:rFonts w:ascii="Calibri" w:eastAsia="Calibri" w:hAnsi="Calibri" w:cs="Times New Roman"/>
      <w:lang w:val="uk-UA"/>
    </w:rPr>
  </w:style>
  <w:style w:type="character" w:customStyle="1" w:styleId="60">
    <w:name w:val="Заголовок 6 Знак"/>
    <w:basedOn w:val="a0"/>
    <w:link w:val="6"/>
    <w:rsid w:val="00B5524B"/>
    <w:rPr>
      <w:rFonts w:ascii="Times New Roman" w:eastAsia="Times New Roman" w:hAnsi="Times New Roman" w:cs="Times New Roman"/>
      <w:b/>
      <w:sz w:val="32"/>
      <w:szCs w:val="20"/>
      <w:lang w:val="uk-UA" w:eastAsia="x-none"/>
    </w:rPr>
  </w:style>
  <w:style w:type="character" w:customStyle="1" w:styleId="50">
    <w:name w:val="Заголовок 5 Знак"/>
    <w:basedOn w:val="a0"/>
    <w:link w:val="5"/>
    <w:rsid w:val="00C64A54"/>
    <w:rPr>
      <w:rFonts w:asciiTheme="majorHAnsi" w:eastAsiaTheme="majorEastAsia" w:hAnsiTheme="majorHAnsi" w:cstheme="majorBidi"/>
      <w:color w:val="243F60" w:themeColor="accent1" w:themeShade="7F"/>
      <w:lang w:val="uk-UA" w:eastAsia="uk-UA"/>
    </w:rPr>
  </w:style>
  <w:style w:type="paragraph" w:customStyle="1" w:styleId="rvps2">
    <w:name w:val="rvps2"/>
    <w:basedOn w:val="a"/>
    <w:rsid w:val="00C64A54"/>
    <w:pPr>
      <w:spacing w:before="100" w:beforeAutospacing="1" w:after="100" w:afterAutospacing="1" w:line="240" w:lineRule="auto"/>
    </w:pPr>
    <w:rPr>
      <w:rFonts w:ascii="Times New Roman" w:eastAsia="Calibri" w:hAnsi="Times New Roman" w:cs="Times New Roman"/>
      <w:sz w:val="24"/>
      <w:szCs w:val="24"/>
    </w:rPr>
  </w:style>
  <w:style w:type="character" w:styleId="a9">
    <w:name w:val="Emphasis"/>
    <w:uiPriority w:val="20"/>
    <w:qFormat/>
    <w:rsid w:val="00C64A54"/>
    <w:rPr>
      <w:i/>
      <w:iCs/>
    </w:rPr>
  </w:style>
  <w:style w:type="paragraph" w:styleId="aa">
    <w:name w:val="List Paragraph"/>
    <w:aliases w:val="Список уровня 2,Chapter10,название табл/рис,Elenco Normale"/>
    <w:basedOn w:val="a"/>
    <w:link w:val="ab"/>
    <w:uiPriority w:val="34"/>
    <w:qFormat/>
    <w:rsid w:val="00136C60"/>
    <w:pPr>
      <w:ind w:left="720"/>
      <w:contextualSpacing/>
    </w:pPr>
  </w:style>
  <w:style w:type="paragraph" w:styleId="ac">
    <w:name w:val="Balloon Text"/>
    <w:basedOn w:val="a"/>
    <w:link w:val="ad"/>
    <w:uiPriority w:val="99"/>
    <w:semiHidden/>
    <w:unhideWhenUsed/>
    <w:rsid w:val="00F361A4"/>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F361A4"/>
    <w:rPr>
      <w:rFonts w:ascii="Tahoma" w:eastAsiaTheme="minorEastAsia" w:hAnsi="Tahoma" w:cs="Tahoma"/>
      <w:sz w:val="16"/>
      <w:szCs w:val="16"/>
      <w:lang w:val="uk-UA" w:eastAsia="uk-UA"/>
    </w:rPr>
  </w:style>
  <w:style w:type="table" w:styleId="ae">
    <w:name w:val="Table Grid"/>
    <w:basedOn w:val="a1"/>
    <w:uiPriority w:val="59"/>
    <w:rsid w:val="003C55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2"/>
    <w:basedOn w:val="a"/>
    <w:link w:val="20"/>
    <w:rsid w:val="007014B4"/>
    <w:pPr>
      <w:spacing w:after="0" w:line="240" w:lineRule="auto"/>
      <w:jc w:val="center"/>
    </w:pPr>
    <w:rPr>
      <w:rFonts w:ascii="Times New Roman" w:eastAsia="Times New Roman" w:hAnsi="Times New Roman" w:cs="Times New Roman"/>
      <w:b/>
      <w:sz w:val="24"/>
      <w:szCs w:val="24"/>
      <w:lang w:val="ru-RU" w:eastAsia="en-US"/>
    </w:rPr>
  </w:style>
  <w:style w:type="character" w:customStyle="1" w:styleId="20">
    <w:name w:val="Основной текст 2 Знак"/>
    <w:basedOn w:val="a0"/>
    <w:link w:val="2"/>
    <w:rsid w:val="007014B4"/>
    <w:rPr>
      <w:rFonts w:ascii="Times New Roman" w:eastAsia="Times New Roman" w:hAnsi="Times New Roman" w:cs="Times New Roman"/>
      <w:b/>
      <w:sz w:val="24"/>
      <w:szCs w:val="24"/>
    </w:rPr>
  </w:style>
  <w:style w:type="paragraph" w:styleId="21">
    <w:name w:val="Body Text Indent 2"/>
    <w:basedOn w:val="a"/>
    <w:link w:val="22"/>
    <w:rsid w:val="007B56A4"/>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7B56A4"/>
    <w:rPr>
      <w:rFonts w:ascii="Times New Roman" w:eastAsia="Times New Roman" w:hAnsi="Times New Roman" w:cs="Times New Roman"/>
      <w:sz w:val="24"/>
      <w:szCs w:val="24"/>
      <w:lang w:val="uk-UA" w:eastAsia="ru-RU"/>
    </w:rPr>
  </w:style>
  <w:style w:type="paragraph" w:styleId="af">
    <w:name w:val="Block Text"/>
    <w:basedOn w:val="a"/>
    <w:rsid w:val="00FB1E12"/>
    <w:pPr>
      <w:spacing w:after="0" w:line="240" w:lineRule="auto"/>
      <w:ind w:left="567" w:right="-569"/>
      <w:jc w:val="both"/>
    </w:pPr>
    <w:rPr>
      <w:rFonts w:ascii="Times New Roman" w:eastAsia="Times New Roman" w:hAnsi="Times New Roman" w:cs="Times New Roman"/>
      <w:sz w:val="24"/>
      <w:szCs w:val="20"/>
      <w:lang w:eastAsia="ru-RU"/>
    </w:rPr>
  </w:style>
  <w:style w:type="paragraph" w:customStyle="1" w:styleId="Style6">
    <w:name w:val="Style6"/>
    <w:basedOn w:val="a"/>
    <w:rsid w:val="00FB1E12"/>
    <w:pPr>
      <w:widowControl w:val="0"/>
      <w:suppressAutoHyphens/>
      <w:autoSpaceDE w:val="0"/>
      <w:spacing w:after="0" w:line="310" w:lineRule="exact"/>
      <w:jc w:val="center"/>
    </w:pPr>
    <w:rPr>
      <w:rFonts w:ascii="Franklin Gothic Medium" w:eastAsia="Calibri" w:hAnsi="Franklin Gothic Medium" w:cs="Franklin Gothic Medium"/>
      <w:sz w:val="24"/>
      <w:szCs w:val="24"/>
      <w:lang w:val="ru-RU" w:eastAsia="zh-CN"/>
    </w:rPr>
  </w:style>
  <w:style w:type="paragraph" w:styleId="HTML">
    <w:name w:val="HTML Preformatted"/>
    <w:aliases w:val=" Знак9,Знак9"/>
    <w:basedOn w:val="a"/>
    <w:link w:val="HTML0"/>
    <w:qFormat/>
    <w:rsid w:val="00FB1E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lang w:val="ru-RU" w:eastAsia="ru-RU"/>
    </w:rPr>
  </w:style>
  <w:style w:type="character" w:customStyle="1" w:styleId="HTML0">
    <w:name w:val="Стандартный HTML Знак"/>
    <w:aliases w:val=" Знак9 Знак,Знак9 Знак"/>
    <w:basedOn w:val="a0"/>
    <w:link w:val="HTML"/>
    <w:rsid w:val="00FB1E12"/>
    <w:rPr>
      <w:rFonts w:ascii="Courier New" w:eastAsia="Courier New" w:hAnsi="Courier New" w:cs="Courier New"/>
      <w:sz w:val="20"/>
      <w:szCs w:val="20"/>
      <w:lang w:eastAsia="ru-RU"/>
    </w:rPr>
  </w:style>
  <w:style w:type="character" w:styleId="af0">
    <w:name w:val="Strong"/>
    <w:uiPriority w:val="22"/>
    <w:qFormat/>
    <w:rsid w:val="00FB1E12"/>
    <w:rPr>
      <w:b/>
      <w:bCs/>
    </w:rPr>
  </w:style>
  <w:style w:type="paragraph" w:customStyle="1" w:styleId="listparagraphcxspmiddle">
    <w:name w:val="listparagraphcxspmiddle"/>
    <w:basedOn w:val="a"/>
    <w:rsid w:val="00FB1E1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30">
    <w:name w:val="Заголовок 3 Знак"/>
    <w:basedOn w:val="a0"/>
    <w:link w:val="3"/>
    <w:uiPriority w:val="9"/>
    <w:semiHidden/>
    <w:rsid w:val="00B27247"/>
    <w:rPr>
      <w:rFonts w:asciiTheme="majorHAnsi" w:eastAsiaTheme="majorEastAsia" w:hAnsiTheme="majorHAnsi" w:cstheme="majorBidi"/>
      <w:b/>
      <w:bCs/>
      <w:color w:val="4F81BD" w:themeColor="accent1"/>
      <w:lang w:val="uk-UA" w:eastAsia="uk-UA"/>
    </w:rPr>
  </w:style>
  <w:style w:type="character" w:customStyle="1" w:styleId="ab">
    <w:name w:val="Абзац списка Знак"/>
    <w:aliases w:val="Список уровня 2 Знак,Chapter10 Знак,название табл/рис Знак,Elenco Normale Знак"/>
    <w:link w:val="aa"/>
    <w:uiPriority w:val="99"/>
    <w:locked/>
    <w:rsid w:val="00D700AA"/>
    <w:rPr>
      <w:rFonts w:eastAsiaTheme="minorEastAsia"/>
      <w:lang w:val="uk-UA" w:eastAsia="uk-UA"/>
    </w:rPr>
  </w:style>
  <w:style w:type="character" w:customStyle="1" w:styleId="31">
    <w:name w:val="Основной шрифт абзаца3"/>
    <w:rsid w:val="00D700AA"/>
  </w:style>
  <w:style w:type="paragraph" w:styleId="af1">
    <w:name w:val="header"/>
    <w:basedOn w:val="a"/>
    <w:link w:val="af2"/>
    <w:uiPriority w:val="99"/>
    <w:unhideWhenUsed/>
    <w:rsid w:val="00807B69"/>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807B69"/>
    <w:rPr>
      <w:rFonts w:eastAsiaTheme="minorEastAsia"/>
      <w:lang w:val="uk-UA" w:eastAsia="uk-UA"/>
    </w:rPr>
  </w:style>
  <w:style w:type="paragraph" w:styleId="af3">
    <w:name w:val="footer"/>
    <w:basedOn w:val="a"/>
    <w:link w:val="af4"/>
    <w:uiPriority w:val="99"/>
    <w:unhideWhenUsed/>
    <w:rsid w:val="00807B69"/>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807B69"/>
    <w:rPr>
      <w:rFonts w:eastAsiaTheme="minorEastAsia"/>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Normal (Web)" w:qFormat="1"/>
    <w:lsdException w:name="HTML Preformatted"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5D4E"/>
    <w:rPr>
      <w:rFonts w:eastAsiaTheme="minorEastAsia"/>
      <w:lang w:val="uk-UA" w:eastAsia="uk-UA"/>
    </w:rPr>
  </w:style>
  <w:style w:type="paragraph" w:styleId="3">
    <w:name w:val="heading 3"/>
    <w:basedOn w:val="a"/>
    <w:next w:val="a"/>
    <w:link w:val="30"/>
    <w:uiPriority w:val="9"/>
    <w:semiHidden/>
    <w:unhideWhenUsed/>
    <w:qFormat/>
    <w:rsid w:val="00B27247"/>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C64A54"/>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B5524B"/>
    <w:pPr>
      <w:keepNext/>
      <w:spacing w:before="60" w:after="0" w:line="240" w:lineRule="auto"/>
      <w:jc w:val="center"/>
      <w:outlineLvl w:val="5"/>
    </w:pPr>
    <w:rPr>
      <w:rFonts w:ascii="Times New Roman" w:eastAsia="Times New Roman" w:hAnsi="Times New Roman" w:cs="Times New Roman"/>
      <w:b/>
      <w:sz w:val="32"/>
      <w:szCs w:val="20"/>
      <w:lang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1"/>
    <w:basedOn w:val="a"/>
    <w:link w:val="a4"/>
    <w:uiPriority w:val="99"/>
    <w:unhideWhenUsed/>
    <w:qFormat/>
    <w:rsid w:val="00085D4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4">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3"/>
    <w:qFormat/>
    <w:locked/>
    <w:rsid w:val="00085D4E"/>
    <w:rPr>
      <w:rFonts w:ascii="Times New Roman" w:eastAsia="Times New Roman" w:hAnsi="Times New Roman" w:cs="Times New Roman"/>
      <w:sz w:val="24"/>
      <w:szCs w:val="24"/>
      <w:lang w:eastAsia="ru-RU"/>
    </w:rPr>
  </w:style>
  <w:style w:type="character" w:styleId="a5">
    <w:name w:val="Hyperlink"/>
    <w:uiPriority w:val="99"/>
    <w:rsid w:val="00354A10"/>
    <w:rPr>
      <w:color w:val="0000FF"/>
      <w:u w:val="single"/>
    </w:rPr>
  </w:style>
  <w:style w:type="paragraph" w:customStyle="1" w:styleId="LO-normal">
    <w:name w:val="LO-normal"/>
    <w:qFormat/>
    <w:rsid w:val="00354A10"/>
    <w:pPr>
      <w:suppressAutoHyphens/>
      <w:spacing w:after="0"/>
    </w:pPr>
    <w:rPr>
      <w:rFonts w:ascii="Arial" w:eastAsia="Arial" w:hAnsi="Arial" w:cs="Arial"/>
      <w:color w:val="000000"/>
      <w:kern w:val="1"/>
      <w:lang w:eastAsia="zh-CN"/>
    </w:rPr>
  </w:style>
  <w:style w:type="paragraph" w:customStyle="1" w:styleId="msonormalbullet2gif">
    <w:name w:val="msonormalbullet2.gif"/>
    <w:basedOn w:val="a"/>
    <w:rsid w:val="00354A1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0">
    <w:name w:val="rvts0"/>
    <w:rsid w:val="00354A10"/>
  </w:style>
  <w:style w:type="paragraph" w:customStyle="1" w:styleId="a6">
    <w:name w:val="Назва документа"/>
    <w:basedOn w:val="a"/>
    <w:next w:val="a"/>
    <w:rsid w:val="00354A10"/>
    <w:pPr>
      <w:keepNext/>
      <w:keepLines/>
      <w:spacing w:before="240" w:after="240" w:line="240" w:lineRule="auto"/>
      <w:jc w:val="center"/>
    </w:pPr>
    <w:rPr>
      <w:rFonts w:ascii="Antiqua" w:eastAsia="Times New Roman" w:hAnsi="Antiqua" w:cs="Times New Roman"/>
      <w:b/>
      <w:sz w:val="26"/>
      <w:szCs w:val="20"/>
      <w:lang w:eastAsia="ru-RU"/>
    </w:rPr>
  </w:style>
  <w:style w:type="paragraph" w:styleId="a7">
    <w:name w:val="No Spacing"/>
    <w:link w:val="a8"/>
    <w:uiPriority w:val="1"/>
    <w:qFormat/>
    <w:rsid w:val="00B5524B"/>
    <w:pPr>
      <w:spacing w:after="0" w:line="240" w:lineRule="auto"/>
    </w:pPr>
    <w:rPr>
      <w:rFonts w:ascii="Calibri" w:eastAsia="Calibri" w:hAnsi="Calibri" w:cs="Times New Roman"/>
      <w:lang w:val="uk-UA"/>
    </w:rPr>
  </w:style>
  <w:style w:type="character" w:customStyle="1" w:styleId="a8">
    <w:name w:val="Без интервала Знак"/>
    <w:link w:val="a7"/>
    <w:uiPriority w:val="1"/>
    <w:locked/>
    <w:rsid w:val="00B5524B"/>
    <w:rPr>
      <w:rFonts w:ascii="Calibri" w:eastAsia="Calibri" w:hAnsi="Calibri" w:cs="Times New Roman"/>
      <w:lang w:val="uk-UA"/>
    </w:rPr>
  </w:style>
  <w:style w:type="character" w:customStyle="1" w:styleId="60">
    <w:name w:val="Заголовок 6 Знак"/>
    <w:basedOn w:val="a0"/>
    <w:link w:val="6"/>
    <w:rsid w:val="00B5524B"/>
    <w:rPr>
      <w:rFonts w:ascii="Times New Roman" w:eastAsia="Times New Roman" w:hAnsi="Times New Roman" w:cs="Times New Roman"/>
      <w:b/>
      <w:sz w:val="32"/>
      <w:szCs w:val="20"/>
      <w:lang w:val="uk-UA" w:eastAsia="x-none"/>
    </w:rPr>
  </w:style>
  <w:style w:type="character" w:customStyle="1" w:styleId="50">
    <w:name w:val="Заголовок 5 Знак"/>
    <w:basedOn w:val="a0"/>
    <w:link w:val="5"/>
    <w:rsid w:val="00C64A54"/>
    <w:rPr>
      <w:rFonts w:asciiTheme="majorHAnsi" w:eastAsiaTheme="majorEastAsia" w:hAnsiTheme="majorHAnsi" w:cstheme="majorBidi"/>
      <w:color w:val="243F60" w:themeColor="accent1" w:themeShade="7F"/>
      <w:lang w:val="uk-UA" w:eastAsia="uk-UA"/>
    </w:rPr>
  </w:style>
  <w:style w:type="paragraph" w:customStyle="1" w:styleId="rvps2">
    <w:name w:val="rvps2"/>
    <w:basedOn w:val="a"/>
    <w:rsid w:val="00C64A54"/>
    <w:pPr>
      <w:spacing w:before="100" w:beforeAutospacing="1" w:after="100" w:afterAutospacing="1" w:line="240" w:lineRule="auto"/>
    </w:pPr>
    <w:rPr>
      <w:rFonts w:ascii="Times New Roman" w:eastAsia="Calibri" w:hAnsi="Times New Roman" w:cs="Times New Roman"/>
      <w:sz w:val="24"/>
      <w:szCs w:val="24"/>
    </w:rPr>
  </w:style>
  <w:style w:type="character" w:styleId="a9">
    <w:name w:val="Emphasis"/>
    <w:uiPriority w:val="20"/>
    <w:qFormat/>
    <w:rsid w:val="00C64A54"/>
    <w:rPr>
      <w:i/>
      <w:iCs/>
    </w:rPr>
  </w:style>
  <w:style w:type="paragraph" w:styleId="aa">
    <w:name w:val="List Paragraph"/>
    <w:aliases w:val="Список уровня 2,Chapter10,название табл/рис,Elenco Normale"/>
    <w:basedOn w:val="a"/>
    <w:link w:val="ab"/>
    <w:uiPriority w:val="34"/>
    <w:qFormat/>
    <w:rsid w:val="00136C60"/>
    <w:pPr>
      <w:ind w:left="720"/>
      <w:contextualSpacing/>
    </w:pPr>
  </w:style>
  <w:style w:type="paragraph" w:styleId="ac">
    <w:name w:val="Balloon Text"/>
    <w:basedOn w:val="a"/>
    <w:link w:val="ad"/>
    <w:uiPriority w:val="99"/>
    <w:semiHidden/>
    <w:unhideWhenUsed/>
    <w:rsid w:val="00F361A4"/>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F361A4"/>
    <w:rPr>
      <w:rFonts w:ascii="Tahoma" w:eastAsiaTheme="minorEastAsia" w:hAnsi="Tahoma" w:cs="Tahoma"/>
      <w:sz w:val="16"/>
      <w:szCs w:val="16"/>
      <w:lang w:val="uk-UA" w:eastAsia="uk-UA"/>
    </w:rPr>
  </w:style>
  <w:style w:type="table" w:styleId="ae">
    <w:name w:val="Table Grid"/>
    <w:basedOn w:val="a1"/>
    <w:uiPriority w:val="59"/>
    <w:rsid w:val="003C55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2"/>
    <w:basedOn w:val="a"/>
    <w:link w:val="20"/>
    <w:rsid w:val="007014B4"/>
    <w:pPr>
      <w:spacing w:after="0" w:line="240" w:lineRule="auto"/>
      <w:jc w:val="center"/>
    </w:pPr>
    <w:rPr>
      <w:rFonts w:ascii="Times New Roman" w:eastAsia="Times New Roman" w:hAnsi="Times New Roman" w:cs="Times New Roman"/>
      <w:b/>
      <w:sz w:val="24"/>
      <w:szCs w:val="24"/>
      <w:lang w:val="ru-RU" w:eastAsia="en-US"/>
    </w:rPr>
  </w:style>
  <w:style w:type="character" w:customStyle="1" w:styleId="20">
    <w:name w:val="Основной текст 2 Знак"/>
    <w:basedOn w:val="a0"/>
    <w:link w:val="2"/>
    <w:rsid w:val="007014B4"/>
    <w:rPr>
      <w:rFonts w:ascii="Times New Roman" w:eastAsia="Times New Roman" w:hAnsi="Times New Roman" w:cs="Times New Roman"/>
      <w:b/>
      <w:sz w:val="24"/>
      <w:szCs w:val="24"/>
    </w:rPr>
  </w:style>
  <w:style w:type="paragraph" w:styleId="21">
    <w:name w:val="Body Text Indent 2"/>
    <w:basedOn w:val="a"/>
    <w:link w:val="22"/>
    <w:rsid w:val="007B56A4"/>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7B56A4"/>
    <w:rPr>
      <w:rFonts w:ascii="Times New Roman" w:eastAsia="Times New Roman" w:hAnsi="Times New Roman" w:cs="Times New Roman"/>
      <w:sz w:val="24"/>
      <w:szCs w:val="24"/>
      <w:lang w:val="uk-UA" w:eastAsia="ru-RU"/>
    </w:rPr>
  </w:style>
  <w:style w:type="paragraph" w:styleId="af">
    <w:name w:val="Block Text"/>
    <w:basedOn w:val="a"/>
    <w:rsid w:val="00FB1E12"/>
    <w:pPr>
      <w:spacing w:after="0" w:line="240" w:lineRule="auto"/>
      <w:ind w:left="567" w:right="-569"/>
      <w:jc w:val="both"/>
    </w:pPr>
    <w:rPr>
      <w:rFonts w:ascii="Times New Roman" w:eastAsia="Times New Roman" w:hAnsi="Times New Roman" w:cs="Times New Roman"/>
      <w:sz w:val="24"/>
      <w:szCs w:val="20"/>
      <w:lang w:eastAsia="ru-RU"/>
    </w:rPr>
  </w:style>
  <w:style w:type="paragraph" w:customStyle="1" w:styleId="Style6">
    <w:name w:val="Style6"/>
    <w:basedOn w:val="a"/>
    <w:rsid w:val="00FB1E12"/>
    <w:pPr>
      <w:widowControl w:val="0"/>
      <w:suppressAutoHyphens/>
      <w:autoSpaceDE w:val="0"/>
      <w:spacing w:after="0" w:line="310" w:lineRule="exact"/>
      <w:jc w:val="center"/>
    </w:pPr>
    <w:rPr>
      <w:rFonts w:ascii="Franklin Gothic Medium" w:eastAsia="Calibri" w:hAnsi="Franklin Gothic Medium" w:cs="Franklin Gothic Medium"/>
      <w:sz w:val="24"/>
      <w:szCs w:val="24"/>
      <w:lang w:val="ru-RU" w:eastAsia="zh-CN"/>
    </w:rPr>
  </w:style>
  <w:style w:type="paragraph" w:styleId="HTML">
    <w:name w:val="HTML Preformatted"/>
    <w:aliases w:val=" Знак9,Знак9"/>
    <w:basedOn w:val="a"/>
    <w:link w:val="HTML0"/>
    <w:qFormat/>
    <w:rsid w:val="00FB1E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lang w:val="ru-RU" w:eastAsia="ru-RU"/>
    </w:rPr>
  </w:style>
  <w:style w:type="character" w:customStyle="1" w:styleId="HTML0">
    <w:name w:val="Стандартный HTML Знак"/>
    <w:aliases w:val=" Знак9 Знак,Знак9 Знак"/>
    <w:basedOn w:val="a0"/>
    <w:link w:val="HTML"/>
    <w:rsid w:val="00FB1E12"/>
    <w:rPr>
      <w:rFonts w:ascii="Courier New" w:eastAsia="Courier New" w:hAnsi="Courier New" w:cs="Courier New"/>
      <w:sz w:val="20"/>
      <w:szCs w:val="20"/>
      <w:lang w:eastAsia="ru-RU"/>
    </w:rPr>
  </w:style>
  <w:style w:type="character" w:styleId="af0">
    <w:name w:val="Strong"/>
    <w:uiPriority w:val="22"/>
    <w:qFormat/>
    <w:rsid w:val="00FB1E12"/>
    <w:rPr>
      <w:b/>
      <w:bCs/>
    </w:rPr>
  </w:style>
  <w:style w:type="paragraph" w:customStyle="1" w:styleId="listparagraphcxspmiddle">
    <w:name w:val="listparagraphcxspmiddle"/>
    <w:basedOn w:val="a"/>
    <w:rsid w:val="00FB1E1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30">
    <w:name w:val="Заголовок 3 Знак"/>
    <w:basedOn w:val="a0"/>
    <w:link w:val="3"/>
    <w:uiPriority w:val="9"/>
    <w:semiHidden/>
    <w:rsid w:val="00B27247"/>
    <w:rPr>
      <w:rFonts w:asciiTheme="majorHAnsi" w:eastAsiaTheme="majorEastAsia" w:hAnsiTheme="majorHAnsi" w:cstheme="majorBidi"/>
      <w:b/>
      <w:bCs/>
      <w:color w:val="4F81BD" w:themeColor="accent1"/>
      <w:lang w:val="uk-UA" w:eastAsia="uk-UA"/>
    </w:rPr>
  </w:style>
  <w:style w:type="character" w:customStyle="1" w:styleId="ab">
    <w:name w:val="Абзац списка Знак"/>
    <w:aliases w:val="Список уровня 2 Знак,Chapter10 Знак,название табл/рис Знак,Elenco Normale Знак"/>
    <w:link w:val="aa"/>
    <w:uiPriority w:val="99"/>
    <w:locked/>
    <w:rsid w:val="00D700AA"/>
    <w:rPr>
      <w:rFonts w:eastAsiaTheme="minorEastAsia"/>
      <w:lang w:val="uk-UA" w:eastAsia="uk-UA"/>
    </w:rPr>
  </w:style>
  <w:style w:type="character" w:customStyle="1" w:styleId="31">
    <w:name w:val="Основной шрифт абзаца3"/>
    <w:rsid w:val="00D700AA"/>
  </w:style>
  <w:style w:type="paragraph" w:styleId="af1">
    <w:name w:val="header"/>
    <w:basedOn w:val="a"/>
    <w:link w:val="af2"/>
    <w:uiPriority w:val="99"/>
    <w:unhideWhenUsed/>
    <w:rsid w:val="00807B69"/>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807B69"/>
    <w:rPr>
      <w:rFonts w:eastAsiaTheme="minorEastAsia"/>
      <w:lang w:val="uk-UA" w:eastAsia="uk-UA"/>
    </w:rPr>
  </w:style>
  <w:style w:type="paragraph" w:styleId="af3">
    <w:name w:val="footer"/>
    <w:basedOn w:val="a"/>
    <w:link w:val="af4"/>
    <w:uiPriority w:val="99"/>
    <w:unhideWhenUsed/>
    <w:rsid w:val="00807B69"/>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807B69"/>
    <w:rPr>
      <w:rFonts w:eastAsiaTheme="minorEastAsia"/>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4002725">
      <w:bodyDiv w:val="1"/>
      <w:marLeft w:val="0"/>
      <w:marRight w:val="0"/>
      <w:marTop w:val="0"/>
      <w:marBottom w:val="0"/>
      <w:divBdr>
        <w:top w:val="none" w:sz="0" w:space="0" w:color="auto"/>
        <w:left w:val="none" w:sz="0" w:space="0" w:color="auto"/>
        <w:bottom w:val="none" w:sz="0" w:space="0" w:color="auto"/>
        <w:right w:val="none" w:sz="0" w:space="0" w:color="auto"/>
      </w:divBdr>
    </w:div>
    <w:div w:id="1789349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4-20"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dk21.dovidnyk.info/index.php?rozd=3369" TargetMode="External"/><Relationship Id="rId4" Type="http://schemas.openxmlformats.org/officeDocument/2006/relationships/settings" Target="settings.xml"/><Relationship Id="rId9" Type="http://schemas.openxmlformats.org/officeDocument/2006/relationships/hyperlink" Target="https://czo.gov.ua/verif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916</TotalTime>
  <Pages>31</Pages>
  <Words>13528</Words>
  <Characters>77111</Characters>
  <Application>Microsoft Office Word</Application>
  <DocSecurity>0</DocSecurity>
  <Lines>642</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90459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СДЮСШОР №2</dc:creator>
  <cp:lastModifiedBy>СДЮСШОР №2</cp:lastModifiedBy>
  <cp:revision>39</cp:revision>
  <cp:lastPrinted>2022-11-09T14:43:00Z</cp:lastPrinted>
  <dcterms:created xsi:type="dcterms:W3CDTF">2022-11-02T12:29:00Z</dcterms:created>
  <dcterms:modified xsi:type="dcterms:W3CDTF">2023-10-20T09:09:00Z</dcterms:modified>
</cp:coreProperties>
</file>