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2A" w:rsidRPr="0036446D" w:rsidRDefault="00097CD5" w:rsidP="00182BBD">
      <w:pPr>
        <w:spacing w:after="0" w:line="240" w:lineRule="auto"/>
        <w:rPr>
          <w:rFonts w:ascii="Times New Roman" w:hAnsi="Times New Roman" w:cs="Times New Roman"/>
          <w:b/>
          <w:bCs/>
          <w:sz w:val="24"/>
          <w:szCs w:val="24"/>
        </w:rPr>
      </w:pPr>
      <w:r w:rsidRPr="0036446D">
        <w:rPr>
          <w:rFonts w:ascii="Times New Roman" w:hAnsi="Times New Roman" w:cs="Times New Roman"/>
          <w:b/>
          <w:bCs/>
          <w:sz w:val="24"/>
          <w:szCs w:val="24"/>
        </w:rPr>
        <w:t>Додаток 1 до протоколу</w:t>
      </w:r>
      <w:r w:rsidR="00786E8D" w:rsidRPr="0036446D">
        <w:rPr>
          <w:rFonts w:ascii="Times New Roman" w:hAnsi="Times New Roman" w:cs="Times New Roman"/>
          <w:b/>
          <w:bCs/>
          <w:sz w:val="24"/>
          <w:szCs w:val="24"/>
        </w:rPr>
        <w:t xml:space="preserve"> №</w:t>
      </w:r>
      <w:r w:rsidR="002736B5">
        <w:rPr>
          <w:rFonts w:ascii="Times New Roman" w:hAnsi="Times New Roman" w:cs="Times New Roman"/>
          <w:b/>
          <w:bCs/>
          <w:sz w:val="24"/>
          <w:szCs w:val="24"/>
        </w:rPr>
        <w:t xml:space="preserve"> 3</w:t>
      </w:r>
      <w:r w:rsidR="009A0ABB">
        <w:rPr>
          <w:rFonts w:ascii="Times New Roman" w:hAnsi="Times New Roman" w:cs="Times New Roman"/>
          <w:b/>
          <w:bCs/>
          <w:sz w:val="24"/>
          <w:szCs w:val="24"/>
        </w:rPr>
        <w:t>4</w:t>
      </w:r>
      <w:r w:rsidRPr="0036446D">
        <w:rPr>
          <w:rFonts w:ascii="Times New Roman" w:hAnsi="Times New Roman" w:cs="Times New Roman"/>
          <w:b/>
          <w:bCs/>
          <w:sz w:val="24"/>
          <w:szCs w:val="24"/>
        </w:rPr>
        <w:t xml:space="preserve"> від </w:t>
      </w:r>
      <w:r w:rsidR="002736B5">
        <w:rPr>
          <w:rFonts w:ascii="Times New Roman" w:hAnsi="Times New Roman" w:cs="Times New Roman"/>
          <w:b/>
          <w:bCs/>
          <w:sz w:val="24"/>
          <w:szCs w:val="24"/>
        </w:rPr>
        <w:t>01.03</w:t>
      </w:r>
      <w:r w:rsidR="00CC2545" w:rsidRPr="0036446D">
        <w:rPr>
          <w:rFonts w:ascii="Times New Roman" w:hAnsi="Times New Roman" w:cs="Times New Roman"/>
          <w:b/>
          <w:bCs/>
          <w:sz w:val="24"/>
          <w:szCs w:val="24"/>
        </w:rPr>
        <w:t>.2023</w:t>
      </w:r>
      <w:r w:rsidR="002736B5">
        <w:rPr>
          <w:rFonts w:ascii="Times New Roman" w:hAnsi="Times New Roman" w:cs="Times New Roman"/>
          <w:b/>
          <w:bCs/>
          <w:sz w:val="24"/>
          <w:szCs w:val="24"/>
        </w:rPr>
        <w:t xml:space="preserve"> р.</w:t>
      </w:r>
    </w:p>
    <w:p w:rsidR="00097CD5" w:rsidRPr="0036446D" w:rsidRDefault="00097CD5" w:rsidP="00182BBD">
      <w:pPr>
        <w:spacing w:after="0" w:line="240" w:lineRule="auto"/>
        <w:jc w:val="center"/>
        <w:rPr>
          <w:rFonts w:ascii="Times New Roman" w:hAnsi="Times New Roman" w:cs="Times New Roman"/>
          <w:b/>
          <w:bCs/>
          <w:sz w:val="24"/>
          <w:szCs w:val="24"/>
        </w:rPr>
      </w:pPr>
    </w:p>
    <w:p w:rsidR="008C4525" w:rsidRPr="0036446D" w:rsidRDefault="00097CD5" w:rsidP="00182BBD">
      <w:pPr>
        <w:spacing w:after="0" w:line="240" w:lineRule="auto"/>
        <w:jc w:val="center"/>
        <w:rPr>
          <w:rFonts w:ascii="Times New Roman" w:hAnsi="Times New Roman" w:cs="Times New Roman"/>
          <w:b/>
          <w:bCs/>
          <w:sz w:val="24"/>
          <w:szCs w:val="24"/>
        </w:rPr>
      </w:pPr>
      <w:r w:rsidRPr="0036446D">
        <w:rPr>
          <w:rFonts w:ascii="Times New Roman" w:hAnsi="Times New Roman" w:cs="Times New Roman"/>
          <w:b/>
          <w:bCs/>
          <w:sz w:val="24"/>
          <w:szCs w:val="24"/>
        </w:rPr>
        <w:t xml:space="preserve">Перелік змін, що вносяться до тендерної документації на закупівлю </w:t>
      </w:r>
      <w:r w:rsidR="00CC2545" w:rsidRPr="0036446D">
        <w:rPr>
          <w:rFonts w:ascii="Times New Roman" w:hAnsi="Times New Roman" w:cs="Times New Roman"/>
          <w:b/>
          <w:bCs/>
          <w:sz w:val="24"/>
          <w:szCs w:val="24"/>
        </w:rPr>
        <w:t xml:space="preserve">«код ДК 021:2015 – </w:t>
      </w:r>
      <w:r w:rsidR="003A6F07" w:rsidRPr="00C3418E">
        <w:rPr>
          <w:rFonts w:ascii="Times New Roman" w:hAnsi="Times New Roman" w:cs="Times New Roman"/>
          <w:b/>
          <w:bCs/>
        </w:rPr>
        <w:t>15110000-2 М’ясо</w:t>
      </w:r>
      <w:r w:rsidR="003A6F07">
        <w:rPr>
          <w:rFonts w:ascii="Times New Roman" w:hAnsi="Times New Roman" w:cs="Times New Roman"/>
          <w:b/>
          <w:bCs/>
        </w:rPr>
        <w:t xml:space="preserve"> </w:t>
      </w:r>
      <w:r w:rsidR="003A6F07">
        <w:rPr>
          <w:rFonts w:ascii="Times New Roman" w:hAnsi="Times New Roman" w:cs="Times New Roman"/>
          <w:bCs/>
        </w:rPr>
        <w:t>(окорок к</w:t>
      </w:r>
      <w:r w:rsidR="003A6F07" w:rsidRPr="00137B70">
        <w:rPr>
          <w:rFonts w:ascii="Times New Roman" w:hAnsi="Times New Roman" w:cs="Times New Roman"/>
          <w:bCs/>
        </w:rPr>
        <w:t>уряч</w:t>
      </w:r>
      <w:r w:rsidR="003A6F07">
        <w:rPr>
          <w:rFonts w:ascii="Times New Roman" w:hAnsi="Times New Roman" w:cs="Times New Roman"/>
          <w:bCs/>
        </w:rPr>
        <w:t>ий (охолоджений)</w:t>
      </w:r>
      <w:r w:rsidR="003A6F07" w:rsidRPr="00137B70">
        <w:rPr>
          <w:rFonts w:ascii="Times New Roman" w:hAnsi="Times New Roman" w:cs="Times New Roman"/>
          <w:bCs/>
        </w:rPr>
        <w:t>)</w:t>
      </w:r>
      <w:r w:rsidR="00CC2545" w:rsidRPr="0036446D">
        <w:rPr>
          <w:rFonts w:ascii="Times New Roman" w:hAnsi="Times New Roman" w:cs="Times New Roman"/>
          <w:b/>
          <w:bCs/>
          <w:sz w:val="24"/>
          <w:szCs w:val="24"/>
        </w:rPr>
        <w:t>»</w:t>
      </w:r>
    </w:p>
    <w:p w:rsidR="00367E27" w:rsidRPr="0036446D" w:rsidRDefault="00367E27" w:rsidP="00182BBD">
      <w:pPr>
        <w:spacing w:after="0" w:line="240" w:lineRule="auto"/>
        <w:jc w:val="center"/>
        <w:rPr>
          <w:rFonts w:ascii="Times New Roman" w:hAnsi="Times New Roman" w:cs="Times New Roman"/>
          <w:b/>
          <w:bCs/>
          <w:sz w:val="24"/>
          <w:szCs w:val="24"/>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3"/>
        <w:gridCol w:w="6095"/>
        <w:gridCol w:w="7229"/>
      </w:tblGrid>
      <w:tr w:rsidR="00367E27" w:rsidRPr="0036446D" w:rsidTr="00CC2545">
        <w:trPr>
          <w:trHeight w:val="765"/>
        </w:trPr>
        <w:tc>
          <w:tcPr>
            <w:tcW w:w="426" w:type="dxa"/>
          </w:tcPr>
          <w:p w:rsidR="00097CD5" w:rsidRPr="0036446D" w:rsidRDefault="00097CD5" w:rsidP="00182BBD">
            <w:pPr>
              <w:spacing w:after="0" w:line="240" w:lineRule="auto"/>
              <w:rPr>
                <w:rFonts w:ascii="Times New Roman" w:hAnsi="Times New Roman" w:cs="Times New Roman"/>
                <w:b/>
                <w:bCs/>
                <w:sz w:val="24"/>
                <w:szCs w:val="24"/>
              </w:rPr>
            </w:pPr>
            <w:r w:rsidRPr="0036446D">
              <w:rPr>
                <w:rFonts w:ascii="Times New Roman" w:hAnsi="Times New Roman" w:cs="Times New Roman"/>
                <w:b/>
                <w:bCs/>
                <w:sz w:val="24"/>
                <w:szCs w:val="24"/>
              </w:rPr>
              <w:t>№ з/п</w:t>
            </w:r>
          </w:p>
        </w:tc>
        <w:tc>
          <w:tcPr>
            <w:tcW w:w="1843" w:type="dxa"/>
          </w:tcPr>
          <w:p w:rsidR="00097CD5" w:rsidRPr="0036446D" w:rsidRDefault="00097CD5" w:rsidP="00182BBD">
            <w:pPr>
              <w:tabs>
                <w:tab w:val="left" w:pos="1005"/>
              </w:tabs>
              <w:spacing w:after="0" w:line="240" w:lineRule="auto"/>
              <w:rPr>
                <w:rFonts w:ascii="Times New Roman" w:hAnsi="Times New Roman" w:cs="Times New Roman"/>
                <w:b/>
                <w:bCs/>
                <w:sz w:val="24"/>
                <w:szCs w:val="24"/>
              </w:rPr>
            </w:pPr>
            <w:r w:rsidRPr="0036446D">
              <w:rPr>
                <w:rFonts w:ascii="Times New Roman" w:hAnsi="Times New Roman" w:cs="Times New Roman"/>
                <w:b/>
                <w:bCs/>
                <w:sz w:val="24"/>
                <w:szCs w:val="24"/>
              </w:rPr>
              <w:t>Пункт в ТД</w:t>
            </w:r>
          </w:p>
        </w:tc>
        <w:tc>
          <w:tcPr>
            <w:tcW w:w="6095" w:type="dxa"/>
          </w:tcPr>
          <w:p w:rsidR="00097CD5" w:rsidRPr="0036446D" w:rsidRDefault="00097CD5" w:rsidP="00182BBD">
            <w:pPr>
              <w:spacing w:after="0" w:line="240" w:lineRule="auto"/>
              <w:rPr>
                <w:rFonts w:ascii="Times New Roman" w:hAnsi="Times New Roman" w:cs="Times New Roman"/>
                <w:b/>
                <w:bCs/>
                <w:sz w:val="24"/>
                <w:szCs w:val="24"/>
              </w:rPr>
            </w:pPr>
            <w:r w:rsidRPr="0036446D">
              <w:rPr>
                <w:rFonts w:ascii="Times New Roman" w:hAnsi="Times New Roman" w:cs="Times New Roman"/>
                <w:b/>
                <w:bCs/>
                <w:sz w:val="24"/>
                <w:szCs w:val="24"/>
              </w:rPr>
              <w:t>Попередня редакція</w:t>
            </w:r>
          </w:p>
        </w:tc>
        <w:tc>
          <w:tcPr>
            <w:tcW w:w="7229" w:type="dxa"/>
          </w:tcPr>
          <w:p w:rsidR="00097CD5" w:rsidRPr="0036446D" w:rsidRDefault="00097CD5" w:rsidP="00182BBD">
            <w:pPr>
              <w:spacing w:after="0" w:line="240" w:lineRule="auto"/>
              <w:rPr>
                <w:rFonts w:ascii="Times New Roman" w:hAnsi="Times New Roman" w:cs="Times New Roman"/>
                <w:b/>
                <w:bCs/>
                <w:sz w:val="24"/>
                <w:szCs w:val="24"/>
              </w:rPr>
            </w:pPr>
            <w:r w:rsidRPr="0036446D">
              <w:rPr>
                <w:rFonts w:ascii="Times New Roman" w:hAnsi="Times New Roman" w:cs="Times New Roman"/>
                <w:b/>
                <w:bCs/>
                <w:sz w:val="24"/>
                <w:szCs w:val="24"/>
              </w:rPr>
              <w:t>Нова редакція</w:t>
            </w:r>
          </w:p>
        </w:tc>
      </w:tr>
      <w:tr w:rsidR="005C78EC" w:rsidRPr="0036446D" w:rsidTr="00CC2545">
        <w:trPr>
          <w:trHeight w:val="283"/>
        </w:trPr>
        <w:tc>
          <w:tcPr>
            <w:tcW w:w="426" w:type="dxa"/>
          </w:tcPr>
          <w:p w:rsidR="005C78EC" w:rsidRPr="0036446D" w:rsidRDefault="00DC1F5B" w:rsidP="00182BB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843" w:type="dxa"/>
          </w:tcPr>
          <w:p w:rsidR="005C78EC" w:rsidRPr="0036446D" w:rsidRDefault="005C78EC" w:rsidP="009A0ABB">
            <w:pPr>
              <w:shd w:val="clear" w:color="auto" w:fill="FFFFFF"/>
              <w:spacing w:after="0" w:line="240" w:lineRule="auto"/>
              <w:jc w:val="both"/>
              <w:rPr>
                <w:rFonts w:ascii="Times New Roman" w:hAnsi="Times New Roman" w:cs="Times New Roman"/>
                <w:sz w:val="24"/>
                <w:szCs w:val="24"/>
              </w:rPr>
            </w:pPr>
            <w:r w:rsidRPr="0036446D">
              <w:rPr>
                <w:rFonts w:ascii="Times New Roman" w:hAnsi="Times New Roman" w:cs="Times New Roman"/>
                <w:sz w:val="24"/>
                <w:szCs w:val="24"/>
              </w:rPr>
              <w:t xml:space="preserve">Пункт </w:t>
            </w:r>
            <w:r w:rsidR="009A0ABB">
              <w:rPr>
                <w:rFonts w:ascii="Times New Roman" w:hAnsi="Times New Roman" w:cs="Times New Roman"/>
                <w:sz w:val="24"/>
                <w:szCs w:val="24"/>
              </w:rPr>
              <w:t>1.</w:t>
            </w:r>
            <w:r w:rsidRPr="0036446D">
              <w:rPr>
                <w:rFonts w:ascii="Times New Roman" w:hAnsi="Times New Roman" w:cs="Times New Roman"/>
                <w:sz w:val="24"/>
                <w:szCs w:val="24"/>
              </w:rPr>
              <w:t xml:space="preserve"> Додатку</w:t>
            </w:r>
            <w:r>
              <w:rPr>
                <w:rFonts w:ascii="Times New Roman" w:hAnsi="Times New Roman" w:cs="Times New Roman"/>
                <w:sz w:val="24"/>
                <w:szCs w:val="24"/>
              </w:rPr>
              <w:t xml:space="preserve"> </w:t>
            </w:r>
            <w:r w:rsidR="002736B5">
              <w:rPr>
                <w:rFonts w:ascii="Times New Roman" w:hAnsi="Times New Roman" w:cs="Times New Roman"/>
                <w:sz w:val="24"/>
                <w:szCs w:val="24"/>
              </w:rPr>
              <w:t>3</w:t>
            </w:r>
            <w:r w:rsidR="009A0ABB">
              <w:rPr>
                <w:rFonts w:ascii="Times New Roman" w:hAnsi="Times New Roman" w:cs="Times New Roman"/>
                <w:sz w:val="24"/>
                <w:szCs w:val="24"/>
              </w:rPr>
              <w:t>/1</w:t>
            </w:r>
            <w:r w:rsidRPr="0036446D">
              <w:rPr>
                <w:rFonts w:ascii="Times New Roman" w:hAnsi="Times New Roman" w:cs="Times New Roman"/>
                <w:sz w:val="24"/>
                <w:szCs w:val="24"/>
              </w:rPr>
              <w:t xml:space="preserve"> до тендерної документації</w:t>
            </w:r>
          </w:p>
        </w:tc>
        <w:tc>
          <w:tcPr>
            <w:tcW w:w="6095" w:type="dxa"/>
          </w:tcPr>
          <w:p w:rsidR="005C78EC" w:rsidRPr="009A0ABB" w:rsidRDefault="009A0ABB" w:rsidP="009A0ABB">
            <w:pPr>
              <w:ind w:firstLine="851"/>
              <w:jc w:val="both"/>
              <w:rPr>
                <w:color w:val="000000"/>
              </w:rPr>
            </w:pPr>
            <w:r w:rsidRPr="00E75F12">
              <w:rPr>
                <w:color w:val="000000"/>
              </w:rPr>
              <w:t>Для забезпечення якості та безпеки харчових продуктів, які не створюють шкідливого впливу на здоров'я людини безпосередньо чи опосередковано за умов його виробництва та обігу з дотриманням вимог санітарних заходів та споживання (використання) за призначенням Учасник повинен надати в складі пропозиції документ, яким буде підтверджувати якість та безпеку товару, який пропонується для постачання.</w:t>
            </w:r>
          </w:p>
        </w:tc>
        <w:tc>
          <w:tcPr>
            <w:tcW w:w="7229" w:type="dxa"/>
          </w:tcPr>
          <w:p w:rsidR="009A0ABB" w:rsidRPr="00715A6C" w:rsidRDefault="009A0ABB" w:rsidP="009A0ABB">
            <w:pPr>
              <w:widowControl w:val="0"/>
              <w:tabs>
                <w:tab w:val="left" w:pos="993"/>
              </w:tabs>
              <w:ind w:firstLine="709"/>
              <w:contextualSpacing/>
              <w:jc w:val="both"/>
              <w:rPr>
                <w:rFonts w:cs="Arial Unicode MS"/>
                <w:color w:val="000000"/>
                <w:lang w:eastAsia="uk-UA" w:bidi="uk-UA"/>
              </w:rPr>
            </w:pPr>
            <w:r>
              <w:rPr>
                <w:rFonts w:eastAsia="Arial Unicode MS" w:cs="Arial Unicode MS"/>
                <w:color w:val="000000"/>
                <w:lang w:eastAsia="uk-UA" w:bidi="uk-UA"/>
              </w:rPr>
              <w:t xml:space="preserve">1. </w:t>
            </w:r>
            <w:r w:rsidRPr="00715A6C">
              <w:rPr>
                <w:rFonts w:eastAsia="Arial Unicode MS" w:cs="Arial Unicode MS"/>
                <w:color w:val="000000"/>
                <w:lang w:eastAsia="uk-UA" w:bidi="uk-UA"/>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p>
          <w:p w:rsidR="009A0ABB" w:rsidRDefault="009A0ABB" w:rsidP="009A0ABB">
            <w:pPr>
              <w:widowControl w:val="0"/>
              <w:tabs>
                <w:tab w:val="left" w:pos="735"/>
                <w:tab w:val="center" w:pos="4677"/>
              </w:tabs>
              <w:autoSpaceDE w:val="0"/>
              <w:autoSpaceDN w:val="0"/>
              <w:adjustRightInd w:val="0"/>
              <w:ind w:firstLine="709"/>
              <w:jc w:val="both"/>
              <w:rPr>
                <w:rFonts w:eastAsia="Arial Unicode MS" w:cs="Arial Unicode MS"/>
                <w:iCs/>
                <w:color w:val="000000"/>
                <w:lang w:eastAsia="uk-UA" w:bidi="uk-UA"/>
              </w:rPr>
            </w:pPr>
            <w:r>
              <w:rPr>
                <w:rFonts w:eastAsia="Arial Unicode MS" w:cs="Arial Unicode MS"/>
                <w:color w:val="000000"/>
                <w:lang w:eastAsia="uk-UA" w:bidi="uk-UA"/>
              </w:rPr>
              <w:t>1.1</w:t>
            </w:r>
            <w:r w:rsidRPr="0007293E">
              <w:rPr>
                <w:rFonts w:eastAsia="Arial Unicode MS" w:cs="Arial Unicode MS"/>
                <w:color w:val="000000"/>
                <w:lang w:eastAsia="uk-UA" w:bidi="uk-UA"/>
              </w:rPr>
              <w:t xml:space="preserve">. </w:t>
            </w:r>
            <w:r w:rsidRPr="0007293E">
              <w:rPr>
                <w:rFonts w:eastAsia="Arial Unicode MS" w:cs="Arial Unicode MS"/>
                <w:iCs/>
                <w:color w:val="000000"/>
                <w:lang w:eastAsia="uk-UA" w:bidi="uk-UA"/>
              </w:rPr>
              <w:t>Надати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застосування заходів із захисту довкілля.</w:t>
            </w:r>
          </w:p>
          <w:p w:rsidR="009A0ABB" w:rsidRPr="00715A6C" w:rsidRDefault="009A0ABB" w:rsidP="009A0ABB">
            <w:pPr>
              <w:widowControl w:val="0"/>
              <w:ind w:firstLine="709"/>
              <w:jc w:val="both"/>
              <w:rPr>
                <w:rFonts w:eastAsia="Arial Unicode MS" w:cs="Arial Unicode MS"/>
                <w:iCs/>
                <w:color w:val="000000"/>
                <w:lang w:eastAsia="uk-UA" w:bidi="uk-UA"/>
              </w:rPr>
            </w:pPr>
            <w:r>
              <w:rPr>
                <w:rFonts w:eastAsia="Arial Unicode MS" w:cs="Arial Unicode MS"/>
                <w:iCs/>
                <w:color w:val="000000"/>
                <w:lang w:eastAsia="uk-UA" w:bidi="uk-UA"/>
              </w:rPr>
              <w:t>1</w:t>
            </w:r>
            <w:r w:rsidRPr="00715A6C">
              <w:rPr>
                <w:rFonts w:eastAsia="Arial Unicode MS" w:cs="Arial Unicode MS"/>
                <w:iCs/>
                <w:color w:val="000000"/>
                <w:lang w:eastAsia="uk-UA" w:bidi="uk-UA"/>
              </w:rPr>
              <w:t>.</w:t>
            </w:r>
            <w:r>
              <w:rPr>
                <w:rFonts w:eastAsia="Arial Unicode MS" w:cs="Arial Unicode MS"/>
                <w:iCs/>
                <w:color w:val="000000"/>
                <w:lang w:eastAsia="uk-UA" w:bidi="uk-UA"/>
              </w:rPr>
              <w:t>2.</w:t>
            </w:r>
            <w:r w:rsidRPr="00715A6C">
              <w:rPr>
                <w:rFonts w:eastAsia="Arial Unicode MS" w:cs="Arial Unicode MS"/>
                <w:iCs/>
                <w:color w:val="000000"/>
                <w:lang w:eastAsia="uk-UA" w:bidi="uk-UA"/>
              </w:rPr>
              <w:t xml:space="preserve"> Учасникам необхідно підтверджувати у складі пропозицій інформацію щодо наявності експлуатаційного дозволу для </w:t>
            </w:r>
            <w:proofErr w:type="spellStart"/>
            <w:r w:rsidRPr="00715A6C">
              <w:rPr>
                <w:rFonts w:eastAsia="Arial Unicode MS" w:cs="Arial Unicode MS"/>
                <w:iCs/>
                <w:color w:val="000000"/>
                <w:lang w:eastAsia="uk-UA" w:bidi="uk-UA"/>
              </w:rPr>
              <w:t>потужностей</w:t>
            </w:r>
            <w:proofErr w:type="spellEnd"/>
            <w:r w:rsidRPr="00715A6C">
              <w:rPr>
                <w:rFonts w:eastAsia="Arial Unicode MS" w:cs="Arial Unicode MS"/>
                <w:iCs/>
                <w:color w:val="000000"/>
                <w:lang w:eastAsia="uk-UA" w:bidi="uk-UA"/>
              </w:rPr>
              <w:t xml:space="preserve"> з виробництва та/або зберігання харчових продуктів тваринного походження або державної реєстрації </w:t>
            </w:r>
            <w:proofErr w:type="spellStart"/>
            <w:r w:rsidRPr="00715A6C">
              <w:rPr>
                <w:rFonts w:eastAsia="Arial Unicode MS" w:cs="Arial Unicode MS"/>
                <w:iCs/>
                <w:color w:val="000000"/>
                <w:lang w:eastAsia="uk-UA" w:bidi="uk-UA"/>
              </w:rPr>
              <w:t>потужностей</w:t>
            </w:r>
            <w:proofErr w:type="spellEnd"/>
            <w:r w:rsidRPr="00715A6C">
              <w:rPr>
                <w:rFonts w:eastAsia="Arial Unicode MS" w:cs="Arial Unicode MS"/>
                <w:iCs/>
                <w:color w:val="000000"/>
                <w:lang w:eastAsia="uk-UA" w:bidi="uk-UA"/>
              </w:rPr>
              <w:t xml:space="preserve"> з виробництва та/або обігу харчових продуктів у випадках, визначених відповідно статтями 23 та 25 Закону України «Про основні принципи та вимоги до безпечності та якості харчових продуктів» від 23.12.1997 року № 771/97-ВР. Дана інформація підтверджується учасниками закупівлі шляхом надання у складі пропозиції довідки в довільній формі із зазначенням найменування </w:t>
            </w:r>
            <w:proofErr w:type="spellStart"/>
            <w:r w:rsidRPr="00715A6C">
              <w:rPr>
                <w:rFonts w:eastAsia="Arial Unicode MS" w:cs="Arial Unicode MS"/>
                <w:iCs/>
                <w:color w:val="000000"/>
                <w:lang w:eastAsia="uk-UA" w:bidi="uk-UA"/>
              </w:rPr>
              <w:t>потужностей</w:t>
            </w:r>
            <w:proofErr w:type="spellEnd"/>
            <w:r w:rsidRPr="00715A6C">
              <w:rPr>
                <w:rFonts w:eastAsia="Arial Unicode MS" w:cs="Arial Unicode MS"/>
                <w:iCs/>
                <w:color w:val="000000"/>
                <w:lang w:eastAsia="uk-UA" w:bidi="uk-UA"/>
              </w:rPr>
              <w:t xml:space="preserve"> та їх присвоєних особистих реєстраційних номерів. </w:t>
            </w:r>
          </w:p>
          <w:p w:rsidR="009A0ABB" w:rsidRDefault="009A0ABB" w:rsidP="009A0ABB">
            <w:pPr>
              <w:widowControl w:val="0"/>
              <w:ind w:firstLine="709"/>
              <w:jc w:val="both"/>
              <w:rPr>
                <w:rFonts w:eastAsia="Arial Unicode MS" w:cs="Arial Unicode MS"/>
                <w:iCs/>
                <w:color w:val="000000"/>
                <w:lang w:eastAsia="uk-UA" w:bidi="uk-UA"/>
              </w:rPr>
            </w:pPr>
            <w:r>
              <w:rPr>
                <w:rFonts w:eastAsia="Arial Unicode MS" w:cs="Arial Unicode MS"/>
                <w:iCs/>
                <w:color w:val="000000"/>
                <w:lang w:eastAsia="uk-UA" w:bidi="uk-UA"/>
              </w:rPr>
              <w:t>1</w:t>
            </w:r>
            <w:r w:rsidRPr="00715A6C">
              <w:rPr>
                <w:rFonts w:eastAsia="Arial Unicode MS" w:cs="Arial Unicode MS"/>
                <w:iCs/>
                <w:color w:val="000000"/>
                <w:lang w:eastAsia="uk-UA" w:bidi="uk-UA"/>
              </w:rPr>
              <w:t>.</w:t>
            </w:r>
            <w:r>
              <w:rPr>
                <w:rFonts w:eastAsia="Arial Unicode MS" w:cs="Arial Unicode MS"/>
                <w:iCs/>
                <w:color w:val="000000"/>
                <w:lang w:eastAsia="uk-UA" w:bidi="uk-UA"/>
              </w:rPr>
              <w:t>3.</w:t>
            </w:r>
            <w:r w:rsidRPr="00715A6C">
              <w:rPr>
                <w:rFonts w:eastAsia="Arial Unicode MS" w:cs="Arial Unicode MS"/>
                <w:iCs/>
                <w:color w:val="000000"/>
                <w:lang w:eastAsia="uk-UA" w:bidi="uk-UA"/>
              </w:rPr>
              <w:t xml:space="preserve"> Якщо учасник не є виробником товару, що ним пропонується, то такий учасник повинен надати у складі своєї пропозиції довідку у довільній формі із зазначенням інформації про перелік </w:t>
            </w:r>
            <w:proofErr w:type="spellStart"/>
            <w:r w:rsidRPr="00715A6C">
              <w:rPr>
                <w:rFonts w:eastAsia="Arial Unicode MS" w:cs="Arial Unicode MS"/>
                <w:iCs/>
                <w:color w:val="000000"/>
                <w:lang w:eastAsia="uk-UA" w:bidi="uk-UA"/>
              </w:rPr>
              <w:t>потужностей</w:t>
            </w:r>
            <w:proofErr w:type="spellEnd"/>
            <w:r w:rsidRPr="00715A6C">
              <w:rPr>
                <w:rFonts w:eastAsia="Arial Unicode MS" w:cs="Arial Unicode MS"/>
                <w:iCs/>
                <w:color w:val="000000"/>
                <w:lang w:eastAsia="uk-UA" w:bidi="uk-UA"/>
              </w:rPr>
              <w:t xml:space="preserve"> операторів ринку харчових продуктів, звідки буде проводитись постачання сировини і харчових продуктів, з підтвердженням щодо отримання ними експлуатаційного дозволу та/або реєстрації їх в Державному реєстрі </w:t>
            </w:r>
            <w:proofErr w:type="spellStart"/>
            <w:r w:rsidRPr="00715A6C">
              <w:rPr>
                <w:rFonts w:eastAsia="Arial Unicode MS" w:cs="Arial Unicode MS"/>
                <w:iCs/>
                <w:color w:val="000000"/>
                <w:lang w:eastAsia="uk-UA" w:bidi="uk-UA"/>
              </w:rPr>
              <w:t>потужностей</w:t>
            </w:r>
            <w:proofErr w:type="spellEnd"/>
            <w:r w:rsidRPr="00715A6C">
              <w:rPr>
                <w:rFonts w:eastAsia="Arial Unicode MS" w:cs="Arial Unicode MS"/>
                <w:iCs/>
                <w:color w:val="000000"/>
                <w:lang w:eastAsia="uk-UA" w:bidi="uk-UA"/>
              </w:rPr>
              <w:t xml:space="preserve"> операторів ринку (відповідно до вимог чинного законодавства України). </w:t>
            </w:r>
          </w:p>
          <w:p w:rsidR="009A0ABB" w:rsidRPr="00715A6C" w:rsidRDefault="009A0ABB" w:rsidP="009A0ABB">
            <w:pPr>
              <w:widowControl w:val="0"/>
              <w:ind w:firstLine="709"/>
              <w:jc w:val="both"/>
              <w:rPr>
                <w:rFonts w:eastAsia="Arial Unicode MS" w:cs="Arial Unicode MS"/>
                <w:iCs/>
                <w:color w:val="000000"/>
                <w:lang w:eastAsia="uk-UA" w:bidi="uk-UA"/>
              </w:rPr>
            </w:pPr>
            <w:r>
              <w:rPr>
                <w:rFonts w:eastAsia="Arial Unicode MS" w:cs="Arial Unicode MS"/>
                <w:iCs/>
                <w:color w:val="000000"/>
                <w:lang w:eastAsia="uk-UA" w:bidi="uk-UA"/>
              </w:rPr>
              <w:t>1.4</w:t>
            </w:r>
            <w:r w:rsidRPr="00715A6C">
              <w:rPr>
                <w:rFonts w:eastAsia="Arial Unicode MS" w:cs="Arial Unicode MS"/>
                <w:iCs/>
                <w:color w:val="000000"/>
                <w:lang w:eastAsia="uk-UA" w:bidi="uk-UA"/>
              </w:rPr>
              <w:t xml:space="preserve">. </w:t>
            </w:r>
            <w:r>
              <w:rPr>
                <w:rFonts w:eastAsia="Arial Unicode MS" w:cs="Arial Unicode MS"/>
                <w:iCs/>
                <w:color w:val="000000"/>
                <w:lang w:eastAsia="uk-UA" w:bidi="uk-UA"/>
              </w:rPr>
              <w:t>Копію</w:t>
            </w:r>
            <w:r w:rsidRPr="000E520D">
              <w:rPr>
                <w:rFonts w:eastAsia="Arial Unicode MS" w:cs="Arial Unicode MS"/>
                <w:iCs/>
                <w:color w:val="000000"/>
                <w:lang w:eastAsia="uk-UA" w:bidi="uk-UA"/>
              </w:rPr>
              <w:t xml:space="preserve"> декларації та/або посвідчення про якість запропонованого товару</w:t>
            </w:r>
            <w:r>
              <w:rPr>
                <w:rFonts w:eastAsia="Arial Unicode MS" w:cs="Arial Unicode MS"/>
                <w:iCs/>
                <w:color w:val="000000"/>
                <w:lang w:eastAsia="uk-UA" w:bidi="uk-UA"/>
              </w:rPr>
              <w:t>.</w:t>
            </w:r>
          </w:p>
          <w:p w:rsidR="009A0ABB" w:rsidRDefault="009A0ABB" w:rsidP="009A0ABB">
            <w:pPr>
              <w:widowControl w:val="0"/>
              <w:ind w:firstLine="709"/>
              <w:jc w:val="both"/>
              <w:rPr>
                <w:rFonts w:eastAsia="Arial Unicode MS" w:cs="Arial Unicode MS"/>
                <w:iCs/>
                <w:color w:val="000000"/>
                <w:lang w:eastAsia="uk-UA" w:bidi="uk-UA"/>
              </w:rPr>
            </w:pPr>
            <w:r>
              <w:rPr>
                <w:rFonts w:eastAsia="Arial Unicode MS" w:cs="Arial Unicode MS"/>
                <w:iCs/>
                <w:color w:val="000000"/>
                <w:lang w:eastAsia="uk-UA" w:bidi="uk-UA"/>
              </w:rPr>
              <w:lastRenderedPageBreak/>
              <w:t>1.6. Я</w:t>
            </w:r>
            <w:r w:rsidRPr="000E520D">
              <w:rPr>
                <w:rFonts w:eastAsia="Arial Unicode MS" w:cs="Arial Unicode MS"/>
                <w:iCs/>
                <w:color w:val="000000"/>
                <w:lang w:eastAsia="uk-UA" w:bidi="uk-UA"/>
              </w:rPr>
              <w:t>кщо Учасник є виробником або офіційним представником виробника,</w:t>
            </w:r>
            <w:r>
              <w:rPr>
                <w:rFonts w:eastAsia="Arial Unicode MS" w:cs="Arial Unicode MS"/>
                <w:iCs/>
                <w:color w:val="000000"/>
                <w:lang w:val="en-US" w:eastAsia="uk-UA" w:bidi="uk-UA"/>
              </w:rPr>
              <w:t xml:space="preserve"> </w:t>
            </w:r>
            <w:r w:rsidRPr="000E520D">
              <w:rPr>
                <w:rFonts w:eastAsia="Arial Unicode MS" w:cs="Arial Unicode MS"/>
                <w:iCs/>
                <w:color w:val="000000"/>
                <w:lang w:eastAsia="uk-UA" w:bidi="uk-UA"/>
              </w:rPr>
              <w:t xml:space="preserve">  дистриб’ютором товару</w:t>
            </w:r>
            <w:r>
              <w:rPr>
                <w:rFonts w:eastAsia="Arial Unicode MS" w:cs="Arial Unicode MS"/>
                <w:iCs/>
                <w:color w:val="000000"/>
                <w:lang w:eastAsia="uk-UA" w:bidi="uk-UA"/>
              </w:rPr>
              <w:t>/імпортером</w:t>
            </w:r>
            <w:r w:rsidRPr="000E520D">
              <w:rPr>
                <w:rFonts w:eastAsia="Arial Unicode MS" w:cs="Arial Unicode MS"/>
                <w:iCs/>
                <w:color w:val="000000"/>
                <w:lang w:eastAsia="uk-UA" w:bidi="uk-UA"/>
              </w:rPr>
              <w:t>, що є предметом закупівлі, то він надає</w:t>
            </w:r>
            <w:r>
              <w:rPr>
                <w:rFonts w:eastAsia="Arial Unicode MS" w:cs="Arial Unicode MS"/>
                <w:iCs/>
                <w:color w:val="000000"/>
                <w:lang w:eastAsia="uk-UA" w:bidi="uk-UA"/>
              </w:rPr>
              <w:t xml:space="preserve"> в складі тендерної пропозиції</w:t>
            </w:r>
            <w:r w:rsidRPr="000E520D">
              <w:rPr>
                <w:rFonts w:eastAsia="Arial Unicode MS" w:cs="Arial Unicode MS"/>
                <w:iCs/>
                <w:color w:val="000000"/>
                <w:lang w:eastAsia="uk-UA" w:bidi="uk-UA"/>
              </w:rPr>
              <w:t xml:space="preserve"> копії </w:t>
            </w:r>
            <w:r>
              <w:rPr>
                <w:rFonts w:eastAsia="Arial Unicode MS" w:cs="Arial Unicode MS"/>
                <w:iCs/>
                <w:color w:val="000000"/>
                <w:lang w:eastAsia="uk-UA" w:bidi="uk-UA"/>
              </w:rPr>
              <w:t xml:space="preserve">діючих </w:t>
            </w:r>
            <w:r w:rsidRPr="000E520D">
              <w:rPr>
                <w:rFonts w:eastAsia="Arial Unicode MS" w:cs="Arial Unicode MS"/>
                <w:iCs/>
                <w:color w:val="000000"/>
                <w:lang w:eastAsia="uk-UA" w:bidi="uk-UA"/>
              </w:rPr>
              <w:t>сертифікатів щодо послуг з оптової торгівлі, транспортування т</w:t>
            </w:r>
            <w:r>
              <w:rPr>
                <w:rFonts w:eastAsia="Arial Unicode MS" w:cs="Arial Unicode MS"/>
                <w:iCs/>
                <w:color w:val="000000"/>
                <w:lang w:eastAsia="uk-UA" w:bidi="uk-UA"/>
              </w:rPr>
              <w:t>а зберігання харчових продуктів які видані учаснику;</w:t>
            </w:r>
            <w:r w:rsidRPr="000E520D">
              <w:rPr>
                <w:rFonts w:eastAsia="Arial Unicode MS" w:cs="Arial Unicode MS"/>
                <w:iCs/>
                <w:color w:val="000000"/>
                <w:lang w:eastAsia="uk-UA" w:bidi="uk-UA"/>
              </w:rPr>
              <w:t xml:space="preserve"> копію </w:t>
            </w:r>
            <w:r>
              <w:rPr>
                <w:rFonts w:eastAsia="Arial Unicode MS" w:cs="Arial Unicode MS"/>
                <w:iCs/>
                <w:color w:val="000000"/>
                <w:lang w:eastAsia="uk-UA" w:bidi="uk-UA"/>
              </w:rPr>
              <w:t>експлуатаційного дозволу виданого</w:t>
            </w:r>
            <w:r w:rsidRPr="000E520D">
              <w:rPr>
                <w:rFonts w:eastAsia="Arial Unicode MS" w:cs="Arial Unicode MS"/>
                <w:iCs/>
                <w:color w:val="000000"/>
                <w:lang w:eastAsia="uk-UA" w:bidi="uk-UA"/>
              </w:rPr>
              <w:t xml:space="preserve"> йому у відповідності до вимог Закону України «Про основні принципи та вимоги до безпечності та якості харчових продуктів».</w:t>
            </w:r>
          </w:p>
          <w:p w:rsidR="009A0ABB" w:rsidRDefault="009A0ABB" w:rsidP="009A0ABB">
            <w:pPr>
              <w:widowControl w:val="0"/>
              <w:ind w:firstLine="709"/>
              <w:jc w:val="both"/>
              <w:rPr>
                <w:rFonts w:eastAsia="Arial Unicode MS" w:cs="Arial Unicode MS"/>
                <w:iCs/>
                <w:color w:val="000000"/>
                <w:lang w:eastAsia="uk-UA" w:bidi="uk-UA"/>
              </w:rPr>
            </w:pPr>
            <w:r>
              <w:rPr>
                <w:rFonts w:eastAsia="Arial Unicode MS" w:cs="Arial Unicode MS"/>
                <w:iCs/>
                <w:color w:val="000000"/>
                <w:lang w:eastAsia="uk-UA" w:bidi="uk-UA"/>
              </w:rPr>
              <w:t>1.7. Якщо Учасник не є</w:t>
            </w:r>
            <w:r w:rsidRPr="000E520D">
              <w:rPr>
                <w:rFonts w:eastAsia="Arial Unicode MS" w:cs="Arial Unicode MS"/>
                <w:iCs/>
                <w:color w:val="000000"/>
                <w:lang w:eastAsia="uk-UA" w:bidi="uk-UA"/>
              </w:rPr>
              <w:t xml:space="preserve"> виробником або офіційним представником виробника,  дистриб’ютором товару</w:t>
            </w:r>
            <w:r>
              <w:rPr>
                <w:rFonts w:eastAsia="Arial Unicode MS" w:cs="Arial Unicode MS"/>
                <w:iCs/>
                <w:color w:val="000000"/>
                <w:lang w:eastAsia="uk-UA" w:bidi="uk-UA"/>
              </w:rPr>
              <w:t>/імпортером, в складі тендерної пропозиції він надає</w:t>
            </w:r>
            <w:r w:rsidRPr="000E520D">
              <w:rPr>
                <w:rFonts w:eastAsia="Arial Unicode MS" w:cs="Arial Unicode MS"/>
                <w:iCs/>
                <w:color w:val="000000"/>
                <w:lang w:eastAsia="uk-UA" w:bidi="uk-UA"/>
              </w:rPr>
              <w:t xml:space="preserve"> гарантійний лист </w:t>
            </w:r>
            <w:r>
              <w:rPr>
                <w:rFonts w:eastAsia="Arial Unicode MS" w:cs="Arial Unicode MS"/>
                <w:iCs/>
                <w:color w:val="000000"/>
                <w:lang w:eastAsia="uk-UA" w:bidi="uk-UA"/>
              </w:rPr>
              <w:t>від ви</w:t>
            </w:r>
            <w:r w:rsidRPr="000E520D">
              <w:rPr>
                <w:rFonts w:eastAsia="Arial Unicode MS" w:cs="Arial Unicode MS"/>
                <w:iCs/>
                <w:color w:val="000000"/>
                <w:lang w:eastAsia="uk-UA" w:bidi="uk-UA"/>
              </w:rPr>
              <w:t>робника</w:t>
            </w:r>
            <w:r>
              <w:rPr>
                <w:rFonts w:eastAsia="Arial Unicode MS" w:cs="Arial Unicode MS"/>
                <w:iCs/>
                <w:color w:val="000000"/>
                <w:lang w:eastAsia="uk-UA" w:bidi="uk-UA"/>
              </w:rPr>
              <w:t xml:space="preserve"> або офіційного представника виробника,  дистриб’ютора/імпортера</w:t>
            </w:r>
            <w:r w:rsidRPr="000E520D">
              <w:rPr>
                <w:rFonts w:eastAsia="Arial Unicode MS" w:cs="Arial Unicode MS"/>
                <w:iCs/>
                <w:color w:val="000000"/>
                <w:lang w:eastAsia="uk-UA" w:bidi="uk-UA"/>
              </w:rPr>
              <w:t xml:space="preserve">, </w:t>
            </w:r>
            <w:r>
              <w:rPr>
                <w:rFonts w:eastAsia="Arial Unicode MS" w:cs="Arial Unicode MS"/>
                <w:iCs/>
                <w:color w:val="000000"/>
                <w:lang w:eastAsia="uk-UA" w:bidi="uk-UA"/>
              </w:rPr>
              <w:t>або продавця, в якого</w:t>
            </w:r>
            <w:r w:rsidRPr="000E520D">
              <w:rPr>
                <w:rFonts w:eastAsia="Arial Unicode MS" w:cs="Arial Unicode MS"/>
                <w:iCs/>
                <w:color w:val="000000"/>
                <w:lang w:eastAsia="uk-UA" w:bidi="uk-UA"/>
              </w:rPr>
              <w:t xml:space="preserve"> Учасником буде придбаватися товар, що є предметом закупівлі, що підтверджує можливість постачання учасником запропонованого товару в необхідній кількості, якості та в потрібні терміни (оригінал або завірена копія гарантійного листа </w:t>
            </w:r>
            <w:r>
              <w:rPr>
                <w:rFonts w:eastAsia="Arial Unicode MS" w:cs="Arial Unicode MS"/>
                <w:iCs/>
                <w:color w:val="000000"/>
                <w:lang w:eastAsia="uk-UA" w:bidi="uk-UA"/>
              </w:rPr>
              <w:t>з виробником</w:t>
            </w:r>
            <w:r w:rsidRPr="000E520D">
              <w:rPr>
                <w:rFonts w:eastAsia="Arial Unicode MS" w:cs="Arial Unicode MS"/>
                <w:iCs/>
                <w:color w:val="000000"/>
                <w:lang w:eastAsia="uk-UA" w:bidi="uk-UA"/>
              </w:rPr>
              <w:t xml:space="preserve"> або офіційним представником</w:t>
            </w:r>
            <w:r>
              <w:rPr>
                <w:rFonts w:eastAsia="Arial Unicode MS" w:cs="Arial Unicode MS"/>
                <w:iCs/>
                <w:color w:val="000000"/>
                <w:lang w:eastAsia="uk-UA" w:bidi="uk-UA"/>
              </w:rPr>
              <w:t xml:space="preserve"> виробника</w:t>
            </w:r>
            <w:r w:rsidRPr="000E520D">
              <w:rPr>
                <w:rFonts w:eastAsia="Arial Unicode MS" w:cs="Arial Unicode MS"/>
                <w:iCs/>
                <w:color w:val="000000"/>
                <w:lang w:eastAsia="uk-UA" w:bidi="uk-UA"/>
              </w:rPr>
              <w:t>,  дистриб’ютором</w:t>
            </w:r>
            <w:r>
              <w:rPr>
                <w:rFonts w:eastAsia="Arial Unicode MS" w:cs="Arial Unicode MS"/>
                <w:iCs/>
                <w:color w:val="000000"/>
                <w:lang w:eastAsia="uk-UA" w:bidi="uk-UA"/>
              </w:rPr>
              <w:t>/імпортером</w:t>
            </w:r>
            <w:r w:rsidRPr="000E520D">
              <w:rPr>
                <w:rFonts w:eastAsia="Arial Unicode MS" w:cs="Arial Unicode MS"/>
                <w:iCs/>
                <w:color w:val="000000"/>
                <w:lang w:eastAsia="uk-UA" w:bidi="uk-UA"/>
              </w:rPr>
              <w:t>, або продавцем</w:t>
            </w:r>
            <w:r>
              <w:rPr>
                <w:rFonts w:eastAsia="Arial Unicode MS" w:cs="Arial Unicode MS"/>
                <w:iCs/>
                <w:color w:val="000000"/>
                <w:lang w:eastAsia="uk-UA" w:bidi="uk-UA"/>
              </w:rPr>
              <w:t xml:space="preserve"> в якого </w:t>
            </w:r>
            <w:r w:rsidRPr="000E520D">
              <w:rPr>
                <w:rFonts w:eastAsia="Arial Unicode MS" w:cs="Arial Unicode MS"/>
                <w:iCs/>
                <w:color w:val="000000"/>
                <w:lang w:eastAsia="uk-UA" w:bidi="uk-UA"/>
              </w:rPr>
              <w:t>Учасником буде придбаватися товар, що є предметом закупівлі</w:t>
            </w:r>
            <w:r>
              <w:rPr>
                <w:rFonts w:eastAsia="Arial Unicode MS" w:cs="Arial Unicode MS"/>
                <w:iCs/>
                <w:color w:val="000000"/>
                <w:lang w:eastAsia="uk-UA" w:bidi="uk-UA"/>
              </w:rPr>
              <w:t>)</w:t>
            </w:r>
            <w:r w:rsidRPr="00715A6C">
              <w:rPr>
                <w:rFonts w:eastAsia="Arial Unicode MS" w:cs="Arial Unicode MS"/>
                <w:iCs/>
                <w:color w:val="000000"/>
                <w:lang w:eastAsia="uk-UA" w:bidi="uk-UA"/>
              </w:rPr>
              <w:t>.</w:t>
            </w:r>
          </w:p>
          <w:p w:rsidR="005C78EC" w:rsidRPr="009A0ABB" w:rsidRDefault="009A0ABB" w:rsidP="009A0ABB">
            <w:pPr>
              <w:widowControl w:val="0"/>
              <w:ind w:firstLine="709"/>
              <w:jc w:val="both"/>
              <w:rPr>
                <w:rFonts w:eastAsia="Arial Unicode MS" w:cs="Arial Unicode MS"/>
                <w:iCs/>
                <w:color w:val="000000"/>
                <w:lang w:eastAsia="uk-UA" w:bidi="uk-UA"/>
              </w:rPr>
            </w:pPr>
            <w:r>
              <w:rPr>
                <w:rFonts w:eastAsia="Arial Unicode MS" w:cs="Arial Unicode MS"/>
                <w:iCs/>
                <w:color w:val="000000"/>
                <w:lang w:eastAsia="uk-UA" w:bidi="uk-UA"/>
              </w:rPr>
              <w:t>1.8. Якщо Учасник не є</w:t>
            </w:r>
            <w:r w:rsidRPr="000E520D">
              <w:rPr>
                <w:rFonts w:eastAsia="Arial Unicode MS" w:cs="Arial Unicode MS"/>
                <w:iCs/>
                <w:color w:val="000000"/>
                <w:lang w:eastAsia="uk-UA" w:bidi="uk-UA"/>
              </w:rPr>
              <w:t xml:space="preserve"> виробником або офіційним представником виробника,  дистриб’ютором</w:t>
            </w:r>
            <w:r>
              <w:rPr>
                <w:rFonts w:eastAsia="Arial Unicode MS" w:cs="Arial Unicode MS"/>
                <w:iCs/>
                <w:color w:val="000000"/>
                <w:lang w:eastAsia="uk-UA" w:bidi="uk-UA"/>
              </w:rPr>
              <w:t>/імпортером</w:t>
            </w:r>
            <w:r w:rsidRPr="000E520D">
              <w:rPr>
                <w:rFonts w:eastAsia="Arial Unicode MS" w:cs="Arial Unicode MS"/>
                <w:iCs/>
                <w:color w:val="000000"/>
                <w:lang w:eastAsia="uk-UA" w:bidi="uk-UA"/>
              </w:rPr>
              <w:t xml:space="preserve"> товару</w:t>
            </w:r>
            <w:r>
              <w:rPr>
                <w:rFonts w:eastAsia="Arial Unicode MS" w:cs="Arial Unicode MS"/>
                <w:iCs/>
                <w:color w:val="000000"/>
                <w:lang w:eastAsia="uk-UA" w:bidi="uk-UA"/>
              </w:rPr>
              <w:t>, в складі тендерної пропозиції він надає</w:t>
            </w:r>
            <w:r w:rsidRPr="000E520D">
              <w:rPr>
                <w:rFonts w:eastAsia="Arial Unicode MS" w:cs="Arial Unicode MS"/>
                <w:iCs/>
                <w:color w:val="000000"/>
                <w:lang w:eastAsia="uk-UA" w:bidi="uk-UA"/>
              </w:rPr>
              <w:t xml:space="preserve"> копії сертифікатів щодо послуг з оптової торгівлі, транспортування та зберігання харчових прод</w:t>
            </w:r>
            <w:r>
              <w:rPr>
                <w:rFonts w:eastAsia="Arial Unicode MS" w:cs="Arial Unicode MS"/>
                <w:iCs/>
                <w:color w:val="000000"/>
                <w:lang w:eastAsia="uk-UA" w:bidi="uk-UA"/>
              </w:rPr>
              <w:t>уктів, які видані виробнику та/або офіційному представнику виробника та/або</w:t>
            </w:r>
            <w:r w:rsidRPr="000E520D">
              <w:rPr>
                <w:rFonts w:eastAsia="Arial Unicode MS" w:cs="Arial Unicode MS"/>
                <w:iCs/>
                <w:color w:val="000000"/>
                <w:lang w:eastAsia="uk-UA" w:bidi="uk-UA"/>
              </w:rPr>
              <w:t xml:space="preserve"> дистриб’ютору</w:t>
            </w:r>
            <w:r>
              <w:rPr>
                <w:rFonts w:eastAsia="Arial Unicode MS" w:cs="Arial Unicode MS"/>
                <w:iCs/>
                <w:color w:val="000000"/>
                <w:lang w:eastAsia="uk-UA" w:bidi="uk-UA"/>
              </w:rPr>
              <w:t>/імпортеру</w:t>
            </w:r>
            <w:r w:rsidRPr="000E520D">
              <w:rPr>
                <w:rFonts w:eastAsia="Arial Unicode MS" w:cs="Arial Unicode MS"/>
                <w:iCs/>
                <w:color w:val="000000"/>
                <w:lang w:eastAsia="uk-UA" w:bidi="uk-UA"/>
              </w:rPr>
              <w:t xml:space="preserve"> </w:t>
            </w:r>
            <w:r>
              <w:rPr>
                <w:rFonts w:eastAsia="Arial Unicode MS" w:cs="Arial Unicode MS"/>
                <w:iCs/>
                <w:color w:val="000000"/>
                <w:lang w:eastAsia="uk-UA" w:bidi="uk-UA"/>
              </w:rPr>
              <w:t>та/або</w:t>
            </w:r>
            <w:r w:rsidRPr="000E520D">
              <w:rPr>
                <w:rFonts w:eastAsia="Arial Unicode MS" w:cs="Arial Unicode MS"/>
                <w:iCs/>
                <w:color w:val="000000"/>
                <w:lang w:eastAsia="uk-UA" w:bidi="uk-UA"/>
              </w:rPr>
              <w:t xml:space="preserve"> продавцю</w:t>
            </w:r>
            <w:r>
              <w:rPr>
                <w:rFonts w:eastAsia="Arial Unicode MS" w:cs="Arial Unicode MS"/>
                <w:iCs/>
                <w:color w:val="000000"/>
                <w:lang w:eastAsia="uk-UA" w:bidi="uk-UA"/>
              </w:rPr>
              <w:t xml:space="preserve"> в якого</w:t>
            </w:r>
            <w:r w:rsidRPr="000E520D">
              <w:rPr>
                <w:rFonts w:eastAsia="Arial Unicode MS" w:cs="Arial Unicode MS"/>
                <w:iCs/>
                <w:color w:val="000000"/>
                <w:lang w:eastAsia="uk-UA" w:bidi="uk-UA"/>
              </w:rPr>
              <w:t xml:space="preserve"> Учасник буде придбавати </w:t>
            </w:r>
            <w:r>
              <w:rPr>
                <w:rFonts w:eastAsia="Arial Unicode MS" w:cs="Arial Unicode MS"/>
                <w:iCs/>
                <w:color w:val="000000"/>
                <w:lang w:eastAsia="uk-UA" w:bidi="uk-UA"/>
              </w:rPr>
              <w:t xml:space="preserve">товар, що є предметом закупівлі; </w:t>
            </w:r>
            <w:r w:rsidRPr="000E520D">
              <w:rPr>
                <w:rFonts w:eastAsia="Arial Unicode MS" w:cs="Arial Unicode MS"/>
                <w:iCs/>
                <w:color w:val="000000"/>
                <w:lang w:eastAsia="uk-UA" w:bidi="uk-UA"/>
              </w:rPr>
              <w:t xml:space="preserve">копію експлуатаційного дозволу з виробництва і (або) зберігання товару виданий </w:t>
            </w:r>
            <w:r>
              <w:rPr>
                <w:rFonts w:eastAsia="Arial Unicode MS" w:cs="Arial Unicode MS"/>
                <w:iCs/>
                <w:color w:val="000000"/>
                <w:lang w:eastAsia="uk-UA" w:bidi="uk-UA"/>
              </w:rPr>
              <w:t>цьому(</w:t>
            </w:r>
            <w:r w:rsidRPr="000E520D">
              <w:rPr>
                <w:rFonts w:eastAsia="Arial Unicode MS" w:cs="Arial Unicode MS"/>
                <w:iCs/>
                <w:color w:val="000000"/>
                <w:lang w:eastAsia="uk-UA" w:bidi="uk-UA"/>
              </w:rPr>
              <w:t>цим</w:t>
            </w:r>
            <w:r>
              <w:rPr>
                <w:rFonts w:eastAsia="Arial Unicode MS" w:cs="Arial Unicode MS"/>
                <w:iCs/>
                <w:color w:val="000000"/>
                <w:lang w:eastAsia="uk-UA" w:bidi="uk-UA"/>
              </w:rPr>
              <w:t>) суб’єкту(</w:t>
            </w:r>
            <w:r w:rsidRPr="000E520D">
              <w:rPr>
                <w:rFonts w:eastAsia="Arial Unicode MS" w:cs="Arial Unicode MS"/>
                <w:iCs/>
                <w:color w:val="000000"/>
                <w:lang w:eastAsia="uk-UA" w:bidi="uk-UA"/>
              </w:rPr>
              <w:t>суб’єктам</w:t>
            </w:r>
            <w:r>
              <w:rPr>
                <w:rFonts w:eastAsia="Arial Unicode MS" w:cs="Arial Unicode MS"/>
                <w:iCs/>
                <w:color w:val="000000"/>
                <w:lang w:eastAsia="uk-UA" w:bidi="uk-UA"/>
              </w:rPr>
              <w:t>)</w:t>
            </w:r>
            <w:r w:rsidRPr="000E520D">
              <w:rPr>
                <w:rFonts w:eastAsia="Arial Unicode MS" w:cs="Arial Unicode MS"/>
                <w:iCs/>
                <w:color w:val="000000"/>
                <w:lang w:eastAsia="uk-UA" w:bidi="uk-UA"/>
              </w:rPr>
              <w:t xml:space="preserve"> господарювання у відповідності до вимог Закону України «Про основні принципи та вимоги до безпечності та якості харчових продуктів»</w:t>
            </w:r>
            <w:r>
              <w:rPr>
                <w:rFonts w:eastAsia="Arial Unicode MS" w:cs="Arial Unicode MS"/>
                <w:iCs/>
                <w:color w:val="000000"/>
                <w:lang w:eastAsia="uk-UA" w:bidi="uk-UA"/>
              </w:rPr>
              <w:t>.</w:t>
            </w:r>
          </w:p>
        </w:tc>
      </w:tr>
      <w:tr w:rsidR="002736B5" w:rsidRPr="0036446D" w:rsidTr="00CC2545">
        <w:trPr>
          <w:trHeight w:val="283"/>
        </w:trPr>
        <w:tc>
          <w:tcPr>
            <w:tcW w:w="426" w:type="dxa"/>
          </w:tcPr>
          <w:p w:rsidR="002736B5" w:rsidRPr="0036446D" w:rsidRDefault="002736B5" w:rsidP="002736B5">
            <w:pPr>
              <w:spacing w:after="0" w:line="240" w:lineRule="auto"/>
              <w:rPr>
                <w:rFonts w:ascii="Times New Roman" w:hAnsi="Times New Roman" w:cs="Times New Roman"/>
                <w:b/>
                <w:bCs/>
                <w:sz w:val="24"/>
                <w:szCs w:val="24"/>
              </w:rPr>
            </w:pPr>
          </w:p>
        </w:tc>
        <w:tc>
          <w:tcPr>
            <w:tcW w:w="1843" w:type="dxa"/>
          </w:tcPr>
          <w:p w:rsidR="002736B5" w:rsidRPr="0036446D" w:rsidRDefault="002736B5" w:rsidP="009A0ABB">
            <w:pPr>
              <w:shd w:val="clear" w:color="auto" w:fill="FFFFFF"/>
              <w:spacing w:after="0" w:line="240" w:lineRule="auto"/>
              <w:jc w:val="both"/>
              <w:rPr>
                <w:rFonts w:ascii="Times New Roman" w:hAnsi="Times New Roman" w:cs="Times New Roman"/>
                <w:sz w:val="24"/>
                <w:szCs w:val="24"/>
              </w:rPr>
            </w:pPr>
            <w:r w:rsidRPr="0036446D">
              <w:rPr>
                <w:rFonts w:ascii="Times New Roman" w:hAnsi="Times New Roman" w:cs="Times New Roman"/>
                <w:sz w:val="24"/>
                <w:szCs w:val="24"/>
              </w:rPr>
              <w:t xml:space="preserve">Пункт </w:t>
            </w:r>
            <w:r w:rsidR="009A0ABB">
              <w:rPr>
                <w:rFonts w:ascii="Times New Roman" w:hAnsi="Times New Roman" w:cs="Times New Roman"/>
                <w:sz w:val="24"/>
                <w:szCs w:val="24"/>
              </w:rPr>
              <w:t>2</w:t>
            </w:r>
            <w:r w:rsidRPr="0036446D">
              <w:rPr>
                <w:rFonts w:ascii="Times New Roman" w:hAnsi="Times New Roman" w:cs="Times New Roman"/>
                <w:sz w:val="24"/>
                <w:szCs w:val="24"/>
              </w:rPr>
              <w:t xml:space="preserve"> Додатку</w:t>
            </w:r>
            <w:r>
              <w:rPr>
                <w:rFonts w:ascii="Times New Roman" w:hAnsi="Times New Roman" w:cs="Times New Roman"/>
                <w:sz w:val="24"/>
                <w:szCs w:val="24"/>
              </w:rPr>
              <w:t xml:space="preserve"> 3</w:t>
            </w:r>
            <w:r w:rsidR="009A0ABB">
              <w:rPr>
                <w:rFonts w:ascii="Times New Roman" w:hAnsi="Times New Roman" w:cs="Times New Roman"/>
                <w:sz w:val="24"/>
                <w:szCs w:val="24"/>
              </w:rPr>
              <w:t>/1</w:t>
            </w:r>
            <w:r w:rsidRPr="0036446D">
              <w:rPr>
                <w:rFonts w:ascii="Times New Roman" w:hAnsi="Times New Roman" w:cs="Times New Roman"/>
                <w:sz w:val="24"/>
                <w:szCs w:val="24"/>
              </w:rPr>
              <w:t xml:space="preserve"> до тендерної документації</w:t>
            </w:r>
          </w:p>
        </w:tc>
        <w:tc>
          <w:tcPr>
            <w:tcW w:w="6095" w:type="dxa"/>
          </w:tcPr>
          <w:p w:rsidR="009A0ABB" w:rsidRPr="00E75F12" w:rsidRDefault="009A0ABB" w:rsidP="009A0ABB">
            <w:pPr>
              <w:ind w:firstLine="851"/>
              <w:jc w:val="both"/>
              <w:rPr>
                <w:color w:val="000000"/>
              </w:rPr>
            </w:pPr>
            <w:r w:rsidRPr="00E75F12">
              <w:rPr>
                <w:color w:val="000000"/>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 кожній одиниці товару повинна бути наступна інформація: назва харчового продукту, назва та адреса підприємства-виробника, товарний знак виробника: строк придатності, умови збереження і </w:t>
            </w:r>
            <w:r w:rsidRPr="00E75F12">
              <w:rPr>
                <w:color w:val="000000"/>
              </w:rPr>
              <w:lastRenderedPageBreak/>
              <w:t xml:space="preserve">температурного режиму, позначення ваги, маси </w:t>
            </w:r>
            <w:proofErr w:type="spellStart"/>
            <w:r w:rsidRPr="00E75F12">
              <w:rPr>
                <w:color w:val="000000"/>
              </w:rPr>
              <w:t>нетто</w:t>
            </w:r>
            <w:proofErr w:type="spellEnd"/>
            <w:r w:rsidRPr="00E75F12">
              <w:rPr>
                <w:color w:val="000000"/>
              </w:rPr>
              <w:t>. Обов’язкове маркування на партії товару, що поставляється, номер ДСТУ. Тара та упаковка товару повинні бути чистими, без порушення цілісності, відповідати діючому санітарно-епідемічному законодавству, містити термін та умови придатності харчових продуктів, відповідати вимогам встановленим до даного виду товару і захищати його від пошкоджень або псування.</w:t>
            </w:r>
          </w:p>
          <w:p w:rsidR="002736B5" w:rsidRPr="005C78EC" w:rsidRDefault="002736B5" w:rsidP="002736B5">
            <w:pPr>
              <w:widowControl w:val="0"/>
              <w:suppressAutoHyphens/>
              <w:autoSpaceDE w:val="0"/>
              <w:spacing w:after="0" w:line="240" w:lineRule="auto"/>
              <w:ind w:firstLine="540"/>
              <w:contextualSpacing/>
              <w:jc w:val="both"/>
              <w:rPr>
                <w:rFonts w:ascii="Times New Roman" w:hAnsi="Times New Roman" w:cs="Times New Roman"/>
                <w:sz w:val="24"/>
                <w:szCs w:val="24"/>
              </w:rPr>
            </w:pPr>
          </w:p>
        </w:tc>
        <w:tc>
          <w:tcPr>
            <w:tcW w:w="7229" w:type="dxa"/>
          </w:tcPr>
          <w:p w:rsidR="009A0ABB" w:rsidRPr="00957FEF" w:rsidRDefault="009A0ABB" w:rsidP="009A0ABB">
            <w:pPr>
              <w:widowControl w:val="0"/>
              <w:ind w:firstLine="709"/>
              <w:jc w:val="both"/>
              <w:rPr>
                <w:rFonts w:eastAsia="Arial Unicode MS" w:cs="Arial Unicode MS"/>
                <w:iCs/>
                <w:color w:val="000000"/>
                <w:lang w:eastAsia="uk-UA" w:bidi="uk-UA"/>
              </w:rPr>
            </w:pPr>
            <w:r w:rsidRPr="00957FEF">
              <w:rPr>
                <w:rFonts w:eastAsia="Arial Unicode MS" w:cs="Arial Unicode MS"/>
                <w:iCs/>
                <w:color w:val="000000"/>
                <w:lang w:eastAsia="uk-UA" w:bidi="uk-UA"/>
              </w:rPr>
              <w:lastRenderedPageBreak/>
              <w:t>2. Перелік інформації та інших документів, які вимагаються Замовником та мають бути надані учасником в складі тендерної пропозиції:</w:t>
            </w:r>
          </w:p>
          <w:p w:rsidR="009A0ABB" w:rsidRDefault="009A0ABB" w:rsidP="009A0ABB">
            <w:pPr>
              <w:widowControl w:val="0"/>
              <w:ind w:firstLine="709"/>
              <w:jc w:val="both"/>
              <w:rPr>
                <w:rFonts w:eastAsia="Arial Unicode MS" w:cs="Arial Unicode MS"/>
                <w:iCs/>
                <w:color w:val="000000"/>
                <w:lang w:eastAsia="uk-UA" w:bidi="uk-UA"/>
              </w:rPr>
            </w:pPr>
            <w:r w:rsidRPr="00957FEF">
              <w:rPr>
                <w:rFonts w:eastAsia="Arial Unicode MS" w:cs="Arial Unicode MS"/>
                <w:iCs/>
                <w:color w:val="000000"/>
                <w:lang w:eastAsia="uk-UA" w:bidi="uk-UA"/>
              </w:rPr>
              <w:t>2.1.</w:t>
            </w:r>
            <w:r w:rsidRPr="00715A6C">
              <w:rPr>
                <w:rFonts w:eastAsia="Arial Unicode MS" w:cs="Arial Unicode MS"/>
                <w:iCs/>
                <w:color w:val="000000"/>
                <w:lang w:eastAsia="uk-UA" w:bidi="uk-UA"/>
              </w:rPr>
              <w:t xml:space="preserve"> </w:t>
            </w:r>
            <w:r w:rsidRPr="00715B87">
              <w:t xml:space="preserve">Копії чинних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w:t>
            </w:r>
            <w:r w:rsidRPr="00715B87">
              <w:lastRenderedPageBreak/>
              <w:t>предмету закупівлі та вказані в довідці наданій на вимогу згідно Додатку №4 до тендерної документації.</w:t>
            </w:r>
          </w:p>
          <w:p w:rsidR="009A0ABB" w:rsidRDefault="009A0ABB" w:rsidP="009A0ABB">
            <w:pPr>
              <w:widowControl w:val="0"/>
              <w:ind w:firstLine="709"/>
              <w:jc w:val="both"/>
              <w:rPr>
                <w:rFonts w:eastAsia="Arial Unicode MS" w:cs="Arial Unicode MS"/>
                <w:color w:val="000000"/>
                <w:lang w:eastAsia="uk-UA" w:bidi="uk-UA"/>
              </w:rPr>
            </w:pPr>
            <w:r>
              <w:rPr>
                <w:rFonts w:eastAsia="Arial Unicode MS" w:cs="Arial Unicode MS"/>
                <w:color w:val="000000"/>
                <w:lang w:eastAsia="uk-UA" w:bidi="uk-UA"/>
              </w:rPr>
              <w:t xml:space="preserve">2.2. </w:t>
            </w:r>
            <w:r w:rsidRPr="00B75ED8">
              <w:rPr>
                <w:rFonts w:eastAsia="Arial Unicode MS" w:cs="Arial Unicode MS"/>
                <w:color w:val="000000"/>
                <w:lang w:eastAsia="uk-UA" w:bidi="uk-UA"/>
              </w:rPr>
              <w:t xml:space="preserve">Копія </w:t>
            </w:r>
            <w:r>
              <w:rPr>
                <w:rFonts w:eastAsia="Arial Unicode MS" w:cs="Arial Unicode MS"/>
                <w:color w:val="000000"/>
                <w:lang w:eastAsia="uk-UA" w:bidi="uk-UA"/>
              </w:rPr>
              <w:t>чинних на момент закупівлі д</w:t>
            </w:r>
            <w:r w:rsidRPr="00B75ED8">
              <w:rPr>
                <w:rFonts w:eastAsia="Arial Unicode MS" w:cs="Arial Unicode MS"/>
                <w:color w:val="000000"/>
                <w:lang w:eastAsia="uk-UA" w:bidi="uk-UA"/>
              </w:rPr>
              <w:t>оговор</w:t>
            </w:r>
            <w:r>
              <w:rPr>
                <w:rFonts w:eastAsia="Arial Unicode MS" w:cs="Arial Unicode MS"/>
                <w:color w:val="000000"/>
                <w:lang w:eastAsia="uk-UA" w:bidi="uk-UA"/>
              </w:rPr>
              <w:t>ів</w:t>
            </w:r>
            <w:r w:rsidRPr="00B75ED8">
              <w:rPr>
                <w:rFonts w:eastAsia="Arial Unicode MS" w:cs="Arial Unicode MS"/>
                <w:color w:val="000000"/>
                <w:lang w:eastAsia="uk-UA" w:bidi="uk-UA"/>
              </w:rPr>
              <w:t xml:space="preserve"> на дезінфекцію, дезінсекцію, дератизацію приміщення та спеціалізованих автотранспортних засобів, інформація про які надана у відповідних довідках, з установами, які мають право на проведення таких робіт.</w:t>
            </w:r>
          </w:p>
          <w:p w:rsidR="009A0ABB" w:rsidRDefault="009A0ABB" w:rsidP="009A0ABB">
            <w:pPr>
              <w:widowControl w:val="0"/>
              <w:ind w:firstLine="709"/>
              <w:jc w:val="both"/>
            </w:pPr>
            <w:r>
              <w:t xml:space="preserve">2.3. </w:t>
            </w:r>
            <w:r w:rsidRPr="00715B87">
              <w:t xml:space="preserve">Документальне підтвердження відповідності складського приміщення та транспортних засобів учасника (які вказані в довідках наданих на вимогу згідно ч.1 Додатку №4 до тендерної документації) вимогам чинного законодавства: надати 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(учасником) вимог законодавства про харчові продукти, виданий не </w:t>
            </w:r>
            <w:r>
              <w:t>раніше червня 2022 року</w:t>
            </w:r>
            <w:r w:rsidRPr="00715B87">
              <w:t>, без виявлених порушень вимог законодавства).</w:t>
            </w:r>
          </w:p>
          <w:p w:rsidR="009A0ABB" w:rsidRDefault="009A0ABB" w:rsidP="009A0ABB">
            <w:pPr>
              <w:widowControl w:val="0"/>
              <w:ind w:firstLine="709"/>
              <w:jc w:val="both"/>
            </w:pPr>
            <w:r>
              <w:t xml:space="preserve">2.4. </w:t>
            </w:r>
            <w:r w:rsidRPr="00715B87">
              <w:t xml:space="preserve">Сканований оригінал акту перевірки суб’єкта господарювання (учасника) який здійснюватиме постачання товару, що є предметом закупівлі, складений територіальним органом </w:t>
            </w:r>
            <w:proofErr w:type="spellStart"/>
            <w:r w:rsidRPr="00715B87">
              <w:t>Держпродспоживслужби</w:t>
            </w:r>
            <w:proofErr w:type="spellEnd"/>
            <w:r w:rsidRPr="00715B87">
              <w:t xml:space="preserve"> за результатами проведення заходу державного контролю у формі аудиту постійно діючих процедур, заснованих на принципах НАССР, </w:t>
            </w:r>
            <w:r>
              <w:t xml:space="preserve">датований </w:t>
            </w:r>
            <w:r w:rsidRPr="00715B87">
              <w:t xml:space="preserve">не раніше </w:t>
            </w:r>
            <w:r>
              <w:t>червня</w:t>
            </w:r>
            <w:r w:rsidRPr="00715B87">
              <w:t xml:space="preserve"> 2022 року.</w:t>
            </w:r>
          </w:p>
          <w:p w:rsidR="002736B5" w:rsidRPr="002736B5" w:rsidRDefault="002736B5" w:rsidP="009A0ABB">
            <w:pPr>
              <w:widowControl w:val="0"/>
              <w:jc w:val="both"/>
            </w:pPr>
          </w:p>
        </w:tc>
      </w:tr>
      <w:tr w:rsidR="002736B5" w:rsidRPr="0036446D" w:rsidTr="00CC2545">
        <w:trPr>
          <w:trHeight w:val="283"/>
        </w:trPr>
        <w:tc>
          <w:tcPr>
            <w:tcW w:w="426" w:type="dxa"/>
          </w:tcPr>
          <w:p w:rsidR="002736B5" w:rsidRPr="0036446D" w:rsidRDefault="002736B5" w:rsidP="002736B5">
            <w:pPr>
              <w:spacing w:after="0" w:line="240" w:lineRule="auto"/>
              <w:rPr>
                <w:rFonts w:ascii="Times New Roman" w:hAnsi="Times New Roman" w:cs="Times New Roman"/>
                <w:b/>
                <w:bCs/>
                <w:sz w:val="24"/>
                <w:szCs w:val="24"/>
              </w:rPr>
            </w:pPr>
          </w:p>
        </w:tc>
        <w:tc>
          <w:tcPr>
            <w:tcW w:w="1843" w:type="dxa"/>
          </w:tcPr>
          <w:p w:rsidR="002736B5" w:rsidRPr="0036446D" w:rsidRDefault="002736B5" w:rsidP="002736B5">
            <w:pPr>
              <w:shd w:val="clear" w:color="auto" w:fill="FFFFFF"/>
              <w:spacing w:after="0" w:line="240" w:lineRule="auto"/>
              <w:jc w:val="both"/>
              <w:rPr>
                <w:rFonts w:ascii="Times New Roman" w:hAnsi="Times New Roman" w:cs="Times New Roman"/>
                <w:sz w:val="24"/>
                <w:szCs w:val="24"/>
              </w:rPr>
            </w:pPr>
            <w:r w:rsidRPr="0036446D">
              <w:rPr>
                <w:rFonts w:ascii="Times New Roman" w:hAnsi="Times New Roman" w:cs="Times New Roman"/>
                <w:sz w:val="24"/>
                <w:szCs w:val="24"/>
              </w:rPr>
              <w:t xml:space="preserve">Пункт </w:t>
            </w:r>
            <w:r w:rsidR="009A0ABB">
              <w:rPr>
                <w:rFonts w:ascii="Times New Roman" w:hAnsi="Times New Roman" w:cs="Times New Roman"/>
                <w:sz w:val="24"/>
                <w:szCs w:val="24"/>
              </w:rPr>
              <w:t>3</w:t>
            </w:r>
            <w:r w:rsidRPr="0036446D">
              <w:rPr>
                <w:rFonts w:ascii="Times New Roman" w:hAnsi="Times New Roman" w:cs="Times New Roman"/>
                <w:sz w:val="24"/>
                <w:szCs w:val="24"/>
              </w:rPr>
              <w:t>. Додатку</w:t>
            </w:r>
            <w:r>
              <w:rPr>
                <w:rFonts w:ascii="Times New Roman" w:hAnsi="Times New Roman" w:cs="Times New Roman"/>
                <w:sz w:val="24"/>
                <w:szCs w:val="24"/>
              </w:rPr>
              <w:t xml:space="preserve"> 3</w:t>
            </w:r>
            <w:r w:rsidR="009A0ABB">
              <w:rPr>
                <w:rFonts w:ascii="Times New Roman" w:hAnsi="Times New Roman" w:cs="Times New Roman"/>
                <w:sz w:val="24"/>
                <w:szCs w:val="24"/>
              </w:rPr>
              <w:t>/1</w:t>
            </w:r>
            <w:r w:rsidRPr="0036446D">
              <w:rPr>
                <w:rFonts w:ascii="Times New Roman" w:hAnsi="Times New Roman" w:cs="Times New Roman"/>
                <w:sz w:val="24"/>
                <w:szCs w:val="24"/>
              </w:rPr>
              <w:t xml:space="preserve"> до тендерної документації</w:t>
            </w:r>
          </w:p>
        </w:tc>
        <w:tc>
          <w:tcPr>
            <w:tcW w:w="6095" w:type="dxa"/>
          </w:tcPr>
          <w:p w:rsidR="002736B5" w:rsidRPr="005C78EC" w:rsidRDefault="009A0ABB" w:rsidP="002736B5">
            <w:pPr>
              <w:spacing w:after="0" w:line="240" w:lineRule="auto"/>
              <w:ind w:firstLine="539"/>
              <w:contextualSpacing/>
              <w:jc w:val="both"/>
              <w:rPr>
                <w:rFonts w:ascii="Times New Roman" w:hAnsi="Times New Roman" w:cs="Times New Roman"/>
                <w:sz w:val="24"/>
                <w:szCs w:val="24"/>
              </w:rPr>
            </w:pPr>
            <w:r w:rsidRPr="00E75F12">
              <w:rPr>
                <w:color w:val="000000"/>
              </w:rPr>
              <w:t>Дотримання умов температурного режиму для продуктів харчування, які цього потребують при їх зберіганні та перевезенні. Товар повинен передаватися в неушкодженій упаковці, яка забезпечує цілісність товару та збереження його якості під час транспортування.</w:t>
            </w:r>
          </w:p>
        </w:tc>
        <w:tc>
          <w:tcPr>
            <w:tcW w:w="7229" w:type="dxa"/>
          </w:tcPr>
          <w:p w:rsidR="002736B5" w:rsidRPr="009A0ABB" w:rsidRDefault="009A0ABB" w:rsidP="009A0ABB">
            <w:pPr>
              <w:widowControl w:val="0"/>
              <w:tabs>
                <w:tab w:val="left" w:pos="735"/>
                <w:tab w:val="center" w:pos="4677"/>
              </w:tabs>
              <w:autoSpaceDE w:val="0"/>
              <w:autoSpaceDN w:val="0"/>
              <w:adjustRightInd w:val="0"/>
              <w:ind w:firstLine="709"/>
              <w:jc w:val="both"/>
              <w:rPr>
                <w:rFonts w:eastAsia="Arial Unicode MS" w:cs="Arial Unicode MS"/>
                <w:color w:val="000000"/>
                <w:lang w:eastAsia="uk-UA" w:bidi="uk-UA"/>
              </w:rPr>
            </w:pPr>
            <w:r w:rsidRPr="0007293E">
              <w:rPr>
                <w:rFonts w:eastAsia="Arial Unicode MS" w:cs="Arial Unicode MS"/>
                <w:color w:val="000000"/>
                <w:lang w:eastAsia="uk-UA" w:bidi="uk-UA"/>
              </w:rPr>
              <w:t>Кожна партія товару повинна відповідати заявці Замовника та мати супроводжувальні документи</w:t>
            </w:r>
            <w:r w:rsidRPr="0007293E">
              <w:rPr>
                <w:rFonts w:cs="Arial Unicode MS"/>
                <w:color w:val="000000"/>
                <w:lang w:eastAsia="uk-UA" w:bidi="uk-UA"/>
              </w:rPr>
              <w:t xml:space="preserve"> (рахунки, накладні) та документами</w:t>
            </w:r>
            <w:r w:rsidRPr="0007293E">
              <w:rPr>
                <w:rFonts w:eastAsia="Arial Unicode MS" w:cs="Arial Unicode MS"/>
                <w:color w:val="000000"/>
                <w:lang w:eastAsia="uk-UA" w:bidi="uk-UA"/>
              </w:rPr>
              <w:t>,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w:t>
            </w:r>
            <w:r>
              <w:rPr>
                <w:rFonts w:eastAsia="Arial Unicode MS" w:cs="Arial Unicode MS"/>
                <w:color w:val="000000"/>
                <w:lang w:eastAsia="uk-UA" w:bidi="uk-UA"/>
              </w:rPr>
              <w:t xml:space="preserve"> </w:t>
            </w:r>
            <w:r w:rsidRPr="00727961">
              <w:rPr>
                <w:rFonts w:eastAsia="Arial Unicode MS" w:cs="Arial Unicode MS"/>
                <w:color w:val="000000"/>
                <w:lang w:eastAsia="uk-UA" w:bidi="uk-UA"/>
              </w:rPr>
              <w:t>та/або</w:t>
            </w:r>
            <w:r>
              <w:rPr>
                <w:rFonts w:eastAsia="Arial Unicode MS" w:cs="Arial Unicode MS"/>
                <w:color w:val="000000"/>
                <w:lang w:eastAsia="uk-UA" w:bidi="uk-UA"/>
              </w:rPr>
              <w:t xml:space="preserve"> </w:t>
            </w:r>
            <w:r w:rsidRPr="00727961">
              <w:rPr>
                <w:rFonts w:eastAsia="Arial Unicode MS" w:cs="Arial Unicode MS"/>
                <w:color w:val="000000"/>
                <w:lang w:eastAsia="uk-UA" w:bidi="uk-UA"/>
              </w:rPr>
              <w:t>с</w:t>
            </w:r>
            <w:r>
              <w:rPr>
                <w:rFonts w:eastAsia="Arial Unicode MS" w:cs="Arial Unicode MS"/>
                <w:color w:val="000000"/>
                <w:lang w:eastAsia="uk-UA" w:bidi="uk-UA"/>
              </w:rPr>
              <w:t xml:space="preserve">ертифікат </w:t>
            </w:r>
            <w:r w:rsidRPr="00727961">
              <w:rPr>
                <w:rFonts w:eastAsia="Arial Unicode MS" w:cs="Arial Unicode MS"/>
                <w:color w:val="000000"/>
                <w:lang w:eastAsia="uk-UA" w:bidi="uk-UA"/>
              </w:rPr>
              <w:t>відповідності</w:t>
            </w:r>
            <w:r>
              <w:rPr>
                <w:rFonts w:eastAsia="Arial Unicode MS" w:cs="Arial Unicode MS"/>
                <w:color w:val="000000"/>
                <w:lang w:eastAsia="uk-UA" w:bidi="uk-UA"/>
              </w:rPr>
              <w:t xml:space="preserve"> </w:t>
            </w:r>
            <w:r w:rsidRPr="0007293E">
              <w:rPr>
                <w:rFonts w:eastAsia="Arial Unicode MS" w:cs="Arial Unicode MS"/>
                <w:color w:val="000000"/>
                <w:lang w:eastAsia="uk-UA" w:bidi="uk-UA"/>
              </w:rPr>
              <w:t xml:space="preserve">тощо) із зазначенням строку придатності, умов зберігання та температурного режиму. </w:t>
            </w:r>
          </w:p>
        </w:tc>
      </w:tr>
      <w:tr w:rsidR="00DC1F5B" w:rsidRPr="0036446D" w:rsidTr="00CC2545">
        <w:trPr>
          <w:trHeight w:val="283"/>
        </w:trPr>
        <w:tc>
          <w:tcPr>
            <w:tcW w:w="426" w:type="dxa"/>
          </w:tcPr>
          <w:p w:rsidR="00DC1F5B" w:rsidRPr="0036446D" w:rsidRDefault="00DC1F5B" w:rsidP="00DC1F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843" w:type="dxa"/>
          </w:tcPr>
          <w:p w:rsidR="00DC1F5B" w:rsidRPr="0036446D" w:rsidRDefault="00DC1F5B" w:rsidP="00DC1F5B">
            <w:pPr>
              <w:shd w:val="clear" w:color="auto" w:fill="FFFFFF"/>
              <w:spacing w:after="0" w:line="240" w:lineRule="auto"/>
              <w:jc w:val="both"/>
              <w:rPr>
                <w:rFonts w:ascii="Times New Roman" w:hAnsi="Times New Roman" w:cs="Times New Roman"/>
                <w:sz w:val="24"/>
                <w:szCs w:val="24"/>
              </w:rPr>
            </w:pPr>
            <w:r w:rsidRPr="0036446D">
              <w:rPr>
                <w:rFonts w:ascii="Times New Roman" w:hAnsi="Times New Roman" w:cs="Times New Roman"/>
                <w:sz w:val="24"/>
                <w:szCs w:val="24"/>
              </w:rPr>
              <w:t xml:space="preserve">Пункт </w:t>
            </w:r>
            <w:r>
              <w:rPr>
                <w:rFonts w:ascii="Times New Roman" w:hAnsi="Times New Roman" w:cs="Times New Roman"/>
                <w:sz w:val="24"/>
                <w:szCs w:val="24"/>
              </w:rPr>
              <w:t>1.</w:t>
            </w:r>
            <w:r w:rsidRPr="0036446D">
              <w:rPr>
                <w:rFonts w:ascii="Times New Roman" w:hAnsi="Times New Roman" w:cs="Times New Roman"/>
                <w:sz w:val="24"/>
                <w:szCs w:val="24"/>
              </w:rPr>
              <w:t xml:space="preserve"> Додатку</w:t>
            </w:r>
            <w:r>
              <w:rPr>
                <w:rFonts w:ascii="Times New Roman" w:hAnsi="Times New Roman" w:cs="Times New Roman"/>
                <w:sz w:val="24"/>
                <w:szCs w:val="24"/>
              </w:rPr>
              <w:t xml:space="preserve"> 3</w:t>
            </w:r>
            <w:r>
              <w:rPr>
                <w:rFonts w:ascii="Times New Roman" w:hAnsi="Times New Roman" w:cs="Times New Roman"/>
                <w:sz w:val="24"/>
                <w:szCs w:val="24"/>
              </w:rPr>
              <w:t>/2</w:t>
            </w:r>
            <w:r w:rsidRPr="0036446D">
              <w:rPr>
                <w:rFonts w:ascii="Times New Roman" w:hAnsi="Times New Roman" w:cs="Times New Roman"/>
                <w:sz w:val="24"/>
                <w:szCs w:val="24"/>
              </w:rPr>
              <w:t xml:space="preserve"> до тендерної документації</w:t>
            </w:r>
          </w:p>
        </w:tc>
        <w:tc>
          <w:tcPr>
            <w:tcW w:w="6095" w:type="dxa"/>
          </w:tcPr>
          <w:p w:rsidR="00DC1F5B" w:rsidRPr="009A0ABB" w:rsidRDefault="00DC1F5B" w:rsidP="00DC1F5B">
            <w:pPr>
              <w:ind w:firstLine="851"/>
              <w:jc w:val="both"/>
              <w:rPr>
                <w:color w:val="000000"/>
              </w:rPr>
            </w:pPr>
            <w:r w:rsidRPr="00E75F12">
              <w:rPr>
                <w:color w:val="000000"/>
              </w:rPr>
              <w:t xml:space="preserve">Для забезпечення якості та безпеки харчових продуктів, які не створюють шкідливого впливу на здоров'я людини безпосередньо чи опосередковано за умов його виробництва та обігу з дотриманням вимог санітарних заходів </w:t>
            </w:r>
            <w:r w:rsidRPr="00E75F12">
              <w:rPr>
                <w:color w:val="000000"/>
              </w:rPr>
              <w:lastRenderedPageBreak/>
              <w:t>та споживання (використання) за призначенням Учасник повинен надати в складі пропозиції документ, яким буде підтверджувати якість та безпеку товару, який пропонується для постачання.</w:t>
            </w:r>
          </w:p>
        </w:tc>
        <w:tc>
          <w:tcPr>
            <w:tcW w:w="7229" w:type="dxa"/>
          </w:tcPr>
          <w:p w:rsidR="00DC1F5B" w:rsidRPr="00715A6C" w:rsidRDefault="00DC1F5B" w:rsidP="00DC1F5B">
            <w:pPr>
              <w:widowControl w:val="0"/>
              <w:tabs>
                <w:tab w:val="left" w:pos="993"/>
              </w:tabs>
              <w:ind w:firstLine="709"/>
              <w:contextualSpacing/>
              <w:jc w:val="both"/>
              <w:rPr>
                <w:rFonts w:cs="Arial Unicode MS"/>
                <w:color w:val="000000"/>
                <w:lang w:eastAsia="uk-UA" w:bidi="uk-UA"/>
              </w:rPr>
            </w:pPr>
            <w:r>
              <w:rPr>
                <w:rFonts w:eastAsia="Arial Unicode MS" w:cs="Arial Unicode MS"/>
                <w:color w:val="000000"/>
                <w:lang w:eastAsia="uk-UA" w:bidi="uk-UA"/>
              </w:rPr>
              <w:lastRenderedPageBreak/>
              <w:t xml:space="preserve">1. </w:t>
            </w:r>
            <w:r w:rsidRPr="00715A6C">
              <w:rPr>
                <w:rFonts w:eastAsia="Arial Unicode MS" w:cs="Arial Unicode MS"/>
                <w:color w:val="000000"/>
                <w:lang w:eastAsia="uk-UA" w:bidi="uk-UA"/>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p>
          <w:p w:rsidR="00DC1F5B" w:rsidRDefault="00DC1F5B" w:rsidP="00DC1F5B">
            <w:pPr>
              <w:widowControl w:val="0"/>
              <w:tabs>
                <w:tab w:val="left" w:pos="735"/>
                <w:tab w:val="center" w:pos="4677"/>
              </w:tabs>
              <w:autoSpaceDE w:val="0"/>
              <w:autoSpaceDN w:val="0"/>
              <w:adjustRightInd w:val="0"/>
              <w:ind w:firstLine="709"/>
              <w:jc w:val="both"/>
              <w:rPr>
                <w:rFonts w:eastAsia="Arial Unicode MS" w:cs="Arial Unicode MS"/>
                <w:iCs/>
                <w:color w:val="000000"/>
                <w:lang w:eastAsia="uk-UA" w:bidi="uk-UA"/>
              </w:rPr>
            </w:pPr>
            <w:r>
              <w:rPr>
                <w:rFonts w:eastAsia="Arial Unicode MS" w:cs="Arial Unicode MS"/>
                <w:color w:val="000000"/>
                <w:lang w:eastAsia="uk-UA" w:bidi="uk-UA"/>
              </w:rPr>
              <w:lastRenderedPageBreak/>
              <w:t>1.1</w:t>
            </w:r>
            <w:r w:rsidRPr="0007293E">
              <w:rPr>
                <w:rFonts w:eastAsia="Arial Unicode MS" w:cs="Arial Unicode MS"/>
                <w:color w:val="000000"/>
                <w:lang w:eastAsia="uk-UA" w:bidi="uk-UA"/>
              </w:rPr>
              <w:t xml:space="preserve">. </w:t>
            </w:r>
            <w:r w:rsidRPr="0007293E">
              <w:rPr>
                <w:rFonts w:eastAsia="Arial Unicode MS" w:cs="Arial Unicode MS"/>
                <w:iCs/>
                <w:color w:val="000000"/>
                <w:lang w:eastAsia="uk-UA" w:bidi="uk-UA"/>
              </w:rPr>
              <w:t>Надати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застосування заходів із захисту довкілля.</w:t>
            </w:r>
          </w:p>
          <w:p w:rsidR="00DC1F5B" w:rsidRPr="00715A6C" w:rsidRDefault="00DC1F5B" w:rsidP="00DC1F5B">
            <w:pPr>
              <w:widowControl w:val="0"/>
              <w:ind w:firstLine="709"/>
              <w:jc w:val="both"/>
              <w:rPr>
                <w:rFonts w:eastAsia="Arial Unicode MS" w:cs="Arial Unicode MS"/>
                <w:iCs/>
                <w:color w:val="000000"/>
                <w:lang w:eastAsia="uk-UA" w:bidi="uk-UA"/>
              </w:rPr>
            </w:pPr>
            <w:r>
              <w:rPr>
                <w:rFonts w:eastAsia="Arial Unicode MS" w:cs="Arial Unicode MS"/>
                <w:iCs/>
                <w:color w:val="000000"/>
                <w:lang w:eastAsia="uk-UA" w:bidi="uk-UA"/>
              </w:rPr>
              <w:t>1</w:t>
            </w:r>
            <w:r w:rsidRPr="00715A6C">
              <w:rPr>
                <w:rFonts w:eastAsia="Arial Unicode MS" w:cs="Arial Unicode MS"/>
                <w:iCs/>
                <w:color w:val="000000"/>
                <w:lang w:eastAsia="uk-UA" w:bidi="uk-UA"/>
              </w:rPr>
              <w:t>.</w:t>
            </w:r>
            <w:r>
              <w:rPr>
                <w:rFonts w:eastAsia="Arial Unicode MS" w:cs="Arial Unicode MS"/>
                <w:iCs/>
                <w:color w:val="000000"/>
                <w:lang w:eastAsia="uk-UA" w:bidi="uk-UA"/>
              </w:rPr>
              <w:t>2.</w:t>
            </w:r>
            <w:r w:rsidRPr="00715A6C">
              <w:rPr>
                <w:rFonts w:eastAsia="Arial Unicode MS" w:cs="Arial Unicode MS"/>
                <w:iCs/>
                <w:color w:val="000000"/>
                <w:lang w:eastAsia="uk-UA" w:bidi="uk-UA"/>
              </w:rPr>
              <w:t xml:space="preserve"> Учасникам необхідно підтверджувати у складі пропозицій інформацію щодо наявності експлуатаційного дозволу для </w:t>
            </w:r>
            <w:proofErr w:type="spellStart"/>
            <w:r w:rsidRPr="00715A6C">
              <w:rPr>
                <w:rFonts w:eastAsia="Arial Unicode MS" w:cs="Arial Unicode MS"/>
                <w:iCs/>
                <w:color w:val="000000"/>
                <w:lang w:eastAsia="uk-UA" w:bidi="uk-UA"/>
              </w:rPr>
              <w:t>потужностей</w:t>
            </w:r>
            <w:proofErr w:type="spellEnd"/>
            <w:r w:rsidRPr="00715A6C">
              <w:rPr>
                <w:rFonts w:eastAsia="Arial Unicode MS" w:cs="Arial Unicode MS"/>
                <w:iCs/>
                <w:color w:val="000000"/>
                <w:lang w:eastAsia="uk-UA" w:bidi="uk-UA"/>
              </w:rPr>
              <w:t xml:space="preserve"> з виробництва та/або зберігання харчових продуктів тваринного походження або державної реєстрації </w:t>
            </w:r>
            <w:proofErr w:type="spellStart"/>
            <w:r w:rsidRPr="00715A6C">
              <w:rPr>
                <w:rFonts w:eastAsia="Arial Unicode MS" w:cs="Arial Unicode MS"/>
                <w:iCs/>
                <w:color w:val="000000"/>
                <w:lang w:eastAsia="uk-UA" w:bidi="uk-UA"/>
              </w:rPr>
              <w:t>потужностей</w:t>
            </w:r>
            <w:proofErr w:type="spellEnd"/>
            <w:r w:rsidRPr="00715A6C">
              <w:rPr>
                <w:rFonts w:eastAsia="Arial Unicode MS" w:cs="Arial Unicode MS"/>
                <w:iCs/>
                <w:color w:val="000000"/>
                <w:lang w:eastAsia="uk-UA" w:bidi="uk-UA"/>
              </w:rPr>
              <w:t xml:space="preserve"> з виробництва та/або обігу харчових продуктів у випадках, визначених відповідно статтями 23 та 25 Закону України «Про основні принципи та вимоги до безпечності та якості харчових продуктів» від 23.12.1997 року № 771/97-ВР. Дана інформація підтверджується учасниками закупівлі шляхом надання у складі пропозиції довідки в довільній формі із зазначенням найменування </w:t>
            </w:r>
            <w:proofErr w:type="spellStart"/>
            <w:r w:rsidRPr="00715A6C">
              <w:rPr>
                <w:rFonts w:eastAsia="Arial Unicode MS" w:cs="Arial Unicode MS"/>
                <w:iCs/>
                <w:color w:val="000000"/>
                <w:lang w:eastAsia="uk-UA" w:bidi="uk-UA"/>
              </w:rPr>
              <w:t>потужностей</w:t>
            </w:r>
            <w:proofErr w:type="spellEnd"/>
            <w:r w:rsidRPr="00715A6C">
              <w:rPr>
                <w:rFonts w:eastAsia="Arial Unicode MS" w:cs="Arial Unicode MS"/>
                <w:iCs/>
                <w:color w:val="000000"/>
                <w:lang w:eastAsia="uk-UA" w:bidi="uk-UA"/>
              </w:rPr>
              <w:t xml:space="preserve"> та їх присвоєних особистих реєстраційних номерів. </w:t>
            </w:r>
          </w:p>
          <w:p w:rsidR="00DC1F5B" w:rsidRDefault="00DC1F5B" w:rsidP="00DC1F5B">
            <w:pPr>
              <w:widowControl w:val="0"/>
              <w:ind w:firstLine="709"/>
              <w:jc w:val="both"/>
              <w:rPr>
                <w:rFonts w:eastAsia="Arial Unicode MS" w:cs="Arial Unicode MS"/>
                <w:iCs/>
                <w:color w:val="000000"/>
                <w:lang w:eastAsia="uk-UA" w:bidi="uk-UA"/>
              </w:rPr>
            </w:pPr>
            <w:r>
              <w:rPr>
                <w:rFonts w:eastAsia="Arial Unicode MS" w:cs="Arial Unicode MS"/>
                <w:iCs/>
                <w:color w:val="000000"/>
                <w:lang w:eastAsia="uk-UA" w:bidi="uk-UA"/>
              </w:rPr>
              <w:t>1</w:t>
            </w:r>
            <w:r w:rsidRPr="00715A6C">
              <w:rPr>
                <w:rFonts w:eastAsia="Arial Unicode MS" w:cs="Arial Unicode MS"/>
                <w:iCs/>
                <w:color w:val="000000"/>
                <w:lang w:eastAsia="uk-UA" w:bidi="uk-UA"/>
              </w:rPr>
              <w:t>.</w:t>
            </w:r>
            <w:r>
              <w:rPr>
                <w:rFonts w:eastAsia="Arial Unicode MS" w:cs="Arial Unicode MS"/>
                <w:iCs/>
                <w:color w:val="000000"/>
                <w:lang w:eastAsia="uk-UA" w:bidi="uk-UA"/>
              </w:rPr>
              <w:t>3.</w:t>
            </w:r>
            <w:r w:rsidRPr="00715A6C">
              <w:rPr>
                <w:rFonts w:eastAsia="Arial Unicode MS" w:cs="Arial Unicode MS"/>
                <w:iCs/>
                <w:color w:val="000000"/>
                <w:lang w:eastAsia="uk-UA" w:bidi="uk-UA"/>
              </w:rPr>
              <w:t xml:space="preserve"> Якщо учасник не є виробником товару, що ним пропонується, то такий учасник повинен надати у складі своєї пропозиції довідку у довільній формі із зазначенням інформації про перелік </w:t>
            </w:r>
            <w:proofErr w:type="spellStart"/>
            <w:r w:rsidRPr="00715A6C">
              <w:rPr>
                <w:rFonts w:eastAsia="Arial Unicode MS" w:cs="Arial Unicode MS"/>
                <w:iCs/>
                <w:color w:val="000000"/>
                <w:lang w:eastAsia="uk-UA" w:bidi="uk-UA"/>
              </w:rPr>
              <w:t>потужностей</w:t>
            </w:r>
            <w:proofErr w:type="spellEnd"/>
            <w:r w:rsidRPr="00715A6C">
              <w:rPr>
                <w:rFonts w:eastAsia="Arial Unicode MS" w:cs="Arial Unicode MS"/>
                <w:iCs/>
                <w:color w:val="000000"/>
                <w:lang w:eastAsia="uk-UA" w:bidi="uk-UA"/>
              </w:rPr>
              <w:t xml:space="preserve"> операторів ринку харчових продуктів, звідки буде проводитись постачання сировини і харчових продуктів, з підтвердженням щодо отримання ними експлуатаційного дозволу та/або реєстрації їх в Державному реєстрі </w:t>
            </w:r>
            <w:proofErr w:type="spellStart"/>
            <w:r w:rsidRPr="00715A6C">
              <w:rPr>
                <w:rFonts w:eastAsia="Arial Unicode MS" w:cs="Arial Unicode MS"/>
                <w:iCs/>
                <w:color w:val="000000"/>
                <w:lang w:eastAsia="uk-UA" w:bidi="uk-UA"/>
              </w:rPr>
              <w:t>потужностей</w:t>
            </w:r>
            <w:proofErr w:type="spellEnd"/>
            <w:r w:rsidRPr="00715A6C">
              <w:rPr>
                <w:rFonts w:eastAsia="Arial Unicode MS" w:cs="Arial Unicode MS"/>
                <w:iCs/>
                <w:color w:val="000000"/>
                <w:lang w:eastAsia="uk-UA" w:bidi="uk-UA"/>
              </w:rPr>
              <w:t xml:space="preserve"> операторів ринку (відповідно до вимог чинного законодавства України). </w:t>
            </w:r>
          </w:p>
          <w:p w:rsidR="00DC1F5B" w:rsidRPr="00715A6C" w:rsidRDefault="00DC1F5B" w:rsidP="00DC1F5B">
            <w:pPr>
              <w:widowControl w:val="0"/>
              <w:ind w:firstLine="709"/>
              <w:jc w:val="both"/>
              <w:rPr>
                <w:rFonts w:eastAsia="Arial Unicode MS" w:cs="Arial Unicode MS"/>
                <w:iCs/>
                <w:color w:val="000000"/>
                <w:lang w:eastAsia="uk-UA" w:bidi="uk-UA"/>
              </w:rPr>
            </w:pPr>
            <w:r>
              <w:rPr>
                <w:rFonts w:eastAsia="Arial Unicode MS" w:cs="Arial Unicode MS"/>
                <w:iCs/>
                <w:color w:val="000000"/>
                <w:lang w:eastAsia="uk-UA" w:bidi="uk-UA"/>
              </w:rPr>
              <w:t>1.4</w:t>
            </w:r>
            <w:r w:rsidRPr="00715A6C">
              <w:rPr>
                <w:rFonts w:eastAsia="Arial Unicode MS" w:cs="Arial Unicode MS"/>
                <w:iCs/>
                <w:color w:val="000000"/>
                <w:lang w:eastAsia="uk-UA" w:bidi="uk-UA"/>
              </w:rPr>
              <w:t xml:space="preserve">. </w:t>
            </w:r>
            <w:r>
              <w:rPr>
                <w:rFonts w:eastAsia="Arial Unicode MS" w:cs="Arial Unicode MS"/>
                <w:iCs/>
                <w:color w:val="000000"/>
                <w:lang w:eastAsia="uk-UA" w:bidi="uk-UA"/>
              </w:rPr>
              <w:t>Копію</w:t>
            </w:r>
            <w:r w:rsidRPr="000E520D">
              <w:rPr>
                <w:rFonts w:eastAsia="Arial Unicode MS" w:cs="Arial Unicode MS"/>
                <w:iCs/>
                <w:color w:val="000000"/>
                <w:lang w:eastAsia="uk-UA" w:bidi="uk-UA"/>
              </w:rPr>
              <w:t xml:space="preserve"> декларації та/або посвідчення про якість запропонованого товару</w:t>
            </w:r>
            <w:r>
              <w:rPr>
                <w:rFonts w:eastAsia="Arial Unicode MS" w:cs="Arial Unicode MS"/>
                <w:iCs/>
                <w:color w:val="000000"/>
                <w:lang w:eastAsia="uk-UA" w:bidi="uk-UA"/>
              </w:rPr>
              <w:t>.</w:t>
            </w:r>
          </w:p>
          <w:p w:rsidR="00DC1F5B" w:rsidRDefault="00DC1F5B" w:rsidP="00DC1F5B">
            <w:pPr>
              <w:widowControl w:val="0"/>
              <w:ind w:firstLine="709"/>
              <w:jc w:val="both"/>
              <w:rPr>
                <w:rFonts w:eastAsia="Arial Unicode MS" w:cs="Arial Unicode MS"/>
                <w:iCs/>
                <w:color w:val="000000"/>
                <w:lang w:eastAsia="uk-UA" w:bidi="uk-UA"/>
              </w:rPr>
            </w:pPr>
            <w:r>
              <w:rPr>
                <w:rFonts w:eastAsia="Arial Unicode MS" w:cs="Arial Unicode MS"/>
                <w:iCs/>
                <w:color w:val="000000"/>
                <w:lang w:eastAsia="uk-UA" w:bidi="uk-UA"/>
              </w:rPr>
              <w:t>1.6. Я</w:t>
            </w:r>
            <w:r w:rsidRPr="000E520D">
              <w:rPr>
                <w:rFonts w:eastAsia="Arial Unicode MS" w:cs="Arial Unicode MS"/>
                <w:iCs/>
                <w:color w:val="000000"/>
                <w:lang w:eastAsia="uk-UA" w:bidi="uk-UA"/>
              </w:rPr>
              <w:t>кщо Учасник є виробником або офіційним представником виробника,</w:t>
            </w:r>
            <w:r>
              <w:rPr>
                <w:rFonts w:eastAsia="Arial Unicode MS" w:cs="Arial Unicode MS"/>
                <w:iCs/>
                <w:color w:val="000000"/>
                <w:lang w:val="en-US" w:eastAsia="uk-UA" w:bidi="uk-UA"/>
              </w:rPr>
              <w:t xml:space="preserve"> </w:t>
            </w:r>
            <w:r w:rsidRPr="000E520D">
              <w:rPr>
                <w:rFonts w:eastAsia="Arial Unicode MS" w:cs="Arial Unicode MS"/>
                <w:iCs/>
                <w:color w:val="000000"/>
                <w:lang w:eastAsia="uk-UA" w:bidi="uk-UA"/>
              </w:rPr>
              <w:t xml:space="preserve">  дистриб’ютором товару</w:t>
            </w:r>
            <w:r>
              <w:rPr>
                <w:rFonts w:eastAsia="Arial Unicode MS" w:cs="Arial Unicode MS"/>
                <w:iCs/>
                <w:color w:val="000000"/>
                <w:lang w:eastAsia="uk-UA" w:bidi="uk-UA"/>
              </w:rPr>
              <w:t>/імпортером</w:t>
            </w:r>
            <w:r w:rsidRPr="000E520D">
              <w:rPr>
                <w:rFonts w:eastAsia="Arial Unicode MS" w:cs="Arial Unicode MS"/>
                <w:iCs/>
                <w:color w:val="000000"/>
                <w:lang w:eastAsia="uk-UA" w:bidi="uk-UA"/>
              </w:rPr>
              <w:t>, що є предметом закупівлі, то він надає</w:t>
            </w:r>
            <w:r>
              <w:rPr>
                <w:rFonts w:eastAsia="Arial Unicode MS" w:cs="Arial Unicode MS"/>
                <w:iCs/>
                <w:color w:val="000000"/>
                <w:lang w:eastAsia="uk-UA" w:bidi="uk-UA"/>
              </w:rPr>
              <w:t xml:space="preserve"> в складі тендерної пропозиції</w:t>
            </w:r>
            <w:r w:rsidRPr="000E520D">
              <w:rPr>
                <w:rFonts w:eastAsia="Arial Unicode MS" w:cs="Arial Unicode MS"/>
                <w:iCs/>
                <w:color w:val="000000"/>
                <w:lang w:eastAsia="uk-UA" w:bidi="uk-UA"/>
              </w:rPr>
              <w:t xml:space="preserve"> копії </w:t>
            </w:r>
            <w:r>
              <w:rPr>
                <w:rFonts w:eastAsia="Arial Unicode MS" w:cs="Arial Unicode MS"/>
                <w:iCs/>
                <w:color w:val="000000"/>
                <w:lang w:eastAsia="uk-UA" w:bidi="uk-UA"/>
              </w:rPr>
              <w:t xml:space="preserve">діючих </w:t>
            </w:r>
            <w:r w:rsidRPr="000E520D">
              <w:rPr>
                <w:rFonts w:eastAsia="Arial Unicode MS" w:cs="Arial Unicode MS"/>
                <w:iCs/>
                <w:color w:val="000000"/>
                <w:lang w:eastAsia="uk-UA" w:bidi="uk-UA"/>
              </w:rPr>
              <w:t>сертифікатів щодо послуг з оптової торгівлі, транспортування т</w:t>
            </w:r>
            <w:r>
              <w:rPr>
                <w:rFonts w:eastAsia="Arial Unicode MS" w:cs="Arial Unicode MS"/>
                <w:iCs/>
                <w:color w:val="000000"/>
                <w:lang w:eastAsia="uk-UA" w:bidi="uk-UA"/>
              </w:rPr>
              <w:t>а зберігання харчових продуктів які видані учаснику;</w:t>
            </w:r>
            <w:r w:rsidRPr="000E520D">
              <w:rPr>
                <w:rFonts w:eastAsia="Arial Unicode MS" w:cs="Arial Unicode MS"/>
                <w:iCs/>
                <w:color w:val="000000"/>
                <w:lang w:eastAsia="uk-UA" w:bidi="uk-UA"/>
              </w:rPr>
              <w:t xml:space="preserve"> копію </w:t>
            </w:r>
            <w:r>
              <w:rPr>
                <w:rFonts w:eastAsia="Arial Unicode MS" w:cs="Arial Unicode MS"/>
                <w:iCs/>
                <w:color w:val="000000"/>
                <w:lang w:eastAsia="uk-UA" w:bidi="uk-UA"/>
              </w:rPr>
              <w:t>експлуатаційного дозволу виданого</w:t>
            </w:r>
            <w:r w:rsidRPr="000E520D">
              <w:rPr>
                <w:rFonts w:eastAsia="Arial Unicode MS" w:cs="Arial Unicode MS"/>
                <w:iCs/>
                <w:color w:val="000000"/>
                <w:lang w:eastAsia="uk-UA" w:bidi="uk-UA"/>
              </w:rPr>
              <w:t xml:space="preserve"> йому у відповідності до вимог Закону України «Про основні принципи та вимоги до безпечності та якості харчових продуктів».</w:t>
            </w:r>
          </w:p>
          <w:p w:rsidR="00DC1F5B" w:rsidRDefault="00DC1F5B" w:rsidP="00DC1F5B">
            <w:pPr>
              <w:widowControl w:val="0"/>
              <w:ind w:firstLine="709"/>
              <w:jc w:val="both"/>
              <w:rPr>
                <w:rFonts w:eastAsia="Arial Unicode MS" w:cs="Arial Unicode MS"/>
                <w:iCs/>
                <w:color w:val="000000"/>
                <w:lang w:eastAsia="uk-UA" w:bidi="uk-UA"/>
              </w:rPr>
            </w:pPr>
            <w:r>
              <w:rPr>
                <w:rFonts w:eastAsia="Arial Unicode MS" w:cs="Arial Unicode MS"/>
                <w:iCs/>
                <w:color w:val="000000"/>
                <w:lang w:eastAsia="uk-UA" w:bidi="uk-UA"/>
              </w:rPr>
              <w:t>1.7. Якщо Учасник не є</w:t>
            </w:r>
            <w:r w:rsidRPr="000E520D">
              <w:rPr>
                <w:rFonts w:eastAsia="Arial Unicode MS" w:cs="Arial Unicode MS"/>
                <w:iCs/>
                <w:color w:val="000000"/>
                <w:lang w:eastAsia="uk-UA" w:bidi="uk-UA"/>
              </w:rPr>
              <w:t xml:space="preserve"> виробником або офіційним представником виробника,  дистриб’ютором товару</w:t>
            </w:r>
            <w:r>
              <w:rPr>
                <w:rFonts w:eastAsia="Arial Unicode MS" w:cs="Arial Unicode MS"/>
                <w:iCs/>
                <w:color w:val="000000"/>
                <w:lang w:eastAsia="uk-UA" w:bidi="uk-UA"/>
              </w:rPr>
              <w:t>/імпортером, в складі тендерної пропозиції він надає</w:t>
            </w:r>
            <w:r w:rsidRPr="000E520D">
              <w:rPr>
                <w:rFonts w:eastAsia="Arial Unicode MS" w:cs="Arial Unicode MS"/>
                <w:iCs/>
                <w:color w:val="000000"/>
                <w:lang w:eastAsia="uk-UA" w:bidi="uk-UA"/>
              </w:rPr>
              <w:t xml:space="preserve"> гарантійний лист </w:t>
            </w:r>
            <w:r>
              <w:rPr>
                <w:rFonts w:eastAsia="Arial Unicode MS" w:cs="Arial Unicode MS"/>
                <w:iCs/>
                <w:color w:val="000000"/>
                <w:lang w:eastAsia="uk-UA" w:bidi="uk-UA"/>
              </w:rPr>
              <w:t>від ви</w:t>
            </w:r>
            <w:r w:rsidRPr="000E520D">
              <w:rPr>
                <w:rFonts w:eastAsia="Arial Unicode MS" w:cs="Arial Unicode MS"/>
                <w:iCs/>
                <w:color w:val="000000"/>
                <w:lang w:eastAsia="uk-UA" w:bidi="uk-UA"/>
              </w:rPr>
              <w:t>робника</w:t>
            </w:r>
            <w:r>
              <w:rPr>
                <w:rFonts w:eastAsia="Arial Unicode MS" w:cs="Arial Unicode MS"/>
                <w:iCs/>
                <w:color w:val="000000"/>
                <w:lang w:eastAsia="uk-UA" w:bidi="uk-UA"/>
              </w:rPr>
              <w:t xml:space="preserve"> або офіційного </w:t>
            </w:r>
            <w:r>
              <w:rPr>
                <w:rFonts w:eastAsia="Arial Unicode MS" w:cs="Arial Unicode MS"/>
                <w:iCs/>
                <w:color w:val="000000"/>
                <w:lang w:eastAsia="uk-UA" w:bidi="uk-UA"/>
              </w:rPr>
              <w:lastRenderedPageBreak/>
              <w:t>представника виробника,  дистриб’ютора/імпортера</w:t>
            </w:r>
            <w:r w:rsidRPr="000E520D">
              <w:rPr>
                <w:rFonts w:eastAsia="Arial Unicode MS" w:cs="Arial Unicode MS"/>
                <w:iCs/>
                <w:color w:val="000000"/>
                <w:lang w:eastAsia="uk-UA" w:bidi="uk-UA"/>
              </w:rPr>
              <w:t xml:space="preserve">, </w:t>
            </w:r>
            <w:r>
              <w:rPr>
                <w:rFonts w:eastAsia="Arial Unicode MS" w:cs="Arial Unicode MS"/>
                <w:iCs/>
                <w:color w:val="000000"/>
                <w:lang w:eastAsia="uk-UA" w:bidi="uk-UA"/>
              </w:rPr>
              <w:t>або продавця, в якого</w:t>
            </w:r>
            <w:r w:rsidRPr="000E520D">
              <w:rPr>
                <w:rFonts w:eastAsia="Arial Unicode MS" w:cs="Arial Unicode MS"/>
                <w:iCs/>
                <w:color w:val="000000"/>
                <w:lang w:eastAsia="uk-UA" w:bidi="uk-UA"/>
              </w:rPr>
              <w:t xml:space="preserve"> Учасником буде придбаватися товар, що є предметом закупівлі, що підтверджує можливість постачання учасником запропонованого товару в необхідній кількості, якості та в потрібні терміни (оригінал або завірена копія гарантійного листа </w:t>
            </w:r>
            <w:r>
              <w:rPr>
                <w:rFonts w:eastAsia="Arial Unicode MS" w:cs="Arial Unicode MS"/>
                <w:iCs/>
                <w:color w:val="000000"/>
                <w:lang w:eastAsia="uk-UA" w:bidi="uk-UA"/>
              </w:rPr>
              <w:t>з виробником</w:t>
            </w:r>
            <w:r w:rsidRPr="000E520D">
              <w:rPr>
                <w:rFonts w:eastAsia="Arial Unicode MS" w:cs="Arial Unicode MS"/>
                <w:iCs/>
                <w:color w:val="000000"/>
                <w:lang w:eastAsia="uk-UA" w:bidi="uk-UA"/>
              </w:rPr>
              <w:t xml:space="preserve"> або офіційним представником</w:t>
            </w:r>
            <w:r>
              <w:rPr>
                <w:rFonts w:eastAsia="Arial Unicode MS" w:cs="Arial Unicode MS"/>
                <w:iCs/>
                <w:color w:val="000000"/>
                <w:lang w:eastAsia="uk-UA" w:bidi="uk-UA"/>
              </w:rPr>
              <w:t xml:space="preserve"> виробника</w:t>
            </w:r>
            <w:r w:rsidRPr="000E520D">
              <w:rPr>
                <w:rFonts w:eastAsia="Arial Unicode MS" w:cs="Arial Unicode MS"/>
                <w:iCs/>
                <w:color w:val="000000"/>
                <w:lang w:eastAsia="uk-UA" w:bidi="uk-UA"/>
              </w:rPr>
              <w:t>,  дистриб’ютором</w:t>
            </w:r>
            <w:r>
              <w:rPr>
                <w:rFonts w:eastAsia="Arial Unicode MS" w:cs="Arial Unicode MS"/>
                <w:iCs/>
                <w:color w:val="000000"/>
                <w:lang w:eastAsia="uk-UA" w:bidi="uk-UA"/>
              </w:rPr>
              <w:t>/імпортером</w:t>
            </w:r>
            <w:r w:rsidRPr="000E520D">
              <w:rPr>
                <w:rFonts w:eastAsia="Arial Unicode MS" w:cs="Arial Unicode MS"/>
                <w:iCs/>
                <w:color w:val="000000"/>
                <w:lang w:eastAsia="uk-UA" w:bidi="uk-UA"/>
              </w:rPr>
              <w:t>, або продавцем</w:t>
            </w:r>
            <w:r>
              <w:rPr>
                <w:rFonts w:eastAsia="Arial Unicode MS" w:cs="Arial Unicode MS"/>
                <w:iCs/>
                <w:color w:val="000000"/>
                <w:lang w:eastAsia="uk-UA" w:bidi="uk-UA"/>
              </w:rPr>
              <w:t xml:space="preserve"> в якого </w:t>
            </w:r>
            <w:r w:rsidRPr="000E520D">
              <w:rPr>
                <w:rFonts w:eastAsia="Arial Unicode MS" w:cs="Arial Unicode MS"/>
                <w:iCs/>
                <w:color w:val="000000"/>
                <w:lang w:eastAsia="uk-UA" w:bidi="uk-UA"/>
              </w:rPr>
              <w:t>Учасником буде придбаватися товар, що є предметом закупівлі</w:t>
            </w:r>
            <w:r>
              <w:rPr>
                <w:rFonts w:eastAsia="Arial Unicode MS" w:cs="Arial Unicode MS"/>
                <w:iCs/>
                <w:color w:val="000000"/>
                <w:lang w:eastAsia="uk-UA" w:bidi="uk-UA"/>
              </w:rPr>
              <w:t>)</w:t>
            </w:r>
            <w:r w:rsidRPr="00715A6C">
              <w:rPr>
                <w:rFonts w:eastAsia="Arial Unicode MS" w:cs="Arial Unicode MS"/>
                <w:iCs/>
                <w:color w:val="000000"/>
                <w:lang w:eastAsia="uk-UA" w:bidi="uk-UA"/>
              </w:rPr>
              <w:t>.</w:t>
            </w:r>
          </w:p>
          <w:p w:rsidR="00DC1F5B" w:rsidRPr="009A0ABB" w:rsidRDefault="00DC1F5B" w:rsidP="00DC1F5B">
            <w:pPr>
              <w:widowControl w:val="0"/>
              <w:ind w:firstLine="709"/>
              <w:jc w:val="both"/>
              <w:rPr>
                <w:rFonts w:eastAsia="Arial Unicode MS" w:cs="Arial Unicode MS"/>
                <w:iCs/>
                <w:color w:val="000000"/>
                <w:lang w:eastAsia="uk-UA" w:bidi="uk-UA"/>
              </w:rPr>
            </w:pPr>
            <w:r>
              <w:rPr>
                <w:rFonts w:eastAsia="Arial Unicode MS" w:cs="Arial Unicode MS"/>
                <w:iCs/>
                <w:color w:val="000000"/>
                <w:lang w:eastAsia="uk-UA" w:bidi="uk-UA"/>
              </w:rPr>
              <w:t>1.8. Якщо Учасник не є</w:t>
            </w:r>
            <w:r w:rsidRPr="000E520D">
              <w:rPr>
                <w:rFonts w:eastAsia="Arial Unicode MS" w:cs="Arial Unicode MS"/>
                <w:iCs/>
                <w:color w:val="000000"/>
                <w:lang w:eastAsia="uk-UA" w:bidi="uk-UA"/>
              </w:rPr>
              <w:t xml:space="preserve"> виробником або офіційним представником виробника,  дистриб’ютором</w:t>
            </w:r>
            <w:r>
              <w:rPr>
                <w:rFonts w:eastAsia="Arial Unicode MS" w:cs="Arial Unicode MS"/>
                <w:iCs/>
                <w:color w:val="000000"/>
                <w:lang w:eastAsia="uk-UA" w:bidi="uk-UA"/>
              </w:rPr>
              <w:t>/імпортером</w:t>
            </w:r>
            <w:r w:rsidRPr="000E520D">
              <w:rPr>
                <w:rFonts w:eastAsia="Arial Unicode MS" w:cs="Arial Unicode MS"/>
                <w:iCs/>
                <w:color w:val="000000"/>
                <w:lang w:eastAsia="uk-UA" w:bidi="uk-UA"/>
              </w:rPr>
              <w:t xml:space="preserve"> товару</w:t>
            </w:r>
            <w:r>
              <w:rPr>
                <w:rFonts w:eastAsia="Arial Unicode MS" w:cs="Arial Unicode MS"/>
                <w:iCs/>
                <w:color w:val="000000"/>
                <w:lang w:eastAsia="uk-UA" w:bidi="uk-UA"/>
              </w:rPr>
              <w:t>, в складі тендерної пропозиції він надає</w:t>
            </w:r>
            <w:r w:rsidRPr="000E520D">
              <w:rPr>
                <w:rFonts w:eastAsia="Arial Unicode MS" w:cs="Arial Unicode MS"/>
                <w:iCs/>
                <w:color w:val="000000"/>
                <w:lang w:eastAsia="uk-UA" w:bidi="uk-UA"/>
              </w:rPr>
              <w:t xml:space="preserve"> копії сертифікатів щодо послуг з оптової торгівлі, транспортування та зберігання харчових прод</w:t>
            </w:r>
            <w:r>
              <w:rPr>
                <w:rFonts w:eastAsia="Arial Unicode MS" w:cs="Arial Unicode MS"/>
                <w:iCs/>
                <w:color w:val="000000"/>
                <w:lang w:eastAsia="uk-UA" w:bidi="uk-UA"/>
              </w:rPr>
              <w:t>уктів, які видані виробнику та/або офіційному представнику виробника та/або</w:t>
            </w:r>
            <w:r w:rsidRPr="000E520D">
              <w:rPr>
                <w:rFonts w:eastAsia="Arial Unicode MS" w:cs="Arial Unicode MS"/>
                <w:iCs/>
                <w:color w:val="000000"/>
                <w:lang w:eastAsia="uk-UA" w:bidi="uk-UA"/>
              </w:rPr>
              <w:t xml:space="preserve"> дистриб’ютору</w:t>
            </w:r>
            <w:r>
              <w:rPr>
                <w:rFonts w:eastAsia="Arial Unicode MS" w:cs="Arial Unicode MS"/>
                <w:iCs/>
                <w:color w:val="000000"/>
                <w:lang w:eastAsia="uk-UA" w:bidi="uk-UA"/>
              </w:rPr>
              <w:t>/імпортеру</w:t>
            </w:r>
            <w:r w:rsidRPr="000E520D">
              <w:rPr>
                <w:rFonts w:eastAsia="Arial Unicode MS" w:cs="Arial Unicode MS"/>
                <w:iCs/>
                <w:color w:val="000000"/>
                <w:lang w:eastAsia="uk-UA" w:bidi="uk-UA"/>
              </w:rPr>
              <w:t xml:space="preserve"> </w:t>
            </w:r>
            <w:r>
              <w:rPr>
                <w:rFonts w:eastAsia="Arial Unicode MS" w:cs="Arial Unicode MS"/>
                <w:iCs/>
                <w:color w:val="000000"/>
                <w:lang w:eastAsia="uk-UA" w:bidi="uk-UA"/>
              </w:rPr>
              <w:t>та/або</w:t>
            </w:r>
            <w:r w:rsidRPr="000E520D">
              <w:rPr>
                <w:rFonts w:eastAsia="Arial Unicode MS" w:cs="Arial Unicode MS"/>
                <w:iCs/>
                <w:color w:val="000000"/>
                <w:lang w:eastAsia="uk-UA" w:bidi="uk-UA"/>
              </w:rPr>
              <w:t xml:space="preserve"> продавцю</w:t>
            </w:r>
            <w:r>
              <w:rPr>
                <w:rFonts w:eastAsia="Arial Unicode MS" w:cs="Arial Unicode MS"/>
                <w:iCs/>
                <w:color w:val="000000"/>
                <w:lang w:eastAsia="uk-UA" w:bidi="uk-UA"/>
              </w:rPr>
              <w:t xml:space="preserve"> в якого</w:t>
            </w:r>
            <w:r w:rsidRPr="000E520D">
              <w:rPr>
                <w:rFonts w:eastAsia="Arial Unicode MS" w:cs="Arial Unicode MS"/>
                <w:iCs/>
                <w:color w:val="000000"/>
                <w:lang w:eastAsia="uk-UA" w:bidi="uk-UA"/>
              </w:rPr>
              <w:t xml:space="preserve"> Учасник буде придбавати </w:t>
            </w:r>
            <w:r>
              <w:rPr>
                <w:rFonts w:eastAsia="Arial Unicode MS" w:cs="Arial Unicode MS"/>
                <w:iCs/>
                <w:color w:val="000000"/>
                <w:lang w:eastAsia="uk-UA" w:bidi="uk-UA"/>
              </w:rPr>
              <w:t xml:space="preserve">товар, що є предметом закупівлі; </w:t>
            </w:r>
            <w:r w:rsidRPr="000E520D">
              <w:rPr>
                <w:rFonts w:eastAsia="Arial Unicode MS" w:cs="Arial Unicode MS"/>
                <w:iCs/>
                <w:color w:val="000000"/>
                <w:lang w:eastAsia="uk-UA" w:bidi="uk-UA"/>
              </w:rPr>
              <w:t xml:space="preserve">копію експлуатаційного дозволу з виробництва і (або) зберігання товару виданий </w:t>
            </w:r>
            <w:r>
              <w:rPr>
                <w:rFonts w:eastAsia="Arial Unicode MS" w:cs="Arial Unicode MS"/>
                <w:iCs/>
                <w:color w:val="000000"/>
                <w:lang w:eastAsia="uk-UA" w:bidi="uk-UA"/>
              </w:rPr>
              <w:t>цьому(</w:t>
            </w:r>
            <w:r w:rsidRPr="000E520D">
              <w:rPr>
                <w:rFonts w:eastAsia="Arial Unicode MS" w:cs="Arial Unicode MS"/>
                <w:iCs/>
                <w:color w:val="000000"/>
                <w:lang w:eastAsia="uk-UA" w:bidi="uk-UA"/>
              </w:rPr>
              <w:t>цим</w:t>
            </w:r>
            <w:r>
              <w:rPr>
                <w:rFonts w:eastAsia="Arial Unicode MS" w:cs="Arial Unicode MS"/>
                <w:iCs/>
                <w:color w:val="000000"/>
                <w:lang w:eastAsia="uk-UA" w:bidi="uk-UA"/>
              </w:rPr>
              <w:t>) суб’єкту(</w:t>
            </w:r>
            <w:r w:rsidRPr="000E520D">
              <w:rPr>
                <w:rFonts w:eastAsia="Arial Unicode MS" w:cs="Arial Unicode MS"/>
                <w:iCs/>
                <w:color w:val="000000"/>
                <w:lang w:eastAsia="uk-UA" w:bidi="uk-UA"/>
              </w:rPr>
              <w:t>суб’єктам</w:t>
            </w:r>
            <w:r>
              <w:rPr>
                <w:rFonts w:eastAsia="Arial Unicode MS" w:cs="Arial Unicode MS"/>
                <w:iCs/>
                <w:color w:val="000000"/>
                <w:lang w:eastAsia="uk-UA" w:bidi="uk-UA"/>
              </w:rPr>
              <w:t>)</w:t>
            </w:r>
            <w:r w:rsidRPr="000E520D">
              <w:rPr>
                <w:rFonts w:eastAsia="Arial Unicode MS" w:cs="Arial Unicode MS"/>
                <w:iCs/>
                <w:color w:val="000000"/>
                <w:lang w:eastAsia="uk-UA" w:bidi="uk-UA"/>
              </w:rPr>
              <w:t xml:space="preserve"> господарювання у відповідності до вимог Закону України «Про основні принципи та вимоги до безпечності та якості харчових продуктів»</w:t>
            </w:r>
            <w:r>
              <w:rPr>
                <w:rFonts w:eastAsia="Arial Unicode MS" w:cs="Arial Unicode MS"/>
                <w:iCs/>
                <w:color w:val="000000"/>
                <w:lang w:eastAsia="uk-UA" w:bidi="uk-UA"/>
              </w:rPr>
              <w:t>.</w:t>
            </w:r>
          </w:p>
        </w:tc>
      </w:tr>
      <w:tr w:rsidR="00DC1F5B" w:rsidRPr="0036446D" w:rsidTr="00CC2545">
        <w:trPr>
          <w:trHeight w:val="283"/>
        </w:trPr>
        <w:tc>
          <w:tcPr>
            <w:tcW w:w="426" w:type="dxa"/>
          </w:tcPr>
          <w:p w:rsidR="00DC1F5B" w:rsidRPr="0036446D" w:rsidRDefault="00DC1F5B" w:rsidP="00DC1F5B">
            <w:pPr>
              <w:spacing w:after="0" w:line="240" w:lineRule="auto"/>
              <w:rPr>
                <w:rFonts w:ascii="Times New Roman" w:hAnsi="Times New Roman" w:cs="Times New Roman"/>
                <w:b/>
                <w:bCs/>
                <w:sz w:val="24"/>
                <w:szCs w:val="24"/>
              </w:rPr>
            </w:pPr>
          </w:p>
        </w:tc>
        <w:tc>
          <w:tcPr>
            <w:tcW w:w="1843" w:type="dxa"/>
          </w:tcPr>
          <w:p w:rsidR="00DC1F5B" w:rsidRPr="0036446D" w:rsidRDefault="00DC1F5B" w:rsidP="00DC1F5B">
            <w:pPr>
              <w:shd w:val="clear" w:color="auto" w:fill="FFFFFF"/>
              <w:spacing w:after="0" w:line="240" w:lineRule="auto"/>
              <w:jc w:val="both"/>
              <w:rPr>
                <w:rFonts w:ascii="Times New Roman" w:hAnsi="Times New Roman" w:cs="Times New Roman"/>
                <w:sz w:val="24"/>
                <w:szCs w:val="24"/>
              </w:rPr>
            </w:pPr>
            <w:r w:rsidRPr="0036446D">
              <w:rPr>
                <w:rFonts w:ascii="Times New Roman" w:hAnsi="Times New Roman" w:cs="Times New Roman"/>
                <w:sz w:val="24"/>
                <w:szCs w:val="24"/>
              </w:rPr>
              <w:t xml:space="preserve">Пункт </w:t>
            </w:r>
            <w:r>
              <w:rPr>
                <w:rFonts w:ascii="Times New Roman" w:hAnsi="Times New Roman" w:cs="Times New Roman"/>
                <w:sz w:val="24"/>
                <w:szCs w:val="24"/>
              </w:rPr>
              <w:t>2</w:t>
            </w:r>
            <w:r w:rsidRPr="0036446D">
              <w:rPr>
                <w:rFonts w:ascii="Times New Roman" w:hAnsi="Times New Roman" w:cs="Times New Roman"/>
                <w:sz w:val="24"/>
                <w:szCs w:val="24"/>
              </w:rPr>
              <w:t xml:space="preserve"> Додатку</w:t>
            </w:r>
            <w:r>
              <w:rPr>
                <w:rFonts w:ascii="Times New Roman" w:hAnsi="Times New Roman" w:cs="Times New Roman"/>
                <w:sz w:val="24"/>
                <w:szCs w:val="24"/>
              </w:rPr>
              <w:t xml:space="preserve"> 3</w:t>
            </w:r>
            <w:r>
              <w:rPr>
                <w:rFonts w:ascii="Times New Roman" w:hAnsi="Times New Roman" w:cs="Times New Roman"/>
                <w:sz w:val="24"/>
                <w:szCs w:val="24"/>
              </w:rPr>
              <w:t>/2</w:t>
            </w:r>
            <w:r w:rsidRPr="0036446D">
              <w:rPr>
                <w:rFonts w:ascii="Times New Roman" w:hAnsi="Times New Roman" w:cs="Times New Roman"/>
                <w:sz w:val="24"/>
                <w:szCs w:val="24"/>
              </w:rPr>
              <w:t xml:space="preserve"> до тендерної документації</w:t>
            </w:r>
          </w:p>
        </w:tc>
        <w:tc>
          <w:tcPr>
            <w:tcW w:w="6095" w:type="dxa"/>
          </w:tcPr>
          <w:p w:rsidR="00DC1F5B" w:rsidRPr="00E75F12" w:rsidRDefault="00DC1F5B" w:rsidP="00DC1F5B">
            <w:pPr>
              <w:ind w:firstLine="851"/>
              <w:jc w:val="both"/>
              <w:rPr>
                <w:color w:val="000000"/>
              </w:rPr>
            </w:pPr>
            <w:r w:rsidRPr="00E75F12">
              <w:rPr>
                <w:color w:val="000000"/>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 кожній одиниці товару повинна бути наступна інформація: назва харчового продукту, назва та адреса підприємства-виробника, товарний знак виробника: строк придатності, умови збереження і температурного режиму, позначення ваги, маси </w:t>
            </w:r>
            <w:proofErr w:type="spellStart"/>
            <w:r w:rsidRPr="00E75F12">
              <w:rPr>
                <w:color w:val="000000"/>
              </w:rPr>
              <w:t>нетто</w:t>
            </w:r>
            <w:proofErr w:type="spellEnd"/>
            <w:r w:rsidRPr="00E75F12">
              <w:rPr>
                <w:color w:val="000000"/>
              </w:rPr>
              <w:t>. Обов’язкове маркування на партії товару, що поставляється, номер ДСТУ. Тара та упаковка товару повинні бути чистими, без порушення цілісності, відповідати діючому санітарно-епідемічному законодавству, містити термін та умови придатності харчових продуктів, відповідати вимогам встановленим до даного виду товару і захищати його від пошкоджень або псування.</w:t>
            </w:r>
          </w:p>
          <w:p w:rsidR="00DC1F5B" w:rsidRPr="005C78EC" w:rsidRDefault="00DC1F5B" w:rsidP="00DC1F5B">
            <w:pPr>
              <w:widowControl w:val="0"/>
              <w:suppressAutoHyphens/>
              <w:autoSpaceDE w:val="0"/>
              <w:spacing w:after="0" w:line="240" w:lineRule="auto"/>
              <w:ind w:firstLine="540"/>
              <w:contextualSpacing/>
              <w:jc w:val="both"/>
              <w:rPr>
                <w:rFonts w:ascii="Times New Roman" w:hAnsi="Times New Roman" w:cs="Times New Roman"/>
                <w:sz w:val="24"/>
                <w:szCs w:val="24"/>
              </w:rPr>
            </w:pPr>
          </w:p>
        </w:tc>
        <w:tc>
          <w:tcPr>
            <w:tcW w:w="7229" w:type="dxa"/>
          </w:tcPr>
          <w:p w:rsidR="00DC1F5B" w:rsidRPr="00957FEF" w:rsidRDefault="00DC1F5B" w:rsidP="00DC1F5B">
            <w:pPr>
              <w:widowControl w:val="0"/>
              <w:ind w:firstLine="709"/>
              <w:jc w:val="both"/>
              <w:rPr>
                <w:rFonts w:eastAsia="Arial Unicode MS" w:cs="Arial Unicode MS"/>
                <w:iCs/>
                <w:color w:val="000000"/>
                <w:lang w:eastAsia="uk-UA" w:bidi="uk-UA"/>
              </w:rPr>
            </w:pPr>
            <w:r w:rsidRPr="00957FEF">
              <w:rPr>
                <w:rFonts w:eastAsia="Arial Unicode MS" w:cs="Arial Unicode MS"/>
                <w:iCs/>
                <w:color w:val="000000"/>
                <w:lang w:eastAsia="uk-UA" w:bidi="uk-UA"/>
              </w:rPr>
              <w:t>2. Перелік інформації та інших документів, які вимагаються Замовником та мають бути надані учасником в складі тендерної пропозиції:</w:t>
            </w:r>
          </w:p>
          <w:p w:rsidR="00DC1F5B" w:rsidRDefault="00DC1F5B" w:rsidP="00DC1F5B">
            <w:pPr>
              <w:widowControl w:val="0"/>
              <w:ind w:firstLine="709"/>
              <w:jc w:val="both"/>
              <w:rPr>
                <w:rFonts w:eastAsia="Arial Unicode MS" w:cs="Arial Unicode MS"/>
                <w:iCs/>
                <w:color w:val="000000"/>
                <w:lang w:eastAsia="uk-UA" w:bidi="uk-UA"/>
              </w:rPr>
            </w:pPr>
            <w:r w:rsidRPr="00957FEF">
              <w:rPr>
                <w:rFonts w:eastAsia="Arial Unicode MS" w:cs="Arial Unicode MS"/>
                <w:iCs/>
                <w:color w:val="000000"/>
                <w:lang w:eastAsia="uk-UA" w:bidi="uk-UA"/>
              </w:rPr>
              <w:t>2.1.</w:t>
            </w:r>
            <w:r w:rsidRPr="00715A6C">
              <w:rPr>
                <w:rFonts w:eastAsia="Arial Unicode MS" w:cs="Arial Unicode MS"/>
                <w:iCs/>
                <w:color w:val="000000"/>
                <w:lang w:eastAsia="uk-UA" w:bidi="uk-UA"/>
              </w:rPr>
              <w:t xml:space="preserve"> </w:t>
            </w:r>
            <w:r w:rsidRPr="00715B87">
              <w:t>Копії чинних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 наданій на вимогу згідно Додатку №4 до тендерної документації.</w:t>
            </w:r>
          </w:p>
          <w:p w:rsidR="00DC1F5B" w:rsidRDefault="00DC1F5B" w:rsidP="00DC1F5B">
            <w:pPr>
              <w:widowControl w:val="0"/>
              <w:ind w:firstLine="709"/>
              <w:jc w:val="both"/>
              <w:rPr>
                <w:rFonts w:eastAsia="Arial Unicode MS" w:cs="Arial Unicode MS"/>
                <w:color w:val="000000"/>
                <w:lang w:eastAsia="uk-UA" w:bidi="uk-UA"/>
              </w:rPr>
            </w:pPr>
            <w:r>
              <w:rPr>
                <w:rFonts w:eastAsia="Arial Unicode MS" w:cs="Arial Unicode MS"/>
                <w:color w:val="000000"/>
                <w:lang w:eastAsia="uk-UA" w:bidi="uk-UA"/>
              </w:rPr>
              <w:t xml:space="preserve">2.2. </w:t>
            </w:r>
            <w:r w:rsidRPr="00B75ED8">
              <w:rPr>
                <w:rFonts w:eastAsia="Arial Unicode MS" w:cs="Arial Unicode MS"/>
                <w:color w:val="000000"/>
                <w:lang w:eastAsia="uk-UA" w:bidi="uk-UA"/>
              </w:rPr>
              <w:t xml:space="preserve">Копія </w:t>
            </w:r>
            <w:r>
              <w:rPr>
                <w:rFonts w:eastAsia="Arial Unicode MS" w:cs="Arial Unicode MS"/>
                <w:color w:val="000000"/>
                <w:lang w:eastAsia="uk-UA" w:bidi="uk-UA"/>
              </w:rPr>
              <w:t>чинних на момент закупівлі д</w:t>
            </w:r>
            <w:r w:rsidRPr="00B75ED8">
              <w:rPr>
                <w:rFonts w:eastAsia="Arial Unicode MS" w:cs="Arial Unicode MS"/>
                <w:color w:val="000000"/>
                <w:lang w:eastAsia="uk-UA" w:bidi="uk-UA"/>
              </w:rPr>
              <w:t>оговор</w:t>
            </w:r>
            <w:r>
              <w:rPr>
                <w:rFonts w:eastAsia="Arial Unicode MS" w:cs="Arial Unicode MS"/>
                <w:color w:val="000000"/>
                <w:lang w:eastAsia="uk-UA" w:bidi="uk-UA"/>
              </w:rPr>
              <w:t>ів</w:t>
            </w:r>
            <w:r w:rsidRPr="00B75ED8">
              <w:rPr>
                <w:rFonts w:eastAsia="Arial Unicode MS" w:cs="Arial Unicode MS"/>
                <w:color w:val="000000"/>
                <w:lang w:eastAsia="uk-UA" w:bidi="uk-UA"/>
              </w:rPr>
              <w:t xml:space="preserve"> на дезінфекцію, дезінсекцію, дератизацію приміщення та спеціалізованих автотранспортних засобів, інформація про які надана у відповідних довідках, з установами, які мають право на проведення таких робіт.</w:t>
            </w:r>
          </w:p>
          <w:p w:rsidR="00DC1F5B" w:rsidRDefault="00DC1F5B" w:rsidP="00DC1F5B">
            <w:pPr>
              <w:widowControl w:val="0"/>
              <w:ind w:firstLine="709"/>
              <w:jc w:val="both"/>
            </w:pPr>
            <w:r>
              <w:t xml:space="preserve">2.3. </w:t>
            </w:r>
            <w:r w:rsidRPr="00715B87">
              <w:t xml:space="preserve">Документальне підтвердження відповідності складського приміщення та транспортних засобів учасника (які вказані в довідках наданих на вимогу згідно ч.1 Додатку №4 до тендерної документації) вимогам чинного законодавства: надати сканований оригінал акту, </w:t>
            </w:r>
            <w:r w:rsidRPr="00715B87">
              <w:lastRenderedPageBreak/>
              <w:t xml:space="preserve">складеного за результатами проведення планового (позапланового) заходу державного контролю (інспектування) стосовно дотримання операторами ринку (учасником) вимог законодавства про харчові продукти, виданий не </w:t>
            </w:r>
            <w:r>
              <w:t>раніше червня 2022 року</w:t>
            </w:r>
            <w:r w:rsidRPr="00715B87">
              <w:t>, без виявлених порушень вимог законодавства).</w:t>
            </w:r>
          </w:p>
          <w:p w:rsidR="00DC1F5B" w:rsidRDefault="00DC1F5B" w:rsidP="00DC1F5B">
            <w:pPr>
              <w:widowControl w:val="0"/>
              <w:ind w:firstLine="709"/>
              <w:jc w:val="both"/>
            </w:pPr>
            <w:r>
              <w:t xml:space="preserve">2.4. </w:t>
            </w:r>
            <w:r w:rsidRPr="00715B87">
              <w:t xml:space="preserve">Сканований оригінал акту перевірки суб’єкта господарювання (учасника) який здійснюватиме постачання товару, що є предметом закупівлі, складений територіальним органом </w:t>
            </w:r>
            <w:proofErr w:type="spellStart"/>
            <w:r w:rsidRPr="00715B87">
              <w:t>Держпродспоживслужби</w:t>
            </w:r>
            <w:proofErr w:type="spellEnd"/>
            <w:r w:rsidRPr="00715B87">
              <w:t xml:space="preserve"> за результатами проведення заходу державного контролю у формі аудиту постійно діючих процедур, заснованих на принципах НАССР, </w:t>
            </w:r>
            <w:r>
              <w:t xml:space="preserve">датований </w:t>
            </w:r>
            <w:r w:rsidRPr="00715B87">
              <w:t xml:space="preserve">не раніше </w:t>
            </w:r>
            <w:r>
              <w:t>червня</w:t>
            </w:r>
            <w:r w:rsidRPr="00715B87">
              <w:t xml:space="preserve"> 2022 року.</w:t>
            </w:r>
          </w:p>
          <w:p w:rsidR="00DC1F5B" w:rsidRPr="002736B5" w:rsidRDefault="00DC1F5B" w:rsidP="00DC1F5B">
            <w:pPr>
              <w:widowControl w:val="0"/>
              <w:jc w:val="both"/>
            </w:pPr>
          </w:p>
        </w:tc>
      </w:tr>
      <w:tr w:rsidR="00DC1F5B" w:rsidRPr="0036446D" w:rsidTr="00CC2545">
        <w:trPr>
          <w:trHeight w:val="283"/>
        </w:trPr>
        <w:tc>
          <w:tcPr>
            <w:tcW w:w="426" w:type="dxa"/>
          </w:tcPr>
          <w:p w:rsidR="00DC1F5B" w:rsidRPr="0036446D" w:rsidRDefault="00DC1F5B" w:rsidP="00DC1F5B">
            <w:pPr>
              <w:spacing w:after="0" w:line="240" w:lineRule="auto"/>
              <w:rPr>
                <w:rFonts w:ascii="Times New Roman" w:hAnsi="Times New Roman" w:cs="Times New Roman"/>
                <w:b/>
                <w:bCs/>
                <w:sz w:val="24"/>
                <w:szCs w:val="24"/>
              </w:rPr>
            </w:pPr>
          </w:p>
        </w:tc>
        <w:tc>
          <w:tcPr>
            <w:tcW w:w="1843" w:type="dxa"/>
          </w:tcPr>
          <w:p w:rsidR="00DC1F5B" w:rsidRPr="0036446D" w:rsidRDefault="00DC1F5B" w:rsidP="00DC1F5B">
            <w:pPr>
              <w:shd w:val="clear" w:color="auto" w:fill="FFFFFF"/>
              <w:spacing w:after="0" w:line="240" w:lineRule="auto"/>
              <w:jc w:val="both"/>
              <w:rPr>
                <w:rFonts w:ascii="Times New Roman" w:hAnsi="Times New Roman" w:cs="Times New Roman"/>
                <w:sz w:val="24"/>
                <w:szCs w:val="24"/>
              </w:rPr>
            </w:pPr>
            <w:r w:rsidRPr="0036446D">
              <w:rPr>
                <w:rFonts w:ascii="Times New Roman" w:hAnsi="Times New Roman" w:cs="Times New Roman"/>
                <w:sz w:val="24"/>
                <w:szCs w:val="24"/>
              </w:rPr>
              <w:t xml:space="preserve">Пункт </w:t>
            </w:r>
            <w:r>
              <w:rPr>
                <w:rFonts w:ascii="Times New Roman" w:hAnsi="Times New Roman" w:cs="Times New Roman"/>
                <w:sz w:val="24"/>
                <w:szCs w:val="24"/>
              </w:rPr>
              <w:t>3</w:t>
            </w:r>
            <w:r w:rsidRPr="0036446D">
              <w:rPr>
                <w:rFonts w:ascii="Times New Roman" w:hAnsi="Times New Roman" w:cs="Times New Roman"/>
                <w:sz w:val="24"/>
                <w:szCs w:val="24"/>
              </w:rPr>
              <w:t>. Додатку</w:t>
            </w:r>
            <w:r>
              <w:rPr>
                <w:rFonts w:ascii="Times New Roman" w:hAnsi="Times New Roman" w:cs="Times New Roman"/>
                <w:sz w:val="24"/>
                <w:szCs w:val="24"/>
              </w:rPr>
              <w:t xml:space="preserve"> 3</w:t>
            </w:r>
            <w:r>
              <w:rPr>
                <w:rFonts w:ascii="Times New Roman" w:hAnsi="Times New Roman" w:cs="Times New Roman"/>
                <w:sz w:val="24"/>
                <w:szCs w:val="24"/>
              </w:rPr>
              <w:t>/2</w:t>
            </w:r>
            <w:r w:rsidRPr="0036446D">
              <w:rPr>
                <w:rFonts w:ascii="Times New Roman" w:hAnsi="Times New Roman" w:cs="Times New Roman"/>
                <w:sz w:val="24"/>
                <w:szCs w:val="24"/>
              </w:rPr>
              <w:t xml:space="preserve"> до тендерної документації</w:t>
            </w:r>
          </w:p>
        </w:tc>
        <w:tc>
          <w:tcPr>
            <w:tcW w:w="6095" w:type="dxa"/>
          </w:tcPr>
          <w:p w:rsidR="00DC1F5B" w:rsidRPr="005C78EC" w:rsidRDefault="00DC1F5B" w:rsidP="00DC1F5B">
            <w:pPr>
              <w:spacing w:after="0" w:line="240" w:lineRule="auto"/>
              <w:ind w:firstLine="539"/>
              <w:contextualSpacing/>
              <w:jc w:val="both"/>
              <w:rPr>
                <w:rFonts w:ascii="Times New Roman" w:hAnsi="Times New Roman" w:cs="Times New Roman"/>
                <w:sz w:val="24"/>
                <w:szCs w:val="24"/>
              </w:rPr>
            </w:pPr>
            <w:r w:rsidRPr="00E75F12">
              <w:rPr>
                <w:color w:val="000000"/>
              </w:rPr>
              <w:t>Дотримання умов температурного режиму для продуктів харчування, які цього потребують при їх зберіганні та перевезенні. Товар повинен передаватися в неушкодженій упаковці, яка забезпечує цілісність товару та збереження його якості під час транспортування.</w:t>
            </w:r>
          </w:p>
        </w:tc>
        <w:tc>
          <w:tcPr>
            <w:tcW w:w="7229" w:type="dxa"/>
          </w:tcPr>
          <w:p w:rsidR="00DC1F5B" w:rsidRPr="009A0ABB" w:rsidRDefault="00DC1F5B" w:rsidP="00DC1F5B">
            <w:pPr>
              <w:widowControl w:val="0"/>
              <w:tabs>
                <w:tab w:val="left" w:pos="735"/>
                <w:tab w:val="center" w:pos="4677"/>
              </w:tabs>
              <w:autoSpaceDE w:val="0"/>
              <w:autoSpaceDN w:val="0"/>
              <w:adjustRightInd w:val="0"/>
              <w:ind w:firstLine="709"/>
              <w:jc w:val="both"/>
              <w:rPr>
                <w:rFonts w:eastAsia="Arial Unicode MS" w:cs="Arial Unicode MS"/>
                <w:color w:val="000000"/>
                <w:lang w:eastAsia="uk-UA" w:bidi="uk-UA"/>
              </w:rPr>
            </w:pPr>
            <w:r w:rsidRPr="0007293E">
              <w:rPr>
                <w:rFonts w:eastAsia="Arial Unicode MS" w:cs="Arial Unicode MS"/>
                <w:color w:val="000000"/>
                <w:lang w:eastAsia="uk-UA" w:bidi="uk-UA"/>
              </w:rPr>
              <w:t>Кожна партія товару повинна відповідати заявці Замовника та мати супроводжувальні документи</w:t>
            </w:r>
            <w:r w:rsidRPr="0007293E">
              <w:rPr>
                <w:rFonts w:cs="Arial Unicode MS"/>
                <w:color w:val="000000"/>
                <w:lang w:eastAsia="uk-UA" w:bidi="uk-UA"/>
              </w:rPr>
              <w:t xml:space="preserve"> (рахунки, накладні) та документами</w:t>
            </w:r>
            <w:r w:rsidRPr="0007293E">
              <w:rPr>
                <w:rFonts w:eastAsia="Arial Unicode MS" w:cs="Arial Unicode MS"/>
                <w:color w:val="000000"/>
                <w:lang w:eastAsia="uk-UA" w:bidi="uk-UA"/>
              </w:rPr>
              <w:t>,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w:t>
            </w:r>
            <w:r>
              <w:rPr>
                <w:rFonts w:eastAsia="Arial Unicode MS" w:cs="Arial Unicode MS"/>
                <w:color w:val="000000"/>
                <w:lang w:eastAsia="uk-UA" w:bidi="uk-UA"/>
              </w:rPr>
              <w:t xml:space="preserve"> </w:t>
            </w:r>
            <w:r w:rsidRPr="00727961">
              <w:rPr>
                <w:rFonts w:eastAsia="Arial Unicode MS" w:cs="Arial Unicode MS"/>
                <w:color w:val="000000"/>
                <w:lang w:eastAsia="uk-UA" w:bidi="uk-UA"/>
              </w:rPr>
              <w:t>та/або</w:t>
            </w:r>
            <w:r>
              <w:rPr>
                <w:rFonts w:eastAsia="Arial Unicode MS" w:cs="Arial Unicode MS"/>
                <w:color w:val="000000"/>
                <w:lang w:eastAsia="uk-UA" w:bidi="uk-UA"/>
              </w:rPr>
              <w:t xml:space="preserve"> </w:t>
            </w:r>
            <w:r w:rsidRPr="00727961">
              <w:rPr>
                <w:rFonts w:eastAsia="Arial Unicode MS" w:cs="Arial Unicode MS"/>
                <w:color w:val="000000"/>
                <w:lang w:eastAsia="uk-UA" w:bidi="uk-UA"/>
              </w:rPr>
              <w:t>с</w:t>
            </w:r>
            <w:r>
              <w:rPr>
                <w:rFonts w:eastAsia="Arial Unicode MS" w:cs="Arial Unicode MS"/>
                <w:color w:val="000000"/>
                <w:lang w:eastAsia="uk-UA" w:bidi="uk-UA"/>
              </w:rPr>
              <w:t xml:space="preserve">ертифікат </w:t>
            </w:r>
            <w:r w:rsidRPr="00727961">
              <w:rPr>
                <w:rFonts w:eastAsia="Arial Unicode MS" w:cs="Arial Unicode MS"/>
                <w:color w:val="000000"/>
                <w:lang w:eastAsia="uk-UA" w:bidi="uk-UA"/>
              </w:rPr>
              <w:t>відповідності</w:t>
            </w:r>
            <w:r>
              <w:rPr>
                <w:rFonts w:eastAsia="Arial Unicode MS" w:cs="Arial Unicode MS"/>
                <w:color w:val="000000"/>
                <w:lang w:eastAsia="uk-UA" w:bidi="uk-UA"/>
              </w:rPr>
              <w:t xml:space="preserve"> </w:t>
            </w:r>
            <w:r w:rsidRPr="0007293E">
              <w:rPr>
                <w:rFonts w:eastAsia="Arial Unicode MS" w:cs="Arial Unicode MS"/>
                <w:color w:val="000000"/>
                <w:lang w:eastAsia="uk-UA" w:bidi="uk-UA"/>
              </w:rPr>
              <w:t xml:space="preserve">тощо) із зазначенням строку придатності, умов зберігання та температурного режиму. </w:t>
            </w:r>
          </w:p>
        </w:tc>
      </w:tr>
    </w:tbl>
    <w:p w:rsidR="00097CD5" w:rsidRPr="0036446D" w:rsidRDefault="00097CD5" w:rsidP="00182BBD">
      <w:pPr>
        <w:spacing w:after="0" w:line="240" w:lineRule="auto"/>
        <w:rPr>
          <w:rFonts w:ascii="Times New Roman" w:hAnsi="Times New Roman" w:cs="Times New Roman"/>
          <w:b/>
          <w:bCs/>
          <w:sz w:val="24"/>
          <w:szCs w:val="24"/>
        </w:rPr>
      </w:pPr>
      <w:bookmarkStart w:id="0" w:name="_GoBack"/>
      <w:bookmarkEnd w:id="0"/>
    </w:p>
    <w:sectPr w:rsidR="00097CD5" w:rsidRPr="0036446D" w:rsidSect="00DC36F3">
      <w:pgSz w:w="16838" w:h="11906" w:orient="landscape"/>
      <w:pgMar w:top="426"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1"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15:restartNumberingAfterBreak="0">
    <w:nsid w:val="545E5D20"/>
    <w:multiLevelType w:val="hybridMultilevel"/>
    <w:tmpl w:val="B396022E"/>
    <w:lvl w:ilvl="0" w:tplc="87C620CC">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4" w15:restartNumberingAfterBreak="0">
    <w:nsid w:val="560B2BF0"/>
    <w:multiLevelType w:val="hybridMultilevel"/>
    <w:tmpl w:val="33FE1254"/>
    <w:lvl w:ilvl="0" w:tplc="0AC0A62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756448F1"/>
    <w:multiLevelType w:val="hybridMultilevel"/>
    <w:tmpl w:val="3FE0F85C"/>
    <w:lvl w:ilvl="0" w:tplc="27EABE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43"/>
    <w:rsid w:val="00097CD5"/>
    <w:rsid w:val="000D7257"/>
    <w:rsid w:val="001328C4"/>
    <w:rsid w:val="00182BBD"/>
    <w:rsid w:val="001C5F19"/>
    <w:rsid w:val="002736B5"/>
    <w:rsid w:val="002B5B04"/>
    <w:rsid w:val="0034527B"/>
    <w:rsid w:val="0036446D"/>
    <w:rsid w:val="00366AC2"/>
    <w:rsid w:val="00367E27"/>
    <w:rsid w:val="003A6F07"/>
    <w:rsid w:val="003F232A"/>
    <w:rsid w:val="003F39B8"/>
    <w:rsid w:val="0046372B"/>
    <w:rsid w:val="004F6DEF"/>
    <w:rsid w:val="005C2712"/>
    <w:rsid w:val="005C78EC"/>
    <w:rsid w:val="006D747D"/>
    <w:rsid w:val="00710F4E"/>
    <w:rsid w:val="00722933"/>
    <w:rsid w:val="00786E8D"/>
    <w:rsid w:val="00835A91"/>
    <w:rsid w:val="008A39A2"/>
    <w:rsid w:val="008C4525"/>
    <w:rsid w:val="008E734B"/>
    <w:rsid w:val="009A0ABB"/>
    <w:rsid w:val="009F2C72"/>
    <w:rsid w:val="009F5279"/>
    <w:rsid w:val="00A27843"/>
    <w:rsid w:val="00A41429"/>
    <w:rsid w:val="00A54094"/>
    <w:rsid w:val="00B54171"/>
    <w:rsid w:val="00B67502"/>
    <w:rsid w:val="00C04714"/>
    <w:rsid w:val="00C63E9C"/>
    <w:rsid w:val="00CC2545"/>
    <w:rsid w:val="00D4353B"/>
    <w:rsid w:val="00DA4179"/>
    <w:rsid w:val="00DB7538"/>
    <w:rsid w:val="00DC1F5B"/>
    <w:rsid w:val="00DC36F3"/>
    <w:rsid w:val="00DD74BC"/>
    <w:rsid w:val="00F8006A"/>
    <w:rsid w:val="00FA136B"/>
    <w:rsid w:val="00FB5E24"/>
    <w:rsid w:val="00FD3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37BA"/>
  <w15:docId w15:val="{655F10F0-5801-4D97-84A0-57D27FCF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B7538"/>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1"/>
    <w:link w:val="a6"/>
    <w:qFormat/>
    <w:rsid w:val="00097CD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097CD5"/>
    <w:pPr>
      <w:suppressAutoHyphens/>
      <w:spacing w:after="0" w:line="276" w:lineRule="auto"/>
    </w:pPr>
    <w:rPr>
      <w:rFonts w:ascii="Arial" w:eastAsia="Arial" w:hAnsi="Arial" w:cs="Arial"/>
      <w:color w:val="000000"/>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097CD5"/>
    <w:rPr>
      <w:rFonts w:ascii="Times New Roman" w:eastAsia="Times New Roman" w:hAnsi="Times New Roman" w:cs="Times New Roman"/>
      <w:sz w:val="24"/>
      <w:szCs w:val="24"/>
      <w:lang w:val="ru-RU" w:eastAsia="zh-CN"/>
    </w:rPr>
  </w:style>
  <w:style w:type="paragraph" w:customStyle="1" w:styleId="24">
    <w:name w:val="Основной текст с отступом 24"/>
    <w:basedOn w:val="a1"/>
    <w:rsid w:val="008C4525"/>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1"/>
    <w:rsid w:val="008C4525"/>
    <w:pPr>
      <w:suppressAutoHyphens/>
      <w:spacing w:after="120" w:line="480" w:lineRule="auto"/>
      <w:ind w:left="283"/>
    </w:pPr>
    <w:rPr>
      <w:rFonts w:ascii="Calibri" w:eastAsia="Times New Roman" w:hAnsi="Calibri" w:cs="Times New Roman"/>
      <w:lang w:val="ru-RU" w:eastAsia="zh-CN"/>
    </w:rPr>
  </w:style>
  <w:style w:type="paragraph" w:styleId="a7">
    <w:name w:val="List Paragraph"/>
    <w:basedOn w:val="a1"/>
    <w:uiPriority w:val="34"/>
    <w:qFormat/>
    <w:rsid w:val="008C4525"/>
    <w:pPr>
      <w:spacing w:after="0" w:line="240" w:lineRule="auto"/>
      <w:ind w:left="720"/>
      <w:contextualSpacing/>
    </w:pPr>
    <w:rPr>
      <w:rFonts w:ascii="Times New Roman" w:eastAsia="Times New Roman" w:hAnsi="Times New Roman" w:cs="Times New Roman"/>
      <w:sz w:val="24"/>
      <w:szCs w:val="24"/>
      <w:lang w:eastAsia="zh-CN"/>
    </w:rPr>
  </w:style>
  <w:style w:type="paragraph" w:styleId="a8">
    <w:name w:val="Balloon Text"/>
    <w:basedOn w:val="a1"/>
    <w:link w:val="a9"/>
    <w:uiPriority w:val="99"/>
    <w:semiHidden/>
    <w:unhideWhenUsed/>
    <w:rsid w:val="00DC36F3"/>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DC36F3"/>
    <w:rPr>
      <w:rFonts w:ascii="Segoe UI" w:hAnsi="Segoe UI" w:cs="Segoe UI"/>
      <w:sz w:val="18"/>
      <w:szCs w:val="18"/>
    </w:rPr>
  </w:style>
  <w:style w:type="character" w:customStyle="1" w:styleId="apple-converted-space">
    <w:name w:val="apple-converted-space"/>
    <w:basedOn w:val="a2"/>
    <w:rsid w:val="00367E27"/>
  </w:style>
  <w:style w:type="character" w:styleId="aa">
    <w:name w:val="Hyperlink"/>
    <w:rsid w:val="00367E27"/>
    <w:rPr>
      <w:color w:val="0000FF"/>
      <w:u w:val="single"/>
    </w:rPr>
  </w:style>
  <w:style w:type="paragraph" w:customStyle="1" w:styleId="Standard">
    <w:name w:val="Standard"/>
    <w:rsid w:val="00182BBD"/>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182BBD"/>
    <w:pPr>
      <w:widowControl/>
      <w:suppressAutoHyphens w:val="0"/>
      <w:autoSpaceDE/>
      <w:ind w:left="720"/>
    </w:pPr>
    <w:rPr>
      <w:rFonts w:ascii="Times New Roman" w:hAnsi="Times New Roman" w:cs="Times New Roman"/>
      <w:lang w:val="uk-UA"/>
    </w:rPr>
  </w:style>
  <w:style w:type="paragraph" w:customStyle="1" w:styleId="a0">
    <w:name w:val="Тире"/>
    <w:basedOn w:val="a1"/>
    <w:qFormat/>
    <w:rsid w:val="00182BBD"/>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Номер"/>
    <w:basedOn w:val="a1"/>
    <w:uiPriority w:val="2"/>
    <w:qFormat/>
    <w:rsid w:val="00182BBD"/>
    <w:pPr>
      <w:numPr>
        <w:numId w:val="5"/>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ab">
    <w:name w:val="_тире"/>
    <w:basedOn w:val="a1"/>
    <w:qFormat/>
    <w:rsid w:val="00182BBD"/>
    <w:pPr>
      <w:spacing w:after="120" w:line="240" w:lineRule="auto"/>
      <w:ind w:left="284" w:hanging="28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9173</Words>
  <Characters>5229</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Ляшко</dc:creator>
  <cp:lastModifiedBy>ROZUMNIKI</cp:lastModifiedBy>
  <cp:revision>2</cp:revision>
  <cp:lastPrinted>2022-10-31T07:00:00Z</cp:lastPrinted>
  <dcterms:created xsi:type="dcterms:W3CDTF">2023-03-01T09:29:00Z</dcterms:created>
  <dcterms:modified xsi:type="dcterms:W3CDTF">2023-03-01T09:29:00Z</dcterms:modified>
</cp:coreProperties>
</file>