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C4" w:rsidRPr="00CD26BD" w:rsidRDefault="00803EC4" w:rsidP="00803EC4">
      <w:pPr>
        <w:tabs>
          <w:tab w:val="center" w:pos="4819"/>
          <w:tab w:val="right" w:pos="9639"/>
        </w:tabs>
        <w:suppressAutoHyphens/>
        <w:spacing w:after="0" w:line="240" w:lineRule="auto"/>
        <w:jc w:val="right"/>
        <w:outlineLvl w:val="0"/>
        <w:rPr>
          <w:rFonts w:ascii="Times New Roman" w:hAnsi="Times New Roman"/>
          <w:b/>
          <w:sz w:val="24"/>
          <w:szCs w:val="24"/>
          <w:lang w:val="uk-UA" w:eastAsia="zh-CN"/>
        </w:rPr>
      </w:pPr>
      <w:r w:rsidRPr="00CD26BD">
        <w:rPr>
          <w:rFonts w:ascii="Times New Roman" w:hAnsi="Times New Roman"/>
          <w:b/>
          <w:sz w:val="24"/>
          <w:szCs w:val="24"/>
          <w:lang w:val="uk-UA" w:eastAsia="zh-CN"/>
        </w:rPr>
        <w:t xml:space="preserve">Додаток </w:t>
      </w:r>
      <w:r>
        <w:rPr>
          <w:rFonts w:ascii="Times New Roman" w:hAnsi="Times New Roman"/>
          <w:b/>
          <w:sz w:val="24"/>
          <w:szCs w:val="24"/>
          <w:lang w:val="uk-UA" w:eastAsia="zh-CN"/>
        </w:rPr>
        <w:t>2</w:t>
      </w:r>
    </w:p>
    <w:p w:rsidR="00803EC4" w:rsidRPr="00CD26BD" w:rsidRDefault="00803EC4" w:rsidP="00803EC4">
      <w:pPr>
        <w:widowControl w:val="0"/>
        <w:suppressAutoHyphens/>
        <w:autoSpaceDE w:val="0"/>
        <w:spacing w:after="0" w:line="240" w:lineRule="auto"/>
        <w:jc w:val="right"/>
        <w:rPr>
          <w:rFonts w:ascii="Times New Roman" w:hAnsi="Times New Roman"/>
          <w:sz w:val="24"/>
          <w:szCs w:val="24"/>
          <w:lang w:val="uk-UA" w:eastAsia="zh-CN"/>
        </w:rPr>
      </w:pPr>
      <w:r w:rsidRPr="00CD26BD">
        <w:rPr>
          <w:rFonts w:ascii="Times New Roman" w:hAnsi="Times New Roman"/>
          <w:b/>
          <w:sz w:val="24"/>
          <w:szCs w:val="24"/>
          <w:lang w:val="uk-UA" w:eastAsia="zh-CN"/>
        </w:rPr>
        <w:t>до  тендерної документації</w:t>
      </w:r>
      <w:r w:rsidRPr="00CD26BD">
        <w:rPr>
          <w:rFonts w:ascii="Times New Roman" w:hAnsi="Times New Roman"/>
          <w:sz w:val="24"/>
          <w:szCs w:val="24"/>
          <w:lang w:val="uk-UA" w:eastAsia="zh-CN"/>
        </w:rPr>
        <w:t xml:space="preserve"> </w:t>
      </w:r>
    </w:p>
    <w:p w:rsidR="00190F80" w:rsidRDefault="00190F80" w:rsidP="00C0158D">
      <w:pPr>
        <w:spacing w:after="0" w:line="240" w:lineRule="auto"/>
        <w:ind w:left="-142"/>
        <w:jc w:val="both"/>
        <w:rPr>
          <w:rFonts w:ascii="Times New Roman" w:hAnsi="Times New Roman"/>
          <w:i/>
          <w:sz w:val="24"/>
          <w:szCs w:val="24"/>
          <w:lang w:val="uk-UA" w:eastAsia="ar-SA"/>
        </w:rPr>
      </w:pPr>
    </w:p>
    <w:p w:rsidR="00190F80" w:rsidRDefault="00803EC4" w:rsidP="00803EC4">
      <w:pPr>
        <w:spacing w:after="0" w:line="240" w:lineRule="auto"/>
        <w:ind w:left="-142"/>
        <w:jc w:val="center"/>
        <w:rPr>
          <w:rFonts w:ascii="Times New Roman" w:hAnsi="Times New Roman"/>
          <w:i/>
          <w:sz w:val="24"/>
          <w:szCs w:val="24"/>
          <w:lang w:val="uk-UA" w:eastAsia="ar-SA"/>
        </w:rPr>
      </w:pPr>
      <w:r>
        <w:rPr>
          <w:rFonts w:ascii="Times New Roman" w:hAnsi="Times New Roman"/>
          <w:b/>
          <w:bCs/>
          <w:sz w:val="28"/>
          <w:szCs w:val="28"/>
          <w:lang w:val="uk-UA"/>
        </w:rPr>
        <w:t>Технічне завдання</w:t>
      </w:r>
    </w:p>
    <w:p w:rsidR="00190F80" w:rsidRDefault="00190F80" w:rsidP="00C0158D">
      <w:pPr>
        <w:spacing w:after="0" w:line="240" w:lineRule="auto"/>
        <w:ind w:left="-142"/>
        <w:jc w:val="both"/>
        <w:rPr>
          <w:rFonts w:ascii="Times New Roman" w:hAnsi="Times New Roman"/>
          <w:i/>
          <w:sz w:val="24"/>
          <w:szCs w:val="24"/>
          <w:lang w:val="uk-UA" w:eastAsia="ar-SA"/>
        </w:rPr>
      </w:pPr>
    </w:p>
    <w:p w:rsidR="00981FF7" w:rsidRPr="009A5CC4" w:rsidRDefault="00981FF7" w:rsidP="00C0158D">
      <w:pPr>
        <w:spacing w:after="0" w:line="240" w:lineRule="auto"/>
        <w:ind w:left="-142"/>
        <w:jc w:val="both"/>
        <w:rPr>
          <w:rFonts w:ascii="Times New Roman" w:hAnsi="Times New Roman"/>
          <w:sz w:val="24"/>
          <w:szCs w:val="24"/>
        </w:rPr>
      </w:pPr>
      <w:r w:rsidRPr="009A5CC4">
        <w:rPr>
          <w:rFonts w:ascii="Times New Roman" w:hAnsi="Times New Roman"/>
          <w:i/>
          <w:sz w:val="24"/>
          <w:szCs w:val="24"/>
          <w:lang w:val="uk-UA" w:eastAsia="ar-SA"/>
        </w:rPr>
        <w:t xml:space="preserve">Предмет закупівлі: </w:t>
      </w:r>
      <w:r w:rsidR="00803EC4" w:rsidRPr="00A5600E">
        <w:rPr>
          <w:rFonts w:ascii="Times New Roman" w:hAnsi="Times New Roman"/>
          <w:b/>
          <w:bCs/>
          <w:sz w:val="24"/>
          <w:szCs w:val="24"/>
          <w:lang w:val="uk-UA"/>
        </w:rPr>
        <w:t>«Медичні матеріали: ДК 021:2015 «Єдиний закупівельний словник» - 33140000-3 (</w:t>
      </w:r>
      <w:r w:rsidR="00803EC4" w:rsidRPr="00A5600E">
        <w:rPr>
          <w:rFonts w:ascii="Times New Roman" w:hAnsi="Times New Roman"/>
          <w:bCs/>
          <w:sz w:val="24"/>
          <w:szCs w:val="24"/>
          <w:lang w:val="uk-UA"/>
        </w:rPr>
        <w:t>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45158 – Набір для крізьшкірних ін'єкцій, який не містить лікувальних засобів, разового застосування; 45158 – Набір для крізьшкірних ін'єкцій, який не містить лікувальних засобів, разового застосування; 58232 – Рулон ватний нестерильний; 58232 – Рулон ватний нестерильний; 48125 – Рулон марлевий, нестерильний; 48125 – Рулон марлевий нестерильний; 48125 – Рулон марлевий нестерильний; 48126 – Бинт марлевий стерильний; 48125 – Рулон марлевий нестерильний; 43222 – Захисна пов'язка для кінцівок; 43222 – Захисна пов'язка для кінцівок; 59014 – Бинт еластичний, з латексу гевеї, нестерильний; 58986 – Лейкопластир хірургічний універсальний нестерильний; 46922 – Гемостатичний засіб на основі хітозану</w:t>
      </w:r>
      <w:r w:rsidR="00803EC4" w:rsidRPr="00A5600E">
        <w:rPr>
          <w:rFonts w:ascii="Times New Roman" w:hAnsi="Times New Roman"/>
          <w:bCs/>
          <w:sz w:val="24"/>
          <w:szCs w:val="24"/>
        </w:rPr>
        <w:t xml:space="preserve">; </w:t>
      </w:r>
      <w:r w:rsidR="00803EC4" w:rsidRPr="00A5600E">
        <w:rPr>
          <w:rFonts w:ascii="Times New Roman" w:hAnsi="Times New Roman"/>
          <w:bCs/>
          <w:sz w:val="24"/>
          <w:szCs w:val="24"/>
          <w:lang w:val="uk-UA"/>
        </w:rPr>
        <w:t>16631 – Набір з несорбівного матеріалу для внутрішньо-венних вливань; 16631 – Набір з несорбівного матеріалу для внутрішньо-венних вливань; 16631 – Набір з несорбівного матеріалу для внутрішньо-венних вливань; 40548 – Хірургічна рукавичка, латексна; 47172 – Непудровані, оглядові / процедурні рукавички з латексу гевеї, нестерильні; 56286 – Рукавички оглядові / процедурні нітрилові, необпудровані, нестерильні)</w:t>
      </w:r>
      <w:r w:rsidR="00803EC4" w:rsidRPr="00A5600E">
        <w:rPr>
          <w:rFonts w:ascii="Times New Roman" w:hAnsi="Times New Roman"/>
          <w:b/>
          <w:bCs/>
          <w:sz w:val="24"/>
          <w:szCs w:val="24"/>
          <w:lang w:val="uk-UA"/>
        </w:rPr>
        <w:t>»</w:t>
      </w:r>
      <w:r w:rsidRPr="009A5CC4">
        <w:rPr>
          <w:rFonts w:ascii="Times New Roman" w:hAnsi="Times New Roman"/>
          <w:bCs/>
          <w:sz w:val="24"/>
          <w:szCs w:val="24"/>
          <w:lang w:val="uk-UA" w:eastAsia="ar-SA"/>
        </w:rPr>
        <w:t>.</w:t>
      </w:r>
    </w:p>
    <w:p w:rsidR="00981FF7" w:rsidRPr="009A5CC4" w:rsidRDefault="00981FF7" w:rsidP="00C0158D">
      <w:pPr>
        <w:widowControl w:val="0"/>
        <w:suppressAutoHyphens/>
        <w:autoSpaceDE w:val="0"/>
        <w:spacing w:after="0" w:line="264" w:lineRule="auto"/>
        <w:ind w:left="-142" w:right="100"/>
        <w:jc w:val="both"/>
        <w:rPr>
          <w:rFonts w:ascii="Times New Roman" w:hAnsi="Times New Roman"/>
          <w:i/>
          <w:sz w:val="24"/>
          <w:szCs w:val="24"/>
          <w:lang w:val="uk-UA" w:eastAsia="ar-SA"/>
        </w:rPr>
      </w:pPr>
    </w:p>
    <w:p w:rsidR="00981FF7" w:rsidRDefault="00981FF7" w:rsidP="009A5CC4">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left="-142"/>
        <w:jc w:val="center"/>
        <w:rPr>
          <w:rFonts w:ascii="Times New Roman" w:hAnsi="Times New Roman"/>
          <w:b/>
          <w:sz w:val="24"/>
          <w:szCs w:val="24"/>
          <w:lang w:val="uk-UA" w:eastAsia="ar-SA"/>
        </w:rPr>
      </w:pPr>
      <w:r w:rsidRPr="009A5CC4">
        <w:rPr>
          <w:rFonts w:ascii="Times New Roman" w:hAnsi="Times New Roman"/>
          <w:b/>
          <w:sz w:val="24"/>
          <w:szCs w:val="24"/>
          <w:lang w:val="uk-UA" w:eastAsia="ar-SA"/>
        </w:rPr>
        <w:t>ЗАГАЛЬНІ ВИМОГИ:</w:t>
      </w:r>
    </w:p>
    <w:p w:rsidR="009A5CC4" w:rsidRPr="009A5CC4" w:rsidRDefault="009A5CC4" w:rsidP="009A5CC4">
      <w:pPr>
        <w:widowControl w:val="0"/>
        <w:tabs>
          <w:tab w:val="left" w:pos="142"/>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left="-142"/>
        <w:jc w:val="center"/>
        <w:rPr>
          <w:rFonts w:ascii="Times New Roman" w:hAnsi="Times New Roman"/>
          <w:b/>
          <w:sz w:val="24"/>
          <w:szCs w:val="24"/>
          <w:lang w:val="uk-UA" w:eastAsia="ar-SA"/>
        </w:rPr>
      </w:pPr>
    </w:p>
    <w:p w:rsidR="00981FF7" w:rsidRPr="009A5CC4" w:rsidRDefault="00981FF7" w:rsidP="00C0158D">
      <w:pPr>
        <w:tabs>
          <w:tab w:val="left" w:pos="0"/>
          <w:tab w:val="left" w:pos="1134"/>
        </w:tabs>
        <w:spacing w:after="0"/>
        <w:ind w:left="-142" w:right="57" w:firstLine="709"/>
        <w:jc w:val="both"/>
        <w:rPr>
          <w:rFonts w:ascii="Times New Roman" w:hAnsi="Times New Roman"/>
          <w:bCs/>
          <w:sz w:val="24"/>
          <w:szCs w:val="24"/>
          <w:lang w:val="uk-UA" w:eastAsia="zh-CN"/>
        </w:rPr>
      </w:pPr>
      <w:r w:rsidRPr="009A5CC4">
        <w:rPr>
          <w:rFonts w:ascii="Times New Roman" w:hAnsi="Times New Roman"/>
          <w:sz w:val="24"/>
          <w:szCs w:val="24"/>
          <w:lang w:val="uk-UA"/>
        </w:rPr>
        <w:t xml:space="preserve">   </w:t>
      </w:r>
      <w:r w:rsidRPr="009A5CC4">
        <w:rPr>
          <w:rFonts w:ascii="Times New Roman" w:hAnsi="Times New Roman"/>
          <w:sz w:val="24"/>
          <w:szCs w:val="24"/>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9A5CC4">
        <w:rPr>
          <w:rFonts w:ascii="Times New Roman" w:hAnsi="Times New Roman"/>
          <w:bCs/>
          <w:sz w:val="24"/>
          <w:szCs w:val="24"/>
          <w:lang w:val="uk-UA" w:eastAsia="zh-CN"/>
        </w:rPr>
        <w:t>.</w:t>
      </w:r>
    </w:p>
    <w:p w:rsidR="00981FF7" w:rsidRPr="009A5CC4" w:rsidRDefault="00981FF7" w:rsidP="00C0158D">
      <w:pPr>
        <w:widowControl w:val="0"/>
        <w:suppressAutoHyphens/>
        <w:autoSpaceDE w:val="0"/>
        <w:spacing w:after="0" w:line="264" w:lineRule="auto"/>
        <w:ind w:left="-142" w:firstLine="709"/>
        <w:jc w:val="both"/>
        <w:rPr>
          <w:rFonts w:ascii="Times New Roman" w:hAnsi="Times New Roman"/>
          <w:sz w:val="24"/>
          <w:szCs w:val="24"/>
          <w:lang w:val="uk-UA" w:eastAsia="zh-CN"/>
        </w:rPr>
      </w:pPr>
      <w:r w:rsidRPr="009A5CC4">
        <w:rPr>
          <w:rFonts w:ascii="Times New Roman" w:hAnsi="Times New Roman"/>
          <w:sz w:val="24"/>
          <w:szCs w:val="24"/>
          <w:lang w:val="uk-UA" w:eastAsia="zh-CN"/>
        </w:rPr>
        <w:t>2. Учасник повинен забезпечувати належні умови зберігання та транспортування: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9A5CC4">
        <w:rPr>
          <w:rFonts w:ascii="Times New Roman" w:hAnsi="Times New Roman"/>
          <w:spacing w:val="1"/>
          <w:sz w:val="24"/>
          <w:szCs w:val="24"/>
          <w:lang w:val="uk-UA" w:eastAsia="zh-CN"/>
        </w:rPr>
        <w:t xml:space="preserve">) </w:t>
      </w:r>
      <w:r w:rsidRPr="009A5CC4">
        <w:rPr>
          <w:rFonts w:ascii="Times New Roman" w:hAnsi="Times New Roman"/>
          <w:spacing w:val="2"/>
          <w:sz w:val="24"/>
          <w:szCs w:val="24"/>
          <w:lang w:val="uk-UA" w:eastAsia="zh-CN"/>
        </w:rPr>
        <w:t xml:space="preserve">наявність в учасника власних або орендованих </w:t>
      </w:r>
      <w:r w:rsidRPr="009A5CC4">
        <w:rPr>
          <w:rFonts w:ascii="Times New Roman" w:hAnsi="Times New Roman"/>
          <w:spacing w:val="1"/>
          <w:sz w:val="24"/>
          <w:szCs w:val="24"/>
          <w:lang w:val="uk-UA" w:eastAsia="zh-CN"/>
        </w:rPr>
        <w:t>складових приміщень та транспорту для забезпечення умов зберігання</w:t>
      </w:r>
      <w:r w:rsidRPr="009A5CC4">
        <w:rPr>
          <w:rFonts w:ascii="Times New Roman" w:hAnsi="Times New Roman"/>
          <w:sz w:val="24"/>
          <w:szCs w:val="24"/>
          <w:lang w:val="uk-UA" w:eastAsia="zh-CN"/>
        </w:rPr>
        <w:t>.</w:t>
      </w:r>
    </w:p>
    <w:p w:rsidR="00981FF7" w:rsidRPr="009A5CC4" w:rsidRDefault="00981FF7" w:rsidP="00C0158D">
      <w:pPr>
        <w:widowControl w:val="0"/>
        <w:suppressAutoHyphens/>
        <w:autoSpaceDE w:val="0"/>
        <w:spacing w:after="0" w:line="264" w:lineRule="auto"/>
        <w:ind w:left="-142" w:firstLine="709"/>
        <w:jc w:val="both"/>
        <w:rPr>
          <w:rFonts w:ascii="Times New Roman" w:hAnsi="Times New Roman"/>
          <w:sz w:val="24"/>
          <w:szCs w:val="24"/>
          <w:lang w:eastAsia="zh-CN"/>
        </w:rPr>
      </w:pPr>
      <w:r w:rsidRPr="009A5CC4">
        <w:rPr>
          <w:rFonts w:ascii="Times New Roman" w:hAnsi="Times New Roman"/>
          <w:sz w:val="24"/>
          <w:szCs w:val="24"/>
          <w:lang w:eastAsia="zh-CN"/>
        </w:rPr>
        <w:t xml:space="preserve">3. </w:t>
      </w:r>
      <w:r w:rsidRPr="009A5CC4">
        <w:rPr>
          <w:rFonts w:ascii="Times New Roman" w:hAnsi="Times New Roman"/>
          <w:bCs/>
          <w:sz w:val="24"/>
          <w:szCs w:val="24"/>
          <w:lang w:eastAsia="zh-CN"/>
        </w:rPr>
        <w:t xml:space="preserve">Усі запропоновані засоби мають бути належним чином зареєстрованими </w:t>
      </w:r>
      <w:r w:rsidRPr="009A5CC4">
        <w:rPr>
          <w:rFonts w:ascii="Times New Roman" w:hAnsi="Times New Roman"/>
          <w:sz w:val="24"/>
          <w:szCs w:val="24"/>
          <w:lang w:eastAsia="zh-CN"/>
        </w:rPr>
        <w:t xml:space="preserve">в МОЗ України </w:t>
      </w:r>
      <w:r w:rsidR="00492040">
        <w:rPr>
          <w:rFonts w:ascii="Times New Roman" w:hAnsi="Times New Roman"/>
          <w:sz w:val="24"/>
          <w:szCs w:val="24"/>
          <w:lang w:val="uk-UA" w:eastAsia="zh-CN"/>
        </w:rPr>
        <w:t xml:space="preserve">на підтвердження цьому учасники в складі пропозиції </w:t>
      </w:r>
      <w:r w:rsidRPr="009A5CC4">
        <w:rPr>
          <w:rFonts w:ascii="Times New Roman" w:hAnsi="Times New Roman"/>
          <w:sz w:val="24"/>
          <w:szCs w:val="24"/>
          <w:lang w:eastAsia="zh-CN"/>
        </w:rPr>
        <w:t>подають завірені належним чином копії сертифікатів якості</w:t>
      </w:r>
      <w:r w:rsidRPr="009A5CC4">
        <w:rPr>
          <w:rFonts w:ascii="Times New Roman" w:hAnsi="Times New Roman"/>
          <w:sz w:val="24"/>
          <w:szCs w:val="24"/>
          <w:lang w:val="uk-UA" w:eastAsia="zh-CN"/>
        </w:rPr>
        <w:t xml:space="preserve"> або паспорти якості</w:t>
      </w:r>
      <w:r w:rsidRPr="009A5CC4">
        <w:rPr>
          <w:rFonts w:ascii="Times New Roman" w:hAnsi="Times New Roman"/>
          <w:sz w:val="24"/>
          <w:szCs w:val="24"/>
          <w:lang w:eastAsia="zh-CN"/>
        </w:rPr>
        <w:t>.</w:t>
      </w:r>
    </w:p>
    <w:p w:rsidR="00981FF7" w:rsidRPr="009A5CC4" w:rsidRDefault="009A5CC4" w:rsidP="00C0158D">
      <w:pPr>
        <w:suppressAutoHyphens/>
        <w:spacing w:after="0" w:line="264" w:lineRule="auto"/>
        <w:ind w:left="-142" w:firstLine="709"/>
        <w:jc w:val="both"/>
        <w:rPr>
          <w:rFonts w:ascii="Times New Roman" w:hAnsi="Times New Roman"/>
          <w:sz w:val="24"/>
          <w:szCs w:val="24"/>
          <w:lang w:eastAsia="zh-CN"/>
        </w:rPr>
      </w:pPr>
      <w:r w:rsidRPr="009A5CC4">
        <w:rPr>
          <w:rFonts w:ascii="Times New Roman" w:hAnsi="Times New Roman"/>
          <w:sz w:val="24"/>
          <w:szCs w:val="24"/>
          <w:lang w:val="uk-UA" w:eastAsia="zh-CN"/>
        </w:rPr>
        <w:t>4</w:t>
      </w:r>
      <w:r w:rsidR="00981FF7" w:rsidRPr="009A5CC4">
        <w:rPr>
          <w:rFonts w:ascii="Times New Roman" w:hAnsi="Times New Roman"/>
          <w:sz w:val="24"/>
          <w:szCs w:val="24"/>
          <w:lang w:eastAsia="zh-CN"/>
        </w:rPr>
        <w:t>.</w:t>
      </w:r>
      <w:r w:rsidRPr="009A5CC4">
        <w:rPr>
          <w:rFonts w:ascii="Times New Roman" w:hAnsi="Times New Roman"/>
          <w:sz w:val="24"/>
          <w:szCs w:val="24"/>
          <w:lang w:val="uk-UA" w:eastAsia="zh-CN"/>
        </w:rPr>
        <w:t xml:space="preserve"> </w:t>
      </w:r>
      <w:r w:rsidR="00981FF7" w:rsidRPr="009A5CC4">
        <w:rPr>
          <w:rFonts w:ascii="Times New Roman" w:hAnsi="Times New Roman"/>
          <w:sz w:val="24"/>
          <w:szCs w:val="24"/>
          <w:lang w:eastAsia="zh-CN"/>
        </w:rPr>
        <w:t>Учасник зобов’язаний забезпечити поставку (доставку) до дверей складу за адресою – 29000, Хмельницька обл., місто Хмельницький, вул. Пілотська, будинок 1</w:t>
      </w:r>
    </w:p>
    <w:p w:rsidR="00981FF7" w:rsidRPr="009A5CC4" w:rsidRDefault="00981FF7" w:rsidP="00C0158D">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42"/>
        <w:jc w:val="both"/>
        <w:rPr>
          <w:rFonts w:ascii="Times New Roman" w:hAnsi="Times New Roman"/>
          <w:sz w:val="24"/>
          <w:szCs w:val="24"/>
          <w:lang w:eastAsia="zh-CN"/>
        </w:rPr>
      </w:pPr>
      <w:r w:rsidRPr="009A5CC4">
        <w:rPr>
          <w:rFonts w:ascii="Times New Roman" w:hAnsi="Times New Roman"/>
          <w:sz w:val="24"/>
          <w:szCs w:val="24"/>
          <w:lang w:eastAsia="zh-CN"/>
        </w:rPr>
        <w:t xml:space="preserve">           6. З метою запобігання закупівлі фальсифікатів та отримання гарантій на своєчасне постачання товару у кількості, якості, учасник надає</w:t>
      </w:r>
      <w:r w:rsidR="00492040">
        <w:rPr>
          <w:rFonts w:ascii="Times New Roman" w:hAnsi="Times New Roman"/>
          <w:sz w:val="24"/>
          <w:szCs w:val="24"/>
          <w:lang w:val="uk-UA" w:eastAsia="zh-CN"/>
        </w:rPr>
        <w:t xml:space="preserve"> в складі пропозиції</w:t>
      </w:r>
      <w:r w:rsidRPr="009A5CC4">
        <w:rPr>
          <w:rFonts w:ascii="Times New Roman" w:hAnsi="Times New Roman"/>
          <w:sz w:val="24"/>
          <w:szCs w:val="24"/>
          <w:lang w:eastAsia="zh-CN"/>
        </w:rPr>
        <w:t xml:space="preserve">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w:t>
      </w:r>
      <w:r w:rsidR="00B97EA6">
        <w:rPr>
          <w:rFonts w:ascii="Times New Roman" w:hAnsi="Times New Roman"/>
          <w:sz w:val="24"/>
          <w:szCs w:val="24"/>
          <w:lang w:val="uk-UA" w:eastAsia="zh-CN"/>
        </w:rPr>
        <w:t xml:space="preserve"> з наданням підтверджуючих документів від виробника</w:t>
      </w:r>
      <w:r w:rsidR="00204B28">
        <w:rPr>
          <w:rFonts w:ascii="Times New Roman" w:hAnsi="Times New Roman"/>
          <w:sz w:val="24"/>
          <w:szCs w:val="24"/>
          <w:lang w:val="uk-UA" w:eastAsia="zh-CN"/>
        </w:rPr>
        <w:t xml:space="preserve"> </w:t>
      </w:r>
      <w:r w:rsidR="00204B28">
        <w:rPr>
          <w:rFonts w:ascii="Times New Roman" w:hAnsi="Times New Roman"/>
          <w:sz w:val="24"/>
          <w:szCs w:val="24"/>
          <w:lang w:val="uk-UA" w:eastAsia="zh-CN"/>
        </w:rPr>
        <w:t>стосовно набуття такого статусу</w:t>
      </w:r>
      <w:bookmarkStart w:id="0" w:name="_GoBack"/>
      <w:bookmarkEnd w:id="0"/>
      <w:r w:rsidRPr="009A5CC4">
        <w:rPr>
          <w:rFonts w:ascii="Times New Roman" w:hAnsi="Times New Roman"/>
          <w:sz w:val="24"/>
          <w:szCs w:val="24"/>
          <w:lang w:eastAsia="zh-CN"/>
        </w:rPr>
        <w:t>),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rsidR="00981FF7" w:rsidRPr="009A5CC4" w:rsidRDefault="00981FF7" w:rsidP="00C0158D">
      <w:pPr>
        <w:widowControl w:val="0"/>
        <w:suppressAutoHyphens/>
        <w:autoSpaceDE w:val="0"/>
        <w:spacing w:after="120" w:line="264" w:lineRule="auto"/>
        <w:ind w:left="-142" w:firstLine="709"/>
        <w:jc w:val="both"/>
        <w:rPr>
          <w:rFonts w:ascii="Times New Roman" w:hAnsi="Times New Roman"/>
          <w:sz w:val="24"/>
          <w:szCs w:val="24"/>
          <w:lang w:val="uk-UA" w:eastAsia="zh-CN"/>
        </w:rPr>
      </w:pPr>
      <w:r w:rsidRPr="009A5CC4">
        <w:rPr>
          <w:rFonts w:ascii="Times New Roman" w:hAnsi="Times New Roman"/>
          <w:sz w:val="24"/>
          <w:szCs w:val="24"/>
          <w:lang w:eastAsia="zh-CN"/>
        </w:rPr>
        <w:t xml:space="preserve">7.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із зазначенням та надання у складі пропозиції документів, які підтверджують </w:t>
      </w:r>
      <w:r w:rsidR="00492040">
        <w:rPr>
          <w:rFonts w:ascii="Times New Roman" w:hAnsi="Times New Roman"/>
          <w:sz w:val="24"/>
          <w:szCs w:val="24"/>
          <w:lang w:val="uk-UA" w:eastAsia="zh-CN"/>
        </w:rPr>
        <w:t xml:space="preserve">відповідність цим </w:t>
      </w:r>
      <w:r w:rsidRPr="009A5CC4">
        <w:rPr>
          <w:rFonts w:ascii="Times New Roman" w:hAnsi="Times New Roman"/>
          <w:sz w:val="24"/>
          <w:szCs w:val="24"/>
          <w:lang w:eastAsia="zh-CN"/>
        </w:rPr>
        <w:t>вимог</w:t>
      </w:r>
      <w:r w:rsidR="00492040">
        <w:rPr>
          <w:rFonts w:ascii="Times New Roman" w:hAnsi="Times New Roman"/>
          <w:sz w:val="24"/>
          <w:szCs w:val="24"/>
          <w:lang w:val="uk-UA" w:eastAsia="zh-CN"/>
        </w:rPr>
        <w:t>ам</w:t>
      </w:r>
      <w:r w:rsidRPr="009A5CC4">
        <w:rPr>
          <w:rFonts w:ascii="Times New Roman" w:hAnsi="Times New Roman"/>
          <w:sz w:val="24"/>
          <w:szCs w:val="24"/>
          <w:lang w:eastAsia="zh-CN"/>
        </w:rPr>
        <w:t>.</w:t>
      </w:r>
    </w:p>
    <w:p w:rsidR="00492040" w:rsidRDefault="00492040" w:rsidP="00981FF7">
      <w:pPr>
        <w:widowControl w:val="0"/>
        <w:tabs>
          <w:tab w:val="left" w:pos="1080"/>
        </w:tabs>
        <w:suppressAutoHyphens/>
        <w:autoSpaceDE w:val="0"/>
        <w:spacing w:after="0" w:line="264" w:lineRule="auto"/>
        <w:jc w:val="center"/>
        <w:rPr>
          <w:rFonts w:ascii="Times New Roman" w:hAnsi="Times New Roman"/>
          <w:b/>
          <w:spacing w:val="-2"/>
          <w:sz w:val="24"/>
          <w:szCs w:val="24"/>
          <w:lang w:val="uk-UA" w:eastAsia="ar-SA"/>
        </w:rPr>
        <w:sectPr w:rsidR="00492040" w:rsidSect="00C0158D">
          <w:pgSz w:w="11906" w:h="16838"/>
          <w:pgMar w:top="1134" w:right="424" w:bottom="709" w:left="993" w:header="708" w:footer="708" w:gutter="0"/>
          <w:cols w:space="708"/>
          <w:docGrid w:linePitch="360"/>
        </w:sectPr>
      </w:pPr>
    </w:p>
    <w:p w:rsidR="00981FF7" w:rsidRPr="00457F11" w:rsidRDefault="00981FF7" w:rsidP="00981FF7">
      <w:pPr>
        <w:widowControl w:val="0"/>
        <w:tabs>
          <w:tab w:val="left" w:pos="1080"/>
        </w:tabs>
        <w:suppressAutoHyphens/>
        <w:autoSpaceDE w:val="0"/>
        <w:spacing w:after="0" w:line="264" w:lineRule="auto"/>
        <w:jc w:val="center"/>
        <w:rPr>
          <w:rFonts w:ascii="Times New Roman" w:hAnsi="Times New Roman"/>
          <w:b/>
          <w:spacing w:val="-2"/>
          <w:sz w:val="24"/>
          <w:szCs w:val="24"/>
          <w:lang w:val="uk-UA" w:eastAsia="ar-SA"/>
        </w:rPr>
      </w:pPr>
      <w:r w:rsidRPr="00457F11">
        <w:rPr>
          <w:rFonts w:ascii="Times New Roman" w:hAnsi="Times New Roman"/>
          <w:b/>
          <w:spacing w:val="-2"/>
          <w:sz w:val="24"/>
          <w:szCs w:val="24"/>
          <w:lang w:val="uk-UA" w:eastAsia="ar-SA"/>
        </w:rPr>
        <w:lastRenderedPageBreak/>
        <w:t>ТЕХНІЧНІ ВИМОГИ:</w:t>
      </w:r>
    </w:p>
    <w:tbl>
      <w:tblPr>
        <w:tblW w:w="16086"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219"/>
        <w:gridCol w:w="2605"/>
        <w:gridCol w:w="5008"/>
        <w:gridCol w:w="1127"/>
        <w:gridCol w:w="1234"/>
        <w:gridCol w:w="3324"/>
      </w:tblGrid>
      <w:tr w:rsidR="00981FF7"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981FF7" w:rsidRPr="00492040" w:rsidRDefault="00492040">
            <w:pPr>
              <w:jc w:val="center"/>
              <w:rPr>
                <w:rFonts w:ascii="Times New Roman" w:hAnsi="Times New Roman"/>
                <w:b/>
              </w:rPr>
            </w:pPr>
            <w:r w:rsidRPr="00492040">
              <w:rPr>
                <w:rFonts w:ascii="Times New Roman" w:hAnsi="Times New Roman"/>
                <w:b/>
                <w:lang w:val="uk-UA"/>
              </w:rPr>
              <w:t xml:space="preserve">№ </w:t>
            </w:r>
            <w:r w:rsidR="00981FF7" w:rsidRPr="00492040">
              <w:rPr>
                <w:rFonts w:ascii="Times New Roman" w:hAnsi="Times New Roman"/>
                <w:b/>
              </w:rPr>
              <w:t>п/п</w:t>
            </w:r>
          </w:p>
        </w:tc>
        <w:tc>
          <w:tcPr>
            <w:tcW w:w="2219" w:type="dxa"/>
            <w:tcBorders>
              <w:top w:val="single" w:sz="4" w:space="0" w:color="auto"/>
              <w:left w:val="single" w:sz="4" w:space="0" w:color="auto"/>
              <w:bottom w:val="single" w:sz="4" w:space="0" w:color="auto"/>
              <w:right w:val="single" w:sz="4" w:space="0" w:color="auto"/>
            </w:tcBorders>
            <w:vAlign w:val="center"/>
            <w:hideMark/>
          </w:tcPr>
          <w:p w:rsidR="00981FF7" w:rsidRPr="00492040" w:rsidRDefault="00981FF7">
            <w:pPr>
              <w:jc w:val="center"/>
              <w:rPr>
                <w:rFonts w:ascii="Times New Roman" w:hAnsi="Times New Roman"/>
                <w:b/>
              </w:rPr>
            </w:pPr>
            <w:r w:rsidRPr="00492040">
              <w:rPr>
                <w:rFonts w:ascii="Times New Roman" w:hAnsi="Times New Roman"/>
                <w:b/>
              </w:rPr>
              <w:t>Код</w:t>
            </w:r>
            <w:r w:rsidR="00803EC4" w:rsidRPr="00492040">
              <w:rPr>
                <w:rFonts w:ascii="Times New Roman" w:hAnsi="Times New Roman"/>
                <w:b/>
                <w:lang w:val="uk-UA"/>
              </w:rPr>
              <w:t>та назва</w:t>
            </w:r>
            <w:r w:rsidRPr="00492040">
              <w:rPr>
                <w:rFonts w:ascii="Times New Roman" w:hAnsi="Times New Roman"/>
                <w:b/>
              </w:rPr>
              <w:t xml:space="preserve"> НК</w:t>
            </w:r>
          </w:p>
          <w:p w:rsidR="00981FF7" w:rsidRPr="00492040" w:rsidRDefault="00981FF7">
            <w:pPr>
              <w:jc w:val="center"/>
              <w:rPr>
                <w:rFonts w:ascii="Times New Roman" w:hAnsi="Times New Roman"/>
                <w:b/>
              </w:rPr>
            </w:pPr>
            <w:r w:rsidRPr="00492040">
              <w:rPr>
                <w:rFonts w:ascii="Times New Roman" w:hAnsi="Times New Roman"/>
                <w:b/>
              </w:rPr>
              <w:t>024:2019</w:t>
            </w:r>
          </w:p>
        </w:tc>
        <w:tc>
          <w:tcPr>
            <w:tcW w:w="2605" w:type="dxa"/>
            <w:tcBorders>
              <w:top w:val="single" w:sz="4" w:space="0" w:color="auto"/>
              <w:left w:val="single" w:sz="4" w:space="0" w:color="auto"/>
              <w:bottom w:val="single" w:sz="4" w:space="0" w:color="auto"/>
              <w:right w:val="single" w:sz="4" w:space="0" w:color="auto"/>
            </w:tcBorders>
            <w:noWrap/>
            <w:vAlign w:val="center"/>
            <w:hideMark/>
          </w:tcPr>
          <w:p w:rsidR="00981FF7" w:rsidRPr="00492040" w:rsidRDefault="00981FF7">
            <w:pPr>
              <w:jc w:val="center"/>
              <w:rPr>
                <w:rFonts w:ascii="Times New Roman" w:hAnsi="Times New Roman"/>
                <w:b/>
              </w:rPr>
            </w:pPr>
            <w:r w:rsidRPr="00492040">
              <w:rPr>
                <w:rFonts w:ascii="Times New Roman" w:hAnsi="Times New Roman"/>
                <w:b/>
              </w:rPr>
              <w:t>Найменування</w:t>
            </w:r>
          </w:p>
        </w:tc>
        <w:tc>
          <w:tcPr>
            <w:tcW w:w="5008" w:type="dxa"/>
            <w:tcBorders>
              <w:top w:val="single" w:sz="4" w:space="0" w:color="auto"/>
              <w:left w:val="single" w:sz="4" w:space="0" w:color="auto"/>
              <w:bottom w:val="single" w:sz="4" w:space="0" w:color="auto"/>
              <w:right w:val="single" w:sz="4" w:space="0" w:color="auto"/>
            </w:tcBorders>
            <w:noWrap/>
            <w:vAlign w:val="center"/>
            <w:hideMark/>
          </w:tcPr>
          <w:p w:rsidR="00981FF7" w:rsidRPr="00816794" w:rsidRDefault="00816794">
            <w:pPr>
              <w:jc w:val="center"/>
              <w:rPr>
                <w:rFonts w:ascii="Times New Roman" w:hAnsi="Times New Roman"/>
                <w:b/>
                <w:lang w:val="uk-UA"/>
              </w:rPr>
            </w:pPr>
            <w:r>
              <w:rPr>
                <w:rFonts w:ascii="Times New Roman" w:hAnsi="Times New Roman"/>
                <w:b/>
              </w:rPr>
              <w:t>Медико-технічні вимоги</w:t>
            </w:r>
          </w:p>
        </w:tc>
        <w:tc>
          <w:tcPr>
            <w:tcW w:w="1127" w:type="dxa"/>
            <w:tcBorders>
              <w:top w:val="single" w:sz="4" w:space="0" w:color="auto"/>
              <w:left w:val="single" w:sz="4" w:space="0" w:color="auto"/>
              <w:bottom w:val="single" w:sz="4" w:space="0" w:color="auto"/>
              <w:right w:val="single" w:sz="4" w:space="0" w:color="auto"/>
            </w:tcBorders>
            <w:vAlign w:val="center"/>
            <w:hideMark/>
          </w:tcPr>
          <w:p w:rsidR="00981FF7" w:rsidRPr="00492040" w:rsidRDefault="00492040" w:rsidP="003B2C95">
            <w:pPr>
              <w:spacing w:after="0" w:line="240" w:lineRule="auto"/>
              <w:jc w:val="center"/>
              <w:rPr>
                <w:rFonts w:ascii="Times New Roman" w:hAnsi="Times New Roman"/>
                <w:b/>
                <w:lang w:val="uk-UA"/>
              </w:rPr>
            </w:pPr>
            <w:r w:rsidRPr="00492040">
              <w:rPr>
                <w:rFonts w:ascii="Times New Roman" w:hAnsi="Times New Roman"/>
                <w:b/>
              </w:rPr>
              <w:t>Од</w:t>
            </w:r>
            <w:r w:rsidR="003B2C95">
              <w:rPr>
                <w:rFonts w:ascii="Times New Roman" w:hAnsi="Times New Roman"/>
                <w:b/>
                <w:lang w:val="uk-UA"/>
              </w:rPr>
              <w:t>иниця</w:t>
            </w:r>
          </w:p>
          <w:p w:rsidR="00981FF7" w:rsidRPr="00492040" w:rsidRDefault="00492040" w:rsidP="003B2C95">
            <w:pPr>
              <w:spacing w:after="0" w:line="240" w:lineRule="auto"/>
              <w:jc w:val="center"/>
              <w:rPr>
                <w:rFonts w:ascii="Times New Roman" w:hAnsi="Times New Roman"/>
                <w:b/>
                <w:lang w:val="uk-UA"/>
              </w:rPr>
            </w:pPr>
            <w:r w:rsidRPr="00492040">
              <w:rPr>
                <w:rFonts w:ascii="Times New Roman" w:hAnsi="Times New Roman"/>
                <w:b/>
              </w:rPr>
              <w:t>В</w:t>
            </w:r>
            <w:r w:rsidR="00981FF7" w:rsidRPr="00492040">
              <w:rPr>
                <w:rFonts w:ascii="Times New Roman" w:hAnsi="Times New Roman"/>
                <w:b/>
              </w:rPr>
              <w:t>им</w:t>
            </w:r>
            <w:r w:rsidR="003B2C95">
              <w:rPr>
                <w:rFonts w:ascii="Times New Roman" w:hAnsi="Times New Roman"/>
                <w:b/>
                <w:lang w:val="uk-UA"/>
              </w:rPr>
              <w:t>іру</w:t>
            </w:r>
          </w:p>
        </w:tc>
        <w:tc>
          <w:tcPr>
            <w:tcW w:w="1234" w:type="dxa"/>
            <w:tcBorders>
              <w:top w:val="single" w:sz="4" w:space="0" w:color="auto"/>
              <w:left w:val="single" w:sz="4" w:space="0" w:color="auto"/>
              <w:bottom w:val="single" w:sz="4" w:space="0" w:color="auto"/>
              <w:right w:val="single" w:sz="4" w:space="0" w:color="auto"/>
            </w:tcBorders>
            <w:vAlign w:val="center"/>
            <w:hideMark/>
          </w:tcPr>
          <w:p w:rsidR="00981FF7" w:rsidRPr="00492040" w:rsidRDefault="00492040" w:rsidP="003B2C95">
            <w:pPr>
              <w:jc w:val="center"/>
              <w:rPr>
                <w:rFonts w:ascii="Times New Roman" w:hAnsi="Times New Roman"/>
                <w:b/>
                <w:lang w:val="uk-UA"/>
              </w:rPr>
            </w:pPr>
            <w:r w:rsidRPr="00492040">
              <w:rPr>
                <w:rFonts w:ascii="Times New Roman" w:hAnsi="Times New Roman"/>
                <w:b/>
              </w:rPr>
              <w:t>К</w:t>
            </w:r>
            <w:r w:rsidR="003B2C95">
              <w:rPr>
                <w:rFonts w:ascii="Times New Roman" w:hAnsi="Times New Roman"/>
                <w:b/>
                <w:lang w:val="uk-UA"/>
              </w:rPr>
              <w:t>ількі</w:t>
            </w:r>
            <w:r w:rsidR="00981FF7" w:rsidRPr="00492040">
              <w:rPr>
                <w:rFonts w:ascii="Times New Roman" w:hAnsi="Times New Roman"/>
                <w:b/>
              </w:rPr>
              <w:t>сть</w:t>
            </w:r>
          </w:p>
        </w:tc>
        <w:tc>
          <w:tcPr>
            <w:tcW w:w="3324" w:type="dxa"/>
            <w:tcBorders>
              <w:top w:val="single" w:sz="4" w:space="0" w:color="auto"/>
              <w:left w:val="single" w:sz="4" w:space="0" w:color="auto"/>
              <w:bottom w:val="single" w:sz="4" w:space="0" w:color="auto"/>
              <w:right w:val="single" w:sz="4" w:space="0" w:color="auto"/>
            </w:tcBorders>
            <w:noWrap/>
            <w:vAlign w:val="center"/>
            <w:hideMark/>
          </w:tcPr>
          <w:p w:rsidR="00981FF7" w:rsidRPr="00492040" w:rsidRDefault="00981FF7">
            <w:pPr>
              <w:jc w:val="center"/>
              <w:rPr>
                <w:rFonts w:ascii="Times New Roman" w:hAnsi="Times New Roman"/>
                <w:b/>
                <w:sz w:val="20"/>
                <w:szCs w:val="20"/>
              </w:rPr>
            </w:pPr>
            <w:r w:rsidRPr="00492040">
              <w:rPr>
                <w:rFonts w:ascii="Times New Roman" w:hAnsi="Times New Roman"/>
                <w:b/>
                <w:sz w:val="20"/>
                <w:szCs w:val="20"/>
              </w:rPr>
              <w:t>Відповідність ТАК/НІ</w:t>
            </w:r>
          </w:p>
          <w:p w:rsidR="00981FF7" w:rsidRPr="009A5CC4" w:rsidRDefault="00981FF7">
            <w:pPr>
              <w:jc w:val="center"/>
              <w:rPr>
                <w:rFonts w:ascii="Times New Roman" w:hAnsi="Times New Roman"/>
              </w:rPr>
            </w:pPr>
            <w:r w:rsidRPr="00492040">
              <w:rPr>
                <w:rFonts w:ascii="Times New Roman" w:hAnsi="Times New Roman"/>
                <w:b/>
                <w:sz w:val="20"/>
                <w:szCs w:val="20"/>
              </w:rPr>
              <w:t>(з посиланням на відповідний пункт ТМХ, інструкції, іншого документа</w:t>
            </w: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1</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Шприц 1 мл U-100 луєр трьохкомпонентний з двома голками ін'єкційний одноразового застосування</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eastAsia="zh-CN"/>
              </w:rPr>
              <w:t>Повинні складатись із циліндру, поршню та ущільнювача  на поршні. До комплекту повинна входити основна та додаткова голки, на які одягнутий захисний ковпачок. Повинні мати номінальну місткість 1мл. Поверхні шприца, які контактують із рідиною, що ін’єктується, під час нормального використання не повинні мати сторонніх часток.  Циліндр повинен бути прозорим. Шприци повинні витримувати випробування на стерильність.</w:t>
            </w:r>
            <w:r w:rsidRPr="009A5CC4">
              <w:rPr>
                <w:rFonts w:ascii="Times New Roman" w:hAnsi="Times New Roman"/>
                <w:lang w:eastAsia="zh-CN"/>
              </w:rPr>
              <w:br/>
              <w:t>Наконечник для приєднання голки повинен відповідати стандарту луєр</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794901" w:rsidRPr="009A5CC4" w:rsidRDefault="00794901" w:rsidP="00794901">
            <w:pPr>
              <w:spacing w:after="0" w:line="240" w:lineRule="auto"/>
              <w:jc w:val="center"/>
              <w:rPr>
                <w:rFonts w:ascii="Times New Roman" w:hAnsi="Times New Roman"/>
              </w:rPr>
            </w:pPr>
            <w:r w:rsidRPr="009A5CC4">
              <w:rPr>
                <w:rFonts w:ascii="Times New Roman" w:hAnsi="Times New Roman"/>
              </w:rPr>
              <w:t>штука</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794901" w:rsidRPr="009A5CC4" w:rsidRDefault="00492040" w:rsidP="00794901">
            <w:pPr>
              <w:spacing w:after="0" w:line="240" w:lineRule="auto"/>
              <w:jc w:val="center"/>
              <w:rPr>
                <w:rFonts w:ascii="Times New Roman" w:hAnsi="Times New Roman"/>
                <w:color w:val="000000"/>
              </w:rPr>
            </w:pPr>
            <w:r>
              <w:rPr>
                <w:rFonts w:ascii="Times New Roman" w:hAnsi="Times New Roman"/>
                <w:color w:val="000000"/>
              </w:rPr>
              <w:t>25</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tcPr>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widowControl w:val="0"/>
              <w:suppressAutoHyphens/>
              <w:rPr>
                <w:rFonts w:ascii="Times New Roman" w:hAnsi="Times New Roman"/>
                <w:lang w:eastAsia="ar-SA"/>
              </w:rPr>
            </w:pPr>
          </w:p>
        </w:tc>
      </w:tr>
      <w:tr w:rsidR="00794901" w:rsidRPr="009A5CC4" w:rsidTr="003B2C95">
        <w:trPr>
          <w:trHeight w:val="1986"/>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2</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Шприц 2 мл луєр двохкомпонентний ін'єкційний одноразового застосування з голкою 0,6х32мм (23Gх1 1/4)</w:t>
            </w:r>
          </w:p>
        </w:tc>
        <w:tc>
          <w:tcPr>
            <w:tcW w:w="5008" w:type="dxa"/>
            <w:tcBorders>
              <w:top w:val="single" w:sz="4" w:space="0" w:color="auto"/>
              <w:left w:val="single" w:sz="4" w:space="0" w:color="auto"/>
              <w:bottom w:val="single" w:sz="4" w:space="0" w:color="auto"/>
              <w:right w:val="single" w:sz="4" w:space="0" w:color="auto"/>
            </w:tcBorders>
            <w:hideMark/>
          </w:tcPr>
          <w:p w:rsidR="00794901" w:rsidRPr="003B2C95" w:rsidRDefault="00794901" w:rsidP="003B2C95">
            <w:pPr>
              <w:widowControl w:val="0"/>
              <w:suppressAutoHyphens/>
              <w:autoSpaceDE w:val="0"/>
              <w:spacing w:after="0" w:line="240" w:lineRule="auto"/>
              <w:rPr>
                <w:rFonts w:ascii="Times New Roman" w:hAnsi="Times New Roman"/>
                <w:lang w:val="uk-UA" w:eastAsia="zh-CN"/>
              </w:rPr>
            </w:pPr>
            <w:r w:rsidRPr="009A5CC4">
              <w:rPr>
                <w:rFonts w:ascii="Times New Roman" w:hAnsi="Times New Roman"/>
                <w:lang w:eastAsia="zh-CN"/>
              </w:rPr>
              <w:t>Повинні мати об’єм 2мл. Шприци повинні складатися із циліндру та поршню. До комплекту повинна входити основна голка на яку одягнутий захисний ковпачок.</w:t>
            </w:r>
            <w:r w:rsidRPr="009A5CC4">
              <w:rPr>
                <w:rFonts w:ascii="Times New Roman" w:hAnsi="Times New Roman"/>
                <w:lang w:eastAsia="zh-CN"/>
              </w:rPr>
              <w:br/>
              <w:t>Наконечник для приєднання голки повинен відповідати стандарту луєр (Luer).</w:t>
            </w:r>
            <w:r w:rsidRPr="009A5CC4">
              <w:rPr>
                <w:rFonts w:ascii="Times New Roman" w:hAnsi="Times New Roman"/>
                <w:lang w:eastAsia="zh-CN"/>
              </w:rPr>
              <w:br/>
              <w:t>Повинні бути стерильними.</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70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tcPr>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widowControl w:val="0"/>
              <w:suppressAutoHyphens/>
              <w:rPr>
                <w:rFonts w:ascii="Times New Roman" w:hAnsi="Times New Roman"/>
                <w:lang w:eastAsia="ar-SA"/>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3</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Шприц 2 мл луєр двохкомпонентний ін'єкційний одноразового застосування з голкою 0,6х32мм (23Gх1 1/4)</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eastAsia="zh-CN"/>
              </w:rPr>
              <w:t>Повинні мати об’єм 2мл. Шприци повинні складатися із циліндру та поршню. До комплекту повинна входити основна голка на яку одягнутий захисний ковпачок.</w:t>
            </w:r>
            <w:r w:rsidRPr="009A5CC4">
              <w:rPr>
                <w:rFonts w:ascii="Times New Roman" w:hAnsi="Times New Roman"/>
                <w:lang w:eastAsia="zh-CN"/>
              </w:rPr>
              <w:br/>
              <w:t>Наконечник для приєднання голки повинен відповідати стандарту луєр (Luer).</w:t>
            </w:r>
            <w:r w:rsidRPr="009A5CC4">
              <w:rPr>
                <w:rFonts w:ascii="Times New Roman" w:hAnsi="Times New Roman"/>
                <w:lang w:eastAsia="zh-CN"/>
              </w:rPr>
              <w:br/>
              <w:t>Повинні бути стерильними.</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35</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tcPr>
          <w:p w:rsidR="00794901" w:rsidRPr="009A5CC4" w:rsidRDefault="00794901" w:rsidP="00794901">
            <w:pP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4</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 xml:space="preserve">Шприц 5 мл луєр двохкомпонентний ін'єкційний одноразового застосування з голкою </w:t>
            </w:r>
            <w:r w:rsidRPr="003B2C95">
              <w:rPr>
                <w:rFonts w:ascii="Times New Roman" w:hAnsi="Times New Roman"/>
                <w:b/>
                <w:lang w:eastAsia="zh-CN"/>
              </w:rPr>
              <w:lastRenderedPageBreak/>
              <w:t>0,7х38мм (22Gх1 1/2)</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eastAsia="zh-CN"/>
              </w:rPr>
              <w:lastRenderedPageBreak/>
              <w:t>Повинні мати об’єм 5мл. Шприци повинні складатися із циліндру та поршню. До комплекту повинна входити основна голка на яку одягнутий захисний ковпачок.</w:t>
            </w:r>
            <w:r w:rsidRPr="009A5CC4">
              <w:rPr>
                <w:rFonts w:ascii="Times New Roman" w:hAnsi="Times New Roman"/>
                <w:lang w:eastAsia="zh-CN"/>
              </w:rPr>
              <w:br/>
              <w:t xml:space="preserve">Наконечник для приєднання голки повинен </w:t>
            </w:r>
            <w:r w:rsidRPr="009A5CC4">
              <w:rPr>
                <w:rFonts w:ascii="Times New Roman" w:hAnsi="Times New Roman"/>
                <w:lang w:eastAsia="zh-CN"/>
              </w:rPr>
              <w:lastRenderedPageBreak/>
              <w:t>відповідати стандарту луєр (Luer).</w:t>
            </w:r>
            <w:r w:rsidRPr="009A5CC4">
              <w:rPr>
                <w:rFonts w:ascii="Times New Roman" w:hAnsi="Times New Roman"/>
                <w:lang w:eastAsia="zh-CN"/>
              </w:rPr>
              <w:br/>
              <w:t>Повинні бути стерильними.</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lastRenderedPageBreak/>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150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tcPr>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widowControl w:val="0"/>
              <w:suppressAutoHyphens/>
              <w:rPr>
                <w:rFonts w:ascii="Times New Roman" w:hAnsi="Times New Roman"/>
                <w:lang w:eastAsia="ar-SA"/>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lastRenderedPageBreak/>
              <w:t>5</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Шприц 10 мл луєр двохкомпонентний ін'єкційний одноразового застосування з голкою 0,8х38мм (21Gх1 1/2)</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eastAsia="zh-CN"/>
              </w:rPr>
              <w:t>Повинні мати об’єм 10мл. Шприци повинні складатися із циліндру та поршню. До комплекту повинна входити основна голка на яку одягнутий захисний ковпачок.</w:t>
            </w:r>
            <w:r w:rsidRPr="009A5CC4">
              <w:rPr>
                <w:rFonts w:ascii="Times New Roman" w:hAnsi="Times New Roman"/>
                <w:lang w:eastAsia="zh-CN"/>
              </w:rPr>
              <w:br/>
              <w:t>Наконечник для приєднання голки повинен відповідати стандарту луєр (Luer).</w:t>
            </w:r>
            <w:r w:rsidRPr="009A5CC4">
              <w:rPr>
                <w:rFonts w:ascii="Times New Roman" w:hAnsi="Times New Roman"/>
                <w:lang w:eastAsia="zh-CN"/>
              </w:rPr>
              <w:br/>
              <w:t>Повинні бути стерильними.</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60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tcPr>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widowControl w:val="0"/>
              <w:suppressAutoHyphens/>
              <w:rPr>
                <w:rFonts w:ascii="Times New Roman" w:hAnsi="Times New Roman"/>
                <w:lang w:eastAsia="ar-SA"/>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6</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w:t>
            </w:r>
            <w:r w:rsidRPr="003B2C95">
              <w:rPr>
                <w:rFonts w:ascii="Times New Roman" w:hAnsi="Times New Roman"/>
                <w:b/>
              </w:rPr>
              <w:t xml:space="preserve"> 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Шприц 20 мл луєр двохкомпонентний ін'єкційний одноразового застосування з голкою 0,8х38мм (21Gх1 1/2)</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240" w:line="240" w:lineRule="auto"/>
              <w:rPr>
                <w:rFonts w:ascii="Times New Roman" w:hAnsi="Times New Roman"/>
                <w:lang w:eastAsia="zh-CN"/>
              </w:rPr>
            </w:pPr>
            <w:r w:rsidRPr="009A5CC4">
              <w:rPr>
                <w:rFonts w:ascii="Times New Roman" w:hAnsi="Times New Roman"/>
                <w:lang w:eastAsia="zh-CN"/>
              </w:rPr>
              <w:t>Повинні мати об’єм 20мл. Шприци повинні складатися із циліндру та поршню. До комплекту повинна входити основна голка на яку одягнутий захисний ковпачок.</w:t>
            </w:r>
            <w:r w:rsidRPr="009A5CC4">
              <w:rPr>
                <w:rFonts w:ascii="Times New Roman" w:hAnsi="Times New Roman"/>
                <w:lang w:eastAsia="zh-CN"/>
              </w:rPr>
              <w:br/>
              <w:t>Наконечник для приєднання голки повинен відповідати стандарту луєр (Luer).</w:t>
            </w:r>
            <w:r w:rsidRPr="009A5CC4">
              <w:rPr>
                <w:rFonts w:ascii="Times New Roman" w:hAnsi="Times New Roman"/>
                <w:lang w:eastAsia="zh-CN"/>
              </w:rPr>
              <w:br/>
              <w:t>Повинні бути стерильними.</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80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tcPr>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rPr>
                <w:rFonts w:ascii="Times New Roman" w:hAnsi="Times New Roman"/>
              </w:rPr>
            </w:pPr>
          </w:p>
          <w:p w:rsidR="00794901" w:rsidRPr="009A5CC4" w:rsidRDefault="00794901" w:rsidP="00794901">
            <w:pPr>
              <w:widowControl w:val="0"/>
              <w:suppressAutoHyphens/>
              <w:rPr>
                <w:rFonts w:ascii="Times New Roman" w:hAnsi="Times New Roman"/>
                <w:lang w:eastAsia="ar-SA"/>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7</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4901" w:rsidRPr="003B2C95" w:rsidRDefault="00794901" w:rsidP="00492040">
            <w:pPr>
              <w:rPr>
                <w:rFonts w:ascii="Times New Roman" w:hAnsi="Times New Roman"/>
                <w:b/>
              </w:rPr>
            </w:pPr>
            <w:r w:rsidRPr="003B2C95">
              <w:rPr>
                <w:rFonts w:ascii="Times New Roman" w:hAnsi="Times New Roman"/>
                <w:b/>
              </w:rPr>
              <w:t>Шприц 2 мл луєр двохкомпонентний ін'єкційний одноразового застосування з двома голками 0,7х38мм (22Gх1 1/2) 0,6х32мм (23Gх1 1/4 безпечна голка)</w:t>
            </w:r>
          </w:p>
        </w:tc>
        <w:tc>
          <w:tcPr>
            <w:tcW w:w="5008" w:type="dxa"/>
            <w:tcBorders>
              <w:top w:val="single" w:sz="4" w:space="0" w:color="auto"/>
              <w:left w:val="single" w:sz="4" w:space="0" w:color="auto"/>
              <w:bottom w:val="single" w:sz="4" w:space="0" w:color="auto"/>
              <w:right w:val="single" w:sz="4" w:space="0" w:color="auto"/>
            </w:tcBorders>
          </w:tcPr>
          <w:p w:rsidR="00794901" w:rsidRPr="009A5CC4" w:rsidRDefault="00794901" w:rsidP="00794901">
            <w:pPr>
              <w:spacing w:after="0"/>
              <w:rPr>
                <w:rFonts w:ascii="Times New Roman" w:hAnsi="Times New Roman"/>
                <w:lang w:eastAsia="zh-CN"/>
              </w:rPr>
            </w:pPr>
            <w:r w:rsidRPr="009A5CC4">
              <w:rPr>
                <w:rFonts w:ascii="Times New Roman" w:hAnsi="Times New Roman"/>
                <w:lang w:eastAsia="zh-CN"/>
              </w:rPr>
              <w:t>Повинні мати об’єм 2мл. Шприци повинні складатися із циліндру та поршню. До комплекта повинна входити основна (ін’єкційна) голка та додаткова (безпечна) голка. На голках мають бути одягнені захисні ковпачки.</w:t>
            </w:r>
            <w:r w:rsidRPr="009A5CC4">
              <w:rPr>
                <w:rFonts w:ascii="Times New Roman" w:hAnsi="Times New Roman"/>
                <w:lang w:eastAsia="zh-CN"/>
              </w:rPr>
              <w:br/>
              <w:t>Наконечник для приєднання голки повинен відповідати стандарту луєр (Luer).</w:t>
            </w:r>
          </w:p>
          <w:p w:rsidR="00794901" w:rsidRPr="00492040" w:rsidRDefault="00794901" w:rsidP="00492040">
            <w:pPr>
              <w:spacing w:after="0"/>
              <w:rPr>
                <w:rFonts w:ascii="Times New Roman" w:hAnsi="Times New Roman"/>
                <w:lang w:val="uk-UA" w:eastAsia="zh-CN"/>
              </w:rPr>
            </w:pPr>
            <w:r w:rsidRPr="009A5CC4">
              <w:rPr>
                <w:rFonts w:ascii="Times New Roman" w:hAnsi="Times New Roman"/>
                <w:lang w:eastAsia="zh-CN"/>
              </w:rPr>
              <w:t>Не повинно відбуватися проникнення повітря в місцях контакту поршня з циліндром, не повинно відбуватися падіння показника манометра.</w:t>
            </w:r>
            <w:r w:rsidRPr="009A5CC4">
              <w:rPr>
                <w:rFonts w:ascii="Times New Roman" w:hAnsi="Times New Roman"/>
                <w:lang w:eastAsia="zh-CN"/>
              </w:rPr>
              <w:br/>
              <w:t>Повинні бути стерильними. Індивідуальне пакування повинно бути цілісне.</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3</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 xml:space="preserve">Шприц / </w:t>
            </w:r>
            <w:r w:rsidRPr="003B2C95">
              <w:rPr>
                <w:rFonts w:ascii="Times New Roman" w:hAnsi="Times New Roman"/>
                <w:b/>
              </w:rPr>
              <w:lastRenderedPageBreak/>
              <w:t>голка загального призначення</w:t>
            </w:r>
          </w:p>
        </w:tc>
        <w:tc>
          <w:tcPr>
            <w:tcW w:w="2605" w:type="dxa"/>
            <w:tcBorders>
              <w:top w:val="nil"/>
              <w:left w:val="single" w:sz="4" w:space="0" w:color="auto"/>
              <w:bottom w:val="single" w:sz="4" w:space="0" w:color="auto"/>
              <w:right w:val="single" w:sz="4" w:space="0" w:color="auto"/>
            </w:tcBorders>
            <w:shd w:val="clear" w:color="auto" w:fill="FFFFFF"/>
            <w:vAlign w:val="center"/>
            <w:hideMark/>
          </w:tcPr>
          <w:p w:rsidR="00794901" w:rsidRPr="003B2C95" w:rsidRDefault="00794901" w:rsidP="00492040">
            <w:pPr>
              <w:rPr>
                <w:rFonts w:ascii="Times New Roman" w:hAnsi="Times New Roman"/>
                <w:b/>
              </w:rPr>
            </w:pPr>
            <w:r w:rsidRPr="003B2C95">
              <w:rPr>
                <w:rFonts w:ascii="Times New Roman" w:hAnsi="Times New Roman"/>
                <w:b/>
              </w:rPr>
              <w:lastRenderedPageBreak/>
              <w:t xml:space="preserve">Шприц 5 мл луєр </w:t>
            </w:r>
            <w:r w:rsidRPr="003B2C95">
              <w:rPr>
                <w:rFonts w:ascii="Times New Roman" w:hAnsi="Times New Roman"/>
                <w:b/>
              </w:rPr>
              <w:lastRenderedPageBreak/>
              <w:t>двохкомпонентний ін'єкційний одноразового застосування з двома голками 0,7х38мм (22Gх1 1/2) 0,7х38мм (22Gх1 1/2 безпечна голка)</w:t>
            </w:r>
          </w:p>
        </w:tc>
        <w:tc>
          <w:tcPr>
            <w:tcW w:w="5008" w:type="dxa"/>
            <w:tcBorders>
              <w:top w:val="single" w:sz="4" w:space="0" w:color="auto"/>
              <w:left w:val="single" w:sz="4" w:space="0" w:color="auto"/>
              <w:bottom w:val="single" w:sz="4" w:space="0" w:color="auto"/>
              <w:right w:val="single" w:sz="4" w:space="0" w:color="auto"/>
            </w:tcBorders>
          </w:tcPr>
          <w:p w:rsidR="00794901" w:rsidRPr="009A5CC4" w:rsidRDefault="00794901" w:rsidP="00794901">
            <w:pPr>
              <w:spacing w:after="0"/>
              <w:rPr>
                <w:rFonts w:ascii="Times New Roman" w:hAnsi="Times New Roman"/>
                <w:lang w:eastAsia="zh-CN"/>
              </w:rPr>
            </w:pPr>
            <w:r w:rsidRPr="009A5CC4">
              <w:rPr>
                <w:rFonts w:ascii="Times New Roman" w:hAnsi="Times New Roman"/>
                <w:lang w:eastAsia="zh-CN"/>
              </w:rPr>
              <w:lastRenderedPageBreak/>
              <w:t xml:space="preserve">Повинні мати об’єм 5мл. Шприци повинні </w:t>
            </w:r>
            <w:r w:rsidRPr="009A5CC4">
              <w:rPr>
                <w:rFonts w:ascii="Times New Roman" w:hAnsi="Times New Roman"/>
                <w:lang w:eastAsia="zh-CN"/>
              </w:rPr>
              <w:lastRenderedPageBreak/>
              <w:t>складатися із циліндру та поршню. До комплекта повинна входити основна (ін’єкційна) голка та додаткова (безпечна) голка. На голках мають бути одягнені захисні ковпачки.</w:t>
            </w:r>
            <w:r w:rsidRPr="009A5CC4">
              <w:rPr>
                <w:rFonts w:ascii="Times New Roman" w:hAnsi="Times New Roman"/>
                <w:lang w:eastAsia="zh-CN"/>
              </w:rPr>
              <w:br/>
              <w:t>Наконечник для приєднання голки повинен відповідати стандарту луєр (Luer).</w:t>
            </w:r>
          </w:p>
          <w:p w:rsidR="00794901" w:rsidRPr="00492040" w:rsidRDefault="00794901" w:rsidP="00492040">
            <w:pPr>
              <w:spacing w:after="0"/>
              <w:rPr>
                <w:rFonts w:ascii="Times New Roman" w:hAnsi="Times New Roman"/>
                <w:lang w:val="uk-UA" w:eastAsia="zh-CN"/>
              </w:rPr>
            </w:pPr>
            <w:r w:rsidRPr="009A5CC4">
              <w:rPr>
                <w:rFonts w:ascii="Times New Roman" w:hAnsi="Times New Roman"/>
                <w:lang w:eastAsia="zh-CN"/>
              </w:rPr>
              <w:t>Не повинно відбуватися проникнення повітря в місцях контакту поршня з циліндром, не повинно відбуватися падіння показника манометра.</w:t>
            </w:r>
            <w:r w:rsidRPr="009A5CC4">
              <w:rPr>
                <w:rFonts w:ascii="Times New Roman" w:hAnsi="Times New Roman"/>
                <w:lang w:eastAsia="zh-CN"/>
              </w:rPr>
              <w:br/>
              <w:t>Повинні бути стерильними. Індивідуальне пакування повинно бути цілісне.</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lastRenderedPageBreak/>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8</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lastRenderedPageBreak/>
              <w:t>9</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w:t>
            </w:r>
            <w:r w:rsidRPr="003B2C95">
              <w:rPr>
                <w:rFonts w:ascii="Times New Roman" w:hAnsi="Times New Roman"/>
                <w:b/>
              </w:rPr>
              <w:t xml:space="preserve"> Шприц / голка загального призначення</w:t>
            </w:r>
          </w:p>
        </w:tc>
        <w:tc>
          <w:tcPr>
            <w:tcW w:w="2605" w:type="dxa"/>
            <w:tcBorders>
              <w:top w:val="nil"/>
              <w:left w:val="single" w:sz="4" w:space="0" w:color="auto"/>
              <w:bottom w:val="single" w:sz="4" w:space="0" w:color="auto"/>
              <w:right w:val="single" w:sz="4" w:space="0" w:color="auto"/>
            </w:tcBorders>
            <w:shd w:val="clear" w:color="auto" w:fill="FFFFFF"/>
            <w:vAlign w:val="center"/>
            <w:hideMark/>
          </w:tcPr>
          <w:p w:rsidR="00794901" w:rsidRPr="003B2C95" w:rsidRDefault="00794901" w:rsidP="00492040">
            <w:pPr>
              <w:rPr>
                <w:rFonts w:ascii="Times New Roman" w:hAnsi="Times New Roman"/>
                <w:b/>
              </w:rPr>
            </w:pPr>
            <w:r w:rsidRPr="003B2C95">
              <w:rPr>
                <w:rFonts w:ascii="Times New Roman" w:hAnsi="Times New Roman"/>
                <w:b/>
              </w:rPr>
              <w:t>Шприц 10 мл луєр двохкомпонентний ін'єкційний одноразового застосування з двома голками 0,7х38мм (22Gх1 1/2) 0,8х38мм (21Gх1 1/2 безпечна голка)</w:t>
            </w:r>
          </w:p>
        </w:tc>
        <w:tc>
          <w:tcPr>
            <w:tcW w:w="5008" w:type="dxa"/>
            <w:tcBorders>
              <w:top w:val="single" w:sz="4" w:space="0" w:color="auto"/>
              <w:left w:val="single" w:sz="4" w:space="0" w:color="auto"/>
              <w:bottom w:val="single" w:sz="4" w:space="0" w:color="auto"/>
              <w:right w:val="single" w:sz="4" w:space="0" w:color="auto"/>
            </w:tcBorders>
            <w:vAlign w:val="center"/>
          </w:tcPr>
          <w:p w:rsidR="00794901" w:rsidRPr="009A5CC4" w:rsidRDefault="00794901" w:rsidP="00794901">
            <w:pPr>
              <w:spacing w:after="0"/>
              <w:rPr>
                <w:rFonts w:ascii="Times New Roman" w:hAnsi="Times New Roman"/>
                <w:lang w:eastAsia="zh-CN"/>
              </w:rPr>
            </w:pPr>
            <w:r w:rsidRPr="009A5CC4">
              <w:rPr>
                <w:rFonts w:ascii="Times New Roman" w:hAnsi="Times New Roman"/>
                <w:lang w:eastAsia="zh-CN"/>
              </w:rPr>
              <w:t>Повинні мати об’єм 10мл. Шприци повинні складатися із циліндру та поршню. До комплекта повинна входити основна (ін’єкційна) голка та додаткова (безпечна) голка. На голках мають бути одягнені захисні ковпачки.</w:t>
            </w:r>
            <w:r w:rsidRPr="009A5CC4">
              <w:rPr>
                <w:rFonts w:ascii="Times New Roman" w:hAnsi="Times New Roman"/>
                <w:lang w:eastAsia="zh-CN"/>
              </w:rPr>
              <w:br/>
              <w:t>Наконечник для приєднання голки повинен відповідати стандарту луєр (Luer).</w:t>
            </w:r>
          </w:p>
          <w:p w:rsidR="00794901" w:rsidRPr="00492040" w:rsidRDefault="00794901" w:rsidP="00492040">
            <w:pPr>
              <w:spacing w:after="0"/>
              <w:rPr>
                <w:rFonts w:ascii="Times New Roman" w:hAnsi="Times New Roman"/>
                <w:lang w:val="uk-UA" w:eastAsia="zh-CN"/>
              </w:rPr>
            </w:pPr>
            <w:r w:rsidRPr="009A5CC4">
              <w:rPr>
                <w:rFonts w:ascii="Times New Roman" w:hAnsi="Times New Roman"/>
                <w:lang w:eastAsia="zh-CN"/>
              </w:rPr>
              <w:t>Не повинно відбуватися проникнення повітря в місцях контакту поршня з циліндром, не повинно відбуватися падіння показника манометра.</w:t>
            </w:r>
            <w:r w:rsidRPr="009A5CC4">
              <w:rPr>
                <w:rFonts w:ascii="Times New Roman" w:hAnsi="Times New Roman"/>
                <w:lang w:eastAsia="zh-CN"/>
              </w:rPr>
              <w:br/>
              <w:t>Повинні бути стерильними. Індивідуальне пакування повинно бути цілісне.</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4</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10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63095</w:t>
            </w:r>
            <w:r w:rsidRPr="003B2C95">
              <w:rPr>
                <w:rFonts w:ascii="Times New Roman" w:hAnsi="Times New Roman"/>
                <w:b/>
                <w:lang w:val="uk-UA"/>
              </w:rPr>
              <w:t xml:space="preserve"> – </w:t>
            </w:r>
            <w:r w:rsidRPr="003B2C95">
              <w:rPr>
                <w:rFonts w:ascii="Times New Roman" w:hAnsi="Times New Roman"/>
                <w:b/>
              </w:rPr>
              <w:t>Шприц / голка загального призначення</w:t>
            </w:r>
          </w:p>
        </w:tc>
        <w:tc>
          <w:tcPr>
            <w:tcW w:w="2605" w:type="dxa"/>
            <w:tcBorders>
              <w:top w:val="nil"/>
              <w:left w:val="single" w:sz="4" w:space="0" w:color="auto"/>
              <w:bottom w:val="single" w:sz="4" w:space="0" w:color="auto"/>
              <w:right w:val="single" w:sz="4" w:space="0" w:color="auto"/>
            </w:tcBorders>
            <w:shd w:val="clear" w:color="auto" w:fill="FFFFFF"/>
            <w:vAlign w:val="center"/>
            <w:hideMark/>
          </w:tcPr>
          <w:p w:rsidR="00794901" w:rsidRPr="003B2C95" w:rsidRDefault="00794901" w:rsidP="00492040">
            <w:pPr>
              <w:rPr>
                <w:rFonts w:ascii="Times New Roman" w:hAnsi="Times New Roman"/>
                <w:b/>
              </w:rPr>
            </w:pPr>
            <w:r w:rsidRPr="003B2C95">
              <w:rPr>
                <w:rFonts w:ascii="Times New Roman" w:hAnsi="Times New Roman"/>
                <w:b/>
              </w:rPr>
              <w:t>Шприц 20 мл луєр двохкомпонентний ін'єкційний одноразового застосування з двома голками 0,7х38мм (22Gх1 1/2) 0,8х38мм (21Gх1 1/2 безпечна голка)</w:t>
            </w:r>
          </w:p>
        </w:tc>
        <w:tc>
          <w:tcPr>
            <w:tcW w:w="5008" w:type="dxa"/>
            <w:tcBorders>
              <w:top w:val="single" w:sz="4" w:space="0" w:color="auto"/>
              <w:left w:val="single" w:sz="4" w:space="0" w:color="auto"/>
              <w:bottom w:val="single" w:sz="4" w:space="0" w:color="auto"/>
              <w:right w:val="single" w:sz="4" w:space="0" w:color="auto"/>
            </w:tcBorders>
            <w:vAlign w:val="center"/>
          </w:tcPr>
          <w:p w:rsidR="00794901" w:rsidRPr="009A5CC4" w:rsidRDefault="00794901" w:rsidP="00794901">
            <w:pPr>
              <w:spacing w:after="0"/>
              <w:rPr>
                <w:rFonts w:ascii="Times New Roman" w:hAnsi="Times New Roman"/>
                <w:lang w:eastAsia="zh-CN"/>
              </w:rPr>
            </w:pPr>
            <w:r w:rsidRPr="009A5CC4">
              <w:rPr>
                <w:rFonts w:ascii="Times New Roman" w:hAnsi="Times New Roman"/>
                <w:lang w:eastAsia="zh-CN"/>
              </w:rPr>
              <w:t>Повинні мати об’єм 20мл. Шприци повинні складатися із циліндру та поршню. До комплекта повинна входити основна (ін’єкційна) голка та додаткова (безпечна) голка. На голках мають бути одягнені захисні ковпачки.</w:t>
            </w:r>
            <w:r w:rsidRPr="009A5CC4">
              <w:rPr>
                <w:rFonts w:ascii="Times New Roman" w:hAnsi="Times New Roman"/>
                <w:lang w:eastAsia="zh-CN"/>
              </w:rPr>
              <w:br/>
              <w:t>Наконечник для приєднання голки повинен відповідати стандарту луєр (Luer).</w:t>
            </w:r>
          </w:p>
          <w:p w:rsidR="00794901" w:rsidRPr="00492040" w:rsidRDefault="00794901" w:rsidP="00492040">
            <w:pPr>
              <w:spacing w:after="0"/>
              <w:rPr>
                <w:rFonts w:ascii="Times New Roman" w:hAnsi="Times New Roman"/>
                <w:lang w:val="uk-UA" w:eastAsia="zh-CN"/>
              </w:rPr>
            </w:pPr>
            <w:r w:rsidRPr="009A5CC4">
              <w:rPr>
                <w:rFonts w:ascii="Times New Roman" w:hAnsi="Times New Roman"/>
                <w:lang w:eastAsia="zh-CN"/>
              </w:rPr>
              <w:t>Не повинно відбуватися проникнення повітря в місцях контакту поршня з циліндром, не повинно відбуватися падіння показника манометра.</w:t>
            </w:r>
            <w:r w:rsidRPr="009A5CC4">
              <w:rPr>
                <w:rFonts w:ascii="Times New Roman" w:hAnsi="Times New Roman"/>
                <w:lang w:eastAsia="zh-CN"/>
              </w:rPr>
              <w:br/>
              <w:t>Повинні бути стерильними. Індивідуальне пакування повинно бути цілісне.</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5</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lastRenderedPageBreak/>
              <w:t>11</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bCs/>
                <w:lang w:eastAsia="ar-SA"/>
              </w:rPr>
            </w:pPr>
            <w:r w:rsidRPr="003B2C95">
              <w:rPr>
                <w:rFonts w:ascii="Times New Roman" w:hAnsi="Times New Roman"/>
                <w:b/>
                <w:lang w:val="uk-UA"/>
              </w:rPr>
              <w:t>45158 – Набір для крізьшкірних ін'єкцій, який не містить лікувальних засобів, разового застосування</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spacing w:after="0" w:line="240" w:lineRule="auto"/>
              <w:rPr>
                <w:rFonts w:ascii="Times New Roman" w:hAnsi="Times New Roman"/>
                <w:b/>
              </w:rPr>
            </w:pPr>
            <w:r w:rsidRPr="003B2C95">
              <w:rPr>
                <w:rFonts w:ascii="Times New Roman" w:hAnsi="Times New Roman"/>
                <w:b/>
              </w:rPr>
              <w:t>Комплект ін'єкційний, шприци 2 ml (мл) з серветками спиртовими</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val="uk-UA" w:eastAsia="ar-SA"/>
              </w:rPr>
            </w:pPr>
            <w:r w:rsidRPr="009A5CC4">
              <w:rPr>
                <w:rFonts w:ascii="Times New Roman" w:hAnsi="Times New Roman"/>
                <w:lang w:val="uk-UA"/>
              </w:rPr>
              <w:t>Комплект має складатися із шприців по 2мл луєр трьохкомпонентний  ін'єкційний одноразового застосування з двома голками  0,6х32мм(23</w:t>
            </w:r>
            <w:r w:rsidRPr="009A5CC4">
              <w:rPr>
                <w:rFonts w:ascii="Times New Roman" w:hAnsi="Times New Roman"/>
              </w:rPr>
              <w:t>G</w:t>
            </w:r>
            <w:r w:rsidRPr="009A5CC4">
              <w:rPr>
                <w:rFonts w:ascii="Times New Roman" w:hAnsi="Times New Roman"/>
                <w:lang w:val="uk-UA"/>
              </w:rPr>
              <w:t>х1 1/4") та 0,55х25мм (24</w:t>
            </w:r>
            <w:r w:rsidRPr="009A5CC4">
              <w:rPr>
                <w:rFonts w:ascii="Times New Roman" w:hAnsi="Times New Roman"/>
              </w:rPr>
              <w:t>G</w:t>
            </w:r>
            <w:r w:rsidRPr="009A5CC4">
              <w:rPr>
                <w:rFonts w:ascii="Times New Roman" w:hAnsi="Times New Roman"/>
                <w:lang w:val="uk-UA"/>
              </w:rPr>
              <w:t>х1") в кількості 10 шт. та серветки із нетканого матеріалу просочена 70% ізопропіловим спиртовим розчином, 30х60мм в кількості 20шт. Упаковка комплекта ін’єкційного має бути у вигляді картонної коробки з ілюстраційною та текстовою інформацією. Індивідуальна упаковка шприців – блістер, що містить шприц трьохкомпонентний ін’єкційний одноразового застосування з двома голками; індивідуальна упаковка серветок- індивідуальна багатошарова (3 шари: поліетилен, шар з алюмінієвої фольги, папір), що містить спиртову серветку з нетканного матеріалу.</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794901" w:rsidRPr="009A5CC4" w:rsidRDefault="00794901" w:rsidP="00794901">
            <w:pPr>
              <w:spacing w:after="0" w:line="240" w:lineRule="auto"/>
              <w:rPr>
                <w:rFonts w:ascii="Times New Roman" w:hAnsi="Times New Roman"/>
              </w:rPr>
            </w:pPr>
            <w:r w:rsidRPr="009A5CC4">
              <w:rPr>
                <w:rFonts w:ascii="Times New Roman" w:hAnsi="Times New Roman"/>
              </w:rPr>
              <w:t>упаковка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12</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bCs/>
                <w:lang w:eastAsia="ar-SA"/>
              </w:rPr>
            </w:pPr>
            <w:r w:rsidRPr="003B2C95">
              <w:rPr>
                <w:rFonts w:ascii="Times New Roman" w:hAnsi="Times New Roman"/>
                <w:b/>
                <w:lang w:val="uk-UA"/>
              </w:rPr>
              <w:t>45158 – Набір для крізьшкірних ін'єкцій, який не містить лікувальних засобів, разового застосування</w:t>
            </w:r>
          </w:p>
        </w:tc>
        <w:tc>
          <w:tcPr>
            <w:tcW w:w="2605" w:type="dxa"/>
            <w:tcBorders>
              <w:top w:val="nil"/>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Комплект ін'єкційний, шприци 5 ml (мл) з серветками спиртовими</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val="uk-UA" w:eastAsia="ar-SA"/>
              </w:rPr>
            </w:pPr>
            <w:r w:rsidRPr="009A5CC4">
              <w:rPr>
                <w:rFonts w:ascii="Times New Roman" w:hAnsi="Times New Roman"/>
                <w:lang w:val="uk-UA"/>
              </w:rPr>
              <w:t>Комплект має складатися із шприців по 5мл луєр трьохкомпонентний  ін'єкційний одноразового застосування з двома голками  0,7х38мм (22</w:t>
            </w:r>
            <w:r w:rsidRPr="009A5CC4">
              <w:rPr>
                <w:rFonts w:ascii="Times New Roman" w:hAnsi="Times New Roman"/>
              </w:rPr>
              <w:t>G</w:t>
            </w:r>
            <w:r w:rsidRPr="009A5CC4">
              <w:rPr>
                <w:rFonts w:ascii="Times New Roman" w:hAnsi="Times New Roman"/>
                <w:lang w:val="uk-UA"/>
              </w:rPr>
              <w:t>х1 1/2") /0,6х32мм (23</w:t>
            </w:r>
            <w:r w:rsidRPr="009A5CC4">
              <w:rPr>
                <w:rFonts w:ascii="Times New Roman" w:hAnsi="Times New Roman"/>
              </w:rPr>
              <w:t>G</w:t>
            </w:r>
            <w:r w:rsidRPr="009A5CC4">
              <w:rPr>
                <w:rFonts w:ascii="Times New Roman" w:hAnsi="Times New Roman"/>
                <w:lang w:val="uk-UA"/>
              </w:rPr>
              <w:t>х1 1/4") в кількості 10 шт. та серветків із нетканого матеріалу просочена 70% ізопропіловим спиртовим розчином, 30х60мм в кількості 20шт. Упаковка комплекта ін’єкційного має бути у вигляді картонної коробка з ілюстраційною та текстовою інформацією. Індивідуальна упаковка шприців – блістер, що містить шприц трьохкомпонентний ін’єкційний одноразового застосування з двома голками; індивідуальна упаковка серветок- індивідуальна багатошарова (3 шари: поліетилен, шар з алюмінієвої фольги, папір), що містить спиртову серветку з нетканного матеріалу.</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rPr>
                <w:rFonts w:ascii="Times New Roman" w:hAnsi="Times New Roman"/>
              </w:rPr>
            </w:pPr>
            <w:r w:rsidRPr="009A5CC4">
              <w:rPr>
                <w:rFonts w:ascii="Times New Roman" w:hAnsi="Times New Roman"/>
              </w:rPr>
              <w:t>упаковка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13</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lang w:eastAsia="zh-CN"/>
              </w:rPr>
            </w:pPr>
            <w:r w:rsidRPr="003B2C95">
              <w:rPr>
                <w:rFonts w:ascii="Times New Roman" w:hAnsi="Times New Roman"/>
                <w:b/>
                <w:bCs/>
                <w:lang w:eastAsia="ar-SA"/>
              </w:rPr>
              <w:t>58232</w:t>
            </w:r>
            <w:r w:rsidRPr="003B2C95">
              <w:rPr>
                <w:rFonts w:ascii="Times New Roman" w:hAnsi="Times New Roman"/>
                <w:b/>
                <w:bCs/>
                <w:lang w:val="uk-UA" w:eastAsia="ar-SA"/>
              </w:rPr>
              <w:t xml:space="preserve"> – </w:t>
            </w:r>
            <w:r w:rsidRPr="003B2C95">
              <w:rPr>
                <w:rFonts w:ascii="Times New Roman" w:hAnsi="Times New Roman"/>
                <w:b/>
                <w:bCs/>
                <w:lang w:eastAsia="ar-SA"/>
              </w:rPr>
              <w:t>Рулон ватний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Вата медична гігроскопічна гігієнічна нестерильна рулон 100 гр.</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eastAsia="ar-SA"/>
              </w:rPr>
              <w:t>Вата медична гігроскопічна гігієнічна нестерильна з вагою 100гр±10гр.</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794901" w:rsidRPr="009A5CC4" w:rsidRDefault="00794901" w:rsidP="00794901">
            <w:pPr>
              <w:spacing w:after="0" w:line="240" w:lineRule="auto"/>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rPr>
            </w:pPr>
            <w:r>
              <w:rPr>
                <w:rFonts w:ascii="Times New Roman" w:hAnsi="Times New Roman"/>
              </w:rPr>
              <w:t>2</w:t>
            </w:r>
            <w:r w:rsidR="00794901" w:rsidRPr="009A5CC4">
              <w:rPr>
                <w:rFonts w:ascii="Times New Roman" w:hAnsi="Times New Roman"/>
              </w:rPr>
              <w:t>500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14</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lang w:eastAsia="zh-CN"/>
              </w:rPr>
            </w:pPr>
            <w:r w:rsidRPr="003B2C95">
              <w:rPr>
                <w:rFonts w:ascii="Times New Roman" w:hAnsi="Times New Roman"/>
                <w:b/>
                <w:bCs/>
                <w:lang w:eastAsia="ar-SA"/>
              </w:rPr>
              <w:t>58232</w:t>
            </w:r>
            <w:r w:rsidRPr="003B2C95">
              <w:rPr>
                <w:rFonts w:ascii="Times New Roman" w:hAnsi="Times New Roman"/>
                <w:b/>
                <w:bCs/>
                <w:lang w:val="uk-UA" w:eastAsia="ar-SA"/>
              </w:rPr>
              <w:t xml:space="preserve"> – </w:t>
            </w:r>
            <w:r w:rsidRPr="003B2C95">
              <w:rPr>
                <w:rFonts w:ascii="Times New Roman" w:hAnsi="Times New Roman"/>
                <w:b/>
                <w:bCs/>
                <w:lang w:eastAsia="ar-SA"/>
              </w:rPr>
              <w:t>Рулон ватний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lang w:eastAsia="zh-CN"/>
              </w:rPr>
            </w:pPr>
            <w:r w:rsidRPr="003B2C95">
              <w:rPr>
                <w:rFonts w:ascii="Times New Roman" w:hAnsi="Times New Roman"/>
                <w:b/>
                <w:lang w:eastAsia="zh-CN"/>
              </w:rPr>
              <w:t xml:space="preserve">Вата медична гігроскопічна гігієнічна нестерильна зигзагоподібна стрічка </w:t>
            </w:r>
            <w:r w:rsidRPr="003B2C95">
              <w:rPr>
                <w:rFonts w:ascii="Times New Roman" w:hAnsi="Times New Roman"/>
                <w:b/>
                <w:lang w:eastAsia="zh-CN"/>
              </w:rPr>
              <w:lastRenderedPageBreak/>
              <w:t>100гр.</w:t>
            </w:r>
          </w:p>
        </w:tc>
        <w:tc>
          <w:tcPr>
            <w:tcW w:w="5008"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794901">
            <w:pPr>
              <w:rPr>
                <w:rFonts w:ascii="Times New Roman" w:hAnsi="Times New Roman"/>
                <w:lang w:eastAsia="ar-SA"/>
              </w:rPr>
            </w:pPr>
            <w:r w:rsidRPr="009A5CC4">
              <w:rPr>
                <w:rFonts w:ascii="Times New Roman" w:hAnsi="Times New Roman"/>
                <w:lang w:eastAsia="ar-SA"/>
              </w:rPr>
              <w:lastRenderedPageBreak/>
              <w:t>Вата медична гігроскопічна гігієнічна нестерильна з вагою 100гр±10гр.</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rPr>
            </w:pPr>
            <w:r>
              <w:rPr>
                <w:rFonts w:ascii="Times New Roman" w:hAnsi="Times New Roman"/>
              </w:rPr>
              <w:t>2</w:t>
            </w:r>
            <w:r w:rsidR="00794901" w:rsidRPr="009A5CC4">
              <w:rPr>
                <w:rFonts w:ascii="Times New Roman" w:hAnsi="Times New Roman"/>
              </w:rPr>
              <w:t>500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lastRenderedPageBreak/>
              <w:t>15</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lang w:eastAsia="zh-CN"/>
              </w:rPr>
            </w:pPr>
            <w:r w:rsidRPr="003B2C95">
              <w:rPr>
                <w:rFonts w:ascii="Times New Roman" w:hAnsi="Times New Roman"/>
                <w:b/>
                <w:bCs/>
                <w:lang w:eastAsia="ar-SA"/>
              </w:rPr>
              <w:t>48125</w:t>
            </w:r>
            <w:r w:rsidRPr="003B2C95">
              <w:rPr>
                <w:rFonts w:ascii="Times New Roman" w:hAnsi="Times New Roman"/>
                <w:b/>
                <w:bCs/>
                <w:lang w:val="uk-UA" w:eastAsia="ar-SA"/>
              </w:rPr>
              <w:t xml:space="preserve"> – </w:t>
            </w:r>
            <w:r w:rsidRPr="003B2C95">
              <w:rPr>
                <w:rFonts w:ascii="Times New Roman" w:hAnsi="Times New Roman"/>
                <w:b/>
                <w:bCs/>
                <w:lang w:eastAsia="ar-SA"/>
              </w:rPr>
              <w:t>Рулон марлевий,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lang w:eastAsia="zh-CN"/>
              </w:rPr>
            </w:pPr>
            <w:r w:rsidRPr="003B2C95">
              <w:rPr>
                <w:rFonts w:ascii="Times New Roman" w:hAnsi="Times New Roman"/>
                <w:b/>
                <w:lang w:eastAsia="zh-CN"/>
              </w:rPr>
              <w:t>Марля медична вибілена (тканина полотняного переплетення) тип 17</w:t>
            </w:r>
          </w:p>
        </w:tc>
        <w:tc>
          <w:tcPr>
            <w:tcW w:w="5008"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794901">
            <w:pPr>
              <w:widowControl w:val="0"/>
              <w:suppressAutoHyphens/>
              <w:autoSpaceDE w:val="0"/>
              <w:spacing w:after="0" w:line="240" w:lineRule="auto"/>
              <w:rPr>
                <w:rFonts w:ascii="Times New Roman" w:hAnsi="Times New Roman"/>
                <w:lang w:val="uk-UA" w:eastAsia="ar-SA"/>
              </w:rPr>
            </w:pPr>
            <w:r w:rsidRPr="009A5CC4">
              <w:rPr>
                <w:rFonts w:ascii="Times New Roman" w:hAnsi="Times New Roman"/>
                <w:lang w:eastAsia="ar-SA"/>
              </w:rPr>
              <w:t>Марля повинна бути чиста без плям і бруду.  Поверхнева густина не менше 22 г/м², гігроскопічність не більше 10сек; білизна не менше 80%.</w:t>
            </w:r>
            <w:r w:rsidRPr="009A5CC4">
              <w:rPr>
                <w:rFonts w:ascii="Times New Roman" w:hAnsi="Times New Roman"/>
                <w:lang w:val="uk-UA" w:eastAsia="ar-SA"/>
              </w:rPr>
              <w:t xml:space="preserve"> </w:t>
            </w:r>
            <w:r w:rsidRPr="009A5CC4">
              <w:rPr>
                <w:rFonts w:ascii="Times New Roman" w:hAnsi="Times New Roman"/>
                <w:lang w:eastAsia="ar-SA"/>
              </w:rPr>
              <w:t>Склад бавовна 100%</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пог.м.</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rPr>
            </w:pPr>
            <w:r>
              <w:rPr>
                <w:rFonts w:ascii="Times New Roman" w:hAnsi="Times New Roman"/>
              </w:rPr>
              <w:t>104</w:t>
            </w:r>
            <w:r w:rsidR="00794901" w:rsidRPr="009A5CC4">
              <w:rPr>
                <w:rFonts w:ascii="Times New Roman" w:hAnsi="Times New Roman"/>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16</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lang w:eastAsia="zh-CN"/>
              </w:rPr>
              <w:t>48125</w:t>
            </w:r>
            <w:r w:rsidRPr="003B2C95">
              <w:rPr>
                <w:rFonts w:ascii="Times New Roman" w:hAnsi="Times New Roman"/>
                <w:b/>
                <w:lang w:val="uk-UA" w:eastAsia="zh-CN"/>
              </w:rPr>
              <w:t xml:space="preserve"> –</w:t>
            </w:r>
            <w:r w:rsidRPr="003B2C95">
              <w:rPr>
                <w:rFonts w:ascii="Times New Roman" w:hAnsi="Times New Roman"/>
                <w:b/>
                <w:lang w:eastAsia="zh-CN"/>
              </w:rPr>
              <w:t xml:space="preserve"> Рулон марлевий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lang w:eastAsia="zh-CN"/>
              </w:rPr>
              <w:t>Бинт марлевий медичний нестерильний 7м х 14см тип 17</w:t>
            </w:r>
          </w:p>
        </w:tc>
        <w:tc>
          <w:tcPr>
            <w:tcW w:w="5008"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794901">
            <w:pPr>
              <w:rPr>
                <w:rFonts w:ascii="Times New Roman" w:hAnsi="Times New Roman"/>
              </w:rPr>
            </w:pPr>
            <w:r w:rsidRPr="009A5CC4">
              <w:rPr>
                <w:rFonts w:ascii="Times New Roman" w:hAnsi="Times New Roman"/>
                <w:lang w:eastAsia="ar-SA"/>
              </w:rPr>
              <w:t>Білизна має бути не менше 80%. Бинт марлевий медичний повинен бути нестерильним; довжина повинна бути не менше 7,0м±0,3; ширина повинна бути не менше 14см±0,5. Товщина виробу не більше 35мм та навантаження на розрив не менше78Н. Капілярність повинна бути не менше 7см/год. Пакування – 1шт. в індивідуальній упаковці.</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17</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lang w:eastAsia="zh-CN"/>
              </w:rPr>
              <w:t>48125</w:t>
            </w:r>
            <w:r w:rsidRPr="003B2C95">
              <w:rPr>
                <w:rFonts w:ascii="Times New Roman" w:hAnsi="Times New Roman"/>
                <w:b/>
                <w:lang w:val="uk-UA" w:eastAsia="zh-CN"/>
              </w:rPr>
              <w:t xml:space="preserve"> – </w:t>
            </w:r>
            <w:r w:rsidRPr="003B2C95">
              <w:rPr>
                <w:rFonts w:ascii="Times New Roman" w:hAnsi="Times New Roman"/>
                <w:b/>
                <w:lang w:eastAsia="zh-CN"/>
              </w:rPr>
              <w:t>Рулон марлевий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lang w:eastAsia="zh-CN"/>
              </w:rPr>
              <w:t>Бинт марлевий медичний нестерильний 7м х 14см тип 17</w:t>
            </w:r>
          </w:p>
        </w:tc>
        <w:tc>
          <w:tcPr>
            <w:tcW w:w="5008"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794901">
            <w:pPr>
              <w:rPr>
                <w:rFonts w:ascii="Times New Roman" w:hAnsi="Times New Roman"/>
              </w:rPr>
            </w:pPr>
            <w:r w:rsidRPr="009A5CC4">
              <w:rPr>
                <w:rFonts w:ascii="Times New Roman" w:hAnsi="Times New Roman"/>
                <w:lang w:eastAsia="ar-SA"/>
              </w:rPr>
              <w:t>Білизна має бути не менше 80%. Бинт марлевий медичний повинен бути нестерильним; довжина повинна бути не менше 7,0м±0,3; ширина повинна бути не менше 14см±0,5. Товщина виробу не більше 35мм та навантаження на розрив не менше78Н. Капілярність повинна бути не менше 7см/год. Пакування – 1шт. в індивідуальній упаковці.</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25</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18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lang w:val="uk-UA" w:eastAsia="zh-CN"/>
              </w:rPr>
            </w:pPr>
            <w:r w:rsidRPr="003B2C95">
              <w:rPr>
                <w:rFonts w:ascii="Times New Roman" w:hAnsi="Times New Roman"/>
                <w:b/>
                <w:lang w:val="uk-UA" w:eastAsia="zh-CN"/>
              </w:rPr>
              <w:t>48126 – Бинт марлевий 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val="uk-UA" w:eastAsia="zh-CN"/>
              </w:rPr>
            </w:pPr>
            <w:r w:rsidRPr="003B2C95">
              <w:rPr>
                <w:rFonts w:ascii="Times New Roman" w:hAnsi="Times New Roman"/>
                <w:b/>
                <w:lang w:val="uk-UA" w:eastAsia="zh-CN"/>
              </w:rPr>
              <w:t>Бинт марлевий медичний стерильний 7м х 14см тип 17</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val="uk-UA" w:eastAsia="zh-CN"/>
              </w:rPr>
            </w:pPr>
            <w:r w:rsidRPr="009A5CC4">
              <w:rPr>
                <w:rFonts w:ascii="Times New Roman" w:hAnsi="Times New Roman"/>
                <w:lang w:val="uk-UA" w:eastAsia="ar-SA"/>
              </w:rPr>
              <w:t>Білизна має бути не менше 70%. Бинт марлевий медичний повинен бути стерильним; довжина повинна бути не менше 7,0м±0,3; ширина повинна бути не менше 14см±1,0. Товщина виробу не більше 35мм та навантаження на розрив не менше 68Н. Капілярність повинна бути не менше 6,5см/год. Пакування – 1шт. в індивідуальній упаковці.</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794901" w:rsidRPr="009A5CC4" w:rsidRDefault="00794901" w:rsidP="00794901">
            <w:pPr>
              <w:widowControl w:val="0"/>
              <w:suppressAutoHyphens/>
              <w:autoSpaceDE w:val="0"/>
              <w:spacing w:after="0" w:line="240" w:lineRule="auto"/>
              <w:jc w:val="center"/>
              <w:rPr>
                <w:rFonts w:ascii="Times New Roman" w:hAnsi="Times New Roman"/>
                <w:lang w:val="uk-UA" w:eastAsia="zh-CN"/>
              </w:rPr>
            </w:pPr>
            <w:r w:rsidRPr="009A5CC4">
              <w:rPr>
                <w:rFonts w:ascii="Times New Roman" w:hAnsi="Times New Roman"/>
                <w:lang w:val="uk-UA" w:eastAsia="zh-C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19</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lang w:eastAsia="zh-CN"/>
              </w:rPr>
            </w:pPr>
            <w:r w:rsidRPr="003B2C95">
              <w:rPr>
                <w:rFonts w:ascii="Times New Roman" w:hAnsi="Times New Roman"/>
                <w:b/>
                <w:lang w:eastAsia="zh-CN"/>
              </w:rPr>
              <w:t>48125</w:t>
            </w:r>
            <w:r w:rsidRPr="003B2C95">
              <w:rPr>
                <w:rFonts w:ascii="Times New Roman" w:hAnsi="Times New Roman"/>
                <w:b/>
                <w:lang w:val="uk-UA" w:eastAsia="zh-CN"/>
              </w:rPr>
              <w:t xml:space="preserve"> – </w:t>
            </w:r>
            <w:r w:rsidRPr="003B2C95">
              <w:rPr>
                <w:rFonts w:ascii="Times New Roman" w:hAnsi="Times New Roman"/>
                <w:b/>
                <w:lang w:eastAsia="zh-CN"/>
              </w:rPr>
              <w:t>Рулон марлевий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spacing w:after="0" w:line="240" w:lineRule="auto"/>
              <w:rPr>
                <w:rFonts w:ascii="Times New Roman" w:hAnsi="Times New Roman"/>
                <w:b/>
              </w:rPr>
            </w:pPr>
            <w:r w:rsidRPr="003B2C95">
              <w:rPr>
                <w:rFonts w:ascii="Times New Roman" w:hAnsi="Times New Roman"/>
                <w:b/>
              </w:rPr>
              <w:t>Бинт марлевий медичний нестерильний 5м х 10см тип 17</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val="uk-UA" w:eastAsia="ar-SA"/>
              </w:rPr>
              <w:t xml:space="preserve">Білизна має бути не менше 80%. Бинт марлевий медичний повинен бути нестерильним; довжина повинна бути не менше 5,0м±0,2; ширина повинна бути не менше 10см±0,5. Товщина виробу не більше 25мм та навантаження на розрив не менше </w:t>
            </w:r>
            <w:r w:rsidRPr="009A5CC4">
              <w:rPr>
                <w:rFonts w:ascii="Times New Roman" w:hAnsi="Times New Roman"/>
                <w:lang w:val="uk-UA" w:eastAsia="ar-SA"/>
              </w:rPr>
              <w:lastRenderedPageBreak/>
              <w:t>78Н. Капілярність повинна бути не менше 7 см/год.  Пакування – 1шт. в індивідуальній упаковці.</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794901" w:rsidRPr="009A5CC4" w:rsidRDefault="00794901" w:rsidP="00794901">
            <w:pPr>
              <w:spacing w:after="0" w:line="240" w:lineRule="auto"/>
              <w:jc w:val="center"/>
              <w:rPr>
                <w:rFonts w:ascii="Times New Roman" w:hAnsi="Times New Roman"/>
              </w:rPr>
            </w:pPr>
            <w:r w:rsidRPr="009A5CC4">
              <w:rPr>
                <w:rFonts w:ascii="Times New Roman" w:hAnsi="Times New Roman"/>
              </w:rPr>
              <w:lastRenderedPageBreak/>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2</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lastRenderedPageBreak/>
              <w:t>20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spacing w:after="0" w:line="240" w:lineRule="auto"/>
              <w:rPr>
                <w:rFonts w:ascii="Times New Roman" w:hAnsi="Times New Roman"/>
                <w:b/>
              </w:rPr>
            </w:pPr>
            <w:r w:rsidRPr="003B2C95">
              <w:rPr>
                <w:rFonts w:ascii="Times New Roman" w:hAnsi="Times New Roman"/>
                <w:b/>
              </w:rPr>
              <w:t>43222</w:t>
            </w:r>
            <w:r w:rsidRPr="003B2C95">
              <w:rPr>
                <w:rFonts w:ascii="Times New Roman" w:hAnsi="Times New Roman"/>
                <w:b/>
                <w:lang w:val="uk-UA"/>
              </w:rPr>
              <w:t xml:space="preserve"> – </w:t>
            </w:r>
            <w:r w:rsidRPr="003B2C95">
              <w:rPr>
                <w:rFonts w:ascii="Times New Roman" w:hAnsi="Times New Roman"/>
                <w:b/>
                <w:lang w:eastAsia="zh-CN"/>
              </w:rPr>
              <w:t>Захисна пов'язка для кінцівок</w:t>
            </w:r>
          </w:p>
        </w:tc>
        <w:tc>
          <w:tcPr>
            <w:tcW w:w="2605" w:type="dxa"/>
            <w:tcBorders>
              <w:top w:val="nil"/>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Бинт гіпсовий 15см x 2,7м</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val="uk-UA" w:eastAsia="zh-CN"/>
              </w:rPr>
            </w:pPr>
            <w:r w:rsidRPr="009A5CC4">
              <w:rPr>
                <w:rFonts w:ascii="Times New Roman" w:hAnsi="Times New Roman"/>
                <w:lang w:val="uk-UA" w:eastAsia="zh-CN"/>
              </w:rPr>
              <w:t>Гіпсова пов</w:t>
            </w:r>
            <w:r w:rsidRPr="009A5CC4">
              <w:rPr>
                <w:rFonts w:ascii="Times New Roman" w:hAnsi="Times New Roman"/>
                <w:lang w:eastAsia="zh-CN"/>
              </w:rPr>
              <w:t>’</w:t>
            </w:r>
            <w:r w:rsidRPr="009A5CC4">
              <w:rPr>
                <w:rFonts w:ascii="Times New Roman" w:hAnsi="Times New Roman"/>
                <w:lang w:val="uk-UA" w:eastAsia="zh-CN"/>
              </w:rPr>
              <w:t>язка повинна бути рівною, мати хорошу пластичність, не повинно бути ознак відшарування. Гіпс на пов</w:t>
            </w:r>
            <w:r w:rsidRPr="009A5CC4">
              <w:rPr>
                <w:rFonts w:ascii="Times New Roman" w:hAnsi="Times New Roman"/>
                <w:lang w:eastAsia="zh-CN"/>
              </w:rPr>
              <w:t>’</w:t>
            </w:r>
            <w:r w:rsidRPr="009A5CC4">
              <w:rPr>
                <w:rFonts w:ascii="Times New Roman" w:hAnsi="Times New Roman"/>
                <w:lang w:val="uk-UA" w:eastAsia="zh-CN"/>
              </w:rPr>
              <w:t>язці повинен рівномірно прилягати до марлі.</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21</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spacing w:after="0" w:line="240" w:lineRule="auto"/>
              <w:rPr>
                <w:rFonts w:ascii="Times New Roman" w:hAnsi="Times New Roman"/>
                <w:b/>
              </w:rPr>
            </w:pPr>
            <w:r w:rsidRPr="003B2C95">
              <w:rPr>
                <w:rFonts w:ascii="Times New Roman" w:hAnsi="Times New Roman"/>
                <w:b/>
              </w:rPr>
              <w:t>43222</w:t>
            </w:r>
            <w:r w:rsidRPr="003B2C95">
              <w:rPr>
                <w:rFonts w:ascii="Times New Roman" w:hAnsi="Times New Roman"/>
                <w:b/>
                <w:lang w:val="uk-UA"/>
              </w:rPr>
              <w:t xml:space="preserve"> –</w:t>
            </w:r>
            <w:r w:rsidRPr="003B2C95">
              <w:rPr>
                <w:rFonts w:ascii="Times New Roman" w:hAnsi="Times New Roman"/>
                <w:b/>
                <w:lang w:val="en-US"/>
              </w:rPr>
              <w:t xml:space="preserve"> </w:t>
            </w:r>
            <w:r w:rsidRPr="003B2C95">
              <w:rPr>
                <w:rFonts w:ascii="Times New Roman" w:hAnsi="Times New Roman"/>
                <w:b/>
                <w:lang w:eastAsia="zh-CN"/>
              </w:rPr>
              <w:t>Захисна пов'язка для кінцівок</w:t>
            </w:r>
          </w:p>
        </w:tc>
        <w:tc>
          <w:tcPr>
            <w:tcW w:w="2605" w:type="dxa"/>
            <w:tcBorders>
              <w:top w:val="nil"/>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Бинт гіпсовий 20см x 2,7м</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val="uk-UA" w:eastAsia="zh-CN"/>
              </w:rPr>
              <w:t>Гіпсова пов</w:t>
            </w:r>
            <w:r w:rsidRPr="009A5CC4">
              <w:rPr>
                <w:rFonts w:ascii="Times New Roman" w:hAnsi="Times New Roman"/>
                <w:lang w:eastAsia="zh-CN"/>
              </w:rPr>
              <w:t>’</w:t>
            </w:r>
            <w:r w:rsidRPr="009A5CC4">
              <w:rPr>
                <w:rFonts w:ascii="Times New Roman" w:hAnsi="Times New Roman"/>
                <w:lang w:val="uk-UA" w:eastAsia="zh-CN"/>
              </w:rPr>
              <w:t>язка повинна бути рівною, мати хорошу пластичність, не повинно бути ознак відшарування. Гіпс на пов</w:t>
            </w:r>
            <w:r w:rsidRPr="009A5CC4">
              <w:rPr>
                <w:rFonts w:ascii="Times New Roman" w:hAnsi="Times New Roman"/>
                <w:lang w:eastAsia="zh-CN"/>
              </w:rPr>
              <w:t>’</w:t>
            </w:r>
            <w:r w:rsidRPr="009A5CC4">
              <w:rPr>
                <w:rFonts w:ascii="Times New Roman" w:hAnsi="Times New Roman"/>
                <w:lang w:val="uk-UA" w:eastAsia="zh-CN"/>
              </w:rPr>
              <w:t>язці повинен рівномірно прилягати до марлі.</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lang w:val="en-US"/>
              </w:rPr>
            </w:pPr>
            <w:r w:rsidRPr="009A5CC4">
              <w:rPr>
                <w:rFonts w:ascii="Times New Roman" w:hAnsi="Times New Roman"/>
                <w:lang w:val="en-US"/>
              </w:rPr>
              <w:t>22</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lang w:eastAsia="zh-CN"/>
              </w:rPr>
            </w:pPr>
            <w:r w:rsidRPr="003B2C95">
              <w:rPr>
                <w:rFonts w:ascii="Times New Roman" w:hAnsi="Times New Roman"/>
                <w:b/>
                <w:lang w:val="uk-UA" w:eastAsia="zh-CN"/>
              </w:rPr>
              <w:t>59014 – Бинт еластичний, з латексу гевеї, нестерильний</w:t>
            </w:r>
          </w:p>
        </w:tc>
        <w:tc>
          <w:tcPr>
            <w:tcW w:w="2605" w:type="dxa"/>
            <w:tcBorders>
              <w:top w:val="nil"/>
              <w:left w:val="single" w:sz="4" w:space="0" w:color="auto"/>
              <w:bottom w:val="single" w:sz="4" w:space="0" w:color="auto"/>
              <w:right w:val="single" w:sz="4" w:space="0" w:color="auto"/>
            </w:tcBorders>
            <w:vAlign w:val="center"/>
            <w:hideMark/>
          </w:tcPr>
          <w:p w:rsidR="00794901" w:rsidRPr="003B2C95" w:rsidRDefault="00794901" w:rsidP="00492040">
            <w:pPr>
              <w:rPr>
                <w:rFonts w:ascii="Times New Roman" w:hAnsi="Times New Roman"/>
                <w:b/>
              </w:rPr>
            </w:pPr>
            <w:r w:rsidRPr="003B2C95">
              <w:rPr>
                <w:rFonts w:ascii="Times New Roman" w:hAnsi="Times New Roman"/>
                <w:b/>
              </w:rPr>
              <w:t>Бинт медичний еластичний стрічковий середньої розтяжності довжиною 5метрів шириною 8сантиметрів</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val="uk-UA" w:eastAsia="zh-CN"/>
              </w:rPr>
            </w:pPr>
            <w:r w:rsidRPr="009A5CC4">
              <w:rPr>
                <w:rFonts w:ascii="Times New Roman" w:hAnsi="Times New Roman"/>
                <w:lang w:val="uk-UA" w:eastAsia="zh-CN"/>
              </w:rPr>
              <w:t>Поверхня бинта повинна бути еластична, білого кольору з обстроченими краями.</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794901" w:rsidP="00794901">
            <w:pPr>
              <w:jc w:val="center"/>
              <w:rPr>
                <w:rFonts w:ascii="Times New Roman" w:hAnsi="Times New Roman"/>
                <w:color w:val="000000"/>
              </w:rPr>
            </w:pPr>
            <w:r w:rsidRPr="009A5CC4">
              <w:rPr>
                <w:rFonts w:ascii="Times New Roman" w:hAnsi="Times New Roman"/>
                <w:color w:val="000000"/>
              </w:rPr>
              <w:t>200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t>23</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ind w:right="-108"/>
              <w:rPr>
                <w:rFonts w:ascii="Times New Roman" w:hAnsi="Times New Roman"/>
                <w:b/>
                <w:lang w:eastAsia="zh-CN"/>
              </w:rPr>
            </w:pPr>
            <w:r w:rsidRPr="003B2C95">
              <w:rPr>
                <w:rFonts w:ascii="Times New Roman" w:hAnsi="Times New Roman"/>
                <w:b/>
                <w:lang w:eastAsia="zh-CN"/>
              </w:rPr>
              <w:t>58986</w:t>
            </w:r>
            <w:r w:rsidRPr="003B2C95">
              <w:rPr>
                <w:rFonts w:ascii="Times New Roman" w:hAnsi="Times New Roman"/>
                <w:b/>
                <w:lang w:val="uk-UA" w:eastAsia="zh-CN"/>
              </w:rPr>
              <w:t xml:space="preserve"> –</w:t>
            </w:r>
            <w:r w:rsidRPr="003B2C95">
              <w:rPr>
                <w:rFonts w:ascii="Times New Roman" w:hAnsi="Times New Roman"/>
                <w:b/>
                <w:lang w:eastAsia="zh-CN"/>
              </w:rPr>
              <w:t xml:space="preserve"> Лейкопластир хірургічний універсальний нестерильний</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spacing w:after="0" w:line="240" w:lineRule="auto"/>
              <w:rPr>
                <w:rFonts w:ascii="Times New Roman" w:hAnsi="Times New Roman"/>
                <w:b/>
                <w:lang w:eastAsia="zh-CN"/>
              </w:rPr>
            </w:pPr>
            <w:r w:rsidRPr="003B2C95">
              <w:rPr>
                <w:rFonts w:ascii="Times New Roman" w:hAnsi="Times New Roman"/>
                <w:b/>
                <w:lang w:eastAsia="zh-CN"/>
              </w:rPr>
              <w:t xml:space="preserve">Пластир медичний  на нетканій основі </w:t>
            </w:r>
            <w:r w:rsidRPr="003B2C95">
              <w:rPr>
                <w:rFonts w:ascii="Times New Roman" w:hAnsi="Times New Roman"/>
                <w:b/>
                <w:lang w:val="uk-UA" w:eastAsia="zh-CN"/>
              </w:rPr>
              <w:t xml:space="preserve"> </w:t>
            </w:r>
            <w:r w:rsidRPr="003B2C95">
              <w:rPr>
                <w:rFonts w:ascii="Times New Roman" w:hAnsi="Times New Roman"/>
                <w:b/>
                <w:lang w:eastAsia="zh-CN"/>
              </w:rPr>
              <w:t>2.5см х 5м</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line="240" w:lineRule="auto"/>
              <w:rPr>
                <w:rFonts w:ascii="Times New Roman" w:hAnsi="Times New Roman"/>
                <w:lang w:eastAsia="zh-CN"/>
              </w:rPr>
            </w:pPr>
            <w:r w:rsidRPr="009A5CC4">
              <w:rPr>
                <w:rFonts w:ascii="Times New Roman" w:hAnsi="Times New Roman"/>
                <w:lang w:eastAsia="zh-CN"/>
              </w:rPr>
              <w:t xml:space="preserve">Стрічка пластиря повинна бути чистою. Ширина пластиря має бути 2.5см </w:t>
            </w:r>
            <w:r w:rsidRPr="009A5CC4">
              <w:rPr>
                <w:rFonts w:ascii="Times New Roman" w:hAnsi="Times New Roman"/>
                <w:lang w:eastAsia="ar-SA"/>
              </w:rPr>
              <w:t>±1,5мм. Довжина 5м±1%. Пластир має бути в картонній коробці.</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794901" w:rsidRPr="009A5CC4" w:rsidRDefault="00794901" w:rsidP="00794901">
            <w:pPr>
              <w:spacing w:after="0" w:line="240" w:lineRule="auto"/>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10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tcPr>
          <w:p w:rsidR="00794901" w:rsidRPr="009A5CC4" w:rsidRDefault="00794901" w:rsidP="00492040">
            <w:pPr>
              <w:rPr>
                <w:rFonts w:ascii="Times New Roman" w:hAnsi="Times New Roman"/>
                <w:lang w:val="uk-UA"/>
              </w:rPr>
            </w:pPr>
            <w:r w:rsidRPr="009A5CC4">
              <w:rPr>
                <w:rFonts w:ascii="Times New Roman" w:hAnsi="Times New Roman"/>
                <w:lang w:val="uk-UA"/>
              </w:rPr>
              <w:t>24</w:t>
            </w:r>
          </w:p>
        </w:tc>
        <w:tc>
          <w:tcPr>
            <w:tcW w:w="2219" w:type="dxa"/>
            <w:tcBorders>
              <w:top w:val="single" w:sz="4" w:space="0" w:color="auto"/>
              <w:left w:val="single" w:sz="4" w:space="0" w:color="auto"/>
              <w:bottom w:val="single" w:sz="4" w:space="0" w:color="auto"/>
              <w:right w:val="single" w:sz="4" w:space="0" w:color="auto"/>
            </w:tcBorders>
            <w:vAlign w:val="center"/>
          </w:tcPr>
          <w:p w:rsidR="00794901" w:rsidRPr="003B2C95" w:rsidRDefault="00794901" w:rsidP="00492040">
            <w:pPr>
              <w:pStyle w:val="a3"/>
              <w:rPr>
                <w:rFonts w:ascii="Times New Roman" w:hAnsi="Times New Roman"/>
                <w:b/>
                <w:lang w:val="uk-UA"/>
              </w:rPr>
            </w:pPr>
            <w:r w:rsidRPr="003B2C95">
              <w:rPr>
                <w:rFonts w:ascii="Times New Roman" w:hAnsi="Times New Roman"/>
                <w:b/>
                <w:lang w:val="uk-UA"/>
              </w:rPr>
              <w:t xml:space="preserve">46922 </w:t>
            </w:r>
            <w:r w:rsidR="00816794" w:rsidRPr="003B2C95">
              <w:rPr>
                <w:rFonts w:ascii="Times New Roman" w:hAnsi="Times New Roman"/>
                <w:b/>
                <w:lang w:val="uk-UA" w:eastAsia="zh-CN"/>
              </w:rPr>
              <w:t>–</w:t>
            </w:r>
            <w:r w:rsidRPr="003B2C95">
              <w:rPr>
                <w:rFonts w:ascii="Times New Roman" w:hAnsi="Times New Roman"/>
                <w:b/>
                <w:lang w:val="uk-UA"/>
              </w:rPr>
              <w:t xml:space="preserve"> Гемостатичний засіб на основі хітозану</w:t>
            </w:r>
          </w:p>
          <w:p w:rsidR="00794901" w:rsidRPr="003B2C95" w:rsidRDefault="00794901" w:rsidP="00492040">
            <w:pPr>
              <w:spacing w:after="0"/>
              <w:rPr>
                <w:rFonts w:ascii="Times New Roman" w:hAnsi="Times New Roman"/>
                <w:b/>
              </w:rPr>
            </w:pPr>
          </w:p>
        </w:tc>
        <w:tc>
          <w:tcPr>
            <w:tcW w:w="2605" w:type="dxa"/>
            <w:tcBorders>
              <w:top w:val="single" w:sz="4" w:space="0" w:color="auto"/>
              <w:left w:val="single" w:sz="4" w:space="0" w:color="auto"/>
              <w:bottom w:val="single" w:sz="4" w:space="0" w:color="auto"/>
              <w:right w:val="single" w:sz="4" w:space="0" w:color="auto"/>
            </w:tcBorders>
            <w:vAlign w:val="center"/>
          </w:tcPr>
          <w:p w:rsidR="00794901" w:rsidRPr="003B2C95" w:rsidRDefault="00794901" w:rsidP="00492040">
            <w:pPr>
              <w:spacing w:after="0" w:line="240" w:lineRule="auto"/>
              <w:rPr>
                <w:rFonts w:ascii="Times New Roman" w:hAnsi="Times New Roman"/>
                <w:b/>
              </w:rPr>
            </w:pPr>
            <w:r w:rsidRPr="003B2C95">
              <w:rPr>
                <w:rFonts w:ascii="Times New Roman" w:hAnsi="Times New Roman"/>
                <w:b/>
              </w:rPr>
              <w:t>Матеріал перев’язувальний гемостатичний</w:t>
            </w:r>
          </w:p>
        </w:tc>
        <w:tc>
          <w:tcPr>
            <w:tcW w:w="5008" w:type="dxa"/>
            <w:tcBorders>
              <w:top w:val="single" w:sz="4" w:space="0" w:color="auto"/>
              <w:left w:val="single" w:sz="4" w:space="0" w:color="auto"/>
              <w:bottom w:val="single" w:sz="4" w:space="0" w:color="auto"/>
              <w:right w:val="single" w:sz="4" w:space="0" w:color="auto"/>
            </w:tcBorders>
          </w:tcPr>
          <w:p w:rsidR="00794901" w:rsidRPr="009A5CC4" w:rsidRDefault="00794901" w:rsidP="00794901">
            <w:pPr>
              <w:spacing w:after="0" w:line="240" w:lineRule="auto"/>
              <w:rPr>
                <w:rFonts w:ascii="Times New Roman" w:hAnsi="Times New Roman"/>
              </w:rPr>
            </w:pPr>
            <w:r w:rsidRPr="009A5CC4">
              <w:rPr>
                <w:rFonts w:ascii="Times New Roman" w:hAnsi="Times New Roman"/>
              </w:rPr>
              <w:t>Гемостатичний бинт повинен бути: неткане полотно кремового або жовтого кольору; Повинен бути без видимих пошкоджень та забруднень; Ширина від 10,4 см до 12,0 см; Довжина від 180 см до 186 см; Вологість не більше 12%; Щільність не менше 70г/м2; Інфрачервоний спектр поглинання повинен відповідати стандартному спектру поглинання Хітозану; Пакування має бути цілісним та герметичним;  Повинен витримувати випробування на стерильність. В пропозиції Учасник повинен надати підтверджуючий документ - Сертифікат якості.</w:t>
            </w:r>
          </w:p>
        </w:tc>
        <w:tc>
          <w:tcPr>
            <w:tcW w:w="1127" w:type="dxa"/>
            <w:tcBorders>
              <w:top w:val="nil"/>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794901" w:rsidP="00794901">
            <w:pPr>
              <w:jc w:val="center"/>
              <w:rPr>
                <w:rFonts w:ascii="Times New Roman" w:hAnsi="Times New Roman"/>
                <w:color w:val="000000"/>
              </w:rPr>
            </w:pPr>
            <w:r w:rsidRPr="009A5CC4">
              <w:rPr>
                <w:rFonts w:ascii="Times New Roman" w:hAnsi="Times New Roman"/>
                <w:color w:val="000000"/>
              </w:rPr>
              <w:t>100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tcPr>
          <w:p w:rsidR="00794901" w:rsidRPr="009A5CC4" w:rsidRDefault="00794901" w:rsidP="00492040">
            <w:pPr>
              <w:rPr>
                <w:rFonts w:ascii="Times New Roman" w:hAnsi="Times New Roman"/>
                <w:lang w:val="uk-UA"/>
              </w:rPr>
            </w:pPr>
            <w:r w:rsidRPr="009A5CC4">
              <w:rPr>
                <w:rFonts w:ascii="Times New Roman" w:hAnsi="Times New Roman"/>
                <w:lang w:val="uk-UA"/>
              </w:rPr>
              <w:t>25</w:t>
            </w:r>
          </w:p>
        </w:tc>
        <w:tc>
          <w:tcPr>
            <w:tcW w:w="2219" w:type="dxa"/>
            <w:tcBorders>
              <w:top w:val="single" w:sz="4" w:space="0" w:color="auto"/>
              <w:left w:val="single" w:sz="4" w:space="0" w:color="auto"/>
              <w:bottom w:val="single" w:sz="4" w:space="0" w:color="auto"/>
              <w:right w:val="single" w:sz="4" w:space="0" w:color="auto"/>
            </w:tcBorders>
            <w:vAlign w:val="center"/>
          </w:tcPr>
          <w:p w:rsidR="00794901" w:rsidRPr="003B2C95" w:rsidRDefault="00794901" w:rsidP="00492040">
            <w:pPr>
              <w:spacing w:after="0"/>
              <w:rPr>
                <w:rFonts w:ascii="Times New Roman" w:hAnsi="Times New Roman"/>
                <w:b/>
              </w:rPr>
            </w:pPr>
            <w:r w:rsidRPr="003B2C95">
              <w:rPr>
                <w:rFonts w:ascii="Times New Roman" w:hAnsi="Times New Roman"/>
                <w:b/>
              </w:rPr>
              <w:t>16631 – Набір з несорбівного матеріалу для внутрішньо-венних вливань</w:t>
            </w:r>
          </w:p>
        </w:tc>
        <w:tc>
          <w:tcPr>
            <w:tcW w:w="2605" w:type="dxa"/>
            <w:tcBorders>
              <w:top w:val="single" w:sz="4" w:space="0" w:color="auto"/>
              <w:left w:val="single" w:sz="4" w:space="0" w:color="auto"/>
              <w:bottom w:val="single" w:sz="4" w:space="0" w:color="auto"/>
              <w:right w:val="single" w:sz="4" w:space="0" w:color="auto"/>
            </w:tcBorders>
            <w:vAlign w:val="center"/>
          </w:tcPr>
          <w:p w:rsidR="00794901" w:rsidRPr="003B2C95" w:rsidRDefault="00794901" w:rsidP="00492040">
            <w:pPr>
              <w:spacing w:after="0" w:line="240" w:lineRule="auto"/>
              <w:rPr>
                <w:rFonts w:ascii="Times New Roman" w:hAnsi="Times New Roman"/>
                <w:b/>
              </w:rPr>
            </w:pPr>
            <w:r w:rsidRPr="003B2C95">
              <w:rPr>
                <w:rFonts w:ascii="Times New Roman" w:hAnsi="Times New Roman"/>
                <w:b/>
                <w:color w:val="000000"/>
              </w:rPr>
              <w:t>Одноразовий набір для трансфузії крові з металевою голкою (Система ПК)</w:t>
            </w:r>
          </w:p>
        </w:tc>
        <w:tc>
          <w:tcPr>
            <w:tcW w:w="5008" w:type="dxa"/>
            <w:vAlign w:val="center"/>
          </w:tcPr>
          <w:p w:rsidR="00794901" w:rsidRPr="009A5CC4" w:rsidRDefault="00794901" w:rsidP="00794901">
            <w:pPr>
              <w:spacing w:after="0"/>
              <w:jc w:val="both"/>
              <w:rPr>
                <w:rFonts w:ascii="Times New Roman" w:hAnsi="Times New Roman"/>
              </w:rPr>
            </w:pPr>
            <w:r w:rsidRPr="009A5CC4">
              <w:rPr>
                <w:rFonts w:ascii="Times New Roman" w:hAnsi="Times New Roman"/>
              </w:rPr>
              <w:t>Виготовлена з ПВХ. Не містить ДЕГФ (DEHP free);</w:t>
            </w:r>
          </w:p>
          <w:p w:rsidR="00794901" w:rsidRPr="009A5CC4" w:rsidRDefault="00794901" w:rsidP="00794901">
            <w:pPr>
              <w:spacing w:after="0"/>
              <w:jc w:val="both"/>
              <w:rPr>
                <w:rFonts w:ascii="Times New Roman" w:hAnsi="Times New Roman"/>
              </w:rPr>
            </w:pPr>
            <w:r w:rsidRPr="009A5CC4">
              <w:rPr>
                <w:rFonts w:ascii="Times New Roman" w:hAnsi="Times New Roman"/>
              </w:rPr>
              <w:t xml:space="preserve">Містить металеву голку для проколу кришки флакона та повітряну голку з фільтром; Голка для проколу флакона довжиною 28мм+/-1мм; повинна </w:t>
            </w:r>
            <w:r w:rsidRPr="009A5CC4">
              <w:rPr>
                <w:rFonts w:ascii="Times New Roman" w:hAnsi="Times New Roman"/>
              </w:rPr>
              <w:lastRenderedPageBreak/>
              <w:t>мати ручку для утримання під час проколу довжиною 20 мм.; Трубка системи довжиною не менше 1600 мм;</w:t>
            </w:r>
          </w:p>
          <w:p w:rsidR="00794901" w:rsidRPr="009A5CC4" w:rsidRDefault="00794901" w:rsidP="00794901">
            <w:pPr>
              <w:spacing w:after="0"/>
              <w:jc w:val="both"/>
              <w:rPr>
                <w:rFonts w:ascii="Times New Roman" w:hAnsi="Times New Roman"/>
              </w:rPr>
            </w:pPr>
            <w:r w:rsidRPr="009A5CC4">
              <w:rPr>
                <w:rFonts w:ascii="Times New Roman" w:hAnsi="Times New Roman"/>
              </w:rPr>
              <w:t>Дозатор крапельної камери 20 крапель/мл;</w:t>
            </w:r>
          </w:p>
          <w:p w:rsidR="00794901" w:rsidRPr="009A5CC4" w:rsidRDefault="00794901" w:rsidP="00794901">
            <w:pPr>
              <w:spacing w:after="0"/>
              <w:jc w:val="both"/>
              <w:rPr>
                <w:rFonts w:ascii="Times New Roman" w:hAnsi="Times New Roman"/>
              </w:rPr>
            </w:pPr>
            <w:r w:rsidRPr="009A5CC4">
              <w:rPr>
                <w:rFonts w:ascii="Times New Roman" w:hAnsi="Times New Roman"/>
              </w:rPr>
              <w:t>Інфузійний фільтр крапельної камери – 200 мкм. з площею фільтрації не менше 10 см2.</w:t>
            </w:r>
          </w:p>
          <w:p w:rsidR="00794901" w:rsidRPr="009A5CC4" w:rsidRDefault="00794901" w:rsidP="00794901">
            <w:pPr>
              <w:spacing w:after="0"/>
              <w:jc w:val="both"/>
              <w:rPr>
                <w:rFonts w:ascii="Times New Roman" w:hAnsi="Times New Roman"/>
              </w:rPr>
            </w:pPr>
            <w:r w:rsidRPr="009A5CC4">
              <w:rPr>
                <w:rFonts w:ascii="Times New Roman" w:hAnsi="Times New Roman"/>
              </w:rPr>
              <w:t>Відстань між дозатором та фільтром не більше 20 мм.;</w:t>
            </w:r>
          </w:p>
          <w:p w:rsidR="00794901" w:rsidRPr="009A5CC4" w:rsidRDefault="00794901" w:rsidP="00794901">
            <w:pPr>
              <w:spacing w:after="0"/>
              <w:jc w:val="both"/>
              <w:rPr>
                <w:rFonts w:ascii="Times New Roman" w:hAnsi="Times New Roman"/>
              </w:rPr>
            </w:pPr>
            <w:r w:rsidRPr="009A5CC4">
              <w:rPr>
                <w:rFonts w:ascii="Times New Roman" w:hAnsi="Times New Roman"/>
              </w:rPr>
              <w:t>Наявність ін’єкційного вузла;</w:t>
            </w:r>
          </w:p>
          <w:p w:rsidR="00794901" w:rsidRPr="009A5CC4" w:rsidRDefault="00794901" w:rsidP="00794901">
            <w:pPr>
              <w:spacing w:after="0"/>
              <w:jc w:val="both"/>
              <w:rPr>
                <w:rFonts w:ascii="Times New Roman" w:hAnsi="Times New Roman"/>
              </w:rPr>
            </w:pPr>
            <w:r w:rsidRPr="009A5CC4">
              <w:rPr>
                <w:rFonts w:ascii="Times New Roman" w:hAnsi="Times New Roman"/>
              </w:rPr>
              <w:t>Регулятор швидкості інфузії;</w:t>
            </w:r>
          </w:p>
          <w:p w:rsidR="00794901" w:rsidRPr="009A5CC4" w:rsidRDefault="00794901" w:rsidP="00794901">
            <w:pPr>
              <w:spacing w:after="0"/>
              <w:jc w:val="both"/>
              <w:rPr>
                <w:rFonts w:ascii="Times New Roman" w:hAnsi="Times New Roman"/>
              </w:rPr>
            </w:pPr>
            <w:r w:rsidRPr="009A5CC4">
              <w:rPr>
                <w:rFonts w:ascii="Times New Roman" w:hAnsi="Times New Roman"/>
              </w:rPr>
              <w:t>В комплекті з системою ін’єкційна голка та пластир для фіксації голки або канюлі, розмір фіксуючої стрічки 3,5*7см;</w:t>
            </w:r>
          </w:p>
          <w:p w:rsidR="00794901" w:rsidRPr="009A5CC4" w:rsidRDefault="00794901" w:rsidP="00794901">
            <w:pPr>
              <w:spacing w:after="0" w:line="240" w:lineRule="auto"/>
              <w:rPr>
                <w:rFonts w:ascii="Times New Roman" w:hAnsi="Times New Roman"/>
              </w:rPr>
            </w:pPr>
            <w:r w:rsidRPr="009A5CC4">
              <w:rPr>
                <w:rFonts w:ascii="Times New Roman" w:hAnsi="Times New Roman"/>
              </w:rPr>
              <w:t>Стерильна. В індивідуальній упаковці.</w:t>
            </w:r>
          </w:p>
        </w:tc>
        <w:tc>
          <w:tcPr>
            <w:tcW w:w="1127" w:type="dxa"/>
            <w:tcBorders>
              <w:top w:val="nil"/>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r w:rsidRPr="009A5CC4">
              <w:rPr>
                <w:rFonts w:ascii="Times New Roman" w:hAnsi="Times New Roman"/>
              </w:rPr>
              <w:lastRenderedPageBreak/>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794901" w:rsidP="00492040">
            <w:pPr>
              <w:jc w:val="center"/>
              <w:rPr>
                <w:rFonts w:ascii="Times New Roman" w:hAnsi="Times New Roman"/>
                <w:color w:val="000000"/>
              </w:rPr>
            </w:pPr>
            <w:r w:rsidRPr="009A5CC4">
              <w:rPr>
                <w:rFonts w:ascii="Times New Roman" w:hAnsi="Times New Roman"/>
                <w:color w:val="000000"/>
              </w:rPr>
              <w:t>5000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794901" w:rsidP="00492040">
            <w:pPr>
              <w:rPr>
                <w:rFonts w:ascii="Times New Roman" w:hAnsi="Times New Roman"/>
              </w:rPr>
            </w:pPr>
            <w:r w:rsidRPr="009A5CC4">
              <w:rPr>
                <w:rFonts w:ascii="Times New Roman" w:hAnsi="Times New Roman"/>
              </w:rPr>
              <w:lastRenderedPageBreak/>
              <w:t>26</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spacing w:after="0"/>
              <w:rPr>
                <w:rFonts w:ascii="Times New Roman" w:hAnsi="Times New Roman"/>
                <w:b/>
              </w:rPr>
            </w:pPr>
            <w:r w:rsidRPr="003B2C95">
              <w:rPr>
                <w:rFonts w:ascii="Times New Roman" w:hAnsi="Times New Roman"/>
                <w:b/>
              </w:rPr>
              <w:t>16631 – Набір з несорбівного матеріалу для внутрішньо-венних вливань</w:t>
            </w:r>
          </w:p>
        </w:tc>
        <w:tc>
          <w:tcPr>
            <w:tcW w:w="2605" w:type="dxa"/>
            <w:tcBorders>
              <w:top w:val="single" w:sz="4" w:space="0" w:color="auto"/>
              <w:left w:val="single" w:sz="4" w:space="0" w:color="auto"/>
              <w:bottom w:val="single" w:sz="4" w:space="0" w:color="auto"/>
              <w:right w:val="single" w:sz="4" w:space="0" w:color="auto"/>
            </w:tcBorders>
            <w:vAlign w:val="center"/>
          </w:tcPr>
          <w:p w:rsidR="00794901" w:rsidRPr="003B2C95" w:rsidRDefault="00794901" w:rsidP="00492040">
            <w:pPr>
              <w:spacing w:after="0" w:line="240" w:lineRule="auto"/>
              <w:rPr>
                <w:rFonts w:ascii="Times New Roman" w:hAnsi="Times New Roman"/>
                <w:b/>
              </w:rPr>
            </w:pPr>
            <w:r w:rsidRPr="003B2C95">
              <w:rPr>
                <w:rFonts w:ascii="Times New Roman" w:hAnsi="Times New Roman"/>
                <w:b/>
              </w:rPr>
              <w:t>Одноразовий набір для інфузії з металевою голкою (Система ПР)</w:t>
            </w:r>
          </w:p>
          <w:p w:rsidR="00794901" w:rsidRPr="003B2C95" w:rsidRDefault="00794901" w:rsidP="00492040">
            <w:pPr>
              <w:spacing w:after="0" w:line="240" w:lineRule="auto"/>
              <w:rPr>
                <w:rFonts w:ascii="Times New Roman" w:hAnsi="Times New Roman"/>
                <w:b/>
              </w:rPr>
            </w:pPr>
          </w:p>
        </w:tc>
        <w:tc>
          <w:tcPr>
            <w:tcW w:w="5008" w:type="dxa"/>
            <w:tcBorders>
              <w:top w:val="single" w:sz="4" w:space="0" w:color="auto"/>
              <w:left w:val="single" w:sz="4" w:space="0" w:color="auto"/>
              <w:bottom w:val="single" w:sz="4" w:space="0" w:color="auto"/>
              <w:right w:val="single" w:sz="4" w:space="0" w:color="auto"/>
            </w:tcBorders>
          </w:tcPr>
          <w:p w:rsidR="00794901" w:rsidRPr="009A5CC4" w:rsidRDefault="00794901" w:rsidP="00794901">
            <w:pPr>
              <w:spacing w:after="0" w:line="240" w:lineRule="auto"/>
              <w:rPr>
                <w:rFonts w:ascii="Times New Roman" w:hAnsi="Times New Roman"/>
              </w:rPr>
            </w:pPr>
            <w:r w:rsidRPr="009A5CC4">
              <w:rPr>
                <w:rFonts w:ascii="Times New Roman" w:hAnsi="Times New Roman"/>
              </w:rPr>
              <w:t>Виготовлена з ПВХ. Не містить ДЕГФ (DEHP free);</w:t>
            </w:r>
          </w:p>
          <w:p w:rsidR="00794901" w:rsidRPr="009A5CC4" w:rsidRDefault="00794901" w:rsidP="00794901">
            <w:pPr>
              <w:spacing w:after="0" w:line="240" w:lineRule="auto"/>
              <w:rPr>
                <w:rFonts w:ascii="Times New Roman" w:hAnsi="Times New Roman"/>
              </w:rPr>
            </w:pPr>
            <w:r w:rsidRPr="009A5CC4">
              <w:rPr>
                <w:rFonts w:ascii="Times New Roman" w:hAnsi="Times New Roman"/>
              </w:rPr>
              <w:t>Містить металеву голку для проколу кришки флакона та повітряну голку з фільтром; Голка для проколу флакона довжиною 28мм+/-1мм; повинна мати ручку  для утримання під час проколу довжиною 20 мм.; Трубка системи довжиною не менше 1600 мм;</w:t>
            </w:r>
          </w:p>
          <w:p w:rsidR="00794901" w:rsidRPr="009A5CC4" w:rsidRDefault="00794901" w:rsidP="00794901">
            <w:pPr>
              <w:spacing w:after="0" w:line="240" w:lineRule="auto"/>
              <w:rPr>
                <w:rFonts w:ascii="Times New Roman" w:hAnsi="Times New Roman"/>
              </w:rPr>
            </w:pPr>
            <w:r w:rsidRPr="009A5CC4">
              <w:rPr>
                <w:rFonts w:ascii="Times New Roman" w:hAnsi="Times New Roman"/>
              </w:rPr>
              <w:t>Дозатор крапельної камери 20 крапель/мл;</w:t>
            </w:r>
          </w:p>
          <w:p w:rsidR="00794901" w:rsidRPr="009A5CC4" w:rsidRDefault="00794901" w:rsidP="00794901">
            <w:pPr>
              <w:spacing w:after="0" w:line="240" w:lineRule="auto"/>
              <w:rPr>
                <w:rFonts w:ascii="Times New Roman" w:hAnsi="Times New Roman"/>
              </w:rPr>
            </w:pPr>
            <w:r w:rsidRPr="009A5CC4">
              <w:rPr>
                <w:rFonts w:ascii="Times New Roman" w:hAnsi="Times New Roman"/>
              </w:rPr>
              <w:t>Інфузійний фільтр крапельної камери;</w:t>
            </w:r>
          </w:p>
          <w:p w:rsidR="00794901" w:rsidRPr="009A5CC4" w:rsidRDefault="00794901" w:rsidP="00794901">
            <w:pPr>
              <w:spacing w:after="0" w:line="240" w:lineRule="auto"/>
              <w:rPr>
                <w:rFonts w:ascii="Times New Roman" w:hAnsi="Times New Roman"/>
              </w:rPr>
            </w:pPr>
            <w:r w:rsidRPr="009A5CC4">
              <w:rPr>
                <w:rFonts w:ascii="Times New Roman" w:hAnsi="Times New Roman"/>
              </w:rPr>
              <w:t>Відстань між дозатором та фільтром не більше 20 мм.;</w:t>
            </w:r>
          </w:p>
          <w:p w:rsidR="00794901" w:rsidRPr="009A5CC4" w:rsidRDefault="00794901" w:rsidP="00794901">
            <w:pPr>
              <w:spacing w:after="0" w:line="240" w:lineRule="auto"/>
              <w:rPr>
                <w:rFonts w:ascii="Times New Roman" w:hAnsi="Times New Roman"/>
              </w:rPr>
            </w:pPr>
            <w:r w:rsidRPr="009A5CC4">
              <w:rPr>
                <w:rFonts w:ascii="Times New Roman" w:hAnsi="Times New Roman"/>
              </w:rPr>
              <w:t>Наявність ін’єкційного вузла;</w:t>
            </w:r>
          </w:p>
          <w:p w:rsidR="00794901" w:rsidRPr="009A5CC4" w:rsidRDefault="00794901" w:rsidP="00794901">
            <w:pPr>
              <w:spacing w:after="0" w:line="240" w:lineRule="auto"/>
              <w:rPr>
                <w:rFonts w:ascii="Times New Roman" w:hAnsi="Times New Roman"/>
              </w:rPr>
            </w:pPr>
            <w:r w:rsidRPr="009A5CC4">
              <w:rPr>
                <w:rFonts w:ascii="Times New Roman" w:hAnsi="Times New Roman"/>
              </w:rPr>
              <w:t>Регулятор швидкості інфузії;</w:t>
            </w:r>
          </w:p>
          <w:p w:rsidR="00794901" w:rsidRPr="009A5CC4" w:rsidRDefault="00794901" w:rsidP="00794901">
            <w:pPr>
              <w:spacing w:after="0" w:line="240" w:lineRule="auto"/>
              <w:rPr>
                <w:rFonts w:ascii="Times New Roman" w:hAnsi="Times New Roman"/>
              </w:rPr>
            </w:pPr>
            <w:r w:rsidRPr="009A5CC4">
              <w:rPr>
                <w:rFonts w:ascii="Times New Roman" w:hAnsi="Times New Roman"/>
              </w:rPr>
              <w:t>В комплекті з системою ін’єкційна голка та пластир для фіксації голки або канюлі, розмір фіксуючої стрічки 3,5*7см;</w:t>
            </w:r>
          </w:p>
          <w:p w:rsidR="00794901" w:rsidRPr="009A5CC4" w:rsidRDefault="00794901" w:rsidP="00794901">
            <w:pPr>
              <w:spacing w:after="0" w:line="240" w:lineRule="auto"/>
              <w:rPr>
                <w:rFonts w:ascii="Times New Roman" w:hAnsi="Times New Roman"/>
              </w:rPr>
            </w:pPr>
            <w:r w:rsidRPr="009A5CC4">
              <w:rPr>
                <w:rFonts w:ascii="Times New Roman" w:hAnsi="Times New Roman"/>
              </w:rPr>
              <w:t>Стерильна. В індивідуальній упаковці.</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70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2D4A34"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tcPr>
          <w:p w:rsidR="002D4A34" w:rsidRPr="003C4EB3" w:rsidRDefault="003C4EB3" w:rsidP="00492040">
            <w:pPr>
              <w:rPr>
                <w:rFonts w:ascii="Times New Roman" w:hAnsi="Times New Roman"/>
                <w:lang w:val="uk-UA"/>
              </w:rPr>
            </w:pPr>
            <w:r>
              <w:rPr>
                <w:rFonts w:ascii="Times New Roman" w:hAnsi="Times New Roman"/>
                <w:lang w:val="uk-UA"/>
              </w:rPr>
              <w:t>27</w:t>
            </w:r>
          </w:p>
        </w:tc>
        <w:tc>
          <w:tcPr>
            <w:tcW w:w="2219" w:type="dxa"/>
            <w:tcBorders>
              <w:top w:val="single" w:sz="4" w:space="0" w:color="auto"/>
              <w:left w:val="single" w:sz="4" w:space="0" w:color="auto"/>
              <w:bottom w:val="single" w:sz="4" w:space="0" w:color="auto"/>
              <w:right w:val="single" w:sz="4" w:space="0" w:color="auto"/>
            </w:tcBorders>
            <w:vAlign w:val="center"/>
          </w:tcPr>
          <w:p w:rsidR="002D4A34" w:rsidRPr="003B2C95" w:rsidRDefault="00624ECF" w:rsidP="00492040">
            <w:pPr>
              <w:widowControl w:val="0"/>
              <w:suppressAutoHyphens/>
              <w:autoSpaceDE w:val="0"/>
              <w:rPr>
                <w:rFonts w:ascii="Times New Roman" w:hAnsi="Times New Roman"/>
                <w:b/>
              </w:rPr>
            </w:pPr>
            <w:r w:rsidRPr="003B2C95">
              <w:rPr>
                <w:rFonts w:ascii="Times New Roman" w:hAnsi="Times New Roman"/>
                <w:b/>
              </w:rPr>
              <w:t>16631 – Набір з несорбівного матеріалу для внутрішньо-венних вливань</w:t>
            </w:r>
          </w:p>
        </w:tc>
        <w:tc>
          <w:tcPr>
            <w:tcW w:w="2605" w:type="dxa"/>
            <w:tcBorders>
              <w:top w:val="single" w:sz="4" w:space="0" w:color="auto"/>
              <w:left w:val="single" w:sz="4" w:space="0" w:color="auto"/>
              <w:bottom w:val="single" w:sz="4" w:space="0" w:color="auto"/>
              <w:right w:val="single" w:sz="4" w:space="0" w:color="auto"/>
            </w:tcBorders>
            <w:vAlign w:val="center"/>
          </w:tcPr>
          <w:p w:rsidR="002D4A34" w:rsidRPr="003B2C95" w:rsidRDefault="0076621E" w:rsidP="00492040">
            <w:pPr>
              <w:widowControl w:val="0"/>
              <w:suppressAutoHyphens/>
              <w:autoSpaceDE w:val="0"/>
              <w:rPr>
                <w:rFonts w:ascii="Times New Roman" w:hAnsi="Times New Roman"/>
                <w:b/>
                <w:lang w:val="uk-UA"/>
              </w:rPr>
            </w:pPr>
            <w:r w:rsidRPr="003B2C95">
              <w:rPr>
                <w:rFonts w:ascii="Times New Roman" w:hAnsi="Times New Roman"/>
                <w:b/>
                <w:lang w:val="uk-UA"/>
              </w:rPr>
              <w:t>С</w:t>
            </w:r>
            <w:r w:rsidR="00624ECF" w:rsidRPr="003B2C95">
              <w:rPr>
                <w:rFonts w:ascii="Times New Roman" w:hAnsi="Times New Roman"/>
                <w:b/>
                <w:lang w:val="uk-UA"/>
              </w:rPr>
              <w:t>истема для внутрішньовенної інфузії</w:t>
            </w:r>
          </w:p>
        </w:tc>
        <w:tc>
          <w:tcPr>
            <w:tcW w:w="5008" w:type="dxa"/>
            <w:tcBorders>
              <w:top w:val="single" w:sz="4" w:space="0" w:color="auto"/>
              <w:left w:val="single" w:sz="4" w:space="0" w:color="auto"/>
              <w:bottom w:val="single" w:sz="4" w:space="0" w:color="auto"/>
              <w:right w:val="single" w:sz="4" w:space="0" w:color="auto"/>
            </w:tcBorders>
          </w:tcPr>
          <w:p w:rsidR="002D4A34" w:rsidRPr="009E24A6" w:rsidRDefault="0076621E" w:rsidP="00794901">
            <w:pPr>
              <w:widowControl w:val="0"/>
              <w:suppressAutoHyphens/>
              <w:autoSpaceDE w:val="0"/>
              <w:rPr>
                <w:rFonts w:ascii="Times New Roman" w:hAnsi="Times New Roman"/>
                <w:lang w:val="uk-UA"/>
              </w:rPr>
            </w:pPr>
            <w:r w:rsidRPr="0076621E">
              <w:rPr>
                <w:rFonts w:ascii="Times New Roman" w:hAnsi="Times New Roman"/>
                <w:lang w:val="uk-UA"/>
              </w:rPr>
              <w:t xml:space="preserve">До системи для </w:t>
            </w:r>
            <w:r>
              <w:rPr>
                <w:rFonts w:ascii="Times New Roman" w:hAnsi="Times New Roman"/>
                <w:lang w:val="uk-UA"/>
              </w:rPr>
              <w:t xml:space="preserve">внутрішньовкнних інфузій має складатися з крапельної камери з інтегрованою пластиковою голкою та інтегрованим повітрозабірним каналом з фільтром, інфузійного фільтра, ковпачка голки крапельної камери, роликовий регулятор швидкості інфузій, ковпачок </w:t>
            </w:r>
            <w:r>
              <w:rPr>
                <w:rFonts w:ascii="Times New Roman" w:hAnsi="Times New Roman"/>
                <w:lang w:val="uk-UA"/>
              </w:rPr>
              <w:lastRenderedPageBreak/>
              <w:t>конектора луєр-лок, конектор луєр-лок, у-подібний інєкційний вузол, стрічка еластична, трубка без</w:t>
            </w:r>
            <w:r w:rsidRPr="0076621E">
              <w:rPr>
                <w:rFonts w:ascii="Times New Roman" w:hAnsi="Times New Roman"/>
                <w:lang w:val="uk-UA"/>
              </w:rPr>
              <w:t xml:space="preserve"> ДЕГФ</w:t>
            </w:r>
            <w:r>
              <w:rPr>
                <w:rFonts w:ascii="Times New Roman" w:hAnsi="Times New Roman"/>
                <w:lang w:val="uk-UA"/>
              </w:rPr>
              <w:t xml:space="preserve">. </w:t>
            </w:r>
            <w:r w:rsidRPr="009A5CC4">
              <w:rPr>
                <w:rFonts w:ascii="Times New Roman" w:hAnsi="Times New Roman"/>
              </w:rPr>
              <w:t>В індивідуальній упаковці.</w:t>
            </w:r>
            <w:r>
              <w:rPr>
                <w:rFonts w:ascii="Times New Roman" w:hAnsi="Times New Roman"/>
                <w:lang w:val="uk-UA"/>
              </w:rPr>
              <w:t xml:space="preserve"> Стерильна.</w:t>
            </w:r>
            <w:r w:rsidR="009E24A6">
              <w:rPr>
                <w:rFonts w:ascii="Times New Roman" w:hAnsi="Times New Roman"/>
                <w:lang w:val="uk-UA"/>
              </w:rPr>
              <w:t xml:space="preserve"> Зєднання компонентів має бути цілісним (не менше 15 секунд при навантаженні 15</w:t>
            </w:r>
            <w:r w:rsidR="009E24A6">
              <w:rPr>
                <w:rFonts w:ascii="Times New Roman" w:hAnsi="Times New Roman"/>
                <w:lang w:val="en-US"/>
              </w:rPr>
              <w:t>N</w:t>
            </w:r>
            <w:r w:rsidR="009E24A6" w:rsidRPr="009E24A6">
              <w:rPr>
                <w:rFonts w:ascii="Times New Roman" w:hAnsi="Times New Roman"/>
              </w:rPr>
              <w:t xml:space="preserve"> (</w:t>
            </w:r>
            <w:r w:rsidR="009E24A6">
              <w:rPr>
                <w:rFonts w:ascii="Times New Roman" w:hAnsi="Times New Roman"/>
              </w:rPr>
              <w:t>Н). Система, що використовується під тиском має залишатися герметичною протягом не менше 15хв при надлишковому тиску не менше 200к</w:t>
            </w:r>
            <w:r w:rsidR="009E24A6">
              <w:rPr>
                <w:rFonts w:ascii="Times New Roman" w:hAnsi="Times New Roman"/>
                <w:lang w:val="uk-UA"/>
              </w:rPr>
              <w:t>Па.</w:t>
            </w:r>
          </w:p>
        </w:tc>
        <w:tc>
          <w:tcPr>
            <w:tcW w:w="1127" w:type="dxa"/>
            <w:tcBorders>
              <w:top w:val="nil"/>
              <w:left w:val="single" w:sz="4" w:space="0" w:color="auto"/>
              <w:bottom w:val="single" w:sz="4" w:space="0" w:color="auto"/>
              <w:right w:val="single" w:sz="4" w:space="0" w:color="auto"/>
            </w:tcBorders>
            <w:noWrap/>
            <w:vAlign w:val="center"/>
          </w:tcPr>
          <w:p w:rsidR="002D4A34" w:rsidRPr="00624ECF" w:rsidRDefault="00624ECF" w:rsidP="00794901">
            <w:pPr>
              <w:jc w:val="center"/>
              <w:rPr>
                <w:rFonts w:ascii="Times New Roman" w:hAnsi="Times New Roman"/>
                <w:lang w:val="uk-UA"/>
              </w:rPr>
            </w:pPr>
            <w:r>
              <w:rPr>
                <w:rFonts w:ascii="Times New Roman" w:hAnsi="Times New Roman"/>
                <w:lang w:val="uk-UA"/>
              </w:rPr>
              <w:lastRenderedPageBreak/>
              <w:t>штука</w:t>
            </w:r>
          </w:p>
        </w:tc>
        <w:tc>
          <w:tcPr>
            <w:tcW w:w="1234" w:type="dxa"/>
            <w:tcBorders>
              <w:top w:val="nil"/>
              <w:left w:val="single" w:sz="4" w:space="0" w:color="auto"/>
              <w:bottom w:val="single" w:sz="4" w:space="0" w:color="auto"/>
              <w:right w:val="single" w:sz="4" w:space="0" w:color="auto"/>
            </w:tcBorders>
            <w:shd w:val="clear" w:color="auto" w:fill="auto"/>
            <w:vAlign w:val="center"/>
          </w:tcPr>
          <w:p w:rsidR="002D4A34" w:rsidRPr="00624ECF" w:rsidRDefault="00624ECF" w:rsidP="00794901">
            <w:pPr>
              <w:jc w:val="center"/>
              <w:rPr>
                <w:rFonts w:ascii="Times New Roman" w:hAnsi="Times New Roman"/>
                <w:color w:val="000000"/>
                <w:lang w:val="uk-UA"/>
              </w:rPr>
            </w:pPr>
            <w:r>
              <w:rPr>
                <w:rFonts w:ascii="Times New Roman" w:hAnsi="Times New Roman"/>
                <w:color w:val="000000"/>
                <w:lang w:val="uk-UA"/>
              </w:rPr>
              <w:t>1000</w:t>
            </w:r>
          </w:p>
        </w:tc>
        <w:tc>
          <w:tcPr>
            <w:tcW w:w="3324" w:type="dxa"/>
            <w:tcBorders>
              <w:top w:val="single" w:sz="4" w:space="0" w:color="auto"/>
              <w:left w:val="single" w:sz="4" w:space="0" w:color="auto"/>
              <w:bottom w:val="single" w:sz="4" w:space="0" w:color="auto"/>
              <w:right w:val="single" w:sz="4" w:space="0" w:color="auto"/>
            </w:tcBorders>
            <w:noWrap/>
            <w:vAlign w:val="center"/>
          </w:tcPr>
          <w:p w:rsidR="002D4A34" w:rsidRPr="009A5CC4" w:rsidRDefault="002D4A34"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3C4EB3" w:rsidP="00492040">
            <w:pPr>
              <w:rPr>
                <w:rFonts w:ascii="Times New Roman" w:hAnsi="Times New Roman"/>
              </w:rPr>
            </w:pPr>
            <w:r>
              <w:rPr>
                <w:rFonts w:ascii="Times New Roman" w:hAnsi="Times New Roman"/>
              </w:rPr>
              <w:lastRenderedPageBreak/>
              <w:t>28</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rPr>
                <w:rFonts w:ascii="Times New Roman" w:hAnsi="Times New Roman"/>
                <w:b/>
                <w:lang w:val="uk-UA" w:eastAsia="ar-SA"/>
              </w:rPr>
            </w:pPr>
            <w:r w:rsidRPr="003B2C95">
              <w:rPr>
                <w:rFonts w:ascii="Times New Roman" w:hAnsi="Times New Roman"/>
                <w:b/>
              </w:rPr>
              <w:t>40548</w:t>
            </w:r>
            <w:r w:rsidRPr="003B2C95">
              <w:rPr>
                <w:rFonts w:ascii="Times New Roman" w:hAnsi="Times New Roman"/>
                <w:b/>
                <w:lang w:val="uk-UA"/>
              </w:rPr>
              <w:t xml:space="preserve"> – </w:t>
            </w:r>
            <w:r w:rsidRPr="003B2C95">
              <w:rPr>
                <w:rFonts w:ascii="Times New Roman" w:hAnsi="Times New Roman"/>
                <w:b/>
              </w:rPr>
              <w:t>Хірургічна рукавичка, латекс</w:t>
            </w:r>
            <w:r w:rsidRPr="003B2C95">
              <w:rPr>
                <w:rFonts w:ascii="Times New Roman" w:hAnsi="Times New Roman"/>
                <w:b/>
                <w:lang w:val="uk-UA"/>
              </w:rPr>
              <w:t>на</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rPr>
                <w:rFonts w:ascii="Times New Roman" w:hAnsi="Times New Roman"/>
                <w:b/>
                <w:lang w:val="uk-UA" w:eastAsia="ar-SA"/>
              </w:rPr>
            </w:pPr>
            <w:r w:rsidRPr="003B2C95">
              <w:rPr>
                <w:rFonts w:ascii="Times New Roman" w:hAnsi="Times New Roman"/>
                <w:b/>
                <w:lang w:val="uk-UA"/>
              </w:rPr>
              <w:t>Рукавички хірургічні латексні стерильні неприпудрені, розмір: 7,0; 7,5; 8,0</w:t>
            </w:r>
          </w:p>
        </w:tc>
        <w:tc>
          <w:tcPr>
            <w:tcW w:w="5008" w:type="dxa"/>
            <w:tcBorders>
              <w:top w:val="single" w:sz="4" w:space="0" w:color="auto"/>
              <w:left w:val="single" w:sz="4" w:space="0" w:color="auto"/>
              <w:bottom w:val="single" w:sz="4" w:space="0" w:color="auto"/>
              <w:right w:val="single" w:sz="4" w:space="0" w:color="auto"/>
            </w:tcBorders>
          </w:tcPr>
          <w:p w:rsidR="00794901" w:rsidRPr="009A5CC4" w:rsidRDefault="00794901" w:rsidP="00794901">
            <w:pPr>
              <w:widowControl w:val="0"/>
              <w:suppressAutoHyphens/>
              <w:autoSpaceDE w:val="0"/>
              <w:rPr>
                <w:rFonts w:ascii="Times New Roman" w:hAnsi="Times New Roman"/>
                <w:lang w:eastAsia="ar-SA"/>
              </w:rPr>
            </w:pPr>
            <w:r w:rsidRPr="009A5CC4">
              <w:rPr>
                <w:rFonts w:ascii="Times New Roman" w:hAnsi="Times New Roman"/>
              </w:rPr>
              <w:t xml:space="preserve">Повинні бути виготовлені з натурального латексу; повинні бути неприпудрені, стерильні. </w:t>
            </w:r>
            <w:r w:rsidRPr="009A5CC4">
              <w:rPr>
                <w:rFonts w:ascii="Times New Roman" w:hAnsi="Times New Roman"/>
              </w:rPr>
              <w:br/>
              <w:t>Повинні бути безшовні, п’ятипалі, з краями закатиними у віночок.</w:t>
            </w:r>
            <w:r w:rsidRPr="009A5CC4">
              <w:rPr>
                <w:rFonts w:ascii="Times New Roman" w:hAnsi="Times New Roman"/>
              </w:rPr>
              <w:br/>
              <w:t>Рукавички не повинні мати протікань;</w:t>
            </w:r>
            <w:r w:rsidRPr="009A5CC4">
              <w:rPr>
                <w:rFonts w:ascii="Times New Roman" w:hAnsi="Times New Roman"/>
              </w:rPr>
              <w:br/>
              <w:t>Повинні мати міцність: сила розриву ≥9,0 Н;</w:t>
            </w:r>
            <w:r w:rsidRPr="009A5CC4">
              <w:rPr>
                <w:rFonts w:ascii="Times New Roman" w:hAnsi="Times New Roman"/>
              </w:rPr>
              <w:br/>
              <w:t>повинні бути призначені для медичних цілей, для захисту від проникнення інфекцій, для однократного використання;</w:t>
            </w:r>
            <w:r w:rsidRPr="009A5CC4">
              <w:rPr>
                <w:rFonts w:ascii="Times New Roman" w:hAnsi="Times New Roman"/>
              </w:rPr>
              <w:br/>
              <w:t>хірургічні рукавиці повинні бути запаковані в індивідуальне пакування, поміщені в коробки з картону.</w:t>
            </w:r>
          </w:p>
          <w:p w:rsidR="00794901" w:rsidRPr="009A5CC4" w:rsidRDefault="00794901" w:rsidP="00794901">
            <w:pPr>
              <w:widowControl w:val="0"/>
              <w:suppressAutoHyphens/>
              <w:autoSpaceDE w:val="0"/>
              <w:rPr>
                <w:rFonts w:ascii="Times New Roman" w:hAnsi="Times New Roman"/>
                <w:lang w:eastAsia="ar-SA"/>
              </w:rPr>
            </w:pP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пара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70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3C4EB3" w:rsidP="00492040">
            <w:pPr>
              <w:rPr>
                <w:rFonts w:ascii="Times New Roman" w:hAnsi="Times New Roman"/>
                <w:lang w:val="en-US"/>
              </w:rPr>
            </w:pPr>
            <w:r>
              <w:rPr>
                <w:rFonts w:ascii="Times New Roman" w:hAnsi="Times New Roman"/>
                <w:lang w:val="en-US"/>
              </w:rPr>
              <w:t>29</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rPr>
                <w:rFonts w:ascii="Times New Roman" w:hAnsi="Times New Roman"/>
                <w:b/>
              </w:rPr>
            </w:pPr>
            <w:r w:rsidRPr="003B2C95">
              <w:rPr>
                <w:rFonts w:ascii="Times New Roman" w:hAnsi="Times New Roman"/>
                <w:b/>
              </w:rPr>
              <w:t>47172</w:t>
            </w:r>
            <w:r w:rsidRPr="003B2C95">
              <w:rPr>
                <w:rFonts w:ascii="Times New Roman" w:hAnsi="Times New Roman"/>
                <w:b/>
                <w:lang w:val="uk-UA"/>
              </w:rPr>
              <w:t xml:space="preserve"> – </w:t>
            </w:r>
            <w:r w:rsidRPr="003B2C95">
              <w:rPr>
                <w:rFonts w:ascii="Times New Roman" w:hAnsi="Times New Roman"/>
                <w:b/>
              </w:rPr>
              <w:t>Непудровані, оглядові / процедурні рукавички з латексу гевеї, нестерильні</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rPr>
                <w:rFonts w:ascii="Times New Roman" w:hAnsi="Times New Roman"/>
                <w:b/>
              </w:rPr>
            </w:pPr>
            <w:r w:rsidRPr="003B2C95">
              <w:rPr>
                <w:rFonts w:ascii="Times New Roman" w:hAnsi="Times New Roman"/>
                <w:b/>
              </w:rPr>
              <w:t xml:space="preserve">Рукавички оглядові латексні нестерильні неприпудрені, розмір: L, </w:t>
            </w:r>
            <w:r w:rsidRPr="003B2C95">
              <w:rPr>
                <w:rFonts w:ascii="Times New Roman" w:hAnsi="Times New Roman"/>
                <w:b/>
                <w:lang w:val="en-US"/>
              </w:rPr>
              <w:t>M</w:t>
            </w:r>
            <w:r w:rsidRPr="003B2C95">
              <w:rPr>
                <w:rFonts w:ascii="Times New Roman" w:hAnsi="Times New Roman"/>
                <w:b/>
              </w:rPr>
              <w:t xml:space="preserve">, </w:t>
            </w:r>
            <w:r w:rsidRPr="003B2C95">
              <w:rPr>
                <w:rFonts w:ascii="Times New Roman" w:hAnsi="Times New Roman"/>
                <w:b/>
                <w:lang w:val="en-US"/>
              </w:rPr>
              <w:t>S</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rPr>
                <w:rFonts w:ascii="Times New Roman" w:hAnsi="Times New Roman"/>
              </w:rPr>
            </w:pPr>
            <w:r w:rsidRPr="009A5CC4">
              <w:rPr>
                <w:rFonts w:ascii="Times New Roman" w:hAnsi="Times New Roman"/>
              </w:rPr>
              <w:t>Повинні бути виготовлені з натурального латексу; Повинні бути неприпудрені, нестерильні, рукавички не повинні мати протікань;</w:t>
            </w:r>
          </w:p>
          <w:p w:rsidR="00794901" w:rsidRPr="009A5CC4" w:rsidRDefault="00794901" w:rsidP="00794901">
            <w:pPr>
              <w:widowControl w:val="0"/>
              <w:suppressAutoHyphens/>
              <w:autoSpaceDE w:val="0"/>
              <w:spacing w:after="0"/>
              <w:rPr>
                <w:rFonts w:ascii="Times New Roman" w:hAnsi="Times New Roman"/>
              </w:rPr>
            </w:pPr>
            <w:r w:rsidRPr="009A5CC4">
              <w:rPr>
                <w:rFonts w:ascii="Times New Roman" w:hAnsi="Times New Roman"/>
              </w:rPr>
              <w:t>На поверхні рукавичок не повинно бути дефектів: сторонніх включень, бульбашок, потьоків. Розмір</w:t>
            </w:r>
            <w:r w:rsidRPr="009A5CC4">
              <w:rPr>
                <w:rFonts w:ascii="Times New Roman" w:hAnsi="Times New Roman"/>
                <w:lang w:val="en-US"/>
              </w:rPr>
              <w:t>:</w:t>
            </w:r>
            <w:r w:rsidRPr="009A5CC4">
              <w:rPr>
                <w:rFonts w:ascii="Times New Roman" w:hAnsi="Times New Roman"/>
              </w:rPr>
              <w:t xml:space="preserve"> L,</w:t>
            </w:r>
            <w:r w:rsidRPr="009A5CC4">
              <w:rPr>
                <w:rFonts w:ascii="Times New Roman" w:hAnsi="Times New Roman"/>
                <w:lang w:val="en-US"/>
              </w:rPr>
              <w:t>M</w:t>
            </w:r>
            <w:r w:rsidRPr="009A5CC4">
              <w:rPr>
                <w:rFonts w:ascii="Times New Roman" w:hAnsi="Times New Roman"/>
              </w:rPr>
              <w:t>,</w:t>
            </w:r>
            <w:r w:rsidRPr="009A5CC4">
              <w:rPr>
                <w:rFonts w:ascii="Times New Roman" w:hAnsi="Times New Roman"/>
                <w:lang w:val="en-US"/>
              </w:rPr>
              <w:t>S</w:t>
            </w:r>
            <w:r w:rsidRPr="009A5CC4">
              <w:rPr>
                <w:rFonts w:ascii="Times New Roman" w:hAnsi="Times New Roman"/>
              </w:rPr>
              <w:t>.</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t>пара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794901" w:rsidP="00492040">
            <w:pPr>
              <w:jc w:val="center"/>
              <w:rPr>
                <w:rFonts w:ascii="Times New Roman" w:hAnsi="Times New Roman"/>
                <w:color w:val="000000"/>
              </w:rPr>
            </w:pPr>
            <w:r w:rsidRPr="009A5CC4">
              <w:rPr>
                <w:rFonts w:ascii="Times New Roman" w:hAnsi="Times New Roman"/>
                <w:color w:val="000000"/>
              </w:rPr>
              <w:t>200000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r w:rsidR="00794901" w:rsidRPr="009A5CC4" w:rsidTr="003B2C95">
        <w:trPr>
          <w:trHeight w:val="20"/>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794901" w:rsidRPr="009A5CC4" w:rsidRDefault="003C4EB3" w:rsidP="00492040">
            <w:pPr>
              <w:rPr>
                <w:rFonts w:ascii="Times New Roman" w:hAnsi="Times New Roman"/>
                <w:lang w:val="uk-UA"/>
              </w:rPr>
            </w:pPr>
            <w:r>
              <w:rPr>
                <w:rFonts w:ascii="Times New Roman" w:hAnsi="Times New Roman"/>
                <w:lang w:val="en-US"/>
              </w:rPr>
              <w:t>30</w:t>
            </w:r>
          </w:p>
        </w:tc>
        <w:tc>
          <w:tcPr>
            <w:tcW w:w="2219"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rPr>
                <w:rFonts w:ascii="Times New Roman" w:hAnsi="Times New Roman"/>
                <w:b/>
              </w:rPr>
            </w:pPr>
            <w:r w:rsidRPr="003B2C95">
              <w:rPr>
                <w:rFonts w:ascii="Times New Roman" w:hAnsi="Times New Roman"/>
                <w:b/>
              </w:rPr>
              <w:t>56286</w:t>
            </w:r>
            <w:r w:rsidRPr="003B2C95">
              <w:rPr>
                <w:rFonts w:ascii="Times New Roman" w:hAnsi="Times New Roman"/>
                <w:b/>
                <w:lang w:val="uk-UA"/>
              </w:rPr>
              <w:t xml:space="preserve"> – </w:t>
            </w:r>
            <w:r w:rsidRPr="003B2C95">
              <w:rPr>
                <w:rFonts w:ascii="Times New Roman" w:hAnsi="Times New Roman"/>
                <w:b/>
              </w:rPr>
              <w:t xml:space="preserve">Рукавички оглядові / процедурні нітрилові, </w:t>
            </w:r>
            <w:r w:rsidRPr="003B2C95">
              <w:rPr>
                <w:rFonts w:ascii="Times New Roman" w:hAnsi="Times New Roman"/>
                <w:b/>
              </w:rPr>
              <w:lastRenderedPageBreak/>
              <w:t>необпудровані, нестерильні</w:t>
            </w:r>
          </w:p>
        </w:tc>
        <w:tc>
          <w:tcPr>
            <w:tcW w:w="2605" w:type="dxa"/>
            <w:tcBorders>
              <w:top w:val="single" w:sz="4" w:space="0" w:color="auto"/>
              <w:left w:val="single" w:sz="4" w:space="0" w:color="auto"/>
              <w:bottom w:val="single" w:sz="4" w:space="0" w:color="auto"/>
              <w:right w:val="single" w:sz="4" w:space="0" w:color="auto"/>
            </w:tcBorders>
            <w:vAlign w:val="center"/>
            <w:hideMark/>
          </w:tcPr>
          <w:p w:rsidR="00794901" w:rsidRPr="003B2C95" w:rsidRDefault="00794901" w:rsidP="00492040">
            <w:pPr>
              <w:widowControl w:val="0"/>
              <w:suppressAutoHyphens/>
              <w:autoSpaceDE w:val="0"/>
              <w:rPr>
                <w:rFonts w:ascii="Times New Roman" w:hAnsi="Times New Roman"/>
                <w:b/>
              </w:rPr>
            </w:pPr>
            <w:r w:rsidRPr="003B2C95">
              <w:rPr>
                <w:rFonts w:ascii="Times New Roman" w:hAnsi="Times New Roman"/>
                <w:b/>
              </w:rPr>
              <w:lastRenderedPageBreak/>
              <w:t xml:space="preserve">Рукавички оглядові нітрилові нестерильні неприпудрені, розмір: </w:t>
            </w:r>
            <w:r w:rsidRPr="003B2C95">
              <w:rPr>
                <w:rFonts w:ascii="Times New Roman" w:hAnsi="Times New Roman"/>
                <w:b/>
                <w:lang w:val="en-US"/>
              </w:rPr>
              <w:lastRenderedPageBreak/>
              <w:t>M</w:t>
            </w:r>
            <w:r w:rsidRPr="003B2C95">
              <w:rPr>
                <w:rFonts w:ascii="Times New Roman" w:hAnsi="Times New Roman"/>
                <w:b/>
              </w:rPr>
              <w:t xml:space="preserve">, </w:t>
            </w:r>
            <w:r w:rsidRPr="003B2C95">
              <w:rPr>
                <w:rFonts w:ascii="Times New Roman" w:hAnsi="Times New Roman"/>
                <w:b/>
                <w:lang w:val="en-US"/>
              </w:rPr>
              <w:t>S</w:t>
            </w:r>
          </w:p>
        </w:tc>
        <w:tc>
          <w:tcPr>
            <w:tcW w:w="5008" w:type="dxa"/>
            <w:tcBorders>
              <w:top w:val="single" w:sz="4" w:space="0" w:color="auto"/>
              <w:left w:val="single" w:sz="4" w:space="0" w:color="auto"/>
              <w:bottom w:val="single" w:sz="4" w:space="0" w:color="auto"/>
              <w:right w:val="single" w:sz="4" w:space="0" w:color="auto"/>
            </w:tcBorders>
            <w:hideMark/>
          </w:tcPr>
          <w:p w:rsidR="00794901" w:rsidRPr="009A5CC4" w:rsidRDefault="00794901" w:rsidP="00794901">
            <w:pPr>
              <w:widowControl w:val="0"/>
              <w:suppressAutoHyphens/>
              <w:autoSpaceDE w:val="0"/>
              <w:spacing w:after="0"/>
              <w:rPr>
                <w:rFonts w:ascii="Times New Roman" w:hAnsi="Times New Roman"/>
              </w:rPr>
            </w:pPr>
            <w:r w:rsidRPr="009A5CC4">
              <w:rPr>
                <w:rFonts w:ascii="Times New Roman" w:hAnsi="Times New Roman"/>
              </w:rPr>
              <w:lastRenderedPageBreak/>
              <w:t>Повинні бути нітрилові, неприпудрені, нестерильні, рукавички не повинні мати протікань;</w:t>
            </w:r>
          </w:p>
          <w:p w:rsidR="00794901" w:rsidRPr="009A5CC4" w:rsidRDefault="00794901" w:rsidP="00794901">
            <w:pPr>
              <w:widowControl w:val="0"/>
              <w:suppressAutoHyphens/>
              <w:autoSpaceDE w:val="0"/>
              <w:spacing w:after="0"/>
              <w:rPr>
                <w:rFonts w:ascii="Times New Roman" w:hAnsi="Times New Roman"/>
              </w:rPr>
            </w:pPr>
            <w:r w:rsidRPr="009A5CC4">
              <w:rPr>
                <w:rFonts w:ascii="Times New Roman" w:hAnsi="Times New Roman"/>
              </w:rPr>
              <w:t>Повинні мати міцність: сила розриву ≥6,0 Н;</w:t>
            </w:r>
          </w:p>
          <w:p w:rsidR="00794901" w:rsidRPr="009A5CC4" w:rsidRDefault="00794901" w:rsidP="00794901">
            <w:pPr>
              <w:widowControl w:val="0"/>
              <w:suppressAutoHyphens/>
              <w:autoSpaceDE w:val="0"/>
              <w:spacing w:after="0"/>
              <w:rPr>
                <w:rFonts w:ascii="Times New Roman" w:hAnsi="Times New Roman"/>
              </w:rPr>
            </w:pPr>
            <w:r w:rsidRPr="009A5CC4">
              <w:rPr>
                <w:rFonts w:ascii="Times New Roman" w:hAnsi="Times New Roman"/>
              </w:rPr>
              <w:lastRenderedPageBreak/>
              <w:t>Середня вага  однієї рукавички має бути 3,2-3,5гр ± 8%. Розмір</w:t>
            </w:r>
            <w:r w:rsidRPr="009A5CC4">
              <w:rPr>
                <w:rFonts w:ascii="Times New Roman" w:hAnsi="Times New Roman"/>
                <w:lang w:val="en-US"/>
              </w:rPr>
              <w:t>: M</w:t>
            </w:r>
            <w:r w:rsidRPr="009A5CC4">
              <w:rPr>
                <w:rFonts w:ascii="Times New Roman" w:hAnsi="Times New Roman"/>
              </w:rPr>
              <w:t>,</w:t>
            </w:r>
            <w:r w:rsidRPr="009A5CC4">
              <w:rPr>
                <w:rFonts w:ascii="Times New Roman" w:hAnsi="Times New Roman"/>
                <w:lang w:val="en-US"/>
              </w:rPr>
              <w:t>S</w:t>
            </w:r>
            <w:r w:rsidRPr="009A5CC4">
              <w:rPr>
                <w:rFonts w:ascii="Times New Roman" w:hAnsi="Times New Roman"/>
              </w:rPr>
              <w:t>.</w:t>
            </w:r>
          </w:p>
        </w:tc>
        <w:tc>
          <w:tcPr>
            <w:tcW w:w="1127" w:type="dxa"/>
            <w:tcBorders>
              <w:top w:val="nil"/>
              <w:left w:val="single" w:sz="4" w:space="0" w:color="auto"/>
              <w:bottom w:val="single" w:sz="4" w:space="0" w:color="auto"/>
              <w:right w:val="single" w:sz="4" w:space="0" w:color="auto"/>
            </w:tcBorders>
            <w:noWrap/>
            <w:vAlign w:val="center"/>
            <w:hideMark/>
          </w:tcPr>
          <w:p w:rsidR="00794901" w:rsidRPr="009A5CC4" w:rsidRDefault="00794901" w:rsidP="00794901">
            <w:pPr>
              <w:jc w:val="center"/>
              <w:rPr>
                <w:rFonts w:ascii="Times New Roman" w:hAnsi="Times New Roman"/>
              </w:rPr>
            </w:pPr>
            <w:r w:rsidRPr="009A5CC4">
              <w:rPr>
                <w:rFonts w:ascii="Times New Roman" w:hAnsi="Times New Roman"/>
              </w:rPr>
              <w:lastRenderedPageBreak/>
              <w:t>пара</w:t>
            </w:r>
          </w:p>
        </w:tc>
        <w:tc>
          <w:tcPr>
            <w:tcW w:w="1234" w:type="dxa"/>
            <w:tcBorders>
              <w:top w:val="nil"/>
              <w:left w:val="single" w:sz="4" w:space="0" w:color="auto"/>
              <w:bottom w:val="single" w:sz="4" w:space="0" w:color="auto"/>
              <w:right w:val="single" w:sz="4" w:space="0" w:color="auto"/>
            </w:tcBorders>
            <w:shd w:val="clear" w:color="auto" w:fill="auto"/>
            <w:vAlign w:val="center"/>
          </w:tcPr>
          <w:p w:rsidR="00794901" w:rsidRPr="009A5CC4" w:rsidRDefault="00492040" w:rsidP="00794901">
            <w:pPr>
              <w:jc w:val="center"/>
              <w:rPr>
                <w:rFonts w:ascii="Times New Roman" w:hAnsi="Times New Roman"/>
                <w:color w:val="000000"/>
              </w:rPr>
            </w:pPr>
            <w:r>
              <w:rPr>
                <w:rFonts w:ascii="Times New Roman" w:hAnsi="Times New Roman"/>
                <w:color w:val="000000"/>
              </w:rPr>
              <w:t>30</w:t>
            </w:r>
            <w:r w:rsidR="00794901" w:rsidRPr="009A5CC4">
              <w:rPr>
                <w:rFonts w:ascii="Times New Roman" w:hAnsi="Times New Roman"/>
                <w:color w:val="000000"/>
              </w:rPr>
              <w:t>000</w:t>
            </w:r>
          </w:p>
        </w:tc>
        <w:tc>
          <w:tcPr>
            <w:tcW w:w="3324" w:type="dxa"/>
            <w:tcBorders>
              <w:top w:val="single" w:sz="4" w:space="0" w:color="auto"/>
              <w:left w:val="single" w:sz="4" w:space="0" w:color="auto"/>
              <w:bottom w:val="single" w:sz="4" w:space="0" w:color="auto"/>
              <w:right w:val="single" w:sz="4" w:space="0" w:color="auto"/>
            </w:tcBorders>
            <w:noWrap/>
            <w:vAlign w:val="center"/>
          </w:tcPr>
          <w:p w:rsidR="00794901" w:rsidRPr="009A5CC4" w:rsidRDefault="00794901" w:rsidP="00794901">
            <w:pPr>
              <w:jc w:val="center"/>
              <w:rPr>
                <w:rFonts w:ascii="Times New Roman" w:hAnsi="Times New Roman"/>
              </w:rPr>
            </w:pPr>
          </w:p>
        </w:tc>
      </w:tr>
    </w:tbl>
    <w:p w:rsidR="00981FF7" w:rsidRPr="00492040" w:rsidRDefault="00981FF7" w:rsidP="00492040">
      <w:pPr>
        <w:spacing w:after="0"/>
        <w:jc w:val="both"/>
        <w:rPr>
          <w:rFonts w:ascii="Times New Roman" w:hAnsi="Times New Roman"/>
          <w:b/>
          <w:i/>
          <w:sz w:val="20"/>
          <w:szCs w:val="20"/>
        </w:rPr>
      </w:pPr>
      <w:r w:rsidRPr="00492040">
        <w:rPr>
          <w:rFonts w:ascii="Times New Roman" w:hAnsi="Times New Roman"/>
          <w:b/>
          <w:bCs/>
          <w:sz w:val="20"/>
          <w:szCs w:val="20"/>
        </w:rPr>
        <w:lastRenderedPageBreak/>
        <w:t>*</w:t>
      </w:r>
      <w:r w:rsidRPr="00492040">
        <w:rPr>
          <w:rFonts w:ascii="Times New Roman" w:hAnsi="Times New Roman"/>
          <w:b/>
          <w:bCs/>
          <w:i/>
          <w:sz w:val="20"/>
          <w:szCs w:val="20"/>
          <w:u w:val="single"/>
        </w:rPr>
        <w:t xml:space="preserve"> Примітка:</w:t>
      </w:r>
      <w:r w:rsidRPr="00492040">
        <w:rPr>
          <w:rFonts w:ascii="Times New Roman" w:hAnsi="Times New Roman"/>
          <w:b/>
          <w:bCs/>
          <w:i/>
          <w:sz w:val="20"/>
          <w:szCs w:val="20"/>
        </w:rPr>
        <w:t xml:space="preserve"> </w:t>
      </w:r>
      <w:r w:rsidRPr="00492040">
        <w:rPr>
          <w:rFonts w:ascii="Times New Roman" w:hAnsi="Times New Roman"/>
          <w:b/>
          <w:bCs/>
          <w:i/>
          <w:iCs/>
          <w:sz w:val="20"/>
          <w:szCs w:val="20"/>
        </w:rPr>
        <w:t xml:space="preserve">у разі, коли в описі предмета закупівлі </w:t>
      </w:r>
      <w:r w:rsidRPr="00492040">
        <w:rPr>
          <w:rFonts w:ascii="Times New Roman" w:hAnsi="Times New Roman"/>
          <w:b/>
          <w:i/>
          <w:sz w:val="20"/>
          <w:szCs w:val="20"/>
        </w:rPr>
        <w:t>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981FF7" w:rsidRPr="00492040" w:rsidRDefault="00492040" w:rsidP="00492040">
      <w:pPr>
        <w:widowControl w:val="0"/>
        <w:suppressAutoHyphens/>
        <w:autoSpaceDE w:val="0"/>
        <w:spacing w:after="0" w:line="264" w:lineRule="auto"/>
        <w:jc w:val="both"/>
        <w:rPr>
          <w:rFonts w:ascii="Times New Roman" w:hAnsi="Times New Roman"/>
          <w:b/>
          <w:i/>
          <w:sz w:val="20"/>
          <w:szCs w:val="20"/>
          <w:lang w:val="uk-UA"/>
        </w:rPr>
      </w:pPr>
      <w:r w:rsidRPr="00492040">
        <w:rPr>
          <w:rFonts w:ascii="Times New Roman" w:hAnsi="Times New Roman"/>
          <w:b/>
          <w:bCs/>
          <w:sz w:val="20"/>
          <w:szCs w:val="20"/>
          <w:lang w:val="uk-UA"/>
        </w:rPr>
        <w:t>*</w:t>
      </w:r>
      <w:r w:rsidR="00981FF7" w:rsidRPr="00492040">
        <w:rPr>
          <w:rFonts w:ascii="Times New Roman" w:hAnsi="Times New Roman"/>
          <w:b/>
          <w:bCs/>
          <w:sz w:val="20"/>
          <w:szCs w:val="20"/>
        </w:rPr>
        <w:t>*</w:t>
      </w:r>
      <w:r w:rsidR="00981FF7" w:rsidRPr="00492040">
        <w:rPr>
          <w:rFonts w:ascii="Times New Roman" w:hAnsi="Times New Roman"/>
          <w:b/>
          <w:bCs/>
          <w:i/>
          <w:sz w:val="20"/>
          <w:szCs w:val="20"/>
          <w:u w:val="single"/>
        </w:rPr>
        <w:t xml:space="preserve"> Примітка:</w:t>
      </w:r>
      <w:r w:rsidR="009A5CC4" w:rsidRPr="00492040">
        <w:rPr>
          <w:rFonts w:ascii="Times New Roman" w:hAnsi="Times New Roman"/>
          <w:b/>
          <w:bCs/>
          <w:i/>
          <w:sz w:val="20"/>
          <w:szCs w:val="20"/>
        </w:rPr>
        <w:t xml:space="preserve"> </w:t>
      </w:r>
      <w:r w:rsidR="00981FF7" w:rsidRPr="00492040">
        <w:rPr>
          <w:rFonts w:ascii="Times New Roman" w:hAnsi="Times New Roman"/>
          <w:b/>
          <w:i/>
          <w:sz w:val="20"/>
          <w:szCs w:val="20"/>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4A22A4" w:rsidRPr="00042C53" w:rsidRDefault="004A22A4" w:rsidP="004A22A4">
      <w:pPr>
        <w:widowControl w:val="0"/>
        <w:suppressAutoHyphens/>
        <w:snapToGrid w:val="0"/>
        <w:spacing w:after="0" w:line="300" w:lineRule="auto"/>
        <w:jc w:val="center"/>
        <w:rPr>
          <w:rFonts w:ascii="Times New Roman" w:hAnsi="Times New Roman"/>
          <w:bCs/>
          <w:szCs w:val="20"/>
          <w:lang w:val="uk-UA" w:eastAsia="zh-CN"/>
        </w:rPr>
      </w:pPr>
    </w:p>
    <w:sectPr w:rsidR="004A22A4" w:rsidRPr="00042C53" w:rsidSect="00492040">
      <w:pgSz w:w="16838" w:h="11906" w:orient="landscape"/>
      <w:pgMar w:top="992" w:right="1134"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14D3E"/>
    <w:rsid w:val="00003007"/>
    <w:rsid w:val="000048EC"/>
    <w:rsid w:val="000100D7"/>
    <w:rsid w:val="00031904"/>
    <w:rsid w:val="00042C53"/>
    <w:rsid w:val="0004472D"/>
    <w:rsid w:val="000A5B00"/>
    <w:rsid w:val="000B61A4"/>
    <w:rsid w:val="000E56F4"/>
    <w:rsid w:val="00190F80"/>
    <w:rsid w:val="001A22F7"/>
    <w:rsid w:val="001F73C6"/>
    <w:rsid w:val="00204B28"/>
    <w:rsid w:val="0021142D"/>
    <w:rsid w:val="00251F38"/>
    <w:rsid w:val="00280E15"/>
    <w:rsid w:val="002D4A34"/>
    <w:rsid w:val="002E70D6"/>
    <w:rsid w:val="00372666"/>
    <w:rsid w:val="00375305"/>
    <w:rsid w:val="00375A1B"/>
    <w:rsid w:val="0038785C"/>
    <w:rsid w:val="003B2C95"/>
    <w:rsid w:val="003C4EAD"/>
    <w:rsid w:val="003C4EB3"/>
    <w:rsid w:val="00422F31"/>
    <w:rsid w:val="00443FB1"/>
    <w:rsid w:val="00457F11"/>
    <w:rsid w:val="004637A6"/>
    <w:rsid w:val="00492040"/>
    <w:rsid w:val="004A22A4"/>
    <w:rsid w:val="004C3B31"/>
    <w:rsid w:val="00517DF4"/>
    <w:rsid w:val="005229B0"/>
    <w:rsid w:val="0056695C"/>
    <w:rsid w:val="00591942"/>
    <w:rsid w:val="00601E36"/>
    <w:rsid w:val="00624ECF"/>
    <w:rsid w:val="00627921"/>
    <w:rsid w:val="006343DB"/>
    <w:rsid w:val="006C1811"/>
    <w:rsid w:val="007251D9"/>
    <w:rsid w:val="0076621E"/>
    <w:rsid w:val="00794901"/>
    <w:rsid w:val="007B382D"/>
    <w:rsid w:val="00803EC4"/>
    <w:rsid w:val="00816794"/>
    <w:rsid w:val="00823948"/>
    <w:rsid w:val="008563E6"/>
    <w:rsid w:val="00907F39"/>
    <w:rsid w:val="00914D3E"/>
    <w:rsid w:val="00966077"/>
    <w:rsid w:val="00981FF7"/>
    <w:rsid w:val="009A5CC4"/>
    <w:rsid w:val="009C7BD2"/>
    <w:rsid w:val="009E24A6"/>
    <w:rsid w:val="00A76018"/>
    <w:rsid w:val="00A80CF6"/>
    <w:rsid w:val="00AA0C38"/>
    <w:rsid w:val="00AC3E06"/>
    <w:rsid w:val="00AD1D00"/>
    <w:rsid w:val="00AD4B08"/>
    <w:rsid w:val="00B67D14"/>
    <w:rsid w:val="00B80D86"/>
    <w:rsid w:val="00B97EA6"/>
    <w:rsid w:val="00BC01C3"/>
    <w:rsid w:val="00C0158D"/>
    <w:rsid w:val="00C70837"/>
    <w:rsid w:val="00C85C12"/>
    <w:rsid w:val="00C86ACF"/>
    <w:rsid w:val="00CE3594"/>
    <w:rsid w:val="00CF6E8E"/>
    <w:rsid w:val="00D32BBB"/>
    <w:rsid w:val="00D85C98"/>
    <w:rsid w:val="00D92E75"/>
    <w:rsid w:val="00DB4C6A"/>
    <w:rsid w:val="00EF4024"/>
    <w:rsid w:val="00F26B9C"/>
    <w:rsid w:val="00FA14F5"/>
    <w:rsid w:val="00FA5A3B"/>
    <w:rsid w:val="00FD42C1"/>
    <w:rsid w:val="00FF1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A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7F11"/>
    <w:pPr>
      <w:spacing w:after="0" w:line="240" w:lineRule="auto"/>
    </w:pPr>
    <w:rPr>
      <w:rFonts w:ascii="Calibri" w:eastAsia="Calibri" w:hAnsi="Calibri" w:cs="Times New Roman"/>
    </w:rPr>
  </w:style>
  <w:style w:type="character" w:customStyle="1" w:styleId="a4">
    <w:name w:val="Без интервала Знак"/>
    <w:link w:val="a3"/>
    <w:uiPriority w:val="1"/>
    <w:rsid w:val="00457F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900">
      <w:bodyDiv w:val="1"/>
      <w:marLeft w:val="0"/>
      <w:marRight w:val="0"/>
      <w:marTop w:val="0"/>
      <w:marBottom w:val="0"/>
      <w:divBdr>
        <w:top w:val="none" w:sz="0" w:space="0" w:color="auto"/>
        <w:left w:val="none" w:sz="0" w:space="0" w:color="auto"/>
        <w:bottom w:val="none" w:sz="0" w:space="0" w:color="auto"/>
        <w:right w:val="none" w:sz="0" w:space="0" w:color="auto"/>
      </w:divBdr>
    </w:div>
    <w:div w:id="937327958">
      <w:bodyDiv w:val="1"/>
      <w:marLeft w:val="0"/>
      <w:marRight w:val="0"/>
      <w:marTop w:val="0"/>
      <w:marBottom w:val="0"/>
      <w:divBdr>
        <w:top w:val="none" w:sz="0" w:space="0" w:color="auto"/>
        <w:left w:val="none" w:sz="0" w:space="0" w:color="auto"/>
        <w:bottom w:val="none" w:sz="0" w:space="0" w:color="auto"/>
        <w:right w:val="none" w:sz="0" w:space="0" w:color="auto"/>
      </w:divBdr>
    </w:div>
    <w:div w:id="1131367481">
      <w:bodyDiv w:val="1"/>
      <w:marLeft w:val="0"/>
      <w:marRight w:val="0"/>
      <w:marTop w:val="0"/>
      <w:marBottom w:val="0"/>
      <w:divBdr>
        <w:top w:val="none" w:sz="0" w:space="0" w:color="auto"/>
        <w:left w:val="none" w:sz="0" w:space="0" w:color="auto"/>
        <w:bottom w:val="none" w:sz="0" w:space="0" w:color="auto"/>
        <w:right w:val="none" w:sz="0" w:space="0" w:color="auto"/>
      </w:divBdr>
    </w:div>
    <w:div w:id="1331055563">
      <w:bodyDiv w:val="1"/>
      <w:marLeft w:val="0"/>
      <w:marRight w:val="0"/>
      <w:marTop w:val="0"/>
      <w:marBottom w:val="0"/>
      <w:divBdr>
        <w:top w:val="none" w:sz="0" w:space="0" w:color="auto"/>
        <w:left w:val="none" w:sz="0" w:space="0" w:color="auto"/>
        <w:bottom w:val="none" w:sz="0" w:space="0" w:color="auto"/>
        <w:right w:val="none" w:sz="0" w:space="0" w:color="auto"/>
      </w:divBdr>
    </w:div>
    <w:div w:id="1546521004">
      <w:bodyDiv w:val="1"/>
      <w:marLeft w:val="0"/>
      <w:marRight w:val="0"/>
      <w:marTop w:val="0"/>
      <w:marBottom w:val="0"/>
      <w:divBdr>
        <w:top w:val="none" w:sz="0" w:space="0" w:color="auto"/>
        <w:left w:val="none" w:sz="0" w:space="0" w:color="auto"/>
        <w:bottom w:val="none" w:sz="0" w:space="0" w:color="auto"/>
        <w:right w:val="none" w:sz="0" w:space="0" w:color="auto"/>
      </w:divBdr>
    </w:div>
    <w:div w:id="16951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65</cp:revision>
  <dcterms:created xsi:type="dcterms:W3CDTF">2020-06-26T10:57:00Z</dcterms:created>
  <dcterms:modified xsi:type="dcterms:W3CDTF">2023-01-26T14:16:00Z</dcterms:modified>
</cp:coreProperties>
</file>