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ДЕПАРТАМЕНТ  ЦИВІЛЬНОГО ЗАХИСТУ ДНІПРОПЕТРОВСЬКОЇ</w:t>
      </w:r>
    </w:p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ОБЛАСНОЇ ДЕРЖАВНОЇ АДМІНІСТРАЦІЇ</w:t>
      </w:r>
    </w:p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розгляду тендерних пропозицій</w:t>
      </w:r>
    </w:p>
    <w:p w:rsidR="00642555" w:rsidRPr="00642555" w:rsidRDefault="00642555" w:rsidP="0064255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2555" w:rsidRPr="00642555" w:rsidRDefault="00642555" w:rsidP="0064255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Pr="00556F43" w:rsidRDefault="00317D67" w:rsidP="00556F43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18</w:t>
      </w:r>
      <w:r w:rsidR="000959F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 0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8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. 2023 р.                        </w:t>
      </w:r>
      <w:r w:rsidR="00556F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   м. Дніпро                                                    </w:t>
      </w:r>
      <w:r w:rsidR="00556F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  №</w:t>
      </w:r>
      <w:r w:rsidR="00556F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94</w:t>
      </w:r>
    </w:p>
    <w:p w:rsidR="0024144E" w:rsidRDefault="0024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z337ya" w:colFirst="0" w:colLast="0"/>
      <w:bookmarkEnd w:id="0"/>
    </w:p>
    <w:p w:rsidR="0024144E" w:rsidRDefault="0024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Default="0024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30j0zll" w:colFirst="0" w:colLast="0"/>
      <w:bookmarkEnd w:id="1"/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:rsidR="0024144E" w:rsidRPr="003F384E" w:rsidRDefault="00334C3A" w:rsidP="003F3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 w:rsidRPr="003F384E"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пп. 5 (5) п. 13 </w:t>
      </w:r>
      <w:r w:rsidRPr="003F384E">
        <w:rPr>
          <w:rFonts w:ascii="Times New Roman" w:eastAsia="Times New Roman" w:hAnsi="Times New Roman" w:cs="Times New Roman"/>
          <w:sz w:val="20"/>
          <w:szCs w:val="20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3F384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 w:rsidRPr="003F384E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Pr="003F384E"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Електрична енергія, код 09310000-5 – Електрична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енергія  за ДК 021:2015 «Єдиний закупівельний</w:t>
      </w:r>
      <w:r w:rsidR="003F38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словник»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—</w:t>
      </w:r>
      <w:r w:rsidRPr="003F3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F38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розгляд та затверд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на 20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 публічні закупівлі) (Додаток 1).</w:t>
      </w:r>
    </w:p>
    <w:p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оприлюд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</w:rPr>
        <w:t>нення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на 20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23</w:t>
      </w:r>
      <w:r w:rsidR="00BF74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в електронній системі закупівель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електронній системі відповідно до вимог пункту 3-8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4144E" w:rsidRDefault="00241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Відповідно до службової за</w:t>
      </w:r>
      <w:r w:rsidR="00642555">
        <w:rPr>
          <w:rFonts w:ascii="Times New Roman" w:eastAsia="Times New Roman" w:hAnsi="Times New Roman" w:cs="Times New Roman"/>
          <w:sz w:val="20"/>
          <w:szCs w:val="20"/>
        </w:rPr>
        <w:t xml:space="preserve">писки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від </w:t>
      </w:r>
      <w:r w:rsidR="00776E32">
        <w:rPr>
          <w:rFonts w:ascii="Times New Roman" w:eastAsia="Times New Roman" w:hAnsi="Times New Roman" w:cs="Times New Roman"/>
          <w:sz w:val="20"/>
          <w:szCs w:val="20"/>
          <w:highlight w:val="yellow"/>
        </w:rPr>
        <w:t>24.07.</w:t>
      </w:r>
      <w:r w:rsidR="000959F2" w:rsidRPr="000959F2">
        <w:rPr>
          <w:rFonts w:ascii="Times New Roman" w:eastAsia="Times New Roman" w:hAnsi="Times New Roman" w:cs="Times New Roman"/>
          <w:sz w:val="20"/>
          <w:szCs w:val="20"/>
          <w:highlight w:val="yellow"/>
          <w:lang w:val="ru-RU"/>
        </w:rPr>
        <w:t>2023</w:t>
      </w:r>
      <w:r w:rsidR="00B87D66" w:rsidRPr="004718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року</w:t>
      </w:r>
      <w:r w:rsidR="00B87D6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>
        <w:t>.</w:t>
      </w:r>
    </w:p>
    <w:p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>встановлено, що придбання замовниками:</w:t>
      </w:r>
    </w:p>
    <w:p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товарів і послуг (крім послуг з поточного ремонту),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послуг з поточного ремонту,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робіт,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1,5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може здійснюватися без застосування відкритих торгів та/або електронного каталогу для закупівлі товару у разі, коли: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газу.</w:t>
      </w: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4144E" w:rsidRDefault="00CA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39D1">
        <w:rPr>
          <w:rFonts w:ascii="Times New Roman" w:eastAsia="Times New Roman" w:hAnsi="Times New Roman" w:cs="Times New Roman"/>
          <w:sz w:val="20"/>
          <w:szCs w:val="20"/>
        </w:rPr>
        <w:t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 закупівлі у постачальника універсальної послуги  постачання електричної енергії відповідно до підпункту 5 (5) пункту 13 Особливостей.</w:t>
      </w: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відповідно до пп. 5 (5)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B62FB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18 </w:t>
      </w:r>
      <w:proofErr w:type="spellStart"/>
      <w:r w:rsidR="00B62FB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серпня</w:t>
      </w:r>
      <w:proofErr w:type="spellEnd"/>
      <w:r w:rsidR="00CA0EE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2023року.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</w:t>
      </w:r>
      <w:r w:rsidR="007B0FA1">
        <w:rPr>
          <w:rFonts w:ascii="Times New Roman" w:eastAsia="Times New Roman" w:hAnsi="Times New Roman" w:cs="Times New Roman"/>
          <w:sz w:val="20"/>
          <w:szCs w:val="20"/>
        </w:rPr>
        <w:t xml:space="preserve">ням потреби замовника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 кінця 202</w:t>
      </w:r>
      <w:r w:rsidR="007B0FA1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7B0FA1">
        <w:rPr>
          <w:rFonts w:ascii="Times New Roman" w:eastAsia="Times New Roman" w:hAnsi="Times New Roman" w:cs="Times New Roman"/>
          <w:sz w:val="20"/>
          <w:szCs w:val="20"/>
        </w:rPr>
        <w:t xml:space="preserve"> року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144E" w:rsidRDefault="00A06C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цьом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="00A629E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постачання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34C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>Електричн</w:t>
      </w:r>
      <w:r w:rsidR="00A629E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ої</w:t>
      </w:r>
      <w:proofErr w:type="spellEnd"/>
      <w:r w:rsid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енергії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>, код 09310000-5 – Електрична енергія  за ДК 021:2015 «Єдиний закупівельний словник»</w:t>
      </w:r>
      <w:r w:rsidR="00334C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підтверджується наявність нагальної потреби в закупівлі 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цих послуг 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2" w:name="bookmark=id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A629ED" w:rsidRP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постачання  Електричної енергії, код 09310000-5 – Електрична енергія  за ДК 021:2015 «Єдиний закупівельний словник»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стану,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:rsidR="00A629ED" w:rsidRDefault="00A62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A629ED" w:rsidRPr="00A629ED">
        <w:t xml:space="preserve"> </w:t>
      </w:r>
      <w:r w:rsidR="00A629ED">
        <w:rPr>
          <w:rFonts w:ascii="Times New Roman" w:eastAsia="Times New Roman" w:hAnsi="Times New Roman" w:cs="Times New Roman"/>
          <w:b/>
          <w:sz w:val="20"/>
          <w:szCs w:val="20"/>
        </w:rPr>
        <w:t>Указ</w:t>
      </w:r>
      <w:r w:rsidR="00A629ED" w:rsidRPr="00A629ED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Президента України від 24.02.2022 № 64 (зі змінами) </w:t>
      </w: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C37ABB" w:rsidRPr="00C37ABB">
        <w:t xml:space="preserve"> </w:t>
      </w:r>
      <w:r w:rsidR="00C37ABB" w:rsidRPr="00C37ABB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Закону України «Про правовий режим воєнного стану» </w:t>
      </w:r>
    </w:p>
    <w:p w:rsidR="0097591C" w:rsidRDefault="00975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7591C">
        <w:t xml:space="preserve"> </w:t>
      </w:r>
      <w:r w:rsidRPr="0097591C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Закону України від 27.02.2014 № 794 «Про Кабінет Міністрів України»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24144E" w:rsidRPr="0097591C" w:rsidRDefault="0024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:rsidR="0024144E" w:rsidRDefault="00334C3A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</w:t>
      </w:r>
      <w:r w:rsidR="00D064E1">
        <w:rPr>
          <w:rFonts w:ascii="Times New Roman" w:eastAsia="Times New Roman" w:hAnsi="Times New Roman" w:cs="Times New Roman"/>
          <w:sz w:val="20"/>
          <w:szCs w:val="20"/>
        </w:rPr>
        <w:t>а є необхідність у затвердженні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D064E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(5)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:rsidR="0024144E" w:rsidRDefault="00241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24144E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D064E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</w:t>
      </w:r>
      <w:hyperlink r:id="rId8" w:anchor="n228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пункту 3-8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розділу X “Прикінцеві та перехідні положення” Закону.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     </w:t>
      </w:r>
    </w:p>
    <w:p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Також  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встановлено, що у разі укладення договору про закупівлю відповідно до </w:t>
      </w:r>
      <w:hyperlink r:id="rId9" w:anchor="n4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підпунктів 5-11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hyperlink r:id="rId10" w:anchor="n27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14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цього пункту замовник разом із звітом про договір про закупівлю, укладений без використання електронної системи закупівель,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оприлюднює в електронній системі закупівель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договір про закупівлю та всі додатки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цього пункту.</w:t>
      </w:r>
    </w:p>
    <w:p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 разі коли оприлюднення в електронній системі закупівель інформації про місцезнаходження замовника та/або місцезнаходження постачальника (виконавця робіт, надавача послуг), та/або місце поставки товарів,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виконання робіт чи надання послуг (оприлюднення якої передбачено </w:t>
      </w:r>
      <w:hyperlink r:id="rId1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Законом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та/або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договору про закупівлю та всіх додатків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.</w:t>
      </w:r>
    </w:p>
    <w:p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вищевикладеного я, уповноважена особа,  </w:t>
      </w:r>
    </w:p>
    <w:p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:rsidR="0024144E" w:rsidRDefault="005100CB" w:rsidP="005100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0CB">
        <w:rPr>
          <w:rFonts w:ascii="Times New Roman" w:eastAsia="Times New Roman" w:hAnsi="Times New Roman" w:cs="Times New Roman"/>
          <w:color w:val="000000"/>
          <w:sz w:val="20"/>
          <w:szCs w:val="20"/>
        </w:rPr>
        <w:t>Здійснити Закупівлю без застосування відкритих торгів та/або електронного каталогу закупівлі у постачальника універсальної послуги  постачання електричної енергії відповідно до пп. 5 (5) п. 13 Особливостей.</w:t>
      </w:r>
    </w:p>
    <w:p w:rsidR="0024144E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вердити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на 202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 на 1 сторінку).</w:t>
      </w:r>
    </w:p>
    <w:p w:rsidR="0024144E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>илюднити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на 202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:rsidR="0024144E" w:rsidRPr="00BF2AFC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не пізніше ніж через 10 робочих днів з дня укладення такого договору,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договір про закупівлю та всіх додатків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144E" w:rsidRDefault="0024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4144E">
        <w:trPr>
          <w:trHeight w:val="354"/>
        </w:trPr>
        <w:tc>
          <w:tcPr>
            <w:tcW w:w="3664" w:type="dxa"/>
          </w:tcPr>
          <w:p w:rsidR="0024144E" w:rsidRDefault="00BF2AFC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" w:name="_heading=h.2et92p0" w:colFirst="0" w:colLast="0"/>
            <w:bookmarkEnd w:id="4"/>
            <w:r w:rsidRPr="00BF2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Заступник начальника управління цільових програм, організації навчання населення та роботи регіональної </w:t>
            </w:r>
            <w:proofErr w:type="spellStart"/>
            <w:r w:rsidRPr="00BF2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коміссії</w:t>
            </w:r>
            <w:proofErr w:type="spellEnd"/>
            <w:r w:rsidRPr="00BF2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питань ТЕБ і НС – начальник відділу цільових програм та ресурсного забезпечення, уповноважена особа по закупівлях</w:t>
            </w:r>
          </w:p>
        </w:tc>
        <w:tc>
          <w:tcPr>
            <w:tcW w:w="3285" w:type="dxa"/>
            <w:vAlign w:val="center"/>
          </w:tcPr>
          <w:p w:rsidR="0024144E" w:rsidRDefault="0024144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144E" w:rsidRDefault="00334C3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</w:t>
            </w:r>
          </w:p>
          <w:p w:rsidR="0024144E" w:rsidRDefault="00334C3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4144E" w:rsidRDefault="00334C3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144E" w:rsidRPr="00BF2AFC" w:rsidRDefault="00BF2AF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Волошин</w:t>
            </w:r>
          </w:p>
        </w:tc>
      </w:tr>
    </w:tbl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D12E5" w:rsidRPr="004D12E5" w:rsidRDefault="00823F9D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  <w:proofErr w:type="spellStart"/>
      <w:r w:rsidR="004D12E5"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Додаток</w:t>
      </w:r>
      <w:proofErr w:type="spellEnd"/>
      <w:r w:rsidR="004D12E5"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1</w:t>
      </w:r>
    </w:p>
    <w:p w:rsidR="00D064E1" w:rsidRDefault="004D12E5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</w:t>
      </w:r>
    </w:p>
    <w:p w:rsidR="004D12E5" w:rsidRDefault="004D12E5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24144E" w:rsidRPr="006131C6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CD6DB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</w:rPr>
        <w:t>ЗМІНИ ДО РІЧНОГО ПЛАНУ</w:t>
      </w:r>
    </w:p>
    <w:p w:rsidR="0024144E" w:rsidRDefault="0033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31C6">
        <w:rPr>
          <w:rFonts w:ascii="Times New Roman" w:eastAsia="Times New Roman" w:hAnsi="Times New Roman" w:cs="Times New Roman"/>
          <w:b/>
          <w:sz w:val="20"/>
          <w:szCs w:val="20"/>
        </w:rPr>
        <w:t>закупівель на 20</w:t>
      </w:r>
      <w:r w:rsid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23</w:t>
      </w:r>
      <w:r w:rsidRPr="006131C6"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найменування замовника:</w:t>
      </w:r>
      <w:r w:rsidR="00CD6DB6" w:rsidRPr="00CD6DB6">
        <w:t xml:space="preserve"> </w:t>
      </w:r>
      <w:r w:rsidR="00CD6DB6" w:rsidRPr="00CD6DB6">
        <w:rPr>
          <w:rFonts w:ascii="Times New Roman" w:eastAsia="Times New Roman" w:hAnsi="Times New Roman" w:cs="Times New Roman"/>
          <w:sz w:val="20"/>
          <w:szCs w:val="20"/>
        </w:rPr>
        <w:t>Департамент цивільного захисту Дніпропетровської облдержадміністрації</w:t>
      </w:r>
      <w:r w:rsidR="00F82C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6DB6" w:rsidRPr="00CD6D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місцезнаходження замовника:</w:t>
      </w:r>
      <w:r w:rsidR="00F82CA8" w:rsidRPr="00F82CA8">
        <w:t xml:space="preserve"> </w:t>
      </w:r>
      <w:r w:rsidR="00F82CA8" w:rsidRPr="00F82CA8">
        <w:rPr>
          <w:rFonts w:ascii="Times New Roman" w:eastAsia="Times New Roman" w:hAnsi="Times New Roman" w:cs="Times New Roman"/>
          <w:sz w:val="20"/>
          <w:szCs w:val="20"/>
        </w:rPr>
        <w:t>пр. Слобожанський, буд. 3, м. Дніпро, 49081.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</w:t>
      </w:r>
      <w:r w:rsidR="00F82CA8" w:rsidRPr="00F82CA8">
        <w:t xml:space="preserve"> </w:t>
      </w:r>
      <w:r w:rsidR="00F82CA8" w:rsidRPr="00F82CA8">
        <w:rPr>
          <w:rFonts w:ascii="Times New Roman" w:eastAsia="Times New Roman" w:hAnsi="Times New Roman" w:cs="Times New Roman"/>
          <w:sz w:val="20"/>
          <w:szCs w:val="20"/>
        </w:rPr>
        <w:t>40019939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1.4. категорія замовника:</w:t>
      </w:r>
      <w:r w:rsidR="00B60702" w:rsidRPr="00B60702">
        <w:t xml:space="preserve"> </w:t>
      </w:r>
      <w:r w:rsidR="00B60702" w:rsidRPr="00B60702">
        <w:rPr>
          <w:rFonts w:ascii="Times New Roman" w:eastAsia="Times New Roman" w:hAnsi="Times New Roman" w:cs="Times New Roman"/>
          <w:sz w:val="20"/>
          <w:szCs w:val="20"/>
        </w:rPr>
        <w:t xml:space="preserve"> 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 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0E7F4E" w:rsidRPr="000E7F4E">
        <w:t xml:space="preserve"> </w:t>
      </w:r>
      <w:r w:rsidR="000E7F4E" w:rsidRPr="000E7F4E">
        <w:rPr>
          <w:rFonts w:ascii="Times New Roman" w:eastAsia="Times New Roman" w:hAnsi="Times New Roman" w:cs="Times New Roman"/>
          <w:sz w:val="20"/>
          <w:szCs w:val="20"/>
        </w:rPr>
        <w:t>Електрична енергія, код 09310000-5 – Електрична енергія  за ДК 021:2015 «Єдиний закупівельний словник»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40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62E9">
        <w:rPr>
          <w:rFonts w:ascii="Times New Roman" w:eastAsia="Times New Roman" w:hAnsi="Times New Roman" w:cs="Times New Roman"/>
          <w:bCs/>
          <w:sz w:val="20"/>
          <w:szCs w:val="20"/>
        </w:rPr>
        <w:t>197493.79</w:t>
      </w:r>
      <w:r w:rsidR="00776E32" w:rsidRPr="00776E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0763F">
        <w:rPr>
          <w:rFonts w:ascii="Times New Roman" w:eastAsia="Times New Roman" w:hAnsi="Times New Roman" w:cs="Times New Roman"/>
          <w:sz w:val="20"/>
          <w:szCs w:val="20"/>
        </w:rPr>
        <w:t xml:space="preserve"> грн.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4C3426">
        <w:rPr>
          <w:rFonts w:ascii="Times New Roman" w:eastAsia="Times New Roman" w:hAnsi="Times New Roman" w:cs="Times New Roman"/>
          <w:sz w:val="20"/>
          <w:szCs w:val="20"/>
        </w:rPr>
        <w:t xml:space="preserve"> 2273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звіт про договір про закупівлю, укладений без використання електронної системи закупівель</w:t>
      </w:r>
    </w:p>
    <w:p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F65116">
        <w:rPr>
          <w:rFonts w:ascii="Times New Roman" w:eastAsia="Times New Roman" w:hAnsi="Times New Roman" w:cs="Times New Roman"/>
          <w:sz w:val="20"/>
          <w:szCs w:val="20"/>
          <w:lang w:val="ru-RU"/>
        </w:rPr>
        <w:t>серпень</w:t>
      </w:r>
      <w:r w:rsidR="00F55AD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0E7F4E"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(5)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4144E">
        <w:trPr>
          <w:trHeight w:val="354"/>
        </w:trPr>
        <w:tc>
          <w:tcPr>
            <w:tcW w:w="3664" w:type="dxa"/>
          </w:tcPr>
          <w:p w:rsidR="0024144E" w:rsidRDefault="008C7983" w:rsidP="008C798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Заступник начальника управління цільових програм, організації навчання населення та роботи регіональної </w:t>
            </w:r>
            <w:proofErr w:type="spellStart"/>
            <w:r w:rsidRPr="008C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коміссії</w:t>
            </w:r>
            <w:proofErr w:type="spellEnd"/>
            <w:r w:rsidRPr="008C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питань ТЕБ і НС – начальник відділу цільових програм та ресурсного забезпечення, уповноважена особа по закупівлях</w:t>
            </w:r>
          </w:p>
        </w:tc>
        <w:tc>
          <w:tcPr>
            <w:tcW w:w="3285" w:type="dxa"/>
            <w:vAlign w:val="center"/>
          </w:tcPr>
          <w:p w:rsidR="0024144E" w:rsidRDefault="0024144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144E" w:rsidRDefault="00334C3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</w:t>
            </w:r>
          </w:p>
          <w:p w:rsidR="0024144E" w:rsidRDefault="00334C3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4144E" w:rsidRDefault="00334C3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144E" w:rsidRDefault="008C798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Ігор Волошин</w:t>
            </w:r>
          </w:p>
        </w:tc>
      </w:tr>
    </w:tbl>
    <w:p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63F" w:rsidRDefault="0040763F" w:rsidP="0040763F"/>
    <w:p w:rsidR="0040763F" w:rsidRDefault="0040763F" w:rsidP="0040763F"/>
    <w:p w:rsidR="0040763F" w:rsidRDefault="0040763F" w:rsidP="0040763F"/>
    <w:p w:rsidR="0040763F" w:rsidRDefault="0040763F" w:rsidP="0040763F"/>
    <w:p w:rsidR="0040763F" w:rsidRDefault="0040763F" w:rsidP="0040763F"/>
    <w:p w:rsidR="0040763F" w:rsidRDefault="0040763F" w:rsidP="0040763F"/>
    <w:p w:rsidR="0040763F" w:rsidRDefault="0040763F" w:rsidP="0040763F"/>
    <w:p w:rsidR="0040763F" w:rsidRDefault="0040763F" w:rsidP="0040763F"/>
    <w:sectPr w:rsidR="0040763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43A2"/>
    <w:multiLevelType w:val="multilevel"/>
    <w:tmpl w:val="D19255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144E"/>
    <w:rsid w:val="00020F3C"/>
    <w:rsid w:val="00046A6D"/>
    <w:rsid w:val="000959F2"/>
    <w:rsid w:val="000E7F4E"/>
    <w:rsid w:val="00131416"/>
    <w:rsid w:val="0016518B"/>
    <w:rsid w:val="001A438B"/>
    <w:rsid w:val="001B133C"/>
    <w:rsid w:val="0024144E"/>
    <w:rsid w:val="00317D67"/>
    <w:rsid w:val="00334C3A"/>
    <w:rsid w:val="003562E9"/>
    <w:rsid w:val="003F384E"/>
    <w:rsid w:val="0040763F"/>
    <w:rsid w:val="00471808"/>
    <w:rsid w:val="004C3426"/>
    <w:rsid w:val="004D12E5"/>
    <w:rsid w:val="005100CB"/>
    <w:rsid w:val="00556F43"/>
    <w:rsid w:val="006131C6"/>
    <w:rsid w:val="00642555"/>
    <w:rsid w:val="00644C25"/>
    <w:rsid w:val="00685DB9"/>
    <w:rsid w:val="00696E22"/>
    <w:rsid w:val="00776E32"/>
    <w:rsid w:val="007B0FA1"/>
    <w:rsid w:val="007B1EF2"/>
    <w:rsid w:val="007E4BFD"/>
    <w:rsid w:val="00823F9D"/>
    <w:rsid w:val="008C7983"/>
    <w:rsid w:val="008F5868"/>
    <w:rsid w:val="0097591C"/>
    <w:rsid w:val="009B329E"/>
    <w:rsid w:val="009F05D4"/>
    <w:rsid w:val="00A06CCC"/>
    <w:rsid w:val="00A4253F"/>
    <w:rsid w:val="00A629ED"/>
    <w:rsid w:val="00B138B7"/>
    <w:rsid w:val="00B474EC"/>
    <w:rsid w:val="00B60702"/>
    <w:rsid w:val="00B62FB4"/>
    <w:rsid w:val="00B87D66"/>
    <w:rsid w:val="00BF2AFC"/>
    <w:rsid w:val="00BF7419"/>
    <w:rsid w:val="00C37ABB"/>
    <w:rsid w:val="00C80AD0"/>
    <w:rsid w:val="00CA0EE7"/>
    <w:rsid w:val="00CA39D1"/>
    <w:rsid w:val="00CD6DB6"/>
    <w:rsid w:val="00CF2AA2"/>
    <w:rsid w:val="00D064E1"/>
    <w:rsid w:val="00D7752B"/>
    <w:rsid w:val="00D80D8E"/>
    <w:rsid w:val="00E22D55"/>
    <w:rsid w:val="00E37A85"/>
    <w:rsid w:val="00E638EF"/>
    <w:rsid w:val="00F55AD0"/>
    <w:rsid w:val="00F65116"/>
    <w:rsid w:val="00F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178-2022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X+CiVxqilU9Cewy8iLxO5kZ0ZQ==">AMUW2mXyN575Ap4wt76/H8mA9To7nKI47yr/LnN/WbSiFqbIHLDZbLG/xXfGas7miPvPgraYcUXDzW3pLg4uzSJx4wzaGsd0rESmIL9ZbXBbjGf3qvo//XcjHj15KQsZcFH8uCcMU0NV2K4i0rAzoDv7rSHISjajHeegiKRRru2geI91BVOGo4o=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CZ</cp:lastModifiedBy>
  <cp:revision>6</cp:revision>
  <cp:lastPrinted>2023-05-09T11:59:00Z</cp:lastPrinted>
  <dcterms:created xsi:type="dcterms:W3CDTF">2023-07-24T07:01:00Z</dcterms:created>
  <dcterms:modified xsi:type="dcterms:W3CDTF">2023-08-18T06:22:00Z</dcterms:modified>
</cp:coreProperties>
</file>