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Pr="00E75D22" w:rsidRDefault="00E75D22" w:rsidP="00E75D22">
      <w:pPr>
        <w:ind w:left="1701" w:firstLine="567"/>
        <w:jc w:val="right"/>
        <w:rPr>
          <w:rFonts w:ascii="Times New Roman" w:eastAsia="Times New Roman" w:hAnsi="Times New Roman" w:cs="Times New Roman"/>
          <w:b/>
          <w:iCs/>
          <w:sz w:val="18"/>
          <w:szCs w:val="18"/>
          <w:lang w:eastAsia="ru-RU"/>
        </w:rPr>
      </w:pPr>
      <w:r w:rsidRPr="00E75D22">
        <w:rPr>
          <w:rFonts w:ascii="Times New Roman" w:eastAsia="Times New Roman" w:hAnsi="Times New Roman" w:cs="Times New Roman"/>
          <w:b/>
          <w:iCs/>
          <w:sz w:val="18"/>
          <w:szCs w:val="18"/>
          <w:lang w:eastAsia="ru-RU"/>
        </w:rPr>
        <w:t>ДОДАТОК 2</w:t>
      </w:r>
      <w:r>
        <w:rPr>
          <w:rFonts w:ascii="Times New Roman" w:eastAsia="Times New Roman" w:hAnsi="Times New Roman" w:cs="Times New Roman"/>
          <w:b/>
          <w:iCs/>
          <w:sz w:val="18"/>
          <w:szCs w:val="18"/>
          <w:lang w:eastAsia="ru-RU"/>
        </w:rPr>
        <w:br/>
      </w:r>
      <w:r w:rsidRPr="00E75D22">
        <w:rPr>
          <w:rFonts w:ascii="Times New Roman" w:eastAsia="Times New Roman" w:hAnsi="Times New Roman" w:cs="Times New Roman"/>
          <w:i/>
          <w:iCs/>
          <w:sz w:val="18"/>
          <w:szCs w:val="18"/>
          <w:lang w:eastAsia="ru-RU"/>
        </w:rPr>
        <w:t>до тендерної документації за предметом закупівлі:</w:t>
      </w:r>
      <w:r w:rsidRPr="00E75D22">
        <w:rPr>
          <w:rFonts w:ascii="Times New Roman" w:eastAsia="Times New Roman" w:hAnsi="Times New Roman" w:cs="Times New Roman"/>
          <w:i/>
          <w:iCs/>
          <w:sz w:val="18"/>
          <w:szCs w:val="18"/>
          <w:lang w:eastAsia="ru-RU"/>
        </w:rPr>
        <w:br/>
      </w:r>
      <w:r>
        <w:rPr>
          <w:rFonts w:ascii="Times New Roman" w:eastAsia="Times New Roman" w:hAnsi="Times New Roman" w:cs="Times New Roman"/>
          <w:b/>
          <w:iCs/>
          <w:sz w:val="18"/>
          <w:szCs w:val="18"/>
          <w:lang w:eastAsia="ru-RU"/>
        </w:rPr>
        <w:br/>
        <w:t>«Послуги із благоустрою на території населених пунктів Вороньківської сільської ради, а саме: сіл Вороньків, Головурів, Проців, Кийлів, Старе, Сошників, Мирне, Жереб’ятин, Васильки, Малі Єрківці</w:t>
      </w:r>
      <w:r w:rsidR="002302D1">
        <w:rPr>
          <w:rFonts w:ascii="Times New Roman" w:eastAsia="Times New Roman" w:hAnsi="Times New Roman" w:cs="Times New Roman"/>
          <w:b/>
          <w:iCs/>
          <w:sz w:val="18"/>
          <w:szCs w:val="18"/>
          <w:lang w:eastAsia="ru-RU"/>
        </w:rPr>
        <w:t xml:space="preserve"> Бориспільського району Київської області </w:t>
      </w:r>
      <w:r>
        <w:rPr>
          <w:rFonts w:ascii="Times New Roman" w:eastAsia="Times New Roman" w:hAnsi="Times New Roman" w:cs="Times New Roman"/>
          <w:b/>
          <w:iCs/>
          <w:sz w:val="18"/>
          <w:szCs w:val="18"/>
          <w:lang w:eastAsia="ru-RU"/>
        </w:rPr>
        <w:t>(за кодом ДК 021:2015-90610000-6 Послуги з прибирання та підмітання вулиць)»</w:t>
      </w:r>
    </w:p>
    <w:p w:rsidR="008A7B6B" w:rsidRPr="008A7B6B" w:rsidRDefault="008A7B6B" w:rsidP="00194266">
      <w:pPr>
        <w:ind w:left="5660" w:firstLine="700"/>
        <w:jc w:val="right"/>
        <w:rPr>
          <w:rFonts w:ascii="Times New Roman" w:eastAsia="Times New Roman" w:hAnsi="Times New Roman" w:cs="Times New Roman"/>
          <w:i/>
          <w:iCs/>
          <w:sz w:val="28"/>
          <w:szCs w:val="28"/>
          <w:lang w:eastAsia="ru-RU"/>
        </w:rPr>
      </w:pPr>
    </w:p>
    <w:p w:rsidR="008C5AED" w:rsidRPr="00700179" w:rsidRDefault="008C5AED" w:rsidP="00194266">
      <w:pPr>
        <w:ind w:left="5660" w:firstLine="700"/>
        <w:jc w:val="right"/>
        <w:rPr>
          <w:rFonts w:ascii="Times New Roman" w:eastAsia="Times New Roman" w:hAnsi="Times New Roman" w:cs="Times New Roman"/>
          <w:i/>
          <w:iCs/>
          <w:lang w:eastAsia="ru-RU"/>
        </w:rPr>
      </w:pPr>
    </w:p>
    <w:p w:rsidR="00700179" w:rsidRDefault="00700179" w:rsidP="00700179">
      <w:pPr>
        <w:jc w:val="center"/>
        <w:rPr>
          <w:rFonts w:ascii="Times New Roman" w:eastAsia="Times New Roman" w:hAnsi="Times New Roman" w:cs="Times New Roman"/>
          <w:b/>
          <w:bCs/>
          <w:shd w:val="clear" w:color="auto" w:fill="FFFFFF"/>
        </w:rPr>
      </w:pPr>
      <w:r w:rsidRPr="00700179">
        <w:rPr>
          <w:rFonts w:ascii="Times New Roman" w:eastAsia="Times New Roman" w:hAnsi="Times New Roman" w:cs="Times New Roman"/>
          <w:b/>
          <w:bCs/>
          <w:shd w:val="clear" w:color="auto" w:fill="FFFFFF"/>
        </w:rPr>
        <w:t>Підстави для відмови в участі у процедурі закупівлі (для учасників)</w:t>
      </w:r>
    </w:p>
    <w:p w:rsidR="00700179" w:rsidRPr="00700179" w:rsidRDefault="00700179" w:rsidP="00700179">
      <w:pPr>
        <w:jc w:val="cente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5051"/>
        <w:gridCol w:w="4795"/>
      </w:tblGrid>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b/>
                <w:bC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b/>
                <w:bCs/>
              </w:rPr>
              <w:t>Підстави для відмови в участі у процедурі закупівлі</w:t>
            </w:r>
          </w:p>
          <w:p w:rsidR="00700179" w:rsidRPr="00700179" w:rsidRDefault="00700179" w:rsidP="00C1066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b/>
                <w:bCs/>
              </w:rPr>
              <w:t>Спосіб підтвердження</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00179" w:rsidRPr="00700179" w:rsidRDefault="00700179" w:rsidP="00C10665">
            <w:pPr>
              <w:rPr>
                <w:rFonts w:ascii="Times New Roman" w:eastAsia="Times New Roman" w:hAnsi="Times New Roman" w:cs="Times New Roman"/>
              </w:rPr>
            </w:pP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00179" w:rsidRPr="00700179" w:rsidRDefault="00700179" w:rsidP="00C10665">
            <w:pPr>
              <w:rPr>
                <w:rFonts w:ascii="Times New Roman" w:eastAsia="Times New Roman" w:hAnsi="Times New Roman" w:cs="Times New Roman"/>
              </w:rPr>
            </w:pP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00179" w:rsidRPr="00700179" w:rsidRDefault="00700179" w:rsidP="00C10665">
            <w:pPr>
              <w:rPr>
                <w:rFonts w:ascii="Times New Roman" w:eastAsia="Times New Roman" w:hAnsi="Times New Roman" w:cs="Times New Roman"/>
              </w:rPr>
            </w:pP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00179" w:rsidRPr="00700179" w:rsidRDefault="00700179" w:rsidP="00C10665">
            <w:pPr>
              <w:rPr>
                <w:rFonts w:ascii="Times New Roman" w:eastAsia="Times New Roman" w:hAnsi="Times New Roman" w:cs="Times New Roman"/>
              </w:rPr>
            </w:pP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rPr>
                <w:rFonts w:ascii="Times New Roman" w:eastAsia="Times New Roman" w:hAnsi="Times New Roman" w:cs="Times New Roman"/>
              </w:rPr>
            </w:pPr>
            <w:r w:rsidRPr="00700179">
              <w:rPr>
                <w:rFonts w:ascii="Times New Roman" w:eastAsia="Times New Roman" w:hAnsi="Times New Roman" w:cs="Times New Roma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700179" w:rsidRPr="00700179" w:rsidRDefault="00700179" w:rsidP="00700179">
      <w:pPr>
        <w:ind w:firstLine="708"/>
        <w:jc w:val="both"/>
        <w:rPr>
          <w:rFonts w:ascii="Times New Roman" w:eastAsia="Times New Roman" w:hAnsi="Times New Roman" w:cs="Times New Roman"/>
        </w:rPr>
      </w:pPr>
      <w:r w:rsidRPr="00700179">
        <w:rPr>
          <w:rFonts w:ascii="Times New Roman" w:eastAsia="Times New Roman" w:hAnsi="Times New Roman" w:cs="Times New Roman"/>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00179" w:rsidRPr="00700179" w:rsidRDefault="00700179" w:rsidP="00700179">
      <w:pPr>
        <w:ind w:firstLine="708"/>
        <w:jc w:val="both"/>
        <w:rPr>
          <w:rFonts w:ascii="Times New Roman" w:eastAsia="Times New Roman" w:hAnsi="Times New Roman" w:cs="Times New Roman"/>
        </w:rPr>
      </w:pPr>
      <w:r w:rsidRPr="00700179">
        <w:rPr>
          <w:rFonts w:ascii="Times New Roman" w:eastAsia="Times New Roman" w:hAnsi="Times New Roman" w:cs="Times New Roman"/>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700179" w:rsidRPr="00700179" w:rsidRDefault="00700179" w:rsidP="00700179">
      <w:pPr>
        <w:rPr>
          <w:rFonts w:ascii="Times New Roman" w:eastAsia="Times New Roman" w:hAnsi="Times New Roman" w:cs="Times New Roman"/>
        </w:rPr>
      </w:pPr>
    </w:p>
    <w:p w:rsidR="00700179" w:rsidRPr="00700179" w:rsidRDefault="00700179" w:rsidP="00700179">
      <w:pPr>
        <w:jc w:val="center"/>
        <w:rPr>
          <w:rFonts w:ascii="Times New Roman" w:eastAsia="Times New Roman" w:hAnsi="Times New Roman" w:cs="Times New Roman"/>
        </w:rPr>
      </w:pPr>
      <w:r w:rsidRPr="00700179">
        <w:rPr>
          <w:rFonts w:ascii="Times New Roman" w:eastAsia="Times New Roman" w:hAnsi="Times New Roman" w:cs="Times New Roman"/>
          <w:b/>
          <w:bCs/>
          <w:shd w:val="clear" w:color="auto" w:fill="FFFFFF"/>
        </w:rPr>
        <w:lastRenderedPageBreak/>
        <w:t>Підстави для відмови в участі у процедурі закупівлі (для переможців)</w:t>
      </w:r>
    </w:p>
    <w:p w:rsidR="00700179" w:rsidRPr="00700179" w:rsidRDefault="00700179" w:rsidP="0070017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29"/>
        <w:gridCol w:w="4473"/>
        <w:gridCol w:w="4748"/>
      </w:tblGrid>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0179" w:rsidRPr="00700179" w:rsidRDefault="00700179" w:rsidP="00700179">
            <w:pPr>
              <w:ind w:firstLine="720"/>
              <w:rPr>
                <w:rFonts w:ascii="Times New Roman" w:eastAsia="Times New Roman" w:hAnsi="Times New Roman" w:cs="Times New Roman"/>
              </w:rPr>
            </w:pPr>
            <w:r w:rsidRPr="00700179">
              <w:rPr>
                <w:rFonts w:ascii="Times New Roman" w:eastAsia="Times New Roman" w:hAnsi="Times New Roman" w:cs="Times New Roman"/>
                <w:b/>
                <w:bCs/>
                <w:shd w:val="clear" w:color="auto" w:fill="FFFFFF"/>
              </w:rPr>
              <w:t>№</w:t>
            </w:r>
            <w:r>
              <w:rPr>
                <w:rFonts w:ascii="Times New Roman" w:eastAsia="Times New Roman" w:hAnsi="Times New Roman" w:cs="Times New Roman"/>
                <w:b/>
                <w:bCs/>
                <w:shd w:val="clear" w:color="auto" w:fill="FFFFFF"/>
                <w:lang w:val="en-US"/>
              </w:rPr>
              <w:t xml:space="preserve"> </w:t>
            </w:r>
            <w:r w:rsidRPr="00700179">
              <w:rPr>
                <w:rFonts w:ascii="Times New Roman" w:eastAsia="Times New Roman" w:hAnsi="Times New Roman" w:cs="Times New Roman"/>
                <w:b/>
                <w:bCs/>
                <w:shd w:val="clear" w:color="auto" w:fill="FFFFFF"/>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0179" w:rsidRPr="00700179" w:rsidRDefault="00700179" w:rsidP="00700179">
            <w:pPr>
              <w:ind w:firstLine="720"/>
              <w:rPr>
                <w:rFonts w:ascii="Times New Roman" w:eastAsia="Times New Roman" w:hAnsi="Times New Roman" w:cs="Times New Roman"/>
              </w:rPr>
            </w:pPr>
            <w:r w:rsidRPr="00700179">
              <w:rPr>
                <w:rFonts w:ascii="Times New Roman" w:eastAsia="Times New Roman" w:hAnsi="Times New Roman" w:cs="Times New Roman"/>
                <w:b/>
                <w:bCs/>
                <w:shd w:val="clear" w:color="auto" w:fill="FFFFFF"/>
              </w:rPr>
              <w:t>Підстави для відмови в участі у процедурі закупівлі</w:t>
            </w:r>
          </w:p>
          <w:p w:rsidR="00700179" w:rsidRPr="00700179" w:rsidRDefault="00700179" w:rsidP="0070017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0179" w:rsidRPr="00700179" w:rsidRDefault="00700179" w:rsidP="00700179">
            <w:pPr>
              <w:ind w:firstLine="720"/>
              <w:rPr>
                <w:rFonts w:ascii="Times New Roman" w:eastAsia="Times New Roman" w:hAnsi="Times New Roman" w:cs="Times New Roman"/>
              </w:rPr>
            </w:pPr>
            <w:r w:rsidRPr="00700179">
              <w:rPr>
                <w:rFonts w:ascii="Times New Roman" w:eastAsia="Times New Roman" w:hAnsi="Times New Roman" w:cs="Times New Roman"/>
                <w:b/>
                <w:bCs/>
                <w:shd w:val="clear" w:color="auto" w:fill="FFFFFF"/>
              </w:rPr>
              <w:t>Спосіб підтвердження</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ind w:left="-741" w:firstLine="720"/>
              <w:jc w:val="both"/>
              <w:rPr>
                <w:rFonts w:ascii="Times New Roman" w:eastAsia="Times New Roman" w:hAnsi="Times New Roman" w:cs="Times New Roman"/>
              </w:rPr>
            </w:pPr>
            <w:bookmarkStart w:id="0" w:name="_GoBack"/>
            <w:bookmarkEnd w:id="0"/>
            <w:r w:rsidRPr="00700179">
              <w:rPr>
                <w:rFonts w:ascii="Times New Roman" w:eastAsia="Times New Roman" w:hAnsi="Times New Roman" w:cs="Times New Roman"/>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ind w:left="-741" w:firstLine="720"/>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ind w:left="-741" w:firstLine="720"/>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00179" w:rsidRPr="00700179" w:rsidTr="00C106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ind w:left="-741" w:firstLine="720"/>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0179" w:rsidRPr="00700179" w:rsidRDefault="00700179" w:rsidP="00C10665">
            <w:pPr>
              <w:jc w:val="both"/>
              <w:rPr>
                <w:rFonts w:ascii="Times New Roman" w:eastAsia="Times New Roman" w:hAnsi="Times New Roman" w:cs="Times New Roman"/>
              </w:rPr>
            </w:pPr>
            <w:r w:rsidRPr="00700179">
              <w:rPr>
                <w:rFonts w:ascii="Times New Roman" w:eastAsia="Times New Roman" w:hAnsi="Times New Roman" w:cs="Times New Roman"/>
                <w:shd w:val="clear" w:color="auto" w:fill="FFFFFF"/>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bl>
    <w:p w:rsidR="00700179" w:rsidRDefault="00700179" w:rsidP="00700179">
      <w:pPr>
        <w:ind w:firstLine="720"/>
        <w:jc w:val="both"/>
        <w:rPr>
          <w:rFonts w:ascii="Times New Roman" w:eastAsia="Times New Roman" w:hAnsi="Times New Roman" w:cs="Times New Roman"/>
        </w:rPr>
      </w:pPr>
    </w:p>
    <w:p w:rsidR="00700179" w:rsidRDefault="00700179" w:rsidP="00700179">
      <w:pPr>
        <w:ind w:firstLine="720"/>
        <w:jc w:val="both"/>
        <w:rPr>
          <w:rFonts w:ascii="Times New Roman" w:eastAsia="Times New Roman" w:hAnsi="Times New Roman" w:cs="Times New Roman"/>
        </w:rPr>
      </w:pPr>
      <w:r w:rsidRPr="0070017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пункту 47 Особливостей.</w:t>
      </w:r>
    </w:p>
    <w:p w:rsidR="00700179" w:rsidRPr="00700179" w:rsidRDefault="00700179" w:rsidP="00700179">
      <w:pPr>
        <w:ind w:firstLine="720"/>
        <w:jc w:val="both"/>
        <w:rPr>
          <w:rFonts w:ascii="Times New Roman" w:eastAsia="Times New Roman" w:hAnsi="Times New Roman" w:cs="Times New Roman"/>
        </w:rPr>
      </w:pPr>
    </w:p>
    <w:p w:rsidR="00700179" w:rsidRPr="00700179" w:rsidRDefault="00700179" w:rsidP="00700179">
      <w:pPr>
        <w:ind w:firstLine="720"/>
        <w:jc w:val="both"/>
        <w:rPr>
          <w:rFonts w:ascii="Times New Roman" w:eastAsia="Times New Roman" w:hAnsi="Times New Roman" w:cs="Times New Roman"/>
        </w:rPr>
      </w:pPr>
      <w:r w:rsidRPr="00700179">
        <w:rPr>
          <w:rFonts w:ascii="Times New Roman" w:eastAsia="Times New Roman"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пункту 47 цих Особливостей.</w:t>
      </w:r>
    </w:p>
    <w:p w:rsidR="008A7B6B" w:rsidRPr="00700179" w:rsidRDefault="008A7B6B" w:rsidP="008A7B6B">
      <w:pPr>
        <w:spacing w:before="3"/>
        <w:rPr>
          <w:rFonts w:ascii="Times New Roman" w:hAnsi="Times New Roman" w:cs="Times New Roman"/>
          <w:b/>
        </w:rPr>
      </w:pPr>
    </w:p>
    <w:p w:rsidR="00D50F86" w:rsidRPr="00700179" w:rsidRDefault="00D50F86" w:rsidP="008A7B6B">
      <w:pPr>
        <w:spacing w:before="91"/>
        <w:ind w:left="100" w:right="119"/>
        <w:jc w:val="both"/>
        <w:rPr>
          <w:rFonts w:ascii="Times New Roman" w:hAnsi="Times New Roman" w:cs="Times New Roman"/>
          <w:i/>
        </w:rPr>
      </w:pPr>
    </w:p>
    <w:p w:rsidR="00290EA1" w:rsidRPr="00700179" w:rsidRDefault="00290EA1" w:rsidP="00194266">
      <w:pPr>
        <w:ind w:left="5660" w:firstLine="700"/>
        <w:jc w:val="right"/>
        <w:rPr>
          <w:rFonts w:ascii="Times New Roman" w:eastAsia="Times New Roman" w:hAnsi="Times New Roman" w:cs="Times New Roman"/>
          <w:lang w:val="en-US" w:eastAsia="ru-RU"/>
        </w:rPr>
      </w:pPr>
    </w:p>
    <w:sectPr w:rsidR="00290EA1" w:rsidRPr="00700179" w:rsidSect="008C5AED">
      <w:pgSz w:w="11900" w:h="16840"/>
      <w:pgMar w:top="720" w:right="720" w:bottom="720" w:left="720" w:header="701" w:footer="6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5B" w:rsidRDefault="00FE025B">
      <w:r>
        <w:separator/>
      </w:r>
    </w:p>
  </w:endnote>
  <w:endnote w:type="continuationSeparator" w:id="0">
    <w:p w:rsidR="00FE025B" w:rsidRDefault="00FE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5B" w:rsidRDefault="00FE025B"/>
  </w:footnote>
  <w:footnote w:type="continuationSeparator" w:id="0">
    <w:p w:rsidR="00FE025B" w:rsidRDefault="00FE02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22957"/>
    <w:multiLevelType w:val="hybridMultilevel"/>
    <w:tmpl w:val="684ED2C0"/>
    <w:lvl w:ilvl="0" w:tplc="B48A9A70">
      <w:start w:val="1"/>
      <w:numFmt w:val="decimal"/>
      <w:lvlText w:val="%1."/>
      <w:lvlJc w:val="left"/>
      <w:pPr>
        <w:ind w:left="316" w:hanging="279"/>
        <w:jc w:val="left"/>
      </w:pPr>
      <w:rPr>
        <w:rFonts w:hint="default"/>
        <w:b/>
        <w:bCs/>
        <w:w w:val="100"/>
        <w:lang w:val="uk-UA" w:eastAsia="en-US" w:bidi="ar-SA"/>
      </w:rPr>
    </w:lvl>
    <w:lvl w:ilvl="1" w:tplc="59462C2E">
      <w:numFmt w:val="bullet"/>
      <w:lvlText w:val="•"/>
      <w:lvlJc w:val="left"/>
      <w:pPr>
        <w:ind w:left="1311" w:hanging="279"/>
      </w:pPr>
      <w:rPr>
        <w:rFonts w:hint="default"/>
        <w:lang w:val="uk-UA" w:eastAsia="en-US" w:bidi="ar-SA"/>
      </w:rPr>
    </w:lvl>
    <w:lvl w:ilvl="2" w:tplc="44CE0172">
      <w:numFmt w:val="bullet"/>
      <w:lvlText w:val="•"/>
      <w:lvlJc w:val="left"/>
      <w:pPr>
        <w:ind w:left="2302" w:hanging="279"/>
      </w:pPr>
      <w:rPr>
        <w:rFonts w:hint="default"/>
        <w:lang w:val="uk-UA" w:eastAsia="en-US" w:bidi="ar-SA"/>
      </w:rPr>
    </w:lvl>
    <w:lvl w:ilvl="3" w:tplc="C7C0B318">
      <w:numFmt w:val="bullet"/>
      <w:lvlText w:val="•"/>
      <w:lvlJc w:val="left"/>
      <w:pPr>
        <w:ind w:left="3293" w:hanging="279"/>
      </w:pPr>
      <w:rPr>
        <w:rFonts w:hint="default"/>
        <w:lang w:val="uk-UA" w:eastAsia="en-US" w:bidi="ar-SA"/>
      </w:rPr>
    </w:lvl>
    <w:lvl w:ilvl="4" w:tplc="411C4E74">
      <w:numFmt w:val="bullet"/>
      <w:lvlText w:val="•"/>
      <w:lvlJc w:val="left"/>
      <w:pPr>
        <w:ind w:left="4284" w:hanging="279"/>
      </w:pPr>
      <w:rPr>
        <w:rFonts w:hint="default"/>
        <w:lang w:val="uk-UA" w:eastAsia="en-US" w:bidi="ar-SA"/>
      </w:rPr>
    </w:lvl>
    <w:lvl w:ilvl="5" w:tplc="4DFAD0F6">
      <w:numFmt w:val="bullet"/>
      <w:lvlText w:val="•"/>
      <w:lvlJc w:val="left"/>
      <w:pPr>
        <w:ind w:left="5275" w:hanging="279"/>
      </w:pPr>
      <w:rPr>
        <w:rFonts w:hint="default"/>
        <w:lang w:val="uk-UA" w:eastAsia="en-US" w:bidi="ar-SA"/>
      </w:rPr>
    </w:lvl>
    <w:lvl w:ilvl="6" w:tplc="10A291EA">
      <w:numFmt w:val="bullet"/>
      <w:lvlText w:val="•"/>
      <w:lvlJc w:val="left"/>
      <w:pPr>
        <w:ind w:left="6266" w:hanging="279"/>
      </w:pPr>
      <w:rPr>
        <w:rFonts w:hint="default"/>
        <w:lang w:val="uk-UA" w:eastAsia="en-US" w:bidi="ar-SA"/>
      </w:rPr>
    </w:lvl>
    <w:lvl w:ilvl="7" w:tplc="2272B59C">
      <w:numFmt w:val="bullet"/>
      <w:lvlText w:val="•"/>
      <w:lvlJc w:val="left"/>
      <w:pPr>
        <w:ind w:left="7257" w:hanging="279"/>
      </w:pPr>
      <w:rPr>
        <w:rFonts w:hint="default"/>
        <w:lang w:val="uk-UA" w:eastAsia="en-US" w:bidi="ar-SA"/>
      </w:rPr>
    </w:lvl>
    <w:lvl w:ilvl="8" w:tplc="A44C8168">
      <w:numFmt w:val="bullet"/>
      <w:lvlText w:val="•"/>
      <w:lvlJc w:val="left"/>
      <w:pPr>
        <w:ind w:left="8248" w:hanging="279"/>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6D3F"/>
    <w:rsid w:val="00073BDA"/>
    <w:rsid w:val="000A5AF7"/>
    <w:rsid w:val="000C4D20"/>
    <w:rsid w:val="000F0651"/>
    <w:rsid w:val="00113ADB"/>
    <w:rsid w:val="00194266"/>
    <w:rsid w:val="001A2494"/>
    <w:rsid w:val="001A267F"/>
    <w:rsid w:val="001A748A"/>
    <w:rsid w:val="001D30CC"/>
    <w:rsid w:val="002045C2"/>
    <w:rsid w:val="00224CC5"/>
    <w:rsid w:val="002302D1"/>
    <w:rsid w:val="00245DF9"/>
    <w:rsid w:val="00290EA1"/>
    <w:rsid w:val="002B76FF"/>
    <w:rsid w:val="002E21BD"/>
    <w:rsid w:val="00330DC4"/>
    <w:rsid w:val="003454B6"/>
    <w:rsid w:val="003634C8"/>
    <w:rsid w:val="003F6767"/>
    <w:rsid w:val="00417B64"/>
    <w:rsid w:val="004535BE"/>
    <w:rsid w:val="00456E74"/>
    <w:rsid w:val="00483A24"/>
    <w:rsid w:val="004C0BFF"/>
    <w:rsid w:val="004D19BA"/>
    <w:rsid w:val="004D5FA8"/>
    <w:rsid w:val="004F0A6A"/>
    <w:rsid w:val="0056121E"/>
    <w:rsid w:val="005760E4"/>
    <w:rsid w:val="005A1B75"/>
    <w:rsid w:val="00626F6D"/>
    <w:rsid w:val="006406B7"/>
    <w:rsid w:val="00646687"/>
    <w:rsid w:val="006531F2"/>
    <w:rsid w:val="00662097"/>
    <w:rsid w:val="0067561C"/>
    <w:rsid w:val="00700179"/>
    <w:rsid w:val="00705AAB"/>
    <w:rsid w:val="00743B27"/>
    <w:rsid w:val="00767BB7"/>
    <w:rsid w:val="007777C3"/>
    <w:rsid w:val="00786344"/>
    <w:rsid w:val="007D63E5"/>
    <w:rsid w:val="00800874"/>
    <w:rsid w:val="00826664"/>
    <w:rsid w:val="008271FA"/>
    <w:rsid w:val="008534A2"/>
    <w:rsid w:val="00865F49"/>
    <w:rsid w:val="00876C13"/>
    <w:rsid w:val="00883BBE"/>
    <w:rsid w:val="00895EB7"/>
    <w:rsid w:val="008A5014"/>
    <w:rsid w:val="008A7B6B"/>
    <w:rsid w:val="008B5862"/>
    <w:rsid w:val="008C5AED"/>
    <w:rsid w:val="008F2E8F"/>
    <w:rsid w:val="00920F86"/>
    <w:rsid w:val="009230B3"/>
    <w:rsid w:val="00923A91"/>
    <w:rsid w:val="00923B70"/>
    <w:rsid w:val="009308B3"/>
    <w:rsid w:val="00937BFF"/>
    <w:rsid w:val="0096007C"/>
    <w:rsid w:val="00983551"/>
    <w:rsid w:val="00992B5B"/>
    <w:rsid w:val="009A0B31"/>
    <w:rsid w:val="009A4E8B"/>
    <w:rsid w:val="009A514A"/>
    <w:rsid w:val="00A52DE0"/>
    <w:rsid w:val="00AA2600"/>
    <w:rsid w:val="00B11E35"/>
    <w:rsid w:val="00B15CEC"/>
    <w:rsid w:val="00B41473"/>
    <w:rsid w:val="00BA0EF8"/>
    <w:rsid w:val="00BD2F51"/>
    <w:rsid w:val="00BE58A7"/>
    <w:rsid w:val="00C419F0"/>
    <w:rsid w:val="00C60738"/>
    <w:rsid w:val="00C73DCF"/>
    <w:rsid w:val="00C94012"/>
    <w:rsid w:val="00C97034"/>
    <w:rsid w:val="00CB4952"/>
    <w:rsid w:val="00D50F86"/>
    <w:rsid w:val="00D6625B"/>
    <w:rsid w:val="00DB6B44"/>
    <w:rsid w:val="00DC31F0"/>
    <w:rsid w:val="00DE5D3A"/>
    <w:rsid w:val="00E37887"/>
    <w:rsid w:val="00E71A1D"/>
    <w:rsid w:val="00E75D22"/>
    <w:rsid w:val="00E8528A"/>
    <w:rsid w:val="00EB0F00"/>
    <w:rsid w:val="00EB75BF"/>
    <w:rsid w:val="00F13F45"/>
    <w:rsid w:val="00F42B37"/>
    <w:rsid w:val="00F4599E"/>
    <w:rsid w:val="00F74470"/>
    <w:rsid w:val="00FA67D6"/>
    <w:rsid w:val="00FE025B"/>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61D2"/>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link w:val="10"/>
    <w:uiPriority w:val="9"/>
    <w:qFormat/>
    <w:rsid w:val="008A7B6B"/>
    <w:pPr>
      <w:autoSpaceDE w:val="0"/>
      <w:autoSpaceDN w:val="0"/>
      <w:ind w:left="1329" w:hanging="792"/>
      <w:outlineLvl w:val="0"/>
    </w:pPr>
    <w:rPr>
      <w:rFonts w:ascii="Times New Roman" w:eastAsia="Times New Roman" w:hAnsi="Times New Roman" w:cs="Times New Roman"/>
      <w:b/>
      <w:bCs/>
      <w:color w:val="auto"/>
      <w:u w:val="single" w:color="000000"/>
      <w:lang w:eastAsia="en-US" w:bidi="ar-SA"/>
    </w:rPr>
  </w:style>
  <w:style w:type="paragraph" w:styleId="2">
    <w:name w:val="heading 2"/>
    <w:basedOn w:val="a"/>
    <w:link w:val="20"/>
    <w:uiPriority w:val="9"/>
    <w:unhideWhenUsed/>
    <w:qFormat/>
    <w:rsid w:val="008A7B6B"/>
    <w:pPr>
      <w:autoSpaceDE w:val="0"/>
      <w:autoSpaceDN w:val="0"/>
      <w:ind w:left="316" w:right="258"/>
      <w:outlineLvl w:val="1"/>
    </w:pPr>
    <w:rPr>
      <w:rFonts w:ascii="Times New Roman" w:eastAsia="Times New Roman" w:hAnsi="Times New Roman" w:cs="Times New Roman"/>
      <w:b/>
      <w:bCs/>
      <w:color w:val="auto"/>
      <w:sz w:val="22"/>
      <w:szCs w:val="22"/>
      <w:lang w:eastAsia="en-US" w:bidi="ar-SA"/>
    </w:rPr>
  </w:style>
  <w:style w:type="paragraph" w:styleId="3">
    <w:name w:val="heading 3"/>
    <w:basedOn w:val="a"/>
    <w:link w:val="30"/>
    <w:uiPriority w:val="9"/>
    <w:unhideWhenUsed/>
    <w:qFormat/>
    <w:rsid w:val="008A7B6B"/>
    <w:pPr>
      <w:autoSpaceDE w:val="0"/>
      <w:autoSpaceDN w:val="0"/>
      <w:ind w:left="316" w:right="257"/>
      <w:jc w:val="both"/>
      <w:outlineLvl w:val="2"/>
    </w:pPr>
    <w:rPr>
      <w:rFonts w:ascii="Times New Roman" w:eastAsia="Times New Roman" w:hAnsi="Times New Roman"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2">
    <w:name w:val="Основний текст (2)"/>
    <w:basedOn w:val="a"/>
    <w:link w:val="21"/>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0">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styleId="ac">
    <w:name w:val="Hyperlink"/>
    <w:rsid w:val="008C5AED"/>
    <w:rPr>
      <w:color w:val="0000FF"/>
      <w:u w:val="single"/>
    </w:rPr>
  </w:style>
  <w:style w:type="character" w:customStyle="1" w:styleId="10">
    <w:name w:val="Заголовок 1 Знак"/>
    <w:basedOn w:val="a0"/>
    <w:link w:val="1"/>
    <w:uiPriority w:val="9"/>
    <w:rsid w:val="008A7B6B"/>
    <w:rPr>
      <w:rFonts w:ascii="Times New Roman" w:eastAsia="Times New Roman" w:hAnsi="Times New Roman" w:cs="Times New Roman"/>
      <w:b/>
      <w:bCs/>
      <w:u w:val="single" w:color="000000"/>
      <w:lang w:eastAsia="en-US" w:bidi="ar-SA"/>
    </w:rPr>
  </w:style>
  <w:style w:type="character" w:customStyle="1" w:styleId="20">
    <w:name w:val="Заголовок 2 Знак"/>
    <w:basedOn w:val="a0"/>
    <w:link w:val="2"/>
    <w:uiPriority w:val="9"/>
    <w:rsid w:val="008A7B6B"/>
    <w:rPr>
      <w:rFonts w:ascii="Times New Roman" w:eastAsia="Times New Roman" w:hAnsi="Times New Roman" w:cs="Times New Roman"/>
      <w:b/>
      <w:bCs/>
      <w:sz w:val="22"/>
      <w:szCs w:val="22"/>
      <w:lang w:eastAsia="en-US" w:bidi="ar-SA"/>
    </w:rPr>
  </w:style>
  <w:style w:type="character" w:customStyle="1" w:styleId="30">
    <w:name w:val="Заголовок 3 Знак"/>
    <w:basedOn w:val="a0"/>
    <w:link w:val="3"/>
    <w:uiPriority w:val="9"/>
    <w:rsid w:val="008A7B6B"/>
    <w:rPr>
      <w:rFonts w:ascii="Times New Roman" w:eastAsia="Times New Roman" w:hAnsi="Times New Roman" w:cs="Times New Roman"/>
      <w:sz w:val="22"/>
      <w:szCs w:val="22"/>
      <w:lang w:eastAsia="en-US" w:bidi="ar-SA"/>
    </w:rPr>
  </w:style>
  <w:style w:type="table" w:customStyle="1" w:styleId="TableNormal">
    <w:name w:val="Table Normal"/>
    <w:uiPriority w:val="2"/>
    <w:semiHidden/>
    <w:unhideWhenUsed/>
    <w:qFormat/>
    <w:rsid w:val="008A7B6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Body Text"/>
    <w:basedOn w:val="a"/>
    <w:link w:val="ae"/>
    <w:uiPriority w:val="1"/>
    <w:qFormat/>
    <w:rsid w:val="008A7B6B"/>
    <w:pPr>
      <w:autoSpaceDE w:val="0"/>
      <w:autoSpaceDN w:val="0"/>
    </w:pPr>
    <w:rPr>
      <w:rFonts w:ascii="Times New Roman" w:eastAsia="Times New Roman" w:hAnsi="Times New Roman" w:cs="Times New Roman"/>
      <w:i/>
      <w:iCs/>
      <w:color w:val="auto"/>
      <w:sz w:val="18"/>
      <w:szCs w:val="18"/>
      <w:lang w:eastAsia="en-US" w:bidi="ar-SA"/>
    </w:rPr>
  </w:style>
  <w:style w:type="character" w:customStyle="1" w:styleId="ae">
    <w:name w:val="Основной текст Знак"/>
    <w:basedOn w:val="a0"/>
    <w:link w:val="ad"/>
    <w:uiPriority w:val="1"/>
    <w:rsid w:val="008A7B6B"/>
    <w:rPr>
      <w:rFonts w:ascii="Times New Roman" w:eastAsia="Times New Roman" w:hAnsi="Times New Roman" w:cs="Times New Roman"/>
      <w:i/>
      <w:iCs/>
      <w:sz w:val="18"/>
      <w:szCs w:val="18"/>
      <w:lang w:eastAsia="en-US" w:bidi="ar-SA"/>
    </w:rPr>
  </w:style>
  <w:style w:type="paragraph" w:customStyle="1" w:styleId="TableParagraph">
    <w:name w:val="Table Paragraph"/>
    <w:basedOn w:val="a"/>
    <w:uiPriority w:val="1"/>
    <w:qFormat/>
    <w:rsid w:val="008A7B6B"/>
    <w:pPr>
      <w:autoSpaceDE w:val="0"/>
      <w:autoSpaceDN w:val="0"/>
      <w:ind w:left="244"/>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A17F-EF7C-419A-A6BE-06376606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2024-04-16T10:42:00Z</dcterms:created>
  <dcterms:modified xsi:type="dcterms:W3CDTF">2024-04-16T10:42:00Z</dcterms:modified>
</cp:coreProperties>
</file>