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65" w:rsidRPr="00AE3B6E" w:rsidRDefault="00B70D68" w:rsidP="00AE3B6E">
      <w:pPr>
        <w:jc w:val="center"/>
        <w:rPr>
          <w:sz w:val="20"/>
          <w:szCs w:val="20"/>
        </w:rPr>
      </w:pPr>
      <w:r w:rsidRPr="00AE3B6E">
        <w:rPr>
          <w:b/>
          <w:caps/>
          <w:color w:val="000000"/>
          <w:sz w:val="20"/>
          <w:szCs w:val="20"/>
        </w:rPr>
        <w:t>Комунальний Заклад «Криворізький Психоневрологічний Інтернат» Дніпропетровської Обласної Ради»</w:t>
      </w:r>
    </w:p>
    <w:p w:rsidR="003D2A65" w:rsidRPr="00AE3B6E" w:rsidRDefault="003D2A65" w:rsidP="00A418ED">
      <w:pPr>
        <w:rPr>
          <w:sz w:val="20"/>
          <w:szCs w:val="20"/>
        </w:rPr>
      </w:pPr>
    </w:p>
    <w:p w:rsidR="003D2A65" w:rsidRPr="00AE3B6E" w:rsidRDefault="003D2A65" w:rsidP="00A418ED">
      <w:pPr>
        <w:rPr>
          <w:sz w:val="20"/>
          <w:szCs w:val="20"/>
        </w:rPr>
      </w:pPr>
    </w:p>
    <w:p w:rsidR="003D2A65" w:rsidRPr="00AE3B6E" w:rsidRDefault="003D2A65" w:rsidP="00A418ED">
      <w:pPr>
        <w:rPr>
          <w:sz w:val="20"/>
          <w:szCs w:val="20"/>
        </w:rPr>
      </w:pPr>
    </w:p>
    <w:p w:rsidR="00AE3B6E" w:rsidRPr="00AE3B6E" w:rsidRDefault="00AE3B6E" w:rsidP="005D2315">
      <w:pPr>
        <w:spacing w:line="0" w:lineRule="atLeast"/>
        <w:jc w:val="center"/>
        <w:rPr>
          <w:b/>
          <w:sz w:val="20"/>
          <w:szCs w:val="20"/>
        </w:rPr>
      </w:pPr>
      <w:r>
        <w:rPr>
          <w:b/>
          <w:sz w:val="20"/>
          <w:szCs w:val="20"/>
        </w:rPr>
        <w:t xml:space="preserve">                                                                                                 </w:t>
      </w:r>
      <w:r w:rsidRPr="00AE3B6E">
        <w:rPr>
          <w:b/>
          <w:sz w:val="20"/>
          <w:szCs w:val="20"/>
        </w:rPr>
        <w:t>«ЗАТВЕРДЖЕНО»</w:t>
      </w:r>
    </w:p>
    <w:p w:rsidR="00AE3B6E" w:rsidRPr="00AE3B6E" w:rsidRDefault="00AE3B6E" w:rsidP="005D2315">
      <w:pPr>
        <w:spacing w:line="0" w:lineRule="atLeast"/>
        <w:jc w:val="center"/>
        <w:rPr>
          <w:b/>
          <w:sz w:val="20"/>
          <w:szCs w:val="20"/>
        </w:rPr>
      </w:pPr>
      <w:r>
        <w:rPr>
          <w:b/>
          <w:sz w:val="20"/>
          <w:szCs w:val="20"/>
        </w:rPr>
        <w:t xml:space="preserve">                                                                                             </w:t>
      </w:r>
      <w:r w:rsidR="000B3DE9">
        <w:rPr>
          <w:b/>
          <w:sz w:val="20"/>
          <w:szCs w:val="20"/>
        </w:rPr>
        <w:t xml:space="preserve">      </w:t>
      </w:r>
      <w:r w:rsidRPr="00AE3B6E">
        <w:rPr>
          <w:b/>
          <w:sz w:val="20"/>
          <w:szCs w:val="20"/>
        </w:rPr>
        <w:t>ПРОТОКОЛ</w:t>
      </w:r>
      <w:r>
        <w:rPr>
          <w:b/>
          <w:sz w:val="20"/>
          <w:szCs w:val="20"/>
        </w:rPr>
        <w:t xml:space="preserve">  </w:t>
      </w:r>
      <w:r w:rsidRPr="001103D1">
        <w:rPr>
          <w:b/>
          <w:sz w:val="20"/>
          <w:szCs w:val="20"/>
        </w:rPr>
        <w:t>№</w:t>
      </w:r>
      <w:r w:rsidR="001103D1">
        <w:rPr>
          <w:b/>
          <w:sz w:val="20"/>
          <w:szCs w:val="20"/>
        </w:rPr>
        <w:t>13</w:t>
      </w:r>
    </w:p>
    <w:p w:rsidR="00AE3B6E" w:rsidRPr="00AE3B6E" w:rsidRDefault="00D91992" w:rsidP="00D91992">
      <w:pPr>
        <w:spacing w:line="0" w:lineRule="atLeast"/>
        <w:jc w:val="center"/>
        <w:rPr>
          <w:b/>
          <w:sz w:val="20"/>
          <w:szCs w:val="20"/>
        </w:rPr>
      </w:pPr>
      <w:r>
        <w:rPr>
          <w:b/>
          <w:sz w:val="20"/>
          <w:szCs w:val="20"/>
        </w:rPr>
        <w:t xml:space="preserve">                                                                                                                             </w:t>
      </w:r>
      <w:r w:rsidR="00AE3B6E" w:rsidRPr="00AE3B6E">
        <w:rPr>
          <w:b/>
          <w:sz w:val="20"/>
          <w:szCs w:val="20"/>
        </w:rPr>
        <w:t xml:space="preserve">ЩОДО ПРИЙНЯТТЯ РІШЕННЯ </w:t>
      </w:r>
    </w:p>
    <w:p w:rsidR="005D2315" w:rsidRDefault="00D91992" w:rsidP="00D91992">
      <w:pPr>
        <w:spacing w:line="0" w:lineRule="atLeast"/>
        <w:jc w:val="center"/>
        <w:rPr>
          <w:b/>
          <w:sz w:val="20"/>
          <w:szCs w:val="20"/>
        </w:rPr>
      </w:pPr>
      <w:r>
        <w:rPr>
          <w:b/>
          <w:sz w:val="20"/>
          <w:szCs w:val="20"/>
        </w:rPr>
        <w:t xml:space="preserve">                                                                                                                            </w:t>
      </w:r>
      <w:r w:rsidR="00AE3B6E" w:rsidRPr="00AE3B6E">
        <w:rPr>
          <w:b/>
          <w:sz w:val="20"/>
          <w:szCs w:val="20"/>
        </w:rPr>
        <w:t>УПОВНОВАЖЕНОЮ ОСОБОЮ</w:t>
      </w:r>
    </w:p>
    <w:p w:rsidR="00AE3B6E" w:rsidRPr="005D2315" w:rsidRDefault="005D2315" w:rsidP="005D2315">
      <w:pPr>
        <w:spacing w:line="0" w:lineRule="atLeast"/>
        <w:jc w:val="center"/>
        <w:rPr>
          <w:sz w:val="20"/>
          <w:szCs w:val="20"/>
        </w:rPr>
      </w:pPr>
      <w:r>
        <w:rPr>
          <w:b/>
          <w:sz w:val="20"/>
          <w:szCs w:val="20"/>
        </w:rPr>
        <w:t xml:space="preserve">                                                                                                                </w:t>
      </w:r>
      <w:r w:rsidR="00AE3B6E" w:rsidRPr="00716566">
        <w:rPr>
          <w:b/>
          <w:sz w:val="20"/>
          <w:szCs w:val="20"/>
        </w:rPr>
        <w:t xml:space="preserve">від </w:t>
      </w:r>
      <w:r w:rsidR="00716566">
        <w:rPr>
          <w:b/>
          <w:sz w:val="20"/>
          <w:szCs w:val="20"/>
          <w:lang w:val="ru-RU"/>
        </w:rPr>
        <w:t>19</w:t>
      </w:r>
      <w:r w:rsidR="00716566">
        <w:rPr>
          <w:b/>
          <w:sz w:val="20"/>
          <w:szCs w:val="20"/>
        </w:rPr>
        <w:t xml:space="preserve"> січня</w:t>
      </w:r>
      <w:r w:rsidR="000B3DE9" w:rsidRPr="00716566">
        <w:rPr>
          <w:b/>
          <w:sz w:val="20"/>
          <w:szCs w:val="20"/>
        </w:rPr>
        <w:t xml:space="preserve"> </w:t>
      </w:r>
      <w:r w:rsidR="00AE3B6E" w:rsidRPr="00716566">
        <w:rPr>
          <w:b/>
          <w:sz w:val="20"/>
          <w:szCs w:val="20"/>
        </w:rPr>
        <w:t>202</w:t>
      </w:r>
      <w:r w:rsidR="00AE3B6E" w:rsidRPr="00716566">
        <w:rPr>
          <w:b/>
          <w:sz w:val="20"/>
          <w:szCs w:val="20"/>
          <w:lang w:val="ru-RU"/>
        </w:rPr>
        <w:t>2</w:t>
      </w:r>
      <w:r w:rsidR="00AE3B6E" w:rsidRPr="00716566">
        <w:rPr>
          <w:b/>
          <w:sz w:val="20"/>
          <w:szCs w:val="20"/>
        </w:rPr>
        <w:t xml:space="preserve"> року</w:t>
      </w:r>
      <w:r w:rsidR="00AE3B6E" w:rsidRPr="00AE3B6E">
        <w:rPr>
          <w:b/>
          <w:sz w:val="20"/>
          <w:szCs w:val="20"/>
        </w:rPr>
        <w:t xml:space="preserve"> </w:t>
      </w:r>
    </w:p>
    <w:p w:rsidR="00AE3B6E" w:rsidRPr="00AE3B6E" w:rsidRDefault="00AE3B6E" w:rsidP="00AE3B6E">
      <w:pPr>
        <w:jc w:val="right"/>
        <w:rPr>
          <w:sz w:val="20"/>
          <w:szCs w:val="20"/>
          <w:highlight w:val="yellow"/>
        </w:rPr>
      </w:pPr>
    </w:p>
    <w:p w:rsidR="003D2A65" w:rsidRPr="00AE3B6E" w:rsidRDefault="003D2A65" w:rsidP="00A418ED">
      <w:pPr>
        <w:rPr>
          <w:sz w:val="20"/>
          <w:szCs w:val="20"/>
        </w:rPr>
      </w:pPr>
    </w:p>
    <w:p w:rsidR="003D2A65" w:rsidRPr="00AE3B6E" w:rsidRDefault="003D2A65" w:rsidP="00A418ED">
      <w:pPr>
        <w:rPr>
          <w:sz w:val="20"/>
          <w:szCs w:val="20"/>
        </w:rPr>
      </w:pPr>
    </w:p>
    <w:p w:rsidR="003D2A65" w:rsidRPr="00AE3B6E" w:rsidRDefault="003D2A65" w:rsidP="00A418ED">
      <w:pPr>
        <w:rPr>
          <w:sz w:val="20"/>
          <w:szCs w:val="20"/>
        </w:rPr>
      </w:pPr>
    </w:p>
    <w:p w:rsidR="003D2A65" w:rsidRPr="00AE3B6E" w:rsidRDefault="003D2A65" w:rsidP="00A418ED">
      <w:pPr>
        <w:rPr>
          <w:sz w:val="20"/>
          <w:szCs w:val="20"/>
        </w:rPr>
      </w:pPr>
    </w:p>
    <w:p w:rsidR="003D2A65" w:rsidRPr="00246AF7" w:rsidRDefault="003D2A65" w:rsidP="00A418ED">
      <w:pPr>
        <w:jc w:val="center"/>
        <w:rPr>
          <w:b/>
          <w:sz w:val="28"/>
          <w:szCs w:val="28"/>
        </w:rPr>
      </w:pPr>
      <w:r w:rsidRPr="00246AF7">
        <w:rPr>
          <w:b/>
          <w:sz w:val="28"/>
          <w:szCs w:val="28"/>
        </w:rPr>
        <w:t xml:space="preserve">Оголошення про проведення спрощеної закупівлі </w:t>
      </w:r>
    </w:p>
    <w:p w:rsidR="00246AF7" w:rsidRDefault="00246AF7" w:rsidP="00A418ED">
      <w:pPr>
        <w:jc w:val="center"/>
        <w:rPr>
          <w:b/>
        </w:rPr>
      </w:pPr>
    </w:p>
    <w:p w:rsidR="00246AF7" w:rsidRDefault="00246AF7" w:rsidP="00A418ED">
      <w:pPr>
        <w:jc w:val="center"/>
        <w:rPr>
          <w:b/>
        </w:rPr>
      </w:pPr>
    </w:p>
    <w:p w:rsidR="00246AF7" w:rsidRDefault="00246AF7" w:rsidP="00A418ED">
      <w:pPr>
        <w:jc w:val="center"/>
        <w:rPr>
          <w:b/>
        </w:rPr>
      </w:pPr>
    </w:p>
    <w:p w:rsidR="00246AF7" w:rsidRDefault="00246AF7" w:rsidP="00A418ED">
      <w:pPr>
        <w:jc w:val="center"/>
        <w:rPr>
          <w:b/>
        </w:rPr>
      </w:pPr>
    </w:p>
    <w:p w:rsidR="00246AF7" w:rsidRPr="00246AF7" w:rsidRDefault="00246AF7" w:rsidP="00A418ED">
      <w:pPr>
        <w:jc w:val="center"/>
        <w:rPr>
          <w:b/>
        </w:rPr>
      </w:pPr>
    </w:p>
    <w:p w:rsidR="00733EDE" w:rsidRPr="007F6A7B" w:rsidRDefault="007F6A7B" w:rsidP="00C4076A">
      <w:pPr>
        <w:pStyle w:val="af2"/>
        <w:tabs>
          <w:tab w:val="left" w:pos="0"/>
        </w:tabs>
        <w:jc w:val="center"/>
        <w:rPr>
          <w:sz w:val="22"/>
          <w:lang w:val="ru-RU"/>
        </w:rPr>
      </w:pPr>
      <w:r>
        <w:rPr>
          <w:b/>
          <w:bCs/>
          <w:sz w:val="28"/>
          <w:szCs w:val="28"/>
          <w:lang w:val="uk-UA"/>
        </w:rPr>
        <w:t>З</w:t>
      </w:r>
      <w:r w:rsidR="003D2A65" w:rsidRPr="00733EDE">
        <w:rPr>
          <w:b/>
          <w:bCs/>
          <w:sz w:val="28"/>
          <w:szCs w:val="28"/>
          <w:lang w:val="ru-RU"/>
        </w:rPr>
        <w:t xml:space="preserve">а предметом: </w:t>
      </w:r>
      <w:r w:rsidR="00D91992">
        <w:rPr>
          <w:sz w:val="22"/>
          <w:lang w:val="ru-RU"/>
        </w:rPr>
        <w:t>Технічне обслуговування та утрима</w:t>
      </w:r>
      <w:r w:rsidR="008C374B">
        <w:rPr>
          <w:sz w:val="22"/>
          <w:lang w:val="ru-RU"/>
        </w:rPr>
        <w:t>ння в належному стані внутрішніх</w:t>
      </w:r>
      <w:r w:rsidR="00D91992">
        <w:rPr>
          <w:sz w:val="22"/>
          <w:lang w:val="ru-RU"/>
        </w:rPr>
        <w:t xml:space="preserve"> та зовнішніх мереж газопостачання.</w:t>
      </w:r>
    </w:p>
    <w:p w:rsidR="003D2A65" w:rsidRPr="00733EDE" w:rsidRDefault="003D2A65" w:rsidP="00C4076A">
      <w:pPr>
        <w:spacing w:before="120" w:after="120"/>
        <w:jc w:val="center"/>
        <w:rPr>
          <w:b/>
          <w:sz w:val="28"/>
          <w:szCs w:val="28"/>
          <w:lang w:val="ru-RU"/>
        </w:rPr>
      </w:pPr>
    </w:p>
    <w:p w:rsidR="00246AF7" w:rsidRPr="007F6A7B" w:rsidRDefault="00246AF7" w:rsidP="001D76AC">
      <w:pPr>
        <w:spacing w:before="120" w:after="120"/>
        <w:jc w:val="center"/>
        <w:rPr>
          <w:b/>
          <w:sz w:val="20"/>
          <w:szCs w:val="20"/>
          <w:lang w:val="ru-RU"/>
        </w:rPr>
      </w:pPr>
    </w:p>
    <w:p w:rsidR="00246AF7" w:rsidRDefault="00246AF7" w:rsidP="001D76AC">
      <w:pPr>
        <w:spacing w:before="120" w:after="120"/>
        <w:jc w:val="center"/>
        <w:rPr>
          <w:sz w:val="20"/>
          <w:szCs w:val="20"/>
        </w:rPr>
      </w:pPr>
    </w:p>
    <w:p w:rsidR="00246AF7" w:rsidRDefault="00246AF7" w:rsidP="001D76AC">
      <w:pPr>
        <w:spacing w:before="120" w:after="120"/>
        <w:jc w:val="center"/>
        <w:rPr>
          <w:sz w:val="20"/>
          <w:szCs w:val="20"/>
        </w:rPr>
      </w:pPr>
    </w:p>
    <w:p w:rsidR="00246AF7" w:rsidRPr="00AE3B6E" w:rsidRDefault="00246AF7" w:rsidP="001D76AC">
      <w:pPr>
        <w:spacing w:before="120" w:after="120"/>
        <w:jc w:val="center"/>
        <w:rPr>
          <w:b/>
          <w:bCs/>
          <w:sz w:val="20"/>
          <w:szCs w:val="20"/>
        </w:rPr>
      </w:pPr>
    </w:p>
    <w:p w:rsidR="00733EDE" w:rsidRPr="007F6A7B" w:rsidRDefault="003D2A65" w:rsidP="00C4076A">
      <w:pPr>
        <w:pStyle w:val="aff7"/>
        <w:jc w:val="center"/>
        <w:rPr>
          <w:color w:val="000000"/>
          <w:sz w:val="22"/>
          <w:szCs w:val="22"/>
          <w:lang w:val="ru-RU"/>
        </w:rPr>
      </w:pPr>
      <w:r w:rsidRPr="00733EDE">
        <w:rPr>
          <w:b/>
          <w:bCs/>
          <w:sz w:val="28"/>
          <w:szCs w:val="28"/>
          <w:lang w:val="ru-RU"/>
        </w:rPr>
        <w:t>ДК 021:2015:</w:t>
      </w:r>
      <w:r w:rsidR="00733EDE" w:rsidRPr="00733EDE">
        <w:rPr>
          <w:color w:val="000000"/>
          <w:sz w:val="28"/>
          <w:szCs w:val="28"/>
          <w:lang w:val="ru-RU"/>
        </w:rPr>
        <w:t xml:space="preserve"> </w:t>
      </w:r>
      <w:r w:rsidR="00733EDE" w:rsidRPr="007F6A7B">
        <w:rPr>
          <w:rFonts w:eastAsia="Times New Roman"/>
          <w:color w:val="000000"/>
          <w:sz w:val="22"/>
          <w:szCs w:val="22"/>
          <w:lang w:val="ru-RU"/>
        </w:rPr>
        <w:t>50530000-9  Послуги з ремонту і технічного обслуговування техніки</w:t>
      </w:r>
    </w:p>
    <w:p w:rsidR="00962EAA" w:rsidRPr="00246AF7" w:rsidRDefault="00962EAA" w:rsidP="00C4076A">
      <w:pPr>
        <w:jc w:val="center"/>
        <w:rPr>
          <w:sz w:val="28"/>
          <w:szCs w:val="28"/>
          <w:highlight w:val="yellow"/>
        </w:rPr>
      </w:pPr>
    </w:p>
    <w:p w:rsidR="003D2A65" w:rsidRPr="00AE3B6E" w:rsidRDefault="003D2A65" w:rsidP="00080D3D">
      <w:pPr>
        <w:ind w:firstLine="709"/>
        <w:jc w:val="center"/>
        <w:rPr>
          <w:b/>
          <w:bCs/>
          <w:sz w:val="20"/>
          <w:szCs w:val="20"/>
        </w:rPr>
      </w:pPr>
    </w:p>
    <w:p w:rsidR="003D2A65" w:rsidRPr="00AE3B6E" w:rsidRDefault="003D2A65" w:rsidP="00F8178C">
      <w:pPr>
        <w:tabs>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A418ED">
      <w:pPr>
        <w:spacing w:before="240" w:after="240"/>
        <w:rPr>
          <w:sz w:val="20"/>
          <w:szCs w:val="20"/>
          <w:highlight w:val="yellow"/>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3D2A65" w:rsidRPr="00AE3B6E" w:rsidRDefault="003D2A65" w:rsidP="00000946">
      <w:pPr>
        <w:outlineLvl w:val="0"/>
        <w:rPr>
          <w:sz w:val="20"/>
          <w:szCs w:val="20"/>
        </w:rPr>
      </w:pPr>
    </w:p>
    <w:p w:rsidR="00B70D68" w:rsidRPr="00AE3B6E" w:rsidRDefault="00B70D68" w:rsidP="002A3C64">
      <w:pPr>
        <w:jc w:val="center"/>
        <w:outlineLvl w:val="0"/>
        <w:rPr>
          <w:sz w:val="20"/>
          <w:szCs w:val="20"/>
        </w:rPr>
      </w:pPr>
      <w:r w:rsidRPr="00AE3B6E">
        <w:rPr>
          <w:sz w:val="20"/>
          <w:szCs w:val="20"/>
        </w:rPr>
        <w:t>м. Кривий Ріг</w:t>
      </w:r>
    </w:p>
    <w:p w:rsidR="003D2A65" w:rsidRDefault="003D2A65" w:rsidP="00F33E0E">
      <w:pPr>
        <w:jc w:val="center"/>
        <w:outlineLvl w:val="0"/>
        <w:rPr>
          <w:sz w:val="20"/>
          <w:szCs w:val="20"/>
          <w:lang w:val="ru-RU"/>
        </w:rPr>
      </w:pPr>
      <w:r w:rsidRPr="00AE3B6E">
        <w:rPr>
          <w:sz w:val="20"/>
          <w:szCs w:val="20"/>
        </w:rPr>
        <w:t>202</w:t>
      </w:r>
      <w:r w:rsidR="00E37483">
        <w:rPr>
          <w:sz w:val="20"/>
          <w:szCs w:val="20"/>
          <w:lang w:val="ru-RU"/>
        </w:rPr>
        <w:t>3</w:t>
      </w:r>
    </w:p>
    <w:p w:rsidR="000E224C" w:rsidRDefault="000E224C" w:rsidP="00F33E0E">
      <w:pPr>
        <w:jc w:val="center"/>
        <w:outlineLvl w:val="0"/>
        <w:rPr>
          <w:sz w:val="20"/>
          <w:szCs w:val="20"/>
          <w:lang w:val="ru-RU"/>
        </w:rPr>
      </w:pPr>
    </w:p>
    <w:p w:rsidR="000E224C" w:rsidRDefault="000E224C" w:rsidP="00F33E0E">
      <w:pPr>
        <w:jc w:val="center"/>
        <w:outlineLvl w:val="0"/>
        <w:rPr>
          <w:sz w:val="20"/>
          <w:szCs w:val="20"/>
          <w:lang w:val="ru-RU"/>
        </w:rPr>
      </w:pPr>
    </w:p>
    <w:p w:rsidR="00E37483" w:rsidRDefault="00E37483" w:rsidP="00F33E0E">
      <w:pPr>
        <w:jc w:val="center"/>
        <w:outlineLvl w:val="0"/>
        <w:rPr>
          <w:sz w:val="20"/>
          <w:szCs w:val="20"/>
          <w:lang w:val="ru-RU"/>
        </w:rPr>
      </w:pPr>
    </w:p>
    <w:p w:rsidR="00E37483" w:rsidRDefault="00E37483" w:rsidP="00F33E0E">
      <w:pPr>
        <w:jc w:val="center"/>
        <w:outlineLvl w:val="0"/>
        <w:rPr>
          <w:sz w:val="20"/>
          <w:szCs w:val="20"/>
          <w:lang w:val="ru-RU"/>
        </w:rPr>
      </w:pPr>
    </w:p>
    <w:p w:rsidR="00E37483" w:rsidRPr="00F33E0E" w:rsidRDefault="00E37483" w:rsidP="00F33E0E">
      <w:pPr>
        <w:jc w:val="center"/>
        <w:outlineLvl w:val="0"/>
        <w:rPr>
          <w:sz w:val="20"/>
          <w:szCs w:val="20"/>
          <w:lang w:val="ru-RU"/>
        </w:rPr>
      </w:pPr>
    </w:p>
    <w:p w:rsidR="003D2A65" w:rsidRPr="00AE3B6E" w:rsidRDefault="003D2A65" w:rsidP="002A3C64">
      <w:pPr>
        <w:jc w:val="center"/>
        <w:outlineLvl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4205"/>
        <w:gridCol w:w="4923"/>
      </w:tblGrid>
      <w:tr w:rsidR="003D2A65" w:rsidRPr="00911391" w:rsidTr="00AE3B6E">
        <w:trPr>
          <w:trHeight w:val="20"/>
          <w:jc w:val="center"/>
        </w:trPr>
        <w:tc>
          <w:tcPr>
            <w:tcW w:w="4648" w:type="dxa"/>
            <w:gridSpan w:val="2"/>
            <w:vAlign w:val="center"/>
          </w:tcPr>
          <w:p w:rsidR="003D2A65" w:rsidRPr="00911391" w:rsidRDefault="003D2A65" w:rsidP="00372E8F">
            <w:pPr>
              <w:spacing w:after="120"/>
              <w:outlineLvl w:val="1"/>
              <w:rPr>
                <w:b/>
                <w:sz w:val="18"/>
                <w:szCs w:val="18"/>
              </w:rPr>
            </w:pPr>
            <w:bookmarkStart w:id="0" w:name="_Toc410576428"/>
            <w:bookmarkStart w:id="1" w:name="_Toc410576462"/>
            <w:r w:rsidRPr="00911391">
              <w:rPr>
                <w:b/>
                <w:sz w:val="18"/>
                <w:szCs w:val="18"/>
              </w:rPr>
              <w:t xml:space="preserve">Терміни, які вживаються </w:t>
            </w:r>
            <w:bookmarkEnd w:id="0"/>
            <w:r w:rsidRPr="00911391">
              <w:rPr>
                <w:b/>
                <w:sz w:val="18"/>
                <w:szCs w:val="18"/>
              </w:rPr>
              <w:t>у оголошенні</w:t>
            </w:r>
          </w:p>
        </w:tc>
        <w:tc>
          <w:tcPr>
            <w:tcW w:w="4923" w:type="dxa"/>
            <w:vAlign w:val="center"/>
          </w:tcPr>
          <w:p w:rsidR="003D2A65" w:rsidRPr="00911391" w:rsidRDefault="003D2A65" w:rsidP="00372E8F">
            <w:pPr>
              <w:spacing w:after="120"/>
              <w:jc w:val="both"/>
              <w:rPr>
                <w:sz w:val="18"/>
                <w:szCs w:val="18"/>
              </w:rPr>
            </w:pPr>
            <w:r w:rsidRPr="00911391">
              <w:rPr>
                <w:sz w:val="18"/>
                <w:szCs w:val="18"/>
              </w:rPr>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3D2A65" w:rsidRPr="00911391" w:rsidTr="00490FF5">
        <w:trPr>
          <w:trHeight w:val="20"/>
          <w:jc w:val="center"/>
        </w:trPr>
        <w:tc>
          <w:tcPr>
            <w:tcW w:w="0" w:type="auto"/>
            <w:vAlign w:val="center"/>
          </w:tcPr>
          <w:p w:rsidR="003D2A65" w:rsidRPr="00911391" w:rsidRDefault="003D2A65" w:rsidP="00372E8F">
            <w:pPr>
              <w:tabs>
                <w:tab w:val="left" w:pos="-177"/>
              </w:tabs>
              <w:jc w:val="center"/>
              <w:rPr>
                <w:sz w:val="18"/>
                <w:szCs w:val="18"/>
              </w:rPr>
            </w:pPr>
            <w:r w:rsidRPr="00911391">
              <w:rPr>
                <w:sz w:val="18"/>
                <w:szCs w:val="18"/>
              </w:rPr>
              <w:t>1</w:t>
            </w:r>
          </w:p>
        </w:tc>
        <w:tc>
          <w:tcPr>
            <w:tcW w:w="0" w:type="auto"/>
            <w:gridSpan w:val="2"/>
            <w:vAlign w:val="center"/>
          </w:tcPr>
          <w:p w:rsidR="003D2A65" w:rsidRPr="00911391" w:rsidRDefault="003D2A65" w:rsidP="00563C4D">
            <w:pPr>
              <w:spacing w:after="120"/>
              <w:jc w:val="center"/>
              <w:rPr>
                <w:sz w:val="18"/>
                <w:szCs w:val="18"/>
              </w:rPr>
            </w:pPr>
            <w:bookmarkStart w:id="2" w:name="_Toc410576429"/>
            <w:r w:rsidRPr="00911391">
              <w:rPr>
                <w:b/>
                <w:sz w:val="18"/>
                <w:szCs w:val="18"/>
              </w:rPr>
              <w:t>Інформація про замовника торгів</w:t>
            </w:r>
            <w:bookmarkEnd w:id="2"/>
          </w:p>
        </w:tc>
      </w:tr>
      <w:tr w:rsidR="003D2A65" w:rsidRPr="00911391" w:rsidTr="00CC34ED">
        <w:trPr>
          <w:trHeight w:val="20"/>
          <w:jc w:val="center"/>
        </w:trPr>
        <w:tc>
          <w:tcPr>
            <w:tcW w:w="0" w:type="auto"/>
            <w:vAlign w:val="center"/>
          </w:tcPr>
          <w:p w:rsidR="003D2A65" w:rsidRPr="00911391" w:rsidRDefault="003D2A65" w:rsidP="00372E8F">
            <w:pPr>
              <w:tabs>
                <w:tab w:val="left" w:pos="-177"/>
              </w:tabs>
              <w:jc w:val="center"/>
              <w:rPr>
                <w:sz w:val="18"/>
                <w:szCs w:val="18"/>
              </w:rPr>
            </w:pPr>
            <w:r w:rsidRPr="00911391">
              <w:rPr>
                <w:sz w:val="18"/>
                <w:szCs w:val="18"/>
              </w:rPr>
              <w:t>1.1</w:t>
            </w:r>
          </w:p>
        </w:tc>
        <w:tc>
          <w:tcPr>
            <w:tcW w:w="4205" w:type="dxa"/>
            <w:vAlign w:val="center"/>
          </w:tcPr>
          <w:p w:rsidR="003D2A65" w:rsidRPr="00911391" w:rsidRDefault="003D2A65" w:rsidP="00372E8F">
            <w:pPr>
              <w:spacing w:after="120"/>
              <w:outlineLvl w:val="2"/>
              <w:rPr>
                <w:sz w:val="18"/>
                <w:szCs w:val="18"/>
              </w:rPr>
            </w:pPr>
            <w:r w:rsidRPr="00911391">
              <w:rPr>
                <w:sz w:val="18"/>
                <w:szCs w:val="18"/>
              </w:rPr>
              <w:t>Найменування</w:t>
            </w:r>
          </w:p>
        </w:tc>
        <w:tc>
          <w:tcPr>
            <w:tcW w:w="4923" w:type="dxa"/>
            <w:vAlign w:val="center"/>
          </w:tcPr>
          <w:p w:rsidR="003D2A65" w:rsidRPr="00911391" w:rsidRDefault="00B70D68" w:rsidP="00A232AF">
            <w:pPr>
              <w:spacing w:after="120"/>
              <w:jc w:val="both"/>
              <w:rPr>
                <w:sz w:val="18"/>
                <w:szCs w:val="18"/>
              </w:rPr>
            </w:pPr>
            <w:r w:rsidRPr="00911391">
              <w:rPr>
                <w:sz w:val="18"/>
                <w:szCs w:val="18"/>
              </w:rPr>
              <w:t>Комунальний заклад «Криворізький психоневрологічний інтернат» Дніпропетровської обласної ради»</w:t>
            </w:r>
          </w:p>
        </w:tc>
      </w:tr>
      <w:tr w:rsidR="003D2A65" w:rsidRPr="00911391" w:rsidTr="00CC34ED">
        <w:trPr>
          <w:trHeight w:val="20"/>
          <w:jc w:val="center"/>
        </w:trPr>
        <w:tc>
          <w:tcPr>
            <w:tcW w:w="0" w:type="auto"/>
            <w:vAlign w:val="center"/>
          </w:tcPr>
          <w:p w:rsidR="003D2A65" w:rsidRPr="00911391" w:rsidRDefault="003D2A65" w:rsidP="00372E8F">
            <w:pPr>
              <w:tabs>
                <w:tab w:val="left" w:pos="-177"/>
              </w:tabs>
              <w:jc w:val="center"/>
              <w:rPr>
                <w:sz w:val="18"/>
                <w:szCs w:val="18"/>
              </w:rPr>
            </w:pPr>
            <w:r w:rsidRPr="00911391">
              <w:rPr>
                <w:sz w:val="18"/>
                <w:szCs w:val="18"/>
              </w:rPr>
              <w:t>1.2</w:t>
            </w:r>
          </w:p>
        </w:tc>
        <w:tc>
          <w:tcPr>
            <w:tcW w:w="4205" w:type="dxa"/>
            <w:vAlign w:val="center"/>
          </w:tcPr>
          <w:p w:rsidR="003D2A65" w:rsidRPr="00911391" w:rsidRDefault="003D2A65" w:rsidP="00372E8F">
            <w:pPr>
              <w:spacing w:after="120"/>
              <w:outlineLvl w:val="2"/>
              <w:rPr>
                <w:sz w:val="18"/>
                <w:szCs w:val="18"/>
              </w:rPr>
            </w:pPr>
            <w:r w:rsidRPr="00911391">
              <w:rPr>
                <w:sz w:val="18"/>
                <w:szCs w:val="18"/>
              </w:rPr>
              <w:t>Місцезнаходження</w:t>
            </w:r>
          </w:p>
        </w:tc>
        <w:tc>
          <w:tcPr>
            <w:tcW w:w="4923" w:type="dxa"/>
            <w:vAlign w:val="center"/>
          </w:tcPr>
          <w:p w:rsidR="003D2A65" w:rsidRPr="00911391" w:rsidRDefault="00B70D68" w:rsidP="00A232AF">
            <w:pPr>
              <w:spacing w:after="120"/>
              <w:jc w:val="both"/>
              <w:rPr>
                <w:sz w:val="18"/>
                <w:szCs w:val="18"/>
                <w:highlight w:val="cyan"/>
              </w:rPr>
            </w:pPr>
            <w:r w:rsidRPr="00911391">
              <w:rPr>
                <w:sz w:val="18"/>
                <w:szCs w:val="18"/>
              </w:rPr>
              <w:t>50033, Україна, м. Кривий Ріг, вул.Треньова, 15</w:t>
            </w:r>
            <w:r w:rsidR="003D2A65" w:rsidRPr="00911391">
              <w:rPr>
                <w:sz w:val="18"/>
                <w:szCs w:val="18"/>
              </w:rPr>
              <w:t>.</w:t>
            </w:r>
          </w:p>
        </w:tc>
      </w:tr>
      <w:tr w:rsidR="003D2A65" w:rsidRPr="00911391" w:rsidTr="00CC34ED">
        <w:trPr>
          <w:trHeight w:val="20"/>
          <w:jc w:val="center"/>
        </w:trPr>
        <w:tc>
          <w:tcPr>
            <w:tcW w:w="0" w:type="auto"/>
            <w:vAlign w:val="center"/>
          </w:tcPr>
          <w:p w:rsidR="003D2A65" w:rsidRPr="00911391" w:rsidRDefault="003D2A65" w:rsidP="00372E8F">
            <w:pPr>
              <w:tabs>
                <w:tab w:val="left" w:pos="-177"/>
              </w:tabs>
              <w:jc w:val="center"/>
              <w:rPr>
                <w:sz w:val="18"/>
                <w:szCs w:val="18"/>
              </w:rPr>
            </w:pPr>
            <w:r w:rsidRPr="00911391">
              <w:rPr>
                <w:sz w:val="18"/>
                <w:szCs w:val="18"/>
              </w:rPr>
              <w:t>1.3</w:t>
            </w:r>
          </w:p>
        </w:tc>
        <w:tc>
          <w:tcPr>
            <w:tcW w:w="4205" w:type="dxa"/>
            <w:vAlign w:val="center"/>
          </w:tcPr>
          <w:p w:rsidR="003D2A65" w:rsidRPr="00911391" w:rsidRDefault="003D2A65" w:rsidP="00372E8F">
            <w:pPr>
              <w:spacing w:after="120"/>
              <w:outlineLvl w:val="2"/>
              <w:rPr>
                <w:sz w:val="18"/>
                <w:szCs w:val="18"/>
              </w:rPr>
            </w:pPr>
            <w:r w:rsidRPr="00911391">
              <w:rPr>
                <w:color w:val="000000"/>
                <w:sz w:val="18"/>
                <w:szCs w:val="18"/>
              </w:rPr>
              <w:t>Ідентифікаційний код замовника в Єдиному державному реєстрі юридичних осіб</w:t>
            </w:r>
          </w:p>
        </w:tc>
        <w:tc>
          <w:tcPr>
            <w:tcW w:w="4923" w:type="dxa"/>
            <w:vAlign w:val="center"/>
          </w:tcPr>
          <w:p w:rsidR="003D2A65" w:rsidRPr="00911391" w:rsidRDefault="00B70D68" w:rsidP="00A232AF">
            <w:pPr>
              <w:spacing w:after="120"/>
              <w:jc w:val="both"/>
              <w:rPr>
                <w:sz w:val="18"/>
                <w:szCs w:val="18"/>
              </w:rPr>
            </w:pPr>
            <w:r w:rsidRPr="00911391">
              <w:rPr>
                <w:sz w:val="18"/>
                <w:szCs w:val="18"/>
              </w:rPr>
              <w:t>03188286</w:t>
            </w:r>
          </w:p>
        </w:tc>
      </w:tr>
      <w:tr w:rsidR="003D2A65" w:rsidRPr="00911391" w:rsidTr="00CC34ED">
        <w:trPr>
          <w:trHeight w:val="20"/>
          <w:jc w:val="center"/>
        </w:trPr>
        <w:tc>
          <w:tcPr>
            <w:tcW w:w="0" w:type="auto"/>
            <w:vAlign w:val="center"/>
          </w:tcPr>
          <w:p w:rsidR="003D2A65" w:rsidRPr="00911391" w:rsidRDefault="003D2A65" w:rsidP="00372E8F">
            <w:pPr>
              <w:tabs>
                <w:tab w:val="left" w:pos="-177"/>
              </w:tabs>
              <w:jc w:val="center"/>
              <w:rPr>
                <w:sz w:val="18"/>
                <w:szCs w:val="18"/>
              </w:rPr>
            </w:pPr>
            <w:r w:rsidRPr="00911391">
              <w:rPr>
                <w:sz w:val="18"/>
                <w:szCs w:val="18"/>
              </w:rPr>
              <w:t>1.4</w:t>
            </w:r>
          </w:p>
        </w:tc>
        <w:tc>
          <w:tcPr>
            <w:tcW w:w="4205" w:type="dxa"/>
            <w:vAlign w:val="center"/>
          </w:tcPr>
          <w:p w:rsidR="003D2A65" w:rsidRPr="00911391" w:rsidRDefault="003D2A65" w:rsidP="00372E8F">
            <w:pPr>
              <w:spacing w:after="120"/>
              <w:outlineLvl w:val="2"/>
              <w:rPr>
                <w:sz w:val="18"/>
                <w:szCs w:val="18"/>
              </w:rPr>
            </w:pPr>
            <w:r w:rsidRPr="00911391">
              <w:rPr>
                <w:sz w:val="18"/>
                <w:szCs w:val="18"/>
              </w:rPr>
              <w:t>Посадова особа замовника, уповноважена здійснювати зв’язок з учасниками</w:t>
            </w:r>
          </w:p>
        </w:tc>
        <w:tc>
          <w:tcPr>
            <w:tcW w:w="4923" w:type="dxa"/>
            <w:vAlign w:val="center"/>
          </w:tcPr>
          <w:p w:rsidR="00B70D68" w:rsidRPr="00911391" w:rsidRDefault="00B70D68" w:rsidP="00B70D68">
            <w:pPr>
              <w:spacing w:line="264" w:lineRule="auto"/>
              <w:rPr>
                <w:sz w:val="18"/>
                <w:szCs w:val="18"/>
              </w:rPr>
            </w:pPr>
            <w:r w:rsidRPr="00911391">
              <w:rPr>
                <w:sz w:val="18"/>
                <w:szCs w:val="18"/>
              </w:rPr>
              <w:t xml:space="preserve">Ляшенко Оксана Петрівна, фахівець з публічних закупівель  тел. </w:t>
            </w:r>
            <w:r w:rsidRPr="00911391">
              <w:rPr>
                <w:sz w:val="18"/>
                <w:szCs w:val="18"/>
                <w:shd w:val="clear" w:color="auto" w:fill="FAFAFA"/>
              </w:rPr>
              <w:t>(096) 365-12-51</w:t>
            </w:r>
            <w:r w:rsidRPr="00911391">
              <w:rPr>
                <w:sz w:val="18"/>
                <w:szCs w:val="18"/>
              </w:rPr>
              <w:t>,</w:t>
            </w:r>
          </w:p>
          <w:p w:rsidR="003D2A65" w:rsidRPr="00911391" w:rsidRDefault="00B70D68" w:rsidP="00B70D68">
            <w:pPr>
              <w:spacing w:after="120"/>
              <w:jc w:val="both"/>
              <w:rPr>
                <w:color w:val="FF0000"/>
                <w:sz w:val="18"/>
                <w:szCs w:val="18"/>
              </w:rPr>
            </w:pPr>
            <w:r w:rsidRPr="00911391">
              <w:rPr>
                <w:sz w:val="18"/>
                <w:szCs w:val="18"/>
              </w:rPr>
              <w:t xml:space="preserve"> електронна пошта:  </w:t>
            </w:r>
            <w:r w:rsidRPr="00911391">
              <w:rPr>
                <w:b/>
                <w:sz w:val="18"/>
                <w:szCs w:val="18"/>
                <w:lang w:val="en-US"/>
              </w:rPr>
              <w:t>kpni</w:t>
            </w:r>
            <w:r w:rsidRPr="00911391">
              <w:rPr>
                <w:b/>
                <w:sz w:val="18"/>
                <w:szCs w:val="18"/>
              </w:rPr>
              <w:t>@</w:t>
            </w:r>
            <w:r w:rsidRPr="00911391">
              <w:rPr>
                <w:b/>
                <w:sz w:val="18"/>
                <w:szCs w:val="18"/>
                <w:lang w:val="en-US"/>
              </w:rPr>
              <w:t>i</w:t>
            </w:r>
            <w:r w:rsidRPr="00911391">
              <w:rPr>
                <w:b/>
                <w:sz w:val="18"/>
                <w:szCs w:val="18"/>
              </w:rPr>
              <w:t>.</w:t>
            </w:r>
            <w:r w:rsidRPr="00911391">
              <w:rPr>
                <w:b/>
                <w:sz w:val="18"/>
                <w:szCs w:val="18"/>
                <w:lang w:val="en-US"/>
              </w:rPr>
              <w:t>ua</w:t>
            </w:r>
          </w:p>
        </w:tc>
      </w:tr>
      <w:tr w:rsidR="003D2A65" w:rsidRPr="00911391" w:rsidTr="00490FF5">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w:t>
            </w:r>
          </w:p>
        </w:tc>
        <w:tc>
          <w:tcPr>
            <w:tcW w:w="0" w:type="auto"/>
            <w:gridSpan w:val="2"/>
            <w:vAlign w:val="center"/>
          </w:tcPr>
          <w:p w:rsidR="003D2A65" w:rsidRPr="00911391" w:rsidRDefault="003D2A65" w:rsidP="00563C4D">
            <w:pPr>
              <w:jc w:val="center"/>
              <w:rPr>
                <w:sz w:val="18"/>
                <w:szCs w:val="18"/>
              </w:rPr>
            </w:pPr>
            <w:bookmarkStart w:id="3" w:name="_Toc410576430"/>
            <w:r w:rsidRPr="00911391">
              <w:rPr>
                <w:b/>
                <w:sz w:val="18"/>
                <w:szCs w:val="18"/>
              </w:rPr>
              <w:t>Інформація про предмет закупівлі</w:t>
            </w:r>
            <w:bookmarkEnd w:id="3"/>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2.1</w:t>
            </w:r>
          </w:p>
        </w:tc>
        <w:tc>
          <w:tcPr>
            <w:tcW w:w="4205" w:type="dxa"/>
            <w:vAlign w:val="center"/>
          </w:tcPr>
          <w:p w:rsidR="003D2A65" w:rsidRPr="00911391" w:rsidRDefault="003D2A65" w:rsidP="00F33E0E">
            <w:pPr>
              <w:pStyle w:val="rvps2"/>
              <w:shd w:val="clear" w:color="auto" w:fill="FFFFFF"/>
              <w:spacing w:before="0" w:after="150"/>
              <w:jc w:val="both"/>
              <w:rPr>
                <w:color w:val="000000"/>
                <w:sz w:val="18"/>
                <w:szCs w:val="18"/>
                <w:lang w:val="uk-UA"/>
              </w:rPr>
            </w:pPr>
            <w:r w:rsidRPr="00911391">
              <w:rPr>
                <w:color w:val="000000"/>
                <w:sz w:val="18"/>
                <w:szCs w:val="1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923" w:type="dxa"/>
          </w:tcPr>
          <w:p w:rsidR="00D91992" w:rsidRPr="00D91992" w:rsidRDefault="00D91992" w:rsidP="00D91992">
            <w:pPr>
              <w:pStyle w:val="af2"/>
              <w:tabs>
                <w:tab w:val="left" w:pos="0"/>
              </w:tabs>
              <w:rPr>
                <w:sz w:val="18"/>
                <w:szCs w:val="18"/>
                <w:lang w:val="ru-RU"/>
              </w:rPr>
            </w:pPr>
            <w:r w:rsidRPr="00D91992">
              <w:rPr>
                <w:sz w:val="18"/>
                <w:szCs w:val="18"/>
                <w:lang w:val="ru-RU"/>
              </w:rPr>
              <w:t>Технічне обслуговування та утрима</w:t>
            </w:r>
            <w:r w:rsidR="008C374B">
              <w:rPr>
                <w:sz w:val="18"/>
                <w:szCs w:val="18"/>
                <w:lang w:val="ru-RU"/>
              </w:rPr>
              <w:t>ння в належному стані внутрішніх</w:t>
            </w:r>
            <w:r w:rsidRPr="00D91992">
              <w:rPr>
                <w:sz w:val="18"/>
                <w:szCs w:val="18"/>
                <w:lang w:val="ru-RU"/>
              </w:rPr>
              <w:t xml:space="preserve"> та зовнішніх мереж газопостачання.</w:t>
            </w:r>
          </w:p>
          <w:p w:rsidR="00733EDE" w:rsidRPr="00911391" w:rsidRDefault="003D2A65" w:rsidP="00733EDE">
            <w:pPr>
              <w:pStyle w:val="aff7"/>
              <w:rPr>
                <w:color w:val="000000"/>
                <w:sz w:val="18"/>
                <w:szCs w:val="18"/>
                <w:lang w:val="ru-RU"/>
              </w:rPr>
            </w:pPr>
            <w:r w:rsidRPr="00911391">
              <w:rPr>
                <w:sz w:val="18"/>
                <w:szCs w:val="18"/>
                <w:lang w:val="ru-RU"/>
              </w:rPr>
              <w:t>ДК 021:2015:</w:t>
            </w:r>
            <w:r w:rsidR="009506FA" w:rsidRPr="00911391">
              <w:rPr>
                <w:color w:val="000000"/>
                <w:sz w:val="18"/>
                <w:szCs w:val="18"/>
                <w:lang w:val="ru-RU"/>
              </w:rPr>
              <w:t xml:space="preserve"> </w:t>
            </w:r>
            <w:r w:rsidR="00733EDE" w:rsidRPr="00911391">
              <w:rPr>
                <w:rFonts w:eastAsia="Times New Roman"/>
                <w:color w:val="000000"/>
                <w:sz w:val="18"/>
                <w:szCs w:val="18"/>
                <w:lang w:val="ru-RU"/>
              </w:rPr>
              <w:t>50530000-9  Послуги з ремонту і технічного обслуговування техніки</w:t>
            </w:r>
            <w:r w:rsidR="00733EDE" w:rsidRPr="00911391">
              <w:rPr>
                <w:rFonts w:eastAsia="Times New Roman"/>
                <w:color w:val="000000"/>
                <w:sz w:val="18"/>
                <w:szCs w:val="18"/>
                <w:bdr w:val="none" w:sz="0" w:space="0" w:color="auto" w:frame="1"/>
                <w:lang w:val="ru-RU"/>
              </w:rPr>
              <w:t xml:space="preserve"> </w:t>
            </w:r>
          </w:p>
          <w:p w:rsidR="003D2A65" w:rsidRPr="00911391" w:rsidRDefault="003D2A65" w:rsidP="00811AA1">
            <w:pPr>
              <w:rPr>
                <w:sz w:val="18"/>
                <w:szCs w:val="18"/>
              </w:rPr>
            </w:pPr>
            <w:r w:rsidRPr="00911391">
              <w:rPr>
                <w:sz w:val="18"/>
                <w:szCs w:val="18"/>
              </w:rPr>
              <w:t>Закупівля за лотами не передбачається</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2.2</w:t>
            </w:r>
          </w:p>
        </w:tc>
        <w:tc>
          <w:tcPr>
            <w:tcW w:w="4205" w:type="dxa"/>
            <w:vAlign w:val="center"/>
          </w:tcPr>
          <w:p w:rsidR="003D2A65" w:rsidRPr="00911391" w:rsidRDefault="003D2A65" w:rsidP="006946CC">
            <w:pPr>
              <w:spacing w:after="120"/>
              <w:jc w:val="both"/>
              <w:outlineLvl w:val="2"/>
              <w:rPr>
                <w:sz w:val="18"/>
                <w:szCs w:val="18"/>
              </w:rPr>
            </w:pPr>
            <w:r w:rsidRPr="00911391">
              <w:rPr>
                <w:color w:val="000000"/>
                <w:sz w:val="18"/>
                <w:szCs w:val="18"/>
              </w:rPr>
              <w:t>Інформація про технічні, якісні та інші характеристики предмета закупівлі</w:t>
            </w:r>
          </w:p>
        </w:tc>
        <w:tc>
          <w:tcPr>
            <w:tcW w:w="4923" w:type="dxa"/>
            <w:vAlign w:val="center"/>
          </w:tcPr>
          <w:p w:rsidR="003D2A65" w:rsidRPr="00911391" w:rsidRDefault="00246AF7" w:rsidP="00811AA1">
            <w:pPr>
              <w:rPr>
                <w:sz w:val="18"/>
                <w:szCs w:val="18"/>
              </w:rPr>
            </w:pPr>
            <w:r w:rsidRPr="00911391">
              <w:rPr>
                <w:sz w:val="18"/>
                <w:szCs w:val="18"/>
              </w:rPr>
              <w:t>Зазначені у Додатку 2</w:t>
            </w:r>
            <w:r w:rsidR="003D2A65" w:rsidRPr="00911391">
              <w:rPr>
                <w:sz w:val="18"/>
                <w:szCs w:val="18"/>
              </w:rPr>
              <w:t xml:space="preserve"> </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2.3</w:t>
            </w:r>
          </w:p>
        </w:tc>
        <w:tc>
          <w:tcPr>
            <w:tcW w:w="4205" w:type="dxa"/>
            <w:vAlign w:val="center"/>
          </w:tcPr>
          <w:p w:rsidR="003D2A65" w:rsidRPr="00911391" w:rsidRDefault="003D2A65" w:rsidP="00811AA1">
            <w:pPr>
              <w:spacing w:after="120"/>
              <w:outlineLvl w:val="2"/>
              <w:rPr>
                <w:sz w:val="18"/>
                <w:szCs w:val="18"/>
              </w:rPr>
            </w:pPr>
            <w:r w:rsidRPr="00911391">
              <w:rPr>
                <w:color w:val="000000"/>
                <w:sz w:val="18"/>
                <w:szCs w:val="18"/>
              </w:rPr>
              <w:t xml:space="preserve"> місце поставки товарів або обсяг і місце виконання робіт чи надання послуг</w:t>
            </w:r>
          </w:p>
        </w:tc>
        <w:tc>
          <w:tcPr>
            <w:tcW w:w="4923" w:type="dxa"/>
            <w:vAlign w:val="center"/>
          </w:tcPr>
          <w:p w:rsidR="003D2A65" w:rsidRPr="00911391" w:rsidRDefault="003D2A65" w:rsidP="00B70D68">
            <w:pPr>
              <w:pStyle w:val="rvps2"/>
              <w:shd w:val="clear" w:color="auto" w:fill="FFFFFF"/>
              <w:spacing w:before="0" w:after="150"/>
              <w:jc w:val="both"/>
              <w:rPr>
                <w:sz w:val="18"/>
                <w:szCs w:val="18"/>
                <w:lang w:val="uk-UA"/>
              </w:rPr>
            </w:pPr>
            <w:r w:rsidRPr="00911391">
              <w:rPr>
                <w:sz w:val="18"/>
                <w:szCs w:val="18"/>
                <w:lang w:val="uk-UA" w:eastAsia="ru-RU"/>
              </w:rPr>
              <w:t>м</w:t>
            </w:r>
            <w:r w:rsidR="00B70D68" w:rsidRPr="00911391">
              <w:rPr>
                <w:sz w:val="18"/>
                <w:szCs w:val="18"/>
                <w:lang w:val="uk-UA" w:eastAsia="ru-RU"/>
              </w:rPr>
              <w:t>. Кривий Ріг, вул.Треньова, 15</w:t>
            </w:r>
            <w:r w:rsidRPr="00911391">
              <w:rPr>
                <w:sz w:val="18"/>
                <w:szCs w:val="18"/>
                <w:lang w:val="uk-UA" w:eastAsia="ru-RU"/>
              </w:rPr>
              <w:t>.</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2.4</w:t>
            </w:r>
          </w:p>
        </w:tc>
        <w:tc>
          <w:tcPr>
            <w:tcW w:w="4205" w:type="dxa"/>
            <w:vAlign w:val="center"/>
          </w:tcPr>
          <w:p w:rsidR="003D2A65" w:rsidRPr="00911391" w:rsidRDefault="003D2A65" w:rsidP="00811AA1">
            <w:pPr>
              <w:spacing w:after="120"/>
              <w:outlineLvl w:val="1"/>
              <w:rPr>
                <w:sz w:val="18"/>
                <w:szCs w:val="18"/>
              </w:rPr>
            </w:pPr>
            <w:r w:rsidRPr="00911391">
              <w:rPr>
                <w:color w:val="000000"/>
                <w:sz w:val="18"/>
                <w:szCs w:val="18"/>
              </w:rPr>
              <w:t>Строк поставки товарів, виконання робіт, надання послуг</w:t>
            </w:r>
          </w:p>
        </w:tc>
        <w:tc>
          <w:tcPr>
            <w:tcW w:w="4923" w:type="dxa"/>
            <w:vAlign w:val="center"/>
          </w:tcPr>
          <w:p w:rsidR="00733EDE" w:rsidRPr="00911391" w:rsidRDefault="00733EDE" w:rsidP="00733EDE">
            <w:pPr>
              <w:pStyle w:val="aff7"/>
              <w:spacing w:line="0" w:lineRule="atLeast"/>
              <w:jc w:val="both"/>
              <w:rPr>
                <w:color w:val="000000"/>
                <w:sz w:val="18"/>
                <w:szCs w:val="18"/>
                <w:lang w:val="ru-RU"/>
              </w:rPr>
            </w:pPr>
            <w:r w:rsidRPr="00911391">
              <w:rPr>
                <w:color w:val="000000"/>
                <w:sz w:val="18"/>
                <w:szCs w:val="18"/>
                <w:lang w:val="uk-UA"/>
              </w:rPr>
              <w:t>В</w:t>
            </w:r>
            <w:r w:rsidRPr="00911391">
              <w:rPr>
                <w:color w:val="000000"/>
                <w:sz w:val="18"/>
                <w:szCs w:val="18"/>
                <w:lang w:val="ru-RU"/>
              </w:rPr>
              <w:t>ід дати укладення договору про закупівлю з Виконавцем до 31.12.2023р.</w:t>
            </w:r>
          </w:p>
          <w:p w:rsidR="003D2A65" w:rsidRPr="00911391" w:rsidRDefault="003D2A65" w:rsidP="00733EDE">
            <w:pPr>
              <w:pStyle w:val="aff7"/>
              <w:rPr>
                <w:sz w:val="18"/>
                <w:szCs w:val="18"/>
                <w:lang w:val="ru-RU"/>
              </w:rPr>
            </w:pP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2.5</w:t>
            </w:r>
          </w:p>
        </w:tc>
        <w:tc>
          <w:tcPr>
            <w:tcW w:w="4205" w:type="dxa"/>
            <w:vAlign w:val="center"/>
          </w:tcPr>
          <w:p w:rsidR="003D2A65" w:rsidRPr="00911391" w:rsidRDefault="003D2A65" w:rsidP="00811AA1">
            <w:pPr>
              <w:spacing w:after="120"/>
              <w:outlineLvl w:val="2"/>
              <w:rPr>
                <w:sz w:val="18"/>
                <w:szCs w:val="18"/>
              </w:rPr>
            </w:pPr>
            <w:r w:rsidRPr="00911391">
              <w:rPr>
                <w:color w:val="000000"/>
                <w:sz w:val="18"/>
                <w:szCs w:val="18"/>
              </w:rPr>
              <w:t>Умови оплати</w:t>
            </w:r>
          </w:p>
        </w:tc>
        <w:tc>
          <w:tcPr>
            <w:tcW w:w="4923" w:type="dxa"/>
            <w:vAlign w:val="center"/>
          </w:tcPr>
          <w:p w:rsidR="003D2A65" w:rsidRPr="00911391" w:rsidRDefault="003D2A65" w:rsidP="00811AA1">
            <w:pPr>
              <w:rPr>
                <w:sz w:val="18"/>
                <w:szCs w:val="18"/>
              </w:rPr>
            </w:pPr>
            <w:r w:rsidRPr="00911391">
              <w:rPr>
                <w:sz w:val="18"/>
                <w:szCs w:val="18"/>
              </w:rPr>
              <w:t>Зазначаються у договорі</w:t>
            </w:r>
            <w:r w:rsidR="002D5EAD" w:rsidRPr="00911391">
              <w:rPr>
                <w:sz w:val="18"/>
                <w:szCs w:val="18"/>
              </w:rPr>
              <w:t xml:space="preserve"> (Додаток 4)</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2.6</w:t>
            </w:r>
          </w:p>
        </w:tc>
        <w:tc>
          <w:tcPr>
            <w:tcW w:w="4205" w:type="dxa"/>
            <w:vAlign w:val="center"/>
          </w:tcPr>
          <w:p w:rsidR="003D2A65" w:rsidRPr="00911391" w:rsidRDefault="003D2A65" w:rsidP="00811AA1">
            <w:pPr>
              <w:spacing w:after="120"/>
              <w:outlineLvl w:val="2"/>
              <w:rPr>
                <w:sz w:val="18"/>
                <w:szCs w:val="18"/>
              </w:rPr>
            </w:pPr>
            <w:r w:rsidRPr="00911391">
              <w:rPr>
                <w:color w:val="000000"/>
                <w:sz w:val="18"/>
                <w:szCs w:val="18"/>
              </w:rPr>
              <w:t>Очікувана вартість предмета закупівлі</w:t>
            </w:r>
          </w:p>
        </w:tc>
        <w:tc>
          <w:tcPr>
            <w:tcW w:w="4923" w:type="dxa"/>
            <w:vAlign w:val="center"/>
          </w:tcPr>
          <w:p w:rsidR="003D2A65" w:rsidRPr="00911391" w:rsidRDefault="008868FE" w:rsidP="00E70AD1">
            <w:pPr>
              <w:jc w:val="both"/>
              <w:rPr>
                <w:sz w:val="18"/>
                <w:szCs w:val="18"/>
              </w:rPr>
            </w:pPr>
            <w:r w:rsidRPr="008868FE">
              <w:rPr>
                <w:sz w:val="18"/>
                <w:szCs w:val="18"/>
              </w:rPr>
              <w:t>37050</w:t>
            </w:r>
            <w:r w:rsidR="008D19DF" w:rsidRPr="008868FE">
              <w:rPr>
                <w:sz w:val="18"/>
                <w:szCs w:val="18"/>
              </w:rPr>
              <w:t>,00грн</w:t>
            </w:r>
          </w:p>
        </w:tc>
      </w:tr>
      <w:tr w:rsidR="003D2A65" w:rsidRPr="00911391" w:rsidTr="00490FF5">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3</w:t>
            </w:r>
          </w:p>
        </w:tc>
        <w:tc>
          <w:tcPr>
            <w:tcW w:w="0" w:type="auto"/>
            <w:gridSpan w:val="2"/>
            <w:vAlign w:val="center"/>
          </w:tcPr>
          <w:p w:rsidR="003D2A65" w:rsidRPr="00911391" w:rsidRDefault="003D2A65" w:rsidP="006237AD">
            <w:pPr>
              <w:spacing w:after="120"/>
              <w:jc w:val="center"/>
              <w:rPr>
                <w:sz w:val="18"/>
                <w:szCs w:val="18"/>
              </w:rPr>
            </w:pPr>
            <w:r w:rsidRPr="00911391">
              <w:rPr>
                <w:b/>
                <w:bCs/>
                <w:color w:val="000000"/>
                <w:sz w:val="18"/>
                <w:szCs w:val="18"/>
              </w:rPr>
              <w:t>Період уточнення інформації та строки п</w:t>
            </w:r>
            <w:r w:rsidRPr="00911391">
              <w:rPr>
                <w:b/>
                <w:bCs/>
                <w:kern w:val="2"/>
                <w:sz w:val="18"/>
                <w:szCs w:val="18"/>
                <w:lang w:eastAsia="ar-SA"/>
              </w:rPr>
              <w:t>одання та розкриття пропозицій</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3.1</w:t>
            </w:r>
          </w:p>
        </w:tc>
        <w:tc>
          <w:tcPr>
            <w:tcW w:w="4205" w:type="dxa"/>
            <w:vAlign w:val="center"/>
          </w:tcPr>
          <w:p w:rsidR="003D2A65" w:rsidRPr="00911391" w:rsidRDefault="003D2A65" w:rsidP="00811AA1">
            <w:pPr>
              <w:spacing w:after="120"/>
              <w:outlineLvl w:val="2"/>
              <w:rPr>
                <w:color w:val="000000"/>
                <w:sz w:val="18"/>
                <w:szCs w:val="18"/>
              </w:rPr>
            </w:pPr>
            <w:r w:rsidRPr="00911391">
              <w:rPr>
                <w:color w:val="000000"/>
                <w:sz w:val="18"/>
                <w:szCs w:val="18"/>
              </w:rPr>
              <w:t xml:space="preserve">Період уточнення інформації про закупівлю </w:t>
            </w:r>
          </w:p>
        </w:tc>
        <w:tc>
          <w:tcPr>
            <w:tcW w:w="4923" w:type="dxa"/>
            <w:vAlign w:val="center"/>
          </w:tcPr>
          <w:p w:rsidR="003D2A65" w:rsidRPr="00911391" w:rsidRDefault="003D2A65" w:rsidP="001104F5">
            <w:pPr>
              <w:spacing w:after="120"/>
              <w:jc w:val="both"/>
              <w:rPr>
                <w:sz w:val="18"/>
                <w:szCs w:val="18"/>
              </w:rPr>
            </w:pPr>
            <w:r w:rsidRPr="008C374B">
              <w:rPr>
                <w:sz w:val="18"/>
                <w:szCs w:val="18"/>
              </w:rPr>
              <w:t xml:space="preserve">До </w:t>
            </w:r>
            <w:r w:rsidR="00AA17D0">
              <w:rPr>
                <w:color w:val="000000"/>
                <w:sz w:val="18"/>
                <w:szCs w:val="18"/>
              </w:rPr>
              <w:t>25</w:t>
            </w:r>
            <w:r w:rsidR="008C374B">
              <w:rPr>
                <w:color w:val="000000"/>
                <w:sz w:val="18"/>
                <w:szCs w:val="18"/>
              </w:rPr>
              <w:t>.01</w:t>
            </w:r>
            <w:r w:rsidRPr="008C374B">
              <w:rPr>
                <w:color w:val="000000"/>
                <w:sz w:val="18"/>
                <w:szCs w:val="18"/>
              </w:rPr>
              <w:t>.202</w:t>
            </w:r>
            <w:r w:rsidR="008C374B">
              <w:rPr>
                <w:color w:val="000000"/>
                <w:sz w:val="18"/>
                <w:szCs w:val="18"/>
              </w:rPr>
              <w:t>3</w:t>
            </w:r>
            <w:r w:rsidRPr="00911391">
              <w:rPr>
                <w:color w:val="000000"/>
                <w:sz w:val="18"/>
                <w:szCs w:val="18"/>
              </w:rPr>
              <w:t xml:space="preserve"> р.</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3.2</w:t>
            </w:r>
          </w:p>
        </w:tc>
        <w:tc>
          <w:tcPr>
            <w:tcW w:w="4205" w:type="dxa"/>
            <w:vAlign w:val="center"/>
          </w:tcPr>
          <w:p w:rsidR="003D2A65" w:rsidRPr="00911391" w:rsidRDefault="003D2A65" w:rsidP="00811AA1">
            <w:pPr>
              <w:spacing w:after="120"/>
              <w:outlineLvl w:val="2"/>
              <w:rPr>
                <w:sz w:val="18"/>
                <w:szCs w:val="18"/>
              </w:rPr>
            </w:pPr>
            <w:r w:rsidRPr="00911391">
              <w:rPr>
                <w:color w:val="000000"/>
                <w:sz w:val="18"/>
                <w:szCs w:val="18"/>
              </w:rPr>
              <w:t>Кінцевий строк подання пропозицій</w:t>
            </w:r>
          </w:p>
        </w:tc>
        <w:tc>
          <w:tcPr>
            <w:tcW w:w="4923" w:type="dxa"/>
            <w:vAlign w:val="center"/>
          </w:tcPr>
          <w:p w:rsidR="003D2A65" w:rsidRPr="00911391" w:rsidRDefault="003D2A65" w:rsidP="001104F5">
            <w:pPr>
              <w:rPr>
                <w:strike/>
                <w:color w:val="FF0000"/>
                <w:sz w:val="18"/>
                <w:szCs w:val="18"/>
              </w:rPr>
            </w:pPr>
            <w:r w:rsidRPr="008C374B">
              <w:rPr>
                <w:sz w:val="18"/>
                <w:szCs w:val="18"/>
              </w:rPr>
              <w:t xml:space="preserve">До </w:t>
            </w:r>
            <w:r w:rsidR="008C374B">
              <w:rPr>
                <w:sz w:val="18"/>
                <w:szCs w:val="18"/>
              </w:rPr>
              <w:t>2</w:t>
            </w:r>
            <w:r w:rsidR="00AA17D0">
              <w:rPr>
                <w:sz w:val="18"/>
                <w:szCs w:val="18"/>
              </w:rPr>
              <w:t>8</w:t>
            </w:r>
            <w:r w:rsidR="008C374B">
              <w:rPr>
                <w:color w:val="000000"/>
                <w:sz w:val="18"/>
                <w:szCs w:val="18"/>
              </w:rPr>
              <w:t>.01</w:t>
            </w:r>
            <w:r w:rsidRPr="008C374B">
              <w:rPr>
                <w:color w:val="000000"/>
                <w:sz w:val="18"/>
                <w:szCs w:val="18"/>
              </w:rPr>
              <w:t>.202</w:t>
            </w:r>
            <w:r w:rsidR="008C374B">
              <w:rPr>
                <w:color w:val="000000"/>
                <w:sz w:val="18"/>
                <w:szCs w:val="18"/>
              </w:rPr>
              <w:t>3</w:t>
            </w:r>
            <w:r w:rsidRPr="008C374B">
              <w:rPr>
                <w:color w:val="000000"/>
                <w:sz w:val="18"/>
                <w:szCs w:val="18"/>
              </w:rPr>
              <w:t xml:space="preserve"> р.</w:t>
            </w:r>
            <w:bookmarkStart w:id="4" w:name="_GoBack"/>
            <w:bookmarkEnd w:id="4"/>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4</w:t>
            </w:r>
          </w:p>
        </w:tc>
        <w:tc>
          <w:tcPr>
            <w:tcW w:w="4205" w:type="dxa"/>
            <w:vAlign w:val="center"/>
          </w:tcPr>
          <w:p w:rsidR="003D2A65" w:rsidRPr="00911391" w:rsidRDefault="003D2A65" w:rsidP="00811AA1">
            <w:pPr>
              <w:spacing w:after="120"/>
              <w:outlineLvl w:val="2"/>
              <w:rPr>
                <w:b/>
                <w:bCs/>
                <w:color w:val="000000"/>
                <w:sz w:val="18"/>
                <w:szCs w:val="18"/>
              </w:rPr>
            </w:pPr>
            <w:r w:rsidRPr="00911391">
              <w:rPr>
                <w:b/>
                <w:bCs/>
                <w:color w:val="000000"/>
                <w:sz w:val="18"/>
                <w:szCs w:val="18"/>
              </w:rPr>
              <w:t>Перелік критеріїв та методика оцінки пропозицій із зазначенням питомої ваги критеріїв</w:t>
            </w:r>
          </w:p>
        </w:tc>
        <w:tc>
          <w:tcPr>
            <w:tcW w:w="4923" w:type="dxa"/>
            <w:vAlign w:val="center"/>
          </w:tcPr>
          <w:p w:rsidR="003D2A65" w:rsidRPr="00911391" w:rsidRDefault="003D2A65" w:rsidP="003F0EE7">
            <w:pPr>
              <w:spacing w:after="120"/>
              <w:jc w:val="both"/>
              <w:rPr>
                <w:color w:val="000000"/>
                <w:sz w:val="18"/>
                <w:szCs w:val="18"/>
              </w:rPr>
            </w:pPr>
            <w:r w:rsidRPr="00911391">
              <w:rPr>
                <w:color w:val="000000"/>
                <w:sz w:val="18"/>
                <w:szCs w:val="18"/>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rsidR="003D2A65" w:rsidRPr="00911391" w:rsidRDefault="003D2A65" w:rsidP="003F0EE7">
            <w:pPr>
              <w:rPr>
                <w:sz w:val="18"/>
                <w:szCs w:val="18"/>
                <w:lang w:eastAsia="ar-SA"/>
              </w:rPr>
            </w:pPr>
            <w:r w:rsidRPr="00911391">
              <w:rPr>
                <w:color w:val="000000"/>
                <w:sz w:val="18"/>
                <w:szCs w:val="18"/>
              </w:rPr>
              <w:t>Інші критерії оцінки, ніж ціна, не застосовуються.</w:t>
            </w:r>
          </w:p>
        </w:tc>
      </w:tr>
      <w:tr w:rsidR="003D2A65" w:rsidRPr="00911391" w:rsidTr="00490FF5">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5</w:t>
            </w:r>
          </w:p>
        </w:tc>
        <w:tc>
          <w:tcPr>
            <w:tcW w:w="0" w:type="auto"/>
            <w:gridSpan w:val="2"/>
            <w:vAlign w:val="center"/>
          </w:tcPr>
          <w:p w:rsidR="003D2A65" w:rsidRPr="00911391" w:rsidRDefault="003D2A65" w:rsidP="009E1704">
            <w:pPr>
              <w:spacing w:after="120"/>
              <w:jc w:val="center"/>
              <w:rPr>
                <w:color w:val="000000"/>
                <w:sz w:val="18"/>
                <w:szCs w:val="18"/>
              </w:rPr>
            </w:pPr>
            <w:r w:rsidRPr="00911391">
              <w:rPr>
                <w:b/>
                <w:bCs/>
                <w:color w:val="000000"/>
                <w:sz w:val="18"/>
                <w:szCs w:val="18"/>
              </w:rPr>
              <w:t>Забезпечення пропозиції та виконання договору, кроки пониження ціни</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5.1</w:t>
            </w:r>
          </w:p>
        </w:tc>
        <w:tc>
          <w:tcPr>
            <w:tcW w:w="4205" w:type="dxa"/>
            <w:vAlign w:val="center"/>
          </w:tcPr>
          <w:p w:rsidR="003D2A65" w:rsidRPr="00911391" w:rsidRDefault="003D2A65" w:rsidP="00811AA1">
            <w:pPr>
              <w:spacing w:after="120"/>
              <w:outlineLvl w:val="2"/>
              <w:rPr>
                <w:color w:val="000000"/>
                <w:sz w:val="18"/>
                <w:szCs w:val="18"/>
              </w:rPr>
            </w:pPr>
            <w:r w:rsidRPr="00911391">
              <w:rPr>
                <w:color w:val="000000"/>
                <w:sz w:val="18"/>
                <w:szCs w:val="18"/>
              </w:rPr>
              <w:t>Розмір та умови надання забезпечення пропозицій учасників (якщо замовник вимагає його надати)</w:t>
            </w:r>
          </w:p>
        </w:tc>
        <w:tc>
          <w:tcPr>
            <w:tcW w:w="4923" w:type="dxa"/>
            <w:vAlign w:val="center"/>
          </w:tcPr>
          <w:p w:rsidR="003D2A65" w:rsidRPr="00911391" w:rsidRDefault="003D2A65" w:rsidP="00811AA1">
            <w:pPr>
              <w:rPr>
                <w:sz w:val="18"/>
                <w:szCs w:val="18"/>
                <w:lang w:eastAsia="ar-SA"/>
              </w:rPr>
            </w:pPr>
            <w:r w:rsidRPr="00911391">
              <w:rPr>
                <w:sz w:val="18"/>
                <w:szCs w:val="18"/>
                <w:lang w:eastAsia="ar-SA"/>
              </w:rPr>
              <w:t>Не вимагається</w:t>
            </w:r>
          </w:p>
        </w:tc>
      </w:tr>
      <w:tr w:rsidR="003D2A65" w:rsidRPr="00911391" w:rsidTr="00CC34ED">
        <w:trPr>
          <w:trHeight w:val="20"/>
          <w:jc w:val="center"/>
        </w:trPr>
        <w:tc>
          <w:tcPr>
            <w:tcW w:w="0" w:type="auto"/>
            <w:vAlign w:val="center"/>
          </w:tcPr>
          <w:p w:rsidR="003D2A65" w:rsidRPr="00911391" w:rsidRDefault="003D2A65" w:rsidP="00811AA1">
            <w:pPr>
              <w:tabs>
                <w:tab w:val="left" w:pos="-177"/>
              </w:tabs>
              <w:jc w:val="center"/>
              <w:rPr>
                <w:sz w:val="18"/>
                <w:szCs w:val="18"/>
              </w:rPr>
            </w:pPr>
            <w:r w:rsidRPr="00911391">
              <w:rPr>
                <w:sz w:val="18"/>
                <w:szCs w:val="18"/>
              </w:rPr>
              <w:t>5.2</w:t>
            </w:r>
          </w:p>
        </w:tc>
        <w:tc>
          <w:tcPr>
            <w:tcW w:w="4205" w:type="dxa"/>
            <w:vAlign w:val="center"/>
          </w:tcPr>
          <w:p w:rsidR="003D2A65" w:rsidRPr="00911391" w:rsidRDefault="003D2A65" w:rsidP="00811AA1">
            <w:pPr>
              <w:spacing w:after="120"/>
              <w:outlineLvl w:val="2"/>
              <w:rPr>
                <w:color w:val="000000"/>
                <w:sz w:val="18"/>
                <w:szCs w:val="18"/>
              </w:rPr>
            </w:pPr>
            <w:r w:rsidRPr="00911391">
              <w:rPr>
                <w:color w:val="000000"/>
                <w:sz w:val="18"/>
                <w:szCs w:val="18"/>
              </w:rPr>
              <w:t>Розмір та умови надання забезпечення виконання договору про закупівлю (якщо замовник вимагає його надати)</w:t>
            </w:r>
          </w:p>
        </w:tc>
        <w:tc>
          <w:tcPr>
            <w:tcW w:w="4923" w:type="dxa"/>
            <w:vAlign w:val="center"/>
          </w:tcPr>
          <w:p w:rsidR="003D2A65" w:rsidRPr="00911391" w:rsidRDefault="003D2A65" w:rsidP="00811AA1">
            <w:pPr>
              <w:rPr>
                <w:sz w:val="18"/>
                <w:szCs w:val="18"/>
                <w:lang w:eastAsia="ar-SA"/>
              </w:rPr>
            </w:pPr>
            <w:r w:rsidRPr="00911391">
              <w:rPr>
                <w:sz w:val="18"/>
                <w:szCs w:val="18"/>
                <w:lang w:eastAsia="ar-SA"/>
              </w:rPr>
              <w:t>Не вимагається</w:t>
            </w:r>
          </w:p>
        </w:tc>
      </w:tr>
    </w:tbl>
    <w:p w:rsidR="003D2A65" w:rsidRPr="00911391" w:rsidRDefault="003D2A65" w:rsidP="00A949AB">
      <w:pPr>
        <w:rPr>
          <w:bCs/>
          <w:sz w:val="18"/>
          <w:szCs w:val="18"/>
          <w:shd w:val="clear" w:color="auto" w:fill="FFFFFF"/>
          <w:lang w:eastAsia="uk-UA"/>
        </w:rPr>
      </w:pPr>
    </w:p>
    <w:p w:rsidR="000E29D3" w:rsidRPr="00911391" w:rsidRDefault="000E29D3" w:rsidP="00A949AB">
      <w:pPr>
        <w:rPr>
          <w:bCs/>
          <w:sz w:val="18"/>
          <w:szCs w:val="18"/>
          <w:shd w:val="clear" w:color="auto" w:fill="FFFFFF"/>
          <w:lang w:eastAsia="uk-UA"/>
        </w:rPr>
      </w:pPr>
    </w:p>
    <w:p w:rsidR="00F33E0E" w:rsidRPr="00911391" w:rsidRDefault="00F33E0E" w:rsidP="00A949AB">
      <w:pPr>
        <w:rPr>
          <w:bCs/>
          <w:sz w:val="18"/>
          <w:szCs w:val="18"/>
          <w:shd w:val="clear" w:color="auto" w:fill="FFFFFF"/>
          <w:lang w:eastAsia="uk-UA"/>
        </w:rPr>
      </w:pPr>
    </w:p>
    <w:p w:rsidR="00F33E0E" w:rsidRPr="00911391" w:rsidRDefault="00F33E0E" w:rsidP="00A949AB">
      <w:pPr>
        <w:rPr>
          <w:bCs/>
          <w:sz w:val="18"/>
          <w:szCs w:val="18"/>
          <w:shd w:val="clear" w:color="auto" w:fill="FFFFFF"/>
          <w:lang w:eastAsia="uk-UA"/>
        </w:rPr>
      </w:pPr>
    </w:p>
    <w:p w:rsidR="00F33E0E" w:rsidRPr="00911391" w:rsidRDefault="00F33E0E" w:rsidP="00A949AB">
      <w:pPr>
        <w:rPr>
          <w:bCs/>
          <w:sz w:val="18"/>
          <w:szCs w:val="18"/>
          <w:shd w:val="clear" w:color="auto" w:fill="FFFFFF"/>
          <w:lang w:eastAsia="uk-UA"/>
        </w:rPr>
      </w:pPr>
    </w:p>
    <w:p w:rsidR="00F33E0E" w:rsidRPr="00911391" w:rsidRDefault="00F33E0E" w:rsidP="00A949AB">
      <w:pPr>
        <w:rPr>
          <w:bCs/>
          <w:sz w:val="18"/>
          <w:szCs w:val="18"/>
          <w:shd w:val="clear" w:color="auto" w:fill="FFFFFF"/>
          <w:lang w:eastAsia="uk-UA"/>
        </w:rPr>
      </w:pPr>
    </w:p>
    <w:p w:rsidR="00F33E0E" w:rsidRPr="00911391" w:rsidRDefault="00F33E0E" w:rsidP="00A949AB">
      <w:pPr>
        <w:rPr>
          <w:bCs/>
          <w:sz w:val="18"/>
          <w:szCs w:val="18"/>
          <w:shd w:val="clear" w:color="auto" w:fill="FFFFFF"/>
          <w:lang w:eastAsia="uk-UA"/>
        </w:rPr>
      </w:pPr>
    </w:p>
    <w:p w:rsidR="00CC34ED" w:rsidRPr="00911391" w:rsidRDefault="00CC34ED" w:rsidP="00A949AB">
      <w:pPr>
        <w:rPr>
          <w:bCs/>
          <w:sz w:val="18"/>
          <w:szCs w:val="18"/>
          <w:shd w:val="clear" w:color="auto" w:fill="FFFFFF"/>
          <w:lang w:eastAsia="uk-UA"/>
        </w:rPr>
      </w:pPr>
    </w:p>
    <w:p w:rsidR="00CC34ED" w:rsidRPr="00911391" w:rsidRDefault="00CC34ED" w:rsidP="00A949AB">
      <w:pPr>
        <w:rPr>
          <w:bCs/>
          <w:sz w:val="18"/>
          <w:szCs w:val="18"/>
          <w:shd w:val="clear" w:color="auto" w:fill="FFFFFF"/>
          <w:lang w:eastAsia="uk-UA"/>
        </w:rPr>
      </w:pPr>
    </w:p>
    <w:p w:rsidR="00CC34ED" w:rsidRPr="00911391" w:rsidRDefault="00CC34ED" w:rsidP="00A949AB">
      <w:pPr>
        <w:rPr>
          <w:bCs/>
          <w:sz w:val="18"/>
          <w:szCs w:val="18"/>
          <w:shd w:val="clear" w:color="auto" w:fill="FFFFFF"/>
          <w:lang w:eastAsia="uk-UA"/>
        </w:rPr>
      </w:pPr>
    </w:p>
    <w:p w:rsidR="00CC34ED" w:rsidRPr="00911391" w:rsidRDefault="00CC34ED" w:rsidP="00A949AB">
      <w:pPr>
        <w:rPr>
          <w:bCs/>
          <w:sz w:val="18"/>
          <w:szCs w:val="18"/>
          <w:shd w:val="clear" w:color="auto" w:fill="FFFFFF"/>
          <w:lang w:eastAsia="uk-UA"/>
        </w:rPr>
      </w:pPr>
    </w:p>
    <w:p w:rsidR="00CC34ED" w:rsidRPr="00911391" w:rsidRDefault="00CC34ED" w:rsidP="00A949AB">
      <w:pPr>
        <w:rPr>
          <w:bCs/>
          <w:sz w:val="18"/>
          <w:szCs w:val="18"/>
          <w:shd w:val="clear" w:color="auto" w:fill="FFFFFF"/>
          <w:lang w:eastAsia="uk-UA"/>
        </w:rPr>
      </w:pPr>
    </w:p>
    <w:p w:rsidR="000E29D3" w:rsidRPr="00911391" w:rsidRDefault="000E29D3" w:rsidP="00A949AB">
      <w:pPr>
        <w:rPr>
          <w:bCs/>
          <w:sz w:val="18"/>
          <w:szCs w:val="18"/>
          <w:shd w:val="clear" w:color="auto" w:fill="FFFFFF"/>
          <w:lang w:eastAsia="uk-UA"/>
        </w:rPr>
      </w:pPr>
    </w:p>
    <w:p w:rsidR="00511C1C" w:rsidRPr="00911391" w:rsidRDefault="00511C1C" w:rsidP="00511C1C">
      <w:pPr>
        <w:rPr>
          <w:b/>
          <w:bCs/>
          <w:sz w:val="18"/>
          <w:szCs w:val="18"/>
        </w:rPr>
      </w:pPr>
      <w:r w:rsidRPr="00911391">
        <w:rPr>
          <w:b/>
          <w:bCs/>
          <w:sz w:val="18"/>
          <w:szCs w:val="18"/>
        </w:rPr>
        <w:t xml:space="preserve">                                                                                                                                  ДОДАТОК №1                                                                                          </w:t>
      </w:r>
    </w:p>
    <w:p w:rsidR="00511C1C" w:rsidRPr="00911391" w:rsidRDefault="00511C1C" w:rsidP="00511C1C">
      <w:pPr>
        <w:ind w:left="7371" w:firstLine="426"/>
        <w:jc w:val="right"/>
        <w:rPr>
          <w:b/>
          <w:bCs/>
          <w:sz w:val="18"/>
          <w:szCs w:val="18"/>
        </w:rPr>
      </w:pPr>
    </w:p>
    <w:p w:rsidR="00E70AD1" w:rsidRPr="00911391" w:rsidRDefault="00E70AD1" w:rsidP="00E70AD1">
      <w:pPr>
        <w:ind w:right="196"/>
        <w:rPr>
          <w:i/>
          <w:iCs/>
          <w:color w:val="000000"/>
          <w:sz w:val="18"/>
          <w:szCs w:val="18"/>
        </w:rPr>
      </w:pPr>
    </w:p>
    <w:p w:rsidR="00E70AD1" w:rsidRPr="00911391" w:rsidRDefault="00E70AD1" w:rsidP="00E70AD1">
      <w:pPr>
        <w:ind w:left="180" w:right="196" w:firstLine="528"/>
        <w:jc w:val="both"/>
        <w:rPr>
          <w:i/>
          <w:iCs/>
          <w:color w:val="000000"/>
          <w:sz w:val="18"/>
          <w:szCs w:val="18"/>
        </w:rPr>
      </w:pPr>
      <w:r w:rsidRPr="00911391">
        <w:rPr>
          <w:i/>
          <w:iCs/>
          <w:sz w:val="18"/>
          <w:szCs w:val="18"/>
        </w:rPr>
        <w:t xml:space="preserve">Форма «Цінова пропозиція» подається учасником торгів </w:t>
      </w:r>
      <w:r w:rsidRPr="00911391">
        <w:rPr>
          <w:i/>
          <w:sz w:val="18"/>
          <w:szCs w:val="18"/>
        </w:rPr>
        <w:t>на фірмовому бланку</w:t>
      </w:r>
      <w:r w:rsidRPr="00911391">
        <w:rPr>
          <w:i/>
          <w:iCs/>
          <w:sz w:val="18"/>
          <w:szCs w:val="18"/>
        </w:rPr>
        <w:t xml:space="preserve"> в паперовому вигляді за встановленою замовником формою, з цінами, що визначені за результатами електронного аукціону. Учасник не повинен відступати від даної форми.</w:t>
      </w:r>
    </w:p>
    <w:p w:rsidR="00E70AD1" w:rsidRPr="00911391" w:rsidRDefault="00E70AD1" w:rsidP="00E70AD1">
      <w:pPr>
        <w:ind w:right="196"/>
        <w:rPr>
          <w:b/>
          <w:bCs/>
          <w:color w:val="000000"/>
          <w:sz w:val="18"/>
          <w:szCs w:val="18"/>
        </w:rPr>
      </w:pPr>
    </w:p>
    <w:p w:rsidR="00E70AD1" w:rsidRDefault="00E70AD1" w:rsidP="00E70AD1">
      <w:pPr>
        <w:ind w:hanging="720"/>
        <w:jc w:val="center"/>
        <w:rPr>
          <w:b/>
          <w:bCs/>
          <w:sz w:val="18"/>
          <w:szCs w:val="18"/>
        </w:rPr>
      </w:pPr>
      <w:r w:rsidRPr="00911391">
        <w:rPr>
          <w:b/>
          <w:bCs/>
          <w:sz w:val="18"/>
          <w:szCs w:val="18"/>
        </w:rPr>
        <w:t xml:space="preserve">ЦІНОВА ПРОПОЗИЦІЯ </w:t>
      </w:r>
    </w:p>
    <w:p w:rsidR="008868FE" w:rsidRPr="00911391" w:rsidRDefault="008868FE" w:rsidP="00E70AD1">
      <w:pPr>
        <w:ind w:hanging="720"/>
        <w:jc w:val="center"/>
        <w:rPr>
          <w:b/>
          <w:bCs/>
          <w:sz w:val="18"/>
          <w:szCs w:val="18"/>
        </w:rPr>
      </w:pPr>
    </w:p>
    <w:p w:rsidR="00E70AD1" w:rsidRPr="00911391" w:rsidRDefault="00E70AD1" w:rsidP="00E70AD1">
      <w:pPr>
        <w:tabs>
          <w:tab w:val="left" w:pos="0"/>
          <w:tab w:val="center" w:pos="4153"/>
          <w:tab w:val="right" w:pos="8306"/>
        </w:tabs>
        <w:ind w:firstLine="900"/>
        <w:jc w:val="both"/>
        <w:rPr>
          <w:sz w:val="18"/>
          <w:szCs w:val="18"/>
        </w:rPr>
      </w:pPr>
      <w:r w:rsidRPr="00911391">
        <w:rPr>
          <w:sz w:val="18"/>
          <w:szCs w:val="18"/>
        </w:rPr>
        <w:t xml:space="preserve">Ми, (назва Учасника), надаємо свою цінову пропозицію на закупівлю </w:t>
      </w:r>
      <w:r w:rsidRPr="00911391">
        <w:rPr>
          <w:i/>
          <w:sz w:val="18"/>
          <w:szCs w:val="18"/>
        </w:rPr>
        <w:t>_____________________ (назва предмету закупівлі)</w:t>
      </w:r>
      <w:r w:rsidRPr="00911391">
        <w:rPr>
          <w:sz w:val="18"/>
          <w:szCs w:val="18"/>
        </w:rPr>
        <w:t xml:space="preserve"> для __________________</w:t>
      </w:r>
      <w:r w:rsidRPr="00911391">
        <w:rPr>
          <w:i/>
          <w:iCs/>
          <w:sz w:val="18"/>
          <w:szCs w:val="18"/>
          <w:u w:val="single"/>
        </w:rPr>
        <w:t>(назва Замовника)</w:t>
      </w:r>
      <w:r w:rsidRPr="00911391">
        <w:rPr>
          <w:sz w:val="18"/>
          <w:szCs w:val="18"/>
        </w:rPr>
        <w:t xml:space="preserve"> згідно з технічним завданням та іншими вимогами Замовника торгів.</w:t>
      </w:r>
    </w:p>
    <w:p w:rsidR="00E70AD1" w:rsidRPr="00911391" w:rsidRDefault="00781C23" w:rsidP="00E70AD1">
      <w:pPr>
        <w:tabs>
          <w:tab w:val="left" w:pos="0"/>
          <w:tab w:val="center" w:pos="4153"/>
          <w:tab w:val="right" w:pos="8306"/>
        </w:tabs>
        <w:ind w:firstLine="900"/>
        <w:jc w:val="both"/>
        <w:rPr>
          <w:sz w:val="18"/>
          <w:szCs w:val="18"/>
        </w:rPr>
      </w:pPr>
      <w:r w:rsidRPr="00911391">
        <w:rPr>
          <w:sz w:val="18"/>
          <w:szCs w:val="18"/>
        </w:rPr>
        <w:t>Вивчивши тендерну документацію</w:t>
      </w:r>
      <w:r w:rsidR="00E70AD1" w:rsidRPr="00911391">
        <w:rPr>
          <w:sz w:val="18"/>
          <w:szCs w:val="18"/>
        </w:rPr>
        <w:t xml:space="preserve"> про проведення спрощеної процедури електронних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 за результатом електронного аукціону:</w:t>
      </w:r>
    </w:p>
    <w:p w:rsidR="00E70AD1" w:rsidRPr="00911391" w:rsidRDefault="00E70AD1" w:rsidP="00E70AD1">
      <w:pPr>
        <w:tabs>
          <w:tab w:val="left" w:pos="0"/>
          <w:tab w:val="center" w:pos="851"/>
          <w:tab w:val="right" w:pos="8306"/>
        </w:tabs>
        <w:jc w:val="both"/>
        <w:rPr>
          <w:sz w:val="18"/>
          <w:szCs w:val="18"/>
        </w:rPr>
      </w:pPr>
      <w:r w:rsidRPr="00911391">
        <w:rPr>
          <w:sz w:val="18"/>
          <w:szCs w:val="18"/>
        </w:rPr>
        <w:tab/>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E70AD1" w:rsidRPr="00911391" w:rsidTr="002C4E6D">
        <w:tc>
          <w:tcPr>
            <w:tcW w:w="581" w:type="dxa"/>
            <w:tcBorders>
              <w:top w:val="single" w:sz="4" w:space="0" w:color="auto"/>
              <w:left w:val="single" w:sz="6" w:space="0" w:color="auto"/>
              <w:bottom w:val="single" w:sz="6" w:space="0" w:color="auto"/>
              <w:right w:val="single" w:sz="4" w:space="0" w:color="auto"/>
            </w:tcBorders>
          </w:tcPr>
          <w:p w:rsidR="00E70AD1" w:rsidRPr="00911391" w:rsidRDefault="00E70AD1" w:rsidP="002C4E6D">
            <w:pPr>
              <w:jc w:val="center"/>
              <w:rPr>
                <w:sz w:val="18"/>
                <w:szCs w:val="18"/>
              </w:rPr>
            </w:pPr>
            <w:r w:rsidRPr="00911391">
              <w:rPr>
                <w:sz w:val="18"/>
                <w:szCs w:val="18"/>
              </w:rPr>
              <w:t>№ п/п</w:t>
            </w:r>
          </w:p>
        </w:tc>
        <w:tc>
          <w:tcPr>
            <w:tcW w:w="2963" w:type="dxa"/>
            <w:tcBorders>
              <w:top w:val="single" w:sz="4" w:space="0" w:color="auto"/>
              <w:left w:val="single" w:sz="4" w:space="0" w:color="auto"/>
              <w:bottom w:val="single" w:sz="6" w:space="0" w:color="auto"/>
              <w:right w:val="single" w:sz="6" w:space="0" w:color="auto"/>
            </w:tcBorders>
          </w:tcPr>
          <w:p w:rsidR="00E70AD1" w:rsidRPr="00911391" w:rsidRDefault="00E70AD1" w:rsidP="002C4E6D">
            <w:pPr>
              <w:jc w:val="center"/>
              <w:rPr>
                <w:sz w:val="18"/>
                <w:szCs w:val="18"/>
              </w:rPr>
            </w:pPr>
            <w:r w:rsidRPr="00911391">
              <w:rPr>
                <w:sz w:val="18"/>
                <w:szCs w:val="18"/>
              </w:rPr>
              <w:t>Найменування</w:t>
            </w:r>
          </w:p>
        </w:tc>
        <w:tc>
          <w:tcPr>
            <w:tcW w:w="1417"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r w:rsidRPr="00911391">
              <w:rPr>
                <w:sz w:val="18"/>
                <w:szCs w:val="18"/>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r w:rsidRPr="00911391">
              <w:rPr>
                <w:sz w:val="18"/>
                <w:szCs w:val="18"/>
              </w:rPr>
              <w:t>Кількість</w:t>
            </w:r>
          </w:p>
          <w:p w:rsidR="00E70AD1" w:rsidRPr="00911391" w:rsidRDefault="00E70AD1" w:rsidP="002C4E6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r w:rsidRPr="00911391">
              <w:rPr>
                <w:sz w:val="18"/>
                <w:szCs w:val="18"/>
              </w:rPr>
              <w:t>Ціна за одиницю,</w:t>
            </w:r>
          </w:p>
          <w:p w:rsidR="00E70AD1" w:rsidRPr="00911391" w:rsidRDefault="00E70AD1" w:rsidP="002C4E6D">
            <w:pPr>
              <w:jc w:val="center"/>
              <w:rPr>
                <w:sz w:val="18"/>
                <w:szCs w:val="18"/>
              </w:rPr>
            </w:pPr>
            <w:r w:rsidRPr="00911391">
              <w:rPr>
                <w:sz w:val="18"/>
                <w:szCs w:val="18"/>
              </w:rPr>
              <w:t>грн. (з ПДВ*)</w:t>
            </w:r>
          </w:p>
        </w:tc>
        <w:tc>
          <w:tcPr>
            <w:tcW w:w="1984"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r w:rsidRPr="00911391">
              <w:rPr>
                <w:sz w:val="18"/>
                <w:szCs w:val="18"/>
              </w:rPr>
              <w:t>Загальна  вартість, грн. (з ПДВ*)</w:t>
            </w:r>
          </w:p>
        </w:tc>
      </w:tr>
      <w:tr w:rsidR="00E70AD1" w:rsidRPr="00911391" w:rsidTr="002C4E6D">
        <w:tc>
          <w:tcPr>
            <w:tcW w:w="581" w:type="dxa"/>
            <w:tcBorders>
              <w:top w:val="single" w:sz="4" w:space="0" w:color="auto"/>
              <w:left w:val="single" w:sz="6" w:space="0" w:color="auto"/>
              <w:bottom w:val="single" w:sz="6" w:space="0" w:color="auto"/>
              <w:right w:val="single" w:sz="4" w:space="0" w:color="auto"/>
            </w:tcBorders>
          </w:tcPr>
          <w:p w:rsidR="00E70AD1" w:rsidRPr="00911391" w:rsidRDefault="00E70AD1" w:rsidP="002C4E6D">
            <w:pPr>
              <w:rPr>
                <w:sz w:val="18"/>
                <w:szCs w:val="18"/>
              </w:rPr>
            </w:pPr>
          </w:p>
        </w:tc>
        <w:tc>
          <w:tcPr>
            <w:tcW w:w="2963" w:type="dxa"/>
            <w:tcBorders>
              <w:top w:val="single" w:sz="4" w:space="0" w:color="auto"/>
              <w:left w:val="single" w:sz="4" w:space="0" w:color="auto"/>
              <w:bottom w:val="single" w:sz="6" w:space="0" w:color="auto"/>
              <w:right w:val="single" w:sz="6" w:space="0" w:color="auto"/>
            </w:tcBorders>
          </w:tcPr>
          <w:p w:rsidR="00E70AD1" w:rsidRPr="00911391" w:rsidRDefault="00E70AD1" w:rsidP="002C4E6D">
            <w:pPr>
              <w:jc w:val="cente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E70AD1" w:rsidRPr="00911391" w:rsidRDefault="00E70AD1" w:rsidP="002C4E6D">
            <w:pPr>
              <w:rPr>
                <w:sz w:val="18"/>
                <w:szCs w:val="18"/>
              </w:rPr>
            </w:pPr>
          </w:p>
        </w:tc>
      </w:tr>
      <w:tr w:rsidR="00E70AD1" w:rsidRPr="00911391" w:rsidTr="002C4E6D">
        <w:tc>
          <w:tcPr>
            <w:tcW w:w="10205" w:type="dxa"/>
            <w:gridSpan w:val="6"/>
            <w:tcBorders>
              <w:top w:val="single" w:sz="6" w:space="0" w:color="auto"/>
              <w:left w:val="nil"/>
              <w:bottom w:val="nil"/>
              <w:right w:val="nil"/>
            </w:tcBorders>
          </w:tcPr>
          <w:tbl>
            <w:tblPr>
              <w:tblW w:w="10240" w:type="dxa"/>
              <w:tblLayout w:type="fixed"/>
              <w:tblLook w:val="0000"/>
            </w:tblPr>
            <w:tblGrid>
              <w:gridCol w:w="108"/>
              <w:gridCol w:w="9584"/>
              <w:gridCol w:w="216"/>
              <w:gridCol w:w="332"/>
            </w:tblGrid>
            <w:tr w:rsidR="00E70AD1" w:rsidRPr="00911391" w:rsidTr="002C4E6D">
              <w:trPr>
                <w:gridBefore w:val="1"/>
                <w:gridAfter w:val="1"/>
                <w:wBefore w:w="108" w:type="dxa"/>
                <w:wAfter w:w="332" w:type="dxa"/>
              </w:trPr>
              <w:tc>
                <w:tcPr>
                  <w:tcW w:w="9800" w:type="dxa"/>
                  <w:gridSpan w:val="2"/>
                </w:tcPr>
                <w:p w:rsidR="00E70AD1" w:rsidRPr="00911391" w:rsidRDefault="00E70AD1" w:rsidP="002C4E6D">
                  <w:pPr>
                    <w:rPr>
                      <w:bCs/>
                      <w:sz w:val="18"/>
                      <w:szCs w:val="18"/>
                    </w:rPr>
                  </w:pPr>
                </w:p>
              </w:tc>
            </w:tr>
            <w:tr w:rsidR="00E70AD1" w:rsidRPr="00911391" w:rsidTr="002C4E6D">
              <w:trPr>
                <w:gridBefore w:val="1"/>
                <w:gridAfter w:val="2"/>
                <w:wBefore w:w="108" w:type="dxa"/>
                <w:wAfter w:w="548" w:type="dxa"/>
              </w:trPr>
              <w:tc>
                <w:tcPr>
                  <w:tcW w:w="9584" w:type="dxa"/>
                </w:tcPr>
                <w:p w:rsidR="00E70AD1" w:rsidRPr="00911391" w:rsidRDefault="00E70AD1" w:rsidP="002C4E6D">
                  <w:pPr>
                    <w:rPr>
                      <w:b/>
                      <w:bCs/>
                      <w:sz w:val="18"/>
                      <w:szCs w:val="18"/>
                    </w:rPr>
                  </w:pPr>
                </w:p>
              </w:tc>
            </w:tr>
            <w:tr w:rsidR="00E70AD1" w:rsidRPr="00911391" w:rsidTr="002C4E6D">
              <w:tc>
                <w:tcPr>
                  <w:tcW w:w="10240" w:type="dxa"/>
                  <w:gridSpan w:val="4"/>
                </w:tcPr>
                <w:p w:rsidR="00E70AD1" w:rsidRPr="00911391" w:rsidRDefault="00E70AD1" w:rsidP="002C4E6D">
                  <w:pPr>
                    <w:rPr>
                      <w:sz w:val="18"/>
                      <w:szCs w:val="18"/>
                    </w:rPr>
                  </w:pPr>
                  <w:r w:rsidRPr="00911391">
                    <w:rPr>
                      <w:sz w:val="18"/>
                      <w:szCs w:val="18"/>
                    </w:rPr>
                    <w:t xml:space="preserve">Вартість пропозиції                                                                                                                                        </w:t>
                  </w:r>
                </w:p>
              </w:tc>
            </w:tr>
            <w:tr w:rsidR="00E70AD1" w:rsidRPr="00911391" w:rsidTr="002C4E6D">
              <w:trPr>
                <w:gridBefore w:val="1"/>
                <w:gridAfter w:val="1"/>
                <w:wBefore w:w="108" w:type="dxa"/>
                <w:wAfter w:w="332" w:type="dxa"/>
              </w:trPr>
              <w:tc>
                <w:tcPr>
                  <w:tcW w:w="9800" w:type="dxa"/>
                  <w:gridSpan w:val="2"/>
                </w:tcPr>
                <w:p w:rsidR="00E70AD1" w:rsidRPr="00911391" w:rsidRDefault="00E70AD1" w:rsidP="002C4E6D">
                  <w:pPr>
                    <w:rPr>
                      <w:sz w:val="18"/>
                      <w:szCs w:val="18"/>
                    </w:rPr>
                  </w:pPr>
                  <w:r w:rsidRPr="00911391">
                    <w:rPr>
                      <w:sz w:val="18"/>
                      <w:szCs w:val="18"/>
                    </w:rPr>
                    <w:t>*примітка: з ПДВ для платників ПДВ</w:t>
                  </w:r>
                </w:p>
                <w:p w:rsidR="00EE70CA" w:rsidRPr="00911391" w:rsidRDefault="00EE70CA" w:rsidP="00EE70CA">
                  <w:pPr>
                    <w:rPr>
                      <w:sz w:val="18"/>
                      <w:szCs w:val="18"/>
                    </w:rPr>
                  </w:pPr>
                  <w:r w:rsidRPr="00911391">
                    <w:rPr>
                      <w:bCs/>
                      <w:sz w:val="18"/>
                      <w:szCs w:val="18"/>
                    </w:rPr>
                    <w:t>До кінцевої ціни пропозиції включаються усі витрати учасника, в тому числі витрати на транспортування, розвантаження, сплати податків (обов’язкових платежів) і т.д. та усі додаткові витрати, які пов’язані з проведенням по даній закупівлі, витрат на доставку робітників  до місця роботи (за необхідністю). Підтверджуємо, що дана ціна подана із урахуванням податків та зборів що сплачуються або мають бути сплачені, витрат на сплату митних штрафів, транспортування, зберігання, вантажно-розвантажувальні роботи, супроводженням товару та інших необхідних витрат. Ознайомившись з технічними вимогами,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 Ми погоджуємось з умовами, що Ви можете відхилити нашу чи всі пропозиції та розуміємо, що Ви не обмежені у прийнятті будь-якої іншої пропозиції з більш вигодними для Вас умовами. Разом з цією пропозицією ми погоджуємось з усіма вимогами цієї документації та надаємо доку</w:t>
                  </w:r>
                  <w:r w:rsidR="00F8481B" w:rsidRPr="00911391">
                    <w:rPr>
                      <w:bCs/>
                      <w:sz w:val="18"/>
                      <w:szCs w:val="18"/>
                    </w:rPr>
                    <w:t xml:space="preserve">мент </w:t>
                  </w:r>
                  <w:r w:rsidRPr="00911391">
                    <w:rPr>
                      <w:bCs/>
                      <w:sz w:val="18"/>
                      <w:szCs w:val="18"/>
                    </w:rPr>
                    <w:t>з Додадку № 3 (скановані копії)</w:t>
                  </w:r>
                </w:p>
                <w:p w:rsidR="00E70AD1" w:rsidRPr="00911391" w:rsidRDefault="00E70AD1" w:rsidP="002C4E6D">
                  <w:pPr>
                    <w:widowControl w:val="0"/>
                    <w:tabs>
                      <w:tab w:val="left" w:pos="284"/>
                      <w:tab w:val="left" w:pos="851"/>
                    </w:tabs>
                    <w:suppressAutoHyphens/>
                    <w:jc w:val="both"/>
                    <w:rPr>
                      <w:b/>
                      <w:i/>
                      <w:sz w:val="18"/>
                      <w:szCs w:val="18"/>
                    </w:rPr>
                  </w:pPr>
                  <w:r w:rsidRPr="00911391">
                    <w:rPr>
                      <w:b/>
                      <w:i/>
                      <w:sz w:val="18"/>
                      <w:szCs w:val="18"/>
                    </w:rPr>
                    <w:t>В ціновій пропозиції має бути зазначено предмет закупівлі (назва послуги), ціна за одиницю (з двома знаками після коми), загальна сума закупівлі. Ціна та загальна сума договору повинні бути розраховані відповідно один до одного.</w:t>
                  </w:r>
                </w:p>
                <w:p w:rsidR="00E70AD1" w:rsidRPr="00911391" w:rsidRDefault="00E70AD1" w:rsidP="00EE70CA">
                  <w:pPr>
                    <w:pStyle w:val="Style6"/>
                    <w:widowControl/>
                    <w:spacing w:line="0" w:lineRule="atLeast"/>
                    <w:ind w:right="-363" w:firstLine="573"/>
                    <w:jc w:val="both"/>
                    <w:outlineLvl w:val="0"/>
                    <w:rPr>
                      <w:rFonts w:ascii="Times New Roman" w:hAnsi="Times New Roman" w:cs="Times New Roman"/>
                      <w:spacing w:val="3"/>
                      <w:sz w:val="18"/>
                      <w:szCs w:val="18"/>
                      <w:lang w:val="uk-UA"/>
                    </w:rPr>
                  </w:pPr>
                  <w:r w:rsidRPr="00911391">
                    <w:rPr>
                      <w:rFonts w:ascii="Times New Roman" w:hAnsi="Times New Roman" w:cs="Times New Roman"/>
                      <w:spacing w:val="3"/>
                      <w:sz w:val="18"/>
                      <w:szCs w:val="18"/>
                      <w:lang w:val="uk-UA"/>
                    </w:rPr>
                    <w:t>.</w:t>
                  </w:r>
                </w:p>
                <w:p w:rsidR="00E70AD1" w:rsidRPr="00911391" w:rsidRDefault="00E70AD1" w:rsidP="002C4E6D">
                  <w:pPr>
                    <w:rPr>
                      <w:sz w:val="18"/>
                      <w:szCs w:val="18"/>
                    </w:rPr>
                  </w:pPr>
                </w:p>
              </w:tc>
            </w:tr>
          </w:tbl>
          <w:p w:rsidR="00E70AD1" w:rsidRPr="00911391" w:rsidRDefault="00E70AD1" w:rsidP="002C4E6D">
            <w:pPr>
              <w:rPr>
                <w:sz w:val="18"/>
                <w:szCs w:val="18"/>
              </w:rPr>
            </w:pPr>
          </w:p>
        </w:tc>
      </w:tr>
    </w:tbl>
    <w:p w:rsidR="00511C1C" w:rsidRPr="00911391" w:rsidRDefault="00EE70CA" w:rsidP="00EE7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sz w:val="18"/>
          <w:szCs w:val="18"/>
          <w:lang w:eastAsia="zh-CN" w:bidi="hi-IN"/>
        </w:rPr>
      </w:pPr>
      <w:r w:rsidRPr="00911391">
        <w:rPr>
          <w:i/>
          <w:iCs/>
          <w:color w:val="000000"/>
          <w:sz w:val="18"/>
          <w:szCs w:val="18"/>
        </w:rPr>
        <w:t xml:space="preserve">         </w:t>
      </w:r>
      <w:r w:rsidR="00511C1C" w:rsidRPr="00911391">
        <w:rPr>
          <w:sz w:val="18"/>
          <w:szCs w:val="18"/>
          <w:lang w:eastAsia="zh-CN" w:bidi="hi-IN"/>
        </w:rPr>
        <w:t xml:space="preserve">1. Ми погоджуємося з проектом Договору, який викладено у Додатку 4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rsidR="00511C1C" w:rsidRPr="00911391" w:rsidRDefault="00511C1C" w:rsidP="0051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sz w:val="18"/>
          <w:szCs w:val="18"/>
          <w:lang w:eastAsia="zh-CN" w:bidi="hi-IN"/>
        </w:rPr>
      </w:pPr>
      <w:r w:rsidRPr="00911391">
        <w:rPr>
          <w:sz w:val="18"/>
          <w:szCs w:val="18"/>
          <w:lang w:eastAsia="zh-CN" w:bidi="hi-IN"/>
        </w:rPr>
        <w:t xml:space="preserve">2. Ми погоджуємося дотримуватися умов тендерної пропозиції протягом </w:t>
      </w:r>
      <w:r w:rsidRPr="00911391">
        <w:rPr>
          <w:b/>
          <w:sz w:val="18"/>
          <w:szCs w:val="18"/>
          <w:lang w:eastAsia="zh-CN" w:bidi="hi-IN"/>
        </w:rPr>
        <w:t>__</w:t>
      </w:r>
      <w:r w:rsidR="00AE3B6E" w:rsidRPr="00911391">
        <w:rPr>
          <w:b/>
          <w:sz w:val="18"/>
          <w:szCs w:val="18"/>
          <w:lang w:eastAsia="zh-CN" w:bidi="hi-IN"/>
        </w:rPr>
        <w:t>___</w:t>
      </w:r>
      <w:r w:rsidRPr="00911391">
        <w:rPr>
          <w:b/>
          <w:sz w:val="18"/>
          <w:szCs w:val="18"/>
          <w:lang w:eastAsia="zh-CN" w:bidi="hi-IN"/>
        </w:rPr>
        <w:t xml:space="preserve"> </w:t>
      </w:r>
      <w:r w:rsidRPr="00911391">
        <w:rPr>
          <w:sz w:val="18"/>
          <w:szCs w:val="18"/>
          <w:lang w:eastAsia="zh-CN" w:bidi="hi-IN"/>
        </w:rPr>
        <w:t>календарних днів</w:t>
      </w:r>
      <w:r w:rsidRPr="00911391">
        <w:rPr>
          <w:b/>
          <w:sz w:val="18"/>
          <w:szCs w:val="18"/>
          <w:lang w:eastAsia="zh-CN" w:bidi="hi-IN"/>
        </w:rPr>
        <w:t xml:space="preserve"> </w:t>
      </w:r>
      <w:r w:rsidRPr="00911391">
        <w:rPr>
          <w:sz w:val="18"/>
          <w:szCs w:val="18"/>
          <w:lang w:eastAsia="zh-CN" w:bidi="hi-IN"/>
        </w:rPr>
        <w:t>із дати кінцевого строку подання тендерних пропозицій. Наша тендерна пропозиція буде обов’язковою для нас і може бути прийнята замовником у будь-який час до закінчення встановленого Законом терміну.</w:t>
      </w:r>
    </w:p>
    <w:p w:rsidR="00511C1C" w:rsidRPr="00911391" w:rsidRDefault="00511C1C" w:rsidP="0051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sz w:val="18"/>
          <w:szCs w:val="18"/>
          <w:lang w:eastAsia="zh-CN" w:bidi="hi-IN"/>
        </w:rPr>
      </w:pPr>
      <w:r w:rsidRPr="00911391">
        <w:rPr>
          <w:sz w:val="18"/>
          <w:szCs w:val="18"/>
          <w:lang w:eastAsia="zh-CN" w:bidi="hi-IN"/>
        </w:rPr>
        <w:t>3. У разі прийняття Замовником рішення про намір укласти договір, ми зобов’язуємося підписати Договір із за</w:t>
      </w:r>
      <w:r w:rsidR="00AE3B6E" w:rsidRPr="00911391">
        <w:rPr>
          <w:sz w:val="18"/>
          <w:szCs w:val="18"/>
          <w:lang w:eastAsia="zh-CN" w:bidi="hi-IN"/>
        </w:rPr>
        <w:t>мовником не пізніше ніж через 15</w:t>
      </w:r>
      <w:r w:rsidRPr="00911391">
        <w:rPr>
          <w:sz w:val="18"/>
          <w:szCs w:val="18"/>
          <w:lang w:eastAsia="zh-CN" w:bidi="hi-IN"/>
        </w:rPr>
        <w:t xml:space="preserve"> днів з дня прийняття рішення про намір укласти договір про закупівлю.</w:t>
      </w:r>
    </w:p>
    <w:p w:rsidR="00511C1C" w:rsidRPr="00911391" w:rsidRDefault="00511C1C" w:rsidP="00511C1C">
      <w:pPr>
        <w:jc w:val="both"/>
        <w:rPr>
          <w:sz w:val="18"/>
          <w:szCs w:val="18"/>
        </w:rPr>
      </w:pPr>
    </w:p>
    <w:p w:rsidR="00511C1C" w:rsidRPr="00911391" w:rsidRDefault="00511C1C" w:rsidP="00511C1C">
      <w:pPr>
        <w:jc w:val="both"/>
        <w:rPr>
          <w:sz w:val="18"/>
          <w:szCs w:val="18"/>
        </w:rPr>
      </w:pPr>
      <w:r w:rsidRPr="00911391">
        <w:rPr>
          <w:sz w:val="18"/>
          <w:szCs w:val="18"/>
        </w:rPr>
        <w:t>*примітка: з ПДВ для платників ПДВ</w:t>
      </w:r>
    </w:p>
    <w:p w:rsidR="00511C1C" w:rsidRPr="00911391" w:rsidRDefault="00511C1C" w:rsidP="0051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3" w:firstLine="360"/>
        <w:jc w:val="both"/>
        <w:rPr>
          <w:sz w:val="18"/>
          <w:szCs w:val="18"/>
          <w:lang w:eastAsia="zh-CN" w:bidi="hi-IN"/>
        </w:rPr>
      </w:pPr>
    </w:p>
    <w:p w:rsidR="00781C23" w:rsidRPr="00911391" w:rsidRDefault="00781C23" w:rsidP="00781C23">
      <w:pPr>
        <w:tabs>
          <w:tab w:val="left" w:pos="291"/>
        </w:tabs>
        <w:jc w:val="both"/>
        <w:rPr>
          <w:sz w:val="18"/>
          <w:szCs w:val="18"/>
        </w:rPr>
      </w:pPr>
      <w:r w:rsidRPr="00911391">
        <w:rPr>
          <w:i/>
          <w:sz w:val="18"/>
          <w:szCs w:val="18"/>
        </w:rPr>
        <w:t>Посада, прізвище, ініціали, підпис уповноваженої особи учасника, завірені печаткою (у разі наявності).</w:t>
      </w:r>
    </w:p>
    <w:p w:rsidR="00511C1C" w:rsidRPr="00911391" w:rsidRDefault="00511C1C" w:rsidP="0078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18"/>
          <w:lang w:eastAsia="zh-CN" w:bidi="hi-IN"/>
        </w:rPr>
      </w:pPr>
    </w:p>
    <w:p w:rsidR="00511C1C" w:rsidRPr="00911391" w:rsidRDefault="00511C1C" w:rsidP="0051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8"/>
          <w:szCs w:val="18"/>
          <w:lang w:eastAsia="zh-CN" w:bidi="hi-IN"/>
        </w:rPr>
      </w:pPr>
    </w:p>
    <w:p w:rsidR="00511C1C" w:rsidRPr="00911391" w:rsidRDefault="00511C1C" w:rsidP="00511C1C">
      <w:pPr>
        <w:widowControl w:val="0"/>
        <w:tabs>
          <w:tab w:val="left" w:pos="10206"/>
        </w:tabs>
        <w:ind w:firstLine="720"/>
        <w:jc w:val="center"/>
        <w:rPr>
          <w:w w:val="90"/>
          <w:sz w:val="18"/>
          <w:szCs w:val="18"/>
        </w:rPr>
      </w:pPr>
    </w:p>
    <w:p w:rsidR="00511C1C" w:rsidRPr="00911391" w:rsidRDefault="00511C1C" w:rsidP="0051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sz w:val="18"/>
          <w:szCs w:val="18"/>
          <w:lang w:eastAsia="zh-CN" w:bidi="hi-IN"/>
        </w:rPr>
      </w:pPr>
      <w:r w:rsidRPr="00911391">
        <w:rPr>
          <w:b/>
          <w:i/>
          <w:sz w:val="18"/>
          <w:szCs w:val="18"/>
          <w:lang w:eastAsia="zh-CN" w:bidi="hi-IN"/>
        </w:rPr>
        <w:t>Учасники - фізичні особи-підприємці складають тендерну пропозицію за цією ж формою, але від імені першої особи.</w:t>
      </w:r>
    </w:p>
    <w:p w:rsidR="00F33E0E" w:rsidRPr="00911391" w:rsidRDefault="00511C1C" w:rsidP="00511C1C">
      <w:pPr>
        <w:rPr>
          <w:sz w:val="18"/>
          <w:szCs w:val="18"/>
        </w:rPr>
      </w:pPr>
      <w:r w:rsidRPr="00911391">
        <w:rPr>
          <w:sz w:val="18"/>
          <w:szCs w:val="18"/>
        </w:rPr>
        <w:t xml:space="preserve">                                                                                                                                          </w:t>
      </w:r>
    </w:p>
    <w:p w:rsidR="00F33E0E" w:rsidRPr="00911391" w:rsidRDefault="00F33E0E" w:rsidP="00511C1C">
      <w:pPr>
        <w:rPr>
          <w:sz w:val="18"/>
          <w:szCs w:val="18"/>
        </w:rPr>
      </w:pPr>
    </w:p>
    <w:p w:rsidR="006A460A" w:rsidRDefault="006A460A"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Default="000A6291" w:rsidP="00511C1C">
      <w:pPr>
        <w:rPr>
          <w:sz w:val="18"/>
          <w:szCs w:val="18"/>
        </w:rPr>
      </w:pPr>
    </w:p>
    <w:p w:rsidR="000A6291" w:rsidRPr="00911391" w:rsidRDefault="000A6291" w:rsidP="00511C1C">
      <w:pPr>
        <w:rPr>
          <w:sz w:val="18"/>
          <w:szCs w:val="18"/>
        </w:rPr>
      </w:pPr>
    </w:p>
    <w:p w:rsidR="00F33E0E" w:rsidRDefault="00F33E0E" w:rsidP="00511C1C">
      <w:pPr>
        <w:rPr>
          <w:sz w:val="18"/>
          <w:szCs w:val="18"/>
        </w:rPr>
      </w:pPr>
    </w:p>
    <w:p w:rsidR="007F6A7B" w:rsidRDefault="007F6A7B" w:rsidP="00511C1C">
      <w:pPr>
        <w:rPr>
          <w:sz w:val="18"/>
          <w:szCs w:val="18"/>
        </w:rPr>
      </w:pPr>
    </w:p>
    <w:p w:rsidR="00D91992" w:rsidRDefault="00D91992" w:rsidP="00511C1C">
      <w:pPr>
        <w:rPr>
          <w:sz w:val="18"/>
          <w:szCs w:val="18"/>
        </w:rPr>
      </w:pPr>
    </w:p>
    <w:p w:rsidR="00D91992" w:rsidRDefault="00D91992" w:rsidP="00511C1C">
      <w:pPr>
        <w:rPr>
          <w:sz w:val="18"/>
          <w:szCs w:val="18"/>
        </w:rPr>
      </w:pPr>
    </w:p>
    <w:p w:rsidR="00D91992" w:rsidRPr="00911391" w:rsidRDefault="00D91992" w:rsidP="00511C1C">
      <w:pPr>
        <w:rPr>
          <w:sz w:val="18"/>
          <w:szCs w:val="18"/>
        </w:rPr>
      </w:pPr>
    </w:p>
    <w:p w:rsidR="00F33E0E" w:rsidRPr="00911391" w:rsidRDefault="00F33E0E" w:rsidP="00781C23">
      <w:pPr>
        <w:jc w:val="right"/>
        <w:rPr>
          <w:bCs/>
          <w:sz w:val="18"/>
          <w:szCs w:val="18"/>
          <w:shd w:val="clear" w:color="auto" w:fill="FFFFFF"/>
          <w:lang w:eastAsia="uk-UA"/>
        </w:rPr>
      </w:pPr>
      <w:r w:rsidRPr="00911391">
        <w:rPr>
          <w:b/>
          <w:bCs/>
          <w:sz w:val="18"/>
          <w:szCs w:val="18"/>
        </w:rPr>
        <w:t xml:space="preserve">ДОДАТОК №2                                                                                       </w:t>
      </w:r>
    </w:p>
    <w:p w:rsidR="00F33E0E" w:rsidRPr="00911391" w:rsidRDefault="00F33E0E" w:rsidP="00A949AB">
      <w:pPr>
        <w:rPr>
          <w:bCs/>
          <w:sz w:val="18"/>
          <w:szCs w:val="18"/>
          <w:shd w:val="clear" w:color="auto" w:fill="FFFFFF"/>
          <w:lang w:eastAsia="uk-UA"/>
        </w:rPr>
      </w:pPr>
    </w:p>
    <w:p w:rsidR="003D2A65" w:rsidRPr="00911391" w:rsidRDefault="003D2A65" w:rsidP="008C25E8">
      <w:pPr>
        <w:rPr>
          <w:sz w:val="18"/>
          <w:szCs w:val="18"/>
          <w:shd w:val="clear" w:color="auto" w:fill="FFFFFF"/>
        </w:rPr>
      </w:pPr>
    </w:p>
    <w:p w:rsidR="003D2A65" w:rsidRPr="00911391" w:rsidRDefault="003D2A65" w:rsidP="00781C23">
      <w:pPr>
        <w:shd w:val="clear" w:color="auto" w:fill="FFFFFF"/>
        <w:ind w:firstLine="709"/>
        <w:jc w:val="center"/>
        <w:rPr>
          <w:b/>
          <w:sz w:val="18"/>
          <w:szCs w:val="18"/>
        </w:rPr>
      </w:pPr>
      <w:r w:rsidRPr="00911391">
        <w:rPr>
          <w:b/>
          <w:sz w:val="18"/>
          <w:szCs w:val="18"/>
        </w:rPr>
        <w:t>ІНФОРМАЦІЯ ПРО ТЕХНІЧНІ, ЯКІСНІ ТА КІЛЬКІСНІ ХАРАКТЕРИСТИКИ ПРЕДМЕТА ЗАКУПІВЛІ</w:t>
      </w:r>
    </w:p>
    <w:p w:rsidR="003D2A65" w:rsidRPr="00911391" w:rsidRDefault="003D2A65"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rPr>
      </w:pPr>
    </w:p>
    <w:p w:rsidR="00D91992" w:rsidRPr="00F319AC" w:rsidRDefault="00F8481B" w:rsidP="00D91992">
      <w:pPr>
        <w:pStyle w:val="af2"/>
        <w:tabs>
          <w:tab w:val="left" w:pos="0"/>
        </w:tabs>
        <w:rPr>
          <w:sz w:val="18"/>
          <w:szCs w:val="18"/>
          <w:lang w:val="ru-RU"/>
        </w:rPr>
      </w:pPr>
      <w:r w:rsidRPr="007F6A7B">
        <w:rPr>
          <w:b/>
          <w:color w:val="000000"/>
          <w:sz w:val="18"/>
          <w:szCs w:val="18"/>
          <w:lang w:val="uk-UA"/>
        </w:rPr>
        <w:t>Предмет закупівлі</w:t>
      </w:r>
      <w:r w:rsidRPr="007F6A7B">
        <w:rPr>
          <w:color w:val="000000"/>
          <w:sz w:val="18"/>
          <w:szCs w:val="18"/>
          <w:lang w:val="uk-UA"/>
        </w:rPr>
        <w:t>:</w:t>
      </w:r>
      <w:r w:rsidRPr="00911391">
        <w:rPr>
          <w:sz w:val="18"/>
          <w:szCs w:val="18"/>
          <w:lang w:val="uk-UA"/>
        </w:rPr>
        <w:t xml:space="preserve"> </w:t>
      </w:r>
      <w:r w:rsidR="00D91992" w:rsidRPr="00F319AC">
        <w:rPr>
          <w:sz w:val="18"/>
          <w:szCs w:val="18"/>
          <w:lang w:val="ru-RU"/>
        </w:rPr>
        <w:t>Технічне обслуговування та утрима</w:t>
      </w:r>
      <w:r w:rsidR="008C374B">
        <w:rPr>
          <w:sz w:val="18"/>
          <w:szCs w:val="18"/>
          <w:lang w:val="ru-RU"/>
        </w:rPr>
        <w:t>ння в належному стані внутрішніх</w:t>
      </w:r>
      <w:r w:rsidR="00D91992" w:rsidRPr="00F319AC">
        <w:rPr>
          <w:sz w:val="18"/>
          <w:szCs w:val="18"/>
          <w:lang w:val="ru-RU"/>
        </w:rPr>
        <w:t xml:space="preserve"> та зовнішніх мереж газопостачання.</w:t>
      </w:r>
    </w:p>
    <w:p w:rsidR="00F8481B" w:rsidRPr="00911391" w:rsidRDefault="00F8481B" w:rsidP="00F8481B">
      <w:pPr>
        <w:pStyle w:val="aff7"/>
        <w:rPr>
          <w:sz w:val="18"/>
          <w:szCs w:val="18"/>
          <w:u w:val="single"/>
          <w:lang w:val="ru-RU"/>
        </w:rPr>
      </w:pPr>
    </w:p>
    <w:p w:rsidR="00F8481B" w:rsidRPr="00911391" w:rsidRDefault="00F8481B" w:rsidP="00F8481B">
      <w:pPr>
        <w:pStyle w:val="aff7"/>
        <w:rPr>
          <w:rFonts w:eastAsia="Times New Roman"/>
          <w:color w:val="000000"/>
          <w:sz w:val="18"/>
          <w:szCs w:val="18"/>
          <w:lang w:val="ru-RU"/>
        </w:rPr>
      </w:pPr>
      <w:r w:rsidRPr="00911391">
        <w:rPr>
          <w:b/>
          <w:color w:val="000000"/>
          <w:sz w:val="18"/>
          <w:szCs w:val="18"/>
          <w:bdr w:val="none" w:sz="0" w:space="0" w:color="auto" w:frame="1"/>
          <w:shd w:val="clear" w:color="auto" w:fill="FDFEFD"/>
          <w:lang w:val="ru-RU"/>
        </w:rPr>
        <w:t>ДК 021:2015</w:t>
      </w:r>
      <w:r w:rsidRPr="00911391">
        <w:rPr>
          <w:b/>
          <w:color w:val="000000"/>
          <w:sz w:val="18"/>
          <w:szCs w:val="18"/>
          <w:shd w:val="clear" w:color="auto" w:fill="FDFEFD"/>
          <w:lang w:val="ru-RU"/>
        </w:rPr>
        <w:t>:</w:t>
      </w:r>
      <w:r w:rsidRPr="00911391">
        <w:rPr>
          <w:rFonts w:eastAsia="Times New Roman"/>
          <w:color w:val="000000"/>
          <w:sz w:val="18"/>
          <w:szCs w:val="18"/>
          <w:bdr w:val="none" w:sz="0" w:space="0" w:color="auto" w:frame="1"/>
          <w:lang w:val="ru-RU"/>
        </w:rPr>
        <w:t xml:space="preserve"> </w:t>
      </w:r>
      <w:r w:rsidRPr="00911391">
        <w:rPr>
          <w:rFonts w:eastAsia="Times New Roman"/>
          <w:color w:val="000000"/>
          <w:sz w:val="18"/>
          <w:szCs w:val="18"/>
          <w:lang w:val="ru-RU"/>
        </w:rPr>
        <w:t>50530000-9 - Послуги з ремонту і технічного обслуговування техніки</w:t>
      </w:r>
    </w:p>
    <w:p w:rsidR="00F8481B" w:rsidRPr="00911391" w:rsidRDefault="00F8481B" w:rsidP="00F8481B">
      <w:pPr>
        <w:pStyle w:val="aff7"/>
        <w:rPr>
          <w:rFonts w:eastAsia="Times New Roman"/>
          <w:color w:val="000000"/>
          <w:sz w:val="18"/>
          <w:szCs w:val="18"/>
          <w:lang w:val="ru-RU"/>
        </w:rPr>
      </w:pPr>
    </w:p>
    <w:p w:rsidR="00F8481B" w:rsidRPr="00911391" w:rsidRDefault="00F8481B" w:rsidP="00F8481B">
      <w:pPr>
        <w:pStyle w:val="aff7"/>
        <w:rPr>
          <w:color w:val="000000"/>
          <w:sz w:val="18"/>
          <w:szCs w:val="18"/>
          <w:lang w:val="ru-RU"/>
        </w:rPr>
      </w:pPr>
    </w:p>
    <w:tbl>
      <w:tblPr>
        <w:tblW w:w="111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134"/>
        <w:gridCol w:w="1276"/>
        <w:gridCol w:w="2331"/>
      </w:tblGrid>
      <w:tr w:rsidR="00D91992" w:rsidRPr="00D91992" w:rsidTr="00D91992">
        <w:trPr>
          <w:trHeight w:val="945"/>
        </w:trPr>
        <w:tc>
          <w:tcPr>
            <w:tcW w:w="6379" w:type="dxa"/>
            <w:shd w:val="clear" w:color="auto" w:fill="auto"/>
            <w:vAlign w:val="center"/>
            <w:hideMark/>
          </w:tcPr>
          <w:p w:rsidR="00D91992" w:rsidRPr="00D91992" w:rsidRDefault="008E592D" w:rsidP="00073779">
            <w:pPr>
              <w:jc w:val="center"/>
              <w:rPr>
                <w:sz w:val="18"/>
                <w:szCs w:val="18"/>
              </w:rPr>
            </w:pPr>
            <w:r>
              <w:rPr>
                <w:sz w:val="18"/>
                <w:szCs w:val="18"/>
              </w:rPr>
              <w:t>Назва послуг</w:t>
            </w:r>
          </w:p>
        </w:tc>
        <w:tc>
          <w:tcPr>
            <w:tcW w:w="1134" w:type="dxa"/>
            <w:shd w:val="clear" w:color="auto" w:fill="auto"/>
            <w:vAlign w:val="center"/>
            <w:hideMark/>
          </w:tcPr>
          <w:p w:rsidR="00D91992" w:rsidRPr="00D91992" w:rsidRDefault="00D91992" w:rsidP="00073779">
            <w:pPr>
              <w:rPr>
                <w:color w:val="000000"/>
                <w:sz w:val="18"/>
                <w:szCs w:val="18"/>
              </w:rPr>
            </w:pPr>
            <w:r w:rsidRPr="00D91992">
              <w:rPr>
                <w:color w:val="000000"/>
                <w:sz w:val="18"/>
                <w:szCs w:val="18"/>
              </w:rPr>
              <w:t>Од.Вим.</w:t>
            </w:r>
          </w:p>
        </w:tc>
        <w:tc>
          <w:tcPr>
            <w:tcW w:w="1276" w:type="dxa"/>
            <w:shd w:val="clear" w:color="auto" w:fill="auto"/>
            <w:vAlign w:val="center"/>
            <w:hideMark/>
          </w:tcPr>
          <w:p w:rsidR="00D91992" w:rsidRPr="00D91992" w:rsidRDefault="00D91992" w:rsidP="00073779">
            <w:pPr>
              <w:rPr>
                <w:color w:val="000000"/>
                <w:sz w:val="18"/>
                <w:szCs w:val="18"/>
              </w:rPr>
            </w:pPr>
            <w:r w:rsidRPr="00D91992">
              <w:rPr>
                <w:color w:val="000000"/>
                <w:sz w:val="18"/>
                <w:szCs w:val="18"/>
              </w:rPr>
              <w:t>Кількість</w:t>
            </w:r>
          </w:p>
        </w:tc>
        <w:tc>
          <w:tcPr>
            <w:tcW w:w="2331" w:type="dxa"/>
            <w:shd w:val="clear" w:color="auto" w:fill="auto"/>
            <w:vAlign w:val="center"/>
            <w:hideMark/>
          </w:tcPr>
          <w:p w:rsidR="00D91992" w:rsidRPr="00D91992" w:rsidRDefault="00D91992" w:rsidP="00073779">
            <w:pPr>
              <w:rPr>
                <w:color w:val="000000"/>
                <w:sz w:val="18"/>
                <w:szCs w:val="18"/>
              </w:rPr>
            </w:pPr>
            <w:r w:rsidRPr="00D91992">
              <w:rPr>
                <w:color w:val="000000"/>
                <w:sz w:val="18"/>
                <w:szCs w:val="18"/>
              </w:rPr>
              <w:t>Період обслугову-вання за рік (раз)</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sz w:val="18"/>
                <w:szCs w:val="18"/>
              </w:rPr>
            </w:pPr>
            <w:r w:rsidRPr="00D91992">
              <w:rPr>
                <w:sz w:val="18"/>
                <w:szCs w:val="18"/>
              </w:rPr>
              <w:t>1.Технічне обстеження та обслуговування підземн</w:t>
            </w:r>
            <w:r w:rsidR="002B49BE">
              <w:rPr>
                <w:sz w:val="18"/>
                <w:szCs w:val="18"/>
              </w:rPr>
              <w:t>ої частини газопроводу до 100п.м.</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м</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100</w:t>
            </w:r>
          </w:p>
        </w:tc>
        <w:tc>
          <w:tcPr>
            <w:tcW w:w="2331" w:type="dxa"/>
            <w:shd w:val="clear" w:color="auto" w:fill="auto"/>
            <w:vAlign w:val="center"/>
            <w:hideMark/>
          </w:tcPr>
          <w:p w:rsidR="00D91992" w:rsidRPr="00D91992" w:rsidRDefault="006F0A81" w:rsidP="00F319AC">
            <w:pPr>
              <w:spacing w:line="0" w:lineRule="atLeast"/>
              <w:jc w:val="center"/>
              <w:rPr>
                <w:color w:val="000000"/>
                <w:sz w:val="18"/>
                <w:szCs w:val="18"/>
              </w:rPr>
            </w:pPr>
            <w:r>
              <w:rPr>
                <w:color w:val="000000"/>
                <w:sz w:val="18"/>
                <w:szCs w:val="18"/>
              </w:rPr>
              <w:t>11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sz w:val="18"/>
                <w:szCs w:val="18"/>
              </w:rPr>
            </w:pPr>
            <w:r w:rsidRPr="00D91992">
              <w:rPr>
                <w:sz w:val="18"/>
                <w:szCs w:val="18"/>
              </w:rPr>
              <w:t>2.Перевірка газопроводу на загазованість з використанням контрольної трубки</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w:t>
            </w:r>
          </w:p>
        </w:tc>
        <w:tc>
          <w:tcPr>
            <w:tcW w:w="2331" w:type="dxa"/>
            <w:shd w:val="clear" w:color="auto" w:fill="auto"/>
            <w:vAlign w:val="center"/>
            <w:hideMark/>
          </w:tcPr>
          <w:p w:rsidR="00D91992" w:rsidRPr="00D91992" w:rsidRDefault="006F0A81" w:rsidP="00F319AC">
            <w:pPr>
              <w:spacing w:line="0" w:lineRule="atLeast"/>
              <w:jc w:val="center"/>
              <w:rPr>
                <w:color w:val="000000"/>
                <w:sz w:val="18"/>
                <w:szCs w:val="18"/>
              </w:rPr>
            </w:pPr>
            <w:r>
              <w:rPr>
                <w:color w:val="000000"/>
                <w:sz w:val="18"/>
                <w:szCs w:val="18"/>
              </w:rPr>
              <w:t>11</w:t>
            </w:r>
          </w:p>
        </w:tc>
      </w:tr>
      <w:tr w:rsidR="00D91992" w:rsidRPr="00D91992" w:rsidTr="00D91992">
        <w:trPr>
          <w:trHeight w:val="100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 xml:space="preserve">3.Технічне обстеження надземної частини газопроводу до 20 п.м. </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м</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20</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91992" w:rsidRPr="00D91992" w:rsidTr="00D91992">
        <w:trPr>
          <w:trHeight w:val="1005"/>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4.Технічне обстеження засувки на надземній частині  газопроводу</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91992" w:rsidRPr="00D91992" w:rsidTr="00D91992">
        <w:trPr>
          <w:trHeight w:val="1005"/>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5.Технічне обслуговування відключаючих пристроїв (засувки) на надземному газопроводі до 150 мм</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1005"/>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6.Технічне обстеження крану на надземній частині  газопроводу</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91992" w:rsidRPr="00D91992" w:rsidTr="00D91992">
        <w:trPr>
          <w:trHeight w:val="1005"/>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7.Технічне обслуговування відключаючих пристроїв (крану) на надземному газопроводі до 50 мм</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1005"/>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8.Технічне обстеження крана на внутрішній частині  газопроводу</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91992" w:rsidRPr="00D91992" w:rsidTr="00D91992">
        <w:trPr>
          <w:trHeight w:val="1050"/>
        </w:trPr>
        <w:tc>
          <w:tcPr>
            <w:tcW w:w="6379" w:type="dxa"/>
            <w:shd w:val="clear" w:color="000000" w:fill="FFFFFF"/>
            <w:hideMark/>
          </w:tcPr>
          <w:p w:rsidR="00D91992" w:rsidRPr="00D91992" w:rsidRDefault="00D91992" w:rsidP="00F319AC">
            <w:pPr>
              <w:spacing w:line="0" w:lineRule="atLeast"/>
              <w:rPr>
                <w:color w:val="000000"/>
                <w:sz w:val="18"/>
                <w:szCs w:val="18"/>
              </w:rPr>
            </w:pPr>
            <w:r w:rsidRPr="00D91992">
              <w:rPr>
                <w:color w:val="000000"/>
                <w:sz w:val="18"/>
                <w:szCs w:val="18"/>
              </w:rPr>
              <w:t>9.Технічне обслуговування відключаючих пристроїв (крану) на внутрішньому газопроводі до 50 мм</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10.Технічне обстеження та обслуговування внутрішнього газопроводу до 20 п.м.</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м</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20</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11.Перевірка на щільність ВБСГ до 20 п.м.</w:t>
            </w:r>
          </w:p>
        </w:tc>
        <w:tc>
          <w:tcPr>
            <w:tcW w:w="1134" w:type="dxa"/>
            <w:shd w:val="clear" w:color="000000" w:fill="FFFFFF"/>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м</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20</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lastRenderedPageBreak/>
              <w:t>12.Перевірка  футляра на зовнішній стіні будинку на щільність</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13.Технічний огляд ШРП</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6F0A81" w:rsidP="00F319AC">
            <w:pPr>
              <w:spacing w:line="0" w:lineRule="atLeast"/>
              <w:jc w:val="center"/>
              <w:rPr>
                <w:color w:val="000000"/>
                <w:sz w:val="18"/>
                <w:szCs w:val="18"/>
              </w:rPr>
            </w:pPr>
            <w:r>
              <w:rPr>
                <w:color w:val="000000"/>
                <w:sz w:val="18"/>
                <w:szCs w:val="18"/>
              </w:rPr>
              <w:t>11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14.Тех.обслуговування обладнання ШРП</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15.Поточний ремонт ШРП</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16.Перевірка параметрів спрацювання ЗЗК, ЗСК ШРП</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2</w:t>
            </w:r>
          </w:p>
        </w:tc>
      </w:tr>
      <w:tr w:rsidR="00D91992" w:rsidRPr="00D91992" w:rsidTr="00D91992">
        <w:trPr>
          <w:trHeight w:val="945"/>
        </w:trPr>
        <w:tc>
          <w:tcPr>
            <w:tcW w:w="6379" w:type="dxa"/>
            <w:shd w:val="clear" w:color="auto" w:fill="auto"/>
            <w:vAlign w:val="center"/>
            <w:hideMark/>
          </w:tcPr>
          <w:p w:rsidR="00D91992" w:rsidRPr="00D91992" w:rsidRDefault="00D91992" w:rsidP="00F319AC">
            <w:pPr>
              <w:spacing w:line="0" w:lineRule="atLeast"/>
              <w:rPr>
                <w:color w:val="000000"/>
                <w:sz w:val="18"/>
                <w:szCs w:val="18"/>
              </w:rPr>
            </w:pPr>
            <w:r w:rsidRPr="00D91992">
              <w:rPr>
                <w:color w:val="000000"/>
                <w:sz w:val="18"/>
                <w:szCs w:val="18"/>
              </w:rPr>
              <w:t>17.Комплексне прила</w:t>
            </w:r>
            <w:r w:rsidR="008868FE">
              <w:rPr>
                <w:color w:val="000000"/>
                <w:sz w:val="18"/>
                <w:szCs w:val="18"/>
              </w:rPr>
              <w:t>дове обстеження систем газопоста</w:t>
            </w:r>
            <w:r w:rsidRPr="00D91992">
              <w:rPr>
                <w:color w:val="000000"/>
                <w:sz w:val="18"/>
                <w:szCs w:val="18"/>
              </w:rPr>
              <w:t>чання</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послуг</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r>
      <w:tr w:rsidR="00D91992" w:rsidRPr="00D91992" w:rsidTr="00D91992">
        <w:trPr>
          <w:trHeight w:val="1035"/>
        </w:trPr>
        <w:tc>
          <w:tcPr>
            <w:tcW w:w="6379" w:type="dxa"/>
            <w:shd w:val="clear" w:color="auto" w:fill="auto"/>
            <w:vAlign w:val="center"/>
            <w:hideMark/>
          </w:tcPr>
          <w:p w:rsidR="00D91992" w:rsidRPr="00D91992" w:rsidRDefault="00201640" w:rsidP="00F319AC">
            <w:pPr>
              <w:spacing w:line="0" w:lineRule="atLeast"/>
              <w:rPr>
                <w:color w:val="000000"/>
                <w:sz w:val="18"/>
                <w:szCs w:val="18"/>
              </w:rPr>
            </w:pPr>
            <w:r>
              <w:rPr>
                <w:color w:val="000000"/>
                <w:sz w:val="18"/>
                <w:szCs w:val="18"/>
              </w:rPr>
              <w:t>18</w:t>
            </w:r>
            <w:r w:rsidR="00D91992" w:rsidRPr="00D91992">
              <w:rPr>
                <w:color w:val="000000"/>
                <w:sz w:val="18"/>
                <w:szCs w:val="18"/>
              </w:rPr>
              <w:t>.Технічне обслуговування вузла обліку газу GMS G160 – 1 од.</w:t>
            </w:r>
          </w:p>
        </w:tc>
        <w:tc>
          <w:tcPr>
            <w:tcW w:w="1134"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од</w:t>
            </w:r>
          </w:p>
        </w:tc>
        <w:tc>
          <w:tcPr>
            <w:tcW w:w="1276"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1</w:t>
            </w:r>
          </w:p>
        </w:tc>
        <w:tc>
          <w:tcPr>
            <w:tcW w:w="2331" w:type="dxa"/>
            <w:shd w:val="clear" w:color="auto" w:fill="auto"/>
            <w:vAlign w:val="center"/>
            <w:hideMark/>
          </w:tcPr>
          <w:p w:rsidR="00D91992" w:rsidRPr="00D91992" w:rsidRDefault="00D91992" w:rsidP="00F319AC">
            <w:pPr>
              <w:spacing w:line="0" w:lineRule="atLeast"/>
              <w:jc w:val="center"/>
              <w:rPr>
                <w:color w:val="000000"/>
                <w:sz w:val="18"/>
                <w:szCs w:val="18"/>
              </w:rPr>
            </w:pPr>
            <w:r w:rsidRPr="00D91992">
              <w:rPr>
                <w:color w:val="000000"/>
                <w:sz w:val="18"/>
                <w:szCs w:val="18"/>
              </w:rPr>
              <w:t>4</w:t>
            </w:r>
          </w:p>
        </w:tc>
      </w:tr>
      <w:tr w:rsidR="00DE3A5A" w:rsidRPr="00D91992" w:rsidTr="00D91992">
        <w:trPr>
          <w:trHeight w:val="1035"/>
        </w:trPr>
        <w:tc>
          <w:tcPr>
            <w:tcW w:w="6379" w:type="dxa"/>
            <w:shd w:val="clear" w:color="auto" w:fill="auto"/>
            <w:vAlign w:val="center"/>
            <w:hideMark/>
          </w:tcPr>
          <w:p w:rsidR="00DE3A5A" w:rsidRDefault="00DE3A5A" w:rsidP="00F319AC">
            <w:pPr>
              <w:spacing w:line="0" w:lineRule="atLeast"/>
              <w:rPr>
                <w:color w:val="000000"/>
                <w:sz w:val="18"/>
                <w:szCs w:val="18"/>
              </w:rPr>
            </w:pPr>
            <w:r>
              <w:rPr>
                <w:color w:val="000000"/>
                <w:sz w:val="18"/>
                <w:szCs w:val="18"/>
              </w:rPr>
              <w:t>19.</w:t>
            </w:r>
            <w:r w:rsidRPr="0029188E">
              <w:rPr>
                <w:color w:val="000000"/>
              </w:rPr>
              <w:t xml:space="preserve"> </w:t>
            </w:r>
            <w:r w:rsidRPr="00DE3A5A">
              <w:rPr>
                <w:color w:val="000000"/>
                <w:sz w:val="18"/>
                <w:szCs w:val="18"/>
              </w:rPr>
              <w:t xml:space="preserve">Перевірка працездатності сигналізатора загазованості приміщення </w:t>
            </w:r>
            <w:r w:rsidR="00716566">
              <w:rPr>
                <w:color w:val="000000"/>
                <w:sz w:val="18"/>
                <w:szCs w:val="18"/>
              </w:rPr>
              <w:t xml:space="preserve"> </w:t>
            </w:r>
            <w:r w:rsidRPr="00DE3A5A">
              <w:rPr>
                <w:color w:val="000000"/>
                <w:sz w:val="18"/>
                <w:szCs w:val="18"/>
              </w:rPr>
              <w:t xml:space="preserve">ВАРТА </w:t>
            </w:r>
            <w:r w:rsidR="00222F5C">
              <w:rPr>
                <w:color w:val="000000"/>
                <w:sz w:val="18"/>
                <w:szCs w:val="18"/>
              </w:rPr>
              <w:t xml:space="preserve">    </w:t>
            </w:r>
            <w:r w:rsidRPr="00DE3A5A">
              <w:rPr>
                <w:color w:val="000000"/>
                <w:sz w:val="18"/>
                <w:szCs w:val="18"/>
              </w:rPr>
              <w:t>1.03 (3 датчика)</w:t>
            </w:r>
          </w:p>
        </w:tc>
        <w:tc>
          <w:tcPr>
            <w:tcW w:w="1134" w:type="dxa"/>
            <w:shd w:val="clear" w:color="auto" w:fill="auto"/>
            <w:vAlign w:val="center"/>
            <w:hideMark/>
          </w:tcPr>
          <w:p w:rsidR="00DE3A5A" w:rsidRPr="00D91992" w:rsidRDefault="00DE3A5A" w:rsidP="00F319AC">
            <w:pPr>
              <w:spacing w:line="0" w:lineRule="atLeast"/>
              <w:jc w:val="center"/>
              <w:rPr>
                <w:color w:val="000000"/>
                <w:sz w:val="18"/>
                <w:szCs w:val="18"/>
              </w:rPr>
            </w:pPr>
            <w:r>
              <w:rPr>
                <w:color w:val="000000"/>
                <w:sz w:val="18"/>
                <w:szCs w:val="18"/>
              </w:rPr>
              <w:t>од</w:t>
            </w:r>
          </w:p>
        </w:tc>
        <w:tc>
          <w:tcPr>
            <w:tcW w:w="1276" w:type="dxa"/>
            <w:shd w:val="clear" w:color="auto" w:fill="auto"/>
            <w:vAlign w:val="center"/>
            <w:hideMark/>
          </w:tcPr>
          <w:p w:rsidR="00DE3A5A" w:rsidRPr="00D91992" w:rsidRDefault="00DE3A5A" w:rsidP="00F319AC">
            <w:pPr>
              <w:spacing w:line="0" w:lineRule="atLeast"/>
              <w:jc w:val="center"/>
              <w:rPr>
                <w:color w:val="000000"/>
                <w:sz w:val="18"/>
                <w:szCs w:val="18"/>
              </w:rPr>
            </w:pPr>
            <w:r>
              <w:rPr>
                <w:color w:val="000000"/>
                <w:sz w:val="18"/>
                <w:szCs w:val="18"/>
              </w:rPr>
              <w:t>1</w:t>
            </w:r>
          </w:p>
        </w:tc>
        <w:tc>
          <w:tcPr>
            <w:tcW w:w="2331" w:type="dxa"/>
            <w:shd w:val="clear" w:color="auto" w:fill="auto"/>
            <w:vAlign w:val="center"/>
            <w:hideMark/>
          </w:tcPr>
          <w:p w:rsidR="00DE3A5A" w:rsidRPr="00D91992" w:rsidRDefault="00DE3A5A" w:rsidP="00F319AC">
            <w:pPr>
              <w:spacing w:line="0" w:lineRule="atLeast"/>
              <w:jc w:val="center"/>
              <w:rPr>
                <w:color w:val="000000"/>
                <w:sz w:val="18"/>
                <w:szCs w:val="18"/>
              </w:rPr>
            </w:pPr>
            <w:r>
              <w:rPr>
                <w:color w:val="000000"/>
                <w:sz w:val="18"/>
                <w:szCs w:val="18"/>
              </w:rPr>
              <w:t>4</w:t>
            </w:r>
          </w:p>
        </w:tc>
      </w:tr>
    </w:tbl>
    <w:p w:rsidR="00D91992" w:rsidRPr="00D91992" w:rsidRDefault="00D91992" w:rsidP="00F319AC">
      <w:pPr>
        <w:spacing w:line="0" w:lineRule="atLeast"/>
        <w:rPr>
          <w:rFonts w:eastAsia="Arial"/>
          <w:sz w:val="18"/>
          <w:szCs w:val="18"/>
        </w:rPr>
      </w:pPr>
    </w:p>
    <w:p w:rsidR="00D91992" w:rsidRPr="00D91992" w:rsidRDefault="00D91992" w:rsidP="00F319AC">
      <w:pPr>
        <w:spacing w:line="0" w:lineRule="atLeast"/>
        <w:jc w:val="both"/>
        <w:rPr>
          <w:b/>
          <w:color w:val="000000"/>
          <w:sz w:val="18"/>
          <w:szCs w:val="18"/>
        </w:rPr>
      </w:pPr>
    </w:p>
    <w:p w:rsidR="00781C23" w:rsidRPr="00D91992" w:rsidRDefault="00781C23" w:rsidP="008E592D">
      <w:pPr>
        <w:jc w:val="both"/>
        <w:rPr>
          <w:color w:val="000000"/>
          <w:sz w:val="18"/>
          <w:szCs w:val="18"/>
          <w:lang w:val="ru-RU"/>
        </w:rPr>
      </w:pPr>
    </w:p>
    <w:p w:rsidR="00781C23" w:rsidRPr="00911391" w:rsidRDefault="00781C23" w:rsidP="00781C23">
      <w:pPr>
        <w:pStyle w:val="aff7"/>
        <w:rPr>
          <w:color w:val="000000"/>
          <w:sz w:val="18"/>
          <w:szCs w:val="18"/>
          <w:lang w:val="ru-RU"/>
        </w:rPr>
      </w:pPr>
    </w:p>
    <w:p w:rsidR="00C4076A" w:rsidRPr="00C4076A" w:rsidRDefault="00C4076A" w:rsidP="00C4076A">
      <w:pPr>
        <w:ind w:left="540"/>
        <w:jc w:val="center"/>
        <w:rPr>
          <w:sz w:val="18"/>
          <w:szCs w:val="18"/>
        </w:rPr>
      </w:pPr>
      <w:r w:rsidRPr="00C4076A">
        <w:rPr>
          <w:sz w:val="18"/>
          <w:szCs w:val="18"/>
        </w:rPr>
        <w:t>АКТ</w:t>
      </w:r>
    </w:p>
    <w:p w:rsidR="00C4076A" w:rsidRPr="00C4076A" w:rsidRDefault="00C4076A" w:rsidP="00C4076A">
      <w:pPr>
        <w:ind w:left="540"/>
        <w:jc w:val="center"/>
        <w:rPr>
          <w:sz w:val="18"/>
          <w:szCs w:val="18"/>
        </w:rPr>
      </w:pPr>
      <w:r w:rsidRPr="00C4076A">
        <w:rPr>
          <w:sz w:val="18"/>
          <w:szCs w:val="18"/>
        </w:rPr>
        <w:t>обстеження об’єкту</w:t>
      </w:r>
    </w:p>
    <w:p w:rsidR="00C4076A" w:rsidRPr="00C4076A" w:rsidRDefault="00C4076A" w:rsidP="00C4076A">
      <w:pPr>
        <w:ind w:left="540"/>
        <w:jc w:val="both"/>
        <w:rPr>
          <w:sz w:val="18"/>
          <w:szCs w:val="18"/>
        </w:rPr>
      </w:pPr>
      <w:r w:rsidRPr="00C4076A">
        <w:rPr>
          <w:sz w:val="18"/>
          <w:szCs w:val="18"/>
        </w:rPr>
        <w:t>Ми, що нижчепідписалися:</w:t>
      </w:r>
    </w:p>
    <w:p w:rsidR="00C4076A" w:rsidRPr="00C4076A" w:rsidRDefault="00C4076A" w:rsidP="00C4076A">
      <w:pPr>
        <w:ind w:left="540"/>
        <w:jc w:val="both"/>
        <w:rPr>
          <w:sz w:val="18"/>
          <w:szCs w:val="18"/>
        </w:rPr>
      </w:pPr>
    </w:p>
    <w:p w:rsidR="00C4076A" w:rsidRPr="00C4076A" w:rsidRDefault="00C4076A" w:rsidP="00C4076A">
      <w:pPr>
        <w:ind w:left="540"/>
        <w:jc w:val="both"/>
        <w:rPr>
          <w:sz w:val="18"/>
          <w:szCs w:val="18"/>
        </w:rPr>
      </w:pPr>
      <w:r w:rsidRPr="00C4076A">
        <w:rPr>
          <w:sz w:val="18"/>
          <w:szCs w:val="18"/>
        </w:rPr>
        <w:t>представник замовника ___________________________________________________________, діючий на підставі __________________________________________ з однієї сторони, та представник__________________________________________________________</w:t>
      </w:r>
    </w:p>
    <w:p w:rsidR="00C4076A" w:rsidRPr="00C4076A" w:rsidRDefault="00C4076A" w:rsidP="00C4076A">
      <w:pPr>
        <w:ind w:left="540"/>
        <w:jc w:val="both"/>
        <w:rPr>
          <w:sz w:val="18"/>
          <w:szCs w:val="18"/>
        </w:rPr>
      </w:pPr>
      <w:r w:rsidRPr="00C4076A">
        <w:rPr>
          <w:sz w:val="18"/>
          <w:szCs w:val="18"/>
        </w:rPr>
        <w:t>з іншої сторони, склали даний акт про наступне:</w:t>
      </w:r>
    </w:p>
    <w:p w:rsidR="00C4076A" w:rsidRPr="00C4076A" w:rsidRDefault="00C4076A" w:rsidP="00C4076A">
      <w:pPr>
        <w:ind w:left="540"/>
        <w:jc w:val="both"/>
        <w:rPr>
          <w:sz w:val="18"/>
          <w:szCs w:val="18"/>
        </w:rPr>
      </w:pPr>
    </w:p>
    <w:p w:rsidR="00C4076A" w:rsidRPr="00C4076A" w:rsidRDefault="00C4076A" w:rsidP="00C4076A">
      <w:pPr>
        <w:ind w:left="540"/>
        <w:jc w:val="both"/>
        <w:rPr>
          <w:sz w:val="18"/>
          <w:szCs w:val="18"/>
        </w:rPr>
      </w:pPr>
      <w:r w:rsidRPr="00C4076A">
        <w:rPr>
          <w:sz w:val="18"/>
          <w:szCs w:val="18"/>
        </w:rPr>
        <w:t xml:space="preserve">«_______»__________________20____р. </w:t>
      </w:r>
    </w:p>
    <w:p w:rsidR="00C4076A" w:rsidRPr="00C4076A" w:rsidRDefault="00C4076A" w:rsidP="00C4076A">
      <w:pPr>
        <w:ind w:left="540"/>
        <w:jc w:val="both"/>
        <w:rPr>
          <w:sz w:val="18"/>
          <w:szCs w:val="18"/>
        </w:rPr>
      </w:pPr>
    </w:p>
    <w:p w:rsidR="00C4076A" w:rsidRPr="00C4076A" w:rsidRDefault="00C4076A" w:rsidP="00C4076A">
      <w:pPr>
        <w:ind w:left="540"/>
        <w:jc w:val="both"/>
        <w:rPr>
          <w:sz w:val="18"/>
          <w:szCs w:val="18"/>
        </w:rPr>
      </w:pPr>
      <w:r w:rsidRPr="00C4076A">
        <w:rPr>
          <w:sz w:val="18"/>
          <w:szCs w:val="18"/>
        </w:rPr>
        <w:t>спеціалістами ________________________________________________________</w:t>
      </w:r>
    </w:p>
    <w:p w:rsidR="00C4076A" w:rsidRPr="00C4076A" w:rsidRDefault="00C4076A" w:rsidP="00C4076A">
      <w:pPr>
        <w:ind w:left="540"/>
        <w:jc w:val="both"/>
        <w:rPr>
          <w:sz w:val="18"/>
          <w:szCs w:val="18"/>
        </w:rPr>
      </w:pPr>
      <w:r w:rsidRPr="00C4076A">
        <w:rPr>
          <w:sz w:val="18"/>
          <w:szCs w:val="18"/>
        </w:rPr>
        <w:t>було здійснено обстеження об’єкту за адресою: ____________________________________ для ознайомлення з обсягом та умовами виконання робіт.</w:t>
      </w:r>
    </w:p>
    <w:p w:rsidR="00C4076A" w:rsidRPr="00C4076A" w:rsidRDefault="00C4076A" w:rsidP="00C4076A">
      <w:pPr>
        <w:ind w:left="540"/>
        <w:jc w:val="both"/>
        <w:rPr>
          <w:sz w:val="18"/>
          <w:szCs w:val="18"/>
        </w:rPr>
      </w:pPr>
    </w:p>
    <w:p w:rsidR="00C4076A" w:rsidRPr="00C4076A" w:rsidRDefault="00C4076A" w:rsidP="00C4076A">
      <w:pPr>
        <w:ind w:left="540"/>
        <w:jc w:val="both"/>
        <w:rPr>
          <w:sz w:val="18"/>
          <w:szCs w:val="18"/>
        </w:rPr>
      </w:pPr>
      <w:r w:rsidRPr="00C4076A">
        <w:rPr>
          <w:sz w:val="18"/>
          <w:szCs w:val="18"/>
        </w:rPr>
        <w:t>Представник_____________________________________________________________отримав</w:t>
      </w:r>
    </w:p>
    <w:p w:rsidR="00C4076A" w:rsidRPr="00C4076A" w:rsidRDefault="00C4076A" w:rsidP="00C4076A">
      <w:pPr>
        <w:ind w:left="540"/>
        <w:jc w:val="both"/>
        <w:rPr>
          <w:sz w:val="18"/>
          <w:szCs w:val="18"/>
        </w:rPr>
      </w:pPr>
      <w:r w:rsidRPr="00C4076A">
        <w:rPr>
          <w:sz w:val="18"/>
          <w:szCs w:val="18"/>
        </w:rPr>
        <w:t>інформацію про стан обладнання, умови експлуатації та вимоги Замовника до виконання робіт.</w:t>
      </w:r>
    </w:p>
    <w:p w:rsidR="00C4076A" w:rsidRPr="00C4076A" w:rsidRDefault="00C4076A" w:rsidP="00C4076A">
      <w:pPr>
        <w:ind w:left="540"/>
        <w:jc w:val="both"/>
        <w:rPr>
          <w:sz w:val="18"/>
          <w:szCs w:val="18"/>
        </w:rPr>
      </w:pPr>
    </w:p>
    <w:p w:rsidR="00C4076A" w:rsidRPr="00C4076A" w:rsidRDefault="00C4076A" w:rsidP="00C4076A">
      <w:pPr>
        <w:ind w:left="540"/>
        <w:jc w:val="both"/>
        <w:rPr>
          <w:b/>
          <w:sz w:val="18"/>
          <w:szCs w:val="18"/>
        </w:rPr>
      </w:pPr>
      <w:r w:rsidRPr="00C4076A">
        <w:rPr>
          <w:b/>
          <w:sz w:val="18"/>
          <w:szCs w:val="18"/>
        </w:rPr>
        <w:t>ЗАМОВНИК:________________________________________________________</w:t>
      </w:r>
    </w:p>
    <w:p w:rsidR="00C4076A" w:rsidRPr="00C4076A" w:rsidRDefault="00C4076A" w:rsidP="00C4076A">
      <w:pPr>
        <w:ind w:left="540"/>
        <w:jc w:val="both"/>
        <w:rPr>
          <w:sz w:val="18"/>
          <w:szCs w:val="18"/>
        </w:rPr>
      </w:pPr>
    </w:p>
    <w:p w:rsidR="00C4076A" w:rsidRPr="00C4076A" w:rsidRDefault="00C4076A" w:rsidP="00C4076A">
      <w:pPr>
        <w:ind w:left="540"/>
        <w:jc w:val="center"/>
        <w:rPr>
          <w:sz w:val="18"/>
          <w:szCs w:val="18"/>
        </w:rPr>
      </w:pPr>
      <w:r w:rsidRPr="00C4076A">
        <w:rPr>
          <w:sz w:val="18"/>
          <w:szCs w:val="18"/>
        </w:rPr>
        <w:t>Керівник__________________/___________________/</w:t>
      </w:r>
    </w:p>
    <w:p w:rsidR="00C4076A" w:rsidRPr="00C4076A" w:rsidRDefault="00C4076A" w:rsidP="00C4076A">
      <w:pPr>
        <w:ind w:left="540"/>
        <w:jc w:val="center"/>
        <w:rPr>
          <w:sz w:val="18"/>
          <w:szCs w:val="18"/>
        </w:rPr>
      </w:pPr>
    </w:p>
    <w:p w:rsidR="00C4076A" w:rsidRPr="00C4076A" w:rsidRDefault="00C4076A" w:rsidP="00C4076A">
      <w:pPr>
        <w:ind w:left="540"/>
        <w:jc w:val="both"/>
        <w:rPr>
          <w:sz w:val="18"/>
          <w:szCs w:val="18"/>
        </w:rPr>
      </w:pPr>
    </w:p>
    <w:p w:rsidR="00C4076A" w:rsidRPr="00C4076A" w:rsidRDefault="00C4076A" w:rsidP="00C4076A">
      <w:pPr>
        <w:ind w:left="540"/>
        <w:jc w:val="both"/>
        <w:rPr>
          <w:b/>
          <w:sz w:val="18"/>
          <w:szCs w:val="18"/>
        </w:rPr>
      </w:pPr>
      <w:r w:rsidRPr="00C4076A">
        <w:rPr>
          <w:b/>
          <w:sz w:val="18"/>
          <w:szCs w:val="18"/>
        </w:rPr>
        <w:t>ПРЕДСТАВНИК  учасника _____________________________________________</w:t>
      </w:r>
    </w:p>
    <w:p w:rsidR="00C4076A" w:rsidRPr="00C4076A" w:rsidRDefault="00C4076A" w:rsidP="00C4076A">
      <w:pPr>
        <w:rPr>
          <w:b/>
          <w:sz w:val="18"/>
          <w:szCs w:val="18"/>
        </w:rPr>
      </w:pPr>
    </w:p>
    <w:p w:rsidR="00D91992" w:rsidRDefault="00D919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D91992" w:rsidRDefault="00D919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055C92" w:rsidRPr="00911391" w:rsidRDefault="00055C92"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2D5EAD" w:rsidRPr="00911391" w:rsidRDefault="002D5EAD" w:rsidP="00F8178C">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18"/>
          <w:szCs w:val="18"/>
          <w:lang w:val="ru-RU"/>
        </w:rPr>
      </w:pPr>
    </w:p>
    <w:p w:rsidR="00511C1C" w:rsidRPr="00911391" w:rsidRDefault="003D2A65" w:rsidP="00511C1C">
      <w:pPr>
        <w:tabs>
          <w:tab w:val="left" w:pos="516"/>
          <w:tab w:val="right" w:pos="9638"/>
        </w:tabs>
        <w:jc w:val="right"/>
        <w:rPr>
          <w:b/>
          <w:bCs/>
          <w:sz w:val="18"/>
          <w:szCs w:val="18"/>
        </w:rPr>
      </w:pPr>
      <w:r w:rsidRPr="00911391">
        <w:rPr>
          <w:b/>
          <w:bCs/>
          <w:sz w:val="18"/>
          <w:szCs w:val="18"/>
        </w:rPr>
        <w:tab/>
      </w:r>
      <w:r w:rsidR="00511C1C" w:rsidRPr="00911391">
        <w:rPr>
          <w:b/>
          <w:bCs/>
          <w:sz w:val="18"/>
          <w:szCs w:val="18"/>
        </w:rPr>
        <w:t>ДОДАТОК № 3</w:t>
      </w:r>
    </w:p>
    <w:p w:rsidR="00511C1C" w:rsidRPr="00911391" w:rsidRDefault="00511C1C" w:rsidP="00511C1C">
      <w:pPr>
        <w:jc w:val="right"/>
        <w:rPr>
          <w:b/>
          <w:bCs/>
          <w:color w:val="000000"/>
          <w:sz w:val="18"/>
          <w:szCs w:val="18"/>
        </w:rPr>
      </w:pPr>
    </w:p>
    <w:p w:rsidR="00511C1C" w:rsidRPr="00911391" w:rsidRDefault="00511C1C" w:rsidP="00511C1C">
      <w:pPr>
        <w:jc w:val="right"/>
        <w:rPr>
          <w:b/>
          <w:bCs/>
          <w:sz w:val="18"/>
          <w:szCs w:val="18"/>
        </w:rPr>
      </w:pPr>
    </w:p>
    <w:p w:rsidR="00511C1C" w:rsidRPr="00911391" w:rsidRDefault="00511C1C" w:rsidP="00511C1C">
      <w:pPr>
        <w:jc w:val="center"/>
        <w:rPr>
          <w:b/>
          <w:bCs/>
          <w:sz w:val="18"/>
          <w:szCs w:val="18"/>
        </w:rPr>
      </w:pPr>
      <w:r w:rsidRPr="00911391">
        <w:rPr>
          <w:b/>
          <w:bCs/>
          <w:sz w:val="18"/>
          <w:szCs w:val="18"/>
        </w:rPr>
        <w:t>ВИМОГИ ДО КВАЛІФІКАЦІЇ УЧАСНИКІВ ТА СПОСІБ ЇХ ПІДТВЕРДЖЕННЯ</w:t>
      </w:r>
    </w:p>
    <w:p w:rsidR="00511C1C" w:rsidRPr="00911391" w:rsidRDefault="00511C1C" w:rsidP="00511C1C">
      <w:pPr>
        <w:rPr>
          <w:sz w:val="18"/>
          <w:szCs w:val="18"/>
        </w:rPr>
      </w:pPr>
      <w:r w:rsidRPr="00911391">
        <w:rPr>
          <w:sz w:val="18"/>
          <w:szCs w:val="18"/>
        </w:rPr>
        <w:t xml:space="preserve">1. Вимоги до кваліфікації учасників та спосіб їх підтвердження: учасник повинен надати в електронному </w:t>
      </w:r>
      <w:r w:rsidRPr="00911391">
        <w:rPr>
          <w:i/>
          <w:iCs/>
          <w:sz w:val="18"/>
          <w:szCs w:val="18"/>
        </w:rPr>
        <w:t>(скановані копії в форматі pdf)</w:t>
      </w:r>
      <w:r w:rsidRPr="00911391">
        <w:rPr>
          <w:sz w:val="18"/>
          <w:szCs w:val="18"/>
        </w:rPr>
        <w:t xml:space="preserve"> вигляді наступні документи, а саме:</w:t>
      </w:r>
    </w:p>
    <w:p w:rsidR="00511C1C" w:rsidRPr="00911391" w:rsidRDefault="00511C1C" w:rsidP="00511C1C">
      <w:pPr>
        <w:jc w:val="center"/>
        <w:rPr>
          <w:b/>
          <w:bCs/>
          <w:sz w:val="18"/>
          <w:szCs w:val="18"/>
        </w:rPr>
      </w:pPr>
      <w:r w:rsidRPr="00911391">
        <w:rPr>
          <w:b/>
          <w:bCs/>
          <w:sz w:val="18"/>
          <w:szCs w:val="18"/>
        </w:rPr>
        <w:t>Для юридичнихосіб:</w:t>
      </w:r>
    </w:p>
    <w:tbl>
      <w:tblPr>
        <w:tblW w:w="92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8851"/>
      </w:tblGrid>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1.</w:t>
            </w:r>
          </w:p>
        </w:tc>
        <w:tc>
          <w:tcPr>
            <w:tcW w:w="9000" w:type="dxa"/>
          </w:tcPr>
          <w:p w:rsidR="00511C1C" w:rsidRPr="00911391" w:rsidRDefault="00511C1C" w:rsidP="00511C1C">
            <w:pPr>
              <w:rPr>
                <w:sz w:val="18"/>
                <w:szCs w:val="18"/>
              </w:rPr>
            </w:pPr>
            <w:r w:rsidRPr="00911391">
              <w:rPr>
                <w:sz w:val="18"/>
                <w:szCs w:val="18"/>
              </w:rPr>
              <w:t xml:space="preserve">Копія Статуту зі змінами </w:t>
            </w:r>
            <w:r w:rsidRPr="00911391">
              <w:rPr>
                <w:i/>
                <w:iCs/>
                <w:sz w:val="18"/>
                <w:szCs w:val="18"/>
              </w:rPr>
              <w:t>(у разі наявності)</w:t>
            </w:r>
            <w:r w:rsidRPr="00911391">
              <w:rPr>
                <w:sz w:val="18"/>
                <w:szCs w:val="18"/>
              </w:rPr>
              <w:t xml:space="preserve"> або іншого установчого документу.У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2.</w:t>
            </w:r>
          </w:p>
        </w:tc>
        <w:tc>
          <w:tcPr>
            <w:tcW w:w="9000" w:type="dxa"/>
          </w:tcPr>
          <w:p w:rsidR="00511C1C" w:rsidRPr="00911391" w:rsidRDefault="00511C1C" w:rsidP="00511C1C">
            <w:pPr>
              <w:rPr>
                <w:sz w:val="18"/>
                <w:szCs w:val="18"/>
              </w:rPr>
            </w:pPr>
            <w:r w:rsidRPr="00911391">
              <w:rPr>
                <w:sz w:val="18"/>
                <w:szCs w:val="18"/>
              </w:rPr>
              <w:t>Довідка, складена у довільній формі, яка містить відомості про підприємство:</w:t>
            </w:r>
          </w:p>
          <w:p w:rsidR="00511C1C" w:rsidRPr="00911391" w:rsidRDefault="00511C1C" w:rsidP="00511C1C">
            <w:pPr>
              <w:rPr>
                <w:sz w:val="18"/>
                <w:szCs w:val="18"/>
              </w:rPr>
            </w:pPr>
            <w:r w:rsidRPr="00911391">
              <w:rPr>
                <w:sz w:val="18"/>
                <w:szCs w:val="18"/>
              </w:rPr>
              <w:t>а) реквізити (місце знаходження, телефон, факс, телефон для контактів);</w:t>
            </w:r>
          </w:p>
          <w:p w:rsidR="00511C1C" w:rsidRPr="00911391" w:rsidRDefault="00511C1C" w:rsidP="00511C1C">
            <w:pPr>
              <w:rPr>
                <w:sz w:val="18"/>
                <w:szCs w:val="18"/>
              </w:rPr>
            </w:pPr>
            <w:r w:rsidRPr="00911391">
              <w:rPr>
                <w:sz w:val="18"/>
                <w:szCs w:val="18"/>
              </w:rPr>
              <w:t>б) керівництво (посада, ім’я, по батькові, телефон для контактів);</w:t>
            </w:r>
          </w:p>
          <w:p w:rsidR="00511C1C" w:rsidRPr="00911391" w:rsidRDefault="00511C1C" w:rsidP="00511C1C">
            <w:pPr>
              <w:rPr>
                <w:sz w:val="18"/>
                <w:szCs w:val="18"/>
              </w:rPr>
            </w:pPr>
            <w:r w:rsidRPr="00911391">
              <w:rPr>
                <w:sz w:val="18"/>
                <w:szCs w:val="18"/>
              </w:rPr>
              <w:t>в) інформація про реквізити банку, за якими буде здійснюватись оплата за договором в разі акцепту;</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3.</w:t>
            </w:r>
          </w:p>
        </w:tc>
        <w:tc>
          <w:tcPr>
            <w:tcW w:w="9000" w:type="dxa"/>
          </w:tcPr>
          <w:p w:rsidR="00511C1C" w:rsidRPr="00911391" w:rsidRDefault="00511C1C" w:rsidP="00511C1C">
            <w:pPr>
              <w:rPr>
                <w:sz w:val="18"/>
                <w:szCs w:val="18"/>
              </w:rPr>
            </w:pPr>
            <w:r w:rsidRPr="00911391">
              <w:rPr>
                <w:sz w:val="18"/>
                <w:szCs w:val="18"/>
              </w:rPr>
              <w:t>Витяг з Єдиного державного реєстру юридичнихосіб та фізичних осіб-підприємців.</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4.</w:t>
            </w:r>
          </w:p>
        </w:tc>
        <w:tc>
          <w:tcPr>
            <w:tcW w:w="9000" w:type="dxa"/>
          </w:tcPr>
          <w:p w:rsidR="00511C1C" w:rsidRPr="00911391" w:rsidRDefault="00511C1C" w:rsidP="00511C1C">
            <w:pPr>
              <w:rPr>
                <w:sz w:val="18"/>
                <w:szCs w:val="18"/>
              </w:rPr>
            </w:pPr>
            <w:r w:rsidRPr="00911391">
              <w:rPr>
                <w:sz w:val="18"/>
                <w:szCs w:val="18"/>
              </w:rPr>
              <w:t>Копія довідки ЄДРПОУ (за наявності).</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5.</w:t>
            </w:r>
          </w:p>
        </w:tc>
        <w:tc>
          <w:tcPr>
            <w:tcW w:w="9000" w:type="dxa"/>
          </w:tcPr>
          <w:p w:rsidR="00511C1C" w:rsidRPr="00911391" w:rsidRDefault="00511C1C" w:rsidP="00511C1C">
            <w:pPr>
              <w:rPr>
                <w:i/>
                <w:iCs/>
                <w:sz w:val="18"/>
                <w:szCs w:val="18"/>
              </w:rPr>
            </w:pPr>
            <w:r w:rsidRPr="00911391">
              <w:rPr>
                <w:i/>
                <w:iCs/>
                <w:sz w:val="18"/>
                <w:szCs w:val="18"/>
              </w:rPr>
              <w:t>Для платників ПДВ:</w:t>
            </w:r>
          </w:p>
          <w:p w:rsidR="00511C1C" w:rsidRPr="00911391" w:rsidRDefault="00511C1C" w:rsidP="00511C1C">
            <w:pPr>
              <w:rPr>
                <w:sz w:val="18"/>
                <w:szCs w:val="18"/>
              </w:rPr>
            </w:pPr>
            <w:r w:rsidRPr="00911391">
              <w:rPr>
                <w:sz w:val="18"/>
                <w:szCs w:val="18"/>
              </w:rPr>
              <w:t>- копіясвідоцтва про реєстрацію платника ПДВ.</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6.</w:t>
            </w:r>
          </w:p>
        </w:tc>
        <w:tc>
          <w:tcPr>
            <w:tcW w:w="9000" w:type="dxa"/>
          </w:tcPr>
          <w:p w:rsidR="00511C1C" w:rsidRPr="00911391" w:rsidRDefault="00511C1C" w:rsidP="00511C1C">
            <w:pPr>
              <w:rPr>
                <w:i/>
                <w:iCs/>
                <w:sz w:val="18"/>
                <w:szCs w:val="18"/>
              </w:rPr>
            </w:pPr>
            <w:r w:rsidRPr="00911391">
              <w:rPr>
                <w:i/>
                <w:iCs/>
                <w:sz w:val="18"/>
                <w:szCs w:val="18"/>
              </w:rPr>
              <w:t>Для платникі вєдиного податку:</w:t>
            </w:r>
          </w:p>
          <w:p w:rsidR="00511C1C" w:rsidRPr="00911391" w:rsidRDefault="00511C1C" w:rsidP="00511C1C">
            <w:pPr>
              <w:rPr>
                <w:sz w:val="18"/>
                <w:szCs w:val="18"/>
              </w:rPr>
            </w:pPr>
            <w:r w:rsidRPr="00911391">
              <w:rPr>
                <w:sz w:val="18"/>
                <w:szCs w:val="18"/>
              </w:rPr>
              <w:t>- копія свідоцтва про сплату єдиного податку.</w:t>
            </w: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7.</w:t>
            </w:r>
          </w:p>
        </w:tc>
        <w:tc>
          <w:tcPr>
            <w:tcW w:w="9000" w:type="dxa"/>
          </w:tcPr>
          <w:p w:rsidR="00073779" w:rsidRPr="004738EB" w:rsidRDefault="00073779" w:rsidP="00073779">
            <w:pPr>
              <w:spacing w:line="0" w:lineRule="atLeast"/>
              <w:jc w:val="both"/>
              <w:rPr>
                <w:color w:val="000000" w:themeColor="text1"/>
                <w:sz w:val="18"/>
                <w:szCs w:val="18"/>
              </w:rPr>
            </w:pPr>
            <w:r>
              <w:rPr>
                <w:color w:val="000000" w:themeColor="text1"/>
                <w:sz w:val="18"/>
                <w:szCs w:val="18"/>
              </w:rPr>
              <w:t>С</w:t>
            </w:r>
            <w:r w:rsidRPr="004738EB">
              <w:rPr>
                <w:color w:val="000000" w:themeColor="text1"/>
                <w:sz w:val="18"/>
                <w:szCs w:val="18"/>
              </w:rPr>
              <w:t xml:space="preserve">кан-копію ліцензії з переліком видів робіт ; скан-копію </w:t>
            </w:r>
            <w:r>
              <w:rPr>
                <w:color w:val="000000" w:themeColor="text1"/>
                <w:sz w:val="18"/>
                <w:szCs w:val="18"/>
              </w:rPr>
              <w:t xml:space="preserve">дозволу Учасника </w:t>
            </w:r>
            <w:r w:rsidRPr="004738EB">
              <w:rPr>
                <w:color w:val="000000" w:themeColor="text1"/>
                <w:sz w:val="18"/>
                <w:szCs w:val="18"/>
              </w:rPr>
              <w:t xml:space="preserve"> торгів на право виконання робіт з додатками;</w:t>
            </w:r>
          </w:p>
          <w:p w:rsidR="00511C1C" w:rsidRPr="00911391" w:rsidRDefault="00511C1C" w:rsidP="00073779">
            <w:pPr>
              <w:jc w:val="both"/>
              <w:rPr>
                <w:sz w:val="18"/>
                <w:szCs w:val="18"/>
              </w:rPr>
            </w:pP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8.</w:t>
            </w:r>
          </w:p>
        </w:tc>
        <w:tc>
          <w:tcPr>
            <w:tcW w:w="9000" w:type="dxa"/>
          </w:tcPr>
          <w:p w:rsidR="00511C1C" w:rsidRPr="00911391" w:rsidRDefault="00511C1C" w:rsidP="00511C1C">
            <w:pPr>
              <w:jc w:val="both"/>
              <w:rPr>
                <w:sz w:val="18"/>
                <w:szCs w:val="18"/>
              </w:rPr>
            </w:pPr>
            <w:r w:rsidRPr="00911391">
              <w:rPr>
                <w:sz w:val="18"/>
                <w:szCs w:val="18"/>
              </w:rPr>
              <w:t>Лист-згода  (в довільній формі) на використання персональних даних Учасника відповідно до вимог Закону України «Про захист персональних даних» від 01.06.2010 року № 2297-VI.</w:t>
            </w:r>
          </w:p>
        </w:tc>
      </w:tr>
      <w:tr w:rsidR="00511C1C" w:rsidRPr="00911391" w:rsidTr="00511C1C">
        <w:trPr>
          <w:trHeight w:val="617"/>
        </w:trPr>
        <w:tc>
          <w:tcPr>
            <w:tcW w:w="292" w:type="dxa"/>
          </w:tcPr>
          <w:p w:rsidR="00511C1C" w:rsidRPr="00911391" w:rsidRDefault="00511C1C" w:rsidP="00511C1C">
            <w:pPr>
              <w:jc w:val="center"/>
              <w:rPr>
                <w:b/>
                <w:bCs/>
                <w:sz w:val="18"/>
                <w:szCs w:val="18"/>
              </w:rPr>
            </w:pPr>
            <w:r w:rsidRPr="00911391">
              <w:rPr>
                <w:b/>
                <w:bCs/>
                <w:sz w:val="18"/>
                <w:szCs w:val="18"/>
              </w:rPr>
              <w:t>9.</w:t>
            </w:r>
          </w:p>
        </w:tc>
        <w:tc>
          <w:tcPr>
            <w:tcW w:w="9000" w:type="dxa"/>
          </w:tcPr>
          <w:p w:rsidR="00511C1C" w:rsidRPr="00911391" w:rsidRDefault="00511C1C" w:rsidP="00511C1C">
            <w:pPr>
              <w:jc w:val="both"/>
              <w:rPr>
                <w:sz w:val="18"/>
                <w:szCs w:val="18"/>
              </w:rPr>
            </w:pPr>
            <w:r w:rsidRPr="00911391">
              <w:rPr>
                <w:sz w:val="18"/>
                <w:szCs w:val="18"/>
              </w:rPr>
              <w:t>Документи, що підтверджують правомочність на укладання договору про закупівлю відповідно  до чинного законодавства.</w:t>
            </w:r>
          </w:p>
          <w:p w:rsidR="00511C1C" w:rsidRPr="00911391" w:rsidRDefault="00511C1C" w:rsidP="00511C1C">
            <w:pPr>
              <w:jc w:val="both"/>
              <w:rPr>
                <w:sz w:val="18"/>
                <w:szCs w:val="18"/>
              </w:rPr>
            </w:pPr>
          </w:p>
        </w:tc>
      </w:tr>
      <w:tr w:rsidR="00511C1C" w:rsidRPr="00911391" w:rsidTr="00511C1C">
        <w:tc>
          <w:tcPr>
            <w:tcW w:w="292" w:type="dxa"/>
          </w:tcPr>
          <w:p w:rsidR="00511C1C" w:rsidRPr="00911391" w:rsidRDefault="00511C1C" w:rsidP="00511C1C">
            <w:pPr>
              <w:jc w:val="center"/>
              <w:rPr>
                <w:b/>
                <w:bCs/>
                <w:sz w:val="18"/>
                <w:szCs w:val="18"/>
              </w:rPr>
            </w:pPr>
            <w:r w:rsidRPr="00911391">
              <w:rPr>
                <w:b/>
                <w:bCs/>
                <w:sz w:val="18"/>
                <w:szCs w:val="18"/>
              </w:rPr>
              <w:t>10.</w:t>
            </w:r>
          </w:p>
        </w:tc>
        <w:tc>
          <w:tcPr>
            <w:tcW w:w="9000" w:type="dxa"/>
          </w:tcPr>
          <w:p w:rsidR="00511C1C" w:rsidRPr="00911391" w:rsidRDefault="00511C1C" w:rsidP="00511C1C">
            <w:pPr>
              <w:jc w:val="both"/>
              <w:rPr>
                <w:sz w:val="18"/>
                <w:szCs w:val="18"/>
              </w:rPr>
            </w:pPr>
            <w:r w:rsidRPr="00911391">
              <w:rPr>
                <w:sz w:val="18"/>
                <w:szCs w:val="18"/>
              </w:rPr>
              <w:t>Лист-згоду з істотними умовами договору</w:t>
            </w:r>
          </w:p>
        </w:tc>
      </w:tr>
      <w:tr w:rsidR="002C4E6D" w:rsidRPr="00911391" w:rsidTr="00511C1C">
        <w:tc>
          <w:tcPr>
            <w:tcW w:w="292" w:type="dxa"/>
          </w:tcPr>
          <w:p w:rsidR="002C4E6D" w:rsidRPr="00911391" w:rsidRDefault="002C4E6D" w:rsidP="00511C1C">
            <w:pPr>
              <w:jc w:val="center"/>
              <w:rPr>
                <w:b/>
                <w:bCs/>
                <w:sz w:val="18"/>
                <w:szCs w:val="18"/>
              </w:rPr>
            </w:pPr>
            <w:r w:rsidRPr="00911391">
              <w:rPr>
                <w:b/>
                <w:bCs/>
                <w:sz w:val="18"/>
                <w:szCs w:val="18"/>
              </w:rPr>
              <w:t>11.</w:t>
            </w:r>
          </w:p>
        </w:tc>
        <w:tc>
          <w:tcPr>
            <w:tcW w:w="9000" w:type="dxa"/>
          </w:tcPr>
          <w:p w:rsidR="002C4E6D" w:rsidRPr="00911391" w:rsidRDefault="002C4E6D" w:rsidP="00511C1C">
            <w:pPr>
              <w:jc w:val="both"/>
              <w:rPr>
                <w:sz w:val="18"/>
                <w:szCs w:val="18"/>
              </w:rPr>
            </w:pPr>
            <w:r w:rsidRPr="00911391">
              <w:rPr>
                <w:sz w:val="18"/>
                <w:szCs w:val="18"/>
              </w:rPr>
              <w:t xml:space="preserve">Довідка, складена в довільній формі про </w:t>
            </w:r>
            <w:r w:rsidRPr="00911391">
              <w:rPr>
                <w:bCs/>
                <w:sz w:val="18"/>
                <w:szCs w:val="18"/>
              </w:rPr>
              <w:t>застосування заходів із захисту довкілля</w:t>
            </w:r>
            <w:r w:rsidRPr="00911391">
              <w:rPr>
                <w:sz w:val="18"/>
                <w:szCs w:val="18"/>
              </w:rPr>
              <w:t>.</w:t>
            </w:r>
          </w:p>
        </w:tc>
      </w:tr>
    </w:tbl>
    <w:p w:rsidR="002D5EAD" w:rsidRPr="00911391" w:rsidRDefault="002D5EAD" w:rsidP="000A6291">
      <w:pPr>
        <w:rPr>
          <w:b/>
          <w:bCs/>
          <w:sz w:val="18"/>
          <w:szCs w:val="18"/>
          <w:highlight w:val="green"/>
        </w:rPr>
      </w:pPr>
    </w:p>
    <w:p w:rsidR="00511C1C" w:rsidRPr="00911391" w:rsidRDefault="00511C1C" w:rsidP="00511C1C">
      <w:pPr>
        <w:jc w:val="center"/>
        <w:rPr>
          <w:b/>
          <w:bCs/>
          <w:sz w:val="18"/>
          <w:szCs w:val="18"/>
          <w:highlight w:val="green"/>
        </w:rPr>
      </w:pPr>
    </w:p>
    <w:p w:rsidR="00511C1C" w:rsidRPr="00911391" w:rsidRDefault="00511C1C" w:rsidP="00511C1C">
      <w:pPr>
        <w:jc w:val="center"/>
        <w:rPr>
          <w:b/>
          <w:bCs/>
          <w:sz w:val="18"/>
          <w:szCs w:val="18"/>
          <w:highlight w:val="green"/>
        </w:rPr>
      </w:pPr>
    </w:p>
    <w:p w:rsidR="00511C1C" w:rsidRPr="00911391" w:rsidRDefault="00511C1C" w:rsidP="00511C1C">
      <w:pPr>
        <w:jc w:val="center"/>
        <w:rPr>
          <w:b/>
          <w:bCs/>
          <w:sz w:val="18"/>
          <w:szCs w:val="18"/>
        </w:rPr>
      </w:pPr>
      <w:r w:rsidRPr="00911391">
        <w:rPr>
          <w:b/>
          <w:bCs/>
          <w:sz w:val="18"/>
          <w:szCs w:val="18"/>
        </w:rPr>
        <w:t>Для фізичних осіб-підприємців</w:t>
      </w:r>
    </w:p>
    <w:p w:rsidR="00511C1C" w:rsidRPr="00911391" w:rsidRDefault="00511C1C" w:rsidP="00511C1C">
      <w:pPr>
        <w:jc w:val="center"/>
        <w:rPr>
          <w:b/>
          <w:bCs/>
          <w:sz w:val="18"/>
          <w:szCs w:val="1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000"/>
      </w:tblGrid>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12</w:t>
            </w:r>
            <w:r w:rsidR="00511C1C" w:rsidRPr="00911391">
              <w:rPr>
                <w:b/>
                <w:bCs/>
                <w:sz w:val="18"/>
                <w:szCs w:val="18"/>
              </w:rPr>
              <w:t>.</w:t>
            </w:r>
          </w:p>
        </w:tc>
        <w:tc>
          <w:tcPr>
            <w:tcW w:w="9000" w:type="dxa"/>
          </w:tcPr>
          <w:p w:rsidR="00511C1C" w:rsidRPr="00911391" w:rsidRDefault="00511C1C" w:rsidP="00511C1C">
            <w:pPr>
              <w:rPr>
                <w:sz w:val="18"/>
                <w:szCs w:val="18"/>
              </w:rPr>
            </w:pPr>
            <w:r w:rsidRPr="00911391">
              <w:rPr>
                <w:sz w:val="18"/>
                <w:szCs w:val="18"/>
              </w:rPr>
              <w:t>1. Копія паспорту фізичної особи-підприємця.</w:t>
            </w:r>
          </w:p>
          <w:p w:rsidR="00511C1C" w:rsidRPr="00911391" w:rsidRDefault="00511C1C" w:rsidP="00511C1C">
            <w:pPr>
              <w:rPr>
                <w:sz w:val="18"/>
                <w:szCs w:val="18"/>
              </w:rPr>
            </w:pPr>
            <w:r w:rsidRPr="00911391">
              <w:rPr>
                <w:sz w:val="18"/>
                <w:szCs w:val="18"/>
              </w:rPr>
              <w:t>2. Копія довідки про присвоєння ідентифікаційного номера.</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13</w:t>
            </w:r>
            <w:r w:rsidR="00511C1C" w:rsidRPr="00911391">
              <w:rPr>
                <w:b/>
                <w:bCs/>
                <w:sz w:val="18"/>
                <w:szCs w:val="18"/>
              </w:rPr>
              <w:t>.</w:t>
            </w:r>
          </w:p>
        </w:tc>
        <w:tc>
          <w:tcPr>
            <w:tcW w:w="9000" w:type="dxa"/>
          </w:tcPr>
          <w:p w:rsidR="00511C1C" w:rsidRPr="00911391" w:rsidRDefault="00511C1C" w:rsidP="00511C1C">
            <w:pPr>
              <w:rPr>
                <w:sz w:val="18"/>
                <w:szCs w:val="18"/>
              </w:rPr>
            </w:pPr>
            <w:r w:rsidRPr="00911391">
              <w:rPr>
                <w:sz w:val="18"/>
                <w:szCs w:val="18"/>
              </w:rPr>
              <w:t>Витяг або  Виписка  з Єдиного державного реєстру юридичних осіб та фізичних осіб-підприємців.</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14</w:t>
            </w:r>
            <w:r w:rsidR="00511C1C" w:rsidRPr="00911391">
              <w:rPr>
                <w:b/>
                <w:bCs/>
                <w:sz w:val="18"/>
                <w:szCs w:val="18"/>
              </w:rPr>
              <w:t>.</w:t>
            </w:r>
          </w:p>
        </w:tc>
        <w:tc>
          <w:tcPr>
            <w:tcW w:w="9000" w:type="dxa"/>
          </w:tcPr>
          <w:p w:rsidR="00511C1C" w:rsidRPr="00911391" w:rsidRDefault="00511C1C" w:rsidP="00511C1C">
            <w:pPr>
              <w:rPr>
                <w:sz w:val="18"/>
                <w:szCs w:val="18"/>
              </w:rPr>
            </w:pPr>
            <w:r w:rsidRPr="00911391">
              <w:rPr>
                <w:sz w:val="18"/>
                <w:szCs w:val="18"/>
              </w:rPr>
              <w:t>Довідка, складена у довільній формі про підприємство, яка містить відомості про підприємство:</w:t>
            </w:r>
          </w:p>
          <w:p w:rsidR="00511C1C" w:rsidRPr="00911391" w:rsidRDefault="00511C1C" w:rsidP="00511C1C">
            <w:pPr>
              <w:rPr>
                <w:sz w:val="18"/>
                <w:szCs w:val="18"/>
              </w:rPr>
            </w:pPr>
            <w:r w:rsidRPr="00911391">
              <w:rPr>
                <w:sz w:val="18"/>
                <w:szCs w:val="18"/>
              </w:rPr>
              <w:t>а) реквізити (місце знаходження, телефон, факс, телефон для контактів);</w:t>
            </w:r>
          </w:p>
          <w:p w:rsidR="00511C1C" w:rsidRPr="00911391" w:rsidRDefault="00511C1C" w:rsidP="00511C1C">
            <w:pPr>
              <w:rPr>
                <w:sz w:val="18"/>
                <w:szCs w:val="18"/>
              </w:rPr>
            </w:pPr>
            <w:r w:rsidRPr="00911391">
              <w:rPr>
                <w:sz w:val="18"/>
                <w:szCs w:val="18"/>
              </w:rPr>
              <w:t>б) інформація про реквізити банку, за якими буде здійснюватися оплата за договором в разі акцепту.</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15</w:t>
            </w:r>
            <w:r w:rsidR="00511C1C" w:rsidRPr="00911391">
              <w:rPr>
                <w:b/>
                <w:bCs/>
                <w:sz w:val="18"/>
                <w:szCs w:val="18"/>
              </w:rPr>
              <w:t>.</w:t>
            </w:r>
          </w:p>
        </w:tc>
        <w:tc>
          <w:tcPr>
            <w:tcW w:w="9000" w:type="dxa"/>
          </w:tcPr>
          <w:p w:rsidR="00511C1C" w:rsidRPr="00911391" w:rsidRDefault="00511C1C" w:rsidP="00511C1C">
            <w:pPr>
              <w:rPr>
                <w:i/>
                <w:iCs/>
                <w:sz w:val="18"/>
                <w:szCs w:val="18"/>
              </w:rPr>
            </w:pPr>
            <w:r w:rsidRPr="00911391">
              <w:rPr>
                <w:i/>
                <w:iCs/>
                <w:sz w:val="18"/>
                <w:szCs w:val="18"/>
              </w:rPr>
              <w:t>Для платників ПДВ:</w:t>
            </w:r>
          </w:p>
          <w:p w:rsidR="00511C1C" w:rsidRPr="00911391" w:rsidRDefault="00511C1C" w:rsidP="00511C1C">
            <w:pPr>
              <w:rPr>
                <w:sz w:val="18"/>
                <w:szCs w:val="18"/>
              </w:rPr>
            </w:pPr>
            <w:r w:rsidRPr="00911391">
              <w:rPr>
                <w:sz w:val="18"/>
                <w:szCs w:val="18"/>
              </w:rPr>
              <w:t>- копія свідоцтва про реєстрацію платника ПДВ або витяг з реєстру платників ПДВ</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16</w:t>
            </w:r>
            <w:r w:rsidR="00511C1C" w:rsidRPr="00911391">
              <w:rPr>
                <w:b/>
                <w:bCs/>
                <w:sz w:val="18"/>
                <w:szCs w:val="18"/>
              </w:rPr>
              <w:t>.</w:t>
            </w:r>
          </w:p>
        </w:tc>
        <w:tc>
          <w:tcPr>
            <w:tcW w:w="9000" w:type="dxa"/>
          </w:tcPr>
          <w:p w:rsidR="00511C1C" w:rsidRPr="00911391" w:rsidRDefault="00511C1C" w:rsidP="00511C1C">
            <w:pPr>
              <w:rPr>
                <w:i/>
                <w:iCs/>
                <w:sz w:val="18"/>
                <w:szCs w:val="18"/>
              </w:rPr>
            </w:pPr>
            <w:r w:rsidRPr="00911391">
              <w:rPr>
                <w:i/>
                <w:iCs/>
                <w:sz w:val="18"/>
                <w:szCs w:val="18"/>
              </w:rPr>
              <w:t>Для платників єдиного податку:</w:t>
            </w:r>
          </w:p>
          <w:p w:rsidR="00511C1C" w:rsidRPr="00911391" w:rsidRDefault="00511C1C" w:rsidP="00511C1C">
            <w:pPr>
              <w:rPr>
                <w:sz w:val="18"/>
                <w:szCs w:val="18"/>
              </w:rPr>
            </w:pPr>
            <w:r w:rsidRPr="00911391">
              <w:rPr>
                <w:sz w:val="18"/>
                <w:szCs w:val="18"/>
              </w:rPr>
              <w:t>- копія свідоцтва про сплату єдиного податк або витяг платника єдиного податку</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17</w:t>
            </w:r>
            <w:r w:rsidR="00511C1C" w:rsidRPr="00911391">
              <w:rPr>
                <w:b/>
                <w:bCs/>
                <w:sz w:val="18"/>
                <w:szCs w:val="18"/>
              </w:rPr>
              <w:t xml:space="preserve">.                                                                                                                                                                                                                                                                                                                                                                                                                                                                                                                                                                                                                                                                                                                                                                                                                                                                                                                                                                                                                                                                                                                                                                                                                                                                                                                                                                                                                                  </w:t>
            </w:r>
          </w:p>
        </w:tc>
        <w:tc>
          <w:tcPr>
            <w:tcW w:w="9000" w:type="dxa"/>
          </w:tcPr>
          <w:p w:rsidR="00511C1C" w:rsidRPr="00911391" w:rsidRDefault="00511C1C" w:rsidP="00511C1C">
            <w:pPr>
              <w:jc w:val="both"/>
              <w:rPr>
                <w:sz w:val="18"/>
                <w:szCs w:val="18"/>
              </w:rPr>
            </w:pPr>
            <w:r w:rsidRPr="00911391">
              <w:rPr>
                <w:sz w:val="18"/>
                <w:szCs w:val="18"/>
              </w:rPr>
              <w:t>Лист-згода  (в довільній формі) на використання персональних даних Учасника відповідно до вимог Закону України «Про захист персональних даних» від 01.06.2010 року № 2297-VI.</w:t>
            </w: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18</w:t>
            </w:r>
            <w:r w:rsidR="00511C1C" w:rsidRPr="00911391">
              <w:rPr>
                <w:b/>
                <w:bCs/>
                <w:sz w:val="18"/>
                <w:szCs w:val="18"/>
              </w:rPr>
              <w:t>.</w:t>
            </w:r>
          </w:p>
        </w:tc>
        <w:tc>
          <w:tcPr>
            <w:tcW w:w="9000" w:type="dxa"/>
          </w:tcPr>
          <w:p w:rsidR="00222F5C" w:rsidRDefault="00073779" w:rsidP="00073779">
            <w:pPr>
              <w:spacing w:line="0" w:lineRule="atLeast"/>
              <w:jc w:val="both"/>
              <w:rPr>
                <w:color w:val="000000" w:themeColor="text1"/>
                <w:sz w:val="18"/>
                <w:szCs w:val="18"/>
              </w:rPr>
            </w:pPr>
            <w:r>
              <w:rPr>
                <w:color w:val="000000" w:themeColor="text1"/>
                <w:sz w:val="18"/>
                <w:szCs w:val="18"/>
              </w:rPr>
              <w:t>С</w:t>
            </w:r>
            <w:r w:rsidRPr="004738EB">
              <w:rPr>
                <w:color w:val="000000" w:themeColor="text1"/>
                <w:sz w:val="18"/>
                <w:szCs w:val="18"/>
              </w:rPr>
              <w:t>кан-копію лі</w:t>
            </w:r>
            <w:r w:rsidR="00222F5C">
              <w:rPr>
                <w:color w:val="000000" w:themeColor="text1"/>
                <w:sz w:val="18"/>
                <w:szCs w:val="18"/>
              </w:rPr>
              <w:t>цензії з переліком видів робіт.</w:t>
            </w:r>
            <w:r>
              <w:rPr>
                <w:color w:val="000000" w:themeColor="text1"/>
                <w:sz w:val="18"/>
                <w:szCs w:val="18"/>
              </w:rPr>
              <w:t xml:space="preserve"> </w:t>
            </w:r>
          </w:p>
          <w:p w:rsidR="00073779" w:rsidRPr="004738EB" w:rsidRDefault="00222F5C" w:rsidP="00073779">
            <w:pPr>
              <w:spacing w:line="0" w:lineRule="atLeast"/>
              <w:jc w:val="both"/>
              <w:rPr>
                <w:color w:val="000000" w:themeColor="text1"/>
                <w:sz w:val="18"/>
                <w:szCs w:val="18"/>
              </w:rPr>
            </w:pPr>
            <w:r>
              <w:rPr>
                <w:color w:val="000000" w:themeColor="text1"/>
                <w:sz w:val="18"/>
                <w:szCs w:val="18"/>
              </w:rPr>
              <w:t>С</w:t>
            </w:r>
            <w:r w:rsidR="00073779" w:rsidRPr="004738EB">
              <w:rPr>
                <w:color w:val="000000" w:themeColor="text1"/>
                <w:sz w:val="18"/>
                <w:szCs w:val="18"/>
              </w:rPr>
              <w:t xml:space="preserve">кан-копію </w:t>
            </w:r>
            <w:r w:rsidR="00073779">
              <w:rPr>
                <w:color w:val="000000" w:themeColor="text1"/>
                <w:sz w:val="18"/>
                <w:szCs w:val="18"/>
              </w:rPr>
              <w:t xml:space="preserve">дозволу Учасника </w:t>
            </w:r>
            <w:r w:rsidR="00073779" w:rsidRPr="004738EB">
              <w:rPr>
                <w:color w:val="000000" w:themeColor="text1"/>
                <w:sz w:val="18"/>
                <w:szCs w:val="18"/>
              </w:rPr>
              <w:t xml:space="preserve"> торгів на право виконання робіт з додатками;</w:t>
            </w:r>
          </w:p>
          <w:p w:rsidR="00511C1C" w:rsidRPr="00911391" w:rsidRDefault="00511C1C" w:rsidP="00073779">
            <w:pPr>
              <w:jc w:val="both"/>
              <w:rPr>
                <w:sz w:val="18"/>
                <w:szCs w:val="18"/>
              </w:rPr>
            </w:pP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19</w:t>
            </w:r>
            <w:r w:rsidR="00511C1C" w:rsidRPr="00911391">
              <w:rPr>
                <w:b/>
                <w:bCs/>
                <w:sz w:val="18"/>
                <w:szCs w:val="18"/>
              </w:rPr>
              <w:t>.</w:t>
            </w:r>
          </w:p>
        </w:tc>
        <w:tc>
          <w:tcPr>
            <w:tcW w:w="9000" w:type="dxa"/>
          </w:tcPr>
          <w:p w:rsidR="00511C1C" w:rsidRPr="00911391" w:rsidRDefault="00511C1C" w:rsidP="00511C1C">
            <w:pPr>
              <w:jc w:val="both"/>
              <w:rPr>
                <w:sz w:val="18"/>
                <w:szCs w:val="18"/>
              </w:rPr>
            </w:pPr>
            <w:r w:rsidRPr="00911391">
              <w:rPr>
                <w:sz w:val="18"/>
                <w:szCs w:val="18"/>
              </w:rPr>
              <w:t>Документи, що підтверджують правомочність на укладання договору про закупівлю відповідно  до чинного законодавства .</w:t>
            </w:r>
          </w:p>
          <w:p w:rsidR="00511C1C" w:rsidRPr="00911391" w:rsidRDefault="00511C1C" w:rsidP="00511C1C">
            <w:pPr>
              <w:jc w:val="both"/>
              <w:rPr>
                <w:sz w:val="18"/>
                <w:szCs w:val="18"/>
              </w:rPr>
            </w:pPr>
          </w:p>
        </w:tc>
      </w:tr>
      <w:tr w:rsidR="00511C1C" w:rsidRPr="00911391" w:rsidTr="00511C1C">
        <w:tc>
          <w:tcPr>
            <w:tcW w:w="648" w:type="dxa"/>
          </w:tcPr>
          <w:p w:rsidR="00511C1C" w:rsidRPr="00911391" w:rsidRDefault="002C4E6D" w:rsidP="00511C1C">
            <w:pPr>
              <w:jc w:val="center"/>
              <w:rPr>
                <w:b/>
                <w:bCs/>
                <w:sz w:val="18"/>
                <w:szCs w:val="18"/>
              </w:rPr>
            </w:pPr>
            <w:r w:rsidRPr="00911391">
              <w:rPr>
                <w:b/>
                <w:bCs/>
                <w:sz w:val="18"/>
                <w:szCs w:val="18"/>
              </w:rPr>
              <w:t>20</w:t>
            </w:r>
            <w:r w:rsidR="00511C1C" w:rsidRPr="00911391">
              <w:rPr>
                <w:b/>
                <w:bCs/>
                <w:sz w:val="18"/>
                <w:szCs w:val="18"/>
              </w:rPr>
              <w:t>.</w:t>
            </w:r>
          </w:p>
        </w:tc>
        <w:tc>
          <w:tcPr>
            <w:tcW w:w="9000" w:type="dxa"/>
          </w:tcPr>
          <w:p w:rsidR="00511C1C" w:rsidRPr="00911391" w:rsidRDefault="00511C1C" w:rsidP="00511C1C">
            <w:pPr>
              <w:jc w:val="both"/>
              <w:rPr>
                <w:sz w:val="18"/>
                <w:szCs w:val="18"/>
              </w:rPr>
            </w:pPr>
            <w:r w:rsidRPr="00911391">
              <w:rPr>
                <w:sz w:val="18"/>
                <w:szCs w:val="18"/>
              </w:rPr>
              <w:t>Лист-згоду з істотними умовами договору</w:t>
            </w:r>
          </w:p>
        </w:tc>
      </w:tr>
      <w:tr w:rsidR="002C4E6D" w:rsidRPr="00911391" w:rsidTr="00511C1C">
        <w:tc>
          <w:tcPr>
            <w:tcW w:w="648" w:type="dxa"/>
          </w:tcPr>
          <w:p w:rsidR="002C4E6D" w:rsidRPr="00911391" w:rsidRDefault="002C4E6D" w:rsidP="00511C1C">
            <w:pPr>
              <w:jc w:val="center"/>
              <w:rPr>
                <w:b/>
                <w:bCs/>
                <w:sz w:val="18"/>
                <w:szCs w:val="18"/>
              </w:rPr>
            </w:pPr>
            <w:r w:rsidRPr="00911391">
              <w:rPr>
                <w:b/>
                <w:bCs/>
                <w:sz w:val="18"/>
                <w:szCs w:val="18"/>
              </w:rPr>
              <w:t>21.</w:t>
            </w:r>
          </w:p>
        </w:tc>
        <w:tc>
          <w:tcPr>
            <w:tcW w:w="9000" w:type="dxa"/>
          </w:tcPr>
          <w:p w:rsidR="002C4E6D" w:rsidRPr="00911391" w:rsidRDefault="002C4E6D" w:rsidP="00511C1C">
            <w:pPr>
              <w:jc w:val="both"/>
              <w:rPr>
                <w:sz w:val="18"/>
                <w:szCs w:val="18"/>
              </w:rPr>
            </w:pPr>
            <w:r w:rsidRPr="00911391">
              <w:rPr>
                <w:sz w:val="18"/>
                <w:szCs w:val="18"/>
              </w:rPr>
              <w:t xml:space="preserve">Довідка, складена в довільній формі про </w:t>
            </w:r>
            <w:r w:rsidRPr="00911391">
              <w:rPr>
                <w:bCs/>
                <w:sz w:val="18"/>
                <w:szCs w:val="18"/>
              </w:rPr>
              <w:t>застосування заходів із захисту довкілля</w:t>
            </w:r>
            <w:r w:rsidRPr="00911391">
              <w:rPr>
                <w:sz w:val="18"/>
                <w:szCs w:val="18"/>
              </w:rPr>
              <w:t>.</w:t>
            </w:r>
          </w:p>
        </w:tc>
      </w:tr>
    </w:tbl>
    <w:p w:rsidR="000A6291" w:rsidRDefault="00511C1C" w:rsidP="000A6291">
      <w:pPr>
        <w:rPr>
          <w:i/>
          <w:iCs/>
          <w:sz w:val="18"/>
          <w:szCs w:val="18"/>
        </w:rPr>
      </w:pPr>
      <w:r w:rsidRPr="00911391">
        <w:rPr>
          <w:i/>
          <w:iCs/>
          <w:sz w:val="18"/>
          <w:szCs w:val="18"/>
        </w:rPr>
        <w:t>* за наявності</w:t>
      </w:r>
    </w:p>
    <w:p w:rsidR="004738EB" w:rsidRDefault="004738EB"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2B49BE" w:rsidRDefault="002B49BE" w:rsidP="000A6291">
      <w:pPr>
        <w:rPr>
          <w:i/>
          <w:iCs/>
          <w:sz w:val="18"/>
          <w:szCs w:val="18"/>
        </w:rPr>
      </w:pPr>
    </w:p>
    <w:p w:rsidR="004738EB" w:rsidRDefault="004738EB" w:rsidP="004738EB">
      <w:pPr>
        <w:jc w:val="center"/>
        <w:rPr>
          <w:b/>
          <w:color w:val="000000" w:themeColor="text1"/>
          <w:sz w:val="18"/>
          <w:szCs w:val="18"/>
        </w:rPr>
      </w:pPr>
      <w:r w:rsidRPr="004738EB">
        <w:rPr>
          <w:b/>
          <w:color w:val="000000" w:themeColor="text1"/>
          <w:sz w:val="18"/>
          <w:szCs w:val="18"/>
        </w:rPr>
        <w:t>Вимоги до кваліфікації учасників та спосіб їх підтвердження.</w:t>
      </w:r>
    </w:p>
    <w:p w:rsidR="008868FE" w:rsidRPr="004738EB" w:rsidRDefault="008868FE" w:rsidP="004738EB">
      <w:pPr>
        <w:jc w:val="center"/>
        <w:rPr>
          <w:b/>
          <w:color w:val="000000" w:themeColor="text1"/>
          <w:sz w:val="18"/>
          <w:szCs w:val="18"/>
        </w:rPr>
      </w:pPr>
    </w:p>
    <w:p w:rsidR="004738EB" w:rsidRPr="004738EB" w:rsidRDefault="004738EB" w:rsidP="004738EB">
      <w:pPr>
        <w:jc w:val="both"/>
        <w:rPr>
          <w:color w:val="000000" w:themeColor="text1"/>
          <w:sz w:val="18"/>
          <w:szCs w:val="18"/>
        </w:rPr>
      </w:pPr>
      <w:r w:rsidRPr="004738EB">
        <w:rPr>
          <w:color w:val="000000" w:themeColor="text1"/>
          <w:sz w:val="18"/>
          <w:szCs w:val="18"/>
        </w:rPr>
        <w:t>Учасник повинен відповідати наступним умовам:</w:t>
      </w:r>
    </w:p>
    <w:p w:rsidR="004738EB" w:rsidRPr="008868FE" w:rsidRDefault="004738EB" w:rsidP="008868FE">
      <w:pPr>
        <w:numPr>
          <w:ilvl w:val="0"/>
          <w:numId w:val="12"/>
        </w:numPr>
        <w:jc w:val="both"/>
        <w:rPr>
          <w:color w:val="000000" w:themeColor="text1"/>
          <w:sz w:val="18"/>
          <w:szCs w:val="18"/>
        </w:rPr>
      </w:pPr>
      <w:r w:rsidRPr="004738EB">
        <w:rPr>
          <w:color w:val="000000" w:themeColor="text1"/>
          <w:sz w:val="18"/>
          <w:szCs w:val="18"/>
        </w:rPr>
        <w:t>Мати досвід роботи не менше 1 року з бюджетними організаціями;</w:t>
      </w:r>
    </w:p>
    <w:p w:rsidR="004738EB" w:rsidRPr="004738EB" w:rsidRDefault="004738EB" w:rsidP="004738EB">
      <w:pPr>
        <w:jc w:val="both"/>
        <w:rPr>
          <w:color w:val="000000" w:themeColor="text1"/>
          <w:sz w:val="18"/>
          <w:szCs w:val="18"/>
        </w:rPr>
      </w:pPr>
      <w:r w:rsidRPr="004738EB">
        <w:rPr>
          <w:color w:val="000000" w:themeColor="text1"/>
          <w:sz w:val="18"/>
          <w:szCs w:val="18"/>
        </w:rPr>
        <w:t>1) інформаційну довідку, яка містить відомості про досвід виконання аналогічних видів робіт у місті Кривому Розі  на протязі 1 року  (виконання робіт за</w:t>
      </w:r>
      <w:r w:rsidR="00073779">
        <w:rPr>
          <w:color w:val="000000" w:themeColor="text1"/>
          <w:sz w:val="18"/>
          <w:szCs w:val="18"/>
        </w:rPr>
        <w:t xml:space="preserve"> бюджетні кошти)</w:t>
      </w:r>
      <w:r w:rsidRPr="004738EB">
        <w:rPr>
          <w:color w:val="000000" w:themeColor="text1"/>
          <w:sz w:val="18"/>
          <w:szCs w:val="18"/>
        </w:rPr>
        <w:t xml:space="preserve">  за формою:</w:t>
      </w:r>
    </w:p>
    <w:tbl>
      <w:tblPr>
        <w:tblpPr w:leftFromText="180" w:rightFromText="180" w:vertAnchor="text" w:horzAnchor="margin" w:tblpY="149"/>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1985"/>
        <w:gridCol w:w="1560"/>
      </w:tblGrid>
      <w:tr w:rsidR="004738EB" w:rsidRPr="004738EB" w:rsidTr="00073779">
        <w:trPr>
          <w:trHeight w:val="846"/>
        </w:trPr>
        <w:tc>
          <w:tcPr>
            <w:tcW w:w="2235"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color w:val="000000" w:themeColor="text1"/>
                <w:sz w:val="18"/>
                <w:szCs w:val="18"/>
                <w:lang w:eastAsia="uk-UA"/>
              </w:rPr>
            </w:pPr>
            <w:r w:rsidRPr="004738EB">
              <w:rPr>
                <w:color w:val="000000" w:themeColor="text1"/>
                <w:spacing w:val="-11"/>
                <w:sz w:val="18"/>
                <w:szCs w:val="18"/>
                <w:lang w:eastAsia="uk-UA"/>
              </w:rPr>
              <w:t xml:space="preserve">Найменування  об’єкту </w:t>
            </w:r>
          </w:p>
        </w:tc>
        <w:tc>
          <w:tcPr>
            <w:tcW w:w="1984"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color w:val="000000" w:themeColor="text1"/>
                <w:spacing w:val="-12"/>
                <w:sz w:val="18"/>
                <w:szCs w:val="18"/>
                <w:lang w:eastAsia="uk-UA"/>
              </w:rPr>
            </w:pPr>
            <w:r w:rsidRPr="004738EB">
              <w:rPr>
                <w:color w:val="000000" w:themeColor="text1"/>
                <w:sz w:val="18"/>
                <w:szCs w:val="18"/>
                <w:lang w:eastAsia="uk-UA"/>
              </w:rPr>
              <w:t>Вид   виконаних робіт</w:t>
            </w:r>
          </w:p>
        </w:tc>
        <w:tc>
          <w:tcPr>
            <w:tcW w:w="1985"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color w:val="000000" w:themeColor="text1"/>
                <w:spacing w:val="-12"/>
                <w:sz w:val="18"/>
                <w:szCs w:val="18"/>
                <w:lang w:eastAsia="uk-UA"/>
              </w:rPr>
            </w:pPr>
            <w:r w:rsidRPr="004738EB">
              <w:rPr>
                <w:color w:val="000000" w:themeColor="text1"/>
                <w:spacing w:val="-12"/>
                <w:sz w:val="18"/>
                <w:szCs w:val="18"/>
                <w:lang w:eastAsia="uk-UA"/>
              </w:rPr>
              <w:t>Місце знаходження</w:t>
            </w:r>
          </w:p>
          <w:p w:rsidR="004738EB" w:rsidRPr="004738EB" w:rsidRDefault="004738EB" w:rsidP="00073779">
            <w:pPr>
              <w:shd w:val="clear" w:color="auto" w:fill="FFFFFF"/>
              <w:jc w:val="center"/>
              <w:rPr>
                <w:color w:val="000000" w:themeColor="text1"/>
                <w:sz w:val="18"/>
                <w:szCs w:val="18"/>
                <w:lang w:eastAsia="uk-UA"/>
              </w:rPr>
            </w:pPr>
            <w:r w:rsidRPr="004738EB">
              <w:rPr>
                <w:color w:val="000000" w:themeColor="text1"/>
                <w:spacing w:val="-12"/>
                <w:sz w:val="18"/>
                <w:szCs w:val="18"/>
                <w:lang w:eastAsia="uk-UA"/>
              </w:rPr>
              <w:t>об’єкту</w:t>
            </w:r>
          </w:p>
        </w:tc>
        <w:tc>
          <w:tcPr>
            <w:tcW w:w="1560"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color w:val="000000" w:themeColor="text1"/>
                <w:spacing w:val="-12"/>
                <w:sz w:val="18"/>
                <w:szCs w:val="18"/>
                <w:lang w:eastAsia="uk-UA"/>
              </w:rPr>
            </w:pPr>
            <w:r w:rsidRPr="004738EB">
              <w:rPr>
                <w:color w:val="000000" w:themeColor="text1"/>
                <w:spacing w:val="-12"/>
                <w:sz w:val="18"/>
                <w:szCs w:val="18"/>
                <w:lang w:eastAsia="uk-UA"/>
              </w:rPr>
              <w:t xml:space="preserve">Рік, в якому виконувались </w:t>
            </w:r>
          </w:p>
          <w:p w:rsidR="004738EB" w:rsidRPr="004738EB" w:rsidRDefault="004738EB" w:rsidP="00073779">
            <w:pPr>
              <w:shd w:val="clear" w:color="auto" w:fill="FFFFFF"/>
              <w:jc w:val="center"/>
              <w:rPr>
                <w:color w:val="000000" w:themeColor="text1"/>
                <w:sz w:val="18"/>
                <w:szCs w:val="18"/>
                <w:lang w:eastAsia="uk-UA"/>
              </w:rPr>
            </w:pPr>
            <w:r w:rsidRPr="004738EB">
              <w:rPr>
                <w:color w:val="000000" w:themeColor="text1"/>
                <w:spacing w:val="-12"/>
                <w:sz w:val="18"/>
                <w:szCs w:val="18"/>
                <w:lang w:eastAsia="uk-UA"/>
              </w:rPr>
              <w:t>роботи</w:t>
            </w:r>
          </w:p>
        </w:tc>
      </w:tr>
      <w:tr w:rsidR="004738EB" w:rsidRPr="004738EB" w:rsidTr="00073779">
        <w:trPr>
          <w:trHeight w:val="50"/>
        </w:trPr>
        <w:tc>
          <w:tcPr>
            <w:tcW w:w="2235"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bCs/>
                <w:color w:val="000000" w:themeColor="text1"/>
                <w:sz w:val="18"/>
                <w:szCs w:val="18"/>
                <w:lang w:eastAsia="uk-UA"/>
              </w:rPr>
            </w:pPr>
            <w:r w:rsidRPr="004738EB">
              <w:rPr>
                <w:bCs/>
                <w:color w:val="000000" w:themeColor="text1"/>
                <w:sz w:val="18"/>
                <w:szCs w:val="18"/>
                <w:lang w:eastAsia="uk-UA"/>
              </w:rPr>
              <w:t>1</w:t>
            </w:r>
          </w:p>
        </w:tc>
        <w:tc>
          <w:tcPr>
            <w:tcW w:w="1984"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jc w:val="center"/>
              <w:rPr>
                <w:bCs/>
                <w:color w:val="000000" w:themeColor="text1"/>
                <w:sz w:val="18"/>
                <w:szCs w:val="18"/>
                <w:lang w:eastAsia="uk-UA"/>
              </w:rPr>
            </w:pPr>
            <w:r w:rsidRPr="004738EB">
              <w:rPr>
                <w:bCs/>
                <w:color w:val="000000" w:themeColor="text1"/>
                <w:sz w:val="18"/>
                <w:szCs w:val="18"/>
                <w:lang w:eastAsia="uk-UA"/>
              </w:rPr>
              <w:t>2</w:t>
            </w:r>
          </w:p>
        </w:tc>
        <w:tc>
          <w:tcPr>
            <w:tcW w:w="1985"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bCs/>
                <w:color w:val="000000" w:themeColor="text1"/>
                <w:sz w:val="18"/>
                <w:szCs w:val="18"/>
                <w:lang w:eastAsia="uk-UA"/>
              </w:rPr>
            </w:pPr>
            <w:r w:rsidRPr="004738EB">
              <w:rPr>
                <w:bCs/>
                <w:color w:val="000000" w:themeColor="text1"/>
                <w:sz w:val="18"/>
                <w:szCs w:val="18"/>
                <w:lang w:eastAsia="uk-UA"/>
              </w:rPr>
              <w:t>3</w:t>
            </w:r>
          </w:p>
        </w:tc>
        <w:tc>
          <w:tcPr>
            <w:tcW w:w="1560" w:type="dxa"/>
            <w:tcBorders>
              <w:top w:val="single" w:sz="4" w:space="0" w:color="auto"/>
              <w:left w:val="single" w:sz="4" w:space="0" w:color="auto"/>
              <w:bottom w:val="single" w:sz="4" w:space="0" w:color="auto"/>
              <w:right w:val="single" w:sz="4" w:space="0" w:color="auto"/>
            </w:tcBorders>
            <w:hideMark/>
          </w:tcPr>
          <w:p w:rsidR="004738EB" w:rsidRPr="004738EB" w:rsidRDefault="004738EB" w:rsidP="00073779">
            <w:pPr>
              <w:shd w:val="clear" w:color="auto" w:fill="FFFFFF"/>
              <w:jc w:val="center"/>
              <w:rPr>
                <w:bCs/>
                <w:color w:val="000000" w:themeColor="text1"/>
                <w:sz w:val="18"/>
                <w:szCs w:val="18"/>
                <w:lang w:eastAsia="uk-UA"/>
              </w:rPr>
            </w:pPr>
            <w:r w:rsidRPr="004738EB">
              <w:rPr>
                <w:bCs/>
                <w:color w:val="000000" w:themeColor="text1"/>
                <w:sz w:val="18"/>
                <w:szCs w:val="18"/>
                <w:lang w:eastAsia="uk-UA"/>
              </w:rPr>
              <w:t>4</w:t>
            </w:r>
          </w:p>
        </w:tc>
      </w:tr>
    </w:tbl>
    <w:p w:rsidR="004738EB" w:rsidRPr="004738EB" w:rsidRDefault="004738EB" w:rsidP="004738EB">
      <w:pPr>
        <w:jc w:val="both"/>
        <w:rPr>
          <w:color w:val="000000" w:themeColor="text1"/>
          <w:sz w:val="18"/>
          <w:szCs w:val="18"/>
        </w:rPr>
      </w:pPr>
    </w:p>
    <w:p w:rsidR="004738EB" w:rsidRPr="004738EB" w:rsidRDefault="004738EB" w:rsidP="004738EB">
      <w:pPr>
        <w:jc w:val="both"/>
        <w:rPr>
          <w:color w:val="000000" w:themeColor="text1"/>
          <w:sz w:val="18"/>
          <w:szCs w:val="18"/>
        </w:rPr>
      </w:pPr>
    </w:p>
    <w:p w:rsidR="004738EB" w:rsidRPr="004738EB" w:rsidRDefault="004738EB" w:rsidP="004738EB">
      <w:pPr>
        <w:jc w:val="both"/>
        <w:rPr>
          <w:color w:val="000000" w:themeColor="text1"/>
          <w:sz w:val="18"/>
          <w:szCs w:val="18"/>
        </w:rPr>
      </w:pPr>
    </w:p>
    <w:p w:rsidR="004738EB" w:rsidRPr="004738EB" w:rsidRDefault="004738EB" w:rsidP="004738EB">
      <w:pPr>
        <w:jc w:val="both"/>
        <w:rPr>
          <w:color w:val="000000" w:themeColor="text1"/>
          <w:sz w:val="18"/>
          <w:szCs w:val="18"/>
        </w:rPr>
      </w:pPr>
    </w:p>
    <w:p w:rsidR="004738EB" w:rsidRPr="004738EB" w:rsidRDefault="004738EB" w:rsidP="004738EB">
      <w:pPr>
        <w:jc w:val="both"/>
        <w:rPr>
          <w:color w:val="000000" w:themeColor="text1"/>
          <w:sz w:val="18"/>
          <w:szCs w:val="18"/>
        </w:rPr>
      </w:pPr>
    </w:p>
    <w:p w:rsidR="004738EB" w:rsidRPr="004738EB" w:rsidRDefault="004738EB" w:rsidP="004738EB">
      <w:pPr>
        <w:jc w:val="both"/>
        <w:rPr>
          <w:color w:val="000000" w:themeColor="text1"/>
          <w:sz w:val="18"/>
          <w:szCs w:val="18"/>
        </w:rPr>
      </w:pPr>
    </w:p>
    <w:p w:rsidR="004738EB" w:rsidRPr="004738EB" w:rsidRDefault="004738EB" w:rsidP="004738EB">
      <w:pPr>
        <w:spacing w:line="0" w:lineRule="atLeast"/>
        <w:jc w:val="both"/>
        <w:rPr>
          <w:color w:val="000000" w:themeColor="text1"/>
          <w:sz w:val="18"/>
          <w:szCs w:val="18"/>
        </w:rPr>
      </w:pPr>
    </w:p>
    <w:p w:rsidR="004738EB" w:rsidRPr="004738EB" w:rsidRDefault="00073779" w:rsidP="004738EB">
      <w:pPr>
        <w:spacing w:line="0" w:lineRule="atLeast"/>
        <w:jc w:val="both"/>
        <w:rPr>
          <w:color w:val="000000" w:themeColor="text1"/>
          <w:sz w:val="18"/>
          <w:szCs w:val="18"/>
        </w:rPr>
      </w:pPr>
      <w:r>
        <w:rPr>
          <w:color w:val="000000" w:themeColor="text1"/>
          <w:sz w:val="18"/>
          <w:szCs w:val="18"/>
        </w:rPr>
        <w:t>1</w:t>
      </w:r>
      <w:r w:rsidR="004738EB" w:rsidRPr="004738EB">
        <w:rPr>
          <w:color w:val="000000" w:themeColor="text1"/>
          <w:sz w:val="18"/>
          <w:szCs w:val="18"/>
        </w:rPr>
        <w:t>) довідка про наявність у Учасника власної аварійно-диспетчерської служби (далі АДС), що має спроможність прибут</w:t>
      </w:r>
      <w:r w:rsidR="0085294A">
        <w:rPr>
          <w:color w:val="000000" w:themeColor="text1"/>
          <w:sz w:val="18"/>
          <w:szCs w:val="18"/>
        </w:rPr>
        <w:t>тя на об’єкт протягом не більш 2</w:t>
      </w:r>
      <w:r w:rsidR="004738EB" w:rsidRPr="004738EB">
        <w:rPr>
          <w:color w:val="000000" w:themeColor="text1"/>
          <w:sz w:val="18"/>
          <w:szCs w:val="18"/>
        </w:rPr>
        <w:t>0 хвилин в будь-який час доби з моменту отримання заявки.</w:t>
      </w:r>
    </w:p>
    <w:p w:rsidR="004738EB" w:rsidRPr="004738EB" w:rsidRDefault="004738EB" w:rsidP="004738EB">
      <w:pPr>
        <w:spacing w:line="0" w:lineRule="atLeast"/>
        <w:jc w:val="both"/>
        <w:rPr>
          <w:color w:val="000000" w:themeColor="text1"/>
          <w:sz w:val="18"/>
          <w:szCs w:val="18"/>
        </w:rPr>
      </w:pPr>
      <w:r w:rsidRPr="004738EB">
        <w:rPr>
          <w:color w:val="000000" w:themeColor="text1"/>
          <w:sz w:val="18"/>
          <w:szCs w:val="18"/>
        </w:rPr>
        <w:t>При наявності власної АДС Виконавець надає необхідні документи, щодо відповідності АДС вимогам чинного законодавства.</w:t>
      </w:r>
    </w:p>
    <w:p w:rsidR="004738EB" w:rsidRPr="004738EB" w:rsidRDefault="004738EB" w:rsidP="004738EB">
      <w:pPr>
        <w:spacing w:line="0" w:lineRule="atLeast"/>
        <w:jc w:val="both"/>
        <w:rPr>
          <w:color w:val="000000" w:themeColor="text1"/>
          <w:sz w:val="18"/>
          <w:szCs w:val="18"/>
        </w:rPr>
      </w:pPr>
      <w:r w:rsidRPr="004738EB">
        <w:rPr>
          <w:color w:val="000000" w:themeColor="text1"/>
          <w:sz w:val="18"/>
          <w:szCs w:val="18"/>
        </w:rPr>
        <w:t>При відсутності власної АДС надається скан-копія договору з аварійно-диспетчерською службою оператора ГРМ.</w:t>
      </w:r>
    </w:p>
    <w:p w:rsidR="004738EB" w:rsidRPr="004738EB" w:rsidRDefault="00073779" w:rsidP="004738EB">
      <w:pPr>
        <w:spacing w:line="0" w:lineRule="atLeast"/>
        <w:jc w:val="both"/>
        <w:rPr>
          <w:color w:val="000000" w:themeColor="text1"/>
          <w:sz w:val="18"/>
          <w:szCs w:val="18"/>
        </w:rPr>
      </w:pPr>
      <w:r>
        <w:rPr>
          <w:color w:val="000000" w:themeColor="text1"/>
          <w:sz w:val="18"/>
          <w:szCs w:val="18"/>
        </w:rPr>
        <w:t>2</w:t>
      </w:r>
      <w:r w:rsidR="004738EB" w:rsidRPr="004738EB">
        <w:rPr>
          <w:color w:val="000000" w:themeColor="text1"/>
          <w:sz w:val="18"/>
          <w:szCs w:val="18"/>
        </w:rPr>
        <w:t>) виїзд бригади ТО для оперативного усунення аварійних ситуацій протягом 20 хвилин з моменту надходження заявки замовника;</w:t>
      </w:r>
    </w:p>
    <w:p w:rsidR="004738EB" w:rsidRPr="004738EB" w:rsidRDefault="00073779" w:rsidP="004738EB">
      <w:pPr>
        <w:spacing w:line="0" w:lineRule="atLeast"/>
        <w:jc w:val="both"/>
        <w:rPr>
          <w:color w:val="000000" w:themeColor="text1"/>
          <w:sz w:val="18"/>
          <w:szCs w:val="18"/>
        </w:rPr>
      </w:pPr>
      <w:r>
        <w:rPr>
          <w:color w:val="000000" w:themeColor="text1"/>
          <w:sz w:val="18"/>
          <w:szCs w:val="18"/>
        </w:rPr>
        <w:t>3</w:t>
      </w:r>
      <w:r w:rsidR="004738EB" w:rsidRPr="004738EB">
        <w:rPr>
          <w:color w:val="000000" w:themeColor="text1"/>
          <w:sz w:val="18"/>
          <w:szCs w:val="18"/>
        </w:rPr>
        <w:t>) скановані копії посвідчень та протоколів перевірки знань з питань охорони праці та технології проведення газонебезпечних робіт на виконавців робіт :</w:t>
      </w:r>
    </w:p>
    <w:p w:rsidR="004738EB" w:rsidRPr="004738EB" w:rsidRDefault="004738EB" w:rsidP="004738EB">
      <w:pPr>
        <w:spacing w:line="0" w:lineRule="atLeast"/>
        <w:jc w:val="both"/>
        <w:rPr>
          <w:color w:val="000000" w:themeColor="text1"/>
          <w:sz w:val="18"/>
          <w:szCs w:val="18"/>
        </w:rPr>
      </w:pPr>
      <w:r w:rsidRPr="004738EB">
        <w:rPr>
          <w:color w:val="000000" w:themeColor="text1"/>
          <w:sz w:val="18"/>
          <w:szCs w:val="18"/>
        </w:rPr>
        <w:t>слюсар з ремонту і експлуатації газового обладнання- не менше 2-х працівників;</w:t>
      </w:r>
    </w:p>
    <w:p w:rsidR="004738EB" w:rsidRPr="004738EB" w:rsidRDefault="004738EB" w:rsidP="004738EB">
      <w:pPr>
        <w:spacing w:line="0" w:lineRule="atLeast"/>
        <w:jc w:val="both"/>
        <w:rPr>
          <w:color w:val="000000" w:themeColor="text1"/>
          <w:sz w:val="18"/>
          <w:szCs w:val="18"/>
        </w:rPr>
      </w:pPr>
      <w:r w:rsidRPr="004738EB">
        <w:rPr>
          <w:color w:val="000000" w:themeColor="text1"/>
          <w:sz w:val="18"/>
          <w:szCs w:val="18"/>
        </w:rPr>
        <w:t xml:space="preserve">  інженерно-технічні працівники- не менше 1 працівника.</w:t>
      </w:r>
    </w:p>
    <w:p w:rsidR="004738EB" w:rsidRPr="004738EB" w:rsidRDefault="00073779" w:rsidP="004738EB">
      <w:pPr>
        <w:spacing w:line="0" w:lineRule="atLeast"/>
        <w:jc w:val="both"/>
        <w:rPr>
          <w:sz w:val="18"/>
          <w:szCs w:val="18"/>
        </w:rPr>
      </w:pPr>
      <w:r>
        <w:rPr>
          <w:color w:val="000000" w:themeColor="text1"/>
          <w:sz w:val="18"/>
          <w:szCs w:val="18"/>
        </w:rPr>
        <w:t>4</w:t>
      </w:r>
      <w:r w:rsidR="004738EB" w:rsidRPr="004738EB">
        <w:rPr>
          <w:color w:val="000000" w:themeColor="text1"/>
          <w:sz w:val="18"/>
          <w:szCs w:val="18"/>
        </w:rPr>
        <w:t xml:space="preserve">) </w:t>
      </w:r>
      <w:r w:rsidR="004738EB" w:rsidRPr="004738EB">
        <w:rPr>
          <w:sz w:val="18"/>
          <w:szCs w:val="18"/>
        </w:rPr>
        <w:t>Учасник до початку аукціону повинен оформити та оприлюднити акт обстеження об’єкту згідно Додатку №2.</w:t>
      </w:r>
    </w:p>
    <w:p w:rsidR="004738EB" w:rsidRPr="004738EB" w:rsidRDefault="00073779" w:rsidP="004738EB">
      <w:pPr>
        <w:spacing w:line="0" w:lineRule="atLeast"/>
        <w:jc w:val="both"/>
        <w:rPr>
          <w:sz w:val="18"/>
          <w:szCs w:val="18"/>
        </w:rPr>
      </w:pPr>
      <w:r>
        <w:rPr>
          <w:sz w:val="18"/>
          <w:szCs w:val="18"/>
        </w:rPr>
        <w:t>5</w:t>
      </w:r>
      <w:r w:rsidR="004738EB" w:rsidRPr="004738EB">
        <w:rPr>
          <w:sz w:val="18"/>
          <w:szCs w:val="18"/>
        </w:rPr>
        <w:t>) Гарантійний лист, щодо обов’язкової присутності представника обслуговуючої організації при перевірці оператора ГРМ. Представник обслуговуючої організації повинен прибути на об’єкт не більш ніж за 20 хвилин після виклику.</w:t>
      </w:r>
    </w:p>
    <w:p w:rsidR="004738EB" w:rsidRPr="004738EB" w:rsidRDefault="00073779" w:rsidP="004738EB">
      <w:pPr>
        <w:spacing w:line="0" w:lineRule="atLeast"/>
        <w:jc w:val="both"/>
        <w:rPr>
          <w:color w:val="000000" w:themeColor="text1"/>
          <w:sz w:val="18"/>
          <w:szCs w:val="18"/>
        </w:rPr>
      </w:pPr>
      <w:r>
        <w:rPr>
          <w:sz w:val="18"/>
          <w:szCs w:val="18"/>
        </w:rPr>
        <w:t>6</w:t>
      </w:r>
      <w:r w:rsidR="004738EB" w:rsidRPr="004738EB">
        <w:rPr>
          <w:sz w:val="18"/>
          <w:szCs w:val="18"/>
        </w:rPr>
        <w:t xml:space="preserve">) Лист-згоду, що Виконавець розпочинає виконання Робіт не пізніше 7 календарних днів від дати укладання договору. </w:t>
      </w:r>
    </w:p>
    <w:p w:rsidR="004738EB" w:rsidRPr="004738EB" w:rsidRDefault="00073779" w:rsidP="004738EB">
      <w:pPr>
        <w:spacing w:line="0" w:lineRule="atLeast"/>
        <w:rPr>
          <w:color w:val="000000" w:themeColor="text1"/>
          <w:sz w:val="18"/>
          <w:szCs w:val="18"/>
        </w:rPr>
      </w:pPr>
      <w:r>
        <w:rPr>
          <w:color w:val="000000" w:themeColor="text1"/>
          <w:sz w:val="18"/>
          <w:szCs w:val="18"/>
        </w:rPr>
        <w:t>7</w:t>
      </w:r>
      <w:r w:rsidR="004738EB" w:rsidRPr="004738EB">
        <w:rPr>
          <w:color w:val="000000" w:themeColor="text1"/>
          <w:sz w:val="18"/>
          <w:szCs w:val="18"/>
        </w:rPr>
        <w:t>) інші документи, які Учасник відбору вважає  за доцільним  надати у складі своєї пропозиції.</w:t>
      </w:r>
    </w:p>
    <w:p w:rsidR="004738EB" w:rsidRPr="004738EB" w:rsidRDefault="004738EB" w:rsidP="004738EB">
      <w:pPr>
        <w:spacing w:line="0" w:lineRule="atLeast"/>
        <w:jc w:val="both"/>
        <w:rPr>
          <w:sz w:val="18"/>
          <w:szCs w:val="18"/>
        </w:rPr>
      </w:pPr>
    </w:p>
    <w:p w:rsidR="004738EB" w:rsidRPr="004738EB" w:rsidRDefault="004738EB" w:rsidP="004738EB">
      <w:pPr>
        <w:spacing w:line="0" w:lineRule="atLeast"/>
        <w:jc w:val="both"/>
        <w:rPr>
          <w:color w:val="000000" w:themeColor="text1"/>
          <w:sz w:val="18"/>
          <w:szCs w:val="18"/>
        </w:rPr>
      </w:pPr>
    </w:p>
    <w:p w:rsidR="004738EB" w:rsidRPr="004738EB" w:rsidRDefault="004738EB" w:rsidP="004738EB">
      <w:pPr>
        <w:widowControl w:val="0"/>
        <w:tabs>
          <w:tab w:val="left" w:pos="0"/>
          <w:tab w:val="left" w:pos="284"/>
          <w:tab w:val="left" w:pos="851"/>
        </w:tabs>
        <w:spacing w:line="0" w:lineRule="atLeast"/>
        <w:jc w:val="both"/>
        <w:rPr>
          <w:b/>
          <w:color w:val="000000" w:themeColor="text1"/>
          <w:sz w:val="18"/>
          <w:szCs w:val="18"/>
        </w:rPr>
      </w:pPr>
      <w:r w:rsidRPr="004738EB">
        <w:rPr>
          <w:b/>
          <w:color w:val="000000" w:themeColor="text1"/>
          <w:sz w:val="18"/>
          <w:szCs w:val="18"/>
        </w:rPr>
        <w:t>Всі довідки, повинні бути складені на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rsidR="004738EB" w:rsidRPr="004738EB" w:rsidRDefault="004738EB" w:rsidP="004738EB">
      <w:pPr>
        <w:spacing w:line="0" w:lineRule="atLeast"/>
        <w:jc w:val="both"/>
        <w:rPr>
          <w:color w:val="000000" w:themeColor="text1"/>
          <w:sz w:val="18"/>
          <w:szCs w:val="18"/>
        </w:rPr>
      </w:pPr>
    </w:p>
    <w:p w:rsidR="004738EB" w:rsidRPr="004738EB" w:rsidRDefault="004738EB" w:rsidP="004738EB">
      <w:pPr>
        <w:spacing w:after="40" w:line="0" w:lineRule="atLeast"/>
        <w:ind w:right="142"/>
        <w:rPr>
          <w:sz w:val="18"/>
          <w:szCs w:val="18"/>
        </w:rPr>
      </w:pPr>
    </w:p>
    <w:p w:rsidR="004738EB" w:rsidRPr="004738EB" w:rsidRDefault="004738EB" w:rsidP="004738EB">
      <w:pPr>
        <w:spacing w:after="40" w:line="0" w:lineRule="atLeast"/>
        <w:ind w:right="142"/>
        <w:rPr>
          <w:sz w:val="18"/>
          <w:szCs w:val="18"/>
        </w:rPr>
      </w:pPr>
    </w:p>
    <w:p w:rsidR="004738EB" w:rsidRPr="004738EB" w:rsidRDefault="004738EB" w:rsidP="004738EB">
      <w:pPr>
        <w:spacing w:after="40" w:line="0" w:lineRule="atLeast"/>
        <w:ind w:right="142"/>
        <w:rPr>
          <w:sz w:val="18"/>
          <w:szCs w:val="18"/>
        </w:rPr>
      </w:pPr>
    </w:p>
    <w:p w:rsidR="004738EB" w:rsidRPr="004738EB" w:rsidRDefault="004738EB" w:rsidP="004738EB">
      <w:pPr>
        <w:spacing w:after="40" w:line="0" w:lineRule="atLeast"/>
        <w:ind w:right="142"/>
        <w:rPr>
          <w:sz w:val="18"/>
          <w:szCs w:val="18"/>
        </w:rPr>
      </w:pPr>
    </w:p>
    <w:p w:rsidR="004738EB" w:rsidRDefault="004738EB" w:rsidP="000A6291">
      <w:pPr>
        <w:rPr>
          <w:i/>
          <w:iCs/>
          <w:sz w:val="18"/>
          <w:szCs w:val="18"/>
        </w:rPr>
      </w:pPr>
    </w:p>
    <w:p w:rsidR="007F6A7B" w:rsidRDefault="007F6A7B" w:rsidP="002C4E6D">
      <w:pPr>
        <w:rPr>
          <w:i/>
          <w:iCs/>
          <w:sz w:val="18"/>
          <w:szCs w:val="18"/>
        </w:rPr>
      </w:pPr>
    </w:p>
    <w:p w:rsidR="007F6A7B" w:rsidRDefault="007F6A7B" w:rsidP="002C4E6D">
      <w:pPr>
        <w:rPr>
          <w:i/>
          <w:iCs/>
          <w:sz w:val="18"/>
          <w:szCs w:val="18"/>
        </w:rPr>
      </w:pPr>
    </w:p>
    <w:p w:rsidR="004738EB" w:rsidRDefault="004738EB" w:rsidP="002C4E6D">
      <w:pPr>
        <w:rPr>
          <w:i/>
          <w:iCs/>
          <w:sz w:val="18"/>
          <w:szCs w:val="18"/>
        </w:rPr>
      </w:pPr>
    </w:p>
    <w:p w:rsidR="004738EB" w:rsidRDefault="004738EB"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160743" w:rsidRDefault="00160743" w:rsidP="002C4E6D">
      <w:pPr>
        <w:rPr>
          <w:i/>
          <w:iCs/>
          <w:sz w:val="18"/>
          <w:szCs w:val="18"/>
        </w:rPr>
      </w:pPr>
    </w:p>
    <w:p w:rsidR="008868FE" w:rsidRDefault="008868FE" w:rsidP="002C4E6D">
      <w:pPr>
        <w:rPr>
          <w:i/>
          <w:iCs/>
          <w:sz w:val="18"/>
          <w:szCs w:val="18"/>
        </w:rPr>
      </w:pPr>
    </w:p>
    <w:p w:rsidR="004738EB" w:rsidRDefault="004738EB" w:rsidP="002C4E6D">
      <w:pPr>
        <w:rPr>
          <w:i/>
          <w:iCs/>
          <w:sz w:val="18"/>
          <w:szCs w:val="18"/>
        </w:rPr>
      </w:pPr>
    </w:p>
    <w:p w:rsidR="007F6A7B" w:rsidRPr="00911391" w:rsidRDefault="007F6A7B" w:rsidP="002C4E6D">
      <w:pPr>
        <w:rPr>
          <w:i/>
          <w:iCs/>
          <w:sz w:val="18"/>
          <w:szCs w:val="18"/>
        </w:rPr>
      </w:pPr>
    </w:p>
    <w:p w:rsidR="002C4E6D" w:rsidRPr="00911391" w:rsidRDefault="002C4E6D" w:rsidP="002C4E6D">
      <w:pPr>
        <w:rPr>
          <w:b/>
          <w:sz w:val="18"/>
          <w:szCs w:val="18"/>
        </w:rPr>
      </w:pPr>
      <w:r w:rsidRPr="00911391">
        <w:rPr>
          <w:i/>
          <w:iCs/>
          <w:sz w:val="18"/>
          <w:szCs w:val="18"/>
        </w:rPr>
        <w:t xml:space="preserve">                                                                                                                                                     </w:t>
      </w:r>
      <w:r w:rsidRPr="00911391">
        <w:rPr>
          <w:b/>
          <w:sz w:val="18"/>
          <w:szCs w:val="18"/>
        </w:rPr>
        <w:t xml:space="preserve">  ДОДАТОК № 4</w:t>
      </w:r>
    </w:p>
    <w:p w:rsidR="002C4E6D" w:rsidRPr="00D64E09" w:rsidRDefault="002C4E6D" w:rsidP="002C4E6D">
      <w:r w:rsidRPr="00D64E09">
        <w:rPr>
          <w:b/>
        </w:rPr>
        <w:t xml:space="preserve">                                                                                                                                      </w:t>
      </w:r>
    </w:p>
    <w:p w:rsidR="00F8481B" w:rsidRPr="00D64E09" w:rsidRDefault="00F8481B" w:rsidP="00F8481B">
      <w:pPr>
        <w:shd w:val="clear" w:color="auto" w:fill="FFFFFF"/>
        <w:ind w:left="-567"/>
        <w:jc w:val="center"/>
        <w:rPr>
          <w:b/>
          <w:spacing w:val="-1"/>
        </w:rPr>
      </w:pPr>
      <w:r w:rsidRPr="00D64E09">
        <w:rPr>
          <w:b/>
          <w:color w:val="000000"/>
        </w:rPr>
        <w:t xml:space="preserve">                 </w:t>
      </w:r>
      <w:r w:rsidR="00055C92">
        <w:rPr>
          <w:b/>
          <w:color w:val="000000"/>
        </w:rPr>
        <w:t xml:space="preserve">   Проект -</w:t>
      </w:r>
      <w:r w:rsidRPr="00D64E09">
        <w:rPr>
          <w:b/>
          <w:color w:val="000000"/>
        </w:rPr>
        <w:t xml:space="preserve"> </w:t>
      </w:r>
      <w:r w:rsidRPr="00D64E09">
        <w:rPr>
          <w:b/>
          <w:spacing w:val="-1"/>
        </w:rPr>
        <w:t>Договору №</w:t>
      </w:r>
    </w:p>
    <w:p w:rsidR="00F8481B" w:rsidRPr="00911391" w:rsidRDefault="00F8481B" w:rsidP="00F8481B">
      <w:pPr>
        <w:shd w:val="clear" w:color="auto" w:fill="FFFFFF"/>
        <w:ind w:left="-567"/>
        <w:jc w:val="center"/>
        <w:rPr>
          <w:b/>
          <w:spacing w:val="-1"/>
          <w:sz w:val="18"/>
          <w:szCs w:val="18"/>
        </w:rPr>
      </w:pPr>
    </w:p>
    <w:p w:rsidR="00F8481B" w:rsidRPr="00911391" w:rsidRDefault="00D64E09" w:rsidP="00F8481B">
      <w:pPr>
        <w:shd w:val="clear" w:color="auto" w:fill="FFFFFF"/>
        <w:tabs>
          <w:tab w:val="left" w:pos="5866"/>
          <w:tab w:val="left" w:pos="6375"/>
        </w:tabs>
        <w:rPr>
          <w:sz w:val="18"/>
          <w:szCs w:val="18"/>
        </w:rPr>
      </w:pPr>
      <w:r>
        <w:rPr>
          <w:spacing w:val="-3"/>
          <w:sz w:val="18"/>
          <w:szCs w:val="18"/>
        </w:rPr>
        <w:t xml:space="preserve">                           </w:t>
      </w:r>
      <w:r w:rsidR="00F8481B" w:rsidRPr="00911391">
        <w:rPr>
          <w:spacing w:val="-3"/>
          <w:sz w:val="18"/>
          <w:szCs w:val="18"/>
        </w:rPr>
        <w:t xml:space="preserve">м. Кривий Ріг                                                                              </w:t>
      </w:r>
      <w:r w:rsidR="00055C92">
        <w:rPr>
          <w:spacing w:val="-3"/>
          <w:sz w:val="18"/>
          <w:szCs w:val="18"/>
        </w:rPr>
        <w:t xml:space="preserve">                                       </w:t>
      </w:r>
      <w:r w:rsidR="00F8481B" w:rsidRPr="00911391">
        <w:rPr>
          <w:spacing w:val="-3"/>
          <w:sz w:val="18"/>
          <w:szCs w:val="18"/>
        </w:rPr>
        <w:t xml:space="preserve">  </w:t>
      </w:r>
      <w:r w:rsidR="00F8481B" w:rsidRPr="00911391">
        <w:rPr>
          <w:sz w:val="18"/>
          <w:szCs w:val="18"/>
        </w:rPr>
        <w:t xml:space="preserve">«       «                          2023р.                  </w:t>
      </w:r>
    </w:p>
    <w:p w:rsidR="00D64E09" w:rsidRDefault="00D64E09" w:rsidP="00D64E09">
      <w:pPr>
        <w:rPr>
          <w:sz w:val="18"/>
          <w:szCs w:val="18"/>
        </w:rPr>
      </w:pPr>
    </w:p>
    <w:p w:rsidR="00D64E09" w:rsidRDefault="00D64E09" w:rsidP="00D64E09">
      <w:pPr>
        <w:rPr>
          <w:sz w:val="18"/>
          <w:szCs w:val="18"/>
        </w:rPr>
      </w:pPr>
    </w:p>
    <w:p w:rsidR="00F8481B" w:rsidRPr="00911391" w:rsidRDefault="00F8481B" w:rsidP="00D64E09">
      <w:pPr>
        <w:rPr>
          <w:spacing w:val="1"/>
          <w:sz w:val="18"/>
          <w:szCs w:val="18"/>
        </w:rPr>
      </w:pPr>
      <w:r w:rsidRPr="00911391">
        <w:rPr>
          <w:spacing w:val="1"/>
          <w:sz w:val="18"/>
          <w:szCs w:val="18"/>
        </w:rPr>
        <w:t xml:space="preserve">Комунальний  заклад «Криворізький психоневрологічний інтернат» Дніпропетровської обласної ради» (далі «Замовник»)  в особі </w:t>
      </w:r>
      <w:r w:rsidR="002B49BE">
        <w:rPr>
          <w:spacing w:val="1"/>
          <w:sz w:val="18"/>
          <w:szCs w:val="18"/>
        </w:rPr>
        <w:t xml:space="preserve"> в.о. </w:t>
      </w:r>
      <w:r w:rsidRPr="00911391">
        <w:rPr>
          <w:spacing w:val="1"/>
          <w:sz w:val="18"/>
          <w:szCs w:val="18"/>
        </w:rPr>
        <w:t xml:space="preserve">директора  Пінчук Петра Арсеновича  діючого на підставі  Статуту, з однієї сторони, та _________________________________________________________________   </w:t>
      </w:r>
      <w:r w:rsidRPr="00911391">
        <w:rPr>
          <w:sz w:val="18"/>
          <w:szCs w:val="18"/>
        </w:rPr>
        <w:t xml:space="preserve">(далі “Виконавець”), в особі________________________________ </w:t>
      </w:r>
      <w:r w:rsidRPr="00911391">
        <w:rPr>
          <w:color w:val="000000"/>
          <w:sz w:val="18"/>
          <w:szCs w:val="18"/>
          <w:lang w:eastAsia="uk-UA"/>
        </w:rPr>
        <w:t xml:space="preserve"> </w:t>
      </w:r>
      <w:r w:rsidRPr="00911391">
        <w:rPr>
          <w:sz w:val="18"/>
          <w:szCs w:val="18"/>
        </w:rPr>
        <w:t xml:space="preserve">, </w:t>
      </w:r>
      <w:r w:rsidRPr="00911391">
        <w:rPr>
          <w:color w:val="000000"/>
          <w:spacing w:val="1"/>
          <w:sz w:val="18"/>
          <w:szCs w:val="18"/>
        </w:rPr>
        <w:t xml:space="preserve">що діє </w:t>
      </w:r>
      <w:r w:rsidRPr="00911391">
        <w:rPr>
          <w:color w:val="000000"/>
          <w:sz w:val="18"/>
          <w:szCs w:val="18"/>
          <w:lang w:eastAsia="uk-UA"/>
        </w:rPr>
        <w:t>на підставі  ______________________________________</w:t>
      </w:r>
      <w:r w:rsidRPr="00911391">
        <w:rPr>
          <w:color w:val="000000"/>
          <w:spacing w:val="1"/>
          <w:sz w:val="18"/>
          <w:szCs w:val="18"/>
        </w:rPr>
        <w:t>, з другої сторони, надалі «Виконавець», уклали цей Договір про наступне:</w:t>
      </w:r>
    </w:p>
    <w:p w:rsidR="00F8481B" w:rsidRPr="00911391" w:rsidRDefault="00F8481B" w:rsidP="00F8481B">
      <w:pPr>
        <w:shd w:val="clear" w:color="auto" w:fill="FFFFFF"/>
        <w:tabs>
          <w:tab w:val="left" w:pos="5866"/>
          <w:tab w:val="left" w:pos="6375"/>
        </w:tabs>
        <w:ind w:hanging="567"/>
        <w:rPr>
          <w:sz w:val="18"/>
          <w:szCs w:val="18"/>
        </w:rPr>
      </w:pPr>
    </w:p>
    <w:p w:rsidR="002C4E6D" w:rsidRPr="007357CB" w:rsidRDefault="002C4E6D" w:rsidP="002C4E6D">
      <w:pPr>
        <w:pStyle w:val="af2"/>
        <w:jc w:val="right"/>
        <w:rPr>
          <w:szCs w:val="24"/>
          <w:lang w:val="uk-UA"/>
        </w:rPr>
      </w:pPr>
    </w:p>
    <w:p w:rsidR="002C4E6D" w:rsidRPr="007357CB" w:rsidRDefault="002C4E6D" w:rsidP="002C4E6D">
      <w:pPr>
        <w:pStyle w:val="af2"/>
        <w:jc w:val="right"/>
        <w:rPr>
          <w:szCs w:val="24"/>
          <w:lang w:val="uk-UA"/>
        </w:rPr>
      </w:pPr>
    </w:p>
    <w:p w:rsidR="00073779" w:rsidRPr="002B49BE" w:rsidRDefault="00073779" w:rsidP="008E592D">
      <w:pPr>
        <w:pStyle w:val="a7"/>
        <w:numPr>
          <w:ilvl w:val="0"/>
          <w:numId w:val="14"/>
        </w:numPr>
        <w:shd w:val="clear" w:color="auto" w:fill="FFFFFF"/>
        <w:tabs>
          <w:tab w:val="left" w:pos="5866"/>
          <w:tab w:val="left" w:pos="6375"/>
        </w:tabs>
        <w:jc w:val="center"/>
        <w:rPr>
          <w:b/>
          <w:bCs/>
          <w:sz w:val="18"/>
          <w:szCs w:val="18"/>
          <w:lang w:val="ru-RU"/>
        </w:rPr>
      </w:pPr>
      <w:r w:rsidRPr="002B49BE">
        <w:rPr>
          <w:b/>
          <w:bCs/>
          <w:sz w:val="18"/>
          <w:szCs w:val="18"/>
          <w:lang w:val="ru-RU"/>
        </w:rPr>
        <w:t>Предмет договору.</w:t>
      </w:r>
    </w:p>
    <w:p w:rsidR="008E592D" w:rsidRPr="002B49BE" w:rsidRDefault="008E592D" w:rsidP="00055C92">
      <w:pPr>
        <w:pStyle w:val="a7"/>
        <w:shd w:val="clear" w:color="auto" w:fill="FFFFFF"/>
        <w:tabs>
          <w:tab w:val="left" w:pos="5866"/>
          <w:tab w:val="left" w:pos="6375"/>
        </w:tabs>
        <w:ind w:left="-207"/>
        <w:jc w:val="both"/>
        <w:rPr>
          <w:b/>
          <w:bCs/>
          <w:sz w:val="18"/>
          <w:szCs w:val="18"/>
          <w:lang w:val="ru-RU"/>
        </w:rPr>
      </w:pPr>
    </w:p>
    <w:p w:rsidR="008E592D" w:rsidRPr="007F6A7B" w:rsidRDefault="00055C92" w:rsidP="00055C92">
      <w:pPr>
        <w:pStyle w:val="af2"/>
        <w:tabs>
          <w:tab w:val="left" w:pos="0"/>
        </w:tabs>
        <w:jc w:val="both"/>
        <w:rPr>
          <w:sz w:val="22"/>
          <w:lang w:val="ru-RU"/>
        </w:rPr>
      </w:pPr>
      <w:r>
        <w:rPr>
          <w:bCs/>
          <w:sz w:val="18"/>
          <w:szCs w:val="18"/>
          <w:lang w:val="uk-UA"/>
        </w:rPr>
        <w:t xml:space="preserve">  </w:t>
      </w:r>
      <w:r w:rsidR="00073779" w:rsidRPr="00073779">
        <w:rPr>
          <w:bCs/>
          <w:sz w:val="18"/>
          <w:szCs w:val="18"/>
          <w:lang w:val="uk-UA"/>
        </w:rPr>
        <w:t xml:space="preserve">1.1. </w:t>
      </w:r>
      <w:r w:rsidR="00073779" w:rsidRPr="00073779">
        <w:rPr>
          <w:sz w:val="18"/>
          <w:szCs w:val="18"/>
          <w:lang w:val="uk-UA"/>
        </w:rPr>
        <w:t xml:space="preserve">В порядку та на умовах, визначених цим Договором, Виконавець зобов'язується надати </w:t>
      </w:r>
      <w:r w:rsidR="008E592D" w:rsidRPr="008E592D">
        <w:rPr>
          <w:sz w:val="18"/>
          <w:szCs w:val="18"/>
          <w:lang w:val="ru-RU"/>
        </w:rPr>
        <w:t>Технічне обслуговування та утрима</w:t>
      </w:r>
      <w:r w:rsidR="008E592D">
        <w:rPr>
          <w:sz w:val="18"/>
          <w:szCs w:val="18"/>
          <w:lang w:val="ru-RU"/>
        </w:rPr>
        <w:t>ння в належному стані внутрішніх</w:t>
      </w:r>
      <w:r w:rsidR="008E592D" w:rsidRPr="008E592D">
        <w:rPr>
          <w:sz w:val="18"/>
          <w:szCs w:val="18"/>
          <w:lang w:val="ru-RU"/>
        </w:rPr>
        <w:t xml:space="preserve"> та зовнішніх мереж газопостачання</w:t>
      </w:r>
      <w:r w:rsidR="008E592D">
        <w:rPr>
          <w:sz w:val="22"/>
          <w:lang w:val="ru-RU"/>
        </w:rPr>
        <w:t>.</w:t>
      </w:r>
    </w:p>
    <w:p w:rsidR="00073779" w:rsidRPr="00073779" w:rsidRDefault="008E592D" w:rsidP="00055C92">
      <w:pPr>
        <w:pStyle w:val="af2"/>
        <w:tabs>
          <w:tab w:val="left" w:pos="0"/>
        </w:tabs>
        <w:jc w:val="both"/>
        <w:rPr>
          <w:sz w:val="18"/>
          <w:szCs w:val="18"/>
          <w:lang w:val="ru-RU"/>
        </w:rPr>
      </w:pPr>
      <w:r>
        <w:rPr>
          <w:sz w:val="18"/>
          <w:szCs w:val="18"/>
          <w:lang w:val="ru-RU"/>
        </w:rPr>
        <w:t>Код</w:t>
      </w:r>
      <w:r>
        <w:rPr>
          <w:sz w:val="18"/>
          <w:szCs w:val="18"/>
          <w:lang w:val="uk-UA"/>
        </w:rPr>
        <w:t xml:space="preserve">  </w:t>
      </w:r>
      <w:r w:rsidR="00073779" w:rsidRPr="00073779">
        <w:rPr>
          <w:color w:val="000000"/>
          <w:sz w:val="18"/>
          <w:szCs w:val="18"/>
          <w:bdr w:val="none" w:sz="0" w:space="0" w:color="auto" w:frame="1"/>
          <w:shd w:val="clear" w:color="auto" w:fill="FDFEFD"/>
          <w:lang w:val="uk-UA"/>
        </w:rPr>
        <w:t>ДК 021:2015</w:t>
      </w:r>
      <w:r w:rsidR="00073779" w:rsidRPr="00073779">
        <w:rPr>
          <w:color w:val="000000"/>
          <w:sz w:val="18"/>
          <w:szCs w:val="18"/>
          <w:shd w:val="clear" w:color="auto" w:fill="FDFEFD"/>
          <w:lang w:val="uk-UA"/>
        </w:rPr>
        <w:t>:</w:t>
      </w:r>
      <w:r w:rsidR="00073779" w:rsidRPr="00073779">
        <w:rPr>
          <w:rFonts w:eastAsia="Times New Roman"/>
          <w:color w:val="000000"/>
          <w:sz w:val="18"/>
          <w:szCs w:val="18"/>
          <w:bdr w:val="none" w:sz="0" w:space="0" w:color="auto" w:frame="1"/>
          <w:lang w:val="uk-UA"/>
        </w:rPr>
        <w:t xml:space="preserve"> </w:t>
      </w:r>
      <w:r w:rsidR="00073779" w:rsidRPr="00073779">
        <w:rPr>
          <w:rFonts w:eastAsia="Times New Roman"/>
          <w:color w:val="000000"/>
          <w:sz w:val="18"/>
          <w:szCs w:val="18"/>
          <w:lang w:val="uk-UA"/>
        </w:rPr>
        <w:t>50530000-9 - Послуги з ремонту і технічного обслуговування техніки</w:t>
      </w:r>
      <w:r w:rsidR="00073779" w:rsidRPr="00073779">
        <w:rPr>
          <w:b/>
          <w:sz w:val="18"/>
          <w:szCs w:val="18"/>
          <w:lang w:val="uk-UA"/>
        </w:rPr>
        <w:t xml:space="preserve">. </w:t>
      </w:r>
      <w:r w:rsidR="00160743">
        <w:rPr>
          <w:sz w:val="18"/>
          <w:szCs w:val="18"/>
          <w:lang w:val="ru-RU"/>
        </w:rPr>
        <w:t>Об’єкту за адресою: вул.</w:t>
      </w:r>
      <w:r w:rsidR="00073779" w:rsidRPr="00073779">
        <w:rPr>
          <w:sz w:val="18"/>
          <w:szCs w:val="18"/>
          <w:lang w:val="ru-RU"/>
        </w:rPr>
        <w:t xml:space="preserve"> Треньова, 15</w:t>
      </w:r>
    </w:p>
    <w:p w:rsidR="00073779" w:rsidRPr="00073779" w:rsidRDefault="008868FE" w:rsidP="00055C92">
      <w:pPr>
        <w:pStyle w:val="af2"/>
        <w:tabs>
          <w:tab w:val="left" w:pos="0"/>
        </w:tabs>
        <w:spacing w:line="276" w:lineRule="auto"/>
        <w:ind w:right="-1"/>
        <w:jc w:val="both"/>
        <w:rPr>
          <w:bCs/>
          <w:sz w:val="18"/>
          <w:szCs w:val="18"/>
          <w:lang w:val="ru-RU"/>
        </w:rPr>
      </w:pPr>
      <w:r>
        <w:rPr>
          <w:bCs/>
          <w:sz w:val="18"/>
          <w:szCs w:val="18"/>
          <w:lang w:val="ru-RU"/>
        </w:rPr>
        <w:t xml:space="preserve">  </w:t>
      </w:r>
      <w:r w:rsidR="00073779" w:rsidRPr="00073779">
        <w:rPr>
          <w:bCs/>
          <w:sz w:val="18"/>
          <w:szCs w:val="18"/>
          <w:lang w:val="ru-RU"/>
        </w:rPr>
        <w:t xml:space="preserve">1.2. Перелік робіт з технічного обслуговування визначається діючими «Правилами безпеки систем газопостачання» та </w:t>
      </w:r>
      <w:r>
        <w:rPr>
          <w:bCs/>
          <w:sz w:val="18"/>
          <w:szCs w:val="18"/>
          <w:lang w:val="ru-RU"/>
        </w:rPr>
        <w:t xml:space="preserve">   </w:t>
      </w:r>
      <w:r w:rsidR="00073779" w:rsidRPr="00073779">
        <w:rPr>
          <w:bCs/>
          <w:sz w:val="18"/>
          <w:szCs w:val="18"/>
          <w:lang w:val="ru-RU"/>
        </w:rPr>
        <w:t xml:space="preserve">іншими </w:t>
      </w:r>
      <w:r w:rsidR="003935AD">
        <w:rPr>
          <w:bCs/>
          <w:sz w:val="18"/>
          <w:szCs w:val="18"/>
          <w:lang w:val="ru-RU"/>
        </w:rPr>
        <w:t xml:space="preserve"> </w:t>
      </w:r>
      <w:r w:rsidR="00073779" w:rsidRPr="00073779">
        <w:rPr>
          <w:bCs/>
          <w:sz w:val="18"/>
          <w:szCs w:val="18"/>
          <w:lang w:val="ru-RU"/>
        </w:rPr>
        <w:t>діючими нормативними документами</w:t>
      </w:r>
      <w:r w:rsidR="003935AD">
        <w:rPr>
          <w:bCs/>
          <w:sz w:val="18"/>
          <w:szCs w:val="18"/>
          <w:lang w:val="ru-RU"/>
        </w:rPr>
        <w:t>.</w:t>
      </w:r>
    </w:p>
    <w:p w:rsidR="00073779" w:rsidRPr="00073779" w:rsidRDefault="00073779" w:rsidP="00055C92">
      <w:pPr>
        <w:pStyle w:val="af2"/>
        <w:tabs>
          <w:tab w:val="left" w:pos="0"/>
        </w:tabs>
        <w:spacing w:line="276" w:lineRule="auto"/>
        <w:ind w:left="-567" w:right="-1"/>
        <w:jc w:val="both"/>
        <w:rPr>
          <w:b/>
          <w:sz w:val="18"/>
          <w:szCs w:val="18"/>
          <w:lang w:val="ru-RU"/>
        </w:rPr>
      </w:pPr>
      <w:r w:rsidRPr="00073779">
        <w:rPr>
          <w:bCs/>
          <w:sz w:val="18"/>
          <w:szCs w:val="18"/>
          <w:lang w:val="ru-RU"/>
        </w:rPr>
        <w:t xml:space="preserve"> </w:t>
      </w:r>
      <w:r w:rsidR="00055C92">
        <w:rPr>
          <w:bCs/>
          <w:sz w:val="18"/>
          <w:szCs w:val="18"/>
          <w:lang w:val="ru-RU"/>
        </w:rPr>
        <w:t xml:space="preserve">          </w:t>
      </w:r>
      <w:r w:rsidR="008868FE">
        <w:rPr>
          <w:bCs/>
          <w:sz w:val="18"/>
          <w:szCs w:val="18"/>
          <w:lang w:val="ru-RU"/>
        </w:rPr>
        <w:t xml:space="preserve"> </w:t>
      </w:r>
      <w:r w:rsidRPr="00073779">
        <w:rPr>
          <w:bCs/>
          <w:sz w:val="18"/>
          <w:szCs w:val="18"/>
          <w:lang w:val="ru-RU"/>
        </w:rPr>
        <w:t xml:space="preserve">1.3. </w:t>
      </w:r>
      <w:r w:rsidRPr="00073779">
        <w:rPr>
          <w:sz w:val="18"/>
          <w:szCs w:val="18"/>
          <w:lang w:val="ru-RU"/>
        </w:rPr>
        <w:t>Замовник зобов’язується прийняти надані Виконавцем роботи та оплатити їх.</w:t>
      </w:r>
    </w:p>
    <w:p w:rsidR="00073779" w:rsidRPr="00073779" w:rsidRDefault="00073779" w:rsidP="00055C92">
      <w:pPr>
        <w:pStyle w:val="af2"/>
        <w:ind w:left="-567"/>
        <w:jc w:val="both"/>
        <w:rPr>
          <w:b/>
          <w:sz w:val="18"/>
          <w:szCs w:val="18"/>
          <w:lang w:val="ru-RU"/>
        </w:rPr>
      </w:pPr>
    </w:p>
    <w:p w:rsidR="00073779" w:rsidRPr="008E592D" w:rsidRDefault="00073779" w:rsidP="008E592D">
      <w:pPr>
        <w:pStyle w:val="a7"/>
        <w:numPr>
          <w:ilvl w:val="0"/>
          <w:numId w:val="14"/>
        </w:numPr>
        <w:jc w:val="center"/>
        <w:rPr>
          <w:b/>
          <w:bCs/>
          <w:sz w:val="18"/>
          <w:szCs w:val="18"/>
          <w:lang w:val="ru-RU"/>
        </w:rPr>
      </w:pPr>
      <w:r w:rsidRPr="008E592D">
        <w:rPr>
          <w:b/>
          <w:bCs/>
          <w:sz w:val="18"/>
          <w:szCs w:val="18"/>
          <w:lang w:val="ru-RU"/>
        </w:rPr>
        <w:t>Вартість послук та порядок проведення розрахунків.</w:t>
      </w:r>
    </w:p>
    <w:p w:rsidR="008E592D" w:rsidRPr="008E592D" w:rsidRDefault="008E592D" w:rsidP="008E592D">
      <w:pPr>
        <w:pStyle w:val="a7"/>
        <w:ind w:left="-207"/>
        <w:rPr>
          <w:b/>
          <w:bCs/>
          <w:sz w:val="18"/>
          <w:szCs w:val="18"/>
          <w:lang w:val="ru-RU"/>
        </w:rPr>
      </w:pPr>
    </w:p>
    <w:p w:rsidR="00073779" w:rsidRPr="00073779" w:rsidRDefault="00055C92" w:rsidP="00055C92">
      <w:pPr>
        <w:ind w:left="-567"/>
        <w:rPr>
          <w:b/>
          <w:sz w:val="18"/>
          <w:szCs w:val="18"/>
        </w:rPr>
      </w:pPr>
      <w:r>
        <w:rPr>
          <w:bCs/>
          <w:sz w:val="18"/>
          <w:szCs w:val="18"/>
        </w:rPr>
        <w:t xml:space="preserve">              </w:t>
      </w:r>
      <w:r w:rsidR="00073779" w:rsidRPr="008E592D">
        <w:rPr>
          <w:bCs/>
          <w:sz w:val="18"/>
          <w:szCs w:val="18"/>
        </w:rPr>
        <w:t>2.1 Вартість послуг за Договором  визначається на підставі</w:t>
      </w:r>
      <w:r w:rsidR="008E592D">
        <w:rPr>
          <w:bCs/>
          <w:sz w:val="18"/>
          <w:szCs w:val="18"/>
        </w:rPr>
        <w:t xml:space="preserve">  калькуляції (Додаток </w:t>
      </w:r>
      <w:r>
        <w:rPr>
          <w:bCs/>
          <w:sz w:val="18"/>
          <w:szCs w:val="18"/>
        </w:rPr>
        <w:t xml:space="preserve">), яка є невід’ємною </w:t>
      </w:r>
      <w:r w:rsidR="00073779" w:rsidRPr="00073779">
        <w:rPr>
          <w:bCs/>
          <w:sz w:val="18"/>
          <w:szCs w:val="18"/>
        </w:rPr>
        <w:t xml:space="preserve">частиною даного </w:t>
      </w:r>
      <w:r>
        <w:rPr>
          <w:bCs/>
          <w:sz w:val="18"/>
          <w:szCs w:val="18"/>
        </w:rPr>
        <w:t xml:space="preserve">                    </w:t>
      </w:r>
      <w:r w:rsidR="00073779" w:rsidRPr="00073779">
        <w:rPr>
          <w:bCs/>
          <w:sz w:val="18"/>
          <w:szCs w:val="18"/>
        </w:rPr>
        <w:t>Договору та складає       _________________________________________________</w:t>
      </w:r>
      <w:r w:rsidR="00073779" w:rsidRPr="00073779">
        <w:rPr>
          <w:b/>
          <w:sz w:val="18"/>
          <w:szCs w:val="18"/>
        </w:rPr>
        <w:t xml:space="preserve">  в т.ч.ПДВ</w:t>
      </w:r>
    </w:p>
    <w:p w:rsidR="00073779" w:rsidRPr="00073779" w:rsidRDefault="00073779" w:rsidP="00055C92">
      <w:pPr>
        <w:ind w:left="-567"/>
        <w:rPr>
          <w:b/>
          <w:sz w:val="18"/>
          <w:szCs w:val="18"/>
        </w:rPr>
      </w:pPr>
      <w:r w:rsidRPr="00073779">
        <w:rPr>
          <w:b/>
          <w:sz w:val="18"/>
          <w:szCs w:val="18"/>
        </w:rPr>
        <w:t>______________________________________.</w:t>
      </w:r>
    </w:p>
    <w:p w:rsidR="00073779" w:rsidRPr="00073779" w:rsidRDefault="00073779" w:rsidP="00073779">
      <w:pPr>
        <w:ind w:left="-567"/>
        <w:rPr>
          <w:sz w:val="18"/>
          <w:szCs w:val="18"/>
        </w:rPr>
      </w:pPr>
      <w:r w:rsidRPr="00073779">
        <w:rPr>
          <w:sz w:val="18"/>
          <w:szCs w:val="18"/>
        </w:rPr>
        <w:t xml:space="preserve"> </w:t>
      </w:r>
      <w:r w:rsidR="00055C92">
        <w:rPr>
          <w:sz w:val="18"/>
          <w:szCs w:val="18"/>
        </w:rPr>
        <w:t xml:space="preserve">           </w:t>
      </w:r>
      <w:r w:rsidRPr="00073779">
        <w:rPr>
          <w:sz w:val="18"/>
          <w:szCs w:val="18"/>
        </w:rPr>
        <w:t xml:space="preserve"> 2.2. Вартість послуг може бути змінена сторонами  при внесенні змін об’єму та складу послуг.</w:t>
      </w:r>
    </w:p>
    <w:p w:rsidR="00073779" w:rsidRPr="00073779" w:rsidRDefault="00073779" w:rsidP="00073779">
      <w:pPr>
        <w:ind w:left="-567"/>
        <w:rPr>
          <w:sz w:val="18"/>
          <w:szCs w:val="18"/>
        </w:rPr>
      </w:pPr>
      <w:r w:rsidRPr="00073779">
        <w:rPr>
          <w:sz w:val="18"/>
          <w:szCs w:val="18"/>
        </w:rPr>
        <w:t xml:space="preserve">  </w:t>
      </w:r>
      <w:r w:rsidR="00055C92">
        <w:rPr>
          <w:sz w:val="18"/>
          <w:szCs w:val="18"/>
        </w:rPr>
        <w:t xml:space="preserve">           </w:t>
      </w:r>
      <w:r w:rsidRPr="00073779">
        <w:rPr>
          <w:sz w:val="18"/>
          <w:szCs w:val="18"/>
        </w:rPr>
        <w:t xml:space="preserve">2.3. Оплата за цим Договором проводиться Замовником в національній валюті на підставі рахунка  Виконавця та оформлених </w:t>
      </w:r>
      <w:r w:rsidR="00055C92">
        <w:rPr>
          <w:sz w:val="18"/>
          <w:szCs w:val="18"/>
        </w:rPr>
        <w:t xml:space="preserve">  </w:t>
      </w:r>
      <w:r w:rsidRPr="00073779">
        <w:rPr>
          <w:sz w:val="18"/>
          <w:szCs w:val="18"/>
        </w:rPr>
        <w:t>належним чином актів виконаних робіт (надання робіт), шляхом безготівкового перерахування грошових коштів на розрахунковий рахунок Виконавця протягом 20 робочих  днів  з дня підписання сторонами акту, що зазначений у цьому Договорі.</w:t>
      </w:r>
    </w:p>
    <w:p w:rsidR="00073779" w:rsidRPr="00073779" w:rsidRDefault="00073779" w:rsidP="00073779">
      <w:pPr>
        <w:pStyle w:val="aff7"/>
        <w:ind w:left="-567"/>
        <w:rPr>
          <w:sz w:val="18"/>
          <w:szCs w:val="18"/>
          <w:lang w:val="ru-RU"/>
        </w:rPr>
      </w:pPr>
      <w:r w:rsidRPr="00073779">
        <w:rPr>
          <w:sz w:val="18"/>
          <w:szCs w:val="18"/>
          <w:lang w:val="ru-RU"/>
        </w:rPr>
        <w:t xml:space="preserve"> </w:t>
      </w:r>
      <w:r w:rsidR="00055C92">
        <w:rPr>
          <w:sz w:val="18"/>
          <w:szCs w:val="18"/>
          <w:lang w:val="ru-RU"/>
        </w:rPr>
        <w:t xml:space="preserve">           </w:t>
      </w:r>
      <w:r w:rsidRPr="00073779">
        <w:rPr>
          <w:sz w:val="18"/>
          <w:szCs w:val="18"/>
          <w:lang w:val="ru-RU"/>
        </w:rPr>
        <w:t>2.4. Додаткові роботи, що виникають в процесі технічного обслуговування, оформлюються  Додатками  до Договору.</w:t>
      </w:r>
    </w:p>
    <w:p w:rsidR="00073779" w:rsidRPr="00073779" w:rsidRDefault="00055C92" w:rsidP="00073779">
      <w:pPr>
        <w:ind w:left="-567"/>
        <w:rPr>
          <w:sz w:val="18"/>
          <w:szCs w:val="18"/>
        </w:rPr>
      </w:pPr>
      <w:r>
        <w:rPr>
          <w:bCs/>
          <w:sz w:val="18"/>
          <w:szCs w:val="18"/>
          <w:lang w:val="ru-RU"/>
        </w:rPr>
        <w:t xml:space="preserve">           </w:t>
      </w:r>
      <w:r w:rsidR="00073779" w:rsidRPr="00073779">
        <w:rPr>
          <w:bCs/>
          <w:sz w:val="18"/>
          <w:szCs w:val="18"/>
        </w:rPr>
        <w:t xml:space="preserve"> 2.5. Датою о</w:t>
      </w:r>
      <w:r w:rsidR="00073779" w:rsidRPr="00073779">
        <w:rPr>
          <w:sz w:val="18"/>
          <w:szCs w:val="18"/>
        </w:rPr>
        <w:t>плати вважається дата списання банком Замовника грошових коштів на користь Виконавця.</w:t>
      </w:r>
    </w:p>
    <w:p w:rsidR="00073779" w:rsidRPr="00073779" w:rsidRDefault="00073779" w:rsidP="00073779">
      <w:pPr>
        <w:ind w:left="-567"/>
        <w:rPr>
          <w:color w:val="000000"/>
          <w:sz w:val="18"/>
          <w:szCs w:val="18"/>
        </w:rPr>
      </w:pPr>
    </w:p>
    <w:p w:rsidR="00073779" w:rsidRPr="00073779" w:rsidRDefault="00073779" w:rsidP="00073779">
      <w:pPr>
        <w:pStyle w:val="aff7"/>
        <w:tabs>
          <w:tab w:val="left" w:pos="142"/>
        </w:tabs>
        <w:spacing w:line="360" w:lineRule="auto"/>
        <w:ind w:left="-567"/>
        <w:jc w:val="center"/>
        <w:rPr>
          <w:b/>
          <w:sz w:val="18"/>
          <w:szCs w:val="18"/>
          <w:lang w:val="ru-RU"/>
        </w:rPr>
      </w:pPr>
      <w:r w:rsidRPr="00073779">
        <w:rPr>
          <w:b/>
          <w:sz w:val="18"/>
          <w:szCs w:val="18"/>
          <w:lang w:val="ru-RU"/>
        </w:rPr>
        <w:t>3. Порядок та строки надання послуг.</w:t>
      </w:r>
    </w:p>
    <w:p w:rsidR="00073779" w:rsidRPr="00073779" w:rsidRDefault="00073779" w:rsidP="00073779">
      <w:pPr>
        <w:pStyle w:val="aff7"/>
        <w:ind w:left="-567"/>
        <w:rPr>
          <w:sz w:val="18"/>
          <w:szCs w:val="18"/>
          <w:lang w:val="ru-RU"/>
        </w:rPr>
      </w:pPr>
      <w:r w:rsidRPr="00073779">
        <w:rPr>
          <w:sz w:val="18"/>
          <w:szCs w:val="18"/>
          <w:lang w:val="ru-RU"/>
        </w:rPr>
        <w:t xml:space="preserve"> 3.1. Послуги, що передбачені  п.1 Договору повинні бути виконані Виконавцем протягом дії Договору.</w:t>
      </w:r>
    </w:p>
    <w:p w:rsidR="00073779" w:rsidRDefault="00073779" w:rsidP="00073779">
      <w:pPr>
        <w:pStyle w:val="aff7"/>
        <w:ind w:left="-567"/>
        <w:rPr>
          <w:sz w:val="18"/>
          <w:szCs w:val="18"/>
          <w:lang w:val="ru-RU"/>
        </w:rPr>
      </w:pPr>
      <w:r w:rsidRPr="00073779">
        <w:rPr>
          <w:sz w:val="18"/>
          <w:szCs w:val="18"/>
          <w:lang w:val="ru-RU"/>
        </w:rPr>
        <w:t xml:space="preserve"> 3.2. При виникненні обставин, що не залежать від Виконавця та які перешкоджають виконанню зобов’язань за цим Договором у встановлені строки, Виконавець має право ставити питання перед Замовником щодо перенесення строків виконання робіт.</w:t>
      </w:r>
    </w:p>
    <w:p w:rsidR="008E592D" w:rsidRPr="00073779" w:rsidRDefault="008E592D" w:rsidP="00073779">
      <w:pPr>
        <w:pStyle w:val="aff7"/>
        <w:ind w:left="-567"/>
        <w:rPr>
          <w:b/>
          <w:color w:val="000000"/>
          <w:sz w:val="18"/>
          <w:szCs w:val="18"/>
          <w:lang w:val="ru-RU"/>
        </w:rPr>
      </w:pPr>
    </w:p>
    <w:p w:rsidR="00073779" w:rsidRPr="00073779" w:rsidRDefault="00073779" w:rsidP="00073779">
      <w:pPr>
        <w:pStyle w:val="aff7"/>
        <w:spacing w:line="360" w:lineRule="auto"/>
        <w:ind w:left="-567"/>
        <w:jc w:val="center"/>
        <w:rPr>
          <w:sz w:val="18"/>
          <w:szCs w:val="18"/>
          <w:lang w:val="ru-RU"/>
        </w:rPr>
      </w:pPr>
      <w:r w:rsidRPr="00073779">
        <w:rPr>
          <w:b/>
          <w:sz w:val="18"/>
          <w:szCs w:val="18"/>
          <w:lang w:val="ru-RU"/>
        </w:rPr>
        <w:t>4. Права та обов’язки Сторін</w:t>
      </w:r>
      <w:r w:rsidRPr="00073779">
        <w:rPr>
          <w:sz w:val="18"/>
          <w:szCs w:val="18"/>
          <w:lang w:val="ru-RU"/>
        </w:rPr>
        <w:t>.</w:t>
      </w:r>
    </w:p>
    <w:p w:rsidR="00073779" w:rsidRPr="008E592D" w:rsidRDefault="008E592D" w:rsidP="00073779">
      <w:pPr>
        <w:pStyle w:val="p2"/>
        <w:spacing w:before="0" w:beforeAutospacing="0" w:after="0" w:afterAutospacing="0"/>
        <w:ind w:left="-567"/>
        <w:rPr>
          <w:sz w:val="18"/>
          <w:szCs w:val="18"/>
          <w:lang w:val="uk-UA"/>
        </w:rPr>
      </w:pPr>
      <w:r>
        <w:rPr>
          <w:sz w:val="18"/>
          <w:szCs w:val="18"/>
          <w:lang w:val="uk-UA"/>
        </w:rPr>
        <w:t xml:space="preserve"> </w:t>
      </w:r>
      <w:r w:rsidR="00073779" w:rsidRPr="008E592D">
        <w:rPr>
          <w:sz w:val="18"/>
          <w:szCs w:val="18"/>
          <w:lang w:val="uk-UA"/>
        </w:rPr>
        <w:t>4.1. Замовник зобов’язаний:</w:t>
      </w:r>
    </w:p>
    <w:p w:rsidR="00073779" w:rsidRPr="008E592D" w:rsidRDefault="00073779" w:rsidP="00073779">
      <w:pPr>
        <w:pStyle w:val="p2"/>
        <w:spacing w:before="0" w:beforeAutospacing="0" w:after="0" w:afterAutospacing="0"/>
        <w:ind w:left="-567"/>
        <w:rPr>
          <w:sz w:val="18"/>
          <w:szCs w:val="18"/>
          <w:lang w:val="uk-UA"/>
        </w:rPr>
      </w:pPr>
      <w:r w:rsidRPr="008E592D">
        <w:rPr>
          <w:bCs/>
          <w:sz w:val="18"/>
          <w:szCs w:val="18"/>
          <w:lang w:val="uk-UA"/>
        </w:rPr>
        <w:t xml:space="preserve"> 4.1.1. Забезпечити виконання комплексу заходів, які забезпечують користування системою  газопостачання в справному стані та згідно до вимог діючих норм та правил.</w:t>
      </w:r>
    </w:p>
    <w:p w:rsidR="00073779" w:rsidRPr="008E592D" w:rsidRDefault="00073779" w:rsidP="00073779">
      <w:pPr>
        <w:ind w:left="-567"/>
        <w:jc w:val="both"/>
        <w:rPr>
          <w:bCs/>
          <w:sz w:val="18"/>
          <w:szCs w:val="18"/>
        </w:rPr>
      </w:pPr>
      <w:r w:rsidRPr="008E592D">
        <w:rPr>
          <w:bCs/>
          <w:sz w:val="18"/>
          <w:szCs w:val="18"/>
        </w:rPr>
        <w:t xml:space="preserve"> 4.1.2. Своєчасно сплачувати послуги з технічного обслуговування, підписувати та завіряти печаткою Акти здачі-приймання надання робіт;</w:t>
      </w:r>
    </w:p>
    <w:p w:rsidR="00073779" w:rsidRPr="008E592D" w:rsidRDefault="00073779" w:rsidP="00073779">
      <w:pPr>
        <w:ind w:left="-567"/>
        <w:jc w:val="both"/>
        <w:rPr>
          <w:bCs/>
          <w:sz w:val="18"/>
          <w:szCs w:val="18"/>
        </w:rPr>
      </w:pPr>
      <w:r w:rsidRPr="008E592D">
        <w:rPr>
          <w:bCs/>
          <w:sz w:val="18"/>
          <w:szCs w:val="18"/>
        </w:rPr>
        <w:t>4.1.3. При виявленні аварійних ситуацій, витоку газу терміново повідомляти аварійно-диспетчерську службу ПАТ «Криворіжгаз» за тел. 104;</w:t>
      </w:r>
    </w:p>
    <w:p w:rsidR="00073779" w:rsidRPr="008E592D" w:rsidRDefault="00073779" w:rsidP="00073779">
      <w:pPr>
        <w:pStyle w:val="p2"/>
        <w:spacing w:before="0" w:beforeAutospacing="0" w:after="0" w:afterAutospacing="0"/>
        <w:ind w:left="-567"/>
        <w:rPr>
          <w:sz w:val="18"/>
          <w:szCs w:val="18"/>
          <w:lang w:val="uk-UA"/>
        </w:rPr>
      </w:pPr>
      <w:r w:rsidRPr="008E592D">
        <w:rPr>
          <w:sz w:val="18"/>
          <w:szCs w:val="18"/>
          <w:lang w:val="uk-UA"/>
        </w:rPr>
        <w:t>4.2. Виконавець має право:</w:t>
      </w:r>
    </w:p>
    <w:p w:rsidR="00073779" w:rsidRPr="008E592D" w:rsidRDefault="00073779" w:rsidP="00073779">
      <w:pPr>
        <w:pStyle w:val="p2"/>
        <w:spacing w:before="0" w:beforeAutospacing="0" w:after="0" w:afterAutospacing="0"/>
        <w:ind w:left="-567"/>
        <w:rPr>
          <w:sz w:val="18"/>
          <w:szCs w:val="18"/>
          <w:lang w:val="uk-UA"/>
        </w:rPr>
      </w:pPr>
      <w:r w:rsidRPr="008E592D">
        <w:rPr>
          <w:sz w:val="18"/>
          <w:szCs w:val="18"/>
          <w:lang w:val="uk-UA"/>
        </w:rPr>
        <w:t>4.2.1. Ініціювати внесення змін до цього Договору.</w:t>
      </w:r>
    </w:p>
    <w:p w:rsidR="00073779" w:rsidRPr="008E592D" w:rsidRDefault="00073779" w:rsidP="00073779">
      <w:pPr>
        <w:pStyle w:val="p2"/>
        <w:spacing w:before="0" w:beforeAutospacing="0" w:after="0" w:afterAutospacing="0"/>
        <w:ind w:left="-567"/>
        <w:rPr>
          <w:sz w:val="18"/>
          <w:szCs w:val="18"/>
          <w:lang w:val="uk-UA"/>
        </w:rPr>
      </w:pPr>
      <w:r w:rsidRPr="008E592D">
        <w:rPr>
          <w:sz w:val="18"/>
          <w:szCs w:val="18"/>
          <w:lang w:val="uk-UA"/>
        </w:rPr>
        <w:t>4.3.Виконавець зобов’язаний:</w:t>
      </w:r>
    </w:p>
    <w:p w:rsidR="00073779" w:rsidRPr="008E592D" w:rsidRDefault="00073779" w:rsidP="00073779">
      <w:pPr>
        <w:pStyle w:val="p2"/>
        <w:spacing w:before="0" w:beforeAutospacing="0" w:after="0" w:afterAutospacing="0"/>
        <w:ind w:left="-567"/>
        <w:rPr>
          <w:sz w:val="18"/>
          <w:szCs w:val="18"/>
          <w:lang w:val="uk-UA"/>
        </w:rPr>
      </w:pPr>
      <w:r w:rsidRPr="008E592D">
        <w:rPr>
          <w:sz w:val="18"/>
          <w:szCs w:val="18"/>
          <w:lang w:val="uk-UA"/>
        </w:rPr>
        <w:t xml:space="preserve"> 4.3.1. Надані послуги, передбачені цим Договором якісно та в строки, встановлені даним договором,      відповідно до умов договору;</w:t>
      </w:r>
    </w:p>
    <w:p w:rsidR="00073779" w:rsidRPr="00073779" w:rsidRDefault="00073779" w:rsidP="00073779">
      <w:pPr>
        <w:pStyle w:val="p2"/>
        <w:spacing w:before="0" w:beforeAutospacing="0" w:after="0" w:afterAutospacing="0"/>
        <w:ind w:left="-567"/>
        <w:rPr>
          <w:sz w:val="18"/>
          <w:szCs w:val="18"/>
          <w:lang w:val="uk-UA"/>
        </w:rPr>
      </w:pPr>
      <w:r w:rsidRPr="008E592D">
        <w:rPr>
          <w:sz w:val="18"/>
          <w:szCs w:val="18"/>
          <w:lang w:val="uk-UA"/>
        </w:rPr>
        <w:t xml:space="preserve"> 4.3.2. Забезпечити дотримання вимог</w:t>
      </w:r>
      <w:r w:rsidRPr="00073779">
        <w:rPr>
          <w:sz w:val="18"/>
          <w:szCs w:val="18"/>
          <w:lang w:val="uk-UA"/>
        </w:rPr>
        <w:t xml:space="preserve"> з охорони праці при виконанні робіт, передбачених цим Договором.</w:t>
      </w:r>
    </w:p>
    <w:p w:rsidR="00073779" w:rsidRPr="00073779" w:rsidRDefault="00073779" w:rsidP="00073779">
      <w:pPr>
        <w:pStyle w:val="p2"/>
        <w:spacing w:before="0" w:beforeAutospacing="0" w:after="0" w:afterAutospacing="0"/>
        <w:ind w:left="-567"/>
        <w:rPr>
          <w:sz w:val="18"/>
          <w:szCs w:val="18"/>
          <w:lang w:val="uk-UA"/>
        </w:rPr>
      </w:pPr>
    </w:p>
    <w:p w:rsidR="00073779" w:rsidRPr="00073779" w:rsidRDefault="00073779" w:rsidP="00073779">
      <w:pPr>
        <w:pStyle w:val="p2"/>
        <w:spacing w:before="0" w:beforeAutospacing="0" w:after="0" w:afterAutospacing="0" w:line="360" w:lineRule="auto"/>
        <w:ind w:left="-567"/>
        <w:jc w:val="center"/>
        <w:rPr>
          <w:sz w:val="18"/>
          <w:szCs w:val="18"/>
          <w:lang w:val="uk-UA"/>
        </w:rPr>
      </w:pPr>
      <w:r w:rsidRPr="00073779">
        <w:rPr>
          <w:b/>
          <w:sz w:val="18"/>
          <w:szCs w:val="18"/>
          <w:lang w:val="uk-UA"/>
        </w:rPr>
        <w:t>5. Порядок прийняття наданих послуг.</w:t>
      </w:r>
    </w:p>
    <w:p w:rsidR="00073779" w:rsidRPr="00073779" w:rsidRDefault="00073779" w:rsidP="00073779">
      <w:pPr>
        <w:pStyle w:val="p2"/>
        <w:spacing w:before="0" w:beforeAutospacing="0" w:after="0" w:afterAutospacing="0"/>
        <w:ind w:left="-567"/>
        <w:rPr>
          <w:sz w:val="18"/>
          <w:szCs w:val="18"/>
          <w:lang w:val="uk-UA"/>
        </w:rPr>
      </w:pPr>
      <w:r w:rsidRPr="00073779">
        <w:rPr>
          <w:sz w:val="18"/>
          <w:szCs w:val="18"/>
          <w:lang w:val="uk-UA"/>
        </w:rPr>
        <w:t xml:space="preserve">5.1. </w:t>
      </w:r>
      <w:r w:rsidRPr="00073779">
        <w:rPr>
          <w:bCs/>
          <w:sz w:val="18"/>
          <w:szCs w:val="18"/>
          <w:lang w:val="uk-UA"/>
        </w:rPr>
        <w:t xml:space="preserve">Фактично надані послуги оформлюються </w:t>
      </w:r>
      <w:r w:rsidRPr="00073779">
        <w:rPr>
          <w:sz w:val="18"/>
          <w:szCs w:val="18"/>
          <w:lang w:val="uk-UA"/>
        </w:rPr>
        <w:t>актом здачі – приймання робіт щоквартально.</w:t>
      </w:r>
    </w:p>
    <w:p w:rsidR="00073779" w:rsidRPr="00073779" w:rsidRDefault="00073779" w:rsidP="00073779">
      <w:pPr>
        <w:pStyle w:val="p2"/>
        <w:spacing w:before="0" w:beforeAutospacing="0" w:after="0" w:afterAutospacing="0"/>
        <w:ind w:left="-567"/>
        <w:rPr>
          <w:sz w:val="18"/>
          <w:szCs w:val="18"/>
          <w:lang w:val="uk-UA"/>
        </w:rPr>
      </w:pPr>
      <w:r w:rsidRPr="00073779">
        <w:rPr>
          <w:sz w:val="18"/>
          <w:szCs w:val="18"/>
          <w:lang w:val="uk-UA"/>
        </w:rPr>
        <w:t xml:space="preserve"> 5.2. Протягом 5 (п’яти) робочих днів після отримання від Виконавця акту здачі – приймання виконаних робіт та, за      відсутності недоліків, допущених з вини Виконавця, Замовник зобов’язаний підписати та скріпити печаткою вказаний акт. У разі виявлення недоліків, допущених з вини Виконавця, останній зобов’язаний усунути недоліки і повідомити про це Замовника.</w:t>
      </w:r>
    </w:p>
    <w:p w:rsidR="00073779" w:rsidRDefault="00073779" w:rsidP="00073779">
      <w:pPr>
        <w:spacing w:line="360" w:lineRule="auto"/>
        <w:ind w:left="-567"/>
        <w:rPr>
          <w:b/>
          <w:sz w:val="18"/>
          <w:szCs w:val="18"/>
        </w:rPr>
      </w:pPr>
    </w:p>
    <w:p w:rsidR="008E592D" w:rsidRPr="00073779" w:rsidRDefault="008E592D" w:rsidP="00073779">
      <w:pPr>
        <w:spacing w:line="360" w:lineRule="auto"/>
        <w:ind w:left="-567"/>
        <w:rPr>
          <w:b/>
          <w:sz w:val="18"/>
          <w:szCs w:val="18"/>
        </w:rPr>
      </w:pPr>
    </w:p>
    <w:p w:rsidR="00073779" w:rsidRPr="00073779" w:rsidRDefault="00073779" w:rsidP="00073779">
      <w:pPr>
        <w:spacing w:line="360" w:lineRule="auto"/>
        <w:ind w:left="-567"/>
        <w:jc w:val="center"/>
        <w:rPr>
          <w:b/>
          <w:sz w:val="18"/>
          <w:szCs w:val="18"/>
        </w:rPr>
      </w:pPr>
      <w:r w:rsidRPr="00073779">
        <w:rPr>
          <w:b/>
          <w:sz w:val="18"/>
          <w:szCs w:val="18"/>
        </w:rPr>
        <w:t>6. Відповідальність Сторін. Порядок вирішення спорів.</w:t>
      </w:r>
    </w:p>
    <w:p w:rsidR="00073779" w:rsidRDefault="00073779" w:rsidP="00073779">
      <w:pPr>
        <w:ind w:left="-567"/>
        <w:rPr>
          <w:sz w:val="18"/>
          <w:szCs w:val="18"/>
        </w:rPr>
      </w:pPr>
      <w:r w:rsidRPr="00073779">
        <w:rPr>
          <w:sz w:val="18"/>
          <w:szCs w:val="18"/>
        </w:rPr>
        <w:t>6.1. У випадку порушення Договору Сторона несе відповідальність, визначену цим Договором та чинним законодавством України.</w:t>
      </w:r>
    </w:p>
    <w:p w:rsidR="002B49BE" w:rsidRPr="00073779" w:rsidRDefault="002B49BE" w:rsidP="00073779">
      <w:pPr>
        <w:ind w:left="-567"/>
        <w:rPr>
          <w:sz w:val="18"/>
          <w:szCs w:val="18"/>
        </w:rPr>
      </w:pPr>
    </w:p>
    <w:p w:rsidR="00073779" w:rsidRPr="00073779" w:rsidRDefault="00073779" w:rsidP="00073779">
      <w:pPr>
        <w:pStyle w:val="p4"/>
        <w:spacing w:before="0" w:beforeAutospacing="0" w:after="0" w:afterAutospacing="0" w:line="360" w:lineRule="auto"/>
        <w:ind w:left="-567"/>
        <w:jc w:val="center"/>
        <w:rPr>
          <w:rStyle w:val="s1"/>
          <w:b/>
          <w:sz w:val="18"/>
          <w:szCs w:val="18"/>
        </w:rPr>
      </w:pPr>
      <w:r w:rsidRPr="00073779">
        <w:rPr>
          <w:b/>
          <w:sz w:val="18"/>
          <w:szCs w:val="18"/>
          <w:lang w:val="uk-UA"/>
        </w:rPr>
        <w:t>7.</w:t>
      </w:r>
      <w:r w:rsidRPr="00073779">
        <w:rPr>
          <w:rStyle w:val="s1"/>
          <w:b/>
          <w:sz w:val="18"/>
          <w:szCs w:val="18"/>
        </w:rPr>
        <w:t>Обставини, які виключають відповідальність Сторін (форс - мажор).</w:t>
      </w:r>
    </w:p>
    <w:p w:rsidR="00073779" w:rsidRPr="00073779" w:rsidRDefault="00073779" w:rsidP="00073779">
      <w:pPr>
        <w:pStyle w:val="p4"/>
        <w:spacing w:before="0" w:beforeAutospacing="0" w:after="0" w:afterAutospacing="0"/>
        <w:ind w:left="-567"/>
        <w:rPr>
          <w:sz w:val="18"/>
          <w:szCs w:val="18"/>
        </w:rPr>
      </w:pPr>
      <w:r w:rsidRPr="00073779">
        <w:rPr>
          <w:sz w:val="18"/>
          <w:szCs w:val="18"/>
          <w:lang w:val="uk-UA"/>
        </w:rPr>
        <w:t>7.1. Сторони звільняються від відповідальності за невиконання чи неналежне виконання зобов'язань, передбачених цим Договором, якщо доведе, що воно сталося внаслідок дії непереборної сили (далі – «обставин форс-мажор»).</w:t>
      </w:r>
    </w:p>
    <w:p w:rsidR="00073779" w:rsidRPr="00073779" w:rsidRDefault="00073779" w:rsidP="00073779">
      <w:pPr>
        <w:pStyle w:val="p4"/>
        <w:spacing w:before="0" w:beforeAutospacing="0" w:after="0" w:afterAutospacing="0"/>
        <w:ind w:left="-567"/>
        <w:rPr>
          <w:sz w:val="18"/>
          <w:szCs w:val="18"/>
          <w:lang w:val="uk-UA"/>
        </w:rPr>
      </w:pPr>
      <w:r w:rsidRPr="00073779">
        <w:rPr>
          <w:sz w:val="18"/>
          <w:szCs w:val="18"/>
          <w:lang w:val="uk-UA"/>
        </w:rPr>
        <w:t>7.2. Настання форс-мажору підтверджується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пожежі та інших видів стихійного лиха; Торгово-промисловою палатою України; висновками або рішеннями інших органів, уповноважених згідно із законодавством засвідчувати форс-мажор.</w:t>
      </w:r>
    </w:p>
    <w:p w:rsidR="00073779" w:rsidRPr="00073779" w:rsidRDefault="00073779" w:rsidP="00073779">
      <w:pPr>
        <w:pStyle w:val="p4"/>
        <w:spacing w:before="0" w:beforeAutospacing="0" w:after="0" w:afterAutospacing="0"/>
        <w:ind w:left="-567"/>
        <w:rPr>
          <w:sz w:val="18"/>
          <w:szCs w:val="18"/>
          <w:lang w:val="uk-UA"/>
        </w:rPr>
      </w:pPr>
    </w:p>
    <w:p w:rsidR="00073779" w:rsidRDefault="00073779" w:rsidP="00073779">
      <w:pPr>
        <w:ind w:left="-567"/>
        <w:jc w:val="center"/>
        <w:rPr>
          <w:b/>
          <w:sz w:val="18"/>
          <w:szCs w:val="18"/>
        </w:rPr>
      </w:pPr>
      <w:r w:rsidRPr="00073779">
        <w:rPr>
          <w:b/>
          <w:sz w:val="18"/>
          <w:szCs w:val="18"/>
        </w:rPr>
        <w:t>8. Конфіденційність та інші застереження.</w:t>
      </w:r>
    </w:p>
    <w:p w:rsidR="002B49BE" w:rsidRPr="00073779" w:rsidRDefault="002B49BE" w:rsidP="00073779">
      <w:pPr>
        <w:ind w:left="-567"/>
        <w:jc w:val="center"/>
        <w:rPr>
          <w:b/>
          <w:sz w:val="18"/>
          <w:szCs w:val="18"/>
        </w:rPr>
      </w:pPr>
    </w:p>
    <w:p w:rsidR="00073779" w:rsidRPr="00073779" w:rsidRDefault="00073779" w:rsidP="00073779">
      <w:pPr>
        <w:ind w:left="-567"/>
        <w:rPr>
          <w:sz w:val="18"/>
          <w:szCs w:val="18"/>
        </w:rPr>
      </w:pPr>
      <w:r w:rsidRPr="00073779">
        <w:rPr>
          <w:sz w:val="18"/>
          <w:szCs w:val="18"/>
        </w:rPr>
        <w:t>8.1 Кожна Сторона зобов’язується не розголошувати таємницю комерційної і виробничої діяльності іншої Сторони, будь-яку іншу інформацію, отриману від іншої сторони у зв’язку з виконанням цього Договору. До комерційної таємниці відноситься будь-яка інформація, яка:</w:t>
      </w:r>
    </w:p>
    <w:p w:rsidR="00073779" w:rsidRPr="00073779" w:rsidRDefault="00073779" w:rsidP="00073779">
      <w:pPr>
        <w:pStyle w:val="a7"/>
        <w:numPr>
          <w:ilvl w:val="0"/>
          <w:numId w:val="13"/>
        </w:numPr>
        <w:ind w:left="-567" w:firstLine="0"/>
        <w:rPr>
          <w:sz w:val="18"/>
          <w:szCs w:val="18"/>
          <w:lang w:val="uk-UA"/>
        </w:rPr>
      </w:pPr>
      <w:r w:rsidRPr="00073779">
        <w:rPr>
          <w:sz w:val="18"/>
          <w:szCs w:val="18"/>
          <w:lang w:val="uk-UA"/>
        </w:rPr>
        <w:t>при повідомленні була явним чином охарактеризована як така, що представляє комерційну таємницю іншої Сторони;</w:t>
      </w:r>
    </w:p>
    <w:p w:rsidR="00073779" w:rsidRPr="00073779" w:rsidRDefault="00073779" w:rsidP="00073779">
      <w:pPr>
        <w:pStyle w:val="a7"/>
        <w:numPr>
          <w:ilvl w:val="0"/>
          <w:numId w:val="13"/>
        </w:numPr>
        <w:ind w:left="-567" w:firstLine="0"/>
        <w:rPr>
          <w:sz w:val="18"/>
          <w:szCs w:val="18"/>
          <w:lang w:val="uk-UA"/>
        </w:rPr>
      </w:pPr>
      <w:r w:rsidRPr="00073779">
        <w:rPr>
          <w:sz w:val="18"/>
          <w:szCs w:val="18"/>
          <w:lang w:val="uk-UA"/>
        </w:rPr>
        <w:t>не є загальнодоступною;</w:t>
      </w:r>
    </w:p>
    <w:p w:rsidR="00073779" w:rsidRPr="00073779" w:rsidRDefault="00073779" w:rsidP="00073779">
      <w:pPr>
        <w:pStyle w:val="a7"/>
        <w:numPr>
          <w:ilvl w:val="0"/>
          <w:numId w:val="13"/>
        </w:numPr>
        <w:ind w:left="-567" w:firstLine="0"/>
        <w:rPr>
          <w:sz w:val="18"/>
          <w:szCs w:val="18"/>
          <w:lang w:val="uk-UA"/>
        </w:rPr>
      </w:pPr>
      <w:r w:rsidRPr="00073779">
        <w:rPr>
          <w:sz w:val="18"/>
          <w:szCs w:val="18"/>
          <w:lang w:val="uk-UA"/>
        </w:rPr>
        <w:t>представляє комерційний інтерес або дає конкретні переваги третім особам, а також включаючи інформацію про фінансове положення іншої сторони;</w:t>
      </w:r>
    </w:p>
    <w:p w:rsidR="00073779" w:rsidRPr="00073779" w:rsidRDefault="00073779" w:rsidP="00073779">
      <w:pPr>
        <w:ind w:left="-567"/>
        <w:rPr>
          <w:sz w:val="18"/>
          <w:szCs w:val="18"/>
        </w:rPr>
      </w:pPr>
      <w:r w:rsidRPr="00073779">
        <w:rPr>
          <w:sz w:val="18"/>
          <w:szCs w:val="18"/>
        </w:rPr>
        <w:t>8.2. Вищезгадана інформація вважається конфіденційною і не підлягає розголошенню як в період дії цього Договору, так і впродовж трьох років після закінчення терміну дії.</w:t>
      </w:r>
    </w:p>
    <w:p w:rsidR="00073779" w:rsidRPr="00073779" w:rsidRDefault="00073779" w:rsidP="00073779">
      <w:pPr>
        <w:ind w:left="-567"/>
        <w:rPr>
          <w:sz w:val="18"/>
          <w:szCs w:val="18"/>
        </w:rPr>
      </w:pPr>
      <w:r w:rsidRPr="00073779">
        <w:rPr>
          <w:sz w:val="18"/>
          <w:szCs w:val="18"/>
        </w:rPr>
        <w:t>8.3. Інші умови конфіденційності можуть бути встановлені на вимогу будь-якої із сторін.</w:t>
      </w:r>
    </w:p>
    <w:p w:rsidR="00073779" w:rsidRPr="00073779" w:rsidRDefault="00073779" w:rsidP="00073779">
      <w:pPr>
        <w:pStyle w:val="p4"/>
        <w:spacing w:before="0" w:beforeAutospacing="0" w:after="0" w:afterAutospacing="0"/>
        <w:ind w:left="-567"/>
        <w:rPr>
          <w:sz w:val="18"/>
          <w:szCs w:val="18"/>
          <w:lang w:val="uk-UA"/>
        </w:rPr>
      </w:pPr>
      <w:r w:rsidRPr="00073779">
        <w:rPr>
          <w:sz w:val="18"/>
          <w:szCs w:val="18"/>
        </w:rPr>
        <w:t>8.4.</w:t>
      </w:r>
      <w:r w:rsidRPr="00073779">
        <w:rPr>
          <w:sz w:val="18"/>
          <w:szCs w:val="18"/>
          <w:lang w:val="uk-UA"/>
        </w:rPr>
        <w:t xml:space="preserve"> </w:t>
      </w:r>
      <w:r w:rsidRPr="00073779">
        <w:rPr>
          <w:sz w:val="18"/>
          <w:szCs w:val="18"/>
        </w:rPr>
        <w:t>Конфіденційність є істотним пунктом Договору. Недотримання конфіденційності з настанням небажаних наслідків викликає припинення дії Договору і відшкодування збитків відповідно до чинного цивільного і кримінального законодавства про комерційну</w:t>
      </w:r>
      <w:r w:rsidRPr="00073779">
        <w:rPr>
          <w:sz w:val="18"/>
          <w:szCs w:val="18"/>
          <w:lang w:val="uk-UA"/>
        </w:rPr>
        <w:t xml:space="preserve"> таємницю.</w:t>
      </w:r>
    </w:p>
    <w:p w:rsidR="00073779" w:rsidRPr="00073779" w:rsidRDefault="00073779" w:rsidP="00073779">
      <w:pPr>
        <w:pStyle w:val="p4"/>
        <w:spacing w:before="0" w:beforeAutospacing="0" w:after="0" w:afterAutospacing="0"/>
        <w:ind w:left="-567"/>
        <w:rPr>
          <w:sz w:val="18"/>
          <w:szCs w:val="18"/>
          <w:lang w:val="uk-UA"/>
        </w:rPr>
      </w:pPr>
    </w:p>
    <w:p w:rsidR="00073779" w:rsidRDefault="00073779" w:rsidP="00073779">
      <w:pPr>
        <w:pStyle w:val="p4"/>
        <w:spacing w:before="0" w:beforeAutospacing="0" w:after="0" w:afterAutospacing="0"/>
        <w:ind w:left="-567"/>
        <w:jc w:val="center"/>
        <w:rPr>
          <w:rStyle w:val="s1"/>
          <w:b/>
          <w:sz w:val="18"/>
          <w:szCs w:val="18"/>
          <w:lang w:val="uk-UA"/>
        </w:rPr>
      </w:pPr>
      <w:r w:rsidRPr="00073779">
        <w:rPr>
          <w:b/>
          <w:sz w:val="18"/>
          <w:szCs w:val="18"/>
          <w:lang w:val="uk-UA"/>
        </w:rPr>
        <w:t xml:space="preserve">9. </w:t>
      </w:r>
      <w:r w:rsidRPr="00073779">
        <w:rPr>
          <w:rStyle w:val="s1"/>
          <w:b/>
          <w:sz w:val="18"/>
          <w:szCs w:val="18"/>
        </w:rPr>
        <w:t>Строк дії Договору. Внесення змін до Договору, розірвання Договору.</w:t>
      </w:r>
    </w:p>
    <w:p w:rsidR="002B49BE" w:rsidRPr="002B49BE" w:rsidRDefault="002B49BE" w:rsidP="00073779">
      <w:pPr>
        <w:pStyle w:val="p4"/>
        <w:spacing w:before="0" w:beforeAutospacing="0" w:after="0" w:afterAutospacing="0"/>
        <w:ind w:left="-567"/>
        <w:jc w:val="center"/>
        <w:rPr>
          <w:rStyle w:val="s1"/>
          <w:sz w:val="18"/>
          <w:szCs w:val="18"/>
          <w:lang w:val="uk-UA"/>
        </w:rPr>
      </w:pPr>
    </w:p>
    <w:p w:rsidR="00073779" w:rsidRPr="00073779" w:rsidRDefault="00073779" w:rsidP="00073779">
      <w:pPr>
        <w:pStyle w:val="p4"/>
        <w:spacing w:before="0" w:beforeAutospacing="0" w:after="0" w:afterAutospacing="0"/>
        <w:ind w:left="-567"/>
        <w:rPr>
          <w:sz w:val="18"/>
          <w:szCs w:val="18"/>
          <w:lang w:val="uk-UA"/>
        </w:rPr>
      </w:pPr>
      <w:r w:rsidRPr="00073779">
        <w:rPr>
          <w:sz w:val="18"/>
          <w:szCs w:val="18"/>
          <w:lang w:val="uk-UA"/>
        </w:rPr>
        <w:t>9.1. Даний договір набирає чинності з моменту</w:t>
      </w:r>
      <w:r w:rsidR="00160743">
        <w:rPr>
          <w:sz w:val="18"/>
          <w:szCs w:val="18"/>
          <w:lang w:val="uk-UA"/>
        </w:rPr>
        <w:t xml:space="preserve"> підписання  і діє до 31.12.2023</w:t>
      </w:r>
      <w:r w:rsidRPr="00073779">
        <w:rPr>
          <w:sz w:val="18"/>
          <w:szCs w:val="18"/>
          <w:lang w:val="uk-UA"/>
        </w:rPr>
        <w:t>р. включно, а в частині фінансових розрахунків – до повного виконання.</w:t>
      </w:r>
    </w:p>
    <w:p w:rsidR="00073779" w:rsidRPr="00073779" w:rsidRDefault="00073779" w:rsidP="00073779">
      <w:pPr>
        <w:pStyle w:val="p4"/>
        <w:spacing w:before="0" w:beforeAutospacing="0" w:after="0" w:afterAutospacing="0"/>
        <w:ind w:left="-567"/>
        <w:rPr>
          <w:sz w:val="18"/>
          <w:szCs w:val="18"/>
          <w:lang w:val="uk-UA"/>
        </w:rPr>
      </w:pPr>
      <w:r w:rsidRPr="00073779">
        <w:rPr>
          <w:sz w:val="18"/>
          <w:szCs w:val="18"/>
          <w:lang w:val="uk-UA"/>
        </w:rPr>
        <w:t>9.2. Будь - які зміни та доповнення до цього Договору мають силу лише у тому випадку, якщо вони оформлені в письмовому вигляді і підписані повноважними представниками Сторін.</w:t>
      </w:r>
    </w:p>
    <w:p w:rsidR="00073779" w:rsidRPr="00073779" w:rsidRDefault="00073779" w:rsidP="00073779">
      <w:pPr>
        <w:pStyle w:val="p4"/>
        <w:spacing w:before="0" w:beforeAutospacing="0" w:after="0" w:afterAutospacing="0"/>
        <w:ind w:left="-567"/>
        <w:rPr>
          <w:sz w:val="18"/>
          <w:szCs w:val="18"/>
          <w:lang w:val="uk-UA"/>
        </w:rPr>
      </w:pPr>
      <w:r w:rsidRPr="00073779">
        <w:rPr>
          <w:sz w:val="18"/>
          <w:szCs w:val="18"/>
          <w:lang w:val="uk-UA"/>
        </w:rPr>
        <w:t xml:space="preserve"> 9.3. Цей Договір може бути розірваний за згодою Сторін шляхом укладення Сторонами додаткової угоди про розірвання цього Договору в порядку, передбаченому чинним законодавством України.</w:t>
      </w:r>
    </w:p>
    <w:p w:rsidR="00073779" w:rsidRPr="00073779" w:rsidRDefault="00073779" w:rsidP="00073779">
      <w:pPr>
        <w:pStyle w:val="p4"/>
        <w:spacing w:before="0" w:beforeAutospacing="0" w:after="0" w:afterAutospacing="0"/>
        <w:ind w:left="-567"/>
        <w:rPr>
          <w:b/>
          <w:sz w:val="18"/>
          <w:szCs w:val="18"/>
          <w:lang w:val="uk-UA"/>
        </w:rPr>
      </w:pPr>
    </w:p>
    <w:p w:rsidR="00073779" w:rsidRDefault="00073779" w:rsidP="00073779">
      <w:pPr>
        <w:spacing w:line="360" w:lineRule="auto"/>
        <w:ind w:left="-567"/>
        <w:jc w:val="center"/>
        <w:rPr>
          <w:b/>
          <w:sz w:val="18"/>
          <w:szCs w:val="18"/>
        </w:rPr>
      </w:pPr>
      <w:r w:rsidRPr="00073779">
        <w:rPr>
          <w:b/>
          <w:sz w:val="18"/>
          <w:szCs w:val="18"/>
        </w:rPr>
        <w:t>10. Прикінцеві положення.</w:t>
      </w:r>
    </w:p>
    <w:p w:rsidR="002B49BE" w:rsidRPr="00073779" w:rsidRDefault="002B49BE" w:rsidP="00073779">
      <w:pPr>
        <w:spacing w:line="360" w:lineRule="auto"/>
        <w:ind w:left="-567"/>
        <w:jc w:val="center"/>
        <w:rPr>
          <w:b/>
          <w:sz w:val="18"/>
          <w:szCs w:val="18"/>
        </w:rPr>
      </w:pPr>
    </w:p>
    <w:p w:rsidR="00073779" w:rsidRPr="00073779" w:rsidRDefault="00073779" w:rsidP="00073779">
      <w:pPr>
        <w:ind w:left="-567"/>
        <w:rPr>
          <w:color w:val="000000"/>
          <w:sz w:val="18"/>
          <w:szCs w:val="18"/>
        </w:rPr>
      </w:pPr>
      <w:r w:rsidRPr="00073779">
        <w:rPr>
          <w:sz w:val="18"/>
          <w:szCs w:val="18"/>
        </w:rPr>
        <w:t>10.1.</w:t>
      </w:r>
      <w:r w:rsidRPr="00073779">
        <w:rPr>
          <w:color w:val="000000"/>
          <w:sz w:val="18"/>
          <w:szCs w:val="18"/>
        </w:rPr>
        <w:t xml:space="preserve"> Цей Договір складений при повному розумінні Сторонами його умов українською мовою у 2 (двох) примірниках, які мають силу оригіналу, - 1 (один) для замовника та 1 (один) для виконавця.</w:t>
      </w:r>
    </w:p>
    <w:p w:rsidR="00073779" w:rsidRPr="00073779" w:rsidRDefault="00073779" w:rsidP="00073779">
      <w:pPr>
        <w:ind w:left="-567"/>
        <w:rPr>
          <w:sz w:val="18"/>
          <w:szCs w:val="18"/>
        </w:rPr>
      </w:pPr>
      <w:r w:rsidRPr="00073779">
        <w:rPr>
          <w:sz w:val="18"/>
          <w:szCs w:val="18"/>
        </w:rPr>
        <w:t>10.2. У випадках, не передбачених даним Договором, сторони керуються нормами чинного законодавства.</w:t>
      </w:r>
    </w:p>
    <w:p w:rsidR="00073779" w:rsidRPr="00073779" w:rsidRDefault="00073779" w:rsidP="00073779">
      <w:pPr>
        <w:ind w:left="-567"/>
        <w:rPr>
          <w:rStyle w:val="s2"/>
          <w:sz w:val="18"/>
          <w:szCs w:val="18"/>
        </w:rPr>
      </w:pPr>
    </w:p>
    <w:p w:rsidR="00073779" w:rsidRDefault="00073779" w:rsidP="00073779">
      <w:pPr>
        <w:ind w:left="-567"/>
        <w:jc w:val="center"/>
        <w:rPr>
          <w:b/>
          <w:bCs/>
          <w:sz w:val="18"/>
          <w:szCs w:val="18"/>
        </w:rPr>
      </w:pPr>
      <w:r w:rsidRPr="00073779">
        <w:rPr>
          <w:b/>
          <w:sz w:val="18"/>
          <w:szCs w:val="18"/>
        </w:rPr>
        <w:t>11.</w:t>
      </w:r>
      <w:r w:rsidRPr="00073779">
        <w:rPr>
          <w:sz w:val="18"/>
          <w:szCs w:val="18"/>
        </w:rPr>
        <w:t xml:space="preserve"> </w:t>
      </w:r>
      <w:r w:rsidRPr="00073779">
        <w:rPr>
          <w:b/>
          <w:bCs/>
          <w:sz w:val="18"/>
          <w:szCs w:val="18"/>
        </w:rPr>
        <w:t>Місцезнаходження та реквізити Сторін:</w:t>
      </w:r>
    </w:p>
    <w:p w:rsidR="00160743" w:rsidRDefault="00160743" w:rsidP="00073779">
      <w:pPr>
        <w:ind w:left="-567"/>
        <w:jc w:val="center"/>
        <w:rPr>
          <w:b/>
          <w:bCs/>
          <w:sz w:val="18"/>
          <w:szCs w:val="18"/>
        </w:rPr>
      </w:pPr>
    </w:p>
    <w:p w:rsidR="00160743" w:rsidRDefault="00160743" w:rsidP="00073779">
      <w:pPr>
        <w:ind w:left="-567"/>
        <w:jc w:val="center"/>
        <w:rPr>
          <w:b/>
          <w:bCs/>
          <w:sz w:val="18"/>
          <w:szCs w:val="18"/>
        </w:rPr>
      </w:pPr>
    </w:p>
    <w:p w:rsidR="00160743" w:rsidRDefault="00160743" w:rsidP="00073779">
      <w:pPr>
        <w:ind w:left="-567"/>
        <w:jc w:val="center"/>
        <w:rPr>
          <w:b/>
          <w:bCs/>
          <w:sz w:val="18"/>
          <w:szCs w:val="18"/>
        </w:rPr>
      </w:pPr>
    </w:p>
    <w:p w:rsidR="00160743" w:rsidRDefault="00160743" w:rsidP="00073779">
      <w:pPr>
        <w:ind w:left="-567"/>
        <w:jc w:val="center"/>
        <w:rPr>
          <w:b/>
          <w:bCs/>
          <w:sz w:val="18"/>
          <w:szCs w:val="18"/>
        </w:rPr>
      </w:pPr>
    </w:p>
    <w:p w:rsidR="00160743" w:rsidRPr="00073779" w:rsidRDefault="00160743" w:rsidP="00073779">
      <w:pPr>
        <w:ind w:left="-567"/>
        <w:jc w:val="center"/>
        <w:rPr>
          <w:b/>
          <w:bCs/>
          <w:sz w:val="18"/>
          <w:szCs w:val="18"/>
        </w:rPr>
      </w:pPr>
    </w:p>
    <w:p w:rsidR="00073779" w:rsidRDefault="00160743" w:rsidP="00073779">
      <w:pPr>
        <w:ind w:left="-567"/>
        <w:rPr>
          <w:b/>
          <w:bCs/>
          <w:sz w:val="18"/>
          <w:szCs w:val="18"/>
        </w:rPr>
      </w:pPr>
      <w:r>
        <w:rPr>
          <w:b/>
          <w:bCs/>
          <w:sz w:val="18"/>
          <w:szCs w:val="18"/>
        </w:rPr>
        <w:t xml:space="preserve">                              </w:t>
      </w:r>
      <w:r w:rsidR="00222F5C">
        <w:rPr>
          <w:b/>
          <w:bCs/>
          <w:sz w:val="18"/>
          <w:szCs w:val="18"/>
        </w:rPr>
        <w:t xml:space="preserve">              </w:t>
      </w:r>
      <w:r w:rsidR="00073779" w:rsidRPr="00073779">
        <w:rPr>
          <w:b/>
          <w:bCs/>
          <w:sz w:val="18"/>
          <w:szCs w:val="18"/>
        </w:rPr>
        <w:t>Замовник:</w:t>
      </w:r>
      <w:r>
        <w:rPr>
          <w:b/>
          <w:bCs/>
          <w:sz w:val="18"/>
          <w:szCs w:val="18"/>
        </w:rPr>
        <w:t xml:space="preserve">                                                                                                Виконавець:</w:t>
      </w:r>
    </w:p>
    <w:p w:rsidR="00160743" w:rsidRPr="00073779" w:rsidRDefault="00160743" w:rsidP="00073779">
      <w:pPr>
        <w:ind w:left="-567"/>
        <w:rPr>
          <w:b/>
          <w:sz w:val="18"/>
          <w:szCs w:val="18"/>
        </w:rPr>
      </w:pPr>
    </w:p>
    <w:tbl>
      <w:tblPr>
        <w:tblW w:w="10872" w:type="dxa"/>
        <w:tblLook w:val="0000"/>
      </w:tblPr>
      <w:tblGrid>
        <w:gridCol w:w="222"/>
        <w:gridCol w:w="11312"/>
      </w:tblGrid>
      <w:tr w:rsidR="00073779" w:rsidRPr="00073779" w:rsidTr="00073779">
        <w:trPr>
          <w:trHeight w:val="569"/>
        </w:trPr>
        <w:tc>
          <w:tcPr>
            <w:tcW w:w="5207" w:type="dxa"/>
          </w:tcPr>
          <w:p w:rsidR="00073779" w:rsidRPr="00073779" w:rsidRDefault="00073779" w:rsidP="00073779">
            <w:pPr>
              <w:spacing w:before="269" w:line="264" w:lineRule="exact"/>
              <w:ind w:left="-567"/>
              <w:rPr>
                <w:b/>
                <w:bCs/>
                <w:sz w:val="18"/>
                <w:szCs w:val="18"/>
              </w:rPr>
            </w:pPr>
            <w:r w:rsidRPr="00073779">
              <w:rPr>
                <w:b/>
                <w:spacing w:val="-12"/>
                <w:sz w:val="18"/>
                <w:szCs w:val="18"/>
              </w:rPr>
              <w:t>Ви</w:t>
            </w:r>
          </w:p>
        </w:tc>
        <w:tc>
          <w:tcPr>
            <w:tcW w:w="5665" w:type="dxa"/>
          </w:tcPr>
          <w:p w:rsidR="00160743" w:rsidRDefault="00073779" w:rsidP="00073779">
            <w:pPr>
              <w:rPr>
                <w:b/>
                <w:sz w:val="18"/>
                <w:szCs w:val="18"/>
              </w:rPr>
            </w:pPr>
            <w:r w:rsidRPr="00073779">
              <w:rPr>
                <w:b/>
                <w:sz w:val="18"/>
                <w:szCs w:val="18"/>
              </w:rPr>
              <w:t xml:space="preserve"> </w:t>
            </w:r>
            <w:r w:rsidR="00160743">
              <w:rPr>
                <w:b/>
                <w:sz w:val="18"/>
                <w:szCs w:val="18"/>
              </w:rPr>
              <w:t xml:space="preserve">              </w:t>
            </w:r>
            <w:r w:rsidRPr="00073779">
              <w:rPr>
                <w:b/>
                <w:sz w:val="18"/>
                <w:szCs w:val="18"/>
              </w:rPr>
              <w:t xml:space="preserve">КЗ «Криворізький   психоневрологічний </w:t>
            </w:r>
          </w:p>
          <w:p w:rsidR="00073779" w:rsidRPr="00073779" w:rsidRDefault="00160743" w:rsidP="00073779">
            <w:pPr>
              <w:rPr>
                <w:sz w:val="18"/>
                <w:szCs w:val="18"/>
              </w:rPr>
            </w:pPr>
            <w:r>
              <w:rPr>
                <w:b/>
                <w:sz w:val="18"/>
                <w:szCs w:val="18"/>
              </w:rPr>
              <w:t xml:space="preserve">               </w:t>
            </w:r>
            <w:r w:rsidR="00073779" w:rsidRPr="00073779">
              <w:rPr>
                <w:b/>
                <w:sz w:val="18"/>
                <w:szCs w:val="18"/>
              </w:rPr>
              <w:t>інтернат»ДОР»</w:t>
            </w:r>
          </w:p>
          <w:tbl>
            <w:tblPr>
              <w:tblW w:w="10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9511"/>
            </w:tblGrid>
            <w:tr w:rsidR="00073779" w:rsidRPr="00073779" w:rsidTr="00073779">
              <w:tc>
                <w:tcPr>
                  <w:tcW w:w="283" w:type="dxa"/>
                  <w:tcBorders>
                    <w:top w:val="nil"/>
                    <w:left w:val="nil"/>
                    <w:bottom w:val="nil"/>
                    <w:right w:val="nil"/>
                  </w:tcBorders>
                </w:tcPr>
                <w:p w:rsidR="00073779" w:rsidRPr="00073779" w:rsidRDefault="00073779" w:rsidP="00073779">
                  <w:pPr>
                    <w:ind w:right="-14"/>
                    <w:rPr>
                      <w:b/>
                      <w:sz w:val="18"/>
                      <w:szCs w:val="18"/>
                    </w:rPr>
                  </w:pPr>
                </w:p>
              </w:tc>
              <w:tc>
                <w:tcPr>
                  <w:tcW w:w="4824" w:type="dxa"/>
                  <w:tcBorders>
                    <w:top w:val="nil"/>
                    <w:left w:val="nil"/>
                    <w:bottom w:val="nil"/>
                    <w:right w:val="nil"/>
                  </w:tcBorders>
                </w:tcPr>
                <w:p w:rsidR="00073779" w:rsidRPr="00073779" w:rsidRDefault="00073779" w:rsidP="00073779">
                  <w:pPr>
                    <w:ind w:left="-1659" w:right="-618"/>
                    <w:rPr>
                      <w:b/>
                      <w:sz w:val="18"/>
                      <w:szCs w:val="18"/>
                    </w:rPr>
                  </w:pPr>
                  <w:r w:rsidRPr="00073779">
                    <w:rPr>
                      <w:snapToGrid w:val="0"/>
                      <w:sz w:val="18"/>
                      <w:szCs w:val="18"/>
                    </w:rPr>
                    <w:t xml:space="preserve">КЗ </w:t>
                  </w:r>
                  <w:r w:rsidRPr="00073779">
                    <w:rPr>
                      <w:b/>
                      <w:sz w:val="18"/>
                      <w:szCs w:val="18"/>
                    </w:rPr>
                    <w:t xml:space="preserve"> </w:t>
                  </w:r>
                </w:p>
                <w:p w:rsidR="00160743" w:rsidRDefault="00160743" w:rsidP="00160743">
                  <w:pPr>
                    <w:ind w:left="-950"/>
                    <w:rPr>
                      <w:sz w:val="18"/>
                      <w:szCs w:val="18"/>
                    </w:rPr>
                  </w:pPr>
                  <w:r>
                    <w:rPr>
                      <w:sz w:val="18"/>
                      <w:szCs w:val="18"/>
                    </w:rPr>
                    <w:t xml:space="preserve">50033,        </w:t>
                  </w:r>
                  <w:r w:rsidR="00073779" w:rsidRPr="00073779">
                    <w:rPr>
                      <w:sz w:val="18"/>
                      <w:szCs w:val="18"/>
                    </w:rPr>
                    <w:t xml:space="preserve">50033, Кривий Ріг, вул. Треньова, 15 </w:t>
                  </w:r>
                </w:p>
                <w:p w:rsidR="00160743" w:rsidRDefault="00160743" w:rsidP="00160743">
                  <w:pPr>
                    <w:ind w:left="-950"/>
                    <w:rPr>
                      <w:sz w:val="18"/>
                      <w:szCs w:val="18"/>
                    </w:rPr>
                  </w:pPr>
                  <w:r>
                    <w:rPr>
                      <w:sz w:val="18"/>
                      <w:szCs w:val="18"/>
                    </w:rPr>
                    <w:t xml:space="preserve">                   </w:t>
                  </w:r>
                  <w:r w:rsidR="00073779" w:rsidRPr="00073779">
                    <w:rPr>
                      <w:sz w:val="18"/>
                      <w:szCs w:val="18"/>
                    </w:rPr>
                    <w:t>ЄДРПОУ 03188286</w:t>
                  </w:r>
                </w:p>
                <w:p w:rsidR="00160743" w:rsidRDefault="00160743" w:rsidP="00160743">
                  <w:pPr>
                    <w:ind w:left="-950"/>
                    <w:rPr>
                      <w:sz w:val="18"/>
                      <w:szCs w:val="18"/>
                    </w:rPr>
                  </w:pPr>
                  <w:r>
                    <w:rPr>
                      <w:sz w:val="18"/>
                      <w:szCs w:val="18"/>
                    </w:rPr>
                    <w:t xml:space="preserve">                   </w:t>
                  </w:r>
                  <w:r w:rsidR="00073779" w:rsidRPr="00073779">
                    <w:rPr>
                      <w:sz w:val="18"/>
                      <w:szCs w:val="18"/>
                    </w:rPr>
                    <w:t xml:space="preserve">Р/р № </w:t>
                  </w:r>
                  <w:r w:rsidR="00073779" w:rsidRPr="00073779">
                    <w:rPr>
                      <w:sz w:val="18"/>
                      <w:szCs w:val="18"/>
                      <w:lang w:val="en-US"/>
                    </w:rPr>
                    <w:t>UA</w:t>
                  </w:r>
                  <w:r>
                    <w:rPr>
                      <w:sz w:val="18"/>
                      <w:szCs w:val="18"/>
                    </w:rPr>
                    <w:t>618201720344280002000052389</w:t>
                  </w:r>
                  <w:r w:rsidR="00073779" w:rsidRPr="00073779">
                    <w:rPr>
                      <w:sz w:val="18"/>
                      <w:szCs w:val="18"/>
                    </w:rPr>
                    <w:t xml:space="preserve">   </w:t>
                  </w:r>
                </w:p>
                <w:p w:rsidR="00160743" w:rsidRDefault="00160743" w:rsidP="00160743">
                  <w:pPr>
                    <w:ind w:left="-950"/>
                    <w:rPr>
                      <w:sz w:val="18"/>
                      <w:szCs w:val="18"/>
                    </w:rPr>
                  </w:pPr>
                  <w:r>
                    <w:rPr>
                      <w:sz w:val="18"/>
                      <w:szCs w:val="18"/>
                    </w:rPr>
                    <w:t xml:space="preserve">                   </w:t>
                  </w:r>
                  <w:r w:rsidR="00073779" w:rsidRPr="00073779">
                    <w:rPr>
                      <w:sz w:val="18"/>
                      <w:szCs w:val="18"/>
                    </w:rPr>
                    <w:t xml:space="preserve">Держказначейська служба України, м.Київ </w:t>
                  </w:r>
                </w:p>
                <w:p w:rsidR="00160743" w:rsidRDefault="00160743" w:rsidP="00160743">
                  <w:pPr>
                    <w:ind w:left="-950"/>
                    <w:rPr>
                      <w:sz w:val="18"/>
                      <w:szCs w:val="18"/>
                    </w:rPr>
                  </w:pPr>
                  <w:r>
                    <w:rPr>
                      <w:sz w:val="18"/>
                      <w:szCs w:val="18"/>
                    </w:rPr>
                    <w:t xml:space="preserve">                  </w:t>
                  </w:r>
                  <w:r w:rsidR="00073779" w:rsidRPr="00073779">
                    <w:rPr>
                      <w:sz w:val="18"/>
                      <w:szCs w:val="18"/>
                    </w:rPr>
                    <w:t xml:space="preserve"> УДКСУ у Тернівському р-ні м.Кривий Ріг</w:t>
                  </w:r>
                </w:p>
                <w:p w:rsidR="00160743" w:rsidRDefault="00160743" w:rsidP="00160743">
                  <w:pPr>
                    <w:ind w:left="-950"/>
                    <w:rPr>
                      <w:sz w:val="18"/>
                      <w:szCs w:val="18"/>
                    </w:rPr>
                  </w:pPr>
                  <w:r>
                    <w:rPr>
                      <w:sz w:val="18"/>
                      <w:szCs w:val="18"/>
                    </w:rPr>
                    <w:t xml:space="preserve">                    </w:t>
                  </w:r>
                  <w:r w:rsidR="00073779" w:rsidRPr="00073779">
                    <w:rPr>
                      <w:bCs/>
                      <w:sz w:val="18"/>
                      <w:szCs w:val="18"/>
                    </w:rPr>
                    <w:t>Код банку (МФО) 820172</w:t>
                  </w:r>
                </w:p>
                <w:p w:rsidR="00160743" w:rsidRDefault="00160743" w:rsidP="00160743">
                  <w:pPr>
                    <w:ind w:left="-950"/>
                    <w:rPr>
                      <w:sz w:val="18"/>
                      <w:szCs w:val="18"/>
                    </w:rPr>
                  </w:pPr>
                  <w:r>
                    <w:rPr>
                      <w:sz w:val="18"/>
                      <w:szCs w:val="18"/>
                    </w:rPr>
                    <w:t xml:space="preserve">                    </w:t>
                  </w:r>
                  <w:r w:rsidR="00073779" w:rsidRPr="00073779">
                    <w:rPr>
                      <w:bCs/>
                      <w:sz w:val="18"/>
                      <w:szCs w:val="18"/>
                    </w:rPr>
                    <w:t xml:space="preserve">тел. (0564) </w:t>
                  </w:r>
                  <w:r w:rsidR="00073779" w:rsidRPr="00073779">
                    <w:rPr>
                      <w:sz w:val="18"/>
                      <w:szCs w:val="18"/>
                    </w:rPr>
                    <w:t xml:space="preserve">94-70-47 </w:t>
                  </w:r>
                </w:p>
                <w:p w:rsidR="00073779" w:rsidRDefault="00160743" w:rsidP="00160743">
                  <w:pPr>
                    <w:ind w:left="-950"/>
                    <w:rPr>
                      <w:sz w:val="18"/>
                      <w:szCs w:val="18"/>
                    </w:rPr>
                  </w:pPr>
                  <w:r>
                    <w:rPr>
                      <w:sz w:val="18"/>
                      <w:szCs w:val="18"/>
                    </w:rPr>
                    <w:t xml:space="preserve">                    </w:t>
                  </w:r>
                  <w:hyperlink r:id="rId7" w:history="1">
                    <w:r w:rsidRPr="00223641">
                      <w:rPr>
                        <w:rStyle w:val="affffa"/>
                        <w:sz w:val="18"/>
                        <w:szCs w:val="18"/>
                        <w:lang w:val="en-US"/>
                      </w:rPr>
                      <w:t>kpni</w:t>
                    </w:r>
                    <w:r w:rsidRPr="00223641">
                      <w:rPr>
                        <w:rStyle w:val="affffa"/>
                        <w:sz w:val="18"/>
                        <w:szCs w:val="18"/>
                      </w:rPr>
                      <w:t>@</w:t>
                    </w:r>
                    <w:r w:rsidRPr="00223641">
                      <w:rPr>
                        <w:rStyle w:val="affffa"/>
                        <w:sz w:val="18"/>
                        <w:szCs w:val="18"/>
                        <w:lang w:val="en-US"/>
                      </w:rPr>
                      <w:t>i</w:t>
                    </w:r>
                    <w:r w:rsidRPr="00223641">
                      <w:rPr>
                        <w:rStyle w:val="affffa"/>
                        <w:sz w:val="18"/>
                        <w:szCs w:val="18"/>
                      </w:rPr>
                      <w:t>.</w:t>
                    </w:r>
                    <w:r w:rsidRPr="00223641">
                      <w:rPr>
                        <w:rStyle w:val="affffa"/>
                        <w:sz w:val="18"/>
                        <w:szCs w:val="18"/>
                        <w:lang w:val="en-US"/>
                      </w:rPr>
                      <w:t>ua</w:t>
                    </w:r>
                  </w:hyperlink>
                </w:p>
                <w:p w:rsidR="002B49BE" w:rsidRDefault="002B49BE" w:rsidP="00073779">
                  <w:pPr>
                    <w:rPr>
                      <w:sz w:val="18"/>
                      <w:szCs w:val="18"/>
                    </w:rPr>
                  </w:pPr>
                </w:p>
                <w:p w:rsidR="002B49BE" w:rsidRDefault="002B49BE" w:rsidP="00073779">
                  <w:pPr>
                    <w:rPr>
                      <w:sz w:val="18"/>
                      <w:szCs w:val="18"/>
                    </w:rPr>
                  </w:pPr>
                </w:p>
                <w:p w:rsidR="00073779" w:rsidRPr="00160743" w:rsidRDefault="00160743" w:rsidP="00073779">
                  <w:pPr>
                    <w:rPr>
                      <w:b/>
                      <w:sz w:val="18"/>
                      <w:szCs w:val="18"/>
                    </w:rPr>
                  </w:pPr>
                  <w:r>
                    <w:rPr>
                      <w:bCs/>
                      <w:sz w:val="18"/>
                      <w:szCs w:val="18"/>
                    </w:rPr>
                    <w:t xml:space="preserve"> </w:t>
                  </w:r>
                  <w:r w:rsidR="002B49BE">
                    <w:rPr>
                      <w:bCs/>
                      <w:sz w:val="18"/>
                      <w:szCs w:val="18"/>
                    </w:rPr>
                    <w:t>в.о.</w:t>
                  </w:r>
                  <w:r w:rsidR="00073779" w:rsidRPr="00073779">
                    <w:rPr>
                      <w:bCs/>
                      <w:sz w:val="18"/>
                      <w:szCs w:val="18"/>
                    </w:rPr>
                    <w:t xml:space="preserve">Директор </w:t>
                  </w:r>
                  <w:r>
                    <w:rPr>
                      <w:b/>
                      <w:sz w:val="18"/>
                      <w:szCs w:val="18"/>
                    </w:rPr>
                    <w:t>______________</w:t>
                  </w:r>
                  <w:r w:rsidR="00073779" w:rsidRPr="00073779">
                    <w:rPr>
                      <w:b/>
                      <w:sz w:val="18"/>
                      <w:szCs w:val="18"/>
                    </w:rPr>
                    <w:t xml:space="preserve"> </w:t>
                  </w:r>
                  <w:r>
                    <w:rPr>
                      <w:b/>
                      <w:sz w:val="18"/>
                      <w:szCs w:val="18"/>
                    </w:rPr>
                    <w:t>/</w:t>
                  </w:r>
                  <w:r w:rsidR="002B49BE">
                    <w:rPr>
                      <w:sz w:val="18"/>
                      <w:szCs w:val="18"/>
                    </w:rPr>
                    <w:t>Пінчук П.А.</w:t>
                  </w:r>
                  <w:r w:rsidR="003935AD">
                    <w:rPr>
                      <w:sz w:val="18"/>
                      <w:szCs w:val="18"/>
                    </w:rPr>
                    <w:t xml:space="preserve"> </w:t>
                  </w:r>
                  <w:r w:rsidRPr="00160743">
                    <w:rPr>
                      <w:sz w:val="18"/>
                      <w:szCs w:val="18"/>
                    </w:rPr>
                    <w:t>/</w:t>
                  </w: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8E592D" w:rsidRDefault="008E592D" w:rsidP="00073779">
                  <w:pPr>
                    <w:rPr>
                      <w:sz w:val="18"/>
                      <w:szCs w:val="18"/>
                    </w:rPr>
                  </w:pPr>
                  <w:r>
                    <w:rPr>
                      <w:sz w:val="18"/>
                      <w:szCs w:val="18"/>
                    </w:rPr>
                    <w:t xml:space="preserve">                                                                                                          Додаток </w:t>
                  </w:r>
                </w:p>
                <w:p w:rsidR="00073779" w:rsidRPr="00073779" w:rsidRDefault="008E592D" w:rsidP="00073779">
                  <w:pPr>
                    <w:rPr>
                      <w:sz w:val="18"/>
                      <w:szCs w:val="18"/>
                    </w:rPr>
                  </w:pPr>
                  <w:r>
                    <w:rPr>
                      <w:sz w:val="18"/>
                      <w:szCs w:val="18"/>
                    </w:rPr>
                    <w:t xml:space="preserve">                                                                                                         До Договору №         «       «                       2023р.</w:t>
                  </w: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tc>
            </w:tr>
          </w:tbl>
          <w:p w:rsidR="00073779" w:rsidRPr="00073779" w:rsidRDefault="00073779" w:rsidP="00073779">
            <w:pPr>
              <w:spacing w:before="269" w:line="264" w:lineRule="exact"/>
              <w:rPr>
                <w:b/>
                <w:bCs/>
                <w:sz w:val="18"/>
                <w:szCs w:val="18"/>
              </w:rPr>
            </w:pPr>
          </w:p>
        </w:tc>
      </w:tr>
      <w:tr w:rsidR="00073779" w:rsidRPr="00073779" w:rsidTr="00073779">
        <w:trPr>
          <w:trHeight w:val="3705"/>
        </w:trPr>
        <w:tc>
          <w:tcPr>
            <w:tcW w:w="5207" w:type="dxa"/>
          </w:tcPr>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p w:rsidR="00073779" w:rsidRPr="00073779" w:rsidRDefault="00073779" w:rsidP="00073779">
            <w:pPr>
              <w:rPr>
                <w:sz w:val="18"/>
                <w:szCs w:val="18"/>
              </w:rPr>
            </w:pPr>
          </w:p>
        </w:tc>
        <w:tc>
          <w:tcPr>
            <w:tcW w:w="5665" w:type="dxa"/>
          </w:tcPr>
          <w:tbl>
            <w:tblPr>
              <w:tblW w:w="11003" w:type="dxa"/>
              <w:tblInd w:w="93" w:type="dxa"/>
              <w:tblLook w:val="04A0"/>
            </w:tblPr>
            <w:tblGrid>
              <w:gridCol w:w="1197"/>
              <w:gridCol w:w="1243"/>
              <w:gridCol w:w="2276"/>
              <w:gridCol w:w="1571"/>
              <w:gridCol w:w="1197"/>
              <w:gridCol w:w="1243"/>
              <w:gridCol w:w="2276"/>
            </w:tblGrid>
            <w:tr w:rsidR="00073779" w:rsidRPr="00073779" w:rsidTr="00055C92">
              <w:trPr>
                <w:trHeight w:val="1020"/>
              </w:trPr>
              <w:tc>
                <w:tcPr>
                  <w:tcW w:w="11003" w:type="dxa"/>
                  <w:gridSpan w:val="7"/>
                  <w:tcBorders>
                    <w:top w:val="nil"/>
                    <w:left w:val="nil"/>
                    <w:bottom w:val="nil"/>
                    <w:right w:val="nil"/>
                  </w:tcBorders>
                  <w:shd w:val="clear" w:color="auto" w:fill="auto"/>
                  <w:vAlign w:val="bottom"/>
                  <w:hideMark/>
                </w:tcPr>
                <w:p w:rsidR="00073779" w:rsidRPr="00073779" w:rsidRDefault="00073779" w:rsidP="00073779">
                  <w:pPr>
                    <w:jc w:val="center"/>
                    <w:rPr>
                      <w:b/>
                      <w:bCs/>
                      <w:color w:val="000000"/>
                      <w:sz w:val="18"/>
                      <w:szCs w:val="18"/>
                    </w:rPr>
                  </w:pPr>
                  <w:r w:rsidRPr="00073779">
                    <w:rPr>
                      <w:b/>
                      <w:bCs/>
                      <w:color w:val="000000"/>
                      <w:sz w:val="18"/>
                      <w:szCs w:val="18"/>
                    </w:rPr>
                    <w:t>Калькуляція технічного обслуговування    до 31.12.202</w:t>
                  </w:r>
                  <w:r>
                    <w:rPr>
                      <w:b/>
                      <w:bCs/>
                      <w:color w:val="000000"/>
                      <w:sz w:val="18"/>
                      <w:szCs w:val="18"/>
                    </w:rPr>
                    <w:t>3</w:t>
                  </w:r>
                  <w:r w:rsidRPr="00073779">
                    <w:rPr>
                      <w:b/>
                      <w:bCs/>
                      <w:color w:val="000000"/>
                      <w:sz w:val="18"/>
                      <w:szCs w:val="18"/>
                    </w:rPr>
                    <w:t>року</w:t>
                  </w:r>
                </w:p>
              </w:tc>
            </w:tr>
            <w:tr w:rsidR="00073779" w:rsidRPr="00073779" w:rsidTr="00055C92">
              <w:trPr>
                <w:trHeight w:val="585"/>
              </w:trPr>
              <w:tc>
                <w:tcPr>
                  <w:tcW w:w="11003" w:type="dxa"/>
                  <w:gridSpan w:val="7"/>
                  <w:tcBorders>
                    <w:top w:val="nil"/>
                    <w:left w:val="nil"/>
                    <w:bottom w:val="nil"/>
                    <w:right w:val="nil"/>
                  </w:tcBorders>
                  <w:shd w:val="clear" w:color="auto" w:fill="auto"/>
                  <w:vAlign w:val="bottom"/>
                  <w:hideMark/>
                </w:tcPr>
                <w:p w:rsidR="00073779" w:rsidRPr="00073779" w:rsidRDefault="00073779" w:rsidP="00073779">
                  <w:pPr>
                    <w:jc w:val="center"/>
                    <w:rPr>
                      <w:b/>
                      <w:bCs/>
                      <w:color w:val="000000"/>
                      <w:sz w:val="18"/>
                      <w:szCs w:val="18"/>
                    </w:rPr>
                  </w:pPr>
                </w:p>
              </w:tc>
            </w:tr>
            <w:tr w:rsidR="00073779" w:rsidRPr="00073779" w:rsidTr="00055C92">
              <w:trPr>
                <w:trHeight w:val="480"/>
              </w:trPr>
              <w:tc>
                <w:tcPr>
                  <w:tcW w:w="6287" w:type="dxa"/>
                  <w:gridSpan w:val="4"/>
                  <w:tcBorders>
                    <w:top w:val="nil"/>
                    <w:left w:val="nil"/>
                    <w:bottom w:val="nil"/>
                    <w:right w:val="nil"/>
                  </w:tcBorders>
                  <w:shd w:val="clear" w:color="auto" w:fill="auto"/>
                  <w:noWrap/>
                  <w:vAlign w:val="bottom"/>
                  <w:hideMark/>
                </w:tcPr>
                <w:p w:rsidR="00073779" w:rsidRPr="00073779" w:rsidRDefault="00073779" w:rsidP="00073779">
                  <w:pPr>
                    <w:jc w:val="center"/>
                    <w:rPr>
                      <w:b/>
                      <w:bCs/>
                      <w:color w:val="000000"/>
                      <w:sz w:val="18"/>
                      <w:szCs w:val="18"/>
                    </w:rPr>
                  </w:pPr>
                </w:p>
              </w:tc>
              <w:tc>
                <w:tcPr>
                  <w:tcW w:w="1197" w:type="dxa"/>
                  <w:tcBorders>
                    <w:top w:val="nil"/>
                    <w:left w:val="nil"/>
                    <w:bottom w:val="nil"/>
                    <w:right w:val="nil"/>
                  </w:tcBorders>
                  <w:shd w:val="clear" w:color="auto" w:fill="auto"/>
                  <w:noWrap/>
                  <w:vAlign w:val="bottom"/>
                  <w:hideMark/>
                </w:tcPr>
                <w:p w:rsidR="00073779" w:rsidRPr="00073779" w:rsidRDefault="00073779" w:rsidP="00073779">
                  <w:pPr>
                    <w:rPr>
                      <w:color w:val="000000"/>
                      <w:sz w:val="18"/>
                      <w:szCs w:val="18"/>
                    </w:rPr>
                  </w:pPr>
                </w:p>
              </w:tc>
              <w:tc>
                <w:tcPr>
                  <w:tcW w:w="1243" w:type="dxa"/>
                  <w:tcBorders>
                    <w:top w:val="nil"/>
                    <w:left w:val="nil"/>
                    <w:bottom w:val="nil"/>
                    <w:right w:val="nil"/>
                  </w:tcBorders>
                  <w:shd w:val="clear" w:color="auto" w:fill="auto"/>
                  <w:noWrap/>
                  <w:vAlign w:val="bottom"/>
                  <w:hideMark/>
                </w:tcPr>
                <w:p w:rsidR="00073779" w:rsidRPr="00073779" w:rsidRDefault="00073779" w:rsidP="00073779">
                  <w:pPr>
                    <w:rPr>
                      <w:color w:val="000000"/>
                      <w:sz w:val="18"/>
                      <w:szCs w:val="18"/>
                    </w:rPr>
                  </w:pPr>
                </w:p>
              </w:tc>
              <w:tc>
                <w:tcPr>
                  <w:tcW w:w="2276" w:type="dxa"/>
                  <w:tcBorders>
                    <w:top w:val="nil"/>
                    <w:left w:val="nil"/>
                    <w:bottom w:val="nil"/>
                    <w:right w:val="nil"/>
                  </w:tcBorders>
                  <w:shd w:val="clear" w:color="auto" w:fill="auto"/>
                  <w:noWrap/>
                  <w:vAlign w:val="bottom"/>
                  <w:hideMark/>
                </w:tcPr>
                <w:p w:rsidR="00073779" w:rsidRPr="00073779" w:rsidRDefault="00073779" w:rsidP="00073779">
                  <w:pPr>
                    <w:rPr>
                      <w:color w:val="000000"/>
                      <w:sz w:val="18"/>
                      <w:szCs w:val="18"/>
                    </w:rPr>
                  </w:pPr>
                </w:p>
              </w:tc>
            </w:tr>
            <w:tr w:rsidR="00073779" w:rsidRPr="00073779" w:rsidTr="00055C92">
              <w:trPr>
                <w:trHeight w:val="741"/>
              </w:trPr>
              <w:tc>
                <w:tcPr>
                  <w:tcW w:w="6287" w:type="dxa"/>
                  <w:gridSpan w:val="4"/>
                  <w:tcBorders>
                    <w:top w:val="single" w:sz="4" w:space="0" w:color="auto"/>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sz w:val="18"/>
                      <w:szCs w:val="18"/>
                    </w:rPr>
                  </w:pPr>
                  <w:r w:rsidRPr="00073779">
                    <w:rPr>
                      <w:sz w:val="18"/>
                      <w:szCs w:val="18"/>
                    </w:rPr>
                    <w:t>Назва робіт</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Од.Вим.</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Кількість</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Період обслугову</w:t>
                  </w:r>
                </w:p>
                <w:p w:rsidR="00073779" w:rsidRPr="00073779" w:rsidRDefault="00073779" w:rsidP="00073779">
                  <w:pPr>
                    <w:rPr>
                      <w:color w:val="000000"/>
                      <w:sz w:val="18"/>
                      <w:szCs w:val="18"/>
                    </w:rPr>
                  </w:pPr>
                  <w:r w:rsidRPr="00073779">
                    <w:rPr>
                      <w:color w:val="000000"/>
                      <w:sz w:val="18"/>
                      <w:szCs w:val="18"/>
                    </w:rPr>
                    <w:t>вання за рік (раз)</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sz w:val="18"/>
                      <w:szCs w:val="18"/>
                    </w:rPr>
                  </w:pPr>
                  <w:r w:rsidRPr="00073779">
                    <w:rPr>
                      <w:sz w:val="18"/>
                      <w:szCs w:val="18"/>
                    </w:rPr>
                    <w:t>Технічне обстеження та обслуговування підземної частини газопроводу до 100п.м</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м</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100</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r w:rsidR="00C32D9B">
                    <w:rPr>
                      <w:color w:val="000000"/>
                      <w:sz w:val="18"/>
                      <w:szCs w:val="18"/>
                    </w:rPr>
                    <w:t>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sz w:val="18"/>
                      <w:szCs w:val="18"/>
                    </w:rPr>
                  </w:pPr>
                  <w:r w:rsidRPr="00073779">
                    <w:rPr>
                      <w:sz w:val="18"/>
                      <w:szCs w:val="18"/>
                    </w:rPr>
                    <w:t>Перевірка газопроводу на загазованість з використанням контрольної трубки</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r w:rsidR="00C32D9B">
                    <w:rPr>
                      <w:color w:val="000000"/>
                      <w:sz w:val="18"/>
                      <w:szCs w:val="18"/>
                    </w:rPr>
                    <w:t>1</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 xml:space="preserve">Технічне обстеження надземної частини газопроводу до 20 п.м. </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м</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20</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t>Технічне обстеження засувки на надземній частині  газопроводу</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t>Технічне обслуговування відключаючих пристроїв (засувки) на надземному газопроводі до 150 мм</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t>Технічне обстеження крану на надземній частині  газопроводу</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t>Технічне обслуговування відключаючих пристроїв (крану) на надземному газопроводі до 50 мм</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1005"/>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t>Технічне обстеження крана на внутрішній частині  газопроводу</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1050"/>
              </w:trPr>
              <w:tc>
                <w:tcPr>
                  <w:tcW w:w="6287" w:type="dxa"/>
                  <w:gridSpan w:val="4"/>
                  <w:tcBorders>
                    <w:top w:val="nil"/>
                    <w:left w:val="nil"/>
                    <w:bottom w:val="single" w:sz="4" w:space="0" w:color="auto"/>
                    <w:right w:val="single" w:sz="4" w:space="0" w:color="auto"/>
                  </w:tcBorders>
                  <w:shd w:val="clear" w:color="000000" w:fill="FFFFFF"/>
                  <w:hideMark/>
                </w:tcPr>
                <w:p w:rsidR="00073779" w:rsidRPr="00073779" w:rsidRDefault="00073779" w:rsidP="00073779">
                  <w:pPr>
                    <w:rPr>
                      <w:color w:val="000000"/>
                      <w:sz w:val="18"/>
                      <w:szCs w:val="18"/>
                    </w:rPr>
                  </w:pPr>
                  <w:r w:rsidRPr="00073779">
                    <w:rPr>
                      <w:color w:val="000000"/>
                      <w:sz w:val="18"/>
                      <w:szCs w:val="18"/>
                    </w:rPr>
                    <w:lastRenderedPageBreak/>
                    <w:t>Технічне обслуговування відключаючих пристроїв (крану) на внутрішньому газопроводі до 50 мм</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Технічне обстеження та обслуговування внутрішнього газопроводу до 20 п.м.</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м</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20</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Перевірка на щільність ВБСГ до 20 п.м.</w:t>
                  </w:r>
                </w:p>
              </w:tc>
              <w:tc>
                <w:tcPr>
                  <w:tcW w:w="1197" w:type="dxa"/>
                  <w:tcBorders>
                    <w:top w:val="nil"/>
                    <w:left w:val="nil"/>
                    <w:bottom w:val="single" w:sz="4" w:space="0" w:color="auto"/>
                    <w:right w:val="single" w:sz="4" w:space="0" w:color="auto"/>
                  </w:tcBorders>
                  <w:shd w:val="clear" w:color="000000" w:fill="FFFFFF"/>
                  <w:vAlign w:val="center"/>
                  <w:hideMark/>
                </w:tcPr>
                <w:p w:rsidR="00073779" w:rsidRPr="00073779" w:rsidRDefault="00073779" w:rsidP="00073779">
                  <w:pPr>
                    <w:jc w:val="center"/>
                    <w:rPr>
                      <w:color w:val="000000"/>
                      <w:sz w:val="18"/>
                      <w:szCs w:val="18"/>
                    </w:rPr>
                  </w:pPr>
                  <w:r w:rsidRPr="00073779">
                    <w:rPr>
                      <w:color w:val="000000"/>
                      <w:sz w:val="18"/>
                      <w:szCs w:val="18"/>
                    </w:rPr>
                    <w:t>м</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20</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Перевірка  футляра на зовнішній стіні будинку на щільність</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Технічний огляд ШРП</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C32D9B" w:rsidP="00073779">
                  <w:pPr>
                    <w:jc w:val="center"/>
                    <w:rPr>
                      <w:color w:val="000000"/>
                      <w:sz w:val="18"/>
                      <w:szCs w:val="18"/>
                    </w:rPr>
                  </w:pPr>
                  <w:r>
                    <w:rPr>
                      <w:color w:val="000000"/>
                      <w:sz w:val="18"/>
                      <w:szCs w:val="18"/>
                    </w:rPr>
                    <w:t>11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Техобслуговування обладнання ШРП</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Поточний ремонт ШРП</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Перевірка параметрів спрацювання ЗЗК, ЗСК ШРП</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2</w:t>
                  </w:r>
                </w:p>
              </w:tc>
            </w:tr>
            <w:tr w:rsidR="00073779" w:rsidRPr="00073779" w:rsidTr="00055C92">
              <w:trPr>
                <w:trHeight w:val="94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Комплексне приладове обстеження систем газопосточання</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послуг</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r>
            <w:tr w:rsidR="00222F5C" w:rsidRPr="00073779" w:rsidTr="00055C92">
              <w:trPr>
                <w:trHeight w:val="1035"/>
              </w:trPr>
              <w:tc>
                <w:tcPr>
                  <w:tcW w:w="6287" w:type="dxa"/>
                  <w:gridSpan w:val="4"/>
                  <w:tcBorders>
                    <w:top w:val="nil"/>
                    <w:left w:val="nil"/>
                    <w:bottom w:val="single" w:sz="4" w:space="0" w:color="auto"/>
                    <w:right w:val="single" w:sz="4" w:space="0" w:color="auto"/>
                  </w:tcBorders>
                  <w:shd w:val="clear" w:color="auto" w:fill="auto"/>
                  <w:vAlign w:val="center"/>
                  <w:hideMark/>
                </w:tcPr>
                <w:p w:rsidR="00222F5C" w:rsidRPr="00222F5C" w:rsidRDefault="00222F5C" w:rsidP="00073779">
                  <w:pPr>
                    <w:rPr>
                      <w:color w:val="000000"/>
                      <w:sz w:val="18"/>
                      <w:szCs w:val="18"/>
                    </w:rPr>
                  </w:pPr>
                  <w:r w:rsidRPr="00222F5C">
                    <w:rPr>
                      <w:color w:val="000000"/>
                      <w:sz w:val="18"/>
                      <w:szCs w:val="18"/>
                    </w:rPr>
                    <w:t>Перевірка працездатності сигналізатора загазованості приміщення ВАРТА 1.03 (3 датчика)</w:t>
                  </w:r>
                </w:p>
              </w:tc>
              <w:tc>
                <w:tcPr>
                  <w:tcW w:w="1197" w:type="dxa"/>
                  <w:tcBorders>
                    <w:top w:val="nil"/>
                    <w:left w:val="nil"/>
                    <w:bottom w:val="single" w:sz="4" w:space="0" w:color="auto"/>
                    <w:right w:val="single" w:sz="4" w:space="0" w:color="auto"/>
                  </w:tcBorders>
                  <w:shd w:val="clear" w:color="auto" w:fill="auto"/>
                  <w:vAlign w:val="center"/>
                  <w:hideMark/>
                </w:tcPr>
                <w:p w:rsidR="00222F5C" w:rsidRPr="00073779" w:rsidRDefault="00222F5C" w:rsidP="00073779">
                  <w:pPr>
                    <w:jc w:val="center"/>
                    <w:rPr>
                      <w:color w:val="000000"/>
                      <w:sz w:val="18"/>
                      <w:szCs w:val="18"/>
                    </w:rPr>
                  </w:pPr>
                  <w:r>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222F5C" w:rsidRPr="00073779" w:rsidRDefault="00222F5C" w:rsidP="00073779">
                  <w:pPr>
                    <w:jc w:val="center"/>
                    <w:rPr>
                      <w:color w:val="000000"/>
                      <w:sz w:val="18"/>
                      <w:szCs w:val="18"/>
                    </w:rPr>
                  </w:pPr>
                  <w:r>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222F5C" w:rsidRPr="00073779" w:rsidRDefault="00222F5C" w:rsidP="00073779">
                  <w:pPr>
                    <w:jc w:val="center"/>
                    <w:rPr>
                      <w:color w:val="000000"/>
                      <w:sz w:val="18"/>
                      <w:szCs w:val="18"/>
                    </w:rPr>
                  </w:pPr>
                  <w:r>
                    <w:rPr>
                      <w:color w:val="000000"/>
                      <w:sz w:val="18"/>
                      <w:szCs w:val="18"/>
                    </w:rPr>
                    <w:t>4</w:t>
                  </w:r>
                </w:p>
              </w:tc>
            </w:tr>
            <w:tr w:rsidR="00073779" w:rsidRPr="00073779" w:rsidTr="00055C92">
              <w:trPr>
                <w:trHeight w:val="103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rPr>
                      <w:color w:val="000000"/>
                      <w:sz w:val="18"/>
                      <w:szCs w:val="18"/>
                    </w:rPr>
                  </w:pPr>
                  <w:r w:rsidRPr="00073779">
                    <w:rPr>
                      <w:color w:val="000000"/>
                      <w:sz w:val="18"/>
                      <w:szCs w:val="18"/>
                    </w:rPr>
                    <w:t>Технічне обслуговування вузла обліку газу GMS G160 – 1 од.</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од</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1</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4</w:t>
                  </w:r>
                </w:p>
              </w:tc>
            </w:tr>
            <w:tr w:rsidR="00073779" w:rsidRPr="00073779" w:rsidTr="00055C92">
              <w:trPr>
                <w:trHeight w:val="31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Всього</w:t>
                  </w:r>
                </w:p>
              </w:tc>
              <w:tc>
                <w:tcPr>
                  <w:tcW w:w="1197" w:type="dxa"/>
                  <w:tcBorders>
                    <w:top w:val="nil"/>
                    <w:left w:val="nil"/>
                    <w:bottom w:val="single" w:sz="4" w:space="0" w:color="auto"/>
                    <w:right w:val="single" w:sz="4" w:space="0" w:color="auto"/>
                  </w:tcBorders>
                  <w:shd w:val="clear" w:color="auto" w:fill="auto"/>
                  <w:hideMark/>
                </w:tcPr>
                <w:p w:rsidR="00073779" w:rsidRPr="00073779" w:rsidRDefault="00073779" w:rsidP="00073779">
                  <w:pPr>
                    <w:jc w:val="center"/>
                    <w:rPr>
                      <w:color w:val="000000"/>
                      <w:sz w:val="18"/>
                      <w:szCs w:val="18"/>
                    </w:rPr>
                  </w:pPr>
                  <w:r w:rsidRPr="00073779">
                    <w:rPr>
                      <w:color w:val="000000"/>
                      <w:sz w:val="18"/>
                      <w:szCs w:val="18"/>
                    </w:rPr>
                    <w:t> </w:t>
                  </w:r>
                </w:p>
              </w:tc>
              <w:tc>
                <w:tcPr>
                  <w:tcW w:w="1243" w:type="dxa"/>
                  <w:tcBorders>
                    <w:top w:val="nil"/>
                    <w:left w:val="nil"/>
                    <w:bottom w:val="single" w:sz="4" w:space="0" w:color="auto"/>
                    <w:right w:val="single" w:sz="4" w:space="0" w:color="auto"/>
                  </w:tcBorders>
                  <w:shd w:val="clear" w:color="auto" w:fill="auto"/>
                  <w:hideMark/>
                </w:tcPr>
                <w:p w:rsidR="00073779" w:rsidRPr="00073779" w:rsidRDefault="00073779" w:rsidP="00073779">
                  <w:pPr>
                    <w:jc w:val="center"/>
                    <w:rPr>
                      <w:color w:val="000000"/>
                      <w:sz w:val="18"/>
                      <w:szCs w:val="18"/>
                    </w:rPr>
                  </w:pPr>
                  <w:r w:rsidRPr="00073779">
                    <w:rPr>
                      <w:color w:val="000000"/>
                      <w:sz w:val="18"/>
                      <w:szCs w:val="18"/>
                    </w:rPr>
                    <w:t> </w:t>
                  </w:r>
                </w:p>
              </w:tc>
              <w:tc>
                <w:tcPr>
                  <w:tcW w:w="2276" w:type="dxa"/>
                  <w:tcBorders>
                    <w:top w:val="nil"/>
                    <w:left w:val="nil"/>
                    <w:bottom w:val="single" w:sz="4" w:space="0" w:color="auto"/>
                    <w:right w:val="single" w:sz="4" w:space="0" w:color="auto"/>
                  </w:tcBorders>
                  <w:shd w:val="clear" w:color="auto" w:fill="auto"/>
                  <w:hideMark/>
                </w:tcPr>
                <w:p w:rsidR="00073779" w:rsidRPr="00073779" w:rsidRDefault="00073779" w:rsidP="00073779">
                  <w:pPr>
                    <w:jc w:val="center"/>
                    <w:rPr>
                      <w:color w:val="000000"/>
                      <w:sz w:val="18"/>
                      <w:szCs w:val="18"/>
                    </w:rPr>
                  </w:pPr>
                  <w:r w:rsidRPr="00073779">
                    <w:rPr>
                      <w:color w:val="000000"/>
                      <w:sz w:val="18"/>
                      <w:szCs w:val="18"/>
                    </w:rPr>
                    <w:t> </w:t>
                  </w:r>
                </w:p>
              </w:tc>
            </w:tr>
            <w:tr w:rsidR="00073779" w:rsidRPr="00073779" w:rsidTr="00055C92">
              <w:trPr>
                <w:trHeight w:val="31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ПДВ 20%</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r>
            <w:tr w:rsidR="00073779" w:rsidRPr="00073779" w:rsidTr="00055C92">
              <w:trPr>
                <w:trHeight w:val="315"/>
              </w:trPr>
              <w:tc>
                <w:tcPr>
                  <w:tcW w:w="6287" w:type="dxa"/>
                  <w:gridSpan w:val="4"/>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Всього з ПДВ</w:t>
                  </w:r>
                </w:p>
              </w:tc>
              <w:tc>
                <w:tcPr>
                  <w:tcW w:w="1197"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c>
                <w:tcPr>
                  <w:tcW w:w="1243"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c>
                <w:tcPr>
                  <w:tcW w:w="2276" w:type="dxa"/>
                  <w:tcBorders>
                    <w:top w:val="nil"/>
                    <w:left w:val="nil"/>
                    <w:bottom w:val="single" w:sz="4" w:space="0" w:color="auto"/>
                    <w:right w:val="single" w:sz="4" w:space="0" w:color="auto"/>
                  </w:tcBorders>
                  <w:shd w:val="clear" w:color="auto" w:fill="auto"/>
                  <w:vAlign w:val="center"/>
                  <w:hideMark/>
                </w:tcPr>
                <w:p w:rsidR="00073779" w:rsidRPr="00073779" w:rsidRDefault="00073779" w:rsidP="00073779">
                  <w:pPr>
                    <w:jc w:val="center"/>
                    <w:rPr>
                      <w:color w:val="000000"/>
                      <w:sz w:val="18"/>
                      <w:szCs w:val="18"/>
                    </w:rPr>
                  </w:pPr>
                  <w:r w:rsidRPr="00073779">
                    <w:rPr>
                      <w:color w:val="000000"/>
                      <w:sz w:val="18"/>
                      <w:szCs w:val="18"/>
                    </w:rPr>
                    <w:t> </w:t>
                  </w:r>
                </w:p>
              </w:tc>
            </w:tr>
            <w:tr w:rsidR="00073779" w:rsidRPr="00073779" w:rsidTr="00055C92">
              <w:trPr>
                <w:trHeight w:val="315"/>
              </w:trPr>
              <w:tc>
                <w:tcPr>
                  <w:tcW w:w="6287" w:type="dxa"/>
                  <w:gridSpan w:val="4"/>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1197"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1243"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2276"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r>
            <w:tr w:rsidR="00073779" w:rsidRPr="00073779" w:rsidTr="00055C92">
              <w:trPr>
                <w:trHeight w:val="315"/>
              </w:trPr>
              <w:tc>
                <w:tcPr>
                  <w:tcW w:w="6287" w:type="dxa"/>
                  <w:gridSpan w:val="4"/>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1197"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1243"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c>
                <w:tcPr>
                  <w:tcW w:w="2276" w:type="dxa"/>
                  <w:tcBorders>
                    <w:top w:val="nil"/>
                    <w:left w:val="nil"/>
                    <w:bottom w:val="nil"/>
                    <w:right w:val="nil"/>
                  </w:tcBorders>
                  <w:shd w:val="clear" w:color="auto" w:fill="auto"/>
                  <w:vAlign w:val="center"/>
                  <w:hideMark/>
                </w:tcPr>
                <w:p w:rsidR="00073779" w:rsidRPr="00073779" w:rsidRDefault="00073779" w:rsidP="00073779">
                  <w:pPr>
                    <w:jc w:val="center"/>
                    <w:rPr>
                      <w:b/>
                      <w:bCs/>
                      <w:color w:val="000000"/>
                      <w:sz w:val="18"/>
                      <w:szCs w:val="18"/>
                    </w:rPr>
                  </w:pPr>
                </w:p>
              </w:tc>
            </w:tr>
            <w:tr w:rsidR="00073779" w:rsidRPr="00073779" w:rsidTr="00055C92">
              <w:trPr>
                <w:trHeight w:val="315"/>
              </w:trPr>
              <w:tc>
                <w:tcPr>
                  <w:tcW w:w="6287" w:type="dxa"/>
                  <w:gridSpan w:val="4"/>
                  <w:tcBorders>
                    <w:top w:val="nil"/>
                    <w:left w:val="nil"/>
                    <w:bottom w:val="nil"/>
                    <w:right w:val="nil"/>
                  </w:tcBorders>
                  <w:shd w:val="clear" w:color="auto" w:fill="auto"/>
                  <w:vAlign w:val="center"/>
                  <w:hideMark/>
                </w:tcPr>
                <w:p w:rsidR="00073779" w:rsidRPr="00073779" w:rsidRDefault="00073779" w:rsidP="00073779">
                  <w:pPr>
                    <w:rPr>
                      <w:color w:val="000000"/>
                      <w:sz w:val="18"/>
                      <w:szCs w:val="18"/>
                    </w:rPr>
                  </w:pPr>
                </w:p>
              </w:tc>
              <w:tc>
                <w:tcPr>
                  <w:tcW w:w="1197" w:type="dxa"/>
                  <w:tcBorders>
                    <w:top w:val="nil"/>
                    <w:left w:val="nil"/>
                    <w:bottom w:val="nil"/>
                    <w:right w:val="nil"/>
                  </w:tcBorders>
                  <w:shd w:val="clear" w:color="auto" w:fill="auto"/>
                  <w:vAlign w:val="center"/>
                  <w:hideMark/>
                </w:tcPr>
                <w:p w:rsidR="00073779" w:rsidRPr="00073779" w:rsidRDefault="00073779" w:rsidP="00073779">
                  <w:pPr>
                    <w:jc w:val="center"/>
                    <w:rPr>
                      <w:color w:val="000000"/>
                      <w:sz w:val="18"/>
                      <w:szCs w:val="18"/>
                    </w:rPr>
                  </w:pPr>
                </w:p>
              </w:tc>
              <w:tc>
                <w:tcPr>
                  <w:tcW w:w="1243" w:type="dxa"/>
                  <w:tcBorders>
                    <w:top w:val="nil"/>
                    <w:left w:val="nil"/>
                    <w:bottom w:val="nil"/>
                    <w:right w:val="nil"/>
                  </w:tcBorders>
                  <w:shd w:val="clear" w:color="auto" w:fill="auto"/>
                  <w:vAlign w:val="center"/>
                  <w:hideMark/>
                </w:tcPr>
                <w:p w:rsidR="00073779" w:rsidRPr="00073779" w:rsidRDefault="00073779" w:rsidP="00073779">
                  <w:pPr>
                    <w:jc w:val="center"/>
                    <w:rPr>
                      <w:color w:val="000000"/>
                      <w:sz w:val="18"/>
                      <w:szCs w:val="18"/>
                    </w:rPr>
                  </w:pPr>
                </w:p>
              </w:tc>
              <w:tc>
                <w:tcPr>
                  <w:tcW w:w="2276" w:type="dxa"/>
                  <w:tcBorders>
                    <w:top w:val="nil"/>
                    <w:left w:val="nil"/>
                    <w:bottom w:val="nil"/>
                    <w:right w:val="nil"/>
                  </w:tcBorders>
                  <w:shd w:val="clear" w:color="auto" w:fill="auto"/>
                  <w:vAlign w:val="center"/>
                  <w:hideMark/>
                </w:tcPr>
                <w:p w:rsidR="00073779" w:rsidRPr="00073779" w:rsidRDefault="00073779" w:rsidP="00073779">
                  <w:pPr>
                    <w:jc w:val="center"/>
                    <w:rPr>
                      <w:color w:val="000000"/>
                      <w:sz w:val="18"/>
                      <w:szCs w:val="18"/>
                    </w:rPr>
                  </w:pPr>
                </w:p>
              </w:tc>
            </w:tr>
            <w:tr w:rsidR="0095019C" w:rsidRPr="00073779" w:rsidTr="00055C92">
              <w:trPr>
                <w:gridAfter w:val="4"/>
                <w:wAfter w:w="6287" w:type="dxa"/>
                <w:trHeight w:val="300"/>
              </w:trPr>
              <w:tc>
                <w:tcPr>
                  <w:tcW w:w="1197"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p>
              </w:tc>
              <w:tc>
                <w:tcPr>
                  <w:tcW w:w="1243"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p>
              </w:tc>
              <w:tc>
                <w:tcPr>
                  <w:tcW w:w="2276"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p>
              </w:tc>
            </w:tr>
            <w:tr w:rsidR="0095019C" w:rsidRPr="00073779" w:rsidTr="00055C92">
              <w:trPr>
                <w:gridAfter w:val="4"/>
                <w:wAfter w:w="6287" w:type="dxa"/>
                <w:trHeight w:val="300"/>
              </w:trPr>
              <w:tc>
                <w:tcPr>
                  <w:tcW w:w="1197"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r>
                    <w:rPr>
                      <w:b/>
                      <w:bCs/>
                      <w:color w:val="000000"/>
                      <w:sz w:val="18"/>
                      <w:szCs w:val="18"/>
                    </w:rPr>
                    <w:t xml:space="preserve">               </w:t>
                  </w:r>
                </w:p>
              </w:tc>
              <w:tc>
                <w:tcPr>
                  <w:tcW w:w="1243"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p>
              </w:tc>
              <w:tc>
                <w:tcPr>
                  <w:tcW w:w="2276" w:type="dxa"/>
                  <w:tcBorders>
                    <w:top w:val="nil"/>
                    <w:left w:val="nil"/>
                    <w:bottom w:val="nil"/>
                    <w:right w:val="nil"/>
                  </w:tcBorders>
                  <w:shd w:val="clear" w:color="auto" w:fill="auto"/>
                  <w:noWrap/>
                  <w:vAlign w:val="bottom"/>
                  <w:hideMark/>
                </w:tcPr>
                <w:p w:rsidR="0095019C" w:rsidRPr="00073779" w:rsidRDefault="0095019C" w:rsidP="00073779">
                  <w:pPr>
                    <w:rPr>
                      <w:b/>
                      <w:bCs/>
                      <w:color w:val="000000"/>
                      <w:sz w:val="18"/>
                      <w:szCs w:val="18"/>
                    </w:rPr>
                  </w:pPr>
                </w:p>
              </w:tc>
            </w:tr>
          </w:tbl>
          <w:p w:rsidR="00073779" w:rsidRPr="00073779" w:rsidRDefault="00073779" w:rsidP="00073779">
            <w:pPr>
              <w:rPr>
                <w:sz w:val="18"/>
                <w:szCs w:val="18"/>
              </w:rPr>
            </w:pPr>
          </w:p>
        </w:tc>
      </w:tr>
    </w:tbl>
    <w:p w:rsidR="00073779" w:rsidRPr="00073779" w:rsidRDefault="00073779" w:rsidP="00073779">
      <w:pPr>
        <w:rPr>
          <w:sz w:val="18"/>
          <w:szCs w:val="18"/>
        </w:rPr>
      </w:pPr>
    </w:p>
    <w:p w:rsidR="00073779" w:rsidRPr="00073779" w:rsidRDefault="00073779" w:rsidP="00073779">
      <w:pPr>
        <w:rPr>
          <w:sz w:val="18"/>
          <w:szCs w:val="18"/>
        </w:rPr>
      </w:pPr>
    </w:p>
    <w:p w:rsidR="002C4E6D" w:rsidRPr="00073779" w:rsidRDefault="002C4E6D" w:rsidP="002C4E6D">
      <w:pPr>
        <w:pStyle w:val="af2"/>
        <w:jc w:val="right"/>
        <w:rPr>
          <w:sz w:val="18"/>
          <w:szCs w:val="18"/>
          <w:lang w:val="uk-UA"/>
        </w:rPr>
      </w:pPr>
    </w:p>
    <w:p w:rsidR="002C4E6D" w:rsidRPr="00073779" w:rsidRDefault="002C4E6D"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p w:rsidR="007357CB" w:rsidRPr="00073779" w:rsidRDefault="007357CB" w:rsidP="002C4E6D">
      <w:pPr>
        <w:pStyle w:val="af2"/>
        <w:jc w:val="right"/>
        <w:rPr>
          <w:sz w:val="18"/>
          <w:szCs w:val="18"/>
          <w:lang w:val="uk-UA"/>
        </w:rPr>
      </w:pPr>
    </w:p>
    <w:bookmarkEnd w:id="1"/>
    <w:p w:rsidR="002C4E6D" w:rsidRPr="007357CB" w:rsidRDefault="002C4E6D" w:rsidP="002C4E6D">
      <w:pPr>
        <w:pStyle w:val="af2"/>
        <w:jc w:val="right"/>
        <w:rPr>
          <w:szCs w:val="24"/>
          <w:lang w:val="uk-UA"/>
        </w:rPr>
      </w:pPr>
    </w:p>
    <w:sectPr w:rsidR="002C4E6D" w:rsidRPr="007357CB" w:rsidSect="00055C92">
      <w:headerReference w:type="default" r:id="rId8"/>
      <w:headerReference w:type="first" r:id="rId9"/>
      <w:pgSz w:w="11906" w:h="16838" w:code="9"/>
      <w:pgMar w:top="1134" w:right="851" w:bottom="1134" w:left="107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7F" w:rsidRDefault="00C4767F">
      <w:r>
        <w:separator/>
      </w:r>
    </w:p>
  </w:endnote>
  <w:endnote w:type="continuationSeparator" w:id="1">
    <w:p w:rsidR="00C4767F" w:rsidRDefault="00C4767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7F" w:rsidRDefault="00C4767F">
      <w:r>
        <w:separator/>
      </w:r>
    </w:p>
  </w:footnote>
  <w:footnote w:type="continuationSeparator" w:id="1">
    <w:p w:rsidR="00C4767F" w:rsidRDefault="00C47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FE" w:rsidRDefault="00656638">
    <w:pPr>
      <w:pStyle w:val="ab"/>
      <w:jc w:val="center"/>
    </w:pPr>
    <w:r w:rsidRPr="00656638">
      <w:fldChar w:fldCharType="begin"/>
    </w:r>
    <w:r w:rsidR="008868FE">
      <w:instrText>PAGE   \* MERGEFORMAT</w:instrText>
    </w:r>
    <w:r w:rsidRPr="00656638">
      <w:fldChar w:fldCharType="separate"/>
    </w:r>
    <w:r w:rsidR="00C32D9B" w:rsidRPr="00C32D9B">
      <w:rPr>
        <w:noProof/>
        <w:lang w:val="ru-RU"/>
      </w:rPr>
      <w:t>11</w:t>
    </w:r>
    <w:r>
      <w:rPr>
        <w:noProof/>
        <w:lang w:val="ru-RU"/>
      </w:rPr>
      <w:fldChar w:fldCharType="end"/>
    </w:r>
  </w:p>
  <w:p w:rsidR="008868FE" w:rsidRDefault="008868F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8FE" w:rsidRDefault="008868FE">
    <w:pPr>
      <w:pStyle w:val="ab"/>
      <w:jc w:val="center"/>
    </w:pPr>
  </w:p>
  <w:p w:rsidR="008868FE" w:rsidRDefault="008868FE" w:rsidP="00AB5E98">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4.%1"/>
      <w:lvlJc w:val="left"/>
      <w:pPr>
        <w:tabs>
          <w:tab w:val="num" w:pos="0"/>
        </w:tabs>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5039"/>
        </w:tabs>
        <w:ind w:left="5039"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3B031A"/>
    <w:multiLevelType w:val="hybridMultilevel"/>
    <w:tmpl w:val="14CE81CC"/>
    <w:lvl w:ilvl="0" w:tplc="B8D8CA30">
      <w:start w:val="1"/>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6">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066873"/>
    <w:multiLevelType w:val="hybridMultilevel"/>
    <w:tmpl w:val="A3EE90AC"/>
    <w:lvl w:ilvl="0" w:tplc="4D261324">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9">
    <w:nsid w:val="427A0FD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43683977"/>
    <w:multiLevelType w:val="hybridMultilevel"/>
    <w:tmpl w:val="79425742"/>
    <w:lvl w:ilvl="0" w:tplc="E8F6C0FA">
      <w:start w:val="1"/>
      <w:numFmt w:val="decimal"/>
      <w:lvlText w:val="2.%1"/>
      <w:lvlJc w:val="left"/>
      <w:pPr>
        <w:tabs>
          <w:tab w:val="num" w:pos="175"/>
        </w:tabs>
        <w:ind w:left="175"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546FE8"/>
    <w:multiLevelType w:val="hybridMultilevel"/>
    <w:tmpl w:val="DD8A98D0"/>
    <w:lvl w:ilvl="0" w:tplc="03DC5006">
      <w:start w:val="1"/>
      <w:numFmt w:val="decimal"/>
      <w:suff w:val="space"/>
      <w:lvlText w:val="%1."/>
      <w:lvlJc w:val="left"/>
      <w:pPr>
        <w:ind w:left="720" w:hanging="360"/>
      </w:pPr>
      <w:rPr>
        <w:rFonts w:ascii="Times New Roman" w:eastAsia="Times New Roman" w:hAnsi="Times New Roman" w:cs="Times New Roman" w:hint="default"/>
        <w:b w:val="0"/>
        <w:i w:val="0"/>
      </w:rPr>
    </w:lvl>
    <w:lvl w:ilvl="1" w:tplc="04220019">
      <w:start w:val="1"/>
      <w:numFmt w:val="lowerLetter"/>
      <w:lvlText w:val="%2."/>
      <w:lvlJc w:val="left"/>
      <w:pPr>
        <w:ind w:left="1930" w:hanging="360"/>
      </w:pPr>
      <w:rPr>
        <w:rFonts w:cs="Times New Roman"/>
      </w:rPr>
    </w:lvl>
    <w:lvl w:ilvl="2" w:tplc="0422001B">
      <w:start w:val="1"/>
      <w:numFmt w:val="lowerRoman"/>
      <w:lvlText w:val="%3."/>
      <w:lvlJc w:val="right"/>
      <w:pPr>
        <w:ind w:left="2650" w:hanging="180"/>
      </w:pPr>
      <w:rPr>
        <w:rFonts w:cs="Times New Roman"/>
      </w:rPr>
    </w:lvl>
    <w:lvl w:ilvl="3" w:tplc="0422000F">
      <w:start w:val="1"/>
      <w:numFmt w:val="decimal"/>
      <w:lvlText w:val="%4."/>
      <w:lvlJc w:val="left"/>
      <w:pPr>
        <w:ind w:left="3370" w:hanging="360"/>
      </w:pPr>
      <w:rPr>
        <w:rFonts w:cs="Times New Roman"/>
      </w:rPr>
    </w:lvl>
    <w:lvl w:ilvl="4" w:tplc="04220019">
      <w:start w:val="1"/>
      <w:numFmt w:val="lowerLetter"/>
      <w:lvlText w:val="%5."/>
      <w:lvlJc w:val="left"/>
      <w:pPr>
        <w:ind w:left="4090" w:hanging="360"/>
      </w:pPr>
      <w:rPr>
        <w:rFonts w:cs="Times New Roman"/>
      </w:rPr>
    </w:lvl>
    <w:lvl w:ilvl="5" w:tplc="0422001B">
      <w:start w:val="1"/>
      <w:numFmt w:val="lowerRoman"/>
      <w:lvlText w:val="%6."/>
      <w:lvlJc w:val="right"/>
      <w:pPr>
        <w:ind w:left="4810" w:hanging="180"/>
      </w:pPr>
      <w:rPr>
        <w:rFonts w:cs="Times New Roman"/>
      </w:rPr>
    </w:lvl>
    <w:lvl w:ilvl="6" w:tplc="0422000F">
      <w:start w:val="1"/>
      <w:numFmt w:val="decimal"/>
      <w:lvlText w:val="%7."/>
      <w:lvlJc w:val="left"/>
      <w:pPr>
        <w:ind w:left="5530" w:hanging="360"/>
      </w:pPr>
      <w:rPr>
        <w:rFonts w:cs="Times New Roman"/>
      </w:rPr>
    </w:lvl>
    <w:lvl w:ilvl="7" w:tplc="04220019">
      <w:start w:val="1"/>
      <w:numFmt w:val="lowerLetter"/>
      <w:lvlText w:val="%8."/>
      <w:lvlJc w:val="left"/>
      <w:pPr>
        <w:ind w:left="6250" w:hanging="360"/>
      </w:pPr>
      <w:rPr>
        <w:rFonts w:cs="Times New Roman"/>
      </w:rPr>
    </w:lvl>
    <w:lvl w:ilvl="8" w:tplc="0422001B">
      <w:start w:val="1"/>
      <w:numFmt w:val="lowerRoman"/>
      <w:lvlText w:val="%9."/>
      <w:lvlJc w:val="right"/>
      <w:pPr>
        <w:ind w:left="6970" w:hanging="180"/>
      </w:pPr>
      <w:rPr>
        <w:rFonts w:cs="Times New Roman"/>
      </w:rPr>
    </w:lvl>
  </w:abstractNum>
  <w:abstractNum w:abstractNumId="13">
    <w:nsid w:val="5E082E3E"/>
    <w:multiLevelType w:val="hybridMultilevel"/>
    <w:tmpl w:val="20CC89BA"/>
    <w:lvl w:ilvl="0" w:tplc="0E646960">
      <w:start w:val="1"/>
      <w:numFmt w:val="decimal"/>
      <w:lvlText w:val="%1."/>
      <w:lvlJc w:val="left"/>
      <w:pPr>
        <w:ind w:left="1221" w:hanging="795"/>
      </w:pPr>
      <w:rPr>
        <w:rFonts w:eastAsia="Times New Roman" w:cs="Times New Roman" w:hint="default"/>
        <w:b w:val="0"/>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4">
    <w:nsid w:val="64B5522E"/>
    <w:multiLevelType w:val="hybridMultilevel"/>
    <w:tmpl w:val="0F36DC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81378F5"/>
    <w:multiLevelType w:val="hybridMultilevel"/>
    <w:tmpl w:val="4AAE4D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EE4739C"/>
    <w:multiLevelType w:val="hybridMultilevel"/>
    <w:tmpl w:val="3B3601A2"/>
    <w:lvl w:ilvl="0" w:tplc="7D1C1E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7670B47"/>
    <w:multiLevelType w:val="hybridMultilevel"/>
    <w:tmpl w:val="238C1E8C"/>
    <w:lvl w:ilvl="0" w:tplc="8AA69AA4">
      <w:start w:val="1"/>
      <w:numFmt w:val="decimal"/>
      <w:lvlText w:val="3.%1"/>
      <w:lvlJc w:val="left"/>
      <w:pPr>
        <w:tabs>
          <w:tab w:val="num" w:pos="175"/>
        </w:tabs>
        <w:ind w:left="175"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1"/>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7"/>
  </w:num>
  <w:num w:numId="11">
    <w:abstractNumId w:val="5"/>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51452"/>
    <w:rsid w:val="00000413"/>
    <w:rsid w:val="00000946"/>
    <w:rsid w:val="00001015"/>
    <w:rsid w:val="00003917"/>
    <w:rsid w:val="00004D6E"/>
    <w:rsid w:val="000057A5"/>
    <w:rsid w:val="00006941"/>
    <w:rsid w:val="00006A5C"/>
    <w:rsid w:val="00012395"/>
    <w:rsid w:val="00012B39"/>
    <w:rsid w:val="00014392"/>
    <w:rsid w:val="00016DE0"/>
    <w:rsid w:val="00017063"/>
    <w:rsid w:val="000174D1"/>
    <w:rsid w:val="000212D3"/>
    <w:rsid w:val="00022A8E"/>
    <w:rsid w:val="00025849"/>
    <w:rsid w:val="0002613A"/>
    <w:rsid w:val="00030178"/>
    <w:rsid w:val="00030552"/>
    <w:rsid w:val="00031C74"/>
    <w:rsid w:val="000328F2"/>
    <w:rsid w:val="000353BC"/>
    <w:rsid w:val="00035F71"/>
    <w:rsid w:val="00036EA0"/>
    <w:rsid w:val="0003773B"/>
    <w:rsid w:val="00037BCA"/>
    <w:rsid w:val="00037EDA"/>
    <w:rsid w:val="00041151"/>
    <w:rsid w:val="00041447"/>
    <w:rsid w:val="00041AAF"/>
    <w:rsid w:val="00043565"/>
    <w:rsid w:val="00043B90"/>
    <w:rsid w:val="000458B1"/>
    <w:rsid w:val="000460B9"/>
    <w:rsid w:val="0004798B"/>
    <w:rsid w:val="0005160E"/>
    <w:rsid w:val="00051645"/>
    <w:rsid w:val="00051D97"/>
    <w:rsid w:val="00053BC2"/>
    <w:rsid w:val="000541EC"/>
    <w:rsid w:val="00054D65"/>
    <w:rsid w:val="00054F8D"/>
    <w:rsid w:val="000558B3"/>
    <w:rsid w:val="00055C92"/>
    <w:rsid w:val="000579C3"/>
    <w:rsid w:val="00060B09"/>
    <w:rsid w:val="00060C21"/>
    <w:rsid w:val="00062C55"/>
    <w:rsid w:val="000644C4"/>
    <w:rsid w:val="00064A4B"/>
    <w:rsid w:val="00064C36"/>
    <w:rsid w:val="00065F41"/>
    <w:rsid w:val="000702E7"/>
    <w:rsid w:val="0007049F"/>
    <w:rsid w:val="00071655"/>
    <w:rsid w:val="00071BC9"/>
    <w:rsid w:val="00072AAD"/>
    <w:rsid w:val="000730A2"/>
    <w:rsid w:val="00073779"/>
    <w:rsid w:val="000755BC"/>
    <w:rsid w:val="000758CE"/>
    <w:rsid w:val="00076041"/>
    <w:rsid w:val="00076CEC"/>
    <w:rsid w:val="00080D3D"/>
    <w:rsid w:val="0008274B"/>
    <w:rsid w:val="00082A26"/>
    <w:rsid w:val="00092A09"/>
    <w:rsid w:val="00093BFE"/>
    <w:rsid w:val="00093C1B"/>
    <w:rsid w:val="00096AB1"/>
    <w:rsid w:val="00096C09"/>
    <w:rsid w:val="00097336"/>
    <w:rsid w:val="000A21B9"/>
    <w:rsid w:val="000A2D5D"/>
    <w:rsid w:val="000A3F98"/>
    <w:rsid w:val="000A48BB"/>
    <w:rsid w:val="000A5C3F"/>
    <w:rsid w:val="000A6291"/>
    <w:rsid w:val="000A7431"/>
    <w:rsid w:val="000A7953"/>
    <w:rsid w:val="000B05A4"/>
    <w:rsid w:val="000B0F96"/>
    <w:rsid w:val="000B1C2E"/>
    <w:rsid w:val="000B28C2"/>
    <w:rsid w:val="000B3A1E"/>
    <w:rsid w:val="000B3DE9"/>
    <w:rsid w:val="000B5065"/>
    <w:rsid w:val="000B5514"/>
    <w:rsid w:val="000B7164"/>
    <w:rsid w:val="000C1344"/>
    <w:rsid w:val="000C16B9"/>
    <w:rsid w:val="000C2549"/>
    <w:rsid w:val="000C44E3"/>
    <w:rsid w:val="000C5152"/>
    <w:rsid w:val="000C6009"/>
    <w:rsid w:val="000C62CF"/>
    <w:rsid w:val="000C6B02"/>
    <w:rsid w:val="000C6D23"/>
    <w:rsid w:val="000C7741"/>
    <w:rsid w:val="000D0E53"/>
    <w:rsid w:val="000D32A0"/>
    <w:rsid w:val="000D34A9"/>
    <w:rsid w:val="000D4D3C"/>
    <w:rsid w:val="000D553B"/>
    <w:rsid w:val="000D5B7B"/>
    <w:rsid w:val="000D6640"/>
    <w:rsid w:val="000D6DC0"/>
    <w:rsid w:val="000E08BD"/>
    <w:rsid w:val="000E224C"/>
    <w:rsid w:val="000E29D3"/>
    <w:rsid w:val="000E4BD5"/>
    <w:rsid w:val="000E5249"/>
    <w:rsid w:val="000E53C8"/>
    <w:rsid w:val="000E65E0"/>
    <w:rsid w:val="000F0938"/>
    <w:rsid w:val="000F1FF1"/>
    <w:rsid w:val="000F2F2D"/>
    <w:rsid w:val="000F42AD"/>
    <w:rsid w:val="000F6A0A"/>
    <w:rsid w:val="00101990"/>
    <w:rsid w:val="001025A2"/>
    <w:rsid w:val="00102909"/>
    <w:rsid w:val="00102A84"/>
    <w:rsid w:val="0010351F"/>
    <w:rsid w:val="00104322"/>
    <w:rsid w:val="00104EA3"/>
    <w:rsid w:val="00104F25"/>
    <w:rsid w:val="00106624"/>
    <w:rsid w:val="001103D1"/>
    <w:rsid w:val="001104F5"/>
    <w:rsid w:val="00110B35"/>
    <w:rsid w:val="001118B5"/>
    <w:rsid w:val="00112155"/>
    <w:rsid w:val="00112868"/>
    <w:rsid w:val="00113892"/>
    <w:rsid w:val="00113D7E"/>
    <w:rsid w:val="0011444F"/>
    <w:rsid w:val="00114CE4"/>
    <w:rsid w:val="001216DE"/>
    <w:rsid w:val="0012724F"/>
    <w:rsid w:val="00130014"/>
    <w:rsid w:val="00130408"/>
    <w:rsid w:val="00131374"/>
    <w:rsid w:val="00132810"/>
    <w:rsid w:val="00133D54"/>
    <w:rsid w:val="001358DF"/>
    <w:rsid w:val="00135DA6"/>
    <w:rsid w:val="00137BBD"/>
    <w:rsid w:val="00140C05"/>
    <w:rsid w:val="0014198F"/>
    <w:rsid w:val="00141C7D"/>
    <w:rsid w:val="0014438F"/>
    <w:rsid w:val="00144E24"/>
    <w:rsid w:val="001463E1"/>
    <w:rsid w:val="00147777"/>
    <w:rsid w:val="00147FB7"/>
    <w:rsid w:val="00150013"/>
    <w:rsid w:val="00150530"/>
    <w:rsid w:val="00152B8E"/>
    <w:rsid w:val="0015449D"/>
    <w:rsid w:val="00157447"/>
    <w:rsid w:val="00160743"/>
    <w:rsid w:val="001632C3"/>
    <w:rsid w:val="0016388D"/>
    <w:rsid w:val="0016399B"/>
    <w:rsid w:val="00163D38"/>
    <w:rsid w:val="001643BC"/>
    <w:rsid w:val="00164720"/>
    <w:rsid w:val="0016691B"/>
    <w:rsid w:val="00167451"/>
    <w:rsid w:val="00167F10"/>
    <w:rsid w:val="0017345A"/>
    <w:rsid w:val="001744B9"/>
    <w:rsid w:val="00174EB0"/>
    <w:rsid w:val="00176647"/>
    <w:rsid w:val="00176A56"/>
    <w:rsid w:val="001772AC"/>
    <w:rsid w:val="0018093D"/>
    <w:rsid w:val="00180ECD"/>
    <w:rsid w:val="00181223"/>
    <w:rsid w:val="00181949"/>
    <w:rsid w:val="00183523"/>
    <w:rsid w:val="00183E80"/>
    <w:rsid w:val="00184A9A"/>
    <w:rsid w:val="00184C1F"/>
    <w:rsid w:val="00184E90"/>
    <w:rsid w:val="0018701D"/>
    <w:rsid w:val="001901C7"/>
    <w:rsid w:val="001903D6"/>
    <w:rsid w:val="00190C0C"/>
    <w:rsid w:val="00192B19"/>
    <w:rsid w:val="00192C51"/>
    <w:rsid w:val="00193EBF"/>
    <w:rsid w:val="00194255"/>
    <w:rsid w:val="0019488C"/>
    <w:rsid w:val="00194CD6"/>
    <w:rsid w:val="00197289"/>
    <w:rsid w:val="001979CE"/>
    <w:rsid w:val="001A1B79"/>
    <w:rsid w:val="001A256F"/>
    <w:rsid w:val="001A2698"/>
    <w:rsid w:val="001A394C"/>
    <w:rsid w:val="001A54BB"/>
    <w:rsid w:val="001A55E4"/>
    <w:rsid w:val="001A5664"/>
    <w:rsid w:val="001A607F"/>
    <w:rsid w:val="001A623F"/>
    <w:rsid w:val="001A663D"/>
    <w:rsid w:val="001A6C38"/>
    <w:rsid w:val="001A7845"/>
    <w:rsid w:val="001A7C8C"/>
    <w:rsid w:val="001B0552"/>
    <w:rsid w:val="001B2317"/>
    <w:rsid w:val="001B2BD0"/>
    <w:rsid w:val="001B2D4C"/>
    <w:rsid w:val="001B3080"/>
    <w:rsid w:val="001B38F9"/>
    <w:rsid w:val="001B3BD4"/>
    <w:rsid w:val="001B484E"/>
    <w:rsid w:val="001B59D0"/>
    <w:rsid w:val="001B60CD"/>
    <w:rsid w:val="001B64F7"/>
    <w:rsid w:val="001C1161"/>
    <w:rsid w:val="001C28CC"/>
    <w:rsid w:val="001C2CC3"/>
    <w:rsid w:val="001C2F0B"/>
    <w:rsid w:val="001C3D54"/>
    <w:rsid w:val="001C4567"/>
    <w:rsid w:val="001C5BA3"/>
    <w:rsid w:val="001C6A7C"/>
    <w:rsid w:val="001C6FEC"/>
    <w:rsid w:val="001C7F56"/>
    <w:rsid w:val="001D070F"/>
    <w:rsid w:val="001D1E1E"/>
    <w:rsid w:val="001D29C2"/>
    <w:rsid w:val="001D310A"/>
    <w:rsid w:val="001D3E01"/>
    <w:rsid w:val="001D5EB1"/>
    <w:rsid w:val="001D636A"/>
    <w:rsid w:val="001D761D"/>
    <w:rsid w:val="001D76AC"/>
    <w:rsid w:val="001E2336"/>
    <w:rsid w:val="001E3377"/>
    <w:rsid w:val="001E346A"/>
    <w:rsid w:val="001E5073"/>
    <w:rsid w:val="001E5341"/>
    <w:rsid w:val="001E6C6A"/>
    <w:rsid w:val="001E7A2E"/>
    <w:rsid w:val="001F34DA"/>
    <w:rsid w:val="001F3E82"/>
    <w:rsid w:val="001F4354"/>
    <w:rsid w:val="001F76BF"/>
    <w:rsid w:val="001F7AC3"/>
    <w:rsid w:val="001F7D22"/>
    <w:rsid w:val="00200D73"/>
    <w:rsid w:val="002015DC"/>
    <w:rsid w:val="00201640"/>
    <w:rsid w:val="0020262A"/>
    <w:rsid w:val="00202D5E"/>
    <w:rsid w:val="00203C80"/>
    <w:rsid w:val="00203CE5"/>
    <w:rsid w:val="00203CF2"/>
    <w:rsid w:val="002047D6"/>
    <w:rsid w:val="00210648"/>
    <w:rsid w:val="00211306"/>
    <w:rsid w:val="00211A11"/>
    <w:rsid w:val="00212C1C"/>
    <w:rsid w:val="00214FCC"/>
    <w:rsid w:val="002154BC"/>
    <w:rsid w:val="00216217"/>
    <w:rsid w:val="0021622A"/>
    <w:rsid w:val="00216EF1"/>
    <w:rsid w:val="0022124B"/>
    <w:rsid w:val="002218D8"/>
    <w:rsid w:val="00222F5C"/>
    <w:rsid w:val="00224AA1"/>
    <w:rsid w:val="00227B47"/>
    <w:rsid w:val="0023083E"/>
    <w:rsid w:val="00230A45"/>
    <w:rsid w:val="00231128"/>
    <w:rsid w:val="00231C6C"/>
    <w:rsid w:val="00232ACB"/>
    <w:rsid w:val="00232F86"/>
    <w:rsid w:val="002334EF"/>
    <w:rsid w:val="00234325"/>
    <w:rsid w:val="002410B7"/>
    <w:rsid w:val="002441B1"/>
    <w:rsid w:val="002453C6"/>
    <w:rsid w:val="00246139"/>
    <w:rsid w:val="00246881"/>
    <w:rsid w:val="00246AF7"/>
    <w:rsid w:val="0025307C"/>
    <w:rsid w:val="00254EAB"/>
    <w:rsid w:val="00255264"/>
    <w:rsid w:val="0025549E"/>
    <w:rsid w:val="00255513"/>
    <w:rsid w:val="00255870"/>
    <w:rsid w:val="00256816"/>
    <w:rsid w:val="00257475"/>
    <w:rsid w:val="00260524"/>
    <w:rsid w:val="00260604"/>
    <w:rsid w:val="0026076C"/>
    <w:rsid w:val="00260804"/>
    <w:rsid w:val="00262DC7"/>
    <w:rsid w:val="00264F8B"/>
    <w:rsid w:val="00265022"/>
    <w:rsid w:val="00266415"/>
    <w:rsid w:val="00267AC1"/>
    <w:rsid w:val="00267E7B"/>
    <w:rsid w:val="00270B46"/>
    <w:rsid w:val="00270E14"/>
    <w:rsid w:val="002712A2"/>
    <w:rsid w:val="00271B20"/>
    <w:rsid w:val="00271E34"/>
    <w:rsid w:val="00272EDE"/>
    <w:rsid w:val="00274A0B"/>
    <w:rsid w:val="0027511B"/>
    <w:rsid w:val="00275468"/>
    <w:rsid w:val="00275898"/>
    <w:rsid w:val="00276C98"/>
    <w:rsid w:val="00277E83"/>
    <w:rsid w:val="00277F23"/>
    <w:rsid w:val="00280182"/>
    <w:rsid w:val="00280F93"/>
    <w:rsid w:val="00286879"/>
    <w:rsid w:val="00287023"/>
    <w:rsid w:val="002901A4"/>
    <w:rsid w:val="002918FD"/>
    <w:rsid w:val="00291D62"/>
    <w:rsid w:val="0029265D"/>
    <w:rsid w:val="002927C7"/>
    <w:rsid w:val="00293F2E"/>
    <w:rsid w:val="00294508"/>
    <w:rsid w:val="00295141"/>
    <w:rsid w:val="002955FD"/>
    <w:rsid w:val="002969F6"/>
    <w:rsid w:val="002974BB"/>
    <w:rsid w:val="002A1972"/>
    <w:rsid w:val="002A3C64"/>
    <w:rsid w:val="002A3F95"/>
    <w:rsid w:val="002A5459"/>
    <w:rsid w:val="002A5E71"/>
    <w:rsid w:val="002A70D3"/>
    <w:rsid w:val="002B0BDB"/>
    <w:rsid w:val="002B1B79"/>
    <w:rsid w:val="002B2705"/>
    <w:rsid w:val="002B28FF"/>
    <w:rsid w:val="002B49BE"/>
    <w:rsid w:val="002B59EE"/>
    <w:rsid w:val="002B5BE5"/>
    <w:rsid w:val="002B7F3D"/>
    <w:rsid w:val="002C116C"/>
    <w:rsid w:val="002C12BC"/>
    <w:rsid w:val="002C14B5"/>
    <w:rsid w:val="002C2939"/>
    <w:rsid w:val="002C2B42"/>
    <w:rsid w:val="002C3BE7"/>
    <w:rsid w:val="002C4E6D"/>
    <w:rsid w:val="002C54F7"/>
    <w:rsid w:val="002C6DD4"/>
    <w:rsid w:val="002C6F0F"/>
    <w:rsid w:val="002C72E3"/>
    <w:rsid w:val="002D09FB"/>
    <w:rsid w:val="002D20F4"/>
    <w:rsid w:val="002D2C6A"/>
    <w:rsid w:val="002D535C"/>
    <w:rsid w:val="002D56A7"/>
    <w:rsid w:val="002D5EAD"/>
    <w:rsid w:val="002D60A0"/>
    <w:rsid w:val="002D7DB2"/>
    <w:rsid w:val="002E01DD"/>
    <w:rsid w:val="002E0DD5"/>
    <w:rsid w:val="002E16AD"/>
    <w:rsid w:val="002E336A"/>
    <w:rsid w:val="002E351E"/>
    <w:rsid w:val="002E574A"/>
    <w:rsid w:val="002E5DA3"/>
    <w:rsid w:val="002F0002"/>
    <w:rsid w:val="002F0C0B"/>
    <w:rsid w:val="002F15E7"/>
    <w:rsid w:val="002F1AF3"/>
    <w:rsid w:val="002F3A05"/>
    <w:rsid w:val="002F3C8E"/>
    <w:rsid w:val="002F5275"/>
    <w:rsid w:val="002F6423"/>
    <w:rsid w:val="003013C6"/>
    <w:rsid w:val="00302213"/>
    <w:rsid w:val="00303C30"/>
    <w:rsid w:val="00304BF7"/>
    <w:rsid w:val="00307C66"/>
    <w:rsid w:val="003101FD"/>
    <w:rsid w:val="003107BB"/>
    <w:rsid w:val="003122D8"/>
    <w:rsid w:val="003132D6"/>
    <w:rsid w:val="00313F41"/>
    <w:rsid w:val="003148CB"/>
    <w:rsid w:val="00314D34"/>
    <w:rsid w:val="00315E70"/>
    <w:rsid w:val="0031605E"/>
    <w:rsid w:val="003163A2"/>
    <w:rsid w:val="003168B9"/>
    <w:rsid w:val="0031764D"/>
    <w:rsid w:val="003222D4"/>
    <w:rsid w:val="003223A0"/>
    <w:rsid w:val="0032337C"/>
    <w:rsid w:val="00323AB7"/>
    <w:rsid w:val="00323DF9"/>
    <w:rsid w:val="0032481C"/>
    <w:rsid w:val="003251CD"/>
    <w:rsid w:val="0032692D"/>
    <w:rsid w:val="00326A10"/>
    <w:rsid w:val="00331173"/>
    <w:rsid w:val="00331E52"/>
    <w:rsid w:val="0033202D"/>
    <w:rsid w:val="0033238E"/>
    <w:rsid w:val="003328EC"/>
    <w:rsid w:val="00334F07"/>
    <w:rsid w:val="0033515E"/>
    <w:rsid w:val="00335477"/>
    <w:rsid w:val="00337766"/>
    <w:rsid w:val="00341929"/>
    <w:rsid w:val="00342216"/>
    <w:rsid w:val="00343138"/>
    <w:rsid w:val="003451A7"/>
    <w:rsid w:val="00345F68"/>
    <w:rsid w:val="00346290"/>
    <w:rsid w:val="00346520"/>
    <w:rsid w:val="003478AA"/>
    <w:rsid w:val="00347BA2"/>
    <w:rsid w:val="003501A9"/>
    <w:rsid w:val="00350E04"/>
    <w:rsid w:val="00353C4C"/>
    <w:rsid w:val="0035450B"/>
    <w:rsid w:val="00354D6D"/>
    <w:rsid w:val="00355448"/>
    <w:rsid w:val="003557EA"/>
    <w:rsid w:val="003628E6"/>
    <w:rsid w:val="0036323B"/>
    <w:rsid w:val="003638A8"/>
    <w:rsid w:val="003644AB"/>
    <w:rsid w:val="0036525D"/>
    <w:rsid w:val="003655B6"/>
    <w:rsid w:val="0036629A"/>
    <w:rsid w:val="003722AA"/>
    <w:rsid w:val="00372E8F"/>
    <w:rsid w:val="0037450F"/>
    <w:rsid w:val="0037642A"/>
    <w:rsid w:val="00377701"/>
    <w:rsid w:val="00377755"/>
    <w:rsid w:val="00377D09"/>
    <w:rsid w:val="00380070"/>
    <w:rsid w:val="00380311"/>
    <w:rsid w:val="00381496"/>
    <w:rsid w:val="00383018"/>
    <w:rsid w:val="00384193"/>
    <w:rsid w:val="0038539D"/>
    <w:rsid w:val="003860E9"/>
    <w:rsid w:val="00386371"/>
    <w:rsid w:val="00391101"/>
    <w:rsid w:val="0039253D"/>
    <w:rsid w:val="003935AD"/>
    <w:rsid w:val="0039400D"/>
    <w:rsid w:val="0039721B"/>
    <w:rsid w:val="003973CE"/>
    <w:rsid w:val="003974FA"/>
    <w:rsid w:val="003A0FA8"/>
    <w:rsid w:val="003A0FFB"/>
    <w:rsid w:val="003A13F2"/>
    <w:rsid w:val="003A2070"/>
    <w:rsid w:val="003A31B7"/>
    <w:rsid w:val="003A38A9"/>
    <w:rsid w:val="003A3CB3"/>
    <w:rsid w:val="003A498D"/>
    <w:rsid w:val="003A5329"/>
    <w:rsid w:val="003A61DC"/>
    <w:rsid w:val="003A760A"/>
    <w:rsid w:val="003B0D06"/>
    <w:rsid w:val="003B2A0B"/>
    <w:rsid w:val="003B5587"/>
    <w:rsid w:val="003B703A"/>
    <w:rsid w:val="003B777C"/>
    <w:rsid w:val="003C1CB7"/>
    <w:rsid w:val="003C26F9"/>
    <w:rsid w:val="003C2813"/>
    <w:rsid w:val="003C350D"/>
    <w:rsid w:val="003C4976"/>
    <w:rsid w:val="003C6828"/>
    <w:rsid w:val="003D15D3"/>
    <w:rsid w:val="003D1F3F"/>
    <w:rsid w:val="003D2A65"/>
    <w:rsid w:val="003D2A81"/>
    <w:rsid w:val="003D2F9F"/>
    <w:rsid w:val="003D3538"/>
    <w:rsid w:val="003D4BC3"/>
    <w:rsid w:val="003D52BA"/>
    <w:rsid w:val="003D5725"/>
    <w:rsid w:val="003D5E3F"/>
    <w:rsid w:val="003D5EED"/>
    <w:rsid w:val="003D60B1"/>
    <w:rsid w:val="003D61D4"/>
    <w:rsid w:val="003D78D2"/>
    <w:rsid w:val="003D7EA9"/>
    <w:rsid w:val="003E0BCC"/>
    <w:rsid w:val="003E14FE"/>
    <w:rsid w:val="003E1868"/>
    <w:rsid w:val="003E1B17"/>
    <w:rsid w:val="003E20A3"/>
    <w:rsid w:val="003E2464"/>
    <w:rsid w:val="003E3325"/>
    <w:rsid w:val="003E3815"/>
    <w:rsid w:val="003E4370"/>
    <w:rsid w:val="003E630D"/>
    <w:rsid w:val="003E6EF5"/>
    <w:rsid w:val="003E7019"/>
    <w:rsid w:val="003E70DC"/>
    <w:rsid w:val="003E7325"/>
    <w:rsid w:val="003F0164"/>
    <w:rsid w:val="003F0A54"/>
    <w:rsid w:val="003F0EE7"/>
    <w:rsid w:val="003F187F"/>
    <w:rsid w:val="003F22DB"/>
    <w:rsid w:val="003F2314"/>
    <w:rsid w:val="003F2704"/>
    <w:rsid w:val="003F3FA1"/>
    <w:rsid w:val="003F4165"/>
    <w:rsid w:val="00400A66"/>
    <w:rsid w:val="00405165"/>
    <w:rsid w:val="00405428"/>
    <w:rsid w:val="0041010C"/>
    <w:rsid w:val="00410AAA"/>
    <w:rsid w:val="0041120E"/>
    <w:rsid w:val="004116EB"/>
    <w:rsid w:val="00411A2F"/>
    <w:rsid w:val="00411BEA"/>
    <w:rsid w:val="0041301F"/>
    <w:rsid w:val="004140FE"/>
    <w:rsid w:val="004144EE"/>
    <w:rsid w:val="004157CC"/>
    <w:rsid w:val="004170C2"/>
    <w:rsid w:val="00417797"/>
    <w:rsid w:val="004202A4"/>
    <w:rsid w:val="00420508"/>
    <w:rsid w:val="004207AA"/>
    <w:rsid w:val="00421A59"/>
    <w:rsid w:val="004246A9"/>
    <w:rsid w:val="00425168"/>
    <w:rsid w:val="00425E1E"/>
    <w:rsid w:val="0042611B"/>
    <w:rsid w:val="004264FE"/>
    <w:rsid w:val="004309CD"/>
    <w:rsid w:val="00432F1E"/>
    <w:rsid w:val="00433094"/>
    <w:rsid w:val="004333DC"/>
    <w:rsid w:val="00433428"/>
    <w:rsid w:val="00433732"/>
    <w:rsid w:val="00435018"/>
    <w:rsid w:val="004358D8"/>
    <w:rsid w:val="00436780"/>
    <w:rsid w:val="00440F77"/>
    <w:rsid w:val="00441596"/>
    <w:rsid w:val="0044382E"/>
    <w:rsid w:val="00445905"/>
    <w:rsid w:val="00447064"/>
    <w:rsid w:val="004471BD"/>
    <w:rsid w:val="00450D76"/>
    <w:rsid w:val="00451AB5"/>
    <w:rsid w:val="004528B1"/>
    <w:rsid w:val="00452D7D"/>
    <w:rsid w:val="00455B8A"/>
    <w:rsid w:val="00456CB7"/>
    <w:rsid w:val="00460412"/>
    <w:rsid w:val="00460729"/>
    <w:rsid w:val="00461C3B"/>
    <w:rsid w:val="00463604"/>
    <w:rsid w:val="004643F3"/>
    <w:rsid w:val="00466534"/>
    <w:rsid w:val="0046677B"/>
    <w:rsid w:val="00466B9E"/>
    <w:rsid w:val="00471644"/>
    <w:rsid w:val="004716D7"/>
    <w:rsid w:val="00471941"/>
    <w:rsid w:val="004721C1"/>
    <w:rsid w:val="004738EB"/>
    <w:rsid w:val="00475EF3"/>
    <w:rsid w:val="00476016"/>
    <w:rsid w:val="00477F09"/>
    <w:rsid w:val="004805EA"/>
    <w:rsid w:val="00481B9E"/>
    <w:rsid w:val="004828F3"/>
    <w:rsid w:val="00483291"/>
    <w:rsid w:val="00483EDE"/>
    <w:rsid w:val="00484CF1"/>
    <w:rsid w:val="0048651F"/>
    <w:rsid w:val="00487561"/>
    <w:rsid w:val="004906B5"/>
    <w:rsid w:val="00490DE6"/>
    <w:rsid w:val="00490FF5"/>
    <w:rsid w:val="00491D4D"/>
    <w:rsid w:val="00491ECE"/>
    <w:rsid w:val="00491F4D"/>
    <w:rsid w:val="00492BE9"/>
    <w:rsid w:val="004933F1"/>
    <w:rsid w:val="00496A96"/>
    <w:rsid w:val="00497416"/>
    <w:rsid w:val="004975DE"/>
    <w:rsid w:val="004A1073"/>
    <w:rsid w:val="004A16B4"/>
    <w:rsid w:val="004A251B"/>
    <w:rsid w:val="004A2E72"/>
    <w:rsid w:val="004A3505"/>
    <w:rsid w:val="004A4D1B"/>
    <w:rsid w:val="004A50DE"/>
    <w:rsid w:val="004A52EC"/>
    <w:rsid w:val="004A5AB8"/>
    <w:rsid w:val="004A708A"/>
    <w:rsid w:val="004B1D94"/>
    <w:rsid w:val="004B1DB5"/>
    <w:rsid w:val="004B2568"/>
    <w:rsid w:val="004B2AB4"/>
    <w:rsid w:val="004B2ABF"/>
    <w:rsid w:val="004B31A9"/>
    <w:rsid w:val="004B55E0"/>
    <w:rsid w:val="004B6F86"/>
    <w:rsid w:val="004C0757"/>
    <w:rsid w:val="004C0ABF"/>
    <w:rsid w:val="004C2E8B"/>
    <w:rsid w:val="004C329A"/>
    <w:rsid w:val="004C4501"/>
    <w:rsid w:val="004C5DD2"/>
    <w:rsid w:val="004C66F1"/>
    <w:rsid w:val="004C69E8"/>
    <w:rsid w:val="004D1E4D"/>
    <w:rsid w:val="004D1E84"/>
    <w:rsid w:val="004D2668"/>
    <w:rsid w:val="004D2F7A"/>
    <w:rsid w:val="004D39DA"/>
    <w:rsid w:val="004D4AEC"/>
    <w:rsid w:val="004D5327"/>
    <w:rsid w:val="004D589C"/>
    <w:rsid w:val="004D7F25"/>
    <w:rsid w:val="004E0B14"/>
    <w:rsid w:val="004E0D45"/>
    <w:rsid w:val="004E0EA4"/>
    <w:rsid w:val="004E18C6"/>
    <w:rsid w:val="004E1F31"/>
    <w:rsid w:val="004E346A"/>
    <w:rsid w:val="004E3F5A"/>
    <w:rsid w:val="004E49D6"/>
    <w:rsid w:val="004E5230"/>
    <w:rsid w:val="004E5B7F"/>
    <w:rsid w:val="004E7892"/>
    <w:rsid w:val="004F2723"/>
    <w:rsid w:val="004F5446"/>
    <w:rsid w:val="004F64E3"/>
    <w:rsid w:val="004F7052"/>
    <w:rsid w:val="00503AAD"/>
    <w:rsid w:val="005045C2"/>
    <w:rsid w:val="00506134"/>
    <w:rsid w:val="0050743C"/>
    <w:rsid w:val="00507AE1"/>
    <w:rsid w:val="00510E44"/>
    <w:rsid w:val="00511655"/>
    <w:rsid w:val="00511C1C"/>
    <w:rsid w:val="00515B4A"/>
    <w:rsid w:val="00516850"/>
    <w:rsid w:val="00516DC3"/>
    <w:rsid w:val="00517ABE"/>
    <w:rsid w:val="0052047F"/>
    <w:rsid w:val="00521233"/>
    <w:rsid w:val="0052408F"/>
    <w:rsid w:val="005246F8"/>
    <w:rsid w:val="00524A70"/>
    <w:rsid w:val="00527BF6"/>
    <w:rsid w:val="00531673"/>
    <w:rsid w:val="00531F56"/>
    <w:rsid w:val="00532623"/>
    <w:rsid w:val="005338FC"/>
    <w:rsid w:val="005344FC"/>
    <w:rsid w:val="00537E01"/>
    <w:rsid w:val="00537FB5"/>
    <w:rsid w:val="00540557"/>
    <w:rsid w:val="005408B4"/>
    <w:rsid w:val="00540BAA"/>
    <w:rsid w:val="00540C47"/>
    <w:rsid w:val="00542C2D"/>
    <w:rsid w:val="00545CFD"/>
    <w:rsid w:val="0054611F"/>
    <w:rsid w:val="005463E1"/>
    <w:rsid w:val="00546488"/>
    <w:rsid w:val="00546998"/>
    <w:rsid w:val="0055482D"/>
    <w:rsid w:val="00555373"/>
    <w:rsid w:val="00556C3C"/>
    <w:rsid w:val="0055740C"/>
    <w:rsid w:val="005600C8"/>
    <w:rsid w:val="00560C79"/>
    <w:rsid w:val="005611F9"/>
    <w:rsid w:val="0056254B"/>
    <w:rsid w:val="00563C4D"/>
    <w:rsid w:val="00565DFF"/>
    <w:rsid w:val="00565FF3"/>
    <w:rsid w:val="005667A2"/>
    <w:rsid w:val="00566F16"/>
    <w:rsid w:val="005677DB"/>
    <w:rsid w:val="00567C44"/>
    <w:rsid w:val="00571F23"/>
    <w:rsid w:val="00572E68"/>
    <w:rsid w:val="00573214"/>
    <w:rsid w:val="00573FFC"/>
    <w:rsid w:val="00574BB3"/>
    <w:rsid w:val="0057508D"/>
    <w:rsid w:val="00577C66"/>
    <w:rsid w:val="00580358"/>
    <w:rsid w:val="00581987"/>
    <w:rsid w:val="00581F63"/>
    <w:rsid w:val="005834DB"/>
    <w:rsid w:val="00585529"/>
    <w:rsid w:val="005867C9"/>
    <w:rsid w:val="005903B5"/>
    <w:rsid w:val="00590A00"/>
    <w:rsid w:val="00594FB1"/>
    <w:rsid w:val="00597012"/>
    <w:rsid w:val="005A1E6C"/>
    <w:rsid w:val="005A1F30"/>
    <w:rsid w:val="005A23CC"/>
    <w:rsid w:val="005A37C2"/>
    <w:rsid w:val="005A42B0"/>
    <w:rsid w:val="005A66DD"/>
    <w:rsid w:val="005A6D46"/>
    <w:rsid w:val="005B0471"/>
    <w:rsid w:val="005B0553"/>
    <w:rsid w:val="005B0919"/>
    <w:rsid w:val="005B109B"/>
    <w:rsid w:val="005B3582"/>
    <w:rsid w:val="005B4B8D"/>
    <w:rsid w:val="005B4BB7"/>
    <w:rsid w:val="005B7B39"/>
    <w:rsid w:val="005C0B71"/>
    <w:rsid w:val="005C4135"/>
    <w:rsid w:val="005C4AA3"/>
    <w:rsid w:val="005C5900"/>
    <w:rsid w:val="005C613E"/>
    <w:rsid w:val="005C676B"/>
    <w:rsid w:val="005D164E"/>
    <w:rsid w:val="005D2315"/>
    <w:rsid w:val="005D4AA6"/>
    <w:rsid w:val="005D5762"/>
    <w:rsid w:val="005E1432"/>
    <w:rsid w:val="005E187F"/>
    <w:rsid w:val="005E1ADD"/>
    <w:rsid w:val="005E2359"/>
    <w:rsid w:val="005E29EE"/>
    <w:rsid w:val="005E3034"/>
    <w:rsid w:val="005E46E0"/>
    <w:rsid w:val="005E4C8B"/>
    <w:rsid w:val="005E722A"/>
    <w:rsid w:val="005F27C9"/>
    <w:rsid w:val="005F280A"/>
    <w:rsid w:val="005F31BC"/>
    <w:rsid w:val="005F3946"/>
    <w:rsid w:val="005F6011"/>
    <w:rsid w:val="005F638C"/>
    <w:rsid w:val="005F63E5"/>
    <w:rsid w:val="00600B20"/>
    <w:rsid w:val="00601628"/>
    <w:rsid w:val="00602B1B"/>
    <w:rsid w:val="00603EE0"/>
    <w:rsid w:val="00605351"/>
    <w:rsid w:val="00605672"/>
    <w:rsid w:val="0060669E"/>
    <w:rsid w:val="0060755A"/>
    <w:rsid w:val="006075F2"/>
    <w:rsid w:val="006105BC"/>
    <w:rsid w:val="00611239"/>
    <w:rsid w:val="0061384E"/>
    <w:rsid w:val="00614E01"/>
    <w:rsid w:val="00615BBC"/>
    <w:rsid w:val="00616158"/>
    <w:rsid w:val="00620A74"/>
    <w:rsid w:val="006213FC"/>
    <w:rsid w:val="0062230A"/>
    <w:rsid w:val="006237AD"/>
    <w:rsid w:val="00624367"/>
    <w:rsid w:val="0062611B"/>
    <w:rsid w:val="0062737E"/>
    <w:rsid w:val="00631F4F"/>
    <w:rsid w:val="00632CD2"/>
    <w:rsid w:val="00632F32"/>
    <w:rsid w:val="00633465"/>
    <w:rsid w:val="00636F30"/>
    <w:rsid w:val="0064041D"/>
    <w:rsid w:val="00640675"/>
    <w:rsid w:val="00640991"/>
    <w:rsid w:val="00640A54"/>
    <w:rsid w:val="00640BCF"/>
    <w:rsid w:val="00641FDF"/>
    <w:rsid w:val="006428AB"/>
    <w:rsid w:val="00642CF6"/>
    <w:rsid w:val="006431FB"/>
    <w:rsid w:val="00643801"/>
    <w:rsid w:val="00643CFC"/>
    <w:rsid w:val="00644D7A"/>
    <w:rsid w:val="00650D87"/>
    <w:rsid w:val="00651452"/>
    <w:rsid w:val="00651664"/>
    <w:rsid w:val="00653150"/>
    <w:rsid w:val="006531DF"/>
    <w:rsid w:val="00655339"/>
    <w:rsid w:val="00656044"/>
    <w:rsid w:val="00656638"/>
    <w:rsid w:val="00657094"/>
    <w:rsid w:val="00657CCB"/>
    <w:rsid w:val="00662413"/>
    <w:rsid w:val="006640C6"/>
    <w:rsid w:val="006646EE"/>
    <w:rsid w:val="00664857"/>
    <w:rsid w:val="00665358"/>
    <w:rsid w:val="0066545E"/>
    <w:rsid w:val="0066572A"/>
    <w:rsid w:val="00665A2D"/>
    <w:rsid w:val="00665C62"/>
    <w:rsid w:val="00670732"/>
    <w:rsid w:val="00670792"/>
    <w:rsid w:val="00670CBF"/>
    <w:rsid w:val="00671074"/>
    <w:rsid w:val="006718D7"/>
    <w:rsid w:val="00674F41"/>
    <w:rsid w:val="006751DB"/>
    <w:rsid w:val="00675243"/>
    <w:rsid w:val="00676B6A"/>
    <w:rsid w:val="006778B6"/>
    <w:rsid w:val="00677F11"/>
    <w:rsid w:val="0068049C"/>
    <w:rsid w:val="0068143B"/>
    <w:rsid w:val="006826BB"/>
    <w:rsid w:val="0068480D"/>
    <w:rsid w:val="006865F0"/>
    <w:rsid w:val="00690285"/>
    <w:rsid w:val="006917E1"/>
    <w:rsid w:val="00693ACE"/>
    <w:rsid w:val="00693F7C"/>
    <w:rsid w:val="00694565"/>
    <w:rsid w:val="006946CC"/>
    <w:rsid w:val="0069562A"/>
    <w:rsid w:val="006A04BC"/>
    <w:rsid w:val="006A174B"/>
    <w:rsid w:val="006A31C7"/>
    <w:rsid w:val="006A3C52"/>
    <w:rsid w:val="006A4096"/>
    <w:rsid w:val="006A460A"/>
    <w:rsid w:val="006A5BD7"/>
    <w:rsid w:val="006A6ED3"/>
    <w:rsid w:val="006A7D1A"/>
    <w:rsid w:val="006A7FBC"/>
    <w:rsid w:val="006B046D"/>
    <w:rsid w:val="006B0DDA"/>
    <w:rsid w:val="006B1CD2"/>
    <w:rsid w:val="006B23BE"/>
    <w:rsid w:val="006B27E0"/>
    <w:rsid w:val="006B2A48"/>
    <w:rsid w:val="006B321F"/>
    <w:rsid w:val="006B4F55"/>
    <w:rsid w:val="006B5B37"/>
    <w:rsid w:val="006C14DE"/>
    <w:rsid w:val="006C197E"/>
    <w:rsid w:val="006C232D"/>
    <w:rsid w:val="006C2FDA"/>
    <w:rsid w:val="006C32BD"/>
    <w:rsid w:val="006C3F50"/>
    <w:rsid w:val="006C4CFA"/>
    <w:rsid w:val="006C4F1F"/>
    <w:rsid w:val="006C5152"/>
    <w:rsid w:val="006C591C"/>
    <w:rsid w:val="006C65D4"/>
    <w:rsid w:val="006D0D3B"/>
    <w:rsid w:val="006D0EA6"/>
    <w:rsid w:val="006D0F54"/>
    <w:rsid w:val="006D2423"/>
    <w:rsid w:val="006D278B"/>
    <w:rsid w:val="006D421B"/>
    <w:rsid w:val="006D43D5"/>
    <w:rsid w:val="006D4887"/>
    <w:rsid w:val="006D5C92"/>
    <w:rsid w:val="006D6AF4"/>
    <w:rsid w:val="006D6E8D"/>
    <w:rsid w:val="006D7214"/>
    <w:rsid w:val="006D7D56"/>
    <w:rsid w:val="006E1E95"/>
    <w:rsid w:val="006E20F8"/>
    <w:rsid w:val="006E2D78"/>
    <w:rsid w:val="006E452A"/>
    <w:rsid w:val="006E4A64"/>
    <w:rsid w:val="006E6564"/>
    <w:rsid w:val="006E70D5"/>
    <w:rsid w:val="006E7E66"/>
    <w:rsid w:val="006F0A81"/>
    <w:rsid w:val="006F143F"/>
    <w:rsid w:val="006F2375"/>
    <w:rsid w:val="006F2591"/>
    <w:rsid w:val="006F5C14"/>
    <w:rsid w:val="006F618A"/>
    <w:rsid w:val="00700536"/>
    <w:rsid w:val="00700859"/>
    <w:rsid w:val="007027CA"/>
    <w:rsid w:val="0070305C"/>
    <w:rsid w:val="00703B63"/>
    <w:rsid w:val="00703DFF"/>
    <w:rsid w:val="00705B34"/>
    <w:rsid w:val="007068A7"/>
    <w:rsid w:val="00706DF4"/>
    <w:rsid w:val="00706FD9"/>
    <w:rsid w:val="0070772E"/>
    <w:rsid w:val="007124DD"/>
    <w:rsid w:val="00713AC7"/>
    <w:rsid w:val="00713BA1"/>
    <w:rsid w:val="0071430D"/>
    <w:rsid w:val="00714C6A"/>
    <w:rsid w:val="00714CC2"/>
    <w:rsid w:val="00716566"/>
    <w:rsid w:val="00720784"/>
    <w:rsid w:val="007211A9"/>
    <w:rsid w:val="0072135C"/>
    <w:rsid w:val="00721B57"/>
    <w:rsid w:val="007245F6"/>
    <w:rsid w:val="00724C63"/>
    <w:rsid w:val="00725056"/>
    <w:rsid w:val="00725E0A"/>
    <w:rsid w:val="00727CAA"/>
    <w:rsid w:val="00730BBD"/>
    <w:rsid w:val="00731BE8"/>
    <w:rsid w:val="007335CE"/>
    <w:rsid w:val="00733A80"/>
    <w:rsid w:val="00733EDE"/>
    <w:rsid w:val="00734F94"/>
    <w:rsid w:val="007357CB"/>
    <w:rsid w:val="007371C0"/>
    <w:rsid w:val="007404B7"/>
    <w:rsid w:val="00740C38"/>
    <w:rsid w:val="007433CB"/>
    <w:rsid w:val="007438A2"/>
    <w:rsid w:val="00744123"/>
    <w:rsid w:val="00746B12"/>
    <w:rsid w:val="007470D9"/>
    <w:rsid w:val="0075024E"/>
    <w:rsid w:val="0075100D"/>
    <w:rsid w:val="0075346B"/>
    <w:rsid w:val="0075366A"/>
    <w:rsid w:val="0075471F"/>
    <w:rsid w:val="007550AB"/>
    <w:rsid w:val="007561BC"/>
    <w:rsid w:val="00756668"/>
    <w:rsid w:val="00756BA4"/>
    <w:rsid w:val="00757B95"/>
    <w:rsid w:val="00757CA0"/>
    <w:rsid w:val="00757D04"/>
    <w:rsid w:val="00760AFC"/>
    <w:rsid w:val="0076137A"/>
    <w:rsid w:val="00761C08"/>
    <w:rsid w:val="00761FC8"/>
    <w:rsid w:val="00762DDD"/>
    <w:rsid w:val="00764625"/>
    <w:rsid w:val="00764C92"/>
    <w:rsid w:val="00764E1C"/>
    <w:rsid w:val="007658B7"/>
    <w:rsid w:val="00766B52"/>
    <w:rsid w:val="007670F9"/>
    <w:rsid w:val="00767F2F"/>
    <w:rsid w:val="00770754"/>
    <w:rsid w:val="00770938"/>
    <w:rsid w:val="007711CA"/>
    <w:rsid w:val="00771E20"/>
    <w:rsid w:val="0077234F"/>
    <w:rsid w:val="00772782"/>
    <w:rsid w:val="00774513"/>
    <w:rsid w:val="007750E3"/>
    <w:rsid w:val="0077572A"/>
    <w:rsid w:val="007759ED"/>
    <w:rsid w:val="00777C4D"/>
    <w:rsid w:val="00781C23"/>
    <w:rsid w:val="0078323F"/>
    <w:rsid w:val="00784091"/>
    <w:rsid w:val="00786015"/>
    <w:rsid w:val="00786664"/>
    <w:rsid w:val="00786862"/>
    <w:rsid w:val="007906D2"/>
    <w:rsid w:val="007908E6"/>
    <w:rsid w:val="00790EC9"/>
    <w:rsid w:val="00792D65"/>
    <w:rsid w:val="00793CA5"/>
    <w:rsid w:val="00795C60"/>
    <w:rsid w:val="007974F5"/>
    <w:rsid w:val="007A0348"/>
    <w:rsid w:val="007A1E70"/>
    <w:rsid w:val="007A3C27"/>
    <w:rsid w:val="007A414E"/>
    <w:rsid w:val="007A4278"/>
    <w:rsid w:val="007A473E"/>
    <w:rsid w:val="007A541E"/>
    <w:rsid w:val="007A65C8"/>
    <w:rsid w:val="007B00AB"/>
    <w:rsid w:val="007B0258"/>
    <w:rsid w:val="007B0485"/>
    <w:rsid w:val="007B0C00"/>
    <w:rsid w:val="007B0E6E"/>
    <w:rsid w:val="007B1B42"/>
    <w:rsid w:val="007B4B3A"/>
    <w:rsid w:val="007B5B69"/>
    <w:rsid w:val="007B5E7E"/>
    <w:rsid w:val="007B70F6"/>
    <w:rsid w:val="007C0FB4"/>
    <w:rsid w:val="007C13CD"/>
    <w:rsid w:val="007C15A1"/>
    <w:rsid w:val="007C1F1D"/>
    <w:rsid w:val="007C278C"/>
    <w:rsid w:val="007C6405"/>
    <w:rsid w:val="007C67F1"/>
    <w:rsid w:val="007C6FD8"/>
    <w:rsid w:val="007D0706"/>
    <w:rsid w:val="007D099B"/>
    <w:rsid w:val="007D0F1F"/>
    <w:rsid w:val="007D10C4"/>
    <w:rsid w:val="007D1825"/>
    <w:rsid w:val="007D264C"/>
    <w:rsid w:val="007D2F91"/>
    <w:rsid w:val="007D339E"/>
    <w:rsid w:val="007D6A44"/>
    <w:rsid w:val="007D7074"/>
    <w:rsid w:val="007D71EE"/>
    <w:rsid w:val="007D7B64"/>
    <w:rsid w:val="007E0198"/>
    <w:rsid w:val="007E062F"/>
    <w:rsid w:val="007E1912"/>
    <w:rsid w:val="007E1B13"/>
    <w:rsid w:val="007E1DC7"/>
    <w:rsid w:val="007E20D4"/>
    <w:rsid w:val="007E3A56"/>
    <w:rsid w:val="007E3F4B"/>
    <w:rsid w:val="007E41AE"/>
    <w:rsid w:val="007E5B78"/>
    <w:rsid w:val="007E5F2A"/>
    <w:rsid w:val="007E7F8C"/>
    <w:rsid w:val="007F02AD"/>
    <w:rsid w:val="007F1296"/>
    <w:rsid w:val="007F1DAB"/>
    <w:rsid w:val="007F1E23"/>
    <w:rsid w:val="007F6A7B"/>
    <w:rsid w:val="007F744F"/>
    <w:rsid w:val="007F7C40"/>
    <w:rsid w:val="008002FD"/>
    <w:rsid w:val="0080144A"/>
    <w:rsid w:val="008023C0"/>
    <w:rsid w:val="00802FEF"/>
    <w:rsid w:val="00804FFD"/>
    <w:rsid w:val="00805348"/>
    <w:rsid w:val="00805E07"/>
    <w:rsid w:val="00806B19"/>
    <w:rsid w:val="00807C96"/>
    <w:rsid w:val="00811426"/>
    <w:rsid w:val="00811AA1"/>
    <w:rsid w:val="00816A2D"/>
    <w:rsid w:val="008171F9"/>
    <w:rsid w:val="00817468"/>
    <w:rsid w:val="0081747C"/>
    <w:rsid w:val="00817737"/>
    <w:rsid w:val="008178C4"/>
    <w:rsid w:val="0082024C"/>
    <w:rsid w:val="0082099E"/>
    <w:rsid w:val="00820B1B"/>
    <w:rsid w:val="00820D03"/>
    <w:rsid w:val="008216CB"/>
    <w:rsid w:val="00823104"/>
    <w:rsid w:val="0082385F"/>
    <w:rsid w:val="00823D6C"/>
    <w:rsid w:val="00823E4E"/>
    <w:rsid w:val="008244EF"/>
    <w:rsid w:val="00825450"/>
    <w:rsid w:val="008259D2"/>
    <w:rsid w:val="008263B0"/>
    <w:rsid w:val="008306EA"/>
    <w:rsid w:val="00830B82"/>
    <w:rsid w:val="00831BE2"/>
    <w:rsid w:val="00833925"/>
    <w:rsid w:val="00837A15"/>
    <w:rsid w:val="00837FC9"/>
    <w:rsid w:val="00840446"/>
    <w:rsid w:val="008411AE"/>
    <w:rsid w:val="00842E8A"/>
    <w:rsid w:val="008432B5"/>
    <w:rsid w:val="00843772"/>
    <w:rsid w:val="00844572"/>
    <w:rsid w:val="008455C6"/>
    <w:rsid w:val="008469D2"/>
    <w:rsid w:val="0084749E"/>
    <w:rsid w:val="00847C33"/>
    <w:rsid w:val="0085294A"/>
    <w:rsid w:val="00852958"/>
    <w:rsid w:val="00853600"/>
    <w:rsid w:val="00853776"/>
    <w:rsid w:val="00853E1F"/>
    <w:rsid w:val="00854B46"/>
    <w:rsid w:val="00855B1E"/>
    <w:rsid w:val="00856A6E"/>
    <w:rsid w:val="00856BDC"/>
    <w:rsid w:val="00857041"/>
    <w:rsid w:val="0085729E"/>
    <w:rsid w:val="00857850"/>
    <w:rsid w:val="00857A2C"/>
    <w:rsid w:val="00861E54"/>
    <w:rsid w:val="00863530"/>
    <w:rsid w:val="008636D9"/>
    <w:rsid w:val="008643F2"/>
    <w:rsid w:val="00864508"/>
    <w:rsid w:val="008645D5"/>
    <w:rsid w:val="00864C3C"/>
    <w:rsid w:val="0086503A"/>
    <w:rsid w:val="008666D5"/>
    <w:rsid w:val="00867497"/>
    <w:rsid w:val="008703F5"/>
    <w:rsid w:val="008728C1"/>
    <w:rsid w:val="00872F59"/>
    <w:rsid w:val="00873068"/>
    <w:rsid w:val="00873740"/>
    <w:rsid w:val="00874C12"/>
    <w:rsid w:val="008756B0"/>
    <w:rsid w:val="008763DD"/>
    <w:rsid w:val="00876EB3"/>
    <w:rsid w:val="00880252"/>
    <w:rsid w:val="00882F84"/>
    <w:rsid w:val="0088412D"/>
    <w:rsid w:val="00884984"/>
    <w:rsid w:val="00884B82"/>
    <w:rsid w:val="00885FAB"/>
    <w:rsid w:val="00885FC6"/>
    <w:rsid w:val="00886392"/>
    <w:rsid w:val="008866E8"/>
    <w:rsid w:val="008868FE"/>
    <w:rsid w:val="00891A54"/>
    <w:rsid w:val="00892098"/>
    <w:rsid w:val="008945FD"/>
    <w:rsid w:val="00894B45"/>
    <w:rsid w:val="00895140"/>
    <w:rsid w:val="008952FD"/>
    <w:rsid w:val="0089556C"/>
    <w:rsid w:val="008955E5"/>
    <w:rsid w:val="00895A3F"/>
    <w:rsid w:val="008972D2"/>
    <w:rsid w:val="008A071A"/>
    <w:rsid w:val="008A0B0B"/>
    <w:rsid w:val="008A0BF9"/>
    <w:rsid w:val="008A245F"/>
    <w:rsid w:val="008A2BBD"/>
    <w:rsid w:val="008B0FA2"/>
    <w:rsid w:val="008B2593"/>
    <w:rsid w:val="008B270F"/>
    <w:rsid w:val="008B2F68"/>
    <w:rsid w:val="008B3172"/>
    <w:rsid w:val="008B3CC9"/>
    <w:rsid w:val="008B3F0B"/>
    <w:rsid w:val="008B451C"/>
    <w:rsid w:val="008B5891"/>
    <w:rsid w:val="008B6A17"/>
    <w:rsid w:val="008C1E53"/>
    <w:rsid w:val="008C25E8"/>
    <w:rsid w:val="008C374B"/>
    <w:rsid w:val="008C6720"/>
    <w:rsid w:val="008C69E1"/>
    <w:rsid w:val="008C6B67"/>
    <w:rsid w:val="008C7062"/>
    <w:rsid w:val="008D0079"/>
    <w:rsid w:val="008D19DF"/>
    <w:rsid w:val="008D1B0F"/>
    <w:rsid w:val="008D28AA"/>
    <w:rsid w:val="008D2E91"/>
    <w:rsid w:val="008D3317"/>
    <w:rsid w:val="008D3D79"/>
    <w:rsid w:val="008D6BFE"/>
    <w:rsid w:val="008D6CBF"/>
    <w:rsid w:val="008D7975"/>
    <w:rsid w:val="008D7EA6"/>
    <w:rsid w:val="008E0DC5"/>
    <w:rsid w:val="008E11E9"/>
    <w:rsid w:val="008E12D2"/>
    <w:rsid w:val="008E1EE0"/>
    <w:rsid w:val="008E2E40"/>
    <w:rsid w:val="008E3B2A"/>
    <w:rsid w:val="008E592D"/>
    <w:rsid w:val="008E7161"/>
    <w:rsid w:val="008F1A05"/>
    <w:rsid w:val="008F27C5"/>
    <w:rsid w:val="008F2927"/>
    <w:rsid w:val="008F3690"/>
    <w:rsid w:val="008F3AF2"/>
    <w:rsid w:val="008F4DD1"/>
    <w:rsid w:val="008F5D1F"/>
    <w:rsid w:val="008F71DA"/>
    <w:rsid w:val="008F79C0"/>
    <w:rsid w:val="00901280"/>
    <w:rsid w:val="00901C55"/>
    <w:rsid w:val="0090251F"/>
    <w:rsid w:val="009026F4"/>
    <w:rsid w:val="00903998"/>
    <w:rsid w:val="00905184"/>
    <w:rsid w:val="00906F9C"/>
    <w:rsid w:val="00907EF1"/>
    <w:rsid w:val="00910B05"/>
    <w:rsid w:val="00911391"/>
    <w:rsid w:val="00911E1E"/>
    <w:rsid w:val="009126A1"/>
    <w:rsid w:val="009126F7"/>
    <w:rsid w:val="009128E0"/>
    <w:rsid w:val="009133E0"/>
    <w:rsid w:val="00914371"/>
    <w:rsid w:val="009144BA"/>
    <w:rsid w:val="0091531E"/>
    <w:rsid w:val="009159E6"/>
    <w:rsid w:val="00915ADA"/>
    <w:rsid w:val="0091636B"/>
    <w:rsid w:val="009171BF"/>
    <w:rsid w:val="00925570"/>
    <w:rsid w:val="00926171"/>
    <w:rsid w:val="00931603"/>
    <w:rsid w:val="00931C63"/>
    <w:rsid w:val="00935C4E"/>
    <w:rsid w:val="00936F65"/>
    <w:rsid w:val="009409F1"/>
    <w:rsid w:val="00940C8A"/>
    <w:rsid w:val="009417A8"/>
    <w:rsid w:val="00943A94"/>
    <w:rsid w:val="0094521A"/>
    <w:rsid w:val="00945B95"/>
    <w:rsid w:val="00946DFF"/>
    <w:rsid w:val="0095019C"/>
    <w:rsid w:val="009502DD"/>
    <w:rsid w:val="009506FA"/>
    <w:rsid w:val="00951705"/>
    <w:rsid w:val="009529AB"/>
    <w:rsid w:val="009547C8"/>
    <w:rsid w:val="009613AC"/>
    <w:rsid w:val="00962EAA"/>
    <w:rsid w:val="0096319A"/>
    <w:rsid w:val="0096429A"/>
    <w:rsid w:val="00965330"/>
    <w:rsid w:val="009653C4"/>
    <w:rsid w:val="00966D58"/>
    <w:rsid w:val="0097022D"/>
    <w:rsid w:val="0097172E"/>
    <w:rsid w:val="00971A92"/>
    <w:rsid w:val="00976D73"/>
    <w:rsid w:val="009772B4"/>
    <w:rsid w:val="00984D41"/>
    <w:rsid w:val="00985078"/>
    <w:rsid w:val="00986770"/>
    <w:rsid w:val="00990018"/>
    <w:rsid w:val="009928F0"/>
    <w:rsid w:val="00994E9A"/>
    <w:rsid w:val="00995AFD"/>
    <w:rsid w:val="00995E97"/>
    <w:rsid w:val="0099655E"/>
    <w:rsid w:val="009968B0"/>
    <w:rsid w:val="009A043E"/>
    <w:rsid w:val="009A0E71"/>
    <w:rsid w:val="009A31C9"/>
    <w:rsid w:val="009A3A04"/>
    <w:rsid w:val="009A4522"/>
    <w:rsid w:val="009A48EA"/>
    <w:rsid w:val="009A6818"/>
    <w:rsid w:val="009B06CB"/>
    <w:rsid w:val="009B1344"/>
    <w:rsid w:val="009B2853"/>
    <w:rsid w:val="009B377B"/>
    <w:rsid w:val="009B3CE4"/>
    <w:rsid w:val="009B432D"/>
    <w:rsid w:val="009B4C50"/>
    <w:rsid w:val="009B4D7F"/>
    <w:rsid w:val="009B4F1F"/>
    <w:rsid w:val="009B72E8"/>
    <w:rsid w:val="009B7B35"/>
    <w:rsid w:val="009C187D"/>
    <w:rsid w:val="009C3852"/>
    <w:rsid w:val="009C3C49"/>
    <w:rsid w:val="009C482A"/>
    <w:rsid w:val="009C507A"/>
    <w:rsid w:val="009C5273"/>
    <w:rsid w:val="009C5719"/>
    <w:rsid w:val="009C57AA"/>
    <w:rsid w:val="009C5B8F"/>
    <w:rsid w:val="009C61F1"/>
    <w:rsid w:val="009C689D"/>
    <w:rsid w:val="009C6BB1"/>
    <w:rsid w:val="009D13FD"/>
    <w:rsid w:val="009D33DA"/>
    <w:rsid w:val="009D3A3B"/>
    <w:rsid w:val="009D3B1B"/>
    <w:rsid w:val="009D3FB6"/>
    <w:rsid w:val="009D4AA2"/>
    <w:rsid w:val="009D6A5B"/>
    <w:rsid w:val="009D7117"/>
    <w:rsid w:val="009D75F8"/>
    <w:rsid w:val="009E08F1"/>
    <w:rsid w:val="009E09FD"/>
    <w:rsid w:val="009E0B49"/>
    <w:rsid w:val="009E0F88"/>
    <w:rsid w:val="009E16C7"/>
    <w:rsid w:val="009E1704"/>
    <w:rsid w:val="009E1AC4"/>
    <w:rsid w:val="009E3EF1"/>
    <w:rsid w:val="009E4184"/>
    <w:rsid w:val="009E55FA"/>
    <w:rsid w:val="009E6540"/>
    <w:rsid w:val="009E6A2F"/>
    <w:rsid w:val="009F08A7"/>
    <w:rsid w:val="009F16FE"/>
    <w:rsid w:val="009F1E3E"/>
    <w:rsid w:val="009F2CBB"/>
    <w:rsid w:val="009F2EC5"/>
    <w:rsid w:val="009F30D8"/>
    <w:rsid w:val="009F64BB"/>
    <w:rsid w:val="009F6765"/>
    <w:rsid w:val="009F6EC4"/>
    <w:rsid w:val="00A00C13"/>
    <w:rsid w:val="00A02F45"/>
    <w:rsid w:val="00A03A1F"/>
    <w:rsid w:val="00A04B98"/>
    <w:rsid w:val="00A04CAB"/>
    <w:rsid w:val="00A053E6"/>
    <w:rsid w:val="00A05FA6"/>
    <w:rsid w:val="00A0717E"/>
    <w:rsid w:val="00A12681"/>
    <w:rsid w:val="00A14BBA"/>
    <w:rsid w:val="00A15897"/>
    <w:rsid w:val="00A1659C"/>
    <w:rsid w:val="00A171FD"/>
    <w:rsid w:val="00A208C2"/>
    <w:rsid w:val="00A228CA"/>
    <w:rsid w:val="00A232AF"/>
    <w:rsid w:val="00A233B3"/>
    <w:rsid w:val="00A23ABC"/>
    <w:rsid w:val="00A265D1"/>
    <w:rsid w:val="00A2745F"/>
    <w:rsid w:val="00A31047"/>
    <w:rsid w:val="00A314DD"/>
    <w:rsid w:val="00A319E6"/>
    <w:rsid w:val="00A34428"/>
    <w:rsid w:val="00A34641"/>
    <w:rsid w:val="00A35C67"/>
    <w:rsid w:val="00A36302"/>
    <w:rsid w:val="00A36886"/>
    <w:rsid w:val="00A36F50"/>
    <w:rsid w:val="00A37373"/>
    <w:rsid w:val="00A37551"/>
    <w:rsid w:val="00A418ED"/>
    <w:rsid w:val="00A41FDC"/>
    <w:rsid w:val="00A4321C"/>
    <w:rsid w:val="00A4384C"/>
    <w:rsid w:val="00A43E74"/>
    <w:rsid w:val="00A44384"/>
    <w:rsid w:val="00A448E2"/>
    <w:rsid w:val="00A45D2A"/>
    <w:rsid w:val="00A4621D"/>
    <w:rsid w:val="00A4647C"/>
    <w:rsid w:val="00A46804"/>
    <w:rsid w:val="00A478A3"/>
    <w:rsid w:val="00A4791B"/>
    <w:rsid w:val="00A52D73"/>
    <w:rsid w:val="00A5514B"/>
    <w:rsid w:val="00A55BE3"/>
    <w:rsid w:val="00A56F2F"/>
    <w:rsid w:val="00A5720E"/>
    <w:rsid w:val="00A57BBB"/>
    <w:rsid w:val="00A605A9"/>
    <w:rsid w:val="00A60F6B"/>
    <w:rsid w:val="00A6118A"/>
    <w:rsid w:val="00A61482"/>
    <w:rsid w:val="00A63073"/>
    <w:rsid w:val="00A63A70"/>
    <w:rsid w:val="00A6554D"/>
    <w:rsid w:val="00A66432"/>
    <w:rsid w:val="00A669D5"/>
    <w:rsid w:val="00A671A6"/>
    <w:rsid w:val="00A7304B"/>
    <w:rsid w:val="00A74844"/>
    <w:rsid w:val="00A76EF7"/>
    <w:rsid w:val="00A812E9"/>
    <w:rsid w:val="00A83A21"/>
    <w:rsid w:val="00A843F2"/>
    <w:rsid w:val="00A846BA"/>
    <w:rsid w:val="00A848F0"/>
    <w:rsid w:val="00A84B24"/>
    <w:rsid w:val="00A86419"/>
    <w:rsid w:val="00A868BE"/>
    <w:rsid w:val="00A86F70"/>
    <w:rsid w:val="00A875CD"/>
    <w:rsid w:val="00A902CF"/>
    <w:rsid w:val="00A90735"/>
    <w:rsid w:val="00A9306B"/>
    <w:rsid w:val="00A93682"/>
    <w:rsid w:val="00A93EAB"/>
    <w:rsid w:val="00A949AB"/>
    <w:rsid w:val="00A94D9B"/>
    <w:rsid w:val="00AA060C"/>
    <w:rsid w:val="00AA073E"/>
    <w:rsid w:val="00AA17D0"/>
    <w:rsid w:val="00AA24BD"/>
    <w:rsid w:val="00AA440E"/>
    <w:rsid w:val="00AA454E"/>
    <w:rsid w:val="00AA48A8"/>
    <w:rsid w:val="00AB0CB2"/>
    <w:rsid w:val="00AB0CBF"/>
    <w:rsid w:val="00AB255C"/>
    <w:rsid w:val="00AB31B1"/>
    <w:rsid w:val="00AB5416"/>
    <w:rsid w:val="00AB5912"/>
    <w:rsid w:val="00AB5E98"/>
    <w:rsid w:val="00AB62BB"/>
    <w:rsid w:val="00AB742F"/>
    <w:rsid w:val="00AB7CD0"/>
    <w:rsid w:val="00AC18D4"/>
    <w:rsid w:val="00AC2389"/>
    <w:rsid w:val="00AC3B12"/>
    <w:rsid w:val="00AC3DE9"/>
    <w:rsid w:val="00AC47D9"/>
    <w:rsid w:val="00AC5C8C"/>
    <w:rsid w:val="00AC5D83"/>
    <w:rsid w:val="00AC64C0"/>
    <w:rsid w:val="00AC6944"/>
    <w:rsid w:val="00AD0503"/>
    <w:rsid w:val="00AD42BB"/>
    <w:rsid w:val="00AD42F4"/>
    <w:rsid w:val="00AD43C5"/>
    <w:rsid w:val="00AD59CF"/>
    <w:rsid w:val="00AD6F22"/>
    <w:rsid w:val="00AD7100"/>
    <w:rsid w:val="00AD739A"/>
    <w:rsid w:val="00AD779C"/>
    <w:rsid w:val="00AD78CC"/>
    <w:rsid w:val="00AE1BC5"/>
    <w:rsid w:val="00AE2C9C"/>
    <w:rsid w:val="00AE3B6E"/>
    <w:rsid w:val="00AE63CB"/>
    <w:rsid w:val="00AF052B"/>
    <w:rsid w:val="00AF0F10"/>
    <w:rsid w:val="00AF10DF"/>
    <w:rsid w:val="00AF1BB5"/>
    <w:rsid w:val="00AF316F"/>
    <w:rsid w:val="00AF47CC"/>
    <w:rsid w:val="00AF69A4"/>
    <w:rsid w:val="00AF7E02"/>
    <w:rsid w:val="00B00175"/>
    <w:rsid w:val="00B025B8"/>
    <w:rsid w:val="00B028AA"/>
    <w:rsid w:val="00B03766"/>
    <w:rsid w:val="00B047F1"/>
    <w:rsid w:val="00B04846"/>
    <w:rsid w:val="00B1032C"/>
    <w:rsid w:val="00B10571"/>
    <w:rsid w:val="00B12A6D"/>
    <w:rsid w:val="00B1327D"/>
    <w:rsid w:val="00B14B53"/>
    <w:rsid w:val="00B1689D"/>
    <w:rsid w:val="00B17FAC"/>
    <w:rsid w:val="00B26509"/>
    <w:rsid w:val="00B30B55"/>
    <w:rsid w:val="00B32DF1"/>
    <w:rsid w:val="00B33B2A"/>
    <w:rsid w:val="00B3453B"/>
    <w:rsid w:val="00B3482A"/>
    <w:rsid w:val="00B36D1C"/>
    <w:rsid w:val="00B370C8"/>
    <w:rsid w:val="00B37F81"/>
    <w:rsid w:val="00B41F1F"/>
    <w:rsid w:val="00B4256A"/>
    <w:rsid w:val="00B44183"/>
    <w:rsid w:val="00B50054"/>
    <w:rsid w:val="00B51367"/>
    <w:rsid w:val="00B52706"/>
    <w:rsid w:val="00B528E6"/>
    <w:rsid w:val="00B52D9C"/>
    <w:rsid w:val="00B53D27"/>
    <w:rsid w:val="00B554CC"/>
    <w:rsid w:val="00B557BA"/>
    <w:rsid w:val="00B55B4B"/>
    <w:rsid w:val="00B5611C"/>
    <w:rsid w:val="00B57493"/>
    <w:rsid w:val="00B60001"/>
    <w:rsid w:val="00B6048B"/>
    <w:rsid w:val="00B60A4F"/>
    <w:rsid w:val="00B60F6C"/>
    <w:rsid w:val="00B61423"/>
    <w:rsid w:val="00B63335"/>
    <w:rsid w:val="00B63577"/>
    <w:rsid w:val="00B64A64"/>
    <w:rsid w:val="00B650FF"/>
    <w:rsid w:val="00B6660D"/>
    <w:rsid w:val="00B6663B"/>
    <w:rsid w:val="00B673E4"/>
    <w:rsid w:val="00B70D68"/>
    <w:rsid w:val="00B7332D"/>
    <w:rsid w:val="00B753CA"/>
    <w:rsid w:val="00B759F2"/>
    <w:rsid w:val="00B75A30"/>
    <w:rsid w:val="00B771CC"/>
    <w:rsid w:val="00B77CE7"/>
    <w:rsid w:val="00B77E08"/>
    <w:rsid w:val="00B81583"/>
    <w:rsid w:val="00B81EB2"/>
    <w:rsid w:val="00B879D1"/>
    <w:rsid w:val="00B90547"/>
    <w:rsid w:val="00B90F2D"/>
    <w:rsid w:val="00B91371"/>
    <w:rsid w:val="00B916E6"/>
    <w:rsid w:val="00B91DC2"/>
    <w:rsid w:val="00B95E30"/>
    <w:rsid w:val="00B96186"/>
    <w:rsid w:val="00B97334"/>
    <w:rsid w:val="00B97D8D"/>
    <w:rsid w:val="00BA413B"/>
    <w:rsid w:val="00BA4E48"/>
    <w:rsid w:val="00BA6337"/>
    <w:rsid w:val="00BA63F2"/>
    <w:rsid w:val="00BA7EBC"/>
    <w:rsid w:val="00BB058A"/>
    <w:rsid w:val="00BB222E"/>
    <w:rsid w:val="00BB2303"/>
    <w:rsid w:val="00BB3D24"/>
    <w:rsid w:val="00BB42B5"/>
    <w:rsid w:val="00BB5295"/>
    <w:rsid w:val="00BB5474"/>
    <w:rsid w:val="00BB6050"/>
    <w:rsid w:val="00BB6865"/>
    <w:rsid w:val="00BB7D82"/>
    <w:rsid w:val="00BB7DE7"/>
    <w:rsid w:val="00BC075B"/>
    <w:rsid w:val="00BC1B6F"/>
    <w:rsid w:val="00BC489A"/>
    <w:rsid w:val="00BC54CA"/>
    <w:rsid w:val="00BD18B6"/>
    <w:rsid w:val="00BD18EC"/>
    <w:rsid w:val="00BD2C7B"/>
    <w:rsid w:val="00BD4759"/>
    <w:rsid w:val="00BD4D11"/>
    <w:rsid w:val="00BD5399"/>
    <w:rsid w:val="00BD5E77"/>
    <w:rsid w:val="00BD5EEE"/>
    <w:rsid w:val="00BD68E7"/>
    <w:rsid w:val="00BD6C22"/>
    <w:rsid w:val="00BE0EE0"/>
    <w:rsid w:val="00BE1CFE"/>
    <w:rsid w:val="00BE30FA"/>
    <w:rsid w:val="00BE5462"/>
    <w:rsid w:val="00BE6112"/>
    <w:rsid w:val="00BE771E"/>
    <w:rsid w:val="00BE78C1"/>
    <w:rsid w:val="00BE7F89"/>
    <w:rsid w:val="00BF15F5"/>
    <w:rsid w:val="00BF3748"/>
    <w:rsid w:val="00BF3EF3"/>
    <w:rsid w:val="00C001CA"/>
    <w:rsid w:val="00C0062F"/>
    <w:rsid w:val="00C00BF0"/>
    <w:rsid w:val="00C01411"/>
    <w:rsid w:val="00C04A03"/>
    <w:rsid w:val="00C101E9"/>
    <w:rsid w:val="00C1036D"/>
    <w:rsid w:val="00C104BA"/>
    <w:rsid w:val="00C12ABE"/>
    <w:rsid w:val="00C12B01"/>
    <w:rsid w:val="00C14727"/>
    <w:rsid w:val="00C150DA"/>
    <w:rsid w:val="00C151C5"/>
    <w:rsid w:val="00C20A79"/>
    <w:rsid w:val="00C21602"/>
    <w:rsid w:val="00C23CBD"/>
    <w:rsid w:val="00C24063"/>
    <w:rsid w:val="00C246BA"/>
    <w:rsid w:val="00C24A20"/>
    <w:rsid w:val="00C253D0"/>
    <w:rsid w:val="00C256E0"/>
    <w:rsid w:val="00C30EFB"/>
    <w:rsid w:val="00C30F11"/>
    <w:rsid w:val="00C31B1F"/>
    <w:rsid w:val="00C32D9B"/>
    <w:rsid w:val="00C33C74"/>
    <w:rsid w:val="00C354F1"/>
    <w:rsid w:val="00C3622F"/>
    <w:rsid w:val="00C36BBB"/>
    <w:rsid w:val="00C4076A"/>
    <w:rsid w:val="00C41855"/>
    <w:rsid w:val="00C41B50"/>
    <w:rsid w:val="00C43EAF"/>
    <w:rsid w:val="00C43FE8"/>
    <w:rsid w:val="00C44B04"/>
    <w:rsid w:val="00C46A41"/>
    <w:rsid w:val="00C4767F"/>
    <w:rsid w:val="00C47FCC"/>
    <w:rsid w:val="00C51CFE"/>
    <w:rsid w:val="00C536A5"/>
    <w:rsid w:val="00C53FC0"/>
    <w:rsid w:val="00C54208"/>
    <w:rsid w:val="00C54CFB"/>
    <w:rsid w:val="00C55D29"/>
    <w:rsid w:val="00C56A1F"/>
    <w:rsid w:val="00C57221"/>
    <w:rsid w:val="00C5781F"/>
    <w:rsid w:val="00C61B26"/>
    <w:rsid w:val="00C61D00"/>
    <w:rsid w:val="00C62CC2"/>
    <w:rsid w:val="00C63C30"/>
    <w:rsid w:val="00C704D1"/>
    <w:rsid w:val="00C71A5F"/>
    <w:rsid w:val="00C7231D"/>
    <w:rsid w:val="00C72850"/>
    <w:rsid w:val="00C730A1"/>
    <w:rsid w:val="00C74A02"/>
    <w:rsid w:val="00C75B61"/>
    <w:rsid w:val="00C75E1D"/>
    <w:rsid w:val="00C76907"/>
    <w:rsid w:val="00C775E1"/>
    <w:rsid w:val="00C80923"/>
    <w:rsid w:val="00C81377"/>
    <w:rsid w:val="00C81ACC"/>
    <w:rsid w:val="00C85DB7"/>
    <w:rsid w:val="00C8658D"/>
    <w:rsid w:val="00C867A7"/>
    <w:rsid w:val="00C87C98"/>
    <w:rsid w:val="00C87CC0"/>
    <w:rsid w:val="00C91019"/>
    <w:rsid w:val="00C9135E"/>
    <w:rsid w:val="00C9400A"/>
    <w:rsid w:val="00C950F6"/>
    <w:rsid w:val="00C95579"/>
    <w:rsid w:val="00C95965"/>
    <w:rsid w:val="00C96888"/>
    <w:rsid w:val="00C969AB"/>
    <w:rsid w:val="00CA0F15"/>
    <w:rsid w:val="00CA1383"/>
    <w:rsid w:val="00CA22E8"/>
    <w:rsid w:val="00CA23B9"/>
    <w:rsid w:val="00CA28FD"/>
    <w:rsid w:val="00CA2AF8"/>
    <w:rsid w:val="00CA46C4"/>
    <w:rsid w:val="00CA5877"/>
    <w:rsid w:val="00CA68B7"/>
    <w:rsid w:val="00CA6CAB"/>
    <w:rsid w:val="00CB0ECD"/>
    <w:rsid w:val="00CB2CA6"/>
    <w:rsid w:val="00CB41F5"/>
    <w:rsid w:val="00CB5B75"/>
    <w:rsid w:val="00CB635A"/>
    <w:rsid w:val="00CB64F5"/>
    <w:rsid w:val="00CB6576"/>
    <w:rsid w:val="00CB6A5B"/>
    <w:rsid w:val="00CB6B80"/>
    <w:rsid w:val="00CB7216"/>
    <w:rsid w:val="00CB78C0"/>
    <w:rsid w:val="00CC0FA0"/>
    <w:rsid w:val="00CC116E"/>
    <w:rsid w:val="00CC11FE"/>
    <w:rsid w:val="00CC1393"/>
    <w:rsid w:val="00CC23D1"/>
    <w:rsid w:val="00CC2E56"/>
    <w:rsid w:val="00CC3359"/>
    <w:rsid w:val="00CC33EE"/>
    <w:rsid w:val="00CC34ED"/>
    <w:rsid w:val="00CC7A93"/>
    <w:rsid w:val="00CD173C"/>
    <w:rsid w:val="00CD1A9D"/>
    <w:rsid w:val="00CD30F7"/>
    <w:rsid w:val="00CD43AB"/>
    <w:rsid w:val="00CD4922"/>
    <w:rsid w:val="00CD632F"/>
    <w:rsid w:val="00CD63AA"/>
    <w:rsid w:val="00CD65B6"/>
    <w:rsid w:val="00CD78AC"/>
    <w:rsid w:val="00CD7A8E"/>
    <w:rsid w:val="00CD7EA2"/>
    <w:rsid w:val="00CE0808"/>
    <w:rsid w:val="00CE1017"/>
    <w:rsid w:val="00CE2197"/>
    <w:rsid w:val="00CE3435"/>
    <w:rsid w:val="00CE5E09"/>
    <w:rsid w:val="00CE61A3"/>
    <w:rsid w:val="00CE6744"/>
    <w:rsid w:val="00CE6F60"/>
    <w:rsid w:val="00CE794F"/>
    <w:rsid w:val="00CF074B"/>
    <w:rsid w:val="00CF1C35"/>
    <w:rsid w:val="00CF27E8"/>
    <w:rsid w:val="00CF3D69"/>
    <w:rsid w:val="00CF4792"/>
    <w:rsid w:val="00CF56FE"/>
    <w:rsid w:val="00CF5B85"/>
    <w:rsid w:val="00CF6804"/>
    <w:rsid w:val="00CF6CE8"/>
    <w:rsid w:val="00CF72E7"/>
    <w:rsid w:val="00D01548"/>
    <w:rsid w:val="00D026BB"/>
    <w:rsid w:val="00D0275E"/>
    <w:rsid w:val="00D0329D"/>
    <w:rsid w:val="00D03559"/>
    <w:rsid w:val="00D042A3"/>
    <w:rsid w:val="00D04379"/>
    <w:rsid w:val="00D049A4"/>
    <w:rsid w:val="00D04D63"/>
    <w:rsid w:val="00D0627C"/>
    <w:rsid w:val="00D07550"/>
    <w:rsid w:val="00D075D8"/>
    <w:rsid w:val="00D07789"/>
    <w:rsid w:val="00D10E4C"/>
    <w:rsid w:val="00D11CA0"/>
    <w:rsid w:val="00D128C0"/>
    <w:rsid w:val="00D135BE"/>
    <w:rsid w:val="00D136D1"/>
    <w:rsid w:val="00D1508B"/>
    <w:rsid w:val="00D16928"/>
    <w:rsid w:val="00D17A2E"/>
    <w:rsid w:val="00D216DE"/>
    <w:rsid w:val="00D2488A"/>
    <w:rsid w:val="00D25BAE"/>
    <w:rsid w:val="00D26460"/>
    <w:rsid w:val="00D26D4F"/>
    <w:rsid w:val="00D272AC"/>
    <w:rsid w:val="00D30719"/>
    <w:rsid w:val="00D3154D"/>
    <w:rsid w:val="00D3216A"/>
    <w:rsid w:val="00D3274B"/>
    <w:rsid w:val="00D34304"/>
    <w:rsid w:val="00D3461C"/>
    <w:rsid w:val="00D35959"/>
    <w:rsid w:val="00D35A6B"/>
    <w:rsid w:val="00D35FAA"/>
    <w:rsid w:val="00D36585"/>
    <w:rsid w:val="00D3686D"/>
    <w:rsid w:val="00D36AEB"/>
    <w:rsid w:val="00D410CF"/>
    <w:rsid w:val="00D41295"/>
    <w:rsid w:val="00D4170D"/>
    <w:rsid w:val="00D41A68"/>
    <w:rsid w:val="00D427B0"/>
    <w:rsid w:val="00D44645"/>
    <w:rsid w:val="00D46567"/>
    <w:rsid w:val="00D46CBB"/>
    <w:rsid w:val="00D47B0A"/>
    <w:rsid w:val="00D51075"/>
    <w:rsid w:val="00D51B3D"/>
    <w:rsid w:val="00D5355A"/>
    <w:rsid w:val="00D53925"/>
    <w:rsid w:val="00D542EC"/>
    <w:rsid w:val="00D54A70"/>
    <w:rsid w:val="00D5719A"/>
    <w:rsid w:val="00D57AA2"/>
    <w:rsid w:val="00D611E8"/>
    <w:rsid w:val="00D61E77"/>
    <w:rsid w:val="00D625E1"/>
    <w:rsid w:val="00D63943"/>
    <w:rsid w:val="00D63C84"/>
    <w:rsid w:val="00D64E09"/>
    <w:rsid w:val="00D6554A"/>
    <w:rsid w:val="00D65F49"/>
    <w:rsid w:val="00D6623E"/>
    <w:rsid w:val="00D666BF"/>
    <w:rsid w:val="00D669F6"/>
    <w:rsid w:val="00D67149"/>
    <w:rsid w:val="00D67AB4"/>
    <w:rsid w:val="00D719DF"/>
    <w:rsid w:val="00D72373"/>
    <w:rsid w:val="00D7374A"/>
    <w:rsid w:val="00D73A10"/>
    <w:rsid w:val="00D73E64"/>
    <w:rsid w:val="00D74665"/>
    <w:rsid w:val="00D7627F"/>
    <w:rsid w:val="00D76818"/>
    <w:rsid w:val="00D768A9"/>
    <w:rsid w:val="00D77AF0"/>
    <w:rsid w:val="00D808D0"/>
    <w:rsid w:val="00D82743"/>
    <w:rsid w:val="00D82CCB"/>
    <w:rsid w:val="00D836C6"/>
    <w:rsid w:val="00D8432F"/>
    <w:rsid w:val="00D8478D"/>
    <w:rsid w:val="00D84F32"/>
    <w:rsid w:val="00D8540A"/>
    <w:rsid w:val="00D85F16"/>
    <w:rsid w:val="00D914F6"/>
    <w:rsid w:val="00D91992"/>
    <w:rsid w:val="00D91E58"/>
    <w:rsid w:val="00D94FFE"/>
    <w:rsid w:val="00D95493"/>
    <w:rsid w:val="00D9678D"/>
    <w:rsid w:val="00D9798B"/>
    <w:rsid w:val="00D97FF8"/>
    <w:rsid w:val="00DA02E2"/>
    <w:rsid w:val="00DA02E5"/>
    <w:rsid w:val="00DA200F"/>
    <w:rsid w:val="00DA4A5A"/>
    <w:rsid w:val="00DA4C4E"/>
    <w:rsid w:val="00DA5AA3"/>
    <w:rsid w:val="00DA7DD9"/>
    <w:rsid w:val="00DB0447"/>
    <w:rsid w:val="00DB24DB"/>
    <w:rsid w:val="00DB3EDE"/>
    <w:rsid w:val="00DB65E5"/>
    <w:rsid w:val="00DB6976"/>
    <w:rsid w:val="00DC011D"/>
    <w:rsid w:val="00DC0246"/>
    <w:rsid w:val="00DC089D"/>
    <w:rsid w:val="00DC2AA5"/>
    <w:rsid w:val="00DC31A5"/>
    <w:rsid w:val="00DC4F96"/>
    <w:rsid w:val="00DC5954"/>
    <w:rsid w:val="00DC77D0"/>
    <w:rsid w:val="00DD0E67"/>
    <w:rsid w:val="00DD2A4C"/>
    <w:rsid w:val="00DD4408"/>
    <w:rsid w:val="00DD445C"/>
    <w:rsid w:val="00DD5156"/>
    <w:rsid w:val="00DD570C"/>
    <w:rsid w:val="00DD5A4C"/>
    <w:rsid w:val="00DD5B73"/>
    <w:rsid w:val="00DD6AC2"/>
    <w:rsid w:val="00DE03BB"/>
    <w:rsid w:val="00DE068A"/>
    <w:rsid w:val="00DE3824"/>
    <w:rsid w:val="00DE3A5A"/>
    <w:rsid w:val="00DE6406"/>
    <w:rsid w:val="00DE6991"/>
    <w:rsid w:val="00DE7347"/>
    <w:rsid w:val="00DE7D4B"/>
    <w:rsid w:val="00DF19DB"/>
    <w:rsid w:val="00DF1F5D"/>
    <w:rsid w:val="00DF1FC1"/>
    <w:rsid w:val="00DF2643"/>
    <w:rsid w:val="00DF4C64"/>
    <w:rsid w:val="00DF5087"/>
    <w:rsid w:val="00DF5359"/>
    <w:rsid w:val="00DF645F"/>
    <w:rsid w:val="00DF6675"/>
    <w:rsid w:val="00E00654"/>
    <w:rsid w:val="00E00725"/>
    <w:rsid w:val="00E01E9F"/>
    <w:rsid w:val="00E01F97"/>
    <w:rsid w:val="00E02369"/>
    <w:rsid w:val="00E02EE3"/>
    <w:rsid w:val="00E02F72"/>
    <w:rsid w:val="00E048F5"/>
    <w:rsid w:val="00E071A2"/>
    <w:rsid w:val="00E104C9"/>
    <w:rsid w:val="00E106E9"/>
    <w:rsid w:val="00E122A3"/>
    <w:rsid w:val="00E13F63"/>
    <w:rsid w:val="00E14AEE"/>
    <w:rsid w:val="00E14F0E"/>
    <w:rsid w:val="00E16701"/>
    <w:rsid w:val="00E16EA3"/>
    <w:rsid w:val="00E17551"/>
    <w:rsid w:val="00E17956"/>
    <w:rsid w:val="00E17C60"/>
    <w:rsid w:val="00E2048C"/>
    <w:rsid w:val="00E21E42"/>
    <w:rsid w:val="00E21E4E"/>
    <w:rsid w:val="00E22CED"/>
    <w:rsid w:val="00E233B5"/>
    <w:rsid w:val="00E25655"/>
    <w:rsid w:val="00E27003"/>
    <w:rsid w:val="00E27BE5"/>
    <w:rsid w:val="00E30392"/>
    <w:rsid w:val="00E3046D"/>
    <w:rsid w:val="00E306A7"/>
    <w:rsid w:val="00E311D2"/>
    <w:rsid w:val="00E316C3"/>
    <w:rsid w:val="00E32307"/>
    <w:rsid w:val="00E33335"/>
    <w:rsid w:val="00E333B6"/>
    <w:rsid w:val="00E33B8D"/>
    <w:rsid w:val="00E33E48"/>
    <w:rsid w:val="00E34175"/>
    <w:rsid w:val="00E34B62"/>
    <w:rsid w:val="00E36A81"/>
    <w:rsid w:val="00E37483"/>
    <w:rsid w:val="00E40D6B"/>
    <w:rsid w:val="00E424FE"/>
    <w:rsid w:val="00E43790"/>
    <w:rsid w:val="00E43B2F"/>
    <w:rsid w:val="00E442F9"/>
    <w:rsid w:val="00E45992"/>
    <w:rsid w:val="00E47B99"/>
    <w:rsid w:val="00E50608"/>
    <w:rsid w:val="00E51653"/>
    <w:rsid w:val="00E52E62"/>
    <w:rsid w:val="00E534CE"/>
    <w:rsid w:val="00E53957"/>
    <w:rsid w:val="00E53E6E"/>
    <w:rsid w:val="00E53FAC"/>
    <w:rsid w:val="00E549CD"/>
    <w:rsid w:val="00E553D0"/>
    <w:rsid w:val="00E5613C"/>
    <w:rsid w:val="00E5649C"/>
    <w:rsid w:val="00E5662C"/>
    <w:rsid w:val="00E57569"/>
    <w:rsid w:val="00E57589"/>
    <w:rsid w:val="00E57BF8"/>
    <w:rsid w:val="00E61328"/>
    <w:rsid w:val="00E616EE"/>
    <w:rsid w:val="00E62596"/>
    <w:rsid w:val="00E638AE"/>
    <w:rsid w:val="00E64F6B"/>
    <w:rsid w:val="00E65818"/>
    <w:rsid w:val="00E65C99"/>
    <w:rsid w:val="00E663B2"/>
    <w:rsid w:val="00E66A48"/>
    <w:rsid w:val="00E66BD4"/>
    <w:rsid w:val="00E66CED"/>
    <w:rsid w:val="00E70AD1"/>
    <w:rsid w:val="00E72853"/>
    <w:rsid w:val="00E73FB9"/>
    <w:rsid w:val="00E75A7A"/>
    <w:rsid w:val="00E776C4"/>
    <w:rsid w:val="00E80263"/>
    <w:rsid w:val="00E807F2"/>
    <w:rsid w:val="00E81BAB"/>
    <w:rsid w:val="00E8308C"/>
    <w:rsid w:val="00E857AE"/>
    <w:rsid w:val="00E86762"/>
    <w:rsid w:val="00E86EA4"/>
    <w:rsid w:val="00E87808"/>
    <w:rsid w:val="00E90630"/>
    <w:rsid w:val="00E90CD8"/>
    <w:rsid w:val="00E90F82"/>
    <w:rsid w:val="00E92DB0"/>
    <w:rsid w:val="00E933EB"/>
    <w:rsid w:val="00E942B3"/>
    <w:rsid w:val="00E95967"/>
    <w:rsid w:val="00E97577"/>
    <w:rsid w:val="00E9785F"/>
    <w:rsid w:val="00EA12EC"/>
    <w:rsid w:val="00EA2B5A"/>
    <w:rsid w:val="00EA4525"/>
    <w:rsid w:val="00EA484B"/>
    <w:rsid w:val="00EA6656"/>
    <w:rsid w:val="00EA7590"/>
    <w:rsid w:val="00EB0A9F"/>
    <w:rsid w:val="00EB12D7"/>
    <w:rsid w:val="00EB2A1C"/>
    <w:rsid w:val="00EB2D76"/>
    <w:rsid w:val="00EB3943"/>
    <w:rsid w:val="00EB3D7B"/>
    <w:rsid w:val="00EB6755"/>
    <w:rsid w:val="00EB6BEC"/>
    <w:rsid w:val="00EB789C"/>
    <w:rsid w:val="00EB7935"/>
    <w:rsid w:val="00EC0BA3"/>
    <w:rsid w:val="00EC0D9F"/>
    <w:rsid w:val="00EC2BC6"/>
    <w:rsid w:val="00EC3970"/>
    <w:rsid w:val="00EC5A1E"/>
    <w:rsid w:val="00EC5CCC"/>
    <w:rsid w:val="00EC6309"/>
    <w:rsid w:val="00EC6C91"/>
    <w:rsid w:val="00EC7366"/>
    <w:rsid w:val="00EC7E36"/>
    <w:rsid w:val="00ED0C70"/>
    <w:rsid w:val="00ED2C4E"/>
    <w:rsid w:val="00ED30DE"/>
    <w:rsid w:val="00EE02AE"/>
    <w:rsid w:val="00EE0391"/>
    <w:rsid w:val="00EE0E09"/>
    <w:rsid w:val="00EE1BBA"/>
    <w:rsid w:val="00EE2315"/>
    <w:rsid w:val="00EE26A1"/>
    <w:rsid w:val="00EE3252"/>
    <w:rsid w:val="00EE3801"/>
    <w:rsid w:val="00EE41D0"/>
    <w:rsid w:val="00EE42E9"/>
    <w:rsid w:val="00EE4D3B"/>
    <w:rsid w:val="00EE4FD2"/>
    <w:rsid w:val="00EE52AA"/>
    <w:rsid w:val="00EE70CA"/>
    <w:rsid w:val="00EE76E4"/>
    <w:rsid w:val="00EF0155"/>
    <w:rsid w:val="00EF034A"/>
    <w:rsid w:val="00EF2167"/>
    <w:rsid w:val="00EF3DC9"/>
    <w:rsid w:val="00EF50E6"/>
    <w:rsid w:val="00EF5C8D"/>
    <w:rsid w:val="00EF6EA5"/>
    <w:rsid w:val="00F003BE"/>
    <w:rsid w:val="00F00AC7"/>
    <w:rsid w:val="00F0607A"/>
    <w:rsid w:val="00F07F50"/>
    <w:rsid w:val="00F11120"/>
    <w:rsid w:val="00F12CF0"/>
    <w:rsid w:val="00F13FB8"/>
    <w:rsid w:val="00F1639C"/>
    <w:rsid w:val="00F16805"/>
    <w:rsid w:val="00F1716C"/>
    <w:rsid w:val="00F2154C"/>
    <w:rsid w:val="00F226D1"/>
    <w:rsid w:val="00F22844"/>
    <w:rsid w:val="00F23040"/>
    <w:rsid w:val="00F2319F"/>
    <w:rsid w:val="00F23F5E"/>
    <w:rsid w:val="00F25746"/>
    <w:rsid w:val="00F2578B"/>
    <w:rsid w:val="00F270D7"/>
    <w:rsid w:val="00F27ECE"/>
    <w:rsid w:val="00F27FF7"/>
    <w:rsid w:val="00F30433"/>
    <w:rsid w:val="00F30CC3"/>
    <w:rsid w:val="00F319AC"/>
    <w:rsid w:val="00F328CB"/>
    <w:rsid w:val="00F32B2C"/>
    <w:rsid w:val="00F32FDF"/>
    <w:rsid w:val="00F33DC8"/>
    <w:rsid w:val="00F33E0E"/>
    <w:rsid w:val="00F340FC"/>
    <w:rsid w:val="00F358A0"/>
    <w:rsid w:val="00F35C6F"/>
    <w:rsid w:val="00F41403"/>
    <w:rsid w:val="00F417C1"/>
    <w:rsid w:val="00F438B4"/>
    <w:rsid w:val="00F44199"/>
    <w:rsid w:val="00F4450B"/>
    <w:rsid w:val="00F44E45"/>
    <w:rsid w:val="00F45586"/>
    <w:rsid w:val="00F46197"/>
    <w:rsid w:val="00F50FF1"/>
    <w:rsid w:val="00F527D4"/>
    <w:rsid w:val="00F5318B"/>
    <w:rsid w:val="00F53F67"/>
    <w:rsid w:val="00F5548A"/>
    <w:rsid w:val="00F57C9C"/>
    <w:rsid w:val="00F60347"/>
    <w:rsid w:val="00F61574"/>
    <w:rsid w:val="00F62737"/>
    <w:rsid w:val="00F64783"/>
    <w:rsid w:val="00F66C22"/>
    <w:rsid w:val="00F6781D"/>
    <w:rsid w:val="00F73613"/>
    <w:rsid w:val="00F73849"/>
    <w:rsid w:val="00F74606"/>
    <w:rsid w:val="00F7695E"/>
    <w:rsid w:val="00F8178C"/>
    <w:rsid w:val="00F81D19"/>
    <w:rsid w:val="00F82663"/>
    <w:rsid w:val="00F834AE"/>
    <w:rsid w:val="00F840C9"/>
    <w:rsid w:val="00F84526"/>
    <w:rsid w:val="00F8481B"/>
    <w:rsid w:val="00F850F9"/>
    <w:rsid w:val="00F852C6"/>
    <w:rsid w:val="00F867FA"/>
    <w:rsid w:val="00F90F23"/>
    <w:rsid w:val="00F91215"/>
    <w:rsid w:val="00F937D6"/>
    <w:rsid w:val="00F93D9D"/>
    <w:rsid w:val="00F9490E"/>
    <w:rsid w:val="00F970A6"/>
    <w:rsid w:val="00F97961"/>
    <w:rsid w:val="00FA00D7"/>
    <w:rsid w:val="00FA0775"/>
    <w:rsid w:val="00FA147E"/>
    <w:rsid w:val="00FA14BE"/>
    <w:rsid w:val="00FA18E5"/>
    <w:rsid w:val="00FA1995"/>
    <w:rsid w:val="00FA1C56"/>
    <w:rsid w:val="00FA5844"/>
    <w:rsid w:val="00FA6340"/>
    <w:rsid w:val="00FB0338"/>
    <w:rsid w:val="00FB2330"/>
    <w:rsid w:val="00FB234D"/>
    <w:rsid w:val="00FB2DF1"/>
    <w:rsid w:val="00FB2FD5"/>
    <w:rsid w:val="00FB3474"/>
    <w:rsid w:val="00FB4264"/>
    <w:rsid w:val="00FB6633"/>
    <w:rsid w:val="00FB78D0"/>
    <w:rsid w:val="00FC0926"/>
    <w:rsid w:val="00FC09F5"/>
    <w:rsid w:val="00FC165A"/>
    <w:rsid w:val="00FC22A9"/>
    <w:rsid w:val="00FC22EB"/>
    <w:rsid w:val="00FC2963"/>
    <w:rsid w:val="00FC2CCE"/>
    <w:rsid w:val="00FC33CF"/>
    <w:rsid w:val="00FC3AD3"/>
    <w:rsid w:val="00FC40A4"/>
    <w:rsid w:val="00FC4136"/>
    <w:rsid w:val="00FC6C20"/>
    <w:rsid w:val="00FC6D5E"/>
    <w:rsid w:val="00FC6F02"/>
    <w:rsid w:val="00FC7779"/>
    <w:rsid w:val="00FD0390"/>
    <w:rsid w:val="00FD0AD6"/>
    <w:rsid w:val="00FD1404"/>
    <w:rsid w:val="00FD3463"/>
    <w:rsid w:val="00FD5328"/>
    <w:rsid w:val="00FE6028"/>
    <w:rsid w:val="00FE74B9"/>
    <w:rsid w:val="00FE7606"/>
    <w:rsid w:val="00FF1C61"/>
    <w:rsid w:val="00FF32CF"/>
    <w:rsid w:val="00FF3A8C"/>
    <w:rsid w:val="00FF440F"/>
    <w:rsid w:val="00FF5732"/>
    <w:rsid w:val="00FF6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532623"/>
    <w:rPr>
      <w:rFonts w:ascii="Times New Roman" w:eastAsia="Times New Roman" w:hAnsi="Times New Roman" w:cs="Times New Roman"/>
      <w:sz w:val="24"/>
      <w:szCs w:val="24"/>
      <w:lang w:val="uk-UA" w:eastAsia="ru-RU"/>
    </w:rPr>
  </w:style>
  <w:style w:type="paragraph" w:styleId="1">
    <w:name w:val="heading 1"/>
    <w:basedOn w:val="a1"/>
    <w:next w:val="a1"/>
    <w:link w:val="10"/>
    <w:uiPriority w:val="99"/>
    <w:qFormat/>
    <w:rsid w:val="00C56A1F"/>
    <w:pPr>
      <w:keepNext/>
      <w:keepLines/>
      <w:spacing w:before="240"/>
      <w:outlineLvl w:val="0"/>
    </w:pPr>
    <w:rPr>
      <w:rFonts w:ascii="Cambria" w:hAnsi="Cambria"/>
      <w:color w:val="365F91"/>
      <w:sz w:val="32"/>
      <w:szCs w:val="32"/>
    </w:rPr>
  </w:style>
  <w:style w:type="paragraph" w:styleId="2">
    <w:name w:val="heading 2"/>
    <w:basedOn w:val="a1"/>
    <w:next w:val="a1"/>
    <w:link w:val="20"/>
    <w:uiPriority w:val="99"/>
    <w:qFormat/>
    <w:rsid w:val="00C56A1F"/>
    <w:pPr>
      <w:keepNext/>
      <w:keepLines/>
      <w:spacing w:before="40"/>
      <w:outlineLvl w:val="1"/>
    </w:pPr>
    <w:rPr>
      <w:rFonts w:ascii="Cambria" w:hAnsi="Cambria"/>
      <w:color w:val="365F91"/>
      <w:sz w:val="26"/>
      <w:szCs w:val="26"/>
    </w:rPr>
  </w:style>
  <w:style w:type="paragraph" w:styleId="3">
    <w:name w:val="heading 3"/>
    <w:basedOn w:val="a1"/>
    <w:next w:val="a1"/>
    <w:link w:val="30"/>
    <w:uiPriority w:val="99"/>
    <w:qFormat/>
    <w:rsid w:val="00C56A1F"/>
    <w:pPr>
      <w:keepNext/>
      <w:keepLines/>
      <w:spacing w:before="40"/>
      <w:outlineLvl w:val="2"/>
    </w:pPr>
    <w:rPr>
      <w:rFonts w:ascii="Cambria" w:hAnsi="Cambria"/>
      <w:color w:val="243F60"/>
    </w:rPr>
  </w:style>
  <w:style w:type="paragraph" w:styleId="4">
    <w:name w:val="heading 4"/>
    <w:basedOn w:val="a1"/>
    <w:next w:val="a1"/>
    <w:link w:val="40"/>
    <w:uiPriority w:val="99"/>
    <w:qFormat/>
    <w:rsid w:val="00C56A1F"/>
    <w:pPr>
      <w:keepNext/>
      <w:keepLines/>
      <w:spacing w:before="40"/>
      <w:outlineLvl w:val="3"/>
    </w:pPr>
    <w:rPr>
      <w:rFonts w:ascii="Cambria" w:hAnsi="Cambria"/>
      <w:i/>
      <w:iCs/>
      <w:color w:val="365F91"/>
    </w:rPr>
  </w:style>
  <w:style w:type="paragraph" w:styleId="5">
    <w:name w:val="heading 5"/>
    <w:basedOn w:val="a1"/>
    <w:next w:val="a1"/>
    <w:link w:val="50"/>
    <w:uiPriority w:val="99"/>
    <w:qFormat/>
    <w:rsid w:val="00C56A1F"/>
    <w:pPr>
      <w:keepNext/>
      <w:keepLines/>
      <w:spacing w:before="40"/>
      <w:outlineLvl w:val="4"/>
    </w:pPr>
    <w:rPr>
      <w:rFonts w:ascii="Cambria" w:hAnsi="Cambria"/>
      <w:color w:val="365F91"/>
    </w:rPr>
  </w:style>
  <w:style w:type="paragraph" w:styleId="6">
    <w:name w:val="heading 6"/>
    <w:basedOn w:val="a1"/>
    <w:next w:val="a1"/>
    <w:link w:val="60"/>
    <w:uiPriority w:val="99"/>
    <w:qFormat/>
    <w:rsid w:val="00C56A1F"/>
    <w:pPr>
      <w:keepNext/>
      <w:keepLines/>
      <w:spacing w:before="40"/>
      <w:outlineLvl w:val="5"/>
    </w:pPr>
    <w:rPr>
      <w:rFonts w:ascii="Cambria" w:hAnsi="Cambria"/>
      <w:color w:val="243F60"/>
    </w:rPr>
  </w:style>
  <w:style w:type="paragraph" w:styleId="7">
    <w:name w:val="heading 7"/>
    <w:basedOn w:val="a1"/>
    <w:next w:val="a1"/>
    <w:link w:val="70"/>
    <w:uiPriority w:val="99"/>
    <w:qFormat/>
    <w:rsid w:val="00C56A1F"/>
    <w:pPr>
      <w:keepNext/>
      <w:keepLines/>
      <w:spacing w:before="40"/>
      <w:outlineLvl w:val="6"/>
    </w:pPr>
    <w:rPr>
      <w:rFonts w:ascii="Cambria" w:hAnsi="Cambria"/>
      <w:i/>
      <w:iCs/>
      <w:color w:val="243F60"/>
    </w:rPr>
  </w:style>
  <w:style w:type="paragraph" w:styleId="8">
    <w:name w:val="heading 8"/>
    <w:basedOn w:val="a1"/>
    <w:next w:val="a1"/>
    <w:link w:val="80"/>
    <w:uiPriority w:val="99"/>
    <w:qFormat/>
    <w:rsid w:val="00C56A1F"/>
    <w:pPr>
      <w:keepNext/>
      <w:keepLines/>
      <w:spacing w:before="40"/>
      <w:outlineLvl w:val="7"/>
    </w:pPr>
    <w:rPr>
      <w:rFonts w:ascii="Cambria" w:hAnsi="Cambria"/>
      <w:color w:val="272727"/>
      <w:sz w:val="21"/>
      <w:szCs w:val="21"/>
    </w:rPr>
  </w:style>
  <w:style w:type="paragraph" w:styleId="9">
    <w:name w:val="heading 9"/>
    <w:basedOn w:val="a1"/>
    <w:next w:val="a1"/>
    <w:link w:val="90"/>
    <w:uiPriority w:val="99"/>
    <w:qFormat/>
    <w:rsid w:val="00C56A1F"/>
    <w:pPr>
      <w:keepNext/>
      <w:keepLines/>
      <w:spacing w:before="40"/>
      <w:outlineLvl w:val="8"/>
    </w:pPr>
    <w:rPr>
      <w:rFonts w:ascii="Cambria"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6A1F"/>
    <w:rPr>
      <w:rFonts w:ascii="Cambria" w:hAnsi="Cambria" w:cs="Times New Roman"/>
      <w:color w:val="365F91"/>
      <w:sz w:val="32"/>
      <w:szCs w:val="32"/>
      <w:lang w:eastAsia="ru-RU"/>
    </w:rPr>
  </w:style>
  <w:style w:type="character" w:customStyle="1" w:styleId="20">
    <w:name w:val="Заголовок 2 Знак"/>
    <w:basedOn w:val="a2"/>
    <w:link w:val="2"/>
    <w:uiPriority w:val="99"/>
    <w:semiHidden/>
    <w:locked/>
    <w:rsid w:val="00C56A1F"/>
    <w:rPr>
      <w:rFonts w:ascii="Cambria" w:hAnsi="Cambria" w:cs="Times New Roman"/>
      <w:color w:val="365F91"/>
      <w:sz w:val="26"/>
      <w:szCs w:val="26"/>
      <w:lang w:eastAsia="ru-RU"/>
    </w:rPr>
  </w:style>
  <w:style w:type="character" w:customStyle="1" w:styleId="30">
    <w:name w:val="Заголовок 3 Знак"/>
    <w:basedOn w:val="a2"/>
    <w:link w:val="3"/>
    <w:uiPriority w:val="99"/>
    <w:semiHidden/>
    <w:locked/>
    <w:rsid w:val="00C56A1F"/>
    <w:rPr>
      <w:rFonts w:ascii="Cambria" w:hAnsi="Cambria" w:cs="Times New Roman"/>
      <w:color w:val="243F60"/>
      <w:sz w:val="24"/>
      <w:szCs w:val="24"/>
      <w:lang w:eastAsia="ru-RU"/>
    </w:rPr>
  </w:style>
  <w:style w:type="character" w:customStyle="1" w:styleId="40">
    <w:name w:val="Заголовок 4 Знак"/>
    <w:basedOn w:val="a2"/>
    <w:link w:val="4"/>
    <w:uiPriority w:val="9"/>
    <w:locked/>
    <w:rsid w:val="00C56A1F"/>
    <w:rPr>
      <w:rFonts w:ascii="Cambria" w:hAnsi="Cambria" w:cs="Times New Roman"/>
      <w:i/>
      <w:iCs/>
      <w:color w:val="365F91"/>
      <w:sz w:val="24"/>
      <w:szCs w:val="24"/>
      <w:lang w:eastAsia="ru-RU"/>
    </w:rPr>
  </w:style>
  <w:style w:type="character" w:customStyle="1" w:styleId="50">
    <w:name w:val="Заголовок 5 Знак"/>
    <w:basedOn w:val="a2"/>
    <w:link w:val="5"/>
    <w:uiPriority w:val="99"/>
    <w:semiHidden/>
    <w:locked/>
    <w:rsid w:val="00C56A1F"/>
    <w:rPr>
      <w:rFonts w:ascii="Cambria" w:hAnsi="Cambria" w:cs="Times New Roman"/>
      <w:color w:val="365F91"/>
      <w:sz w:val="24"/>
      <w:szCs w:val="24"/>
      <w:lang w:eastAsia="ru-RU"/>
    </w:rPr>
  </w:style>
  <w:style w:type="character" w:customStyle="1" w:styleId="60">
    <w:name w:val="Заголовок 6 Знак"/>
    <w:basedOn w:val="a2"/>
    <w:link w:val="6"/>
    <w:uiPriority w:val="99"/>
    <w:semiHidden/>
    <w:locked/>
    <w:rsid w:val="00C56A1F"/>
    <w:rPr>
      <w:rFonts w:ascii="Cambria" w:hAnsi="Cambria" w:cs="Times New Roman"/>
      <w:color w:val="243F60"/>
      <w:sz w:val="24"/>
      <w:szCs w:val="24"/>
      <w:lang w:eastAsia="ru-RU"/>
    </w:rPr>
  </w:style>
  <w:style w:type="character" w:customStyle="1" w:styleId="70">
    <w:name w:val="Заголовок 7 Знак"/>
    <w:basedOn w:val="a2"/>
    <w:link w:val="7"/>
    <w:uiPriority w:val="99"/>
    <w:semiHidden/>
    <w:locked/>
    <w:rsid w:val="00C56A1F"/>
    <w:rPr>
      <w:rFonts w:ascii="Cambria" w:hAnsi="Cambria" w:cs="Times New Roman"/>
      <w:i/>
      <w:iCs/>
      <w:color w:val="243F60"/>
      <w:sz w:val="24"/>
      <w:szCs w:val="24"/>
      <w:lang w:eastAsia="ru-RU"/>
    </w:rPr>
  </w:style>
  <w:style w:type="character" w:customStyle="1" w:styleId="80">
    <w:name w:val="Заголовок 8 Знак"/>
    <w:basedOn w:val="a2"/>
    <w:link w:val="8"/>
    <w:uiPriority w:val="99"/>
    <w:semiHidden/>
    <w:locked/>
    <w:rsid w:val="00C56A1F"/>
    <w:rPr>
      <w:rFonts w:ascii="Cambria" w:hAnsi="Cambria" w:cs="Times New Roman"/>
      <w:color w:val="272727"/>
      <w:sz w:val="21"/>
      <w:szCs w:val="21"/>
      <w:lang w:eastAsia="ru-RU"/>
    </w:rPr>
  </w:style>
  <w:style w:type="character" w:customStyle="1" w:styleId="90">
    <w:name w:val="Заголовок 9 Знак"/>
    <w:basedOn w:val="a2"/>
    <w:link w:val="9"/>
    <w:uiPriority w:val="99"/>
    <w:semiHidden/>
    <w:locked/>
    <w:rsid w:val="00C56A1F"/>
    <w:rPr>
      <w:rFonts w:ascii="Cambria" w:hAnsi="Cambria" w:cs="Times New Roman"/>
      <w:i/>
      <w:iCs/>
      <w:color w:val="272727"/>
      <w:sz w:val="21"/>
      <w:szCs w:val="21"/>
      <w:lang w:eastAsia="ru-RU"/>
    </w:rPr>
  </w:style>
  <w:style w:type="paragraph" w:customStyle="1" w:styleId="a5">
    <w:name w:val="Тире"/>
    <w:basedOn w:val="a1"/>
    <w:uiPriority w:val="99"/>
    <w:rsid w:val="00725056"/>
    <w:pPr>
      <w:spacing w:after="120"/>
      <w:jc w:val="both"/>
    </w:pPr>
  </w:style>
  <w:style w:type="paragraph" w:customStyle="1" w:styleId="a">
    <w:name w:val="Номер)"/>
    <w:basedOn w:val="a1"/>
    <w:uiPriority w:val="99"/>
    <w:rsid w:val="00725056"/>
    <w:pPr>
      <w:numPr>
        <w:numId w:val="1"/>
      </w:numPr>
      <w:spacing w:after="120"/>
      <w:jc w:val="both"/>
    </w:pPr>
  </w:style>
  <w:style w:type="paragraph" w:customStyle="1" w:styleId="a0">
    <w:name w:val="Номер"/>
    <w:basedOn w:val="a1"/>
    <w:uiPriority w:val="99"/>
    <w:rsid w:val="00F6781D"/>
    <w:pPr>
      <w:numPr>
        <w:numId w:val="2"/>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val="uk-UA" w:eastAsia="ru-RU"/>
    </w:rPr>
  </w:style>
  <w:style w:type="paragraph" w:styleId="a7">
    <w:name w:val="List Paragraph"/>
    <w:aliases w:val="название табл/рис,AC List 01"/>
    <w:basedOn w:val="a1"/>
    <w:link w:val="a8"/>
    <w:uiPriority w:val="34"/>
    <w:qFormat/>
    <w:rsid w:val="003C26F9"/>
    <w:pPr>
      <w:ind w:left="720"/>
      <w:contextualSpacing/>
    </w:pPr>
    <w:rPr>
      <w:rFonts w:eastAsia="Calibri"/>
      <w:szCs w:val="20"/>
      <w:lang w:val="en-US"/>
    </w:rPr>
  </w:style>
  <w:style w:type="paragraph" w:styleId="a9">
    <w:name w:val="footer"/>
    <w:basedOn w:val="a1"/>
    <w:link w:val="aa"/>
    <w:uiPriority w:val="99"/>
    <w:rsid w:val="00F417C1"/>
    <w:pPr>
      <w:tabs>
        <w:tab w:val="center" w:pos="4819"/>
        <w:tab w:val="right" w:pos="9639"/>
      </w:tabs>
    </w:pPr>
  </w:style>
  <w:style w:type="character" w:customStyle="1" w:styleId="aa">
    <w:name w:val="Нижний колонтитул Знак"/>
    <w:basedOn w:val="a2"/>
    <w:link w:val="a9"/>
    <w:uiPriority w:val="99"/>
    <w:locked/>
    <w:rsid w:val="00F417C1"/>
    <w:rPr>
      <w:rFonts w:ascii="Times New Roman" w:hAnsi="Times New Roman" w:cs="Times New Roman"/>
      <w:sz w:val="24"/>
      <w:szCs w:val="24"/>
      <w:lang w:eastAsia="ru-RU"/>
    </w:rPr>
  </w:style>
  <w:style w:type="paragraph" w:styleId="ab">
    <w:name w:val="header"/>
    <w:basedOn w:val="a1"/>
    <w:link w:val="ac"/>
    <w:uiPriority w:val="99"/>
    <w:rsid w:val="00F417C1"/>
    <w:pPr>
      <w:tabs>
        <w:tab w:val="center" w:pos="4819"/>
        <w:tab w:val="right" w:pos="9639"/>
      </w:tabs>
    </w:pPr>
  </w:style>
  <w:style w:type="character" w:customStyle="1" w:styleId="ac">
    <w:name w:val="Верхний колонтитул Знак"/>
    <w:basedOn w:val="a2"/>
    <w:link w:val="ab"/>
    <w:uiPriority w:val="99"/>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paragraph" w:styleId="ad">
    <w:name w:val="Plain Text"/>
    <w:basedOn w:val="a1"/>
    <w:link w:val="ae"/>
    <w:uiPriority w:val="99"/>
    <w:rsid w:val="003974FA"/>
    <w:rPr>
      <w:rFonts w:ascii="Calibri" w:eastAsia="Calibri" w:hAnsi="Calibri"/>
      <w:sz w:val="22"/>
      <w:szCs w:val="21"/>
      <w:lang w:val="ru-RU" w:eastAsia="en-US"/>
    </w:rPr>
  </w:style>
  <w:style w:type="character" w:customStyle="1" w:styleId="ae">
    <w:name w:val="Текст Знак"/>
    <w:basedOn w:val="a2"/>
    <w:link w:val="ad"/>
    <w:uiPriority w:val="99"/>
    <w:locked/>
    <w:rsid w:val="003974FA"/>
    <w:rPr>
      <w:rFonts w:cs="Times New Roman"/>
      <w:sz w:val="21"/>
      <w:szCs w:val="21"/>
      <w:lang w:val="ru-RU" w:eastAsia="en-US"/>
    </w:rPr>
  </w:style>
  <w:style w:type="table" w:styleId="af">
    <w:name w:val="Table Grid"/>
    <w:basedOn w:val="a3"/>
    <w:uiPriority w:val="59"/>
    <w:rsid w:val="003974FA"/>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Номер2"/>
    <w:basedOn w:val="a1"/>
    <w:uiPriority w:val="99"/>
    <w:rsid w:val="003974FA"/>
    <w:pPr>
      <w:spacing w:before="120" w:after="120"/>
      <w:ind w:firstLine="567"/>
      <w:jc w:val="both"/>
    </w:pPr>
    <w:rPr>
      <w:rFonts w:eastAsia="Calibri"/>
      <w:lang w:eastAsia="en-US"/>
    </w:rPr>
  </w:style>
  <w:style w:type="paragraph" w:customStyle="1" w:styleId="31">
    <w:name w:val="Номер3"/>
    <w:basedOn w:val="a1"/>
    <w:uiPriority w:val="99"/>
    <w:rsid w:val="003974FA"/>
    <w:pPr>
      <w:spacing w:before="120" w:after="120"/>
      <w:ind w:firstLine="567"/>
      <w:jc w:val="both"/>
    </w:pPr>
    <w:rPr>
      <w:rFonts w:eastAsia="Calibri"/>
      <w:lang w:eastAsia="en-US"/>
    </w:rPr>
  </w:style>
  <w:style w:type="paragraph" w:customStyle="1" w:styleId="af0">
    <w:name w:val="_тире"/>
    <w:basedOn w:val="a1"/>
    <w:uiPriority w:val="99"/>
    <w:rsid w:val="00CF6CE8"/>
    <w:pPr>
      <w:spacing w:after="120"/>
      <w:ind w:left="284" w:hanging="284"/>
      <w:jc w:val="both"/>
    </w:pPr>
  </w:style>
  <w:style w:type="character" w:customStyle="1" w:styleId="Bodytext2">
    <w:name w:val="Body text (2)_"/>
    <w:basedOn w:val="a2"/>
    <w:uiPriority w:val="99"/>
    <w:rsid w:val="007A1E70"/>
    <w:rPr>
      <w:rFonts w:ascii="Times New Roman" w:hAnsi="Times New Roman" w:cs="Times New Roman"/>
      <w:u w:val="none"/>
    </w:rPr>
  </w:style>
  <w:style w:type="character" w:customStyle="1" w:styleId="Bodytext20">
    <w:name w:val="Body text (2)"/>
    <w:basedOn w:val="Bodytext2"/>
    <w:uiPriority w:val="99"/>
    <w:rsid w:val="007A1E70"/>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basedOn w:val="Bodytext2"/>
    <w:uiPriority w:val="99"/>
    <w:rsid w:val="007A1E70"/>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basedOn w:val="a2"/>
    <w:uiPriority w:val="99"/>
    <w:rsid w:val="007A1E70"/>
    <w:rPr>
      <w:rFonts w:ascii="Tahoma" w:hAnsi="Tahoma" w:cs="Tahoma"/>
      <w:color w:val="000000"/>
      <w:spacing w:val="0"/>
      <w:w w:val="100"/>
      <w:position w:val="0"/>
      <w:sz w:val="18"/>
      <w:szCs w:val="18"/>
      <w:u w:val="none"/>
      <w:lang w:val="uk-UA" w:eastAsia="uk-UA"/>
    </w:rPr>
  </w:style>
  <w:style w:type="character" w:customStyle="1" w:styleId="Bodytext7">
    <w:name w:val="Body text (7)_"/>
    <w:basedOn w:val="a2"/>
    <w:link w:val="Bodytext70"/>
    <w:uiPriority w:val="99"/>
    <w:locked/>
    <w:rsid w:val="007A1E70"/>
    <w:rPr>
      <w:rFonts w:ascii="Times New Roman" w:hAnsi="Times New Roman" w:cs="Times New Roman"/>
      <w:b/>
      <w:bCs/>
      <w:shd w:val="clear" w:color="auto" w:fill="FFFFFF"/>
    </w:rPr>
  </w:style>
  <w:style w:type="paragraph" w:customStyle="1" w:styleId="Bodytext70">
    <w:name w:val="Body text (7)"/>
    <w:basedOn w:val="a1"/>
    <w:link w:val="Bodytext7"/>
    <w:uiPriority w:val="99"/>
    <w:rsid w:val="007A1E70"/>
    <w:pPr>
      <w:widowControl w:val="0"/>
      <w:shd w:val="clear" w:color="auto" w:fill="FFFFFF"/>
      <w:spacing w:after="540" w:line="240" w:lineRule="atLeast"/>
      <w:jc w:val="center"/>
    </w:pPr>
    <w:rPr>
      <w:b/>
      <w:bCs/>
      <w:sz w:val="20"/>
      <w:szCs w:val="20"/>
      <w:lang w:eastAsia="uk-UA"/>
    </w:rPr>
  </w:style>
  <w:style w:type="character" w:customStyle="1" w:styleId="Tablecaption">
    <w:name w:val="Table caption_"/>
    <w:basedOn w:val="a2"/>
    <w:link w:val="Tablecaption0"/>
    <w:uiPriority w:val="99"/>
    <w:locked/>
    <w:rsid w:val="007A1E70"/>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7A1E70"/>
    <w:pPr>
      <w:widowControl w:val="0"/>
      <w:shd w:val="clear" w:color="auto" w:fill="FFFFFF"/>
      <w:spacing w:line="240" w:lineRule="atLeast"/>
    </w:pPr>
    <w:rPr>
      <w:b/>
      <w:bCs/>
      <w:sz w:val="20"/>
      <w:szCs w:val="20"/>
      <w:lang w:eastAsia="uk-UA"/>
    </w:rPr>
  </w:style>
  <w:style w:type="paragraph" w:styleId="HTML">
    <w:name w:val="HTML Address"/>
    <w:basedOn w:val="a1"/>
    <w:link w:val="HTML0"/>
    <w:uiPriority w:val="99"/>
    <w:semiHidden/>
    <w:rsid w:val="00C56A1F"/>
    <w:rPr>
      <w:i/>
      <w:iCs/>
    </w:rPr>
  </w:style>
  <w:style w:type="character" w:customStyle="1" w:styleId="HTML0">
    <w:name w:val="Адрес HTML Знак"/>
    <w:basedOn w:val="a2"/>
    <w:link w:val="HTML"/>
    <w:uiPriority w:val="99"/>
    <w:semiHidden/>
    <w:locked/>
    <w:rsid w:val="00C56A1F"/>
    <w:rPr>
      <w:rFonts w:ascii="Times New Roman" w:hAnsi="Times New Roman" w:cs="Times New Roman"/>
      <w:i/>
      <w:iCs/>
      <w:sz w:val="24"/>
      <w:szCs w:val="24"/>
      <w:lang w:eastAsia="ru-RU"/>
    </w:rPr>
  </w:style>
  <w:style w:type="paragraph" w:styleId="af1">
    <w:name w:val="envelope address"/>
    <w:basedOn w:val="a1"/>
    <w:uiPriority w:val="99"/>
    <w:semiHidden/>
    <w:rsid w:val="00C56A1F"/>
    <w:pPr>
      <w:framePr w:w="7920" w:h="1980" w:hRule="exact" w:hSpace="180" w:wrap="auto" w:hAnchor="page" w:xAlign="center" w:yAlign="bottom"/>
      <w:ind w:left="2880"/>
    </w:pPr>
    <w:rPr>
      <w:rFonts w:ascii="Cambria" w:hAnsi="Cambria"/>
    </w:rPr>
  </w:style>
  <w:style w:type="paragraph" w:styleId="af2">
    <w:name w:val="No Spacing"/>
    <w:link w:val="af3"/>
    <w:qFormat/>
    <w:rsid w:val="00C56A1F"/>
    <w:rPr>
      <w:rFonts w:ascii="Times New Roman" w:hAnsi="Times New Roman" w:cs="Times New Roman"/>
      <w:sz w:val="24"/>
      <w:lang w:eastAsia="ru-RU"/>
    </w:rPr>
  </w:style>
  <w:style w:type="paragraph" w:styleId="af4">
    <w:name w:val="Intense Quote"/>
    <w:basedOn w:val="a1"/>
    <w:next w:val="a1"/>
    <w:link w:val="af5"/>
    <w:uiPriority w:val="99"/>
    <w:qFormat/>
    <w:rsid w:val="00C56A1F"/>
    <w:pPr>
      <w:pBdr>
        <w:top w:val="single" w:sz="4" w:space="10" w:color="4F81BD"/>
        <w:bottom w:val="single" w:sz="4" w:space="10" w:color="4F81BD"/>
      </w:pBdr>
      <w:spacing w:before="360" w:after="360"/>
      <w:ind w:left="864" w:right="864"/>
      <w:jc w:val="center"/>
    </w:pPr>
    <w:rPr>
      <w:i/>
      <w:iCs/>
      <w:color w:val="4F81BD"/>
    </w:rPr>
  </w:style>
  <w:style w:type="character" w:customStyle="1" w:styleId="af5">
    <w:name w:val="Выделенная цитата Знак"/>
    <w:basedOn w:val="a2"/>
    <w:link w:val="af4"/>
    <w:uiPriority w:val="99"/>
    <w:locked/>
    <w:rsid w:val="00C56A1F"/>
    <w:rPr>
      <w:rFonts w:ascii="Times New Roman" w:hAnsi="Times New Roman" w:cs="Times New Roman"/>
      <w:i/>
      <w:iCs/>
      <w:color w:val="4F81BD"/>
      <w:sz w:val="24"/>
      <w:szCs w:val="24"/>
      <w:lang w:eastAsia="ru-RU"/>
    </w:rPr>
  </w:style>
  <w:style w:type="paragraph" w:styleId="af6">
    <w:name w:val="Date"/>
    <w:basedOn w:val="a1"/>
    <w:next w:val="a1"/>
    <w:link w:val="af7"/>
    <w:uiPriority w:val="99"/>
    <w:semiHidden/>
    <w:rsid w:val="00C56A1F"/>
  </w:style>
  <w:style w:type="character" w:customStyle="1" w:styleId="af7">
    <w:name w:val="Дата Знак"/>
    <w:basedOn w:val="a2"/>
    <w:link w:val="af6"/>
    <w:uiPriority w:val="99"/>
    <w:semiHidden/>
    <w:locked/>
    <w:rsid w:val="00C56A1F"/>
    <w:rPr>
      <w:rFonts w:ascii="Times New Roman" w:hAnsi="Times New Roman" w:cs="Times New Roman"/>
      <w:sz w:val="24"/>
      <w:szCs w:val="24"/>
      <w:lang w:eastAsia="ru-RU"/>
    </w:rPr>
  </w:style>
  <w:style w:type="paragraph" w:styleId="af8">
    <w:name w:val="Title"/>
    <w:basedOn w:val="a1"/>
    <w:next w:val="a1"/>
    <w:link w:val="af9"/>
    <w:uiPriority w:val="99"/>
    <w:qFormat/>
    <w:rsid w:val="00C56A1F"/>
    <w:pPr>
      <w:contextualSpacing/>
    </w:pPr>
    <w:rPr>
      <w:rFonts w:ascii="Cambria" w:hAnsi="Cambria"/>
      <w:spacing w:val="-10"/>
      <w:kern w:val="28"/>
      <w:sz w:val="56"/>
      <w:szCs w:val="56"/>
    </w:rPr>
  </w:style>
  <w:style w:type="character" w:customStyle="1" w:styleId="af9">
    <w:name w:val="Название Знак"/>
    <w:basedOn w:val="a2"/>
    <w:link w:val="af8"/>
    <w:uiPriority w:val="99"/>
    <w:locked/>
    <w:rsid w:val="00C56A1F"/>
    <w:rPr>
      <w:rFonts w:ascii="Cambria" w:hAnsi="Cambria" w:cs="Times New Roman"/>
      <w:spacing w:val="-10"/>
      <w:kern w:val="28"/>
      <w:sz w:val="56"/>
      <w:szCs w:val="56"/>
      <w:lang w:eastAsia="ru-RU"/>
    </w:rPr>
  </w:style>
  <w:style w:type="paragraph" w:styleId="afa">
    <w:name w:val="Note Heading"/>
    <w:basedOn w:val="a1"/>
    <w:next w:val="a1"/>
    <w:link w:val="afb"/>
    <w:uiPriority w:val="99"/>
    <w:semiHidden/>
    <w:rsid w:val="00C56A1F"/>
  </w:style>
  <w:style w:type="character" w:customStyle="1" w:styleId="afb">
    <w:name w:val="Заголовок записки Знак"/>
    <w:basedOn w:val="a2"/>
    <w:link w:val="afa"/>
    <w:uiPriority w:val="99"/>
    <w:semiHidden/>
    <w:locked/>
    <w:rsid w:val="00C56A1F"/>
    <w:rPr>
      <w:rFonts w:ascii="Times New Roman" w:hAnsi="Times New Roman" w:cs="Times New Roman"/>
      <w:sz w:val="24"/>
      <w:szCs w:val="24"/>
      <w:lang w:eastAsia="ru-RU"/>
    </w:rPr>
  </w:style>
  <w:style w:type="paragraph" w:styleId="afc">
    <w:name w:val="TOC Heading"/>
    <w:basedOn w:val="1"/>
    <w:next w:val="a1"/>
    <w:uiPriority w:val="99"/>
    <w:qFormat/>
    <w:rsid w:val="00C56A1F"/>
    <w:pPr>
      <w:outlineLvl w:val="9"/>
    </w:pPr>
  </w:style>
  <w:style w:type="paragraph" w:styleId="afd">
    <w:name w:val="toa heading"/>
    <w:basedOn w:val="a1"/>
    <w:next w:val="a1"/>
    <w:uiPriority w:val="99"/>
    <w:semiHidden/>
    <w:rsid w:val="00C56A1F"/>
    <w:pPr>
      <w:spacing w:before="120"/>
    </w:pPr>
    <w:rPr>
      <w:rFonts w:ascii="Cambria" w:hAnsi="Cambria"/>
      <w:b/>
      <w:bCs/>
    </w:rPr>
  </w:style>
  <w:style w:type="paragraph" w:styleId="afe">
    <w:name w:val="Body Text"/>
    <w:basedOn w:val="a1"/>
    <w:link w:val="aff"/>
    <w:uiPriority w:val="99"/>
    <w:rsid w:val="00C56A1F"/>
    <w:pPr>
      <w:spacing w:after="120"/>
    </w:pPr>
  </w:style>
  <w:style w:type="character" w:customStyle="1" w:styleId="aff">
    <w:name w:val="Основной текст Знак"/>
    <w:basedOn w:val="a2"/>
    <w:link w:val="afe"/>
    <w:uiPriority w:val="99"/>
    <w:locked/>
    <w:rsid w:val="00C56A1F"/>
    <w:rPr>
      <w:rFonts w:ascii="Times New Roman" w:hAnsi="Times New Roman" w:cs="Times New Roman"/>
      <w:sz w:val="24"/>
      <w:szCs w:val="24"/>
      <w:lang w:eastAsia="ru-RU"/>
    </w:rPr>
  </w:style>
  <w:style w:type="paragraph" w:styleId="aff0">
    <w:name w:val="Body Text First Indent"/>
    <w:basedOn w:val="afe"/>
    <w:link w:val="aff1"/>
    <w:uiPriority w:val="99"/>
    <w:semiHidden/>
    <w:rsid w:val="00C56A1F"/>
    <w:pPr>
      <w:spacing w:after="0"/>
      <w:ind w:firstLine="360"/>
    </w:pPr>
  </w:style>
  <w:style w:type="character" w:customStyle="1" w:styleId="aff1">
    <w:name w:val="Красная строка Знак"/>
    <w:basedOn w:val="aff"/>
    <w:link w:val="aff0"/>
    <w:uiPriority w:val="99"/>
    <w:semiHidden/>
    <w:locked/>
    <w:rsid w:val="00C56A1F"/>
    <w:rPr>
      <w:rFonts w:ascii="Times New Roman" w:hAnsi="Times New Roman" w:cs="Times New Roman"/>
      <w:sz w:val="24"/>
      <w:szCs w:val="24"/>
      <w:lang w:eastAsia="ru-RU"/>
    </w:rPr>
  </w:style>
  <w:style w:type="paragraph" w:styleId="aff2">
    <w:name w:val="Body Text Indent"/>
    <w:basedOn w:val="a1"/>
    <w:link w:val="aff3"/>
    <w:uiPriority w:val="99"/>
    <w:rsid w:val="00C56A1F"/>
    <w:pPr>
      <w:spacing w:after="120"/>
      <w:ind w:left="283"/>
    </w:pPr>
  </w:style>
  <w:style w:type="character" w:customStyle="1" w:styleId="aff3">
    <w:name w:val="Основной текст с отступом Знак"/>
    <w:basedOn w:val="a2"/>
    <w:link w:val="aff2"/>
    <w:uiPriority w:val="99"/>
    <w:semiHidden/>
    <w:locked/>
    <w:rsid w:val="00C56A1F"/>
    <w:rPr>
      <w:rFonts w:ascii="Times New Roman" w:hAnsi="Times New Roman" w:cs="Times New Roman"/>
      <w:sz w:val="24"/>
      <w:szCs w:val="24"/>
      <w:lang w:eastAsia="ru-RU"/>
    </w:rPr>
  </w:style>
  <w:style w:type="paragraph" w:styleId="22">
    <w:name w:val="Body Text First Indent 2"/>
    <w:basedOn w:val="aff2"/>
    <w:link w:val="23"/>
    <w:uiPriority w:val="99"/>
    <w:semiHidden/>
    <w:rsid w:val="00C56A1F"/>
    <w:pPr>
      <w:spacing w:after="0"/>
      <w:ind w:left="360" w:firstLine="360"/>
    </w:pPr>
  </w:style>
  <w:style w:type="character" w:customStyle="1" w:styleId="23">
    <w:name w:val="Красная строка 2 Знак"/>
    <w:basedOn w:val="aff3"/>
    <w:link w:val="22"/>
    <w:uiPriority w:val="99"/>
    <w:semiHidden/>
    <w:locked/>
    <w:rsid w:val="00C56A1F"/>
    <w:rPr>
      <w:rFonts w:ascii="Times New Roman" w:hAnsi="Times New Roman" w:cs="Times New Roman"/>
      <w:sz w:val="24"/>
      <w:szCs w:val="24"/>
      <w:lang w:eastAsia="ru-RU"/>
    </w:rPr>
  </w:style>
  <w:style w:type="paragraph" w:styleId="aff4">
    <w:name w:val="List Bullet"/>
    <w:basedOn w:val="a1"/>
    <w:uiPriority w:val="99"/>
    <w:semiHidden/>
    <w:rsid w:val="00C56A1F"/>
    <w:pPr>
      <w:tabs>
        <w:tab w:val="num" w:pos="360"/>
      </w:tabs>
      <w:ind w:left="360" w:hanging="360"/>
      <w:contextualSpacing/>
    </w:pPr>
  </w:style>
  <w:style w:type="paragraph" w:styleId="24">
    <w:name w:val="List Bullet 2"/>
    <w:basedOn w:val="a1"/>
    <w:uiPriority w:val="99"/>
    <w:semiHidden/>
    <w:rsid w:val="00C56A1F"/>
    <w:pPr>
      <w:tabs>
        <w:tab w:val="num" w:pos="643"/>
      </w:tabs>
      <w:ind w:left="643" w:hanging="360"/>
      <w:contextualSpacing/>
    </w:pPr>
  </w:style>
  <w:style w:type="paragraph" w:styleId="32">
    <w:name w:val="List Bullet 3"/>
    <w:basedOn w:val="a1"/>
    <w:uiPriority w:val="99"/>
    <w:semiHidden/>
    <w:rsid w:val="00C56A1F"/>
    <w:pPr>
      <w:tabs>
        <w:tab w:val="num" w:pos="926"/>
      </w:tabs>
      <w:ind w:left="926" w:hanging="360"/>
      <w:contextualSpacing/>
    </w:pPr>
  </w:style>
  <w:style w:type="paragraph" w:styleId="41">
    <w:name w:val="List Bullet 4"/>
    <w:basedOn w:val="a1"/>
    <w:uiPriority w:val="99"/>
    <w:semiHidden/>
    <w:rsid w:val="00C56A1F"/>
    <w:pPr>
      <w:tabs>
        <w:tab w:val="num" w:pos="1209"/>
      </w:tabs>
      <w:ind w:left="1209" w:hanging="360"/>
      <w:contextualSpacing/>
    </w:pPr>
  </w:style>
  <w:style w:type="paragraph" w:styleId="51">
    <w:name w:val="List Bullet 5"/>
    <w:basedOn w:val="a1"/>
    <w:uiPriority w:val="99"/>
    <w:semiHidden/>
    <w:rsid w:val="00C56A1F"/>
    <w:pPr>
      <w:tabs>
        <w:tab w:val="num" w:pos="1492"/>
      </w:tabs>
      <w:ind w:left="1492" w:hanging="360"/>
      <w:contextualSpacing/>
    </w:pPr>
  </w:style>
  <w:style w:type="paragraph" w:styleId="aff5">
    <w:name w:val="caption"/>
    <w:basedOn w:val="a1"/>
    <w:next w:val="a1"/>
    <w:uiPriority w:val="99"/>
    <w:qFormat/>
    <w:rsid w:val="00C56A1F"/>
    <w:pPr>
      <w:spacing w:after="200"/>
    </w:pPr>
    <w:rPr>
      <w:i/>
      <w:iCs/>
      <w:color w:val="1F497D"/>
      <w:sz w:val="18"/>
      <w:szCs w:val="18"/>
    </w:rPr>
  </w:style>
  <w:style w:type="paragraph" w:styleId="aff6">
    <w:name w:val="List Number"/>
    <w:basedOn w:val="a1"/>
    <w:uiPriority w:val="99"/>
    <w:semiHidden/>
    <w:rsid w:val="00C56A1F"/>
    <w:pPr>
      <w:tabs>
        <w:tab w:val="num" w:pos="360"/>
      </w:tabs>
      <w:ind w:left="360" w:hanging="360"/>
      <w:contextualSpacing/>
    </w:pPr>
  </w:style>
  <w:style w:type="paragraph" w:styleId="25">
    <w:name w:val="List Number 2"/>
    <w:basedOn w:val="a1"/>
    <w:uiPriority w:val="99"/>
    <w:semiHidden/>
    <w:rsid w:val="00C56A1F"/>
    <w:pPr>
      <w:tabs>
        <w:tab w:val="num" w:pos="643"/>
      </w:tabs>
      <w:ind w:left="643" w:hanging="360"/>
      <w:contextualSpacing/>
    </w:pPr>
  </w:style>
  <w:style w:type="paragraph" w:styleId="33">
    <w:name w:val="List Number 3"/>
    <w:basedOn w:val="a1"/>
    <w:uiPriority w:val="99"/>
    <w:semiHidden/>
    <w:rsid w:val="00C56A1F"/>
    <w:pPr>
      <w:tabs>
        <w:tab w:val="num" w:pos="926"/>
      </w:tabs>
      <w:ind w:left="926" w:hanging="360"/>
      <w:contextualSpacing/>
    </w:pPr>
  </w:style>
  <w:style w:type="paragraph" w:styleId="42">
    <w:name w:val="List Number 4"/>
    <w:basedOn w:val="a1"/>
    <w:uiPriority w:val="99"/>
    <w:semiHidden/>
    <w:rsid w:val="00C56A1F"/>
    <w:pPr>
      <w:tabs>
        <w:tab w:val="num" w:pos="1209"/>
      </w:tabs>
      <w:ind w:left="1209" w:hanging="360"/>
      <w:contextualSpacing/>
    </w:pPr>
  </w:style>
  <w:style w:type="paragraph" w:styleId="52">
    <w:name w:val="List Number 5"/>
    <w:basedOn w:val="a1"/>
    <w:uiPriority w:val="99"/>
    <w:semiHidden/>
    <w:rsid w:val="00C56A1F"/>
    <w:pPr>
      <w:tabs>
        <w:tab w:val="num" w:pos="1492"/>
      </w:tabs>
      <w:ind w:left="1492" w:hanging="360"/>
      <w:contextualSpacing/>
    </w:pPr>
  </w:style>
  <w:style w:type="paragraph" w:styleId="26">
    <w:name w:val="envelope return"/>
    <w:basedOn w:val="a1"/>
    <w:uiPriority w:val="99"/>
    <w:semiHidden/>
    <w:rsid w:val="00C56A1F"/>
    <w:rPr>
      <w:rFonts w:ascii="Cambria" w:hAnsi="Cambria"/>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11"/>
    <w:uiPriority w:val="99"/>
    <w:qFormat/>
    <w:rsid w:val="00C56A1F"/>
    <w:rPr>
      <w:rFonts w:eastAsia="Calibri"/>
      <w:szCs w:val="20"/>
      <w:lang w:val="en-US"/>
    </w:rPr>
  </w:style>
  <w:style w:type="paragraph" w:styleId="aff8">
    <w:name w:val="Normal Indent"/>
    <w:basedOn w:val="a1"/>
    <w:uiPriority w:val="99"/>
    <w:semiHidden/>
    <w:rsid w:val="00C56A1F"/>
    <w:pPr>
      <w:ind w:left="720"/>
    </w:pPr>
  </w:style>
  <w:style w:type="paragraph" w:styleId="12">
    <w:name w:val="toc 1"/>
    <w:basedOn w:val="a1"/>
    <w:next w:val="a1"/>
    <w:autoRedefine/>
    <w:uiPriority w:val="99"/>
    <w:semiHidden/>
    <w:rsid w:val="00C56A1F"/>
    <w:pPr>
      <w:spacing w:after="100"/>
    </w:pPr>
  </w:style>
  <w:style w:type="paragraph" w:styleId="27">
    <w:name w:val="toc 2"/>
    <w:basedOn w:val="a1"/>
    <w:next w:val="a1"/>
    <w:autoRedefine/>
    <w:uiPriority w:val="99"/>
    <w:semiHidden/>
    <w:rsid w:val="00C56A1F"/>
    <w:pPr>
      <w:spacing w:after="100"/>
      <w:ind w:left="240"/>
    </w:pPr>
  </w:style>
  <w:style w:type="paragraph" w:styleId="34">
    <w:name w:val="toc 3"/>
    <w:basedOn w:val="a1"/>
    <w:next w:val="a1"/>
    <w:autoRedefine/>
    <w:uiPriority w:val="99"/>
    <w:semiHidden/>
    <w:rsid w:val="00C56A1F"/>
    <w:pPr>
      <w:spacing w:after="100"/>
      <w:ind w:left="480"/>
    </w:pPr>
  </w:style>
  <w:style w:type="paragraph" w:styleId="43">
    <w:name w:val="toc 4"/>
    <w:basedOn w:val="a1"/>
    <w:next w:val="a1"/>
    <w:autoRedefine/>
    <w:uiPriority w:val="99"/>
    <w:semiHidden/>
    <w:rsid w:val="00C56A1F"/>
    <w:pPr>
      <w:spacing w:after="100"/>
      <w:ind w:left="720"/>
    </w:pPr>
  </w:style>
  <w:style w:type="paragraph" w:styleId="53">
    <w:name w:val="toc 5"/>
    <w:basedOn w:val="a1"/>
    <w:next w:val="a1"/>
    <w:autoRedefine/>
    <w:uiPriority w:val="99"/>
    <w:semiHidden/>
    <w:rsid w:val="00C56A1F"/>
    <w:pPr>
      <w:spacing w:after="100"/>
      <w:ind w:left="960"/>
    </w:pPr>
  </w:style>
  <w:style w:type="paragraph" w:styleId="61">
    <w:name w:val="toc 6"/>
    <w:basedOn w:val="a1"/>
    <w:next w:val="a1"/>
    <w:autoRedefine/>
    <w:uiPriority w:val="99"/>
    <w:semiHidden/>
    <w:rsid w:val="00C56A1F"/>
    <w:pPr>
      <w:spacing w:after="100"/>
      <w:ind w:left="1200"/>
    </w:pPr>
  </w:style>
  <w:style w:type="paragraph" w:styleId="71">
    <w:name w:val="toc 7"/>
    <w:basedOn w:val="a1"/>
    <w:next w:val="a1"/>
    <w:autoRedefine/>
    <w:uiPriority w:val="99"/>
    <w:semiHidden/>
    <w:rsid w:val="00C56A1F"/>
    <w:pPr>
      <w:spacing w:after="100"/>
      <w:ind w:left="1440"/>
    </w:pPr>
  </w:style>
  <w:style w:type="paragraph" w:styleId="81">
    <w:name w:val="toc 8"/>
    <w:basedOn w:val="a1"/>
    <w:next w:val="a1"/>
    <w:autoRedefine/>
    <w:uiPriority w:val="99"/>
    <w:semiHidden/>
    <w:rsid w:val="00C56A1F"/>
    <w:pPr>
      <w:spacing w:after="100"/>
      <w:ind w:left="1680"/>
    </w:pPr>
  </w:style>
  <w:style w:type="paragraph" w:styleId="91">
    <w:name w:val="toc 9"/>
    <w:basedOn w:val="a1"/>
    <w:next w:val="a1"/>
    <w:autoRedefine/>
    <w:uiPriority w:val="99"/>
    <w:semiHidden/>
    <w:rsid w:val="00C56A1F"/>
    <w:pPr>
      <w:spacing w:after="100"/>
      <w:ind w:left="1920"/>
    </w:pPr>
  </w:style>
  <w:style w:type="paragraph" w:styleId="28">
    <w:name w:val="Body Text 2"/>
    <w:basedOn w:val="a1"/>
    <w:link w:val="29"/>
    <w:uiPriority w:val="99"/>
    <w:rsid w:val="00C56A1F"/>
    <w:pPr>
      <w:spacing w:after="120" w:line="480" w:lineRule="auto"/>
    </w:pPr>
  </w:style>
  <w:style w:type="character" w:customStyle="1" w:styleId="29">
    <w:name w:val="Основной текст 2 Знак"/>
    <w:basedOn w:val="a2"/>
    <w:link w:val="28"/>
    <w:uiPriority w:val="99"/>
    <w:semiHidden/>
    <w:locked/>
    <w:rsid w:val="00C56A1F"/>
    <w:rPr>
      <w:rFonts w:ascii="Times New Roman" w:hAnsi="Times New Roman" w:cs="Times New Roman"/>
      <w:sz w:val="24"/>
      <w:szCs w:val="24"/>
      <w:lang w:eastAsia="ru-RU"/>
    </w:rPr>
  </w:style>
  <w:style w:type="paragraph" w:styleId="35">
    <w:name w:val="Body Text 3"/>
    <w:basedOn w:val="a1"/>
    <w:link w:val="36"/>
    <w:uiPriority w:val="99"/>
    <w:rsid w:val="00C56A1F"/>
    <w:pPr>
      <w:spacing w:after="120"/>
    </w:pPr>
    <w:rPr>
      <w:sz w:val="16"/>
      <w:szCs w:val="16"/>
    </w:rPr>
  </w:style>
  <w:style w:type="character" w:customStyle="1" w:styleId="36">
    <w:name w:val="Основной текст 3 Знак"/>
    <w:basedOn w:val="a2"/>
    <w:link w:val="35"/>
    <w:uiPriority w:val="99"/>
    <w:locked/>
    <w:rsid w:val="00C56A1F"/>
    <w:rPr>
      <w:rFonts w:ascii="Times New Roman" w:hAnsi="Times New Roman" w:cs="Times New Roman"/>
      <w:sz w:val="16"/>
      <w:szCs w:val="16"/>
      <w:lang w:eastAsia="ru-RU"/>
    </w:rPr>
  </w:style>
  <w:style w:type="paragraph" w:styleId="2a">
    <w:name w:val="Body Text Indent 2"/>
    <w:basedOn w:val="a1"/>
    <w:link w:val="2b"/>
    <w:uiPriority w:val="99"/>
    <w:semiHidden/>
    <w:rsid w:val="00C56A1F"/>
    <w:pPr>
      <w:spacing w:after="120" w:line="480" w:lineRule="auto"/>
      <w:ind w:left="283"/>
    </w:pPr>
  </w:style>
  <w:style w:type="character" w:customStyle="1" w:styleId="2b">
    <w:name w:val="Основной текст с отступом 2 Знак"/>
    <w:basedOn w:val="a2"/>
    <w:link w:val="2a"/>
    <w:uiPriority w:val="99"/>
    <w:semiHidden/>
    <w:locked/>
    <w:rsid w:val="00C56A1F"/>
    <w:rPr>
      <w:rFonts w:ascii="Times New Roman" w:hAnsi="Times New Roman" w:cs="Times New Roman"/>
      <w:sz w:val="24"/>
      <w:szCs w:val="24"/>
      <w:lang w:eastAsia="ru-RU"/>
    </w:rPr>
  </w:style>
  <w:style w:type="paragraph" w:styleId="37">
    <w:name w:val="Body Text Indent 3"/>
    <w:basedOn w:val="a1"/>
    <w:link w:val="38"/>
    <w:uiPriority w:val="99"/>
    <w:rsid w:val="00C56A1F"/>
    <w:pPr>
      <w:spacing w:after="120"/>
      <w:ind w:left="283"/>
    </w:pPr>
    <w:rPr>
      <w:sz w:val="16"/>
      <w:szCs w:val="16"/>
    </w:rPr>
  </w:style>
  <w:style w:type="character" w:customStyle="1" w:styleId="38">
    <w:name w:val="Основной текст с отступом 3 Знак"/>
    <w:basedOn w:val="a2"/>
    <w:link w:val="37"/>
    <w:uiPriority w:val="99"/>
    <w:semiHidden/>
    <w:locked/>
    <w:rsid w:val="00C56A1F"/>
    <w:rPr>
      <w:rFonts w:ascii="Times New Roman" w:hAnsi="Times New Roman" w:cs="Times New Roman"/>
      <w:sz w:val="16"/>
      <w:szCs w:val="16"/>
      <w:lang w:eastAsia="ru-RU"/>
    </w:rPr>
  </w:style>
  <w:style w:type="paragraph" w:styleId="aff9">
    <w:name w:val="table of figures"/>
    <w:basedOn w:val="a1"/>
    <w:next w:val="a1"/>
    <w:uiPriority w:val="99"/>
    <w:semiHidden/>
    <w:rsid w:val="00C56A1F"/>
  </w:style>
  <w:style w:type="paragraph" w:styleId="affa">
    <w:name w:val="Subtitle"/>
    <w:basedOn w:val="a1"/>
    <w:next w:val="a1"/>
    <w:link w:val="affb"/>
    <w:uiPriority w:val="99"/>
    <w:qFormat/>
    <w:rsid w:val="00C56A1F"/>
    <w:pPr>
      <w:numPr>
        <w:ilvl w:val="1"/>
      </w:numPr>
      <w:spacing w:after="160"/>
    </w:pPr>
    <w:rPr>
      <w:rFonts w:ascii="Calibri" w:hAnsi="Calibri"/>
      <w:color w:val="5A5A5A"/>
      <w:spacing w:val="15"/>
      <w:sz w:val="22"/>
      <w:szCs w:val="22"/>
    </w:rPr>
  </w:style>
  <w:style w:type="character" w:customStyle="1" w:styleId="affb">
    <w:name w:val="Подзаголовок Знак"/>
    <w:basedOn w:val="a2"/>
    <w:link w:val="affa"/>
    <w:uiPriority w:val="99"/>
    <w:semiHidden/>
    <w:locked/>
    <w:rsid w:val="00C56A1F"/>
    <w:rPr>
      <w:rFonts w:ascii="Calibri" w:hAnsi="Calibri" w:cs="Times New Roman"/>
      <w:color w:val="5A5A5A"/>
      <w:spacing w:val="15"/>
      <w:sz w:val="22"/>
      <w:szCs w:val="22"/>
      <w:lang w:eastAsia="ru-RU"/>
    </w:rPr>
  </w:style>
  <w:style w:type="paragraph" w:styleId="affc">
    <w:name w:val="Signature"/>
    <w:basedOn w:val="a1"/>
    <w:link w:val="affd"/>
    <w:uiPriority w:val="99"/>
    <w:semiHidden/>
    <w:rsid w:val="00C56A1F"/>
    <w:pPr>
      <w:ind w:left="4252"/>
    </w:pPr>
  </w:style>
  <w:style w:type="character" w:customStyle="1" w:styleId="affd">
    <w:name w:val="Подпись Знак"/>
    <w:basedOn w:val="a2"/>
    <w:link w:val="affc"/>
    <w:uiPriority w:val="99"/>
    <w:semiHidden/>
    <w:locked/>
    <w:rsid w:val="00C56A1F"/>
    <w:rPr>
      <w:rFonts w:ascii="Times New Roman" w:hAnsi="Times New Roman" w:cs="Times New Roman"/>
      <w:sz w:val="24"/>
      <w:szCs w:val="24"/>
      <w:lang w:eastAsia="ru-RU"/>
    </w:rPr>
  </w:style>
  <w:style w:type="paragraph" w:styleId="affe">
    <w:name w:val="Salutation"/>
    <w:basedOn w:val="a1"/>
    <w:next w:val="a1"/>
    <w:link w:val="afff"/>
    <w:uiPriority w:val="99"/>
    <w:semiHidden/>
    <w:rsid w:val="00C56A1F"/>
  </w:style>
  <w:style w:type="character" w:customStyle="1" w:styleId="afff">
    <w:name w:val="Приветствие Знак"/>
    <w:basedOn w:val="a2"/>
    <w:link w:val="affe"/>
    <w:uiPriority w:val="99"/>
    <w:semiHidden/>
    <w:locked/>
    <w:rsid w:val="00C56A1F"/>
    <w:rPr>
      <w:rFonts w:ascii="Times New Roman" w:hAnsi="Times New Roman" w:cs="Times New Roman"/>
      <w:sz w:val="24"/>
      <w:szCs w:val="24"/>
      <w:lang w:eastAsia="ru-RU"/>
    </w:rPr>
  </w:style>
  <w:style w:type="paragraph" w:styleId="afff0">
    <w:name w:val="List Continue"/>
    <w:basedOn w:val="a1"/>
    <w:uiPriority w:val="99"/>
    <w:semiHidden/>
    <w:rsid w:val="00C56A1F"/>
    <w:pPr>
      <w:spacing w:after="120"/>
      <w:ind w:left="283"/>
      <w:contextualSpacing/>
    </w:pPr>
  </w:style>
  <w:style w:type="paragraph" w:styleId="2c">
    <w:name w:val="List Continue 2"/>
    <w:basedOn w:val="a1"/>
    <w:uiPriority w:val="99"/>
    <w:semiHidden/>
    <w:rsid w:val="00C56A1F"/>
    <w:pPr>
      <w:spacing w:after="120"/>
      <w:ind w:left="566"/>
      <w:contextualSpacing/>
    </w:pPr>
  </w:style>
  <w:style w:type="paragraph" w:styleId="39">
    <w:name w:val="List Continue 3"/>
    <w:basedOn w:val="a1"/>
    <w:uiPriority w:val="99"/>
    <w:semiHidden/>
    <w:rsid w:val="00C56A1F"/>
    <w:pPr>
      <w:spacing w:after="120"/>
      <w:ind w:left="849"/>
      <w:contextualSpacing/>
    </w:pPr>
  </w:style>
  <w:style w:type="paragraph" w:styleId="44">
    <w:name w:val="List Continue 4"/>
    <w:basedOn w:val="a1"/>
    <w:uiPriority w:val="99"/>
    <w:semiHidden/>
    <w:rsid w:val="00C56A1F"/>
    <w:pPr>
      <w:spacing w:after="120"/>
      <w:ind w:left="1132"/>
      <w:contextualSpacing/>
    </w:pPr>
  </w:style>
  <w:style w:type="paragraph" w:styleId="54">
    <w:name w:val="List Continue 5"/>
    <w:basedOn w:val="a1"/>
    <w:uiPriority w:val="99"/>
    <w:semiHidden/>
    <w:rsid w:val="00C56A1F"/>
    <w:pPr>
      <w:spacing w:after="120"/>
      <w:ind w:left="1415"/>
      <w:contextualSpacing/>
    </w:pPr>
  </w:style>
  <w:style w:type="paragraph" w:styleId="afff1">
    <w:name w:val="Closing"/>
    <w:basedOn w:val="a1"/>
    <w:link w:val="afff2"/>
    <w:uiPriority w:val="99"/>
    <w:semiHidden/>
    <w:rsid w:val="00C56A1F"/>
    <w:pPr>
      <w:ind w:left="4252"/>
    </w:pPr>
  </w:style>
  <w:style w:type="character" w:customStyle="1" w:styleId="afff2">
    <w:name w:val="Прощание Знак"/>
    <w:basedOn w:val="a2"/>
    <w:link w:val="afff1"/>
    <w:uiPriority w:val="99"/>
    <w:semiHidden/>
    <w:locked/>
    <w:rsid w:val="00C56A1F"/>
    <w:rPr>
      <w:rFonts w:ascii="Times New Roman" w:hAnsi="Times New Roman" w:cs="Times New Roman"/>
      <w:sz w:val="24"/>
      <w:szCs w:val="24"/>
      <w:lang w:eastAsia="ru-RU"/>
    </w:rPr>
  </w:style>
  <w:style w:type="paragraph" w:styleId="afff3">
    <w:name w:val="List"/>
    <w:basedOn w:val="a1"/>
    <w:uiPriority w:val="99"/>
    <w:rsid w:val="00C56A1F"/>
    <w:pPr>
      <w:ind w:left="283" w:hanging="283"/>
      <w:contextualSpacing/>
    </w:pPr>
  </w:style>
  <w:style w:type="paragraph" w:styleId="2d">
    <w:name w:val="List 2"/>
    <w:basedOn w:val="a1"/>
    <w:uiPriority w:val="99"/>
    <w:semiHidden/>
    <w:rsid w:val="00C56A1F"/>
    <w:pPr>
      <w:ind w:left="566" w:hanging="283"/>
      <w:contextualSpacing/>
    </w:pPr>
  </w:style>
  <w:style w:type="paragraph" w:styleId="3a">
    <w:name w:val="List 3"/>
    <w:basedOn w:val="a1"/>
    <w:uiPriority w:val="99"/>
    <w:semiHidden/>
    <w:rsid w:val="00C56A1F"/>
    <w:pPr>
      <w:ind w:left="849" w:hanging="283"/>
      <w:contextualSpacing/>
    </w:pPr>
  </w:style>
  <w:style w:type="paragraph" w:styleId="45">
    <w:name w:val="List 4"/>
    <w:basedOn w:val="a1"/>
    <w:uiPriority w:val="99"/>
    <w:semiHidden/>
    <w:rsid w:val="00C56A1F"/>
    <w:pPr>
      <w:ind w:left="1132" w:hanging="283"/>
      <w:contextualSpacing/>
    </w:pPr>
  </w:style>
  <w:style w:type="paragraph" w:styleId="55">
    <w:name w:val="List 5"/>
    <w:basedOn w:val="a1"/>
    <w:uiPriority w:val="99"/>
    <w:semiHidden/>
    <w:rsid w:val="00C56A1F"/>
    <w:pPr>
      <w:ind w:left="1415" w:hanging="283"/>
      <w:contextualSpacing/>
    </w:pPr>
  </w:style>
  <w:style w:type="paragraph" w:styleId="afff4">
    <w:name w:val="Bibliography"/>
    <w:basedOn w:val="a1"/>
    <w:next w:val="a1"/>
    <w:uiPriority w:val="99"/>
    <w:semiHidden/>
    <w:rsid w:val="00C56A1F"/>
  </w:style>
  <w:style w:type="paragraph" w:styleId="HTML1">
    <w:name w:val="HTML Preformatted"/>
    <w:basedOn w:val="a1"/>
    <w:link w:val="HTML2"/>
    <w:uiPriority w:val="99"/>
    <w:rsid w:val="00C56A1F"/>
    <w:rPr>
      <w:rFonts w:ascii="Consolas" w:hAnsi="Consolas"/>
      <w:sz w:val="20"/>
      <w:szCs w:val="20"/>
    </w:rPr>
  </w:style>
  <w:style w:type="character" w:customStyle="1" w:styleId="HTML2">
    <w:name w:val="Стандартный HTML Знак"/>
    <w:basedOn w:val="a2"/>
    <w:link w:val="HTML1"/>
    <w:uiPriority w:val="99"/>
    <w:locked/>
    <w:rsid w:val="00C56A1F"/>
    <w:rPr>
      <w:rFonts w:ascii="Consolas" w:hAnsi="Consolas" w:cs="Times New Roman"/>
      <w:lang w:eastAsia="ru-RU"/>
    </w:rPr>
  </w:style>
  <w:style w:type="paragraph" w:styleId="afff5">
    <w:name w:val="Document Map"/>
    <w:basedOn w:val="a1"/>
    <w:link w:val="afff6"/>
    <w:uiPriority w:val="99"/>
    <w:semiHidden/>
    <w:rsid w:val="00C56A1F"/>
    <w:rPr>
      <w:rFonts w:ascii="Segoe UI" w:hAnsi="Segoe UI" w:cs="Segoe UI"/>
      <w:sz w:val="16"/>
      <w:szCs w:val="16"/>
    </w:rPr>
  </w:style>
  <w:style w:type="character" w:customStyle="1" w:styleId="afff6">
    <w:name w:val="Схема документа Знак"/>
    <w:basedOn w:val="a2"/>
    <w:link w:val="afff5"/>
    <w:uiPriority w:val="99"/>
    <w:semiHidden/>
    <w:locked/>
    <w:rsid w:val="00C56A1F"/>
    <w:rPr>
      <w:rFonts w:ascii="Segoe UI" w:hAnsi="Segoe UI" w:cs="Segoe UI"/>
      <w:sz w:val="16"/>
      <w:szCs w:val="16"/>
      <w:lang w:eastAsia="ru-RU"/>
    </w:rPr>
  </w:style>
  <w:style w:type="paragraph" w:styleId="afff7">
    <w:name w:val="table of authorities"/>
    <w:basedOn w:val="a1"/>
    <w:next w:val="a1"/>
    <w:uiPriority w:val="99"/>
    <w:semiHidden/>
    <w:rsid w:val="00C56A1F"/>
    <w:pPr>
      <w:ind w:left="240" w:hanging="240"/>
    </w:pPr>
  </w:style>
  <w:style w:type="paragraph" w:styleId="afff8">
    <w:name w:val="Balloon Text"/>
    <w:basedOn w:val="a1"/>
    <w:link w:val="afff9"/>
    <w:uiPriority w:val="99"/>
    <w:rsid w:val="00C56A1F"/>
    <w:rPr>
      <w:rFonts w:ascii="Segoe UI" w:hAnsi="Segoe UI" w:cs="Segoe UI"/>
      <w:sz w:val="18"/>
      <w:szCs w:val="18"/>
    </w:rPr>
  </w:style>
  <w:style w:type="character" w:customStyle="1" w:styleId="afff9">
    <w:name w:val="Текст выноски Знак"/>
    <w:basedOn w:val="a2"/>
    <w:link w:val="afff8"/>
    <w:uiPriority w:val="99"/>
    <w:semiHidden/>
    <w:locked/>
    <w:rsid w:val="00C56A1F"/>
    <w:rPr>
      <w:rFonts w:ascii="Segoe UI" w:hAnsi="Segoe UI" w:cs="Segoe UI"/>
      <w:sz w:val="18"/>
      <w:szCs w:val="18"/>
      <w:lang w:eastAsia="ru-RU"/>
    </w:rPr>
  </w:style>
  <w:style w:type="paragraph" w:styleId="afffa">
    <w:name w:val="endnote text"/>
    <w:basedOn w:val="a1"/>
    <w:link w:val="afffb"/>
    <w:uiPriority w:val="99"/>
    <w:semiHidden/>
    <w:rsid w:val="00C56A1F"/>
    <w:rPr>
      <w:sz w:val="20"/>
      <w:szCs w:val="20"/>
    </w:rPr>
  </w:style>
  <w:style w:type="character" w:customStyle="1" w:styleId="afffb">
    <w:name w:val="Текст концевой сноски Знак"/>
    <w:basedOn w:val="a2"/>
    <w:link w:val="afffa"/>
    <w:uiPriority w:val="99"/>
    <w:semiHidden/>
    <w:locked/>
    <w:rsid w:val="00C56A1F"/>
    <w:rPr>
      <w:rFonts w:ascii="Times New Roman" w:hAnsi="Times New Roman" w:cs="Times New Roman"/>
      <w:lang w:eastAsia="ru-RU"/>
    </w:rPr>
  </w:style>
  <w:style w:type="paragraph" w:styleId="afffc">
    <w:name w:val="macro"/>
    <w:link w:val="afffd"/>
    <w:uiPriority w:val="99"/>
    <w:semiHidden/>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uk-UA" w:eastAsia="ru-RU"/>
    </w:rPr>
  </w:style>
  <w:style w:type="character" w:customStyle="1" w:styleId="afffd">
    <w:name w:val="Текст макроса Знак"/>
    <w:basedOn w:val="a2"/>
    <w:link w:val="afffc"/>
    <w:uiPriority w:val="99"/>
    <w:semiHidden/>
    <w:locked/>
    <w:rsid w:val="00C56A1F"/>
    <w:rPr>
      <w:rFonts w:ascii="Consolas" w:hAnsi="Consolas" w:cs="Times New Roman"/>
      <w:lang w:val="uk-UA" w:eastAsia="ru-RU" w:bidi="ar-SA"/>
    </w:rPr>
  </w:style>
  <w:style w:type="paragraph" w:styleId="afffe">
    <w:name w:val="annotation text"/>
    <w:basedOn w:val="a1"/>
    <w:link w:val="affff"/>
    <w:uiPriority w:val="99"/>
    <w:semiHidden/>
    <w:rsid w:val="00C56A1F"/>
    <w:rPr>
      <w:sz w:val="20"/>
      <w:szCs w:val="20"/>
    </w:rPr>
  </w:style>
  <w:style w:type="character" w:customStyle="1" w:styleId="affff">
    <w:name w:val="Текст примечания Знак"/>
    <w:basedOn w:val="a2"/>
    <w:link w:val="afffe"/>
    <w:uiPriority w:val="99"/>
    <w:semiHidden/>
    <w:locked/>
    <w:rsid w:val="00C56A1F"/>
    <w:rPr>
      <w:rFonts w:ascii="Times New Roman" w:hAnsi="Times New Roman" w:cs="Times New Roman"/>
      <w:lang w:eastAsia="ru-RU"/>
    </w:rPr>
  </w:style>
  <w:style w:type="paragraph" w:styleId="affff0">
    <w:name w:val="footnote text"/>
    <w:basedOn w:val="a1"/>
    <w:link w:val="affff1"/>
    <w:uiPriority w:val="99"/>
    <w:rsid w:val="00C56A1F"/>
    <w:rPr>
      <w:sz w:val="20"/>
      <w:szCs w:val="20"/>
    </w:rPr>
  </w:style>
  <w:style w:type="character" w:customStyle="1" w:styleId="affff1">
    <w:name w:val="Текст сноски Знак"/>
    <w:basedOn w:val="a2"/>
    <w:link w:val="affff0"/>
    <w:uiPriority w:val="99"/>
    <w:semiHidden/>
    <w:locked/>
    <w:rsid w:val="00C56A1F"/>
    <w:rPr>
      <w:rFonts w:ascii="Times New Roman" w:hAnsi="Times New Roman" w:cs="Times New Roman"/>
      <w:lang w:eastAsia="ru-RU"/>
    </w:rPr>
  </w:style>
  <w:style w:type="paragraph" w:styleId="affff2">
    <w:name w:val="annotation subject"/>
    <w:basedOn w:val="afffe"/>
    <w:next w:val="afffe"/>
    <w:link w:val="affff3"/>
    <w:uiPriority w:val="99"/>
    <w:semiHidden/>
    <w:rsid w:val="00C56A1F"/>
    <w:rPr>
      <w:b/>
      <w:bCs/>
    </w:rPr>
  </w:style>
  <w:style w:type="character" w:customStyle="1" w:styleId="affff3">
    <w:name w:val="Тема примечания Знак"/>
    <w:basedOn w:val="affff"/>
    <w:link w:val="affff2"/>
    <w:uiPriority w:val="99"/>
    <w:semiHidden/>
    <w:locked/>
    <w:rsid w:val="00C56A1F"/>
    <w:rPr>
      <w:rFonts w:ascii="Times New Roman" w:hAnsi="Times New Roman" w:cs="Times New Roman"/>
      <w:b/>
      <w:bCs/>
      <w:lang w:eastAsia="ru-RU"/>
    </w:rPr>
  </w:style>
  <w:style w:type="paragraph" w:styleId="13">
    <w:name w:val="index 1"/>
    <w:basedOn w:val="a1"/>
    <w:next w:val="a1"/>
    <w:autoRedefine/>
    <w:uiPriority w:val="99"/>
    <w:semiHidden/>
    <w:rsid w:val="00C56A1F"/>
    <w:pPr>
      <w:ind w:left="240" w:hanging="240"/>
    </w:pPr>
  </w:style>
  <w:style w:type="paragraph" w:styleId="affff4">
    <w:name w:val="index heading"/>
    <w:basedOn w:val="a1"/>
    <w:next w:val="13"/>
    <w:uiPriority w:val="99"/>
    <w:semiHidden/>
    <w:rsid w:val="00C56A1F"/>
    <w:rPr>
      <w:rFonts w:ascii="Cambria" w:hAnsi="Cambria"/>
      <w:b/>
      <w:bCs/>
    </w:rPr>
  </w:style>
  <w:style w:type="paragraph" w:styleId="2e">
    <w:name w:val="index 2"/>
    <w:basedOn w:val="a1"/>
    <w:next w:val="a1"/>
    <w:autoRedefine/>
    <w:uiPriority w:val="99"/>
    <w:semiHidden/>
    <w:rsid w:val="00C56A1F"/>
    <w:pPr>
      <w:ind w:left="480" w:hanging="240"/>
    </w:pPr>
  </w:style>
  <w:style w:type="paragraph" w:styleId="3b">
    <w:name w:val="index 3"/>
    <w:basedOn w:val="a1"/>
    <w:next w:val="a1"/>
    <w:autoRedefine/>
    <w:uiPriority w:val="99"/>
    <w:semiHidden/>
    <w:rsid w:val="00C56A1F"/>
    <w:pPr>
      <w:ind w:left="720" w:hanging="240"/>
    </w:pPr>
  </w:style>
  <w:style w:type="paragraph" w:styleId="46">
    <w:name w:val="index 4"/>
    <w:basedOn w:val="a1"/>
    <w:next w:val="a1"/>
    <w:autoRedefine/>
    <w:uiPriority w:val="99"/>
    <w:semiHidden/>
    <w:rsid w:val="00C56A1F"/>
    <w:pPr>
      <w:ind w:left="960" w:hanging="240"/>
    </w:pPr>
  </w:style>
  <w:style w:type="paragraph" w:styleId="56">
    <w:name w:val="index 5"/>
    <w:basedOn w:val="a1"/>
    <w:next w:val="a1"/>
    <w:autoRedefine/>
    <w:uiPriority w:val="99"/>
    <w:semiHidden/>
    <w:rsid w:val="00C56A1F"/>
    <w:pPr>
      <w:ind w:left="1200" w:hanging="240"/>
    </w:pPr>
  </w:style>
  <w:style w:type="paragraph" w:styleId="62">
    <w:name w:val="index 6"/>
    <w:basedOn w:val="a1"/>
    <w:next w:val="a1"/>
    <w:autoRedefine/>
    <w:uiPriority w:val="99"/>
    <w:semiHidden/>
    <w:rsid w:val="00C56A1F"/>
    <w:pPr>
      <w:ind w:left="1440" w:hanging="240"/>
    </w:pPr>
  </w:style>
  <w:style w:type="paragraph" w:styleId="72">
    <w:name w:val="index 7"/>
    <w:basedOn w:val="a1"/>
    <w:next w:val="a1"/>
    <w:autoRedefine/>
    <w:uiPriority w:val="99"/>
    <w:semiHidden/>
    <w:rsid w:val="00C56A1F"/>
    <w:pPr>
      <w:ind w:left="1680" w:hanging="240"/>
    </w:pPr>
  </w:style>
  <w:style w:type="paragraph" w:styleId="82">
    <w:name w:val="index 8"/>
    <w:basedOn w:val="a1"/>
    <w:next w:val="a1"/>
    <w:autoRedefine/>
    <w:uiPriority w:val="99"/>
    <w:semiHidden/>
    <w:rsid w:val="00C56A1F"/>
    <w:pPr>
      <w:ind w:left="1920" w:hanging="240"/>
    </w:pPr>
  </w:style>
  <w:style w:type="paragraph" w:styleId="92">
    <w:name w:val="index 9"/>
    <w:basedOn w:val="a1"/>
    <w:next w:val="a1"/>
    <w:autoRedefine/>
    <w:uiPriority w:val="99"/>
    <w:semiHidden/>
    <w:rsid w:val="00C56A1F"/>
    <w:pPr>
      <w:ind w:left="2160" w:hanging="240"/>
    </w:pPr>
  </w:style>
  <w:style w:type="paragraph" w:styleId="affff5">
    <w:name w:val="Block Text"/>
    <w:basedOn w:val="a1"/>
    <w:uiPriority w:val="99"/>
    <w:semiHidden/>
    <w:rsid w:val="00C56A1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C56A1F"/>
    <w:pPr>
      <w:spacing w:before="200" w:after="160"/>
      <w:ind w:left="864" w:right="864"/>
      <w:jc w:val="center"/>
    </w:pPr>
    <w:rPr>
      <w:i/>
      <w:iCs/>
      <w:color w:val="404040"/>
    </w:rPr>
  </w:style>
  <w:style w:type="character" w:customStyle="1" w:styleId="2f0">
    <w:name w:val="Цитата 2 Знак"/>
    <w:basedOn w:val="a2"/>
    <w:link w:val="2f"/>
    <w:uiPriority w:val="99"/>
    <w:locked/>
    <w:rsid w:val="00C56A1F"/>
    <w:rPr>
      <w:rFonts w:ascii="Times New Roman" w:hAnsi="Times New Roman" w:cs="Times New Roman"/>
      <w:i/>
      <w:iCs/>
      <w:color w:val="404040"/>
      <w:sz w:val="24"/>
      <w:szCs w:val="24"/>
      <w:lang w:eastAsia="ru-RU"/>
    </w:rPr>
  </w:style>
  <w:style w:type="paragraph" w:styleId="affff6">
    <w:name w:val="Message Header"/>
    <w:basedOn w:val="a1"/>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7">
    <w:name w:val="Шапка Знак"/>
    <w:basedOn w:val="a2"/>
    <w:link w:val="affff6"/>
    <w:uiPriority w:val="99"/>
    <w:semiHidden/>
    <w:locked/>
    <w:rsid w:val="00C56A1F"/>
    <w:rPr>
      <w:rFonts w:ascii="Cambria" w:hAnsi="Cambria" w:cs="Times New Roman"/>
      <w:sz w:val="24"/>
      <w:szCs w:val="24"/>
      <w:shd w:val="pct20" w:color="auto" w:fill="auto"/>
      <w:lang w:eastAsia="ru-RU"/>
    </w:rPr>
  </w:style>
  <w:style w:type="paragraph" w:styleId="affff8">
    <w:name w:val="E-mail Signature"/>
    <w:basedOn w:val="a1"/>
    <w:link w:val="affff9"/>
    <w:uiPriority w:val="99"/>
    <w:semiHidden/>
    <w:rsid w:val="00C56A1F"/>
  </w:style>
  <w:style w:type="character" w:customStyle="1" w:styleId="affff9">
    <w:name w:val="Электронная подпись Знак"/>
    <w:basedOn w:val="a2"/>
    <w:link w:val="affff8"/>
    <w:uiPriority w:val="99"/>
    <w:semiHidden/>
    <w:locked/>
    <w:rsid w:val="00C56A1F"/>
    <w:rPr>
      <w:rFonts w:ascii="Times New Roman" w:hAnsi="Times New Roman" w:cs="Times New Roman"/>
      <w:sz w:val="24"/>
      <w:szCs w:val="24"/>
      <w:lang w:eastAsia="ru-RU"/>
    </w:rPr>
  </w:style>
  <w:style w:type="character" w:customStyle="1" w:styleId="spelle">
    <w:name w:val="spelle"/>
    <w:basedOn w:val="a2"/>
    <w:uiPriority w:val="99"/>
    <w:rsid w:val="005B0471"/>
    <w:rPr>
      <w:rFonts w:cs="Times New Roman"/>
    </w:rPr>
  </w:style>
  <w:style w:type="character" w:customStyle="1" w:styleId="grame">
    <w:name w:val="grame"/>
    <w:basedOn w:val="a2"/>
    <w:uiPriority w:val="99"/>
    <w:rsid w:val="005B0471"/>
    <w:rPr>
      <w:rFonts w:cs="Times New Roman"/>
    </w:rPr>
  </w:style>
  <w:style w:type="character" w:styleId="affffa">
    <w:name w:val="Hyperlink"/>
    <w:basedOn w:val="a2"/>
    <w:uiPriority w:val="99"/>
    <w:rsid w:val="00C33C74"/>
    <w:rPr>
      <w:rFonts w:cs="Times New Roman"/>
      <w:color w:val="0000FF"/>
      <w:u w:val="single"/>
    </w:rPr>
  </w:style>
  <w:style w:type="character" w:customStyle="1" w:styleId="a8">
    <w:name w:val="Абзац списка Знак"/>
    <w:aliases w:val="название табл/рис Знак,AC List 01 Знак"/>
    <w:link w:val="a7"/>
    <w:uiPriority w:val="99"/>
    <w:locked/>
    <w:rsid w:val="0011444F"/>
    <w:rPr>
      <w:rFonts w:ascii="Times New Roman" w:hAnsi="Times New Roman" w:cs="Calibri"/>
      <w:sz w:val="24"/>
      <w:lang w:eastAsia="ru-RU"/>
    </w:rPr>
  </w:style>
  <w:style w:type="table" w:customStyle="1" w:styleId="-11">
    <w:name w:val="Таблица-сетка 1 светлая1"/>
    <w:uiPriority w:val="99"/>
    <w:rsid w:val="0011444F"/>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8B270F"/>
    <w:rPr>
      <w:rFonts w:cs="Calibri"/>
    </w:rPr>
  </w:style>
  <w:style w:type="paragraph" w:customStyle="1" w:styleId="affffb">
    <w:name w:val="_номер+)"/>
    <w:basedOn w:val="a1"/>
    <w:uiPriority w:val="99"/>
    <w:rsid w:val="00720784"/>
    <w:pPr>
      <w:spacing w:after="120"/>
      <w:ind w:left="720" w:hanging="360"/>
      <w:jc w:val="both"/>
    </w:pPr>
    <w:rPr>
      <w:rFonts w:ascii="Calibri" w:hAnsi="Calibri" w:cs="Calibri"/>
    </w:rPr>
  </w:style>
  <w:style w:type="character" w:customStyle="1" w:styleId="InternetLink">
    <w:name w:val="Internet Link"/>
    <w:basedOn w:val="a2"/>
    <w:uiPriority w:val="99"/>
    <w:rsid w:val="00FD1404"/>
    <w:rPr>
      <w:rFonts w:cs="Times New Roman"/>
      <w:color w:val="4F81BD"/>
    </w:rPr>
  </w:style>
  <w:style w:type="paragraph" w:customStyle="1" w:styleId="FirstParagraph">
    <w:name w:val="First Paragraph"/>
    <w:basedOn w:val="afe"/>
    <w:next w:val="afe"/>
    <w:uiPriority w:val="99"/>
    <w:rsid w:val="00FD1404"/>
    <w:pPr>
      <w:spacing w:before="180" w:after="180"/>
    </w:pPr>
    <w:rPr>
      <w:rFonts w:ascii="Calibri" w:eastAsia="Calibri" w:hAnsi="Calibri"/>
      <w:lang w:eastAsia="en-US"/>
    </w:rPr>
  </w:style>
  <w:style w:type="paragraph" w:customStyle="1" w:styleId="Compact">
    <w:name w:val="Compact"/>
    <w:basedOn w:val="afe"/>
    <w:uiPriority w:val="99"/>
    <w:rsid w:val="00FD1404"/>
    <w:pPr>
      <w:spacing w:before="36" w:after="36"/>
    </w:pPr>
    <w:rPr>
      <w:rFonts w:ascii="Calibri" w:eastAsia="Calibri" w:hAnsi="Calibri"/>
      <w:lang w:eastAsia="en-US"/>
    </w:rPr>
  </w:style>
  <w:style w:type="paragraph" w:customStyle="1" w:styleId="Style4">
    <w:name w:val="Style4"/>
    <w:basedOn w:val="a1"/>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Calibri"/>
      <w:b/>
      <w:sz w:val="20"/>
    </w:rPr>
  </w:style>
  <w:style w:type="character" w:customStyle="1" w:styleId="FontStyle14">
    <w:name w:val="Font Style14"/>
    <w:uiPriority w:val="99"/>
    <w:rsid w:val="00926171"/>
    <w:rPr>
      <w:rFonts w:ascii="Times New Roman" w:hAnsi="Times New Roman" w:cs="Calibri"/>
      <w:sz w:val="20"/>
    </w:rPr>
  </w:style>
  <w:style w:type="character" w:customStyle="1" w:styleId="FontStyle19">
    <w:name w:val="Font Style19"/>
    <w:uiPriority w:val="99"/>
    <w:rsid w:val="00926171"/>
    <w:rPr>
      <w:rFonts w:ascii="Arial" w:hAnsi="Arial" w:cs="Calibri"/>
      <w:sz w:val="18"/>
    </w:rPr>
  </w:style>
  <w:style w:type="paragraph" w:customStyle="1" w:styleId="rvps2">
    <w:name w:val="rvps2"/>
    <w:basedOn w:val="a1"/>
    <w:uiPriority w:val="99"/>
    <w:rsid w:val="00F27ECE"/>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BD18EC"/>
    <w:rPr>
      <w:rFonts w:ascii="Verdana" w:hAnsi="Verdana" w:cs="Verdana"/>
      <w:sz w:val="20"/>
      <w:szCs w:val="20"/>
      <w:lang w:val="en-US" w:eastAsia="en-US"/>
    </w:rPr>
  </w:style>
  <w:style w:type="character" w:customStyle="1" w:styleId="xfm3516128379">
    <w:name w:val="xfm_3516128379"/>
    <w:basedOn w:val="a2"/>
    <w:uiPriority w:val="99"/>
    <w:rsid w:val="00BD18EC"/>
    <w:rPr>
      <w:rFonts w:cs="Times New Roman"/>
    </w:rPr>
  </w:style>
  <w:style w:type="paragraph" w:customStyle="1" w:styleId="14">
    <w:name w:val="Обычный1"/>
    <w:uiPriority w:val="99"/>
    <w:rsid w:val="00BD18EC"/>
    <w:rPr>
      <w:rFonts w:ascii="Times New Roman" w:eastAsia="Times New Roman" w:hAnsi="Times New Roman" w:cs="Times New Roman"/>
      <w:sz w:val="24"/>
      <w:szCs w:val="20"/>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hAnsi="Times New Roman" w:cs="Calibri"/>
      <w:sz w:val="24"/>
      <w:lang w:eastAsia="ru-RU"/>
    </w:rPr>
  </w:style>
  <w:style w:type="character" w:customStyle="1" w:styleId="2f1">
    <w:name w:val="Нижний колонтитул Знак2"/>
    <w:uiPriority w:val="99"/>
    <w:rsid w:val="00E2048C"/>
    <w:rPr>
      <w:rFonts w:cs="Calibri"/>
      <w:snapToGrid w:val="0"/>
      <w:sz w:val="24"/>
      <w:lang w:val="uk-UA"/>
    </w:rPr>
  </w:style>
  <w:style w:type="character" w:customStyle="1" w:styleId="WW8Num2z0">
    <w:name w:val="WW8Num2z0"/>
    <w:uiPriority w:val="99"/>
    <w:rsid w:val="00C47FCC"/>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C47FCC"/>
    <w:rPr>
      <w:rFonts w:ascii="Symbol" w:hAnsi="Symbol" w:cs="Calibri"/>
    </w:rPr>
  </w:style>
  <w:style w:type="character" w:customStyle="1" w:styleId="WW8Num1z1">
    <w:name w:val="WW8Num1z1"/>
    <w:uiPriority w:val="99"/>
    <w:rsid w:val="00C47FCC"/>
    <w:rPr>
      <w:rFonts w:ascii="Courier New" w:hAnsi="Courier New" w:cs="Calibri"/>
    </w:rPr>
  </w:style>
  <w:style w:type="character" w:customStyle="1" w:styleId="WW8Num1z2">
    <w:name w:val="WW8Num1z2"/>
    <w:uiPriority w:val="99"/>
    <w:rsid w:val="00C47FCC"/>
    <w:rPr>
      <w:rFonts w:ascii="Wingdings" w:hAnsi="Wingdings" w:cs="Calibri"/>
    </w:rPr>
  </w:style>
  <w:style w:type="character" w:customStyle="1" w:styleId="WW8Num3z1">
    <w:name w:val="WW8Num3z1"/>
    <w:uiPriority w:val="99"/>
    <w:rsid w:val="00C47FCC"/>
    <w:rPr>
      <w:rFonts w:ascii="Courier New" w:hAnsi="Courier New" w:cs="Calibri"/>
    </w:rPr>
  </w:style>
  <w:style w:type="character" w:customStyle="1" w:styleId="WW8Num3z2">
    <w:name w:val="WW8Num3z2"/>
    <w:uiPriority w:val="99"/>
    <w:rsid w:val="00C47FCC"/>
    <w:rPr>
      <w:rFonts w:ascii="Wingdings" w:hAnsi="Wingdings" w:cs="Calibri"/>
    </w:rPr>
  </w:style>
  <w:style w:type="character" w:customStyle="1" w:styleId="WW8Num3z3">
    <w:name w:val="WW8Num3z3"/>
    <w:uiPriority w:val="99"/>
    <w:rsid w:val="00C47FCC"/>
    <w:rPr>
      <w:rFonts w:ascii="Symbol" w:hAnsi="Symbol" w:cs="Calibri"/>
    </w:rPr>
  </w:style>
  <w:style w:type="character" w:customStyle="1" w:styleId="WW8Num4z1">
    <w:name w:val="WW8Num4z1"/>
    <w:uiPriority w:val="99"/>
    <w:rsid w:val="00C47FCC"/>
    <w:rPr>
      <w:rFonts w:ascii="Courier New" w:hAnsi="Courier New" w:cs="Calibri"/>
    </w:rPr>
  </w:style>
  <w:style w:type="character" w:customStyle="1" w:styleId="WW8Num4z2">
    <w:name w:val="WW8Num4z2"/>
    <w:uiPriority w:val="99"/>
    <w:rsid w:val="00C47FCC"/>
    <w:rPr>
      <w:rFonts w:ascii="Wingdings" w:hAnsi="Wingdings" w:cs="Calibri"/>
    </w:rPr>
  </w:style>
  <w:style w:type="character" w:customStyle="1" w:styleId="WW8Num4z3">
    <w:name w:val="WW8Num4z3"/>
    <w:uiPriority w:val="99"/>
    <w:rsid w:val="00C47FCC"/>
    <w:rPr>
      <w:rFonts w:ascii="Symbol" w:hAnsi="Symbol" w:cs="Calibri"/>
    </w:rPr>
  </w:style>
  <w:style w:type="character" w:customStyle="1" w:styleId="WW8Num6z0">
    <w:name w:val="WW8Num6z0"/>
    <w:uiPriority w:val="99"/>
    <w:rsid w:val="00C47FCC"/>
    <w:rPr>
      <w:rFonts w:ascii="Symbol" w:hAnsi="Symbol" w:cs="Calibri"/>
    </w:rPr>
  </w:style>
  <w:style w:type="character" w:customStyle="1" w:styleId="WW8Num6z1">
    <w:name w:val="WW8Num6z1"/>
    <w:uiPriority w:val="99"/>
    <w:rsid w:val="00C47FCC"/>
    <w:rPr>
      <w:rFonts w:ascii="Courier New" w:hAnsi="Courier New" w:cs="Calibri"/>
    </w:rPr>
  </w:style>
  <w:style w:type="character" w:customStyle="1" w:styleId="WW8Num6z2">
    <w:name w:val="WW8Num6z2"/>
    <w:uiPriority w:val="99"/>
    <w:rsid w:val="00C47FCC"/>
    <w:rPr>
      <w:rFonts w:ascii="Wingdings" w:hAnsi="Wingdings" w:cs="Calibri"/>
    </w:rPr>
  </w:style>
  <w:style w:type="character" w:customStyle="1" w:styleId="15">
    <w:name w:val="Основной шрифт абзаца1"/>
    <w:uiPriority w:val="99"/>
    <w:rsid w:val="00C47FCC"/>
    <w:rPr>
      <w:rFonts w:cs="Calibri"/>
    </w:rPr>
  </w:style>
  <w:style w:type="character" w:customStyle="1" w:styleId="affffc">
    <w:name w:val="Знак Знак"/>
    <w:uiPriority w:val="99"/>
    <w:rsid w:val="00C47FCC"/>
    <w:rPr>
      <w:rFonts w:cs="Calibri"/>
      <w:sz w:val="26"/>
      <w:lang w:val="ru-RU"/>
    </w:rPr>
  </w:style>
  <w:style w:type="character" w:customStyle="1" w:styleId="affffd">
    <w:name w:val="Основний текст_"/>
    <w:uiPriority w:val="99"/>
    <w:rsid w:val="00C47FCC"/>
    <w:rPr>
      <w:rFonts w:cs="Calibri"/>
      <w:sz w:val="18"/>
      <w:lang w:eastAsia="ar-SA" w:bidi="ar-SA"/>
    </w:rPr>
  </w:style>
  <w:style w:type="paragraph" w:customStyle="1" w:styleId="affffe">
    <w:name w:val="Стиль"/>
    <w:basedOn w:val="a1"/>
    <w:next w:val="afe"/>
    <w:uiPriority w:val="99"/>
    <w:rsid w:val="00C47FCC"/>
    <w:pPr>
      <w:keepNext/>
      <w:spacing w:before="240" w:after="120"/>
    </w:pPr>
    <w:rPr>
      <w:rFonts w:ascii="Arial" w:eastAsia="Arial Unicode MS" w:hAnsi="Arial" w:cs="Mangal"/>
      <w:sz w:val="28"/>
      <w:szCs w:val="28"/>
      <w:lang w:val="ru-RU" w:eastAsia="ar-SA"/>
    </w:rPr>
  </w:style>
  <w:style w:type="paragraph" w:customStyle="1" w:styleId="16">
    <w:name w:val="Название1"/>
    <w:basedOn w:val="a1"/>
    <w:uiPriority w:val="99"/>
    <w:rsid w:val="00C47FCC"/>
    <w:pPr>
      <w:suppressLineNumbers/>
      <w:spacing w:before="120" w:after="120"/>
    </w:pPr>
    <w:rPr>
      <w:rFonts w:cs="Mangal"/>
      <w:i/>
      <w:iCs/>
      <w:lang w:val="ru-RU" w:eastAsia="ar-SA"/>
    </w:rPr>
  </w:style>
  <w:style w:type="paragraph" w:customStyle="1" w:styleId="17">
    <w:name w:val="Указатель1"/>
    <w:basedOn w:val="a1"/>
    <w:uiPriority w:val="99"/>
    <w:rsid w:val="00C47FCC"/>
    <w:pPr>
      <w:suppressLineNumbers/>
    </w:pPr>
    <w:rPr>
      <w:rFonts w:cs="Mangal"/>
      <w:sz w:val="20"/>
      <w:szCs w:val="20"/>
      <w:lang w:val="ru-RU" w:eastAsia="ar-SA"/>
    </w:rPr>
  </w:style>
  <w:style w:type="paragraph" w:customStyle="1" w:styleId="18">
    <w:name w:val="Текст макроса1"/>
    <w:uiPriority w:val="99"/>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sz w:val="20"/>
      <w:szCs w:val="20"/>
      <w:lang w:eastAsia="ar-SA"/>
    </w:rPr>
  </w:style>
  <w:style w:type="paragraph" w:customStyle="1" w:styleId="210">
    <w:name w:val="Основной текст с отступом 21"/>
    <w:basedOn w:val="a1"/>
    <w:uiPriority w:val="99"/>
    <w:rsid w:val="00C47FCC"/>
    <w:pPr>
      <w:ind w:firstLine="426"/>
      <w:jc w:val="both"/>
    </w:pPr>
    <w:rPr>
      <w:szCs w:val="20"/>
      <w:lang w:eastAsia="ar-SA"/>
    </w:rPr>
  </w:style>
  <w:style w:type="paragraph" w:customStyle="1" w:styleId="211">
    <w:name w:val="Основной текст 21"/>
    <w:basedOn w:val="a1"/>
    <w:uiPriority w:val="99"/>
    <w:rsid w:val="00C47FCC"/>
    <w:rPr>
      <w:sz w:val="26"/>
      <w:szCs w:val="20"/>
      <w:lang w:val="ru-RU" w:eastAsia="ar-SA"/>
    </w:rPr>
  </w:style>
  <w:style w:type="paragraph" w:customStyle="1" w:styleId="310">
    <w:name w:val="Основной текст 31"/>
    <w:basedOn w:val="a1"/>
    <w:uiPriority w:val="99"/>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1"/>
    <w:uiPriority w:val="99"/>
    <w:rsid w:val="00C47FCC"/>
    <w:pPr>
      <w:widowControl w:val="0"/>
      <w:ind w:firstLine="540"/>
      <w:jc w:val="both"/>
    </w:pPr>
    <w:rPr>
      <w:szCs w:val="20"/>
      <w:lang w:eastAsia="ar-SA"/>
    </w:rPr>
  </w:style>
  <w:style w:type="paragraph" w:customStyle="1" w:styleId="19">
    <w:name w:val="Схема документа1"/>
    <w:basedOn w:val="a1"/>
    <w:uiPriority w:val="99"/>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e"/>
    <w:uiPriority w:val="99"/>
    <w:rsid w:val="00C47FCC"/>
    <w:pPr>
      <w:spacing w:after="0"/>
      <w:jc w:val="center"/>
    </w:pPr>
    <w:rPr>
      <w:rFonts w:ascii="Arial" w:hAnsi="Arial" w:cs="Arial"/>
      <w:b/>
      <w:sz w:val="22"/>
      <w:szCs w:val="20"/>
      <w:lang w:eastAsia="ar-SA"/>
    </w:rPr>
  </w:style>
  <w:style w:type="paragraph" w:customStyle="1" w:styleId="1a">
    <w:name w:val="Знак Знак1 Знак"/>
    <w:basedOn w:val="a1"/>
    <w:uiPriority w:val="99"/>
    <w:rsid w:val="00C47FCC"/>
    <w:rPr>
      <w:rFonts w:ascii="Verdana" w:hAnsi="Verdana" w:cs="Verdana"/>
      <w:sz w:val="20"/>
      <w:szCs w:val="20"/>
      <w:lang w:val="en-US" w:eastAsia="ar-SA"/>
    </w:rPr>
  </w:style>
  <w:style w:type="paragraph" w:customStyle="1" w:styleId="1b">
    <w:name w:val="Основний текст1"/>
    <w:basedOn w:val="a1"/>
    <w:uiPriority w:val="99"/>
    <w:rsid w:val="00C47FCC"/>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C47FCC"/>
    <w:pPr>
      <w:suppressLineNumbers/>
    </w:pPr>
    <w:rPr>
      <w:sz w:val="20"/>
      <w:szCs w:val="20"/>
      <w:lang w:val="ru-RU" w:eastAsia="ar-SA"/>
    </w:rPr>
  </w:style>
  <w:style w:type="paragraph" w:customStyle="1" w:styleId="afffff1">
    <w:name w:val="Заголовок таблицы"/>
    <w:basedOn w:val="afffff0"/>
    <w:uiPriority w:val="99"/>
    <w:rsid w:val="00C47FCC"/>
    <w:pPr>
      <w:jc w:val="center"/>
    </w:pPr>
    <w:rPr>
      <w:b/>
      <w:bCs/>
    </w:rPr>
  </w:style>
  <w:style w:type="character" w:customStyle="1" w:styleId="xfmc1">
    <w:name w:val="xfmc1"/>
    <w:basedOn w:val="a2"/>
    <w:uiPriority w:val="99"/>
    <w:rsid w:val="00C47FCC"/>
    <w:rPr>
      <w:rFonts w:cs="Times New Roman"/>
    </w:rPr>
  </w:style>
  <w:style w:type="character" w:styleId="afffff2">
    <w:name w:val="footnote reference"/>
    <w:basedOn w:val="a2"/>
    <w:uiPriority w:val="99"/>
    <w:semiHidden/>
    <w:rsid w:val="00C47FCC"/>
    <w:rPr>
      <w:rFonts w:cs="Times New Roman"/>
      <w:vertAlign w:val="superscript"/>
    </w:rPr>
  </w:style>
  <w:style w:type="character" w:styleId="afffff3">
    <w:name w:val="Strong"/>
    <w:basedOn w:val="a2"/>
    <w:uiPriority w:val="99"/>
    <w:qFormat/>
    <w:rsid w:val="00C47FCC"/>
    <w:rPr>
      <w:rFonts w:cs="Times New Roman"/>
      <w:b/>
    </w:rPr>
  </w:style>
  <w:style w:type="character" w:customStyle="1" w:styleId="af3">
    <w:name w:val="Без интервала Знак"/>
    <w:link w:val="af2"/>
    <w:uiPriority w:val="99"/>
    <w:locked/>
    <w:rsid w:val="00700859"/>
    <w:rPr>
      <w:rFonts w:ascii="Times New Roman" w:hAnsi="Times New Roman" w:cs="Calibri"/>
      <w:sz w:val="22"/>
      <w:lang w:eastAsia="ru-RU"/>
    </w:rPr>
  </w:style>
  <w:style w:type="character" w:customStyle="1" w:styleId="color-name">
    <w:name w:val="color-name"/>
    <w:uiPriority w:val="99"/>
    <w:rsid w:val="00757CA0"/>
    <w:rPr>
      <w:rFonts w:cs="Calibri"/>
    </w:rPr>
  </w:style>
  <w:style w:type="paragraph" w:customStyle="1" w:styleId="Style10">
    <w:name w:val="Style10"/>
    <w:basedOn w:val="a1"/>
    <w:uiPriority w:val="99"/>
    <w:rsid w:val="008C25E8"/>
    <w:pPr>
      <w:widowControl w:val="0"/>
      <w:autoSpaceDE w:val="0"/>
      <w:autoSpaceDN w:val="0"/>
      <w:adjustRightInd w:val="0"/>
      <w:ind w:firstLine="709"/>
      <w:jc w:val="center"/>
    </w:pPr>
    <w:rPr>
      <w:b/>
      <w:noProof/>
      <w:lang w:val="ru-RU"/>
    </w:rPr>
  </w:style>
  <w:style w:type="character" w:customStyle="1" w:styleId="notranslate">
    <w:name w:val="notranslate"/>
    <w:uiPriority w:val="99"/>
    <w:rsid w:val="0021622A"/>
    <w:rPr>
      <w:rFonts w:cs="Calibri"/>
    </w:rPr>
  </w:style>
  <w:style w:type="character" w:styleId="afffff4">
    <w:name w:val="Emphasis"/>
    <w:basedOn w:val="a2"/>
    <w:uiPriority w:val="99"/>
    <w:qFormat/>
    <w:rsid w:val="0014438F"/>
    <w:rPr>
      <w:rFonts w:cs="Times New Roman"/>
      <w:i/>
      <w:iCs/>
    </w:rPr>
  </w:style>
  <w:style w:type="character" w:customStyle="1" w:styleId="margin-left-5">
    <w:name w:val="margin-left-5"/>
    <w:basedOn w:val="a2"/>
    <w:uiPriority w:val="99"/>
    <w:rsid w:val="005D4AA6"/>
    <w:rPr>
      <w:rFonts w:cs="Times New Roman"/>
    </w:rPr>
  </w:style>
  <w:style w:type="character" w:customStyle="1" w:styleId="graphite">
    <w:name w:val="graphite"/>
    <w:basedOn w:val="a2"/>
    <w:uiPriority w:val="99"/>
    <w:rsid w:val="00616158"/>
    <w:rPr>
      <w:rFonts w:cs="Times New Roman"/>
    </w:rPr>
  </w:style>
  <w:style w:type="character" w:customStyle="1" w:styleId="value">
    <w:name w:val="value"/>
    <w:basedOn w:val="a2"/>
    <w:rsid w:val="00962EAA"/>
  </w:style>
  <w:style w:type="character" w:customStyle="1" w:styleId="1c">
    <w:name w:val="Без интервала Знак1"/>
    <w:uiPriority w:val="99"/>
    <w:locked/>
    <w:rsid w:val="00E70AD1"/>
    <w:rPr>
      <w:rFonts w:ascii="Calibri" w:eastAsia="Calibri" w:hAnsi="Calibri" w:cs="Times New Roman"/>
      <w:lang w:val="uk-UA" w:eastAsia="en-US"/>
    </w:rPr>
  </w:style>
  <w:style w:type="paragraph" w:customStyle="1" w:styleId="Style6">
    <w:name w:val="Style6"/>
    <w:basedOn w:val="a1"/>
    <w:rsid w:val="00E70AD1"/>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customStyle="1" w:styleId="1d">
    <w:name w:val="Обычный (веб)1"/>
    <w:basedOn w:val="a1"/>
    <w:rsid w:val="00781C23"/>
    <w:pPr>
      <w:spacing w:after="150"/>
      <w:jc w:val="both"/>
    </w:pPr>
    <w:rPr>
      <w:lang w:val="ru-RU"/>
    </w:rPr>
  </w:style>
  <w:style w:type="paragraph" w:customStyle="1" w:styleId="p2">
    <w:name w:val="p2"/>
    <w:basedOn w:val="a1"/>
    <w:rsid w:val="00F8481B"/>
    <w:pPr>
      <w:spacing w:before="100" w:beforeAutospacing="1" w:after="100" w:afterAutospacing="1"/>
    </w:pPr>
    <w:rPr>
      <w:rFonts w:eastAsia="Calibri"/>
      <w:lang w:val="ru-RU"/>
    </w:rPr>
  </w:style>
  <w:style w:type="paragraph" w:customStyle="1" w:styleId="p4">
    <w:name w:val="p4"/>
    <w:basedOn w:val="a1"/>
    <w:rsid w:val="00F8481B"/>
    <w:pPr>
      <w:spacing w:before="100" w:beforeAutospacing="1" w:after="100" w:afterAutospacing="1"/>
    </w:pPr>
    <w:rPr>
      <w:rFonts w:eastAsia="Calibri"/>
      <w:lang w:val="ru-RU"/>
    </w:rPr>
  </w:style>
  <w:style w:type="character" w:customStyle="1" w:styleId="s1">
    <w:name w:val="s1"/>
    <w:rsid w:val="00F8481B"/>
    <w:rPr>
      <w:rFonts w:cs="Times New Roman"/>
    </w:rPr>
  </w:style>
  <w:style w:type="character" w:customStyle="1" w:styleId="s2">
    <w:name w:val="s2"/>
    <w:rsid w:val="00073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532623"/>
    <w:rPr>
      <w:rFonts w:ascii="Times New Roman" w:eastAsia="Times New Roman" w:hAnsi="Times New Roman" w:cs="Times New Roman"/>
      <w:sz w:val="24"/>
      <w:szCs w:val="24"/>
      <w:lang w:val="uk-UA" w:eastAsia="ru-RU"/>
    </w:rPr>
  </w:style>
  <w:style w:type="paragraph" w:styleId="1">
    <w:name w:val="heading 1"/>
    <w:basedOn w:val="a1"/>
    <w:next w:val="a1"/>
    <w:link w:val="10"/>
    <w:uiPriority w:val="99"/>
    <w:qFormat/>
    <w:rsid w:val="00C56A1F"/>
    <w:pPr>
      <w:keepNext/>
      <w:keepLines/>
      <w:spacing w:before="240"/>
      <w:outlineLvl w:val="0"/>
    </w:pPr>
    <w:rPr>
      <w:rFonts w:ascii="Cambria" w:hAnsi="Cambria"/>
      <w:color w:val="365F91"/>
      <w:sz w:val="32"/>
      <w:szCs w:val="32"/>
    </w:rPr>
  </w:style>
  <w:style w:type="paragraph" w:styleId="2">
    <w:name w:val="heading 2"/>
    <w:basedOn w:val="a1"/>
    <w:next w:val="a1"/>
    <w:link w:val="20"/>
    <w:uiPriority w:val="99"/>
    <w:qFormat/>
    <w:rsid w:val="00C56A1F"/>
    <w:pPr>
      <w:keepNext/>
      <w:keepLines/>
      <w:spacing w:before="40"/>
      <w:outlineLvl w:val="1"/>
    </w:pPr>
    <w:rPr>
      <w:rFonts w:ascii="Cambria" w:hAnsi="Cambria"/>
      <w:color w:val="365F91"/>
      <w:sz w:val="26"/>
      <w:szCs w:val="26"/>
    </w:rPr>
  </w:style>
  <w:style w:type="paragraph" w:styleId="3">
    <w:name w:val="heading 3"/>
    <w:basedOn w:val="a1"/>
    <w:next w:val="a1"/>
    <w:link w:val="30"/>
    <w:uiPriority w:val="99"/>
    <w:qFormat/>
    <w:rsid w:val="00C56A1F"/>
    <w:pPr>
      <w:keepNext/>
      <w:keepLines/>
      <w:spacing w:before="40"/>
      <w:outlineLvl w:val="2"/>
    </w:pPr>
    <w:rPr>
      <w:rFonts w:ascii="Cambria" w:hAnsi="Cambria"/>
      <w:color w:val="243F60"/>
    </w:rPr>
  </w:style>
  <w:style w:type="paragraph" w:styleId="4">
    <w:name w:val="heading 4"/>
    <w:basedOn w:val="a1"/>
    <w:next w:val="a1"/>
    <w:link w:val="40"/>
    <w:uiPriority w:val="99"/>
    <w:qFormat/>
    <w:rsid w:val="00C56A1F"/>
    <w:pPr>
      <w:keepNext/>
      <w:keepLines/>
      <w:spacing w:before="40"/>
      <w:outlineLvl w:val="3"/>
    </w:pPr>
    <w:rPr>
      <w:rFonts w:ascii="Cambria" w:hAnsi="Cambria"/>
      <w:i/>
      <w:iCs/>
      <w:color w:val="365F91"/>
    </w:rPr>
  </w:style>
  <w:style w:type="paragraph" w:styleId="5">
    <w:name w:val="heading 5"/>
    <w:basedOn w:val="a1"/>
    <w:next w:val="a1"/>
    <w:link w:val="50"/>
    <w:uiPriority w:val="99"/>
    <w:qFormat/>
    <w:rsid w:val="00C56A1F"/>
    <w:pPr>
      <w:keepNext/>
      <w:keepLines/>
      <w:spacing w:before="40"/>
      <w:outlineLvl w:val="4"/>
    </w:pPr>
    <w:rPr>
      <w:rFonts w:ascii="Cambria" w:hAnsi="Cambria"/>
      <w:color w:val="365F91"/>
    </w:rPr>
  </w:style>
  <w:style w:type="paragraph" w:styleId="6">
    <w:name w:val="heading 6"/>
    <w:basedOn w:val="a1"/>
    <w:next w:val="a1"/>
    <w:link w:val="60"/>
    <w:uiPriority w:val="99"/>
    <w:qFormat/>
    <w:rsid w:val="00C56A1F"/>
    <w:pPr>
      <w:keepNext/>
      <w:keepLines/>
      <w:spacing w:before="40"/>
      <w:outlineLvl w:val="5"/>
    </w:pPr>
    <w:rPr>
      <w:rFonts w:ascii="Cambria" w:hAnsi="Cambria"/>
      <w:color w:val="243F60"/>
    </w:rPr>
  </w:style>
  <w:style w:type="paragraph" w:styleId="7">
    <w:name w:val="heading 7"/>
    <w:basedOn w:val="a1"/>
    <w:next w:val="a1"/>
    <w:link w:val="70"/>
    <w:uiPriority w:val="99"/>
    <w:qFormat/>
    <w:rsid w:val="00C56A1F"/>
    <w:pPr>
      <w:keepNext/>
      <w:keepLines/>
      <w:spacing w:before="40"/>
      <w:outlineLvl w:val="6"/>
    </w:pPr>
    <w:rPr>
      <w:rFonts w:ascii="Cambria" w:hAnsi="Cambria"/>
      <w:i/>
      <w:iCs/>
      <w:color w:val="243F60"/>
    </w:rPr>
  </w:style>
  <w:style w:type="paragraph" w:styleId="8">
    <w:name w:val="heading 8"/>
    <w:basedOn w:val="a1"/>
    <w:next w:val="a1"/>
    <w:link w:val="80"/>
    <w:uiPriority w:val="99"/>
    <w:qFormat/>
    <w:rsid w:val="00C56A1F"/>
    <w:pPr>
      <w:keepNext/>
      <w:keepLines/>
      <w:spacing w:before="40"/>
      <w:outlineLvl w:val="7"/>
    </w:pPr>
    <w:rPr>
      <w:rFonts w:ascii="Cambria" w:hAnsi="Cambria"/>
      <w:color w:val="272727"/>
      <w:sz w:val="21"/>
      <w:szCs w:val="21"/>
    </w:rPr>
  </w:style>
  <w:style w:type="paragraph" w:styleId="9">
    <w:name w:val="heading 9"/>
    <w:basedOn w:val="a1"/>
    <w:next w:val="a1"/>
    <w:link w:val="90"/>
    <w:uiPriority w:val="99"/>
    <w:qFormat/>
    <w:rsid w:val="00C56A1F"/>
    <w:pPr>
      <w:keepNext/>
      <w:keepLines/>
      <w:spacing w:before="40"/>
      <w:outlineLvl w:val="8"/>
    </w:pPr>
    <w:rPr>
      <w:rFonts w:ascii="Cambria"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C56A1F"/>
    <w:rPr>
      <w:rFonts w:ascii="Cambria" w:hAnsi="Cambria" w:cs="Times New Roman"/>
      <w:color w:val="365F91"/>
      <w:sz w:val="32"/>
      <w:szCs w:val="32"/>
      <w:lang w:eastAsia="ru-RU"/>
    </w:rPr>
  </w:style>
  <w:style w:type="character" w:customStyle="1" w:styleId="20">
    <w:name w:val="Заголовок 2 Знак"/>
    <w:basedOn w:val="a2"/>
    <w:link w:val="2"/>
    <w:uiPriority w:val="99"/>
    <w:semiHidden/>
    <w:locked/>
    <w:rsid w:val="00C56A1F"/>
    <w:rPr>
      <w:rFonts w:ascii="Cambria" w:hAnsi="Cambria" w:cs="Times New Roman"/>
      <w:color w:val="365F91"/>
      <w:sz w:val="26"/>
      <w:szCs w:val="26"/>
      <w:lang w:eastAsia="ru-RU"/>
    </w:rPr>
  </w:style>
  <w:style w:type="character" w:customStyle="1" w:styleId="30">
    <w:name w:val="Заголовок 3 Знак"/>
    <w:basedOn w:val="a2"/>
    <w:link w:val="3"/>
    <w:uiPriority w:val="99"/>
    <w:semiHidden/>
    <w:locked/>
    <w:rsid w:val="00C56A1F"/>
    <w:rPr>
      <w:rFonts w:ascii="Cambria" w:hAnsi="Cambria" w:cs="Times New Roman"/>
      <w:color w:val="243F60"/>
      <w:sz w:val="24"/>
      <w:szCs w:val="24"/>
      <w:lang w:eastAsia="ru-RU"/>
    </w:rPr>
  </w:style>
  <w:style w:type="character" w:customStyle="1" w:styleId="40">
    <w:name w:val="Заголовок 4 Знак"/>
    <w:basedOn w:val="a2"/>
    <w:link w:val="4"/>
    <w:uiPriority w:val="99"/>
    <w:semiHidden/>
    <w:locked/>
    <w:rsid w:val="00C56A1F"/>
    <w:rPr>
      <w:rFonts w:ascii="Cambria" w:hAnsi="Cambria" w:cs="Times New Roman"/>
      <w:i/>
      <w:iCs/>
      <w:color w:val="365F91"/>
      <w:sz w:val="24"/>
      <w:szCs w:val="24"/>
      <w:lang w:eastAsia="ru-RU"/>
    </w:rPr>
  </w:style>
  <w:style w:type="character" w:customStyle="1" w:styleId="50">
    <w:name w:val="Заголовок 5 Знак"/>
    <w:basedOn w:val="a2"/>
    <w:link w:val="5"/>
    <w:uiPriority w:val="99"/>
    <w:semiHidden/>
    <w:locked/>
    <w:rsid w:val="00C56A1F"/>
    <w:rPr>
      <w:rFonts w:ascii="Cambria" w:hAnsi="Cambria" w:cs="Times New Roman"/>
      <w:color w:val="365F91"/>
      <w:sz w:val="24"/>
      <w:szCs w:val="24"/>
      <w:lang w:eastAsia="ru-RU"/>
    </w:rPr>
  </w:style>
  <w:style w:type="character" w:customStyle="1" w:styleId="60">
    <w:name w:val="Заголовок 6 Знак"/>
    <w:basedOn w:val="a2"/>
    <w:link w:val="6"/>
    <w:uiPriority w:val="99"/>
    <w:semiHidden/>
    <w:locked/>
    <w:rsid w:val="00C56A1F"/>
    <w:rPr>
      <w:rFonts w:ascii="Cambria" w:hAnsi="Cambria" w:cs="Times New Roman"/>
      <w:color w:val="243F60"/>
      <w:sz w:val="24"/>
      <w:szCs w:val="24"/>
      <w:lang w:eastAsia="ru-RU"/>
    </w:rPr>
  </w:style>
  <w:style w:type="character" w:customStyle="1" w:styleId="70">
    <w:name w:val="Заголовок 7 Знак"/>
    <w:basedOn w:val="a2"/>
    <w:link w:val="7"/>
    <w:uiPriority w:val="99"/>
    <w:semiHidden/>
    <w:locked/>
    <w:rsid w:val="00C56A1F"/>
    <w:rPr>
      <w:rFonts w:ascii="Cambria" w:hAnsi="Cambria" w:cs="Times New Roman"/>
      <w:i/>
      <w:iCs/>
      <w:color w:val="243F60"/>
      <w:sz w:val="24"/>
      <w:szCs w:val="24"/>
      <w:lang w:eastAsia="ru-RU"/>
    </w:rPr>
  </w:style>
  <w:style w:type="character" w:customStyle="1" w:styleId="80">
    <w:name w:val="Заголовок 8 Знак"/>
    <w:basedOn w:val="a2"/>
    <w:link w:val="8"/>
    <w:uiPriority w:val="99"/>
    <w:semiHidden/>
    <w:locked/>
    <w:rsid w:val="00C56A1F"/>
    <w:rPr>
      <w:rFonts w:ascii="Cambria" w:hAnsi="Cambria" w:cs="Times New Roman"/>
      <w:color w:val="272727"/>
      <w:sz w:val="21"/>
      <w:szCs w:val="21"/>
      <w:lang w:eastAsia="ru-RU"/>
    </w:rPr>
  </w:style>
  <w:style w:type="character" w:customStyle="1" w:styleId="90">
    <w:name w:val="Заголовок 9 Знак"/>
    <w:basedOn w:val="a2"/>
    <w:link w:val="9"/>
    <w:uiPriority w:val="99"/>
    <w:semiHidden/>
    <w:locked/>
    <w:rsid w:val="00C56A1F"/>
    <w:rPr>
      <w:rFonts w:ascii="Cambria" w:hAnsi="Cambria" w:cs="Times New Roman"/>
      <w:i/>
      <w:iCs/>
      <w:color w:val="272727"/>
      <w:sz w:val="21"/>
      <w:szCs w:val="21"/>
      <w:lang w:eastAsia="ru-RU"/>
    </w:rPr>
  </w:style>
  <w:style w:type="paragraph" w:customStyle="1" w:styleId="a5">
    <w:name w:val="Тире"/>
    <w:basedOn w:val="a1"/>
    <w:uiPriority w:val="99"/>
    <w:rsid w:val="00725056"/>
    <w:pPr>
      <w:spacing w:after="120"/>
      <w:jc w:val="both"/>
    </w:pPr>
  </w:style>
  <w:style w:type="paragraph" w:customStyle="1" w:styleId="a">
    <w:name w:val="Номер)"/>
    <w:basedOn w:val="a1"/>
    <w:uiPriority w:val="99"/>
    <w:rsid w:val="00725056"/>
    <w:pPr>
      <w:numPr>
        <w:numId w:val="1"/>
      </w:numPr>
      <w:spacing w:after="120"/>
      <w:jc w:val="both"/>
    </w:pPr>
  </w:style>
  <w:style w:type="paragraph" w:customStyle="1" w:styleId="a0">
    <w:name w:val="Номер"/>
    <w:basedOn w:val="a1"/>
    <w:uiPriority w:val="99"/>
    <w:rsid w:val="00F6781D"/>
    <w:pPr>
      <w:numPr>
        <w:numId w:val="2"/>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val="uk-UA" w:eastAsia="ru-RU"/>
    </w:rPr>
  </w:style>
  <w:style w:type="paragraph" w:styleId="a7">
    <w:name w:val="List Paragraph"/>
    <w:aliases w:val="название табл/рис,AC List 01"/>
    <w:basedOn w:val="a1"/>
    <w:link w:val="a8"/>
    <w:uiPriority w:val="99"/>
    <w:qFormat/>
    <w:rsid w:val="003C26F9"/>
    <w:pPr>
      <w:ind w:left="720"/>
      <w:contextualSpacing/>
    </w:pPr>
    <w:rPr>
      <w:rFonts w:eastAsia="Calibri"/>
      <w:szCs w:val="20"/>
      <w:lang w:val="en-US"/>
    </w:rPr>
  </w:style>
  <w:style w:type="paragraph" w:styleId="a9">
    <w:name w:val="footer"/>
    <w:basedOn w:val="a1"/>
    <w:link w:val="aa"/>
    <w:uiPriority w:val="99"/>
    <w:rsid w:val="00F417C1"/>
    <w:pPr>
      <w:tabs>
        <w:tab w:val="center" w:pos="4819"/>
        <w:tab w:val="right" w:pos="9639"/>
      </w:tabs>
    </w:pPr>
  </w:style>
  <w:style w:type="character" w:customStyle="1" w:styleId="aa">
    <w:name w:val="Нижний колонтитул Знак"/>
    <w:basedOn w:val="a2"/>
    <w:link w:val="a9"/>
    <w:uiPriority w:val="99"/>
    <w:locked/>
    <w:rsid w:val="00F417C1"/>
    <w:rPr>
      <w:rFonts w:ascii="Times New Roman" w:hAnsi="Times New Roman" w:cs="Times New Roman"/>
      <w:sz w:val="24"/>
      <w:szCs w:val="24"/>
      <w:lang w:eastAsia="ru-RU"/>
    </w:rPr>
  </w:style>
  <w:style w:type="paragraph" w:styleId="ab">
    <w:name w:val="header"/>
    <w:basedOn w:val="a1"/>
    <w:link w:val="ac"/>
    <w:uiPriority w:val="99"/>
    <w:rsid w:val="00F417C1"/>
    <w:pPr>
      <w:tabs>
        <w:tab w:val="center" w:pos="4819"/>
        <w:tab w:val="right" w:pos="9639"/>
      </w:tabs>
    </w:pPr>
  </w:style>
  <w:style w:type="character" w:customStyle="1" w:styleId="ac">
    <w:name w:val="Верхний колонтитул Знак"/>
    <w:basedOn w:val="a2"/>
    <w:link w:val="ab"/>
    <w:uiPriority w:val="99"/>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paragraph" w:styleId="ad">
    <w:name w:val="Plain Text"/>
    <w:basedOn w:val="a1"/>
    <w:link w:val="ae"/>
    <w:uiPriority w:val="99"/>
    <w:rsid w:val="003974FA"/>
    <w:rPr>
      <w:rFonts w:ascii="Calibri" w:eastAsia="Calibri" w:hAnsi="Calibri"/>
      <w:sz w:val="22"/>
      <w:szCs w:val="21"/>
      <w:lang w:val="ru-RU" w:eastAsia="en-US"/>
    </w:rPr>
  </w:style>
  <w:style w:type="character" w:customStyle="1" w:styleId="ae">
    <w:name w:val="Текст Знак"/>
    <w:basedOn w:val="a2"/>
    <w:link w:val="ad"/>
    <w:uiPriority w:val="99"/>
    <w:locked/>
    <w:rsid w:val="003974FA"/>
    <w:rPr>
      <w:rFonts w:cs="Times New Roman"/>
      <w:sz w:val="21"/>
      <w:szCs w:val="21"/>
      <w:lang w:val="ru-RU" w:eastAsia="en-US"/>
    </w:rPr>
  </w:style>
  <w:style w:type="table" w:styleId="af">
    <w:name w:val="Table Grid"/>
    <w:basedOn w:val="a3"/>
    <w:uiPriority w:val="99"/>
    <w:rsid w:val="003974FA"/>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Номер2"/>
    <w:basedOn w:val="a1"/>
    <w:uiPriority w:val="99"/>
    <w:rsid w:val="003974FA"/>
    <w:pPr>
      <w:spacing w:before="120" w:after="120"/>
      <w:ind w:firstLine="567"/>
      <w:jc w:val="both"/>
    </w:pPr>
    <w:rPr>
      <w:rFonts w:eastAsia="Calibri"/>
      <w:lang w:eastAsia="en-US"/>
    </w:rPr>
  </w:style>
  <w:style w:type="paragraph" w:customStyle="1" w:styleId="31">
    <w:name w:val="Номер3"/>
    <w:basedOn w:val="a1"/>
    <w:uiPriority w:val="99"/>
    <w:rsid w:val="003974FA"/>
    <w:pPr>
      <w:spacing w:before="120" w:after="120"/>
      <w:ind w:firstLine="567"/>
      <w:jc w:val="both"/>
    </w:pPr>
    <w:rPr>
      <w:rFonts w:eastAsia="Calibri"/>
      <w:lang w:eastAsia="en-US"/>
    </w:rPr>
  </w:style>
  <w:style w:type="paragraph" w:customStyle="1" w:styleId="af0">
    <w:name w:val="_тире"/>
    <w:basedOn w:val="a1"/>
    <w:uiPriority w:val="99"/>
    <w:rsid w:val="00CF6CE8"/>
    <w:pPr>
      <w:spacing w:after="120"/>
      <w:ind w:left="284" w:hanging="284"/>
      <w:jc w:val="both"/>
    </w:pPr>
  </w:style>
  <w:style w:type="character" w:customStyle="1" w:styleId="Bodytext2">
    <w:name w:val="Body text (2)_"/>
    <w:basedOn w:val="a2"/>
    <w:uiPriority w:val="99"/>
    <w:rsid w:val="007A1E70"/>
    <w:rPr>
      <w:rFonts w:ascii="Times New Roman" w:hAnsi="Times New Roman" w:cs="Times New Roman"/>
      <w:u w:val="none"/>
    </w:rPr>
  </w:style>
  <w:style w:type="character" w:customStyle="1" w:styleId="Bodytext20">
    <w:name w:val="Body text (2)"/>
    <w:basedOn w:val="Bodytext2"/>
    <w:uiPriority w:val="99"/>
    <w:rsid w:val="007A1E70"/>
    <w:rPr>
      <w:rFonts w:ascii="Times New Roman" w:hAnsi="Times New Roman" w:cs="Times New Roman"/>
      <w:color w:val="000000"/>
      <w:spacing w:val="0"/>
      <w:w w:val="100"/>
      <w:position w:val="0"/>
      <w:sz w:val="24"/>
      <w:szCs w:val="24"/>
      <w:u w:val="none"/>
      <w:lang w:val="uk-UA" w:eastAsia="uk-UA"/>
    </w:rPr>
  </w:style>
  <w:style w:type="character" w:customStyle="1" w:styleId="Bodytext2Bold">
    <w:name w:val="Body text (2) + Bold"/>
    <w:basedOn w:val="Bodytext2"/>
    <w:uiPriority w:val="99"/>
    <w:rsid w:val="007A1E70"/>
    <w:rPr>
      <w:rFonts w:ascii="Times New Roman" w:hAnsi="Times New Roman" w:cs="Times New Roman"/>
      <w:b/>
      <w:bCs/>
      <w:color w:val="000000"/>
      <w:spacing w:val="0"/>
      <w:w w:val="100"/>
      <w:position w:val="0"/>
      <w:sz w:val="24"/>
      <w:szCs w:val="24"/>
      <w:u w:val="none"/>
      <w:lang w:val="uk-UA" w:eastAsia="uk-UA"/>
    </w:rPr>
  </w:style>
  <w:style w:type="character" w:customStyle="1" w:styleId="Bodytext4Tahoma">
    <w:name w:val="Body text (4) + Tahoma"/>
    <w:aliases w:val="9 pt"/>
    <w:basedOn w:val="a2"/>
    <w:uiPriority w:val="99"/>
    <w:rsid w:val="007A1E70"/>
    <w:rPr>
      <w:rFonts w:ascii="Tahoma" w:hAnsi="Tahoma" w:cs="Tahoma"/>
      <w:color w:val="000000"/>
      <w:spacing w:val="0"/>
      <w:w w:val="100"/>
      <w:position w:val="0"/>
      <w:sz w:val="18"/>
      <w:szCs w:val="18"/>
      <w:u w:val="none"/>
      <w:lang w:val="uk-UA" w:eastAsia="uk-UA"/>
    </w:rPr>
  </w:style>
  <w:style w:type="character" w:customStyle="1" w:styleId="Bodytext7">
    <w:name w:val="Body text (7)_"/>
    <w:basedOn w:val="a2"/>
    <w:link w:val="Bodytext70"/>
    <w:uiPriority w:val="99"/>
    <w:locked/>
    <w:rsid w:val="007A1E70"/>
    <w:rPr>
      <w:rFonts w:ascii="Times New Roman" w:hAnsi="Times New Roman" w:cs="Times New Roman"/>
      <w:b/>
      <w:bCs/>
      <w:shd w:val="clear" w:color="auto" w:fill="FFFFFF"/>
    </w:rPr>
  </w:style>
  <w:style w:type="paragraph" w:customStyle="1" w:styleId="Bodytext70">
    <w:name w:val="Body text (7)"/>
    <w:basedOn w:val="a1"/>
    <w:link w:val="Bodytext7"/>
    <w:uiPriority w:val="99"/>
    <w:rsid w:val="007A1E70"/>
    <w:pPr>
      <w:widowControl w:val="0"/>
      <w:shd w:val="clear" w:color="auto" w:fill="FFFFFF"/>
      <w:spacing w:after="540" w:line="240" w:lineRule="atLeast"/>
      <w:jc w:val="center"/>
    </w:pPr>
    <w:rPr>
      <w:b/>
      <w:bCs/>
      <w:sz w:val="20"/>
      <w:szCs w:val="20"/>
      <w:lang w:eastAsia="uk-UA"/>
    </w:rPr>
  </w:style>
  <w:style w:type="character" w:customStyle="1" w:styleId="Tablecaption">
    <w:name w:val="Table caption_"/>
    <w:basedOn w:val="a2"/>
    <w:link w:val="Tablecaption0"/>
    <w:uiPriority w:val="99"/>
    <w:locked/>
    <w:rsid w:val="007A1E70"/>
    <w:rPr>
      <w:rFonts w:ascii="Times New Roman" w:hAnsi="Times New Roman" w:cs="Times New Roman"/>
      <w:b/>
      <w:bCs/>
      <w:shd w:val="clear" w:color="auto" w:fill="FFFFFF"/>
    </w:rPr>
  </w:style>
  <w:style w:type="paragraph" w:customStyle="1" w:styleId="Tablecaption0">
    <w:name w:val="Table caption"/>
    <w:basedOn w:val="a1"/>
    <w:link w:val="Tablecaption"/>
    <w:uiPriority w:val="99"/>
    <w:rsid w:val="007A1E70"/>
    <w:pPr>
      <w:widowControl w:val="0"/>
      <w:shd w:val="clear" w:color="auto" w:fill="FFFFFF"/>
      <w:spacing w:line="240" w:lineRule="atLeast"/>
    </w:pPr>
    <w:rPr>
      <w:b/>
      <w:bCs/>
      <w:sz w:val="20"/>
      <w:szCs w:val="20"/>
      <w:lang w:eastAsia="uk-UA"/>
    </w:rPr>
  </w:style>
  <w:style w:type="paragraph" w:styleId="HTML">
    <w:name w:val="HTML Address"/>
    <w:basedOn w:val="a1"/>
    <w:link w:val="HTML0"/>
    <w:uiPriority w:val="99"/>
    <w:semiHidden/>
    <w:rsid w:val="00C56A1F"/>
    <w:rPr>
      <w:i/>
      <w:iCs/>
    </w:rPr>
  </w:style>
  <w:style w:type="character" w:customStyle="1" w:styleId="HTML0">
    <w:name w:val="Адрес HTML Знак"/>
    <w:basedOn w:val="a2"/>
    <w:link w:val="HTML"/>
    <w:uiPriority w:val="99"/>
    <w:semiHidden/>
    <w:locked/>
    <w:rsid w:val="00C56A1F"/>
    <w:rPr>
      <w:rFonts w:ascii="Times New Roman" w:hAnsi="Times New Roman" w:cs="Times New Roman"/>
      <w:i/>
      <w:iCs/>
      <w:sz w:val="24"/>
      <w:szCs w:val="24"/>
      <w:lang w:eastAsia="ru-RU"/>
    </w:rPr>
  </w:style>
  <w:style w:type="paragraph" w:styleId="af1">
    <w:name w:val="envelope address"/>
    <w:basedOn w:val="a1"/>
    <w:uiPriority w:val="99"/>
    <w:semiHidden/>
    <w:rsid w:val="00C56A1F"/>
    <w:pPr>
      <w:framePr w:w="7920" w:h="1980" w:hRule="exact" w:hSpace="180" w:wrap="auto" w:hAnchor="page" w:xAlign="center" w:yAlign="bottom"/>
      <w:ind w:left="2880"/>
    </w:pPr>
    <w:rPr>
      <w:rFonts w:ascii="Cambria" w:hAnsi="Cambria"/>
    </w:rPr>
  </w:style>
  <w:style w:type="paragraph" w:styleId="af2">
    <w:name w:val="No Spacing"/>
    <w:link w:val="af3"/>
    <w:uiPriority w:val="99"/>
    <w:qFormat/>
    <w:rsid w:val="00C56A1F"/>
    <w:rPr>
      <w:rFonts w:ascii="Times New Roman" w:hAnsi="Times New Roman" w:cs="Times New Roman"/>
      <w:sz w:val="24"/>
      <w:lang w:eastAsia="ru-RU"/>
    </w:rPr>
  </w:style>
  <w:style w:type="paragraph" w:styleId="af4">
    <w:name w:val="Intense Quote"/>
    <w:basedOn w:val="a1"/>
    <w:next w:val="a1"/>
    <w:link w:val="af5"/>
    <w:uiPriority w:val="99"/>
    <w:qFormat/>
    <w:rsid w:val="00C56A1F"/>
    <w:pPr>
      <w:pBdr>
        <w:top w:val="single" w:sz="4" w:space="10" w:color="4F81BD"/>
        <w:bottom w:val="single" w:sz="4" w:space="10" w:color="4F81BD"/>
      </w:pBdr>
      <w:spacing w:before="360" w:after="360"/>
      <w:ind w:left="864" w:right="864"/>
      <w:jc w:val="center"/>
    </w:pPr>
    <w:rPr>
      <w:i/>
      <w:iCs/>
      <w:color w:val="4F81BD"/>
    </w:rPr>
  </w:style>
  <w:style w:type="character" w:customStyle="1" w:styleId="af5">
    <w:name w:val="Выделенная цитата Знак"/>
    <w:basedOn w:val="a2"/>
    <w:link w:val="af4"/>
    <w:uiPriority w:val="99"/>
    <w:locked/>
    <w:rsid w:val="00C56A1F"/>
    <w:rPr>
      <w:rFonts w:ascii="Times New Roman" w:hAnsi="Times New Roman" w:cs="Times New Roman"/>
      <w:i/>
      <w:iCs/>
      <w:color w:val="4F81BD"/>
      <w:sz w:val="24"/>
      <w:szCs w:val="24"/>
      <w:lang w:eastAsia="ru-RU"/>
    </w:rPr>
  </w:style>
  <w:style w:type="paragraph" w:styleId="af6">
    <w:name w:val="Date"/>
    <w:basedOn w:val="a1"/>
    <w:next w:val="a1"/>
    <w:link w:val="af7"/>
    <w:uiPriority w:val="99"/>
    <w:semiHidden/>
    <w:rsid w:val="00C56A1F"/>
  </w:style>
  <w:style w:type="character" w:customStyle="1" w:styleId="af7">
    <w:name w:val="Дата Знак"/>
    <w:basedOn w:val="a2"/>
    <w:link w:val="af6"/>
    <w:uiPriority w:val="99"/>
    <w:semiHidden/>
    <w:locked/>
    <w:rsid w:val="00C56A1F"/>
    <w:rPr>
      <w:rFonts w:ascii="Times New Roman" w:hAnsi="Times New Roman" w:cs="Times New Roman"/>
      <w:sz w:val="24"/>
      <w:szCs w:val="24"/>
      <w:lang w:eastAsia="ru-RU"/>
    </w:rPr>
  </w:style>
  <w:style w:type="paragraph" w:styleId="af8">
    <w:name w:val="Title"/>
    <w:basedOn w:val="a1"/>
    <w:next w:val="a1"/>
    <w:link w:val="af9"/>
    <w:uiPriority w:val="99"/>
    <w:qFormat/>
    <w:rsid w:val="00C56A1F"/>
    <w:pPr>
      <w:contextualSpacing/>
    </w:pPr>
    <w:rPr>
      <w:rFonts w:ascii="Cambria" w:hAnsi="Cambria"/>
      <w:spacing w:val="-10"/>
      <w:kern w:val="28"/>
      <w:sz w:val="56"/>
      <w:szCs w:val="56"/>
    </w:rPr>
  </w:style>
  <w:style w:type="character" w:customStyle="1" w:styleId="af9">
    <w:name w:val="Название Знак"/>
    <w:basedOn w:val="a2"/>
    <w:link w:val="af8"/>
    <w:uiPriority w:val="99"/>
    <w:locked/>
    <w:rsid w:val="00C56A1F"/>
    <w:rPr>
      <w:rFonts w:ascii="Cambria" w:hAnsi="Cambria" w:cs="Times New Roman"/>
      <w:spacing w:val="-10"/>
      <w:kern w:val="28"/>
      <w:sz w:val="56"/>
      <w:szCs w:val="56"/>
      <w:lang w:eastAsia="ru-RU"/>
    </w:rPr>
  </w:style>
  <w:style w:type="paragraph" w:styleId="afa">
    <w:name w:val="Note Heading"/>
    <w:basedOn w:val="a1"/>
    <w:next w:val="a1"/>
    <w:link w:val="afb"/>
    <w:uiPriority w:val="99"/>
    <w:semiHidden/>
    <w:rsid w:val="00C56A1F"/>
  </w:style>
  <w:style w:type="character" w:customStyle="1" w:styleId="afb">
    <w:name w:val="Заголовок записки Знак"/>
    <w:basedOn w:val="a2"/>
    <w:link w:val="afa"/>
    <w:uiPriority w:val="99"/>
    <w:semiHidden/>
    <w:locked/>
    <w:rsid w:val="00C56A1F"/>
    <w:rPr>
      <w:rFonts w:ascii="Times New Roman" w:hAnsi="Times New Roman" w:cs="Times New Roman"/>
      <w:sz w:val="24"/>
      <w:szCs w:val="24"/>
      <w:lang w:eastAsia="ru-RU"/>
    </w:rPr>
  </w:style>
  <w:style w:type="paragraph" w:styleId="afc">
    <w:name w:val="TOC Heading"/>
    <w:basedOn w:val="1"/>
    <w:next w:val="a1"/>
    <w:uiPriority w:val="99"/>
    <w:qFormat/>
    <w:rsid w:val="00C56A1F"/>
    <w:pPr>
      <w:outlineLvl w:val="9"/>
    </w:pPr>
  </w:style>
  <w:style w:type="paragraph" w:styleId="afd">
    <w:name w:val="toa heading"/>
    <w:basedOn w:val="a1"/>
    <w:next w:val="a1"/>
    <w:uiPriority w:val="99"/>
    <w:semiHidden/>
    <w:rsid w:val="00C56A1F"/>
    <w:pPr>
      <w:spacing w:before="120"/>
    </w:pPr>
    <w:rPr>
      <w:rFonts w:ascii="Cambria" w:hAnsi="Cambria"/>
      <w:b/>
      <w:bCs/>
    </w:rPr>
  </w:style>
  <w:style w:type="paragraph" w:styleId="afe">
    <w:name w:val="Body Text"/>
    <w:basedOn w:val="a1"/>
    <w:link w:val="aff"/>
    <w:uiPriority w:val="99"/>
    <w:rsid w:val="00C56A1F"/>
    <w:pPr>
      <w:spacing w:after="120"/>
    </w:pPr>
  </w:style>
  <w:style w:type="character" w:customStyle="1" w:styleId="aff">
    <w:name w:val="Основной текст Знак"/>
    <w:basedOn w:val="a2"/>
    <w:link w:val="afe"/>
    <w:uiPriority w:val="99"/>
    <w:locked/>
    <w:rsid w:val="00C56A1F"/>
    <w:rPr>
      <w:rFonts w:ascii="Times New Roman" w:hAnsi="Times New Roman" w:cs="Times New Roman"/>
      <w:sz w:val="24"/>
      <w:szCs w:val="24"/>
      <w:lang w:eastAsia="ru-RU"/>
    </w:rPr>
  </w:style>
  <w:style w:type="paragraph" w:styleId="aff0">
    <w:name w:val="Body Text First Indent"/>
    <w:basedOn w:val="afe"/>
    <w:link w:val="aff1"/>
    <w:uiPriority w:val="99"/>
    <w:semiHidden/>
    <w:rsid w:val="00C56A1F"/>
    <w:pPr>
      <w:spacing w:after="0"/>
      <w:ind w:firstLine="360"/>
    </w:pPr>
  </w:style>
  <w:style w:type="character" w:customStyle="1" w:styleId="aff1">
    <w:name w:val="Красная строка Знак"/>
    <w:basedOn w:val="aff"/>
    <w:link w:val="aff0"/>
    <w:uiPriority w:val="99"/>
    <w:semiHidden/>
    <w:locked/>
    <w:rsid w:val="00C56A1F"/>
    <w:rPr>
      <w:rFonts w:ascii="Times New Roman" w:hAnsi="Times New Roman" w:cs="Times New Roman"/>
      <w:sz w:val="24"/>
      <w:szCs w:val="24"/>
      <w:lang w:eastAsia="ru-RU"/>
    </w:rPr>
  </w:style>
  <w:style w:type="paragraph" w:styleId="aff2">
    <w:name w:val="Body Text Indent"/>
    <w:basedOn w:val="a1"/>
    <w:link w:val="aff3"/>
    <w:uiPriority w:val="99"/>
    <w:rsid w:val="00C56A1F"/>
    <w:pPr>
      <w:spacing w:after="120"/>
      <w:ind w:left="283"/>
    </w:pPr>
  </w:style>
  <w:style w:type="character" w:customStyle="1" w:styleId="aff3">
    <w:name w:val="Основной текст с отступом Знак"/>
    <w:basedOn w:val="a2"/>
    <w:link w:val="aff2"/>
    <w:uiPriority w:val="99"/>
    <w:semiHidden/>
    <w:locked/>
    <w:rsid w:val="00C56A1F"/>
    <w:rPr>
      <w:rFonts w:ascii="Times New Roman" w:hAnsi="Times New Roman" w:cs="Times New Roman"/>
      <w:sz w:val="24"/>
      <w:szCs w:val="24"/>
      <w:lang w:eastAsia="ru-RU"/>
    </w:rPr>
  </w:style>
  <w:style w:type="paragraph" w:styleId="22">
    <w:name w:val="Body Text First Indent 2"/>
    <w:basedOn w:val="aff2"/>
    <w:link w:val="23"/>
    <w:uiPriority w:val="99"/>
    <w:semiHidden/>
    <w:rsid w:val="00C56A1F"/>
    <w:pPr>
      <w:spacing w:after="0"/>
      <w:ind w:left="360" w:firstLine="360"/>
    </w:pPr>
  </w:style>
  <w:style w:type="character" w:customStyle="1" w:styleId="23">
    <w:name w:val="Красная строка 2 Знак"/>
    <w:basedOn w:val="aff3"/>
    <w:link w:val="22"/>
    <w:uiPriority w:val="99"/>
    <w:semiHidden/>
    <w:locked/>
    <w:rsid w:val="00C56A1F"/>
    <w:rPr>
      <w:rFonts w:ascii="Times New Roman" w:hAnsi="Times New Roman" w:cs="Times New Roman"/>
      <w:sz w:val="24"/>
      <w:szCs w:val="24"/>
      <w:lang w:eastAsia="ru-RU"/>
    </w:rPr>
  </w:style>
  <w:style w:type="paragraph" w:styleId="aff4">
    <w:name w:val="List Bullet"/>
    <w:basedOn w:val="a1"/>
    <w:uiPriority w:val="99"/>
    <w:semiHidden/>
    <w:rsid w:val="00C56A1F"/>
    <w:pPr>
      <w:tabs>
        <w:tab w:val="num" w:pos="360"/>
      </w:tabs>
      <w:ind w:left="360" w:hanging="360"/>
      <w:contextualSpacing/>
    </w:pPr>
  </w:style>
  <w:style w:type="paragraph" w:styleId="24">
    <w:name w:val="List Bullet 2"/>
    <w:basedOn w:val="a1"/>
    <w:uiPriority w:val="99"/>
    <w:semiHidden/>
    <w:rsid w:val="00C56A1F"/>
    <w:pPr>
      <w:tabs>
        <w:tab w:val="num" w:pos="643"/>
      </w:tabs>
      <w:ind w:left="643" w:hanging="360"/>
      <w:contextualSpacing/>
    </w:pPr>
  </w:style>
  <w:style w:type="paragraph" w:styleId="32">
    <w:name w:val="List Bullet 3"/>
    <w:basedOn w:val="a1"/>
    <w:uiPriority w:val="99"/>
    <w:semiHidden/>
    <w:rsid w:val="00C56A1F"/>
    <w:pPr>
      <w:tabs>
        <w:tab w:val="num" w:pos="926"/>
      </w:tabs>
      <w:ind w:left="926" w:hanging="360"/>
      <w:contextualSpacing/>
    </w:pPr>
  </w:style>
  <w:style w:type="paragraph" w:styleId="41">
    <w:name w:val="List Bullet 4"/>
    <w:basedOn w:val="a1"/>
    <w:uiPriority w:val="99"/>
    <w:semiHidden/>
    <w:rsid w:val="00C56A1F"/>
    <w:pPr>
      <w:tabs>
        <w:tab w:val="num" w:pos="1209"/>
      </w:tabs>
      <w:ind w:left="1209" w:hanging="360"/>
      <w:contextualSpacing/>
    </w:pPr>
  </w:style>
  <w:style w:type="paragraph" w:styleId="51">
    <w:name w:val="List Bullet 5"/>
    <w:basedOn w:val="a1"/>
    <w:uiPriority w:val="99"/>
    <w:semiHidden/>
    <w:rsid w:val="00C56A1F"/>
    <w:pPr>
      <w:tabs>
        <w:tab w:val="num" w:pos="1492"/>
      </w:tabs>
      <w:ind w:left="1492" w:hanging="360"/>
      <w:contextualSpacing/>
    </w:pPr>
  </w:style>
  <w:style w:type="paragraph" w:styleId="aff5">
    <w:name w:val="caption"/>
    <w:basedOn w:val="a1"/>
    <w:next w:val="a1"/>
    <w:uiPriority w:val="99"/>
    <w:qFormat/>
    <w:rsid w:val="00C56A1F"/>
    <w:pPr>
      <w:spacing w:after="200"/>
    </w:pPr>
    <w:rPr>
      <w:i/>
      <w:iCs/>
      <w:color w:val="1F497D"/>
      <w:sz w:val="18"/>
      <w:szCs w:val="18"/>
    </w:rPr>
  </w:style>
  <w:style w:type="paragraph" w:styleId="aff6">
    <w:name w:val="List Number"/>
    <w:basedOn w:val="a1"/>
    <w:uiPriority w:val="99"/>
    <w:semiHidden/>
    <w:rsid w:val="00C56A1F"/>
    <w:pPr>
      <w:tabs>
        <w:tab w:val="num" w:pos="360"/>
      </w:tabs>
      <w:ind w:left="360" w:hanging="360"/>
      <w:contextualSpacing/>
    </w:pPr>
  </w:style>
  <w:style w:type="paragraph" w:styleId="25">
    <w:name w:val="List Number 2"/>
    <w:basedOn w:val="a1"/>
    <w:uiPriority w:val="99"/>
    <w:semiHidden/>
    <w:rsid w:val="00C56A1F"/>
    <w:pPr>
      <w:tabs>
        <w:tab w:val="num" w:pos="643"/>
      </w:tabs>
      <w:ind w:left="643" w:hanging="360"/>
      <w:contextualSpacing/>
    </w:pPr>
  </w:style>
  <w:style w:type="paragraph" w:styleId="33">
    <w:name w:val="List Number 3"/>
    <w:basedOn w:val="a1"/>
    <w:uiPriority w:val="99"/>
    <w:semiHidden/>
    <w:rsid w:val="00C56A1F"/>
    <w:pPr>
      <w:tabs>
        <w:tab w:val="num" w:pos="926"/>
      </w:tabs>
      <w:ind w:left="926" w:hanging="360"/>
      <w:contextualSpacing/>
    </w:pPr>
  </w:style>
  <w:style w:type="paragraph" w:styleId="42">
    <w:name w:val="List Number 4"/>
    <w:basedOn w:val="a1"/>
    <w:uiPriority w:val="99"/>
    <w:semiHidden/>
    <w:rsid w:val="00C56A1F"/>
    <w:pPr>
      <w:tabs>
        <w:tab w:val="num" w:pos="1209"/>
      </w:tabs>
      <w:ind w:left="1209" w:hanging="360"/>
      <w:contextualSpacing/>
    </w:pPr>
  </w:style>
  <w:style w:type="paragraph" w:styleId="52">
    <w:name w:val="List Number 5"/>
    <w:basedOn w:val="a1"/>
    <w:uiPriority w:val="99"/>
    <w:semiHidden/>
    <w:rsid w:val="00C56A1F"/>
    <w:pPr>
      <w:tabs>
        <w:tab w:val="num" w:pos="1492"/>
      </w:tabs>
      <w:ind w:left="1492" w:hanging="360"/>
      <w:contextualSpacing/>
    </w:pPr>
  </w:style>
  <w:style w:type="paragraph" w:styleId="26">
    <w:name w:val="envelope return"/>
    <w:basedOn w:val="a1"/>
    <w:uiPriority w:val="99"/>
    <w:semiHidden/>
    <w:rsid w:val="00C56A1F"/>
    <w:rPr>
      <w:rFonts w:ascii="Cambria" w:hAnsi="Cambria"/>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11"/>
    <w:uiPriority w:val="99"/>
    <w:rsid w:val="00C56A1F"/>
    <w:rPr>
      <w:rFonts w:eastAsia="Calibri"/>
      <w:szCs w:val="20"/>
      <w:lang w:val="en-US"/>
    </w:rPr>
  </w:style>
  <w:style w:type="paragraph" w:styleId="aff8">
    <w:name w:val="Normal Indent"/>
    <w:basedOn w:val="a1"/>
    <w:uiPriority w:val="99"/>
    <w:semiHidden/>
    <w:rsid w:val="00C56A1F"/>
    <w:pPr>
      <w:ind w:left="720"/>
    </w:pPr>
  </w:style>
  <w:style w:type="paragraph" w:styleId="12">
    <w:name w:val="toc 1"/>
    <w:basedOn w:val="a1"/>
    <w:next w:val="a1"/>
    <w:autoRedefine/>
    <w:uiPriority w:val="99"/>
    <w:semiHidden/>
    <w:rsid w:val="00C56A1F"/>
    <w:pPr>
      <w:spacing w:after="100"/>
    </w:pPr>
  </w:style>
  <w:style w:type="paragraph" w:styleId="27">
    <w:name w:val="toc 2"/>
    <w:basedOn w:val="a1"/>
    <w:next w:val="a1"/>
    <w:autoRedefine/>
    <w:uiPriority w:val="99"/>
    <w:semiHidden/>
    <w:rsid w:val="00C56A1F"/>
    <w:pPr>
      <w:spacing w:after="100"/>
      <w:ind w:left="240"/>
    </w:pPr>
  </w:style>
  <w:style w:type="paragraph" w:styleId="34">
    <w:name w:val="toc 3"/>
    <w:basedOn w:val="a1"/>
    <w:next w:val="a1"/>
    <w:autoRedefine/>
    <w:uiPriority w:val="99"/>
    <w:semiHidden/>
    <w:rsid w:val="00C56A1F"/>
    <w:pPr>
      <w:spacing w:after="100"/>
      <w:ind w:left="480"/>
    </w:pPr>
  </w:style>
  <w:style w:type="paragraph" w:styleId="43">
    <w:name w:val="toc 4"/>
    <w:basedOn w:val="a1"/>
    <w:next w:val="a1"/>
    <w:autoRedefine/>
    <w:uiPriority w:val="99"/>
    <w:semiHidden/>
    <w:rsid w:val="00C56A1F"/>
    <w:pPr>
      <w:spacing w:after="100"/>
      <w:ind w:left="720"/>
    </w:pPr>
  </w:style>
  <w:style w:type="paragraph" w:styleId="53">
    <w:name w:val="toc 5"/>
    <w:basedOn w:val="a1"/>
    <w:next w:val="a1"/>
    <w:autoRedefine/>
    <w:uiPriority w:val="99"/>
    <w:semiHidden/>
    <w:rsid w:val="00C56A1F"/>
    <w:pPr>
      <w:spacing w:after="100"/>
      <w:ind w:left="960"/>
    </w:pPr>
  </w:style>
  <w:style w:type="paragraph" w:styleId="61">
    <w:name w:val="toc 6"/>
    <w:basedOn w:val="a1"/>
    <w:next w:val="a1"/>
    <w:autoRedefine/>
    <w:uiPriority w:val="99"/>
    <w:semiHidden/>
    <w:rsid w:val="00C56A1F"/>
    <w:pPr>
      <w:spacing w:after="100"/>
      <w:ind w:left="1200"/>
    </w:pPr>
  </w:style>
  <w:style w:type="paragraph" w:styleId="71">
    <w:name w:val="toc 7"/>
    <w:basedOn w:val="a1"/>
    <w:next w:val="a1"/>
    <w:autoRedefine/>
    <w:uiPriority w:val="99"/>
    <w:semiHidden/>
    <w:rsid w:val="00C56A1F"/>
    <w:pPr>
      <w:spacing w:after="100"/>
      <w:ind w:left="1440"/>
    </w:pPr>
  </w:style>
  <w:style w:type="paragraph" w:styleId="81">
    <w:name w:val="toc 8"/>
    <w:basedOn w:val="a1"/>
    <w:next w:val="a1"/>
    <w:autoRedefine/>
    <w:uiPriority w:val="99"/>
    <w:semiHidden/>
    <w:rsid w:val="00C56A1F"/>
    <w:pPr>
      <w:spacing w:after="100"/>
      <w:ind w:left="1680"/>
    </w:pPr>
  </w:style>
  <w:style w:type="paragraph" w:styleId="91">
    <w:name w:val="toc 9"/>
    <w:basedOn w:val="a1"/>
    <w:next w:val="a1"/>
    <w:autoRedefine/>
    <w:uiPriority w:val="99"/>
    <w:semiHidden/>
    <w:rsid w:val="00C56A1F"/>
    <w:pPr>
      <w:spacing w:after="100"/>
      <w:ind w:left="1920"/>
    </w:pPr>
  </w:style>
  <w:style w:type="paragraph" w:styleId="28">
    <w:name w:val="Body Text 2"/>
    <w:basedOn w:val="a1"/>
    <w:link w:val="29"/>
    <w:uiPriority w:val="99"/>
    <w:rsid w:val="00C56A1F"/>
    <w:pPr>
      <w:spacing w:after="120" w:line="480" w:lineRule="auto"/>
    </w:pPr>
  </w:style>
  <w:style w:type="character" w:customStyle="1" w:styleId="29">
    <w:name w:val="Основной текст 2 Знак"/>
    <w:basedOn w:val="a2"/>
    <w:link w:val="28"/>
    <w:uiPriority w:val="99"/>
    <w:semiHidden/>
    <w:locked/>
    <w:rsid w:val="00C56A1F"/>
    <w:rPr>
      <w:rFonts w:ascii="Times New Roman" w:hAnsi="Times New Roman" w:cs="Times New Roman"/>
      <w:sz w:val="24"/>
      <w:szCs w:val="24"/>
      <w:lang w:eastAsia="ru-RU"/>
    </w:rPr>
  </w:style>
  <w:style w:type="paragraph" w:styleId="35">
    <w:name w:val="Body Text 3"/>
    <w:basedOn w:val="a1"/>
    <w:link w:val="36"/>
    <w:uiPriority w:val="99"/>
    <w:rsid w:val="00C56A1F"/>
    <w:pPr>
      <w:spacing w:after="120"/>
    </w:pPr>
    <w:rPr>
      <w:sz w:val="16"/>
      <w:szCs w:val="16"/>
    </w:rPr>
  </w:style>
  <w:style w:type="character" w:customStyle="1" w:styleId="36">
    <w:name w:val="Основной текст 3 Знак"/>
    <w:basedOn w:val="a2"/>
    <w:link w:val="35"/>
    <w:uiPriority w:val="99"/>
    <w:locked/>
    <w:rsid w:val="00C56A1F"/>
    <w:rPr>
      <w:rFonts w:ascii="Times New Roman" w:hAnsi="Times New Roman" w:cs="Times New Roman"/>
      <w:sz w:val="16"/>
      <w:szCs w:val="16"/>
      <w:lang w:eastAsia="ru-RU"/>
    </w:rPr>
  </w:style>
  <w:style w:type="paragraph" w:styleId="2a">
    <w:name w:val="Body Text Indent 2"/>
    <w:basedOn w:val="a1"/>
    <w:link w:val="2b"/>
    <w:uiPriority w:val="99"/>
    <w:semiHidden/>
    <w:rsid w:val="00C56A1F"/>
    <w:pPr>
      <w:spacing w:after="120" w:line="480" w:lineRule="auto"/>
      <w:ind w:left="283"/>
    </w:pPr>
  </w:style>
  <w:style w:type="character" w:customStyle="1" w:styleId="2b">
    <w:name w:val="Основной текст с отступом 2 Знак"/>
    <w:basedOn w:val="a2"/>
    <w:link w:val="2a"/>
    <w:uiPriority w:val="99"/>
    <w:semiHidden/>
    <w:locked/>
    <w:rsid w:val="00C56A1F"/>
    <w:rPr>
      <w:rFonts w:ascii="Times New Roman" w:hAnsi="Times New Roman" w:cs="Times New Roman"/>
      <w:sz w:val="24"/>
      <w:szCs w:val="24"/>
      <w:lang w:eastAsia="ru-RU"/>
    </w:rPr>
  </w:style>
  <w:style w:type="paragraph" w:styleId="37">
    <w:name w:val="Body Text Indent 3"/>
    <w:basedOn w:val="a1"/>
    <w:link w:val="38"/>
    <w:uiPriority w:val="99"/>
    <w:rsid w:val="00C56A1F"/>
    <w:pPr>
      <w:spacing w:after="120"/>
      <w:ind w:left="283"/>
    </w:pPr>
    <w:rPr>
      <w:sz w:val="16"/>
      <w:szCs w:val="16"/>
    </w:rPr>
  </w:style>
  <w:style w:type="character" w:customStyle="1" w:styleId="38">
    <w:name w:val="Основной текст с отступом 3 Знак"/>
    <w:basedOn w:val="a2"/>
    <w:link w:val="37"/>
    <w:uiPriority w:val="99"/>
    <w:semiHidden/>
    <w:locked/>
    <w:rsid w:val="00C56A1F"/>
    <w:rPr>
      <w:rFonts w:ascii="Times New Roman" w:hAnsi="Times New Roman" w:cs="Times New Roman"/>
      <w:sz w:val="16"/>
      <w:szCs w:val="16"/>
      <w:lang w:eastAsia="ru-RU"/>
    </w:rPr>
  </w:style>
  <w:style w:type="paragraph" w:styleId="aff9">
    <w:name w:val="table of figures"/>
    <w:basedOn w:val="a1"/>
    <w:next w:val="a1"/>
    <w:uiPriority w:val="99"/>
    <w:semiHidden/>
    <w:rsid w:val="00C56A1F"/>
  </w:style>
  <w:style w:type="paragraph" w:styleId="affa">
    <w:name w:val="Subtitle"/>
    <w:basedOn w:val="a1"/>
    <w:next w:val="a1"/>
    <w:link w:val="affb"/>
    <w:uiPriority w:val="99"/>
    <w:qFormat/>
    <w:rsid w:val="00C56A1F"/>
    <w:pPr>
      <w:numPr>
        <w:ilvl w:val="1"/>
      </w:numPr>
      <w:spacing w:after="160"/>
    </w:pPr>
    <w:rPr>
      <w:rFonts w:ascii="Calibri" w:hAnsi="Calibri"/>
      <w:color w:val="5A5A5A"/>
      <w:spacing w:val="15"/>
      <w:sz w:val="22"/>
      <w:szCs w:val="22"/>
    </w:rPr>
  </w:style>
  <w:style w:type="character" w:customStyle="1" w:styleId="affb">
    <w:name w:val="Подзаголовок Знак"/>
    <w:basedOn w:val="a2"/>
    <w:link w:val="affa"/>
    <w:uiPriority w:val="99"/>
    <w:semiHidden/>
    <w:locked/>
    <w:rsid w:val="00C56A1F"/>
    <w:rPr>
      <w:rFonts w:ascii="Calibri" w:hAnsi="Calibri" w:cs="Times New Roman"/>
      <w:color w:val="5A5A5A"/>
      <w:spacing w:val="15"/>
      <w:sz w:val="22"/>
      <w:szCs w:val="22"/>
      <w:lang w:eastAsia="ru-RU"/>
    </w:rPr>
  </w:style>
  <w:style w:type="paragraph" w:styleId="affc">
    <w:name w:val="Signature"/>
    <w:basedOn w:val="a1"/>
    <w:link w:val="affd"/>
    <w:uiPriority w:val="99"/>
    <w:semiHidden/>
    <w:rsid w:val="00C56A1F"/>
    <w:pPr>
      <w:ind w:left="4252"/>
    </w:pPr>
  </w:style>
  <w:style w:type="character" w:customStyle="1" w:styleId="affd">
    <w:name w:val="Подпись Знак"/>
    <w:basedOn w:val="a2"/>
    <w:link w:val="affc"/>
    <w:uiPriority w:val="99"/>
    <w:semiHidden/>
    <w:locked/>
    <w:rsid w:val="00C56A1F"/>
    <w:rPr>
      <w:rFonts w:ascii="Times New Roman" w:hAnsi="Times New Roman" w:cs="Times New Roman"/>
      <w:sz w:val="24"/>
      <w:szCs w:val="24"/>
      <w:lang w:eastAsia="ru-RU"/>
    </w:rPr>
  </w:style>
  <w:style w:type="paragraph" w:styleId="affe">
    <w:name w:val="Salutation"/>
    <w:basedOn w:val="a1"/>
    <w:next w:val="a1"/>
    <w:link w:val="afff"/>
    <w:uiPriority w:val="99"/>
    <w:semiHidden/>
    <w:rsid w:val="00C56A1F"/>
  </w:style>
  <w:style w:type="character" w:customStyle="1" w:styleId="afff">
    <w:name w:val="Приветствие Знак"/>
    <w:basedOn w:val="a2"/>
    <w:link w:val="affe"/>
    <w:uiPriority w:val="99"/>
    <w:semiHidden/>
    <w:locked/>
    <w:rsid w:val="00C56A1F"/>
    <w:rPr>
      <w:rFonts w:ascii="Times New Roman" w:hAnsi="Times New Roman" w:cs="Times New Roman"/>
      <w:sz w:val="24"/>
      <w:szCs w:val="24"/>
      <w:lang w:eastAsia="ru-RU"/>
    </w:rPr>
  </w:style>
  <w:style w:type="paragraph" w:styleId="afff0">
    <w:name w:val="List Continue"/>
    <w:basedOn w:val="a1"/>
    <w:uiPriority w:val="99"/>
    <w:semiHidden/>
    <w:rsid w:val="00C56A1F"/>
    <w:pPr>
      <w:spacing w:after="120"/>
      <w:ind w:left="283"/>
      <w:contextualSpacing/>
    </w:pPr>
  </w:style>
  <w:style w:type="paragraph" w:styleId="2c">
    <w:name w:val="List Continue 2"/>
    <w:basedOn w:val="a1"/>
    <w:uiPriority w:val="99"/>
    <w:semiHidden/>
    <w:rsid w:val="00C56A1F"/>
    <w:pPr>
      <w:spacing w:after="120"/>
      <w:ind w:left="566"/>
      <w:contextualSpacing/>
    </w:pPr>
  </w:style>
  <w:style w:type="paragraph" w:styleId="39">
    <w:name w:val="List Continue 3"/>
    <w:basedOn w:val="a1"/>
    <w:uiPriority w:val="99"/>
    <w:semiHidden/>
    <w:rsid w:val="00C56A1F"/>
    <w:pPr>
      <w:spacing w:after="120"/>
      <w:ind w:left="849"/>
      <w:contextualSpacing/>
    </w:pPr>
  </w:style>
  <w:style w:type="paragraph" w:styleId="44">
    <w:name w:val="List Continue 4"/>
    <w:basedOn w:val="a1"/>
    <w:uiPriority w:val="99"/>
    <w:semiHidden/>
    <w:rsid w:val="00C56A1F"/>
    <w:pPr>
      <w:spacing w:after="120"/>
      <w:ind w:left="1132"/>
      <w:contextualSpacing/>
    </w:pPr>
  </w:style>
  <w:style w:type="paragraph" w:styleId="54">
    <w:name w:val="List Continue 5"/>
    <w:basedOn w:val="a1"/>
    <w:uiPriority w:val="99"/>
    <w:semiHidden/>
    <w:rsid w:val="00C56A1F"/>
    <w:pPr>
      <w:spacing w:after="120"/>
      <w:ind w:left="1415"/>
      <w:contextualSpacing/>
    </w:pPr>
  </w:style>
  <w:style w:type="paragraph" w:styleId="afff1">
    <w:name w:val="Closing"/>
    <w:basedOn w:val="a1"/>
    <w:link w:val="afff2"/>
    <w:uiPriority w:val="99"/>
    <w:semiHidden/>
    <w:rsid w:val="00C56A1F"/>
    <w:pPr>
      <w:ind w:left="4252"/>
    </w:pPr>
  </w:style>
  <w:style w:type="character" w:customStyle="1" w:styleId="afff2">
    <w:name w:val="Прощание Знак"/>
    <w:basedOn w:val="a2"/>
    <w:link w:val="afff1"/>
    <w:uiPriority w:val="99"/>
    <w:semiHidden/>
    <w:locked/>
    <w:rsid w:val="00C56A1F"/>
    <w:rPr>
      <w:rFonts w:ascii="Times New Roman" w:hAnsi="Times New Roman" w:cs="Times New Roman"/>
      <w:sz w:val="24"/>
      <w:szCs w:val="24"/>
      <w:lang w:eastAsia="ru-RU"/>
    </w:rPr>
  </w:style>
  <w:style w:type="paragraph" w:styleId="afff3">
    <w:name w:val="List"/>
    <w:basedOn w:val="a1"/>
    <w:uiPriority w:val="99"/>
    <w:rsid w:val="00C56A1F"/>
    <w:pPr>
      <w:ind w:left="283" w:hanging="283"/>
      <w:contextualSpacing/>
    </w:pPr>
  </w:style>
  <w:style w:type="paragraph" w:styleId="2d">
    <w:name w:val="List 2"/>
    <w:basedOn w:val="a1"/>
    <w:uiPriority w:val="99"/>
    <w:semiHidden/>
    <w:rsid w:val="00C56A1F"/>
    <w:pPr>
      <w:ind w:left="566" w:hanging="283"/>
      <w:contextualSpacing/>
    </w:pPr>
  </w:style>
  <w:style w:type="paragraph" w:styleId="3a">
    <w:name w:val="List 3"/>
    <w:basedOn w:val="a1"/>
    <w:uiPriority w:val="99"/>
    <w:semiHidden/>
    <w:rsid w:val="00C56A1F"/>
    <w:pPr>
      <w:ind w:left="849" w:hanging="283"/>
      <w:contextualSpacing/>
    </w:pPr>
  </w:style>
  <w:style w:type="paragraph" w:styleId="45">
    <w:name w:val="List 4"/>
    <w:basedOn w:val="a1"/>
    <w:uiPriority w:val="99"/>
    <w:semiHidden/>
    <w:rsid w:val="00C56A1F"/>
    <w:pPr>
      <w:ind w:left="1132" w:hanging="283"/>
      <w:contextualSpacing/>
    </w:pPr>
  </w:style>
  <w:style w:type="paragraph" w:styleId="55">
    <w:name w:val="List 5"/>
    <w:basedOn w:val="a1"/>
    <w:uiPriority w:val="99"/>
    <w:semiHidden/>
    <w:rsid w:val="00C56A1F"/>
    <w:pPr>
      <w:ind w:left="1415" w:hanging="283"/>
      <w:contextualSpacing/>
    </w:pPr>
  </w:style>
  <w:style w:type="paragraph" w:styleId="afff4">
    <w:name w:val="Bibliography"/>
    <w:basedOn w:val="a1"/>
    <w:next w:val="a1"/>
    <w:uiPriority w:val="99"/>
    <w:semiHidden/>
    <w:rsid w:val="00C56A1F"/>
  </w:style>
  <w:style w:type="paragraph" w:styleId="HTML1">
    <w:name w:val="HTML Preformatted"/>
    <w:basedOn w:val="a1"/>
    <w:link w:val="HTML2"/>
    <w:uiPriority w:val="99"/>
    <w:rsid w:val="00C56A1F"/>
    <w:rPr>
      <w:rFonts w:ascii="Consolas" w:hAnsi="Consolas"/>
      <w:sz w:val="20"/>
      <w:szCs w:val="20"/>
    </w:rPr>
  </w:style>
  <w:style w:type="character" w:customStyle="1" w:styleId="HTML2">
    <w:name w:val="Стандартный HTML Знак"/>
    <w:basedOn w:val="a2"/>
    <w:link w:val="HTML1"/>
    <w:uiPriority w:val="99"/>
    <w:locked/>
    <w:rsid w:val="00C56A1F"/>
    <w:rPr>
      <w:rFonts w:ascii="Consolas" w:hAnsi="Consolas" w:cs="Times New Roman"/>
      <w:lang w:eastAsia="ru-RU"/>
    </w:rPr>
  </w:style>
  <w:style w:type="paragraph" w:styleId="afff5">
    <w:name w:val="Document Map"/>
    <w:basedOn w:val="a1"/>
    <w:link w:val="afff6"/>
    <w:uiPriority w:val="99"/>
    <w:semiHidden/>
    <w:rsid w:val="00C56A1F"/>
    <w:rPr>
      <w:rFonts w:ascii="Segoe UI" w:hAnsi="Segoe UI" w:cs="Segoe UI"/>
      <w:sz w:val="16"/>
      <w:szCs w:val="16"/>
    </w:rPr>
  </w:style>
  <w:style w:type="character" w:customStyle="1" w:styleId="afff6">
    <w:name w:val="Схема документа Знак"/>
    <w:basedOn w:val="a2"/>
    <w:link w:val="afff5"/>
    <w:uiPriority w:val="99"/>
    <w:semiHidden/>
    <w:locked/>
    <w:rsid w:val="00C56A1F"/>
    <w:rPr>
      <w:rFonts w:ascii="Segoe UI" w:hAnsi="Segoe UI" w:cs="Segoe UI"/>
      <w:sz w:val="16"/>
      <w:szCs w:val="16"/>
      <w:lang w:eastAsia="ru-RU"/>
    </w:rPr>
  </w:style>
  <w:style w:type="paragraph" w:styleId="afff7">
    <w:name w:val="table of authorities"/>
    <w:basedOn w:val="a1"/>
    <w:next w:val="a1"/>
    <w:uiPriority w:val="99"/>
    <w:semiHidden/>
    <w:rsid w:val="00C56A1F"/>
    <w:pPr>
      <w:ind w:left="240" w:hanging="240"/>
    </w:pPr>
  </w:style>
  <w:style w:type="paragraph" w:styleId="afff8">
    <w:name w:val="Balloon Text"/>
    <w:basedOn w:val="a1"/>
    <w:link w:val="afff9"/>
    <w:uiPriority w:val="99"/>
    <w:rsid w:val="00C56A1F"/>
    <w:rPr>
      <w:rFonts w:ascii="Segoe UI" w:hAnsi="Segoe UI" w:cs="Segoe UI"/>
      <w:sz w:val="18"/>
      <w:szCs w:val="18"/>
    </w:rPr>
  </w:style>
  <w:style w:type="character" w:customStyle="1" w:styleId="afff9">
    <w:name w:val="Текст выноски Знак"/>
    <w:basedOn w:val="a2"/>
    <w:link w:val="afff8"/>
    <w:uiPriority w:val="99"/>
    <w:semiHidden/>
    <w:locked/>
    <w:rsid w:val="00C56A1F"/>
    <w:rPr>
      <w:rFonts w:ascii="Segoe UI" w:hAnsi="Segoe UI" w:cs="Segoe UI"/>
      <w:sz w:val="18"/>
      <w:szCs w:val="18"/>
      <w:lang w:eastAsia="ru-RU"/>
    </w:rPr>
  </w:style>
  <w:style w:type="paragraph" w:styleId="afffa">
    <w:name w:val="endnote text"/>
    <w:basedOn w:val="a1"/>
    <w:link w:val="afffb"/>
    <w:uiPriority w:val="99"/>
    <w:semiHidden/>
    <w:rsid w:val="00C56A1F"/>
    <w:rPr>
      <w:sz w:val="20"/>
      <w:szCs w:val="20"/>
    </w:rPr>
  </w:style>
  <w:style w:type="character" w:customStyle="1" w:styleId="afffb">
    <w:name w:val="Текст концевой сноски Знак"/>
    <w:basedOn w:val="a2"/>
    <w:link w:val="afffa"/>
    <w:uiPriority w:val="99"/>
    <w:semiHidden/>
    <w:locked/>
    <w:rsid w:val="00C56A1F"/>
    <w:rPr>
      <w:rFonts w:ascii="Times New Roman" w:hAnsi="Times New Roman" w:cs="Times New Roman"/>
      <w:lang w:eastAsia="ru-RU"/>
    </w:rPr>
  </w:style>
  <w:style w:type="paragraph" w:styleId="afffc">
    <w:name w:val="macro"/>
    <w:link w:val="afffd"/>
    <w:uiPriority w:val="99"/>
    <w:semiHidden/>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uk-UA" w:eastAsia="ru-RU"/>
    </w:rPr>
  </w:style>
  <w:style w:type="character" w:customStyle="1" w:styleId="afffd">
    <w:name w:val="Текст макроса Знак"/>
    <w:basedOn w:val="a2"/>
    <w:link w:val="afffc"/>
    <w:uiPriority w:val="99"/>
    <w:semiHidden/>
    <w:locked/>
    <w:rsid w:val="00C56A1F"/>
    <w:rPr>
      <w:rFonts w:ascii="Consolas" w:hAnsi="Consolas" w:cs="Times New Roman"/>
      <w:lang w:val="uk-UA" w:eastAsia="ru-RU" w:bidi="ar-SA"/>
    </w:rPr>
  </w:style>
  <w:style w:type="paragraph" w:styleId="afffe">
    <w:name w:val="annotation text"/>
    <w:basedOn w:val="a1"/>
    <w:link w:val="affff"/>
    <w:uiPriority w:val="99"/>
    <w:semiHidden/>
    <w:rsid w:val="00C56A1F"/>
    <w:rPr>
      <w:sz w:val="20"/>
      <w:szCs w:val="20"/>
    </w:rPr>
  </w:style>
  <w:style w:type="character" w:customStyle="1" w:styleId="affff">
    <w:name w:val="Текст примечания Знак"/>
    <w:basedOn w:val="a2"/>
    <w:link w:val="afffe"/>
    <w:uiPriority w:val="99"/>
    <w:semiHidden/>
    <w:locked/>
    <w:rsid w:val="00C56A1F"/>
    <w:rPr>
      <w:rFonts w:ascii="Times New Roman" w:hAnsi="Times New Roman" w:cs="Times New Roman"/>
      <w:lang w:eastAsia="ru-RU"/>
    </w:rPr>
  </w:style>
  <w:style w:type="paragraph" w:styleId="affff0">
    <w:name w:val="footnote text"/>
    <w:basedOn w:val="a1"/>
    <w:link w:val="affff1"/>
    <w:uiPriority w:val="99"/>
    <w:rsid w:val="00C56A1F"/>
    <w:rPr>
      <w:sz w:val="20"/>
      <w:szCs w:val="20"/>
    </w:rPr>
  </w:style>
  <w:style w:type="character" w:customStyle="1" w:styleId="affff1">
    <w:name w:val="Текст сноски Знак"/>
    <w:basedOn w:val="a2"/>
    <w:link w:val="affff0"/>
    <w:uiPriority w:val="99"/>
    <w:semiHidden/>
    <w:locked/>
    <w:rsid w:val="00C56A1F"/>
    <w:rPr>
      <w:rFonts w:ascii="Times New Roman" w:hAnsi="Times New Roman" w:cs="Times New Roman"/>
      <w:lang w:eastAsia="ru-RU"/>
    </w:rPr>
  </w:style>
  <w:style w:type="paragraph" w:styleId="affff2">
    <w:name w:val="annotation subject"/>
    <w:basedOn w:val="afffe"/>
    <w:next w:val="afffe"/>
    <w:link w:val="affff3"/>
    <w:uiPriority w:val="99"/>
    <w:semiHidden/>
    <w:rsid w:val="00C56A1F"/>
    <w:rPr>
      <w:b/>
      <w:bCs/>
    </w:rPr>
  </w:style>
  <w:style w:type="character" w:customStyle="1" w:styleId="affff3">
    <w:name w:val="Тема примечания Знак"/>
    <w:basedOn w:val="affff"/>
    <w:link w:val="affff2"/>
    <w:uiPriority w:val="99"/>
    <w:semiHidden/>
    <w:locked/>
    <w:rsid w:val="00C56A1F"/>
    <w:rPr>
      <w:rFonts w:ascii="Times New Roman" w:hAnsi="Times New Roman" w:cs="Times New Roman"/>
      <w:b/>
      <w:bCs/>
      <w:lang w:eastAsia="ru-RU"/>
    </w:rPr>
  </w:style>
  <w:style w:type="paragraph" w:styleId="13">
    <w:name w:val="index 1"/>
    <w:basedOn w:val="a1"/>
    <w:next w:val="a1"/>
    <w:autoRedefine/>
    <w:uiPriority w:val="99"/>
    <w:semiHidden/>
    <w:rsid w:val="00C56A1F"/>
    <w:pPr>
      <w:ind w:left="240" w:hanging="240"/>
    </w:pPr>
  </w:style>
  <w:style w:type="paragraph" w:styleId="affff4">
    <w:name w:val="index heading"/>
    <w:basedOn w:val="a1"/>
    <w:next w:val="13"/>
    <w:uiPriority w:val="99"/>
    <w:semiHidden/>
    <w:rsid w:val="00C56A1F"/>
    <w:rPr>
      <w:rFonts w:ascii="Cambria" w:hAnsi="Cambria"/>
      <w:b/>
      <w:bCs/>
    </w:rPr>
  </w:style>
  <w:style w:type="paragraph" w:styleId="2e">
    <w:name w:val="index 2"/>
    <w:basedOn w:val="a1"/>
    <w:next w:val="a1"/>
    <w:autoRedefine/>
    <w:uiPriority w:val="99"/>
    <w:semiHidden/>
    <w:rsid w:val="00C56A1F"/>
    <w:pPr>
      <w:ind w:left="480" w:hanging="240"/>
    </w:pPr>
  </w:style>
  <w:style w:type="paragraph" w:styleId="3b">
    <w:name w:val="index 3"/>
    <w:basedOn w:val="a1"/>
    <w:next w:val="a1"/>
    <w:autoRedefine/>
    <w:uiPriority w:val="99"/>
    <w:semiHidden/>
    <w:rsid w:val="00C56A1F"/>
    <w:pPr>
      <w:ind w:left="720" w:hanging="240"/>
    </w:pPr>
  </w:style>
  <w:style w:type="paragraph" w:styleId="46">
    <w:name w:val="index 4"/>
    <w:basedOn w:val="a1"/>
    <w:next w:val="a1"/>
    <w:autoRedefine/>
    <w:uiPriority w:val="99"/>
    <w:semiHidden/>
    <w:rsid w:val="00C56A1F"/>
    <w:pPr>
      <w:ind w:left="960" w:hanging="240"/>
    </w:pPr>
  </w:style>
  <w:style w:type="paragraph" w:styleId="56">
    <w:name w:val="index 5"/>
    <w:basedOn w:val="a1"/>
    <w:next w:val="a1"/>
    <w:autoRedefine/>
    <w:uiPriority w:val="99"/>
    <w:semiHidden/>
    <w:rsid w:val="00C56A1F"/>
    <w:pPr>
      <w:ind w:left="1200" w:hanging="240"/>
    </w:pPr>
  </w:style>
  <w:style w:type="paragraph" w:styleId="62">
    <w:name w:val="index 6"/>
    <w:basedOn w:val="a1"/>
    <w:next w:val="a1"/>
    <w:autoRedefine/>
    <w:uiPriority w:val="99"/>
    <w:semiHidden/>
    <w:rsid w:val="00C56A1F"/>
    <w:pPr>
      <w:ind w:left="1440" w:hanging="240"/>
    </w:pPr>
  </w:style>
  <w:style w:type="paragraph" w:styleId="72">
    <w:name w:val="index 7"/>
    <w:basedOn w:val="a1"/>
    <w:next w:val="a1"/>
    <w:autoRedefine/>
    <w:uiPriority w:val="99"/>
    <w:semiHidden/>
    <w:rsid w:val="00C56A1F"/>
    <w:pPr>
      <w:ind w:left="1680" w:hanging="240"/>
    </w:pPr>
  </w:style>
  <w:style w:type="paragraph" w:styleId="82">
    <w:name w:val="index 8"/>
    <w:basedOn w:val="a1"/>
    <w:next w:val="a1"/>
    <w:autoRedefine/>
    <w:uiPriority w:val="99"/>
    <w:semiHidden/>
    <w:rsid w:val="00C56A1F"/>
    <w:pPr>
      <w:ind w:left="1920" w:hanging="240"/>
    </w:pPr>
  </w:style>
  <w:style w:type="paragraph" w:styleId="92">
    <w:name w:val="index 9"/>
    <w:basedOn w:val="a1"/>
    <w:next w:val="a1"/>
    <w:autoRedefine/>
    <w:uiPriority w:val="99"/>
    <w:semiHidden/>
    <w:rsid w:val="00C56A1F"/>
    <w:pPr>
      <w:ind w:left="2160" w:hanging="240"/>
    </w:pPr>
  </w:style>
  <w:style w:type="paragraph" w:styleId="affff5">
    <w:name w:val="Block Text"/>
    <w:basedOn w:val="a1"/>
    <w:uiPriority w:val="99"/>
    <w:semiHidden/>
    <w:rsid w:val="00C56A1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2f">
    <w:name w:val="Quote"/>
    <w:basedOn w:val="a1"/>
    <w:next w:val="a1"/>
    <w:link w:val="2f0"/>
    <w:uiPriority w:val="99"/>
    <w:qFormat/>
    <w:rsid w:val="00C56A1F"/>
    <w:pPr>
      <w:spacing w:before="200" w:after="160"/>
      <w:ind w:left="864" w:right="864"/>
      <w:jc w:val="center"/>
    </w:pPr>
    <w:rPr>
      <w:i/>
      <w:iCs/>
      <w:color w:val="404040"/>
    </w:rPr>
  </w:style>
  <w:style w:type="character" w:customStyle="1" w:styleId="2f0">
    <w:name w:val="Цитата 2 Знак"/>
    <w:basedOn w:val="a2"/>
    <w:link w:val="2f"/>
    <w:uiPriority w:val="99"/>
    <w:locked/>
    <w:rsid w:val="00C56A1F"/>
    <w:rPr>
      <w:rFonts w:ascii="Times New Roman" w:hAnsi="Times New Roman" w:cs="Times New Roman"/>
      <w:i/>
      <w:iCs/>
      <w:color w:val="404040"/>
      <w:sz w:val="24"/>
      <w:szCs w:val="24"/>
      <w:lang w:eastAsia="ru-RU"/>
    </w:rPr>
  </w:style>
  <w:style w:type="paragraph" w:styleId="affff6">
    <w:name w:val="Message Header"/>
    <w:basedOn w:val="a1"/>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7">
    <w:name w:val="Шапка Знак"/>
    <w:basedOn w:val="a2"/>
    <w:link w:val="affff6"/>
    <w:uiPriority w:val="99"/>
    <w:semiHidden/>
    <w:locked/>
    <w:rsid w:val="00C56A1F"/>
    <w:rPr>
      <w:rFonts w:ascii="Cambria" w:hAnsi="Cambria" w:cs="Times New Roman"/>
      <w:sz w:val="24"/>
      <w:szCs w:val="24"/>
      <w:shd w:val="pct20" w:color="auto" w:fill="auto"/>
      <w:lang w:eastAsia="ru-RU"/>
    </w:rPr>
  </w:style>
  <w:style w:type="paragraph" w:styleId="affff8">
    <w:name w:val="E-mail Signature"/>
    <w:basedOn w:val="a1"/>
    <w:link w:val="affff9"/>
    <w:uiPriority w:val="99"/>
    <w:semiHidden/>
    <w:rsid w:val="00C56A1F"/>
  </w:style>
  <w:style w:type="character" w:customStyle="1" w:styleId="affff9">
    <w:name w:val="Электронная подпись Знак"/>
    <w:basedOn w:val="a2"/>
    <w:link w:val="affff8"/>
    <w:uiPriority w:val="99"/>
    <w:semiHidden/>
    <w:locked/>
    <w:rsid w:val="00C56A1F"/>
    <w:rPr>
      <w:rFonts w:ascii="Times New Roman" w:hAnsi="Times New Roman" w:cs="Times New Roman"/>
      <w:sz w:val="24"/>
      <w:szCs w:val="24"/>
      <w:lang w:eastAsia="ru-RU"/>
    </w:rPr>
  </w:style>
  <w:style w:type="character" w:customStyle="1" w:styleId="spelle">
    <w:name w:val="spelle"/>
    <w:basedOn w:val="a2"/>
    <w:uiPriority w:val="99"/>
    <w:rsid w:val="005B0471"/>
    <w:rPr>
      <w:rFonts w:cs="Times New Roman"/>
    </w:rPr>
  </w:style>
  <w:style w:type="character" w:customStyle="1" w:styleId="grame">
    <w:name w:val="grame"/>
    <w:basedOn w:val="a2"/>
    <w:uiPriority w:val="99"/>
    <w:rsid w:val="005B0471"/>
    <w:rPr>
      <w:rFonts w:cs="Times New Roman"/>
    </w:rPr>
  </w:style>
  <w:style w:type="character" w:styleId="affffa">
    <w:name w:val="Hyperlink"/>
    <w:basedOn w:val="a2"/>
    <w:uiPriority w:val="99"/>
    <w:rsid w:val="00C33C74"/>
    <w:rPr>
      <w:rFonts w:cs="Times New Roman"/>
      <w:color w:val="0000FF"/>
      <w:u w:val="single"/>
    </w:rPr>
  </w:style>
  <w:style w:type="character" w:customStyle="1" w:styleId="a8">
    <w:name w:val="Абзац списка Знак"/>
    <w:aliases w:val="название табл/рис Знак,AC List 01 Знак"/>
    <w:link w:val="a7"/>
    <w:uiPriority w:val="99"/>
    <w:locked/>
    <w:rsid w:val="0011444F"/>
    <w:rPr>
      <w:rFonts w:ascii="Times New Roman" w:hAnsi="Times New Roman" w:cs="Calibri"/>
      <w:sz w:val="24"/>
      <w:lang w:eastAsia="ru-RU"/>
    </w:rPr>
  </w:style>
  <w:style w:type="table" w:customStyle="1" w:styleId="-11">
    <w:name w:val="Таблица-сетка 1 светлая1"/>
    <w:uiPriority w:val="99"/>
    <w:rsid w:val="0011444F"/>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rvts23">
    <w:name w:val="rvts23"/>
    <w:uiPriority w:val="99"/>
    <w:rsid w:val="008B270F"/>
    <w:rPr>
      <w:rFonts w:cs="Calibri"/>
    </w:rPr>
  </w:style>
  <w:style w:type="paragraph" w:customStyle="1" w:styleId="affffb">
    <w:name w:val="_номер+)"/>
    <w:basedOn w:val="a1"/>
    <w:uiPriority w:val="99"/>
    <w:rsid w:val="00720784"/>
    <w:pPr>
      <w:spacing w:after="120"/>
      <w:ind w:left="720" w:hanging="360"/>
      <w:jc w:val="both"/>
    </w:pPr>
    <w:rPr>
      <w:rFonts w:ascii="Calibri" w:hAnsi="Calibri" w:cs="Calibri"/>
    </w:rPr>
  </w:style>
  <w:style w:type="character" w:customStyle="1" w:styleId="InternetLink">
    <w:name w:val="Internet Link"/>
    <w:basedOn w:val="a2"/>
    <w:uiPriority w:val="99"/>
    <w:rsid w:val="00FD1404"/>
    <w:rPr>
      <w:rFonts w:cs="Times New Roman"/>
      <w:color w:val="4F81BD"/>
    </w:rPr>
  </w:style>
  <w:style w:type="paragraph" w:customStyle="1" w:styleId="FirstParagraph">
    <w:name w:val="First Paragraph"/>
    <w:basedOn w:val="afe"/>
    <w:next w:val="afe"/>
    <w:uiPriority w:val="99"/>
    <w:rsid w:val="00FD1404"/>
    <w:pPr>
      <w:spacing w:before="180" w:after="180"/>
    </w:pPr>
    <w:rPr>
      <w:rFonts w:ascii="Calibri" w:eastAsia="Calibri" w:hAnsi="Calibri"/>
      <w:lang w:eastAsia="en-US"/>
    </w:rPr>
  </w:style>
  <w:style w:type="paragraph" w:customStyle="1" w:styleId="Compact">
    <w:name w:val="Compact"/>
    <w:basedOn w:val="afe"/>
    <w:uiPriority w:val="99"/>
    <w:rsid w:val="00FD1404"/>
    <w:pPr>
      <w:spacing w:before="36" w:after="36"/>
    </w:pPr>
    <w:rPr>
      <w:rFonts w:ascii="Calibri" w:eastAsia="Calibri" w:hAnsi="Calibri"/>
      <w:lang w:eastAsia="en-US"/>
    </w:rPr>
  </w:style>
  <w:style w:type="paragraph" w:customStyle="1" w:styleId="Style4">
    <w:name w:val="Style4"/>
    <w:basedOn w:val="a1"/>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Calibri"/>
      <w:b/>
      <w:sz w:val="20"/>
    </w:rPr>
  </w:style>
  <w:style w:type="character" w:customStyle="1" w:styleId="FontStyle14">
    <w:name w:val="Font Style14"/>
    <w:uiPriority w:val="99"/>
    <w:rsid w:val="00926171"/>
    <w:rPr>
      <w:rFonts w:ascii="Times New Roman" w:hAnsi="Times New Roman" w:cs="Calibri"/>
      <w:sz w:val="20"/>
    </w:rPr>
  </w:style>
  <w:style w:type="character" w:customStyle="1" w:styleId="FontStyle19">
    <w:name w:val="Font Style19"/>
    <w:uiPriority w:val="99"/>
    <w:rsid w:val="00926171"/>
    <w:rPr>
      <w:rFonts w:ascii="Arial" w:hAnsi="Arial" w:cs="Calibri"/>
      <w:sz w:val="18"/>
    </w:rPr>
  </w:style>
  <w:style w:type="paragraph" w:customStyle="1" w:styleId="rvps2">
    <w:name w:val="rvps2"/>
    <w:basedOn w:val="a1"/>
    <w:uiPriority w:val="99"/>
    <w:rsid w:val="00F27ECE"/>
    <w:pPr>
      <w:suppressAutoHyphens/>
      <w:spacing w:before="280" w:after="280"/>
    </w:pPr>
    <w:rPr>
      <w:rFonts w:eastAsia="Calibri"/>
      <w:lang w:val="ru-RU" w:eastAsia="zh-CN"/>
    </w:rPr>
  </w:style>
  <w:style w:type="paragraph" w:customStyle="1" w:styleId="1CharChar">
    <w:name w:val="Знак Знак Знак Знак Знак Знак1 Знак Знак Знак Char Char"/>
    <w:basedOn w:val="a1"/>
    <w:uiPriority w:val="99"/>
    <w:rsid w:val="00BD18EC"/>
    <w:rPr>
      <w:rFonts w:ascii="Verdana" w:hAnsi="Verdana" w:cs="Verdana"/>
      <w:sz w:val="20"/>
      <w:szCs w:val="20"/>
      <w:lang w:val="en-US" w:eastAsia="en-US"/>
    </w:rPr>
  </w:style>
  <w:style w:type="character" w:customStyle="1" w:styleId="xfm3516128379">
    <w:name w:val="xfm_3516128379"/>
    <w:basedOn w:val="a2"/>
    <w:uiPriority w:val="99"/>
    <w:rsid w:val="00BD18EC"/>
    <w:rPr>
      <w:rFonts w:cs="Times New Roman"/>
    </w:rPr>
  </w:style>
  <w:style w:type="paragraph" w:customStyle="1" w:styleId="14">
    <w:name w:val="Обычный1"/>
    <w:uiPriority w:val="99"/>
    <w:rsid w:val="00BD18EC"/>
    <w:rPr>
      <w:rFonts w:ascii="Times New Roman" w:eastAsia="Times New Roman" w:hAnsi="Times New Roman" w:cs="Times New Roman"/>
      <w:sz w:val="24"/>
      <w:szCs w:val="20"/>
      <w:lang w:val="ru-RU" w:eastAsia="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hAnsi="Times New Roman" w:cs="Calibri"/>
      <w:sz w:val="24"/>
      <w:lang w:eastAsia="ru-RU"/>
    </w:rPr>
  </w:style>
  <w:style w:type="character" w:customStyle="1" w:styleId="2f1">
    <w:name w:val="Нижний колонтитул Знак2"/>
    <w:uiPriority w:val="99"/>
    <w:rsid w:val="00E2048C"/>
    <w:rPr>
      <w:rFonts w:cs="Calibri"/>
      <w:snapToGrid w:val="0"/>
      <w:sz w:val="24"/>
      <w:lang w:val="uk-UA"/>
    </w:rPr>
  </w:style>
  <w:style w:type="character" w:customStyle="1" w:styleId="WW8Num2z0">
    <w:name w:val="WW8Num2z0"/>
    <w:uiPriority w:val="99"/>
    <w:rsid w:val="00C47FCC"/>
    <w:rPr>
      <w:rFonts w:ascii="Arial Unicode MS" w:eastAsia="Arial Unicode MS" w:hAnsi="Arial Unicode MS" w:cs="Calibri"/>
      <w:color w:val="000000"/>
      <w:spacing w:val="0"/>
      <w:w w:val="100"/>
      <w:position w:val="0"/>
      <w:sz w:val="18"/>
      <w:u w:val="none"/>
      <w:vertAlign w:val="baseline"/>
    </w:rPr>
  </w:style>
  <w:style w:type="character" w:customStyle="1" w:styleId="WW8Num1z0">
    <w:name w:val="WW8Num1z0"/>
    <w:uiPriority w:val="99"/>
    <w:rsid w:val="00C47FCC"/>
    <w:rPr>
      <w:rFonts w:ascii="Symbol" w:hAnsi="Symbol" w:cs="Calibri"/>
    </w:rPr>
  </w:style>
  <w:style w:type="character" w:customStyle="1" w:styleId="WW8Num1z1">
    <w:name w:val="WW8Num1z1"/>
    <w:uiPriority w:val="99"/>
    <w:rsid w:val="00C47FCC"/>
    <w:rPr>
      <w:rFonts w:ascii="Courier New" w:hAnsi="Courier New" w:cs="Calibri"/>
    </w:rPr>
  </w:style>
  <w:style w:type="character" w:customStyle="1" w:styleId="WW8Num1z2">
    <w:name w:val="WW8Num1z2"/>
    <w:uiPriority w:val="99"/>
    <w:rsid w:val="00C47FCC"/>
    <w:rPr>
      <w:rFonts w:ascii="Wingdings" w:hAnsi="Wingdings" w:cs="Calibri"/>
    </w:rPr>
  </w:style>
  <w:style w:type="character" w:customStyle="1" w:styleId="WW8Num3z1">
    <w:name w:val="WW8Num3z1"/>
    <w:uiPriority w:val="99"/>
    <w:rsid w:val="00C47FCC"/>
    <w:rPr>
      <w:rFonts w:ascii="Courier New" w:hAnsi="Courier New" w:cs="Calibri"/>
    </w:rPr>
  </w:style>
  <w:style w:type="character" w:customStyle="1" w:styleId="WW8Num3z2">
    <w:name w:val="WW8Num3z2"/>
    <w:uiPriority w:val="99"/>
    <w:rsid w:val="00C47FCC"/>
    <w:rPr>
      <w:rFonts w:ascii="Wingdings" w:hAnsi="Wingdings" w:cs="Calibri"/>
    </w:rPr>
  </w:style>
  <w:style w:type="character" w:customStyle="1" w:styleId="WW8Num3z3">
    <w:name w:val="WW8Num3z3"/>
    <w:uiPriority w:val="99"/>
    <w:rsid w:val="00C47FCC"/>
    <w:rPr>
      <w:rFonts w:ascii="Symbol" w:hAnsi="Symbol" w:cs="Calibri"/>
    </w:rPr>
  </w:style>
  <w:style w:type="character" w:customStyle="1" w:styleId="WW8Num4z1">
    <w:name w:val="WW8Num4z1"/>
    <w:uiPriority w:val="99"/>
    <w:rsid w:val="00C47FCC"/>
    <w:rPr>
      <w:rFonts w:ascii="Courier New" w:hAnsi="Courier New" w:cs="Calibri"/>
    </w:rPr>
  </w:style>
  <w:style w:type="character" w:customStyle="1" w:styleId="WW8Num4z2">
    <w:name w:val="WW8Num4z2"/>
    <w:uiPriority w:val="99"/>
    <w:rsid w:val="00C47FCC"/>
    <w:rPr>
      <w:rFonts w:ascii="Wingdings" w:hAnsi="Wingdings" w:cs="Calibri"/>
    </w:rPr>
  </w:style>
  <w:style w:type="character" w:customStyle="1" w:styleId="WW8Num4z3">
    <w:name w:val="WW8Num4z3"/>
    <w:uiPriority w:val="99"/>
    <w:rsid w:val="00C47FCC"/>
    <w:rPr>
      <w:rFonts w:ascii="Symbol" w:hAnsi="Symbol" w:cs="Calibri"/>
    </w:rPr>
  </w:style>
  <w:style w:type="character" w:customStyle="1" w:styleId="WW8Num6z0">
    <w:name w:val="WW8Num6z0"/>
    <w:uiPriority w:val="99"/>
    <w:rsid w:val="00C47FCC"/>
    <w:rPr>
      <w:rFonts w:ascii="Symbol" w:hAnsi="Symbol" w:cs="Calibri"/>
    </w:rPr>
  </w:style>
  <w:style w:type="character" w:customStyle="1" w:styleId="WW8Num6z1">
    <w:name w:val="WW8Num6z1"/>
    <w:uiPriority w:val="99"/>
    <w:rsid w:val="00C47FCC"/>
    <w:rPr>
      <w:rFonts w:ascii="Courier New" w:hAnsi="Courier New" w:cs="Calibri"/>
    </w:rPr>
  </w:style>
  <w:style w:type="character" w:customStyle="1" w:styleId="WW8Num6z2">
    <w:name w:val="WW8Num6z2"/>
    <w:uiPriority w:val="99"/>
    <w:rsid w:val="00C47FCC"/>
    <w:rPr>
      <w:rFonts w:ascii="Wingdings" w:hAnsi="Wingdings" w:cs="Calibri"/>
    </w:rPr>
  </w:style>
  <w:style w:type="character" w:customStyle="1" w:styleId="15">
    <w:name w:val="Основной шрифт абзаца1"/>
    <w:uiPriority w:val="99"/>
    <w:rsid w:val="00C47FCC"/>
    <w:rPr>
      <w:rFonts w:cs="Calibri"/>
    </w:rPr>
  </w:style>
  <w:style w:type="character" w:customStyle="1" w:styleId="affffc">
    <w:name w:val="Знак Знак"/>
    <w:uiPriority w:val="99"/>
    <w:rsid w:val="00C47FCC"/>
    <w:rPr>
      <w:rFonts w:cs="Calibri"/>
      <w:sz w:val="26"/>
      <w:lang w:val="ru-RU"/>
    </w:rPr>
  </w:style>
  <w:style w:type="character" w:customStyle="1" w:styleId="affffd">
    <w:name w:val="Основний текст_"/>
    <w:uiPriority w:val="99"/>
    <w:rsid w:val="00C47FCC"/>
    <w:rPr>
      <w:rFonts w:cs="Calibri"/>
      <w:sz w:val="18"/>
      <w:lang w:eastAsia="ar-SA" w:bidi="ar-SA"/>
    </w:rPr>
  </w:style>
  <w:style w:type="paragraph" w:customStyle="1" w:styleId="affffe">
    <w:name w:val="Стиль"/>
    <w:basedOn w:val="a1"/>
    <w:next w:val="afe"/>
    <w:uiPriority w:val="99"/>
    <w:rsid w:val="00C47FCC"/>
    <w:pPr>
      <w:keepNext/>
      <w:spacing w:before="240" w:after="120"/>
    </w:pPr>
    <w:rPr>
      <w:rFonts w:ascii="Arial" w:eastAsia="Arial Unicode MS" w:hAnsi="Arial" w:cs="Mangal"/>
      <w:sz w:val="28"/>
      <w:szCs w:val="28"/>
      <w:lang w:val="ru-RU" w:eastAsia="ar-SA"/>
    </w:rPr>
  </w:style>
  <w:style w:type="paragraph" w:customStyle="1" w:styleId="16">
    <w:name w:val="Название1"/>
    <w:basedOn w:val="a1"/>
    <w:uiPriority w:val="99"/>
    <w:rsid w:val="00C47FCC"/>
    <w:pPr>
      <w:suppressLineNumbers/>
      <w:spacing w:before="120" w:after="120"/>
    </w:pPr>
    <w:rPr>
      <w:rFonts w:cs="Mangal"/>
      <w:i/>
      <w:iCs/>
      <w:lang w:val="ru-RU" w:eastAsia="ar-SA"/>
    </w:rPr>
  </w:style>
  <w:style w:type="paragraph" w:customStyle="1" w:styleId="17">
    <w:name w:val="Указатель1"/>
    <w:basedOn w:val="a1"/>
    <w:uiPriority w:val="99"/>
    <w:rsid w:val="00C47FCC"/>
    <w:pPr>
      <w:suppressLineNumbers/>
    </w:pPr>
    <w:rPr>
      <w:rFonts w:cs="Mangal"/>
      <w:sz w:val="20"/>
      <w:szCs w:val="20"/>
      <w:lang w:val="ru-RU" w:eastAsia="ar-SA"/>
    </w:rPr>
  </w:style>
  <w:style w:type="paragraph" w:customStyle="1" w:styleId="18">
    <w:name w:val="Текст макроса1"/>
    <w:uiPriority w:val="99"/>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sz w:val="20"/>
      <w:szCs w:val="20"/>
      <w:lang w:eastAsia="ar-SA"/>
    </w:rPr>
  </w:style>
  <w:style w:type="paragraph" w:customStyle="1" w:styleId="210">
    <w:name w:val="Основной текст с отступом 21"/>
    <w:basedOn w:val="a1"/>
    <w:uiPriority w:val="99"/>
    <w:rsid w:val="00C47FCC"/>
    <w:pPr>
      <w:ind w:firstLine="426"/>
      <w:jc w:val="both"/>
    </w:pPr>
    <w:rPr>
      <w:szCs w:val="20"/>
      <w:lang w:eastAsia="ar-SA"/>
    </w:rPr>
  </w:style>
  <w:style w:type="paragraph" w:customStyle="1" w:styleId="211">
    <w:name w:val="Основной текст 21"/>
    <w:basedOn w:val="a1"/>
    <w:uiPriority w:val="99"/>
    <w:rsid w:val="00C47FCC"/>
    <w:rPr>
      <w:sz w:val="26"/>
      <w:szCs w:val="20"/>
      <w:lang w:val="ru-RU" w:eastAsia="ar-SA"/>
    </w:rPr>
  </w:style>
  <w:style w:type="paragraph" w:customStyle="1" w:styleId="310">
    <w:name w:val="Основной текст 31"/>
    <w:basedOn w:val="a1"/>
    <w:uiPriority w:val="99"/>
    <w:rsid w:val="00C47FCC"/>
    <w:rPr>
      <w:sz w:val="16"/>
      <w:szCs w:val="20"/>
      <w:lang w:val="ru-RU" w:eastAsia="ar-SA"/>
    </w:rPr>
  </w:style>
  <w:style w:type="paragraph" w:customStyle="1" w:styleId="FR2">
    <w:name w:val="FR2"/>
    <w:uiPriority w:val="99"/>
    <w:rsid w:val="00C47FCC"/>
    <w:pPr>
      <w:widowControl w:val="0"/>
      <w:suppressAutoHyphens/>
      <w:spacing w:before="420"/>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a1"/>
    <w:uiPriority w:val="99"/>
    <w:rsid w:val="00C47FCC"/>
    <w:pPr>
      <w:widowControl w:val="0"/>
      <w:ind w:firstLine="540"/>
      <w:jc w:val="both"/>
    </w:pPr>
    <w:rPr>
      <w:szCs w:val="20"/>
      <w:lang w:eastAsia="ar-SA"/>
    </w:rPr>
  </w:style>
  <w:style w:type="paragraph" w:customStyle="1" w:styleId="19">
    <w:name w:val="Схема документа1"/>
    <w:basedOn w:val="a1"/>
    <w:uiPriority w:val="99"/>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e"/>
    <w:uiPriority w:val="99"/>
    <w:rsid w:val="00C47FCC"/>
    <w:pPr>
      <w:spacing w:after="0"/>
      <w:jc w:val="center"/>
    </w:pPr>
    <w:rPr>
      <w:rFonts w:ascii="Arial" w:hAnsi="Arial" w:cs="Arial"/>
      <w:b/>
      <w:sz w:val="22"/>
      <w:szCs w:val="20"/>
      <w:lang w:eastAsia="ar-SA"/>
    </w:rPr>
  </w:style>
  <w:style w:type="paragraph" w:customStyle="1" w:styleId="1a">
    <w:name w:val="Знак Знак1 Знак"/>
    <w:basedOn w:val="a1"/>
    <w:uiPriority w:val="99"/>
    <w:rsid w:val="00C47FCC"/>
    <w:rPr>
      <w:rFonts w:ascii="Verdana" w:hAnsi="Verdana" w:cs="Verdana"/>
      <w:sz w:val="20"/>
      <w:szCs w:val="20"/>
      <w:lang w:val="en-US" w:eastAsia="ar-SA"/>
    </w:rPr>
  </w:style>
  <w:style w:type="paragraph" w:customStyle="1" w:styleId="1b">
    <w:name w:val="Основний текст1"/>
    <w:basedOn w:val="a1"/>
    <w:uiPriority w:val="99"/>
    <w:rsid w:val="00C47FCC"/>
    <w:pPr>
      <w:shd w:val="clear" w:color="auto" w:fill="FFFFFF"/>
      <w:spacing w:after="60" w:line="317" w:lineRule="exact"/>
      <w:jc w:val="both"/>
    </w:pPr>
    <w:rPr>
      <w:sz w:val="18"/>
      <w:szCs w:val="18"/>
      <w:lang w:val="en-US" w:eastAsia="ar-SA"/>
    </w:rPr>
  </w:style>
  <w:style w:type="paragraph" w:customStyle="1" w:styleId="afffff0">
    <w:name w:val="Содержимое таблицы"/>
    <w:basedOn w:val="a1"/>
    <w:uiPriority w:val="99"/>
    <w:rsid w:val="00C47FCC"/>
    <w:pPr>
      <w:suppressLineNumbers/>
    </w:pPr>
    <w:rPr>
      <w:sz w:val="20"/>
      <w:szCs w:val="20"/>
      <w:lang w:val="ru-RU" w:eastAsia="ar-SA"/>
    </w:rPr>
  </w:style>
  <w:style w:type="paragraph" w:customStyle="1" w:styleId="afffff1">
    <w:name w:val="Заголовок таблицы"/>
    <w:basedOn w:val="afffff0"/>
    <w:uiPriority w:val="99"/>
    <w:rsid w:val="00C47FCC"/>
    <w:pPr>
      <w:jc w:val="center"/>
    </w:pPr>
    <w:rPr>
      <w:b/>
      <w:bCs/>
    </w:rPr>
  </w:style>
  <w:style w:type="character" w:customStyle="1" w:styleId="xfmc1">
    <w:name w:val="xfmc1"/>
    <w:basedOn w:val="a2"/>
    <w:uiPriority w:val="99"/>
    <w:rsid w:val="00C47FCC"/>
    <w:rPr>
      <w:rFonts w:cs="Times New Roman"/>
    </w:rPr>
  </w:style>
  <w:style w:type="character" w:styleId="afffff2">
    <w:name w:val="footnote reference"/>
    <w:basedOn w:val="a2"/>
    <w:uiPriority w:val="99"/>
    <w:semiHidden/>
    <w:rsid w:val="00C47FCC"/>
    <w:rPr>
      <w:rFonts w:cs="Times New Roman"/>
      <w:vertAlign w:val="superscript"/>
    </w:rPr>
  </w:style>
  <w:style w:type="character" w:styleId="afffff3">
    <w:name w:val="Strong"/>
    <w:basedOn w:val="a2"/>
    <w:uiPriority w:val="99"/>
    <w:qFormat/>
    <w:rsid w:val="00C47FCC"/>
    <w:rPr>
      <w:rFonts w:cs="Times New Roman"/>
      <w:b/>
    </w:rPr>
  </w:style>
  <w:style w:type="character" w:customStyle="1" w:styleId="af3">
    <w:name w:val="Без интервала Знак"/>
    <w:link w:val="af2"/>
    <w:uiPriority w:val="99"/>
    <w:locked/>
    <w:rsid w:val="00700859"/>
    <w:rPr>
      <w:rFonts w:ascii="Times New Roman" w:hAnsi="Times New Roman" w:cs="Calibri"/>
      <w:sz w:val="22"/>
      <w:lang w:eastAsia="ru-RU"/>
    </w:rPr>
  </w:style>
  <w:style w:type="character" w:customStyle="1" w:styleId="color-name">
    <w:name w:val="color-name"/>
    <w:uiPriority w:val="99"/>
    <w:rsid w:val="00757CA0"/>
    <w:rPr>
      <w:rFonts w:cs="Calibri"/>
    </w:rPr>
  </w:style>
  <w:style w:type="paragraph" w:customStyle="1" w:styleId="Style10">
    <w:name w:val="Style10"/>
    <w:basedOn w:val="a1"/>
    <w:uiPriority w:val="99"/>
    <w:rsid w:val="008C25E8"/>
    <w:pPr>
      <w:widowControl w:val="0"/>
      <w:autoSpaceDE w:val="0"/>
      <w:autoSpaceDN w:val="0"/>
      <w:adjustRightInd w:val="0"/>
      <w:ind w:firstLine="709"/>
      <w:jc w:val="center"/>
    </w:pPr>
    <w:rPr>
      <w:b/>
      <w:noProof/>
      <w:lang w:val="ru-RU"/>
    </w:rPr>
  </w:style>
  <w:style w:type="character" w:customStyle="1" w:styleId="notranslate">
    <w:name w:val="notranslate"/>
    <w:uiPriority w:val="99"/>
    <w:rsid w:val="0021622A"/>
    <w:rPr>
      <w:rFonts w:cs="Calibri"/>
    </w:rPr>
  </w:style>
  <w:style w:type="character" w:styleId="afffff4">
    <w:name w:val="Emphasis"/>
    <w:basedOn w:val="a2"/>
    <w:uiPriority w:val="99"/>
    <w:qFormat/>
    <w:rsid w:val="0014438F"/>
    <w:rPr>
      <w:rFonts w:cs="Times New Roman"/>
      <w:i/>
      <w:iCs/>
    </w:rPr>
  </w:style>
  <w:style w:type="character" w:customStyle="1" w:styleId="margin-left-5">
    <w:name w:val="margin-left-5"/>
    <w:basedOn w:val="a2"/>
    <w:uiPriority w:val="99"/>
    <w:rsid w:val="005D4AA6"/>
    <w:rPr>
      <w:rFonts w:cs="Times New Roman"/>
    </w:rPr>
  </w:style>
  <w:style w:type="character" w:customStyle="1" w:styleId="graphite">
    <w:name w:val="graphite"/>
    <w:basedOn w:val="a2"/>
    <w:uiPriority w:val="99"/>
    <w:rsid w:val="00616158"/>
    <w:rPr>
      <w:rFonts w:cs="Times New Roman"/>
    </w:rPr>
  </w:style>
</w:styles>
</file>

<file path=word/webSettings.xml><?xml version="1.0" encoding="utf-8"?>
<w:webSettings xmlns:r="http://schemas.openxmlformats.org/officeDocument/2006/relationships" xmlns:w="http://schemas.openxmlformats.org/wordprocessingml/2006/main">
  <w:divs>
    <w:div w:id="1479299607">
      <w:marLeft w:val="0"/>
      <w:marRight w:val="0"/>
      <w:marTop w:val="0"/>
      <w:marBottom w:val="0"/>
      <w:divBdr>
        <w:top w:val="none" w:sz="0" w:space="0" w:color="auto"/>
        <w:left w:val="none" w:sz="0" w:space="0" w:color="auto"/>
        <w:bottom w:val="none" w:sz="0" w:space="0" w:color="auto"/>
        <w:right w:val="none" w:sz="0" w:space="0" w:color="auto"/>
      </w:divBdr>
      <w:divsChild>
        <w:div w:id="1479299618">
          <w:marLeft w:val="-108"/>
          <w:marRight w:val="0"/>
          <w:marTop w:val="0"/>
          <w:marBottom w:val="0"/>
          <w:divBdr>
            <w:top w:val="none" w:sz="0" w:space="0" w:color="auto"/>
            <w:left w:val="none" w:sz="0" w:space="0" w:color="auto"/>
            <w:bottom w:val="none" w:sz="0" w:space="0" w:color="auto"/>
            <w:right w:val="none" w:sz="0" w:space="0" w:color="auto"/>
          </w:divBdr>
        </w:div>
      </w:divsChild>
    </w:div>
    <w:div w:id="1479299608">
      <w:marLeft w:val="0"/>
      <w:marRight w:val="0"/>
      <w:marTop w:val="0"/>
      <w:marBottom w:val="0"/>
      <w:divBdr>
        <w:top w:val="none" w:sz="0" w:space="0" w:color="auto"/>
        <w:left w:val="none" w:sz="0" w:space="0" w:color="auto"/>
        <w:bottom w:val="none" w:sz="0" w:space="0" w:color="auto"/>
        <w:right w:val="none" w:sz="0" w:space="0" w:color="auto"/>
      </w:divBdr>
    </w:div>
    <w:div w:id="1479299609">
      <w:marLeft w:val="0"/>
      <w:marRight w:val="0"/>
      <w:marTop w:val="0"/>
      <w:marBottom w:val="0"/>
      <w:divBdr>
        <w:top w:val="none" w:sz="0" w:space="0" w:color="auto"/>
        <w:left w:val="none" w:sz="0" w:space="0" w:color="auto"/>
        <w:bottom w:val="none" w:sz="0" w:space="0" w:color="auto"/>
        <w:right w:val="none" w:sz="0" w:space="0" w:color="auto"/>
      </w:divBdr>
    </w:div>
    <w:div w:id="1479299610">
      <w:marLeft w:val="0"/>
      <w:marRight w:val="0"/>
      <w:marTop w:val="0"/>
      <w:marBottom w:val="0"/>
      <w:divBdr>
        <w:top w:val="none" w:sz="0" w:space="0" w:color="auto"/>
        <w:left w:val="none" w:sz="0" w:space="0" w:color="auto"/>
        <w:bottom w:val="none" w:sz="0" w:space="0" w:color="auto"/>
        <w:right w:val="none" w:sz="0" w:space="0" w:color="auto"/>
      </w:divBdr>
    </w:div>
    <w:div w:id="1479299611">
      <w:marLeft w:val="0"/>
      <w:marRight w:val="0"/>
      <w:marTop w:val="0"/>
      <w:marBottom w:val="0"/>
      <w:divBdr>
        <w:top w:val="none" w:sz="0" w:space="0" w:color="auto"/>
        <w:left w:val="none" w:sz="0" w:space="0" w:color="auto"/>
        <w:bottom w:val="none" w:sz="0" w:space="0" w:color="auto"/>
        <w:right w:val="none" w:sz="0" w:space="0" w:color="auto"/>
      </w:divBdr>
    </w:div>
    <w:div w:id="1479299612">
      <w:marLeft w:val="0"/>
      <w:marRight w:val="0"/>
      <w:marTop w:val="0"/>
      <w:marBottom w:val="0"/>
      <w:divBdr>
        <w:top w:val="none" w:sz="0" w:space="0" w:color="auto"/>
        <w:left w:val="none" w:sz="0" w:space="0" w:color="auto"/>
        <w:bottom w:val="none" w:sz="0" w:space="0" w:color="auto"/>
        <w:right w:val="none" w:sz="0" w:space="0" w:color="auto"/>
      </w:divBdr>
    </w:div>
    <w:div w:id="1479299613">
      <w:marLeft w:val="0"/>
      <w:marRight w:val="0"/>
      <w:marTop w:val="0"/>
      <w:marBottom w:val="0"/>
      <w:divBdr>
        <w:top w:val="none" w:sz="0" w:space="0" w:color="auto"/>
        <w:left w:val="none" w:sz="0" w:space="0" w:color="auto"/>
        <w:bottom w:val="none" w:sz="0" w:space="0" w:color="auto"/>
        <w:right w:val="none" w:sz="0" w:space="0" w:color="auto"/>
      </w:divBdr>
    </w:div>
    <w:div w:id="1479299614">
      <w:marLeft w:val="0"/>
      <w:marRight w:val="0"/>
      <w:marTop w:val="0"/>
      <w:marBottom w:val="0"/>
      <w:divBdr>
        <w:top w:val="none" w:sz="0" w:space="0" w:color="auto"/>
        <w:left w:val="none" w:sz="0" w:space="0" w:color="auto"/>
        <w:bottom w:val="none" w:sz="0" w:space="0" w:color="auto"/>
        <w:right w:val="none" w:sz="0" w:space="0" w:color="auto"/>
      </w:divBdr>
    </w:div>
    <w:div w:id="1479299615">
      <w:marLeft w:val="0"/>
      <w:marRight w:val="0"/>
      <w:marTop w:val="0"/>
      <w:marBottom w:val="0"/>
      <w:divBdr>
        <w:top w:val="none" w:sz="0" w:space="0" w:color="auto"/>
        <w:left w:val="none" w:sz="0" w:space="0" w:color="auto"/>
        <w:bottom w:val="none" w:sz="0" w:space="0" w:color="auto"/>
        <w:right w:val="none" w:sz="0" w:space="0" w:color="auto"/>
      </w:divBdr>
    </w:div>
    <w:div w:id="1479299616">
      <w:marLeft w:val="0"/>
      <w:marRight w:val="0"/>
      <w:marTop w:val="0"/>
      <w:marBottom w:val="0"/>
      <w:divBdr>
        <w:top w:val="none" w:sz="0" w:space="0" w:color="auto"/>
        <w:left w:val="none" w:sz="0" w:space="0" w:color="auto"/>
        <w:bottom w:val="none" w:sz="0" w:space="0" w:color="auto"/>
        <w:right w:val="none" w:sz="0" w:space="0" w:color="auto"/>
      </w:divBdr>
    </w:div>
    <w:div w:id="1479299619">
      <w:marLeft w:val="0"/>
      <w:marRight w:val="0"/>
      <w:marTop w:val="0"/>
      <w:marBottom w:val="0"/>
      <w:divBdr>
        <w:top w:val="none" w:sz="0" w:space="0" w:color="auto"/>
        <w:left w:val="none" w:sz="0" w:space="0" w:color="auto"/>
        <w:bottom w:val="none" w:sz="0" w:space="0" w:color="auto"/>
        <w:right w:val="none" w:sz="0" w:space="0" w:color="auto"/>
      </w:divBdr>
    </w:div>
    <w:div w:id="1479299620">
      <w:marLeft w:val="0"/>
      <w:marRight w:val="0"/>
      <w:marTop w:val="0"/>
      <w:marBottom w:val="0"/>
      <w:divBdr>
        <w:top w:val="none" w:sz="0" w:space="0" w:color="auto"/>
        <w:left w:val="none" w:sz="0" w:space="0" w:color="auto"/>
        <w:bottom w:val="none" w:sz="0" w:space="0" w:color="auto"/>
        <w:right w:val="none" w:sz="0" w:space="0" w:color="auto"/>
      </w:divBdr>
    </w:div>
    <w:div w:id="1479299621">
      <w:marLeft w:val="0"/>
      <w:marRight w:val="0"/>
      <w:marTop w:val="0"/>
      <w:marBottom w:val="0"/>
      <w:divBdr>
        <w:top w:val="none" w:sz="0" w:space="0" w:color="auto"/>
        <w:left w:val="none" w:sz="0" w:space="0" w:color="auto"/>
        <w:bottom w:val="none" w:sz="0" w:space="0" w:color="auto"/>
        <w:right w:val="none" w:sz="0" w:space="0" w:color="auto"/>
      </w:divBdr>
    </w:div>
    <w:div w:id="1479299622">
      <w:marLeft w:val="0"/>
      <w:marRight w:val="0"/>
      <w:marTop w:val="0"/>
      <w:marBottom w:val="0"/>
      <w:divBdr>
        <w:top w:val="none" w:sz="0" w:space="0" w:color="auto"/>
        <w:left w:val="none" w:sz="0" w:space="0" w:color="auto"/>
        <w:bottom w:val="none" w:sz="0" w:space="0" w:color="auto"/>
        <w:right w:val="none" w:sz="0" w:space="0" w:color="auto"/>
      </w:divBdr>
    </w:div>
    <w:div w:id="1479299623">
      <w:marLeft w:val="0"/>
      <w:marRight w:val="0"/>
      <w:marTop w:val="0"/>
      <w:marBottom w:val="0"/>
      <w:divBdr>
        <w:top w:val="none" w:sz="0" w:space="0" w:color="auto"/>
        <w:left w:val="none" w:sz="0" w:space="0" w:color="auto"/>
        <w:bottom w:val="none" w:sz="0" w:space="0" w:color="auto"/>
        <w:right w:val="none" w:sz="0" w:space="0" w:color="auto"/>
      </w:divBdr>
    </w:div>
    <w:div w:id="1479299624">
      <w:marLeft w:val="0"/>
      <w:marRight w:val="0"/>
      <w:marTop w:val="0"/>
      <w:marBottom w:val="0"/>
      <w:divBdr>
        <w:top w:val="none" w:sz="0" w:space="0" w:color="auto"/>
        <w:left w:val="none" w:sz="0" w:space="0" w:color="auto"/>
        <w:bottom w:val="none" w:sz="0" w:space="0" w:color="auto"/>
        <w:right w:val="none" w:sz="0" w:space="0" w:color="auto"/>
      </w:divBdr>
    </w:div>
    <w:div w:id="1479299625">
      <w:marLeft w:val="0"/>
      <w:marRight w:val="0"/>
      <w:marTop w:val="0"/>
      <w:marBottom w:val="0"/>
      <w:divBdr>
        <w:top w:val="none" w:sz="0" w:space="0" w:color="auto"/>
        <w:left w:val="none" w:sz="0" w:space="0" w:color="auto"/>
        <w:bottom w:val="none" w:sz="0" w:space="0" w:color="auto"/>
        <w:right w:val="none" w:sz="0" w:space="0" w:color="auto"/>
      </w:divBdr>
      <w:divsChild>
        <w:div w:id="1479299683">
          <w:marLeft w:val="-108"/>
          <w:marRight w:val="0"/>
          <w:marTop w:val="0"/>
          <w:marBottom w:val="0"/>
          <w:divBdr>
            <w:top w:val="none" w:sz="0" w:space="0" w:color="auto"/>
            <w:left w:val="none" w:sz="0" w:space="0" w:color="auto"/>
            <w:bottom w:val="none" w:sz="0" w:space="0" w:color="auto"/>
            <w:right w:val="none" w:sz="0" w:space="0" w:color="auto"/>
          </w:divBdr>
        </w:div>
      </w:divsChild>
    </w:div>
    <w:div w:id="1479299626">
      <w:marLeft w:val="0"/>
      <w:marRight w:val="0"/>
      <w:marTop w:val="0"/>
      <w:marBottom w:val="0"/>
      <w:divBdr>
        <w:top w:val="none" w:sz="0" w:space="0" w:color="auto"/>
        <w:left w:val="none" w:sz="0" w:space="0" w:color="auto"/>
        <w:bottom w:val="none" w:sz="0" w:space="0" w:color="auto"/>
        <w:right w:val="none" w:sz="0" w:space="0" w:color="auto"/>
      </w:divBdr>
    </w:div>
    <w:div w:id="1479299627">
      <w:marLeft w:val="0"/>
      <w:marRight w:val="0"/>
      <w:marTop w:val="0"/>
      <w:marBottom w:val="0"/>
      <w:divBdr>
        <w:top w:val="none" w:sz="0" w:space="0" w:color="auto"/>
        <w:left w:val="none" w:sz="0" w:space="0" w:color="auto"/>
        <w:bottom w:val="none" w:sz="0" w:space="0" w:color="auto"/>
        <w:right w:val="none" w:sz="0" w:space="0" w:color="auto"/>
      </w:divBdr>
    </w:div>
    <w:div w:id="1479299629">
      <w:marLeft w:val="0"/>
      <w:marRight w:val="0"/>
      <w:marTop w:val="0"/>
      <w:marBottom w:val="0"/>
      <w:divBdr>
        <w:top w:val="none" w:sz="0" w:space="0" w:color="auto"/>
        <w:left w:val="none" w:sz="0" w:space="0" w:color="auto"/>
        <w:bottom w:val="none" w:sz="0" w:space="0" w:color="auto"/>
        <w:right w:val="none" w:sz="0" w:space="0" w:color="auto"/>
      </w:divBdr>
    </w:div>
    <w:div w:id="1479299630">
      <w:marLeft w:val="0"/>
      <w:marRight w:val="0"/>
      <w:marTop w:val="0"/>
      <w:marBottom w:val="0"/>
      <w:divBdr>
        <w:top w:val="none" w:sz="0" w:space="0" w:color="auto"/>
        <w:left w:val="none" w:sz="0" w:space="0" w:color="auto"/>
        <w:bottom w:val="none" w:sz="0" w:space="0" w:color="auto"/>
        <w:right w:val="none" w:sz="0" w:space="0" w:color="auto"/>
      </w:divBdr>
    </w:div>
    <w:div w:id="1479299631">
      <w:marLeft w:val="0"/>
      <w:marRight w:val="0"/>
      <w:marTop w:val="0"/>
      <w:marBottom w:val="0"/>
      <w:divBdr>
        <w:top w:val="none" w:sz="0" w:space="0" w:color="auto"/>
        <w:left w:val="none" w:sz="0" w:space="0" w:color="auto"/>
        <w:bottom w:val="none" w:sz="0" w:space="0" w:color="auto"/>
        <w:right w:val="none" w:sz="0" w:space="0" w:color="auto"/>
      </w:divBdr>
    </w:div>
    <w:div w:id="1479299632">
      <w:marLeft w:val="0"/>
      <w:marRight w:val="0"/>
      <w:marTop w:val="0"/>
      <w:marBottom w:val="0"/>
      <w:divBdr>
        <w:top w:val="none" w:sz="0" w:space="0" w:color="auto"/>
        <w:left w:val="none" w:sz="0" w:space="0" w:color="auto"/>
        <w:bottom w:val="none" w:sz="0" w:space="0" w:color="auto"/>
        <w:right w:val="none" w:sz="0" w:space="0" w:color="auto"/>
      </w:divBdr>
    </w:div>
    <w:div w:id="1479299633">
      <w:marLeft w:val="0"/>
      <w:marRight w:val="0"/>
      <w:marTop w:val="0"/>
      <w:marBottom w:val="0"/>
      <w:divBdr>
        <w:top w:val="none" w:sz="0" w:space="0" w:color="auto"/>
        <w:left w:val="none" w:sz="0" w:space="0" w:color="auto"/>
        <w:bottom w:val="none" w:sz="0" w:space="0" w:color="auto"/>
        <w:right w:val="none" w:sz="0" w:space="0" w:color="auto"/>
      </w:divBdr>
    </w:div>
    <w:div w:id="1479299634">
      <w:marLeft w:val="0"/>
      <w:marRight w:val="0"/>
      <w:marTop w:val="0"/>
      <w:marBottom w:val="0"/>
      <w:divBdr>
        <w:top w:val="none" w:sz="0" w:space="0" w:color="auto"/>
        <w:left w:val="none" w:sz="0" w:space="0" w:color="auto"/>
        <w:bottom w:val="none" w:sz="0" w:space="0" w:color="auto"/>
        <w:right w:val="none" w:sz="0" w:space="0" w:color="auto"/>
      </w:divBdr>
    </w:div>
    <w:div w:id="1479299635">
      <w:marLeft w:val="0"/>
      <w:marRight w:val="0"/>
      <w:marTop w:val="0"/>
      <w:marBottom w:val="0"/>
      <w:divBdr>
        <w:top w:val="none" w:sz="0" w:space="0" w:color="auto"/>
        <w:left w:val="none" w:sz="0" w:space="0" w:color="auto"/>
        <w:bottom w:val="none" w:sz="0" w:space="0" w:color="auto"/>
        <w:right w:val="none" w:sz="0" w:space="0" w:color="auto"/>
      </w:divBdr>
    </w:div>
    <w:div w:id="1479299636">
      <w:marLeft w:val="0"/>
      <w:marRight w:val="0"/>
      <w:marTop w:val="0"/>
      <w:marBottom w:val="0"/>
      <w:divBdr>
        <w:top w:val="none" w:sz="0" w:space="0" w:color="auto"/>
        <w:left w:val="none" w:sz="0" w:space="0" w:color="auto"/>
        <w:bottom w:val="none" w:sz="0" w:space="0" w:color="auto"/>
        <w:right w:val="none" w:sz="0" w:space="0" w:color="auto"/>
      </w:divBdr>
    </w:div>
    <w:div w:id="1479299637">
      <w:marLeft w:val="0"/>
      <w:marRight w:val="0"/>
      <w:marTop w:val="0"/>
      <w:marBottom w:val="0"/>
      <w:divBdr>
        <w:top w:val="none" w:sz="0" w:space="0" w:color="auto"/>
        <w:left w:val="none" w:sz="0" w:space="0" w:color="auto"/>
        <w:bottom w:val="none" w:sz="0" w:space="0" w:color="auto"/>
        <w:right w:val="none" w:sz="0" w:space="0" w:color="auto"/>
      </w:divBdr>
    </w:div>
    <w:div w:id="1479299638">
      <w:marLeft w:val="0"/>
      <w:marRight w:val="0"/>
      <w:marTop w:val="0"/>
      <w:marBottom w:val="0"/>
      <w:divBdr>
        <w:top w:val="none" w:sz="0" w:space="0" w:color="auto"/>
        <w:left w:val="none" w:sz="0" w:space="0" w:color="auto"/>
        <w:bottom w:val="none" w:sz="0" w:space="0" w:color="auto"/>
        <w:right w:val="none" w:sz="0" w:space="0" w:color="auto"/>
      </w:divBdr>
    </w:div>
    <w:div w:id="1479299639">
      <w:marLeft w:val="0"/>
      <w:marRight w:val="0"/>
      <w:marTop w:val="0"/>
      <w:marBottom w:val="0"/>
      <w:divBdr>
        <w:top w:val="none" w:sz="0" w:space="0" w:color="auto"/>
        <w:left w:val="none" w:sz="0" w:space="0" w:color="auto"/>
        <w:bottom w:val="none" w:sz="0" w:space="0" w:color="auto"/>
        <w:right w:val="none" w:sz="0" w:space="0" w:color="auto"/>
      </w:divBdr>
      <w:divsChild>
        <w:div w:id="1479299617">
          <w:marLeft w:val="-108"/>
          <w:marRight w:val="0"/>
          <w:marTop w:val="0"/>
          <w:marBottom w:val="0"/>
          <w:divBdr>
            <w:top w:val="none" w:sz="0" w:space="0" w:color="auto"/>
            <w:left w:val="none" w:sz="0" w:space="0" w:color="auto"/>
            <w:bottom w:val="none" w:sz="0" w:space="0" w:color="auto"/>
            <w:right w:val="none" w:sz="0" w:space="0" w:color="auto"/>
          </w:divBdr>
        </w:div>
      </w:divsChild>
    </w:div>
    <w:div w:id="1479299640">
      <w:marLeft w:val="0"/>
      <w:marRight w:val="0"/>
      <w:marTop w:val="0"/>
      <w:marBottom w:val="0"/>
      <w:divBdr>
        <w:top w:val="none" w:sz="0" w:space="0" w:color="auto"/>
        <w:left w:val="none" w:sz="0" w:space="0" w:color="auto"/>
        <w:bottom w:val="none" w:sz="0" w:space="0" w:color="auto"/>
        <w:right w:val="none" w:sz="0" w:space="0" w:color="auto"/>
      </w:divBdr>
    </w:div>
    <w:div w:id="1479299641">
      <w:marLeft w:val="0"/>
      <w:marRight w:val="0"/>
      <w:marTop w:val="0"/>
      <w:marBottom w:val="0"/>
      <w:divBdr>
        <w:top w:val="none" w:sz="0" w:space="0" w:color="auto"/>
        <w:left w:val="none" w:sz="0" w:space="0" w:color="auto"/>
        <w:bottom w:val="none" w:sz="0" w:space="0" w:color="auto"/>
        <w:right w:val="none" w:sz="0" w:space="0" w:color="auto"/>
      </w:divBdr>
    </w:div>
    <w:div w:id="1479299643">
      <w:marLeft w:val="0"/>
      <w:marRight w:val="0"/>
      <w:marTop w:val="0"/>
      <w:marBottom w:val="0"/>
      <w:divBdr>
        <w:top w:val="none" w:sz="0" w:space="0" w:color="auto"/>
        <w:left w:val="none" w:sz="0" w:space="0" w:color="auto"/>
        <w:bottom w:val="none" w:sz="0" w:space="0" w:color="auto"/>
        <w:right w:val="none" w:sz="0" w:space="0" w:color="auto"/>
      </w:divBdr>
    </w:div>
    <w:div w:id="1479299644">
      <w:marLeft w:val="0"/>
      <w:marRight w:val="0"/>
      <w:marTop w:val="0"/>
      <w:marBottom w:val="0"/>
      <w:divBdr>
        <w:top w:val="none" w:sz="0" w:space="0" w:color="auto"/>
        <w:left w:val="none" w:sz="0" w:space="0" w:color="auto"/>
        <w:bottom w:val="none" w:sz="0" w:space="0" w:color="auto"/>
        <w:right w:val="none" w:sz="0" w:space="0" w:color="auto"/>
      </w:divBdr>
    </w:div>
    <w:div w:id="1479299645">
      <w:marLeft w:val="0"/>
      <w:marRight w:val="0"/>
      <w:marTop w:val="0"/>
      <w:marBottom w:val="0"/>
      <w:divBdr>
        <w:top w:val="none" w:sz="0" w:space="0" w:color="auto"/>
        <w:left w:val="none" w:sz="0" w:space="0" w:color="auto"/>
        <w:bottom w:val="none" w:sz="0" w:space="0" w:color="auto"/>
        <w:right w:val="none" w:sz="0" w:space="0" w:color="auto"/>
      </w:divBdr>
    </w:div>
    <w:div w:id="1479299646">
      <w:marLeft w:val="0"/>
      <w:marRight w:val="0"/>
      <w:marTop w:val="0"/>
      <w:marBottom w:val="0"/>
      <w:divBdr>
        <w:top w:val="none" w:sz="0" w:space="0" w:color="auto"/>
        <w:left w:val="none" w:sz="0" w:space="0" w:color="auto"/>
        <w:bottom w:val="none" w:sz="0" w:space="0" w:color="auto"/>
        <w:right w:val="none" w:sz="0" w:space="0" w:color="auto"/>
      </w:divBdr>
    </w:div>
    <w:div w:id="1479299647">
      <w:marLeft w:val="0"/>
      <w:marRight w:val="0"/>
      <w:marTop w:val="0"/>
      <w:marBottom w:val="0"/>
      <w:divBdr>
        <w:top w:val="none" w:sz="0" w:space="0" w:color="auto"/>
        <w:left w:val="none" w:sz="0" w:space="0" w:color="auto"/>
        <w:bottom w:val="none" w:sz="0" w:space="0" w:color="auto"/>
        <w:right w:val="none" w:sz="0" w:space="0" w:color="auto"/>
      </w:divBdr>
      <w:divsChild>
        <w:div w:id="1479299628">
          <w:marLeft w:val="0"/>
          <w:marRight w:val="0"/>
          <w:marTop w:val="0"/>
          <w:marBottom w:val="0"/>
          <w:divBdr>
            <w:top w:val="none" w:sz="0" w:space="0" w:color="auto"/>
            <w:left w:val="none" w:sz="0" w:space="0" w:color="auto"/>
            <w:bottom w:val="none" w:sz="0" w:space="0" w:color="auto"/>
            <w:right w:val="none" w:sz="0" w:space="0" w:color="auto"/>
          </w:divBdr>
        </w:div>
      </w:divsChild>
    </w:div>
    <w:div w:id="1479299648">
      <w:marLeft w:val="0"/>
      <w:marRight w:val="0"/>
      <w:marTop w:val="0"/>
      <w:marBottom w:val="0"/>
      <w:divBdr>
        <w:top w:val="none" w:sz="0" w:space="0" w:color="auto"/>
        <w:left w:val="none" w:sz="0" w:space="0" w:color="auto"/>
        <w:bottom w:val="none" w:sz="0" w:space="0" w:color="auto"/>
        <w:right w:val="none" w:sz="0" w:space="0" w:color="auto"/>
      </w:divBdr>
    </w:div>
    <w:div w:id="1479299649">
      <w:marLeft w:val="0"/>
      <w:marRight w:val="0"/>
      <w:marTop w:val="0"/>
      <w:marBottom w:val="0"/>
      <w:divBdr>
        <w:top w:val="none" w:sz="0" w:space="0" w:color="auto"/>
        <w:left w:val="none" w:sz="0" w:space="0" w:color="auto"/>
        <w:bottom w:val="none" w:sz="0" w:space="0" w:color="auto"/>
        <w:right w:val="none" w:sz="0" w:space="0" w:color="auto"/>
      </w:divBdr>
    </w:div>
    <w:div w:id="1479299650">
      <w:marLeft w:val="0"/>
      <w:marRight w:val="0"/>
      <w:marTop w:val="0"/>
      <w:marBottom w:val="0"/>
      <w:divBdr>
        <w:top w:val="none" w:sz="0" w:space="0" w:color="auto"/>
        <w:left w:val="none" w:sz="0" w:space="0" w:color="auto"/>
        <w:bottom w:val="none" w:sz="0" w:space="0" w:color="auto"/>
        <w:right w:val="none" w:sz="0" w:space="0" w:color="auto"/>
      </w:divBdr>
    </w:div>
    <w:div w:id="1479299651">
      <w:marLeft w:val="0"/>
      <w:marRight w:val="0"/>
      <w:marTop w:val="0"/>
      <w:marBottom w:val="0"/>
      <w:divBdr>
        <w:top w:val="none" w:sz="0" w:space="0" w:color="auto"/>
        <w:left w:val="none" w:sz="0" w:space="0" w:color="auto"/>
        <w:bottom w:val="none" w:sz="0" w:space="0" w:color="auto"/>
        <w:right w:val="none" w:sz="0" w:space="0" w:color="auto"/>
      </w:divBdr>
    </w:div>
    <w:div w:id="1479299652">
      <w:marLeft w:val="0"/>
      <w:marRight w:val="0"/>
      <w:marTop w:val="0"/>
      <w:marBottom w:val="0"/>
      <w:divBdr>
        <w:top w:val="none" w:sz="0" w:space="0" w:color="auto"/>
        <w:left w:val="none" w:sz="0" w:space="0" w:color="auto"/>
        <w:bottom w:val="none" w:sz="0" w:space="0" w:color="auto"/>
        <w:right w:val="none" w:sz="0" w:space="0" w:color="auto"/>
      </w:divBdr>
    </w:div>
    <w:div w:id="1479299653">
      <w:marLeft w:val="0"/>
      <w:marRight w:val="0"/>
      <w:marTop w:val="0"/>
      <w:marBottom w:val="0"/>
      <w:divBdr>
        <w:top w:val="none" w:sz="0" w:space="0" w:color="auto"/>
        <w:left w:val="none" w:sz="0" w:space="0" w:color="auto"/>
        <w:bottom w:val="none" w:sz="0" w:space="0" w:color="auto"/>
        <w:right w:val="none" w:sz="0" w:space="0" w:color="auto"/>
      </w:divBdr>
    </w:div>
    <w:div w:id="1479299654">
      <w:marLeft w:val="0"/>
      <w:marRight w:val="0"/>
      <w:marTop w:val="0"/>
      <w:marBottom w:val="0"/>
      <w:divBdr>
        <w:top w:val="none" w:sz="0" w:space="0" w:color="auto"/>
        <w:left w:val="none" w:sz="0" w:space="0" w:color="auto"/>
        <w:bottom w:val="none" w:sz="0" w:space="0" w:color="auto"/>
        <w:right w:val="none" w:sz="0" w:space="0" w:color="auto"/>
      </w:divBdr>
    </w:div>
    <w:div w:id="1479299655">
      <w:marLeft w:val="0"/>
      <w:marRight w:val="0"/>
      <w:marTop w:val="0"/>
      <w:marBottom w:val="0"/>
      <w:divBdr>
        <w:top w:val="none" w:sz="0" w:space="0" w:color="auto"/>
        <w:left w:val="none" w:sz="0" w:space="0" w:color="auto"/>
        <w:bottom w:val="none" w:sz="0" w:space="0" w:color="auto"/>
        <w:right w:val="none" w:sz="0" w:space="0" w:color="auto"/>
      </w:divBdr>
    </w:div>
    <w:div w:id="1479299656">
      <w:marLeft w:val="0"/>
      <w:marRight w:val="0"/>
      <w:marTop w:val="0"/>
      <w:marBottom w:val="0"/>
      <w:divBdr>
        <w:top w:val="none" w:sz="0" w:space="0" w:color="auto"/>
        <w:left w:val="none" w:sz="0" w:space="0" w:color="auto"/>
        <w:bottom w:val="none" w:sz="0" w:space="0" w:color="auto"/>
        <w:right w:val="none" w:sz="0" w:space="0" w:color="auto"/>
      </w:divBdr>
    </w:div>
    <w:div w:id="1479299657">
      <w:marLeft w:val="0"/>
      <w:marRight w:val="0"/>
      <w:marTop w:val="0"/>
      <w:marBottom w:val="0"/>
      <w:divBdr>
        <w:top w:val="none" w:sz="0" w:space="0" w:color="auto"/>
        <w:left w:val="none" w:sz="0" w:space="0" w:color="auto"/>
        <w:bottom w:val="none" w:sz="0" w:space="0" w:color="auto"/>
        <w:right w:val="none" w:sz="0" w:space="0" w:color="auto"/>
      </w:divBdr>
      <w:divsChild>
        <w:div w:id="1479299642">
          <w:marLeft w:val="0"/>
          <w:marRight w:val="0"/>
          <w:marTop w:val="0"/>
          <w:marBottom w:val="0"/>
          <w:divBdr>
            <w:top w:val="none" w:sz="0" w:space="0" w:color="auto"/>
            <w:left w:val="none" w:sz="0" w:space="0" w:color="auto"/>
            <w:bottom w:val="none" w:sz="0" w:space="0" w:color="auto"/>
            <w:right w:val="none" w:sz="0" w:space="0" w:color="auto"/>
          </w:divBdr>
        </w:div>
      </w:divsChild>
    </w:div>
    <w:div w:id="1479299658">
      <w:marLeft w:val="0"/>
      <w:marRight w:val="0"/>
      <w:marTop w:val="0"/>
      <w:marBottom w:val="0"/>
      <w:divBdr>
        <w:top w:val="none" w:sz="0" w:space="0" w:color="auto"/>
        <w:left w:val="none" w:sz="0" w:space="0" w:color="auto"/>
        <w:bottom w:val="none" w:sz="0" w:space="0" w:color="auto"/>
        <w:right w:val="none" w:sz="0" w:space="0" w:color="auto"/>
      </w:divBdr>
    </w:div>
    <w:div w:id="1479299659">
      <w:marLeft w:val="0"/>
      <w:marRight w:val="0"/>
      <w:marTop w:val="0"/>
      <w:marBottom w:val="0"/>
      <w:divBdr>
        <w:top w:val="none" w:sz="0" w:space="0" w:color="auto"/>
        <w:left w:val="none" w:sz="0" w:space="0" w:color="auto"/>
        <w:bottom w:val="none" w:sz="0" w:space="0" w:color="auto"/>
        <w:right w:val="none" w:sz="0" w:space="0" w:color="auto"/>
      </w:divBdr>
    </w:div>
    <w:div w:id="1479299660">
      <w:marLeft w:val="0"/>
      <w:marRight w:val="0"/>
      <w:marTop w:val="0"/>
      <w:marBottom w:val="0"/>
      <w:divBdr>
        <w:top w:val="none" w:sz="0" w:space="0" w:color="auto"/>
        <w:left w:val="none" w:sz="0" w:space="0" w:color="auto"/>
        <w:bottom w:val="none" w:sz="0" w:space="0" w:color="auto"/>
        <w:right w:val="none" w:sz="0" w:space="0" w:color="auto"/>
      </w:divBdr>
    </w:div>
    <w:div w:id="1479299661">
      <w:marLeft w:val="0"/>
      <w:marRight w:val="0"/>
      <w:marTop w:val="0"/>
      <w:marBottom w:val="0"/>
      <w:divBdr>
        <w:top w:val="none" w:sz="0" w:space="0" w:color="auto"/>
        <w:left w:val="none" w:sz="0" w:space="0" w:color="auto"/>
        <w:bottom w:val="none" w:sz="0" w:space="0" w:color="auto"/>
        <w:right w:val="none" w:sz="0" w:space="0" w:color="auto"/>
      </w:divBdr>
    </w:div>
    <w:div w:id="1479299662">
      <w:marLeft w:val="0"/>
      <w:marRight w:val="0"/>
      <w:marTop w:val="0"/>
      <w:marBottom w:val="0"/>
      <w:divBdr>
        <w:top w:val="none" w:sz="0" w:space="0" w:color="auto"/>
        <w:left w:val="none" w:sz="0" w:space="0" w:color="auto"/>
        <w:bottom w:val="none" w:sz="0" w:space="0" w:color="auto"/>
        <w:right w:val="none" w:sz="0" w:space="0" w:color="auto"/>
      </w:divBdr>
    </w:div>
    <w:div w:id="1479299663">
      <w:marLeft w:val="0"/>
      <w:marRight w:val="0"/>
      <w:marTop w:val="0"/>
      <w:marBottom w:val="0"/>
      <w:divBdr>
        <w:top w:val="none" w:sz="0" w:space="0" w:color="auto"/>
        <w:left w:val="none" w:sz="0" w:space="0" w:color="auto"/>
        <w:bottom w:val="none" w:sz="0" w:space="0" w:color="auto"/>
        <w:right w:val="none" w:sz="0" w:space="0" w:color="auto"/>
      </w:divBdr>
    </w:div>
    <w:div w:id="1479299664">
      <w:marLeft w:val="0"/>
      <w:marRight w:val="0"/>
      <w:marTop w:val="0"/>
      <w:marBottom w:val="0"/>
      <w:divBdr>
        <w:top w:val="none" w:sz="0" w:space="0" w:color="auto"/>
        <w:left w:val="none" w:sz="0" w:space="0" w:color="auto"/>
        <w:bottom w:val="none" w:sz="0" w:space="0" w:color="auto"/>
        <w:right w:val="none" w:sz="0" w:space="0" w:color="auto"/>
      </w:divBdr>
    </w:div>
    <w:div w:id="1479299665">
      <w:marLeft w:val="0"/>
      <w:marRight w:val="0"/>
      <w:marTop w:val="0"/>
      <w:marBottom w:val="0"/>
      <w:divBdr>
        <w:top w:val="none" w:sz="0" w:space="0" w:color="auto"/>
        <w:left w:val="none" w:sz="0" w:space="0" w:color="auto"/>
        <w:bottom w:val="none" w:sz="0" w:space="0" w:color="auto"/>
        <w:right w:val="none" w:sz="0" w:space="0" w:color="auto"/>
      </w:divBdr>
    </w:div>
    <w:div w:id="1479299666">
      <w:marLeft w:val="0"/>
      <w:marRight w:val="0"/>
      <w:marTop w:val="0"/>
      <w:marBottom w:val="0"/>
      <w:divBdr>
        <w:top w:val="none" w:sz="0" w:space="0" w:color="auto"/>
        <w:left w:val="none" w:sz="0" w:space="0" w:color="auto"/>
        <w:bottom w:val="none" w:sz="0" w:space="0" w:color="auto"/>
        <w:right w:val="none" w:sz="0" w:space="0" w:color="auto"/>
      </w:divBdr>
    </w:div>
    <w:div w:id="1479299667">
      <w:marLeft w:val="0"/>
      <w:marRight w:val="0"/>
      <w:marTop w:val="0"/>
      <w:marBottom w:val="0"/>
      <w:divBdr>
        <w:top w:val="none" w:sz="0" w:space="0" w:color="auto"/>
        <w:left w:val="none" w:sz="0" w:space="0" w:color="auto"/>
        <w:bottom w:val="none" w:sz="0" w:space="0" w:color="auto"/>
        <w:right w:val="none" w:sz="0" w:space="0" w:color="auto"/>
      </w:divBdr>
      <w:divsChild>
        <w:div w:id="1479299704">
          <w:marLeft w:val="-108"/>
          <w:marRight w:val="0"/>
          <w:marTop w:val="0"/>
          <w:marBottom w:val="0"/>
          <w:divBdr>
            <w:top w:val="none" w:sz="0" w:space="0" w:color="auto"/>
            <w:left w:val="none" w:sz="0" w:space="0" w:color="auto"/>
            <w:bottom w:val="none" w:sz="0" w:space="0" w:color="auto"/>
            <w:right w:val="none" w:sz="0" w:space="0" w:color="auto"/>
          </w:divBdr>
        </w:div>
      </w:divsChild>
    </w:div>
    <w:div w:id="1479299668">
      <w:marLeft w:val="0"/>
      <w:marRight w:val="0"/>
      <w:marTop w:val="0"/>
      <w:marBottom w:val="0"/>
      <w:divBdr>
        <w:top w:val="none" w:sz="0" w:space="0" w:color="auto"/>
        <w:left w:val="none" w:sz="0" w:space="0" w:color="auto"/>
        <w:bottom w:val="none" w:sz="0" w:space="0" w:color="auto"/>
        <w:right w:val="none" w:sz="0" w:space="0" w:color="auto"/>
      </w:divBdr>
    </w:div>
    <w:div w:id="1479299669">
      <w:marLeft w:val="0"/>
      <w:marRight w:val="0"/>
      <w:marTop w:val="0"/>
      <w:marBottom w:val="0"/>
      <w:divBdr>
        <w:top w:val="none" w:sz="0" w:space="0" w:color="auto"/>
        <w:left w:val="none" w:sz="0" w:space="0" w:color="auto"/>
        <w:bottom w:val="none" w:sz="0" w:space="0" w:color="auto"/>
        <w:right w:val="none" w:sz="0" w:space="0" w:color="auto"/>
      </w:divBdr>
    </w:div>
    <w:div w:id="1479299670">
      <w:marLeft w:val="0"/>
      <w:marRight w:val="0"/>
      <w:marTop w:val="0"/>
      <w:marBottom w:val="0"/>
      <w:divBdr>
        <w:top w:val="none" w:sz="0" w:space="0" w:color="auto"/>
        <w:left w:val="none" w:sz="0" w:space="0" w:color="auto"/>
        <w:bottom w:val="none" w:sz="0" w:space="0" w:color="auto"/>
        <w:right w:val="none" w:sz="0" w:space="0" w:color="auto"/>
      </w:divBdr>
    </w:div>
    <w:div w:id="1479299671">
      <w:marLeft w:val="0"/>
      <w:marRight w:val="0"/>
      <w:marTop w:val="0"/>
      <w:marBottom w:val="0"/>
      <w:divBdr>
        <w:top w:val="none" w:sz="0" w:space="0" w:color="auto"/>
        <w:left w:val="none" w:sz="0" w:space="0" w:color="auto"/>
        <w:bottom w:val="none" w:sz="0" w:space="0" w:color="auto"/>
        <w:right w:val="none" w:sz="0" w:space="0" w:color="auto"/>
      </w:divBdr>
    </w:div>
    <w:div w:id="1479299672">
      <w:marLeft w:val="0"/>
      <w:marRight w:val="0"/>
      <w:marTop w:val="0"/>
      <w:marBottom w:val="0"/>
      <w:divBdr>
        <w:top w:val="none" w:sz="0" w:space="0" w:color="auto"/>
        <w:left w:val="none" w:sz="0" w:space="0" w:color="auto"/>
        <w:bottom w:val="none" w:sz="0" w:space="0" w:color="auto"/>
        <w:right w:val="none" w:sz="0" w:space="0" w:color="auto"/>
      </w:divBdr>
    </w:div>
    <w:div w:id="1479299673">
      <w:marLeft w:val="0"/>
      <w:marRight w:val="0"/>
      <w:marTop w:val="0"/>
      <w:marBottom w:val="0"/>
      <w:divBdr>
        <w:top w:val="none" w:sz="0" w:space="0" w:color="auto"/>
        <w:left w:val="none" w:sz="0" w:space="0" w:color="auto"/>
        <w:bottom w:val="none" w:sz="0" w:space="0" w:color="auto"/>
        <w:right w:val="none" w:sz="0" w:space="0" w:color="auto"/>
      </w:divBdr>
    </w:div>
    <w:div w:id="1479299674">
      <w:marLeft w:val="0"/>
      <w:marRight w:val="0"/>
      <w:marTop w:val="0"/>
      <w:marBottom w:val="0"/>
      <w:divBdr>
        <w:top w:val="none" w:sz="0" w:space="0" w:color="auto"/>
        <w:left w:val="none" w:sz="0" w:space="0" w:color="auto"/>
        <w:bottom w:val="none" w:sz="0" w:space="0" w:color="auto"/>
        <w:right w:val="none" w:sz="0" w:space="0" w:color="auto"/>
      </w:divBdr>
    </w:div>
    <w:div w:id="1479299675">
      <w:marLeft w:val="0"/>
      <w:marRight w:val="0"/>
      <w:marTop w:val="0"/>
      <w:marBottom w:val="0"/>
      <w:divBdr>
        <w:top w:val="none" w:sz="0" w:space="0" w:color="auto"/>
        <w:left w:val="none" w:sz="0" w:space="0" w:color="auto"/>
        <w:bottom w:val="none" w:sz="0" w:space="0" w:color="auto"/>
        <w:right w:val="none" w:sz="0" w:space="0" w:color="auto"/>
      </w:divBdr>
    </w:div>
    <w:div w:id="1479299676">
      <w:marLeft w:val="0"/>
      <w:marRight w:val="0"/>
      <w:marTop w:val="0"/>
      <w:marBottom w:val="0"/>
      <w:divBdr>
        <w:top w:val="none" w:sz="0" w:space="0" w:color="auto"/>
        <w:left w:val="none" w:sz="0" w:space="0" w:color="auto"/>
        <w:bottom w:val="none" w:sz="0" w:space="0" w:color="auto"/>
        <w:right w:val="none" w:sz="0" w:space="0" w:color="auto"/>
      </w:divBdr>
    </w:div>
    <w:div w:id="1479299677">
      <w:marLeft w:val="0"/>
      <w:marRight w:val="0"/>
      <w:marTop w:val="0"/>
      <w:marBottom w:val="0"/>
      <w:divBdr>
        <w:top w:val="none" w:sz="0" w:space="0" w:color="auto"/>
        <w:left w:val="none" w:sz="0" w:space="0" w:color="auto"/>
        <w:bottom w:val="none" w:sz="0" w:space="0" w:color="auto"/>
        <w:right w:val="none" w:sz="0" w:space="0" w:color="auto"/>
      </w:divBdr>
    </w:div>
    <w:div w:id="1479299678">
      <w:marLeft w:val="0"/>
      <w:marRight w:val="0"/>
      <w:marTop w:val="0"/>
      <w:marBottom w:val="0"/>
      <w:divBdr>
        <w:top w:val="none" w:sz="0" w:space="0" w:color="auto"/>
        <w:left w:val="none" w:sz="0" w:space="0" w:color="auto"/>
        <w:bottom w:val="none" w:sz="0" w:space="0" w:color="auto"/>
        <w:right w:val="none" w:sz="0" w:space="0" w:color="auto"/>
      </w:divBdr>
    </w:div>
    <w:div w:id="1479299679">
      <w:marLeft w:val="0"/>
      <w:marRight w:val="0"/>
      <w:marTop w:val="0"/>
      <w:marBottom w:val="0"/>
      <w:divBdr>
        <w:top w:val="none" w:sz="0" w:space="0" w:color="auto"/>
        <w:left w:val="none" w:sz="0" w:space="0" w:color="auto"/>
        <w:bottom w:val="none" w:sz="0" w:space="0" w:color="auto"/>
        <w:right w:val="none" w:sz="0" w:space="0" w:color="auto"/>
      </w:divBdr>
    </w:div>
    <w:div w:id="1479299680">
      <w:marLeft w:val="0"/>
      <w:marRight w:val="0"/>
      <w:marTop w:val="0"/>
      <w:marBottom w:val="0"/>
      <w:divBdr>
        <w:top w:val="none" w:sz="0" w:space="0" w:color="auto"/>
        <w:left w:val="none" w:sz="0" w:space="0" w:color="auto"/>
        <w:bottom w:val="none" w:sz="0" w:space="0" w:color="auto"/>
        <w:right w:val="none" w:sz="0" w:space="0" w:color="auto"/>
      </w:divBdr>
    </w:div>
    <w:div w:id="1479299681">
      <w:marLeft w:val="0"/>
      <w:marRight w:val="0"/>
      <w:marTop w:val="0"/>
      <w:marBottom w:val="0"/>
      <w:divBdr>
        <w:top w:val="none" w:sz="0" w:space="0" w:color="auto"/>
        <w:left w:val="none" w:sz="0" w:space="0" w:color="auto"/>
        <w:bottom w:val="none" w:sz="0" w:space="0" w:color="auto"/>
        <w:right w:val="none" w:sz="0" w:space="0" w:color="auto"/>
      </w:divBdr>
    </w:div>
    <w:div w:id="1479299682">
      <w:marLeft w:val="0"/>
      <w:marRight w:val="0"/>
      <w:marTop w:val="0"/>
      <w:marBottom w:val="0"/>
      <w:divBdr>
        <w:top w:val="none" w:sz="0" w:space="0" w:color="auto"/>
        <w:left w:val="none" w:sz="0" w:space="0" w:color="auto"/>
        <w:bottom w:val="none" w:sz="0" w:space="0" w:color="auto"/>
        <w:right w:val="none" w:sz="0" w:space="0" w:color="auto"/>
      </w:divBdr>
    </w:div>
    <w:div w:id="1479299684">
      <w:marLeft w:val="0"/>
      <w:marRight w:val="0"/>
      <w:marTop w:val="0"/>
      <w:marBottom w:val="0"/>
      <w:divBdr>
        <w:top w:val="none" w:sz="0" w:space="0" w:color="auto"/>
        <w:left w:val="none" w:sz="0" w:space="0" w:color="auto"/>
        <w:bottom w:val="none" w:sz="0" w:space="0" w:color="auto"/>
        <w:right w:val="none" w:sz="0" w:space="0" w:color="auto"/>
      </w:divBdr>
    </w:div>
    <w:div w:id="1479299685">
      <w:marLeft w:val="0"/>
      <w:marRight w:val="0"/>
      <w:marTop w:val="0"/>
      <w:marBottom w:val="0"/>
      <w:divBdr>
        <w:top w:val="none" w:sz="0" w:space="0" w:color="auto"/>
        <w:left w:val="none" w:sz="0" w:space="0" w:color="auto"/>
        <w:bottom w:val="none" w:sz="0" w:space="0" w:color="auto"/>
        <w:right w:val="none" w:sz="0" w:space="0" w:color="auto"/>
      </w:divBdr>
    </w:div>
    <w:div w:id="1479299686">
      <w:marLeft w:val="0"/>
      <w:marRight w:val="0"/>
      <w:marTop w:val="0"/>
      <w:marBottom w:val="0"/>
      <w:divBdr>
        <w:top w:val="none" w:sz="0" w:space="0" w:color="auto"/>
        <w:left w:val="none" w:sz="0" w:space="0" w:color="auto"/>
        <w:bottom w:val="none" w:sz="0" w:space="0" w:color="auto"/>
        <w:right w:val="none" w:sz="0" w:space="0" w:color="auto"/>
      </w:divBdr>
    </w:div>
    <w:div w:id="1479299687">
      <w:marLeft w:val="0"/>
      <w:marRight w:val="0"/>
      <w:marTop w:val="0"/>
      <w:marBottom w:val="0"/>
      <w:divBdr>
        <w:top w:val="none" w:sz="0" w:space="0" w:color="auto"/>
        <w:left w:val="none" w:sz="0" w:space="0" w:color="auto"/>
        <w:bottom w:val="none" w:sz="0" w:space="0" w:color="auto"/>
        <w:right w:val="none" w:sz="0" w:space="0" w:color="auto"/>
      </w:divBdr>
    </w:div>
    <w:div w:id="1479299688">
      <w:marLeft w:val="0"/>
      <w:marRight w:val="0"/>
      <w:marTop w:val="0"/>
      <w:marBottom w:val="0"/>
      <w:divBdr>
        <w:top w:val="none" w:sz="0" w:space="0" w:color="auto"/>
        <w:left w:val="none" w:sz="0" w:space="0" w:color="auto"/>
        <w:bottom w:val="none" w:sz="0" w:space="0" w:color="auto"/>
        <w:right w:val="none" w:sz="0" w:space="0" w:color="auto"/>
      </w:divBdr>
    </w:div>
    <w:div w:id="1479299689">
      <w:marLeft w:val="0"/>
      <w:marRight w:val="0"/>
      <w:marTop w:val="0"/>
      <w:marBottom w:val="0"/>
      <w:divBdr>
        <w:top w:val="none" w:sz="0" w:space="0" w:color="auto"/>
        <w:left w:val="none" w:sz="0" w:space="0" w:color="auto"/>
        <w:bottom w:val="none" w:sz="0" w:space="0" w:color="auto"/>
        <w:right w:val="none" w:sz="0" w:space="0" w:color="auto"/>
      </w:divBdr>
    </w:div>
    <w:div w:id="1479299690">
      <w:marLeft w:val="0"/>
      <w:marRight w:val="0"/>
      <w:marTop w:val="0"/>
      <w:marBottom w:val="0"/>
      <w:divBdr>
        <w:top w:val="none" w:sz="0" w:space="0" w:color="auto"/>
        <w:left w:val="none" w:sz="0" w:space="0" w:color="auto"/>
        <w:bottom w:val="none" w:sz="0" w:space="0" w:color="auto"/>
        <w:right w:val="none" w:sz="0" w:space="0" w:color="auto"/>
      </w:divBdr>
    </w:div>
    <w:div w:id="1479299691">
      <w:marLeft w:val="0"/>
      <w:marRight w:val="0"/>
      <w:marTop w:val="0"/>
      <w:marBottom w:val="0"/>
      <w:divBdr>
        <w:top w:val="none" w:sz="0" w:space="0" w:color="auto"/>
        <w:left w:val="none" w:sz="0" w:space="0" w:color="auto"/>
        <w:bottom w:val="none" w:sz="0" w:space="0" w:color="auto"/>
        <w:right w:val="none" w:sz="0" w:space="0" w:color="auto"/>
      </w:divBdr>
    </w:div>
    <w:div w:id="1479299692">
      <w:marLeft w:val="0"/>
      <w:marRight w:val="0"/>
      <w:marTop w:val="0"/>
      <w:marBottom w:val="0"/>
      <w:divBdr>
        <w:top w:val="none" w:sz="0" w:space="0" w:color="auto"/>
        <w:left w:val="none" w:sz="0" w:space="0" w:color="auto"/>
        <w:bottom w:val="none" w:sz="0" w:space="0" w:color="auto"/>
        <w:right w:val="none" w:sz="0" w:space="0" w:color="auto"/>
      </w:divBdr>
    </w:div>
    <w:div w:id="1479299693">
      <w:marLeft w:val="0"/>
      <w:marRight w:val="0"/>
      <w:marTop w:val="0"/>
      <w:marBottom w:val="0"/>
      <w:divBdr>
        <w:top w:val="none" w:sz="0" w:space="0" w:color="auto"/>
        <w:left w:val="none" w:sz="0" w:space="0" w:color="auto"/>
        <w:bottom w:val="none" w:sz="0" w:space="0" w:color="auto"/>
        <w:right w:val="none" w:sz="0" w:space="0" w:color="auto"/>
      </w:divBdr>
    </w:div>
    <w:div w:id="1479299694">
      <w:marLeft w:val="0"/>
      <w:marRight w:val="0"/>
      <w:marTop w:val="0"/>
      <w:marBottom w:val="0"/>
      <w:divBdr>
        <w:top w:val="none" w:sz="0" w:space="0" w:color="auto"/>
        <w:left w:val="none" w:sz="0" w:space="0" w:color="auto"/>
        <w:bottom w:val="none" w:sz="0" w:space="0" w:color="auto"/>
        <w:right w:val="none" w:sz="0" w:space="0" w:color="auto"/>
      </w:divBdr>
    </w:div>
    <w:div w:id="1479299695">
      <w:marLeft w:val="0"/>
      <w:marRight w:val="0"/>
      <w:marTop w:val="0"/>
      <w:marBottom w:val="0"/>
      <w:divBdr>
        <w:top w:val="none" w:sz="0" w:space="0" w:color="auto"/>
        <w:left w:val="none" w:sz="0" w:space="0" w:color="auto"/>
        <w:bottom w:val="none" w:sz="0" w:space="0" w:color="auto"/>
        <w:right w:val="none" w:sz="0" w:space="0" w:color="auto"/>
      </w:divBdr>
    </w:div>
    <w:div w:id="1479299696">
      <w:marLeft w:val="0"/>
      <w:marRight w:val="0"/>
      <w:marTop w:val="0"/>
      <w:marBottom w:val="0"/>
      <w:divBdr>
        <w:top w:val="none" w:sz="0" w:space="0" w:color="auto"/>
        <w:left w:val="none" w:sz="0" w:space="0" w:color="auto"/>
        <w:bottom w:val="none" w:sz="0" w:space="0" w:color="auto"/>
        <w:right w:val="none" w:sz="0" w:space="0" w:color="auto"/>
      </w:divBdr>
    </w:div>
    <w:div w:id="1479299697">
      <w:marLeft w:val="0"/>
      <w:marRight w:val="0"/>
      <w:marTop w:val="0"/>
      <w:marBottom w:val="0"/>
      <w:divBdr>
        <w:top w:val="none" w:sz="0" w:space="0" w:color="auto"/>
        <w:left w:val="none" w:sz="0" w:space="0" w:color="auto"/>
        <w:bottom w:val="none" w:sz="0" w:space="0" w:color="auto"/>
        <w:right w:val="none" w:sz="0" w:space="0" w:color="auto"/>
      </w:divBdr>
    </w:div>
    <w:div w:id="1479299698">
      <w:marLeft w:val="0"/>
      <w:marRight w:val="0"/>
      <w:marTop w:val="0"/>
      <w:marBottom w:val="0"/>
      <w:divBdr>
        <w:top w:val="none" w:sz="0" w:space="0" w:color="auto"/>
        <w:left w:val="none" w:sz="0" w:space="0" w:color="auto"/>
        <w:bottom w:val="none" w:sz="0" w:space="0" w:color="auto"/>
        <w:right w:val="none" w:sz="0" w:space="0" w:color="auto"/>
      </w:divBdr>
    </w:div>
    <w:div w:id="1479299699">
      <w:marLeft w:val="0"/>
      <w:marRight w:val="0"/>
      <w:marTop w:val="0"/>
      <w:marBottom w:val="0"/>
      <w:divBdr>
        <w:top w:val="none" w:sz="0" w:space="0" w:color="auto"/>
        <w:left w:val="none" w:sz="0" w:space="0" w:color="auto"/>
        <w:bottom w:val="none" w:sz="0" w:space="0" w:color="auto"/>
        <w:right w:val="none" w:sz="0" w:space="0" w:color="auto"/>
      </w:divBdr>
    </w:div>
    <w:div w:id="1479299700">
      <w:marLeft w:val="0"/>
      <w:marRight w:val="0"/>
      <w:marTop w:val="0"/>
      <w:marBottom w:val="0"/>
      <w:divBdr>
        <w:top w:val="none" w:sz="0" w:space="0" w:color="auto"/>
        <w:left w:val="none" w:sz="0" w:space="0" w:color="auto"/>
        <w:bottom w:val="none" w:sz="0" w:space="0" w:color="auto"/>
        <w:right w:val="none" w:sz="0" w:space="0" w:color="auto"/>
      </w:divBdr>
    </w:div>
    <w:div w:id="1479299701">
      <w:marLeft w:val="0"/>
      <w:marRight w:val="0"/>
      <w:marTop w:val="0"/>
      <w:marBottom w:val="0"/>
      <w:divBdr>
        <w:top w:val="none" w:sz="0" w:space="0" w:color="auto"/>
        <w:left w:val="none" w:sz="0" w:space="0" w:color="auto"/>
        <w:bottom w:val="none" w:sz="0" w:space="0" w:color="auto"/>
        <w:right w:val="none" w:sz="0" w:space="0" w:color="auto"/>
      </w:divBdr>
    </w:div>
    <w:div w:id="1479299702">
      <w:marLeft w:val="0"/>
      <w:marRight w:val="0"/>
      <w:marTop w:val="0"/>
      <w:marBottom w:val="0"/>
      <w:divBdr>
        <w:top w:val="none" w:sz="0" w:space="0" w:color="auto"/>
        <w:left w:val="none" w:sz="0" w:space="0" w:color="auto"/>
        <w:bottom w:val="none" w:sz="0" w:space="0" w:color="auto"/>
        <w:right w:val="none" w:sz="0" w:space="0" w:color="auto"/>
      </w:divBdr>
    </w:div>
    <w:div w:id="1479299703">
      <w:marLeft w:val="0"/>
      <w:marRight w:val="0"/>
      <w:marTop w:val="0"/>
      <w:marBottom w:val="0"/>
      <w:divBdr>
        <w:top w:val="none" w:sz="0" w:space="0" w:color="auto"/>
        <w:left w:val="none" w:sz="0" w:space="0" w:color="auto"/>
        <w:bottom w:val="none" w:sz="0" w:space="0" w:color="auto"/>
        <w:right w:val="none" w:sz="0" w:space="0" w:color="auto"/>
      </w:divBdr>
    </w:div>
    <w:div w:id="1479299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pni@i.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3989</Words>
  <Characters>22739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ДЕРЖАВНА АУДИТОРСЬКА СЛУЖБА УКРАЇНИ</vt:lpstr>
    </vt:vector>
  </TitlesOfParts>
  <LinksUpToDate>false</LinksUpToDate>
  <CharactersWithSpaces>26675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АУДИТОРСЬКА СЛУЖБА УКРАЇНИ</dc:title>
  <dc:creator/>
  <cp:lastModifiedBy/>
  <cp:revision>1</cp:revision>
  <dcterms:created xsi:type="dcterms:W3CDTF">2022-10-24T10:13:00Z</dcterms:created>
  <dcterms:modified xsi:type="dcterms:W3CDTF">2023-01-19T11:26:00Z</dcterms:modified>
</cp:coreProperties>
</file>