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D12AEA" w:rsidRPr="00D12AEA">
              <w:rPr>
                <w:rFonts w:ascii="Times New Roman" w:hAnsi="Times New Roman" w:cs="Times New Roman"/>
                <w:b/>
                <w:sz w:val="24"/>
                <w:szCs w:val="24"/>
              </w:rPr>
              <w:t>«код ДК 021:2015 – 33160000-9 Устаткування для операційних блоків (</w:t>
            </w:r>
            <w:r w:rsidR="00D12AEA" w:rsidRPr="00D12AEA">
              <w:rPr>
                <w:rFonts w:ascii="Times New Roman" w:eastAsia="Times New Roman" w:hAnsi="Times New Roman" w:cs="Times New Roman"/>
                <w:b/>
                <w:sz w:val="24"/>
                <w:szCs w:val="24"/>
              </w:rPr>
              <w:t>59871 - Степлер лінійний ручний різальний ендоскопічний одноразового використання; 59871 - Степлер лінійний ручний різальний ендоскопічний одноразового використання; 57944 – Ендоскопічний електрохірургічний наконечник/електрод біполярний одноразового використання</w:t>
            </w:r>
            <w:r w:rsidR="00D12AEA" w:rsidRPr="00D12AEA">
              <w:rPr>
                <w:rFonts w:ascii="Times New Roman" w:hAnsi="Times New Roman" w:cs="Times New Roman"/>
                <w:b/>
                <w:sz w:val="24"/>
                <w:szCs w:val="24"/>
              </w:rPr>
              <w:t>)»</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D12AEA">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2.</w:t>
            </w:r>
            <w:r w:rsidR="00D12AEA">
              <w:rPr>
                <w:rFonts w:ascii="Times New Roman" w:eastAsia="Times New Roman" w:hAnsi="Times New Roman" w:cs="Times New Roman"/>
                <w:sz w:val="24"/>
                <w:szCs w:val="24"/>
                <w:lang w:val="uk-UA" w:eastAsia="ar-SA"/>
              </w:rPr>
              <w:t>6</w:t>
            </w:r>
            <w:r w:rsidRPr="00D17AEE">
              <w:rPr>
                <w:rFonts w:ascii="Times New Roman" w:eastAsia="Times New Roman" w:hAnsi="Times New Roman" w:cs="Times New Roman"/>
                <w:sz w:val="24"/>
                <w:szCs w:val="24"/>
                <w:lang w:val="uk-UA" w:eastAsia="ar-SA"/>
              </w:rPr>
              <w:t xml:space="preserve">. Постачальник  гарантує  якість Товару, що постачається Замовнику за цим Договором.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w:t>
            </w:r>
            <w:r w:rsidRPr="006C3146">
              <w:rPr>
                <w:rFonts w:ascii="Times New Roman" w:eastAsia="Times New Roman" w:hAnsi="Times New Roman" w:cs="Times New Roman"/>
                <w:i/>
                <w:sz w:val="24"/>
                <w:szCs w:val="24"/>
                <w:lang w:val="uk-UA" w:eastAsia="ar-SA"/>
              </w:rPr>
              <w:lastRenderedPageBreak/>
              <w:t xml:space="preserve">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lastRenderedPageBreak/>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20341" w:rsidRPr="00920341" w:rsidRDefault="00A869E2"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E077C4" w:rsidRPr="00920341" w:rsidRDefault="00E077C4"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Pr="00E077C4">
              <w:rPr>
                <w:rFonts w:ascii="Times New Roman" w:eastAsia="Times New Roman" w:hAnsi="Times New Roman" w:cs="Times New Roman"/>
                <w:kern w:val="2"/>
                <w:sz w:val="24"/>
                <w:szCs w:val="24"/>
                <w:lang w:val="uk-UA" w:eastAsia="uk-UA"/>
              </w:rPr>
              <w:t>UA493052990000026007016007770</w:t>
            </w:r>
          </w:p>
          <w:p w:rsidR="00920341" w:rsidRPr="007A7599" w:rsidRDefault="007A7599" w:rsidP="00920341">
            <w:pPr>
              <w:tabs>
                <w:tab w:val="left" w:pos="284"/>
              </w:tabs>
              <w:suppressAutoHyphens/>
              <w:autoSpaceDN w:val="0"/>
              <w:snapToGrid w:val="0"/>
              <w:spacing w:after="0" w:line="240" w:lineRule="auto"/>
              <w:rPr>
                <w:rFonts w:ascii="Times New Roman" w:eastAsia="Batang" w:hAnsi="Times New Roman" w:cs="Times New Roman"/>
                <w:kern w:val="2"/>
                <w:sz w:val="24"/>
                <w:szCs w:val="24"/>
                <w:lang w:val="uk-UA" w:eastAsia="uk-UA"/>
              </w:rPr>
            </w:pPr>
            <w:r w:rsidRPr="007A7599">
              <w:rPr>
                <w:rFonts w:ascii="Times New Roman" w:eastAsia="Batang" w:hAnsi="Times New Roman" w:cs="Times New Roman"/>
                <w:kern w:val="2"/>
                <w:sz w:val="24"/>
                <w:szCs w:val="24"/>
                <w:lang w:val="uk-UA" w:eastAsia="uk-UA"/>
              </w:rPr>
              <w:t>АТ КБ «ПРИВАТБАНК»</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D12AEA" w:rsidRDefault="003F7FC9" w:rsidP="006E0B67">
      <w:pPr>
        <w:widowControl w:val="0"/>
        <w:suppressAutoHyphens/>
        <w:autoSpaceDE w:val="0"/>
        <w:spacing w:after="0" w:line="264" w:lineRule="auto"/>
        <w:ind w:right="100"/>
        <w:jc w:val="both"/>
        <w:rPr>
          <w:rFonts w:ascii="Times New Roman" w:eastAsia="Times New Roman" w:hAnsi="Times New Roman" w:cs="Times New Roman"/>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bookmarkStart w:id="0" w:name="_GoBack"/>
      <w:r w:rsidR="00D12AEA" w:rsidRPr="00D12AEA">
        <w:rPr>
          <w:rFonts w:ascii="Times New Roman" w:hAnsi="Times New Roman" w:cs="Times New Roman"/>
          <w:b/>
          <w:sz w:val="24"/>
          <w:szCs w:val="24"/>
        </w:rPr>
        <w:t>«код ДК 021:2015 – 33160000-9 Устаткування для операційних блоків (</w:t>
      </w:r>
      <w:r w:rsidR="00D12AEA" w:rsidRPr="00D12AEA">
        <w:rPr>
          <w:rFonts w:ascii="Times New Roman" w:eastAsia="Times New Roman" w:hAnsi="Times New Roman" w:cs="Times New Roman"/>
          <w:b/>
          <w:sz w:val="24"/>
          <w:szCs w:val="24"/>
        </w:rPr>
        <w:t>59871 - Степлер лінійний ручний різальний ендоскопічний одноразового використання; 59871 - Степлер лінійний ручний різальний ендоскопічний одноразового використання; 57944 – Ендоскопічний електрохірургічний наконечник/електрод біполярний одноразового використання</w:t>
      </w:r>
      <w:r w:rsidR="00D12AEA" w:rsidRPr="00D12AEA">
        <w:rPr>
          <w:rFonts w:ascii="Times New Roman" w:hAnsi="Times New Roman" w:cs="Times New Roman"/>
          <w:b/>
          <w:sz w:val="24"/>
          <w:szCs w:val="24"/>
        </w:rPr>
        <w:t>)»</w:t>
      </w:r>
      <w:bookmarkEnd w:id="0"/>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2977"/>
        <w:gridCol w:w="389"/>
        <w:gridCol w:w="919"/>
        <w:gridCol w:w="1276"/>
        <w:gridCol w:w="1701"/>
        <w:gridCol w:w="1122"/>
        <w:gridCol w:w="1004"/>
      </w:tblGrid>
      <w:tr w:rsidR="00423F19" w:rsidRPr="009C216A" w:rsidTr="00285078">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85078">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12AEA" w:rsidRPr="009C216A" w:rsidTr="00285078">
        <w:tc>
          <w:tcPr>
            <w:tcW w:w="638" w:type="dxa"/>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gridSpan w:val="2"/>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12AEA" w:rsidRPr="009C216A" w:rsidTr="00285078">
        <w:tc>
          <w:tcPr>
            <w:tcW w:w="638" w:type="dxa"/>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gridSpan w:val="2"/>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D12AEA" w:rsidRPr="009C216A" w:rsidRDefault="00D12AE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85078">
        <w:tc>
          <w:tcPr>
            <w:tcW w:w="11623" w:type="dxa"/>
            <w:gridSpan w:val="7"/>
          </w:tcPr>
          <w:p w:rsidR="00F00E2B" w:rsidRDefault="00F00E2B"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p>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2850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3"/>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20341" w:rsidRDefault="00920341"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00E077C4" w:rsidRPr="00E077C4">
              <w:rPr>
                <w:rFonts w:ascii="Times New Roman" w:eastAsia="Times New Roman" w:hAnsi="Times New Roman" w:cs="Times New Roman"/>
                <w:kern w:val="2"/>
                <w:sz w:val="24"/>
                <w:szCs w:val="24"/>
                <w:lang w:val="uk-UA" w:eastAsia="uk-UA"/>
              </w:rPr>
              <w:t>UA493052990000026007016007770</w:t>
            </w:r>
          </w:p>
          <w:p w:rsidR="007A7599" w:rsidRPr="007A7599" w:rsidRDefault="007A7599" w:rsidP="007A7599">
            <w:pPr>
              <w:tabs>
                <w:tab w:val="left" w:pos="284"/>
              </w:tabs>
              <w:suppressAutoHyphens/>
              <w:autoSpaceDN w:val="0"/>
              <w:snapToGrid w:val="0"/>
              <w:spacing w:after="0" w:line="240" w:lineRule="auto"/>
              <w:rPr>
                <w:rFonts w:ascii="Times New Roman" w:eastAsia="Batang" w:hAnsi="Times New Roman" w:cs="Times New Roman"/>
                <w:kern w:val="2"/>
                <w:sz w:val="24"/>
                <w:szCs w:val="24"/>
                <w:lang w:val="uk-UA" w:eastAsia="uk-UA"/>
              </w:rPr>
            </w:pPr>
            <w:r w:rsidRPr="007A7599">
              <w:rPr>
                <w:rFonts w:ascii="Times New Roman" w:eastAsia="Batang" w:hAnsi="Times New Roman" w:cs="Times New Roman"/>
                <w:kern w:val="2"/>
                <w:sz w:val="24"/>
                <w:szCs w:val="24"/>
                <w:lang w:val="uk-UA" w:eastAsia="uk-UA"/>
              </w:rPr>
              <w:t>АТ КБ «ПРИВАТБАНК»</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4"/>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285078" w:rsidRDefault="0028507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474CB"/>
    <w:rsid w:val="002626E9"/>
    <w:rsid w:val="002777A5"/>
    <w:rsid w:val="00285078"/>
    <w:rsid w:val="00291C6D"/>
    <w:rsid w:val="00293D50"/>
    <w:rsid w:val="002A7B44"/>
    <w:rsid w:val="003145A1"/>
    <w:rsid w:val="003425AB"/>
    <w:rsid w:val="003F7FC9"/>
    <w:rsid w:val="00423F19"/>
    <w:rsid w:val="004254F0"/>
    <w:rsid w:val="0042678A"/>
    <w:rsid w:val="00462416"/>
    <w:rsid w:val="004A33F1"/>
    <w:rsid w:val="004A588C"/>
    <w:rsid w:val="004A6B3F"/>
    <w:rsid w:val="004C6383"/>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A7599"/>
    <w:rsid w:val="007B4E10"/>
    <w:rsid w:val="00811E8A"/>
    <w:rsid w:val="00822438"/>
    <w:rsid w:val="00825906"/>
    <w:rsid w:val="00841EB5"/>
    <w:rsid w:val="0088291E"/>
    <w:rsid w:val="008B0945"/>
    <w:rsid w:val="009031F1"/>
    <w:rsid w:val="0092034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CF2C3D"/>
    <w:rsid w:val="00D01281"/>
    <w:rsid w:val="00D12AEA"/>
    <w:rsid w:val="00D17AEE"/>
    <w:rsid w:val="00D66675"/>
    <w:rsid w:val="00DA165B"/>
    <w:rsid w:val="00E077C4"/>
    <w:rsid w:val="00E3248C"/>
    <w:rsid w:val="00E34B48"/>
    <w:rsid w:val="00E641F2"/>
    <w:rsid w:val="00EB0684"/>
    <w:rsid w:val="00F00E2B"/>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696859191">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B075-4D90-483A-A72F-91868F1B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93</cp:revision>
  <dcterms:created xsi:type="dcterms:W3CDTF">2020-04-28T12:00:00Z</dcterms:created>
  <dcterms:modified xsi:type="dcterms:W3CDTF">2024-04-24T11:33:00Z</dcterms:modified>
</cp:coreProperties>
</file>