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94" w:rsidRDefault="002F1494" w:rsidP="002F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494" w:rsidRDefault="002F1494" w:rsidP="002F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494" w:rsidRPr="002F1494" w:rsidRDefault="002F1494" w:rsidP="002F1494">
      <w:pPr>
        <w:numPr>
          <w:ilvl w:val="2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ІНФОРМАЦІЯ</w:t>
      </w:r>
    </w:p>
    <w:p w:rsidR="002F1494" w:rsidRPr="002F1494" w:rsidRDefault="002B5E66" w:rsidP="002F1494">
      <w:pPr>
        <w:numPr>
          <w:ilvl w:val="2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для проведення закупівлі нафтопродуктів</w:t>
      </w:r>
    </w:p>
    <w:p w:rsidR="002F1494" w:rsidRPr="002F1494" w:rsidRDefault="002F1494" w:rsidP="002F1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494" w:rsidRPr="002F1494" w:rsidRDefault="002F1494" w:rsidP="002F1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494" w:rsidRPr="002B124D" w:rsidRDefault="002F1494" w:rsidP="002B124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2B124D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B124D">
        <w:rPr>
          <w:rFonts w:ascii="Times New Roman" w:hAnsi="Times New Roman" w:cs="Times New Roman"/>
          <w:b/>
          <w:sz w:val="28"/>
          <w:szCs w:val="28"/>
          <w:lang w:eastAsia="ar-SA"/>
        </w:rPr>
        <w:t>Замовник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>: Головне управління Державної міграційної служби України в Одеській області</w:t>
      </w:r>
    </w:p>
    <w:p w:rsidR="002F1494" w:rsidRPr="002B124D" w:rsidRDefault="002F1494" w:rsidP="002B12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B124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B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24D">
        <w:rPr>
          <w:rFonts w:ascii="Times New Roman" w:eastAsia="Calibri" w:hAnsi="Times New Roman" w:cs="Times New Roman"/>
          <w:b/>
          <w:sz w:val="28"/>
          <w:szCs w:val="28"/>
        </w:rPr>
        <w:t>Код за ЄДРПОУ</w:t>
      </w:r>
      <w:r w:rsidRPr="002B124D">
        <w:rPr>
          <w:rFonts w:ascii="Times New Roman" w:eastAsia="Calibri" w:hAnsi="Times New Roman" w:cs="Times New Roman"/>
          <w:sz w:val="28"/>
          <w:szCs w:val="28"/>
        </w:rPr>
        <w:t>: 37811384</w:t>
      </w:r>
    </w:p>
    <w:p w:rsidR="002F1494" w:rsidRPr="002B124D" w:rsidRDefault="002F1494" w:rsidP="002B124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2B124D"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B124D">
        <w:rPr>
          <w:rFonts w:ascii="Times New Roman" w:hAnsi="Times New Roman" w:cs="Times New Roman"/>
          <w:b/>
          <w:sz w:val="28"/>
          <w:szCs w:val="28"/>
          <w:lang w:eastAsia="ar-SA"/>
        </w:rPr>
        <w:t>Місце знаходження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>: м. Одеса, вул. Преображенська, 44</w:t>
      </w:r>
    </w:p>
    <w:p w:rsidR="002F1494" w:rsidRPr="002B124D" w:rsidRDefault="002F1494" w:rsidP="002B12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B124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2B1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24D">
        <w:rPr>
          <w:rFonts w:ascii="Times New Roman" w:eastAsia="Calibri" w:hAnsi="Times New Roman" w:cs="Times New Roman"/>
          <w:b/>
          <w:sz w:val="28"/>
          <w:szCs w:val="28"/>
        </w:rPr>
        <w:t>Предмет закупівлі</w:t>
      </w:r>
      <w:r w:rsidRPr="002B124D">
        <w:rPr>
          <w:rFonts w:ascii="Times New Roman" w:eastAsia="Calibri" w:hAnsi="Times New Roman" w:cs="Times New Roman"/>
          <w:sz w:val="28"/>
          <w:szCs w:val="28"/>
        </w:rPr>
        <w:t xml:space="preserve">: Бензин А-95  </w:t>
      </w:r>
      <w:r w:rsidR="00333745" w:rsidRPr="002B124D">
        <w:rPr>
          <w:rFonts w:ascii="Times New Roman" w:eastAsia="Calibri" w:hAnsi="Times New Roman" w:cs="Times New Roman"/>
          <w:sz w:val="28"/>
          <w:szCs w:val="28"/>
        </w:rPr>
        <w:t xml:space="preserve">2500 </w:t>
      </w:r>
      <w:r w:rsidRPr="002B124D">
        <w:rPr>
          <w:rFonts w:ascii="Times New Roman" w:eastAsia="Calibri" w:hAnsi="Times New Roman" w:cs="Times New Roman"/>
          <w:sz w:val="28"/>
          <w:szCs w:val="28"/>
        </w:rPr>
        <w:t>літрів (в талонах);</w:t>
      </w:r>
    </w:p>
    <w:p w:rsidR="002F1494" w:rsidRPr="002B124D" w:rsidRDefault="002F1494" w:rsidP="002B124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2B124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proofErr w:type="spellStart"/>
      <w:r w:rsidR="003C37BD" w:rsidRPr="002B124D">
        <w:rPr>
          <w:rFonts w:ascii="Times New Roman" w:hAnsi="Times New Roman" w:cs="Times New Roman"/>
          <w:sz w:val="28"/>
          <w:szCs w:val="28"/>
          <w:lang w:val="ru-RU" w:eastAsia="ar-SA"/>
        </w:rPr>
        <w:t>Дизельне</w:t>
      </w:r>
      <w:proofErr w:type="spellEnd"/>
      <w:r w:rsidR="003C37BD" w:rsidRPr="002B124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3C37BD" w:rsidRPr="002B124D">
        <w:rPr>
          <w:rFonts w:ascii="Times New Roman" w:hAnsi="Times New Roman" w:cs="Times New Roman"/>
          <w:sz w:val="28"/>
          <w:szCs w:val="28"/>
          <w:lang w:val="ru-RU" w:eastAsia="ar-SA"/>
        </w:rPr>
        <w:t>паливо</w:t>
      </w:r>
      <w:proofErr w:type="spellEnd"/>
      <w:r w:rsidR="003C37BD" w:rsidRPr="002B124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33745" w:rsidRPr="002B124D">
        <w:rPr>
          <w:rFonts w:ascii="Times New Roman" w:hAnsi="Times New Roman" w:cs="Times New Roman"/>
          <w:sz w:val="28"/>
          <w:szCs w:val="28"/>
          <w:lang w:val="ru-RU" w:eastAsia="ar-SA"/>
        </w:rPr>
        <w:t>880</w:t>
      </w:r>
      <w:r w:rsidRPr="002B124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2B124D">
        <w:rPr>
          <w:rFonts w:ascii="Times New Roman" w:hAnsi="Times New Roman" w:cs="Times New Roman"/>
          <w:sz w:val="28"/>
          <w:szCs w:val="28"/>
          <w:lang w:val="ru-RU" w:eastAsia="ar-SA"/>
        </w:rPr>
        <w:t>лі</w:t>
      </w:r>
      <w:proofErr w:type="gramStart"/>
      <w:r w:rsidRPr="002B124D">
        <w:rPr>
          <w:rFonts w:ascii="Times New Roman" w:hAnsi="Times New Roman" w:cs="Times New Roman"/>
          <w:sz w:val="28"/>
          <w:szCs w:val="28"/>
          <w:lang w:val="ru-RU" w:eastAsia="ar-SA"/>
        </w:rPr>
        <w:t>тр</w:t>
      </w:r>
      <w:proofErr w:type="gramEnd"/>
      <w:r w:rsidRPr="002B124D">
        <w:rPr>
          <w:rFonts w:ascii="Times New Roman" w:hAnsi="Times New Roman" w:cs="Times New Roman"/>
          <w:sz w:val="28"/>
          <w:szCs w:val="28"/>
          <w:lang w:val="ru-RU" w:eastAsia="ar-SA"/>
        </w:rPr>
        <w:t>ів</w:t>
      </w:r>
      <w:proofErr w:type="spellEnd"/>
      <w:r w:rsidRPr="002B124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(в талонах)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494" w:rsidRPr="002B124D" w:rsidRDefault="002F1494" w:rsidP="002B124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2B124D">
        <w:rPr>
          <w:rFonts w:ascii="Times New Roman" w:hAnsi="Times New Roman" w:cs="Times New Roman"/>
          <w:b/>
          <w:sz w:val="28"/>
          <w:szCs w:val="28"/>
          <w:lang w:eastAsia="ar-SA"/>
        </w:rPr>
        <w:t>5.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B124D">
        <w:rPr>
          <w:rFonts w:ascii="Times New Roman" w:hAnsi="Times New Roman" w:cs="Times New Roman"/>
          <w:b/>
          <w:sz w:val="28"/>
          <w:szCs w:val="28"/>
          <w:lang w:eastAsia="ar-SA"/>
        </w:rPr>
        <w:t>Максимальна сума закупівлі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333745" w:rsidRPr="002B124D">
        <w:rPr>
          <w:rFonts w:ascii="Times New Roman" w:hAnsi="Times New Roman" w:cs="Times New Roman"/>
          <w:sz w:val="28"/>
          <w:szCs w:val="28"/>
          <w:lang w:eastAsia="ar-SA"/>
        </w:rPr>
        <w:t>172834,20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 xml:space="preserve"> грн. (</w:t>
      </w:r>
      <w:r w:rsidR="00333745" w:rsidRPr="002B124D">
        <w:rPr>
          <w:rFonts w:ascii="Times New Roman" w:hAnsi="Times New Roman" w:cs="Times New Roman"/>
          <w:sz w:val="28"/>
          <w:szCs w:val="28"/>
          <w:lang w:eastAsia="ar-SA"/>
        </w:rPr>
        <w:t>сто сімдесят дві</w:t>
      </w:r>
      <w:r w:rsidR="00A90274" w:rsidRPr="002B12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3745" w:rsidRPr="002B124D">
        <w:rPr>
          <w:rFonts w:ascii="Times New Roman" w:hAnsi="Times New Roman" w:cs="Times New Roman"/>
          <w:sz w:val="28"/>
          <w:szCs w:val="28"/>
          <w:lang w:eastAsia="ar-SA"/>
        </w:rPr>
        <w:t>тисячі вісімсот тридцять чотири гривні 2</w:t>
      </w:r>
      <w:r w:rsidRPr="002B124D">
        <w:rPr>
          <w:rFonts w:ascii="Times New Roman" w:hAnsi="Times New Roman" w:cs="Times New Roman"/>
          <w:sz w:val="28"/>
          <w:szCs w:val="28"/>
          <w:lang w:eastAsia="ar-SA"/>
        </w:rPr>
        <w:t xml:space="preserve">0 копійок). </w:t>
      </w:r>
    </w:p>
    <w:p w:rsidR="002F1494" w:rsidRPr="002B124D" w:rsidRDefault="002F1494" w:rsidP="002B124D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B124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6.</w:t>
      </w:r>
      <w:r w:rsidRPr="002B12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  <w:r w:rsidRPr="002B124D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Вимоги до кваліфікації учасників</w:t>
      </w:r>
      <w:r w:rsidRPr="002B124D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2F1494" w:rsidRPr="002B124D" w:rsidRDefault="002F1494" w:rsidP="002B12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B124D">
        <w:rPr>
          <w:rFonts w:ascii="Times New Roman" w:eastAsia="Calibri" w:hAnsi="Times New Roman" w:cs="Times New Roman"/>
          <w:sz w:val="28"/>
          <w:szCs w:val="28"/>
        </w:rPr>
        <w:t xml:space="preserve">    - Наявність від</w:t>
      </w:r>
      <w:r w:rsidR="002B124D">
        <w:rPr>
          <w:rFonts w:ascii="Times New Roman" w:eastAsia="Calibri" w:hAnsi="Times New Roman" w:cs="Times New Roman"/>
          <w:sz w:val="28"/>
          <w:szCs w:val="28"/>
        </w:rPr>
        <w:t>повідних сертифікатів на паливо</w:t>
      </w:r>
    </w:p>
    <w:p w:rsidR="002F1494" w:rsidRPr="002B124D" w:rsidRDefault="002F1494" w:rsidP="002B12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B12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C37BD" w:rsidRPr="002B124D">
        <w:rPr>
          <w:rFonts w:ascii="Times New Roman" w:eastAsia="Calibri" w:hAnsi="Times New Roman" w:cs="Times New Roman"/>
          <w:sz w:val="28"/>
          <w:szCs w:val="28"/>
        </w:rPr>
        <w:t>- Наявність Договору з</w:t>
      </w:r>
      <w:r w:rsidR="002B124D">
        <w:rPr>
          <w:rFonts w:ascii="Times New Roman" w:eastAsia="Calibri" w:hAnsi="Times New Roman" w:cs="Times New Roman"/>
          <w:sz w:val="28"/>
          <w:szCs w:val="28"/>
        </w:rPr>
        <w:t xml:space="preserve"> виробником палива</w:t>
      </w:r>
    </w:p>
    <w:p w:rsidR="002F1494" w:rsidRPr="002B124D" w:rsidRDefault="002B5E66" w:rsidP="002B12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B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12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124D">
        <w:rPr>
          <w:rFonts w:ascii="Times New Roman" w:eastAsia="Calibri" w:hAnsi="Times New Roman" w:cs="Times New Roman"/>
          <w:sz w:val="28"/>
          <w:szCs w:val="28"/>
        </w:rPr>
        <w:t>- Розгалужена мережа автозаправних станцій</w:t>
      </w:r>
    </w:p>
    <w:p w:rsidR="002F1494" w:rsidRPr="002B124D" w:rsidRDefault="00333745" w:rsidP="002B124D">
      <w:pPr>
        <w:pStyle w:val="a3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B12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-</w:t>
      </w:r>
      <w:r w:rsidR="002B12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F1494" w:rsidRPr="002B12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Талони на паливо повинні бути дійсні протягом  </w:t>
      </w:r>
      <w:r w:rsidR="002B5E66" w:rsidRPr="002B12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12</w:t>
      </w:r>
      <w:r w:rsidR="003C37BD" w:rsidRPr="002B12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місяців з дня їх отримання.</w:t>
      </w:r>
    </w:p>
    <w:p w:rsidR="002F1494" w:rsidRPr="002F1494" w:rsidRDefault="002F1494" w:rsidP="002F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14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Технічні вимоги до товару:</w:t>
      </w:r>
      <w:bookmarkStart w:id="0" w:name="_GoBack"/>
      <w:bookmarkEnd w:id="0"/>
    </w:p>
    <w:p w:rsidR="002B5E66" w:rsidRDefault="002B5E66" w:rsidP="002B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E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Паливо повинно відповідати діючим державним стандартам, технічним умовам та чинному законодавству України щодо показників якості такого виду товару, що підтверджується паспортом якості заводу-виробника та/або сертифікатом відповідності. </w:t>
      </w:r>
    </w:p>
    <w:p w:rsidR="002B5E66" w:rsidRDefault="002B5E66" w:rsidP="002B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E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Мережа АЗС по місту Одеса не менше 6, не менше ніж 100 АЗС на території України, а також не менше 2 вздовж траси Одеса-Київ. </w:t>
      </w:r>
    </w:p>
    <w:p w:rsidR="002B5E66" w:rsidRDefault="002B5E66" w:rsidP="002B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E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Товар постачається учасником-переможцем на підставі паливних талонів.  Право на отримання палива виникає на підставі талонів. Талон на паливо виготовлений на паперовому носії; глянцевому паперовому носії, </w:t>
      </w:r>
      <w:proofErr w:type="spellStart"/>
      <w:r w:rsidRPr="002B5E66">
        <w:rPr>
          <w:rFonts w:ascii="Times New Roman" w:eastAsia="Calibri" w:hAnsi="Times New Roman" w:cs="Times New Roman"/>
          <w:color w:val="000000"/>
          <w:sz w:val="28"/>
          <w:szCs w:val="28"/>
        </w:rPr>
        <w:t>заламінованого</w:t>
      </w:r>
      <w:proofErr w:type="spellEnd"/>
      <w:r w:rsidRPr="002B5E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захисту. Термін дії талонів на пальне повинен становити не менше 12 місяців з моменту їх отримання Замовником. Відпуск нафтопродуктів Замовнику здійснюється цілодобово по талонах, що є документом обов’язкової звітності і підставою для відвантаження нафтопродуктів з АЗС «Постачальника». </w:t>
      </w:r>
    </w:p>
    <w:p w:rsidR="002F1494" w:rsidRPr="003C37BD" w:rsidRDefault="002B5E66" w:rsidP="003C3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E66">
        <w:rPr>
          <w:rFonts w:ascii="Times New Roman" w:eastAsia="Calibri" w:hAnsi="Times New Roman" w:cs="Times New Roman"/>
          <w:color w:val="000000"/>
          <w:sz w:val="28"/>
          <w:szCs w:val="28"/>
        </w:rPr>
        <w:t>Учасник повинен надати в електронному вигляді або в довільній формі інформацію про мережу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автозаправних станцій,</w:t>
      </w:r>
      <w:r w:rsidRPr="002B5E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яких буде здійснюватись заправка за талонами (вказати адреси АЗС).</w:t>
      </w:r>
    </w:p>
    <w:p w:rsidR="00A90274" w:rsidRPr="002F1494" w:rsidRDefault="00A90274" w:rsidP="002F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0274" w:rsidRPr="002F1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3"/>
    <w:rsid w:val="002B124D"/>
    <w:rsid w:val="002B5E66"/>
    <w:rsid w:val="002F1494"/>
    <w:rsid w:val="00333745"/>
    <w:rsid w:val="003C37BD"/>
    <w:rsid w:val="004A7856"/>
    <w:rsid w:val="00A80055"/>
    <w:rsid w:val="00A90274"/>
    <w:rsid w:val="00B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2024-02-15T13:02:00Z</cp:lastPrinted>
  <dcterms:created xsi:type="dcterms:W3CDTF">2023-09-21T11:13:00Z</dcterms:created>
  <dcterms:modified xsi:type="dcterms:W3CDTF">2024-02-15T13:02:00Z</dcterms:modified>
</cp:coreProperties>
</file>