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0699" w14:textId="77777777" w:rsidR="00F55CAB" w:rsidRPr="0085035A" w:rsidRDefault="00836848" w:rsidP="00F55CAB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5035A">
        <w:rPr>
          <w:rFonts w:ascii="Times New Roman" w:eastAsia="Arial" w:hAnsi="Times New Roman" w:cs="Times New Roman"/>
          <w:sz w:val="28"/>
          <w:szCs w:val="28"/>
          <w:lang w:val="ru-RU" w:eastAsia="ar-SA"/>
        </w:rPr>
        <w:t>ДО</w:t>
      </w:r>
      <w:r w:rsidRPr="0085035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НЕЦЬКА ДЕРЖАВНА СІЛЬСЬКОГОПОДАРСЬКА ДОСЛІДНА СТАНЦІЯ </w:t>
      </w:r>
      <w:r w:rsidRPr="0085035A">
        <w:rPr>
          <w:rFonts w:ascii="Times New Roman" w:eastAsia="Arial" w:hAnsi="Times New Roman" w:cs="Times New Roman"/>
          <w:sz w:val="28"/>
          <w:szCs w:val="28"/>
          <w:lang w:eastAsia="ar-SA"/>
        </w:rPr>
        <w:br/>
        <w:t>НАЦІОНАЛЬНОЇ АКАДЕМІЇ АГРАРНИХ НАУК УКРАЇНИ</w:t>
      </w:r>
    </w:p>
    <w:p w14:paraId="4A3DCBFC" w14:textId="77777777" w:rsidR="00836848" w:rsidRPr="0085035A" w:rsidRDefault="00836848" w:rsidP="0024436F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highlight w:val="yellow"/>
          <w:lang w:eastAsia="ar-SA"/>
        </w:rPr>
      </w:pPr>
    </w:p>
    <w:p w14:paraId="3FC7696C" w14:textId="77777777" w:rsidR="00836848" w:rsidRPr="0085035A" w:rsidRDefault="00836848" w:rsidP="00F55CAB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highlight w:val="yellow"/>
          <w:lang w:eastAsia="ar-SA"/>
        </w:rPr>
      </w:pPr>
    </w:p>
    <w:p w14:paraId="60243D22" w14:textId="4E5F6DE5" w:rsidR="00836848" w:rsidRPr="0085035A" w:rsidRDefault="00D07514" w:rsidP="00836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ПРОТОКОЛ-РІШЕННЯ № 13</w:t>
      </w:r>
    </w:p>
    <w:p w14:paraId="5CB6E4D0" w14:textId="6E2F79C3" w:rsidR="00836848" w:rsidRPr="0085035A" w:rsidRDefault="00262625" w:rsidP="008368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262625">
        <w:rPr>
          <w:rFonts w:ascii="Times New Roman" w:hAnsi="Times New Roman" w:cs="Times New Roman"/>
          <w:sz w:val="28"/>
          <w:szCs w:val="28"/>
          <w:lang w:eastAsia="en-US"/>
        </w:rPr>
        <w:t xml:space="preserve">процедури відкритих торгів </w:t>
      </w:r>
      <w:r w:rsidR="00D07514">
        <w:rPr>
          <w:rFonts w:ascii="Times New Roman" w:hAnsi="Times New Roman" w:cs="Times New Roman"/>
          <w:sz w:val="28"/>
          <w:szCs w:val="28"/>
          <w:lang w:eastAsia="en-US"/>
        </w:rPr>
        <w:t>з особливостями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36848" w:rsidRPr="0085035A">
        <w:rPr>
          <w:rFonts w:ascii="Times New Roman" w:hAnsi="Times New Roman" w:cs="Times New Roman"/>
          <w:sz w:val="28"/>
          <w:szCs w:val="28"/>
          <w:lang w:eastAsia="en-US"/>
        </w:rPr>
        <w:t>за ДК 021:2015 –</w:t>
      </w:r>
      <w:r w:rsidR="00F80B26" w:rsidRPr="0085035A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77110000-4 Послуги пов’язані з виробництвом сільськогосподарської продукції</w:t>
      </w:r>
    </w:p>
    <w:p w14:paraId="6F74F2BA" w14:textId="77777777" w:rsidR="00836848" w:rsidRPr="0085035A" w:rsidRDefault="00836848" w:rsidP="00836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490AA60" w14:textId="65676E41" w:rsidR="00836848" w:rsidRPr="0085035A" w:rsidRDefault="00836848" w:rsidP="00244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85035A">
        <w:rPr>
          <w:rFonts w:ascii="Times New Roman" w:hAnsi="Times New Roman" w:cs="Times New Roman"/>
          <w:sz w:val="28"/>
          <w:szCs w:val="28"/>
          <w:lang w:eastAsia="en-US"/>
        </w:rPr>
        <w:t xml:space="preserve">м. Покровськ                                                          </w:t>
      </w:r>
      <w:r w:rsidR="00D0751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31.03</w:t>
      </w:r>
      <w:r w:rsidR="00F80B26" w:rsidRPr="0085035A">
        <w:rPr>
          <w:rFonts w:ascii="Times New Roman" w:hAnsi="Times New Roman" w:cs="Times New Roman"/>
          <w:sz w:val="28"/>
          <w:szCs w:val="28"/>
          <w:lang w:eastAsia="en-US"/>
        </w:rPr>
        <w:t>.2023</w:t>
      </w:r>
      <w:r w:rsidRPr="0085035A">
        <w:rPr>
          <w:rFonts w:ascii="Times New Roman" w:hAnsi="Times New Roman" w:cs="Times New Roman"/>
          <w:sz w:val="28"/>
          <w:szCs w:val="28"/>
          <w:lang w:eastAsia="en-US"/>
        </w:rPr>
        <w:t xml:space="preserve"> р.</w:t>
      </w:r>
    </w:p>
    <w:p w14:paraId="6CE518C9" w14:textId="77777777" w:rsidR="0024436F" w:rsidRPr="0085035A" w:rsidRDefault="0024436F" w:rsidP="00244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BF4D739" w14:textId="77777777" w:rsidR="008415E7" w:rsidRPr="0085035A" w:rsidRDefault="00E85C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5035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денний: </w:t>
      </w:r>
    </w:p>
    <w:p w14:paraId="6AF17774" w14:textId="77777777" w:rsidR="008415E7" w:rsidRPr="0085035A" w:rsidRDefault="008415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1fob9te" w:colFirst="0" w:colLast="0"/>
      <w:bookmarkEnd w:id="0"/>
    </w:p>
    <w:p w14:paraId="2C3D3427" w14:textId="6346E5C3" w:rsidR="00262625" w:rsidRPr="00D07514" w:rsidRDefault="00D07514" w:rsidP="00D07514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7514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прийняття рішення про проведення процедури відкритих торгів з особливостями з приводу закупівлі ДК 021:2015 –77110000-4 Послуги пов’язані з виробництвом сільськогосподарської продукції (вирощування насіння ячменю ярого донецької селекції на площі 60 га) на суму 852881,26 грн. з ПДВ.</w:t>
      </w:r>
    </w:p>
    <w:p w14:paraId="1B13D7B4" w14:textId="78A5CD0C" w:rsidR="00D07514" w:rsidRDefault="00D07514" w:rsidP="00D07514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514">
        <w:rPr>
          <w:rFonts w:ascii="Times New Roman" w:eastAsia="Times New Roman" w:hAnsi="Times New Roman" w:cs="Times New Roman"/>
          <w:sz w:val="28"/>
          <w:szCs w:val="28"/>
        </w:rPr>
        <w:t xml:space="preserve">Про встановлення підстав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оприлюднення оголошення про проведення процедури закупівлі по предмету закупівлі </w:t>
      </w:r>
      <w:r w:rsidRPr="00D07514">
        <w:rPr>
          <w:rFonts w:ascii="Times New Roman" w:eastAsia="Times New Roman" w:hAnsi="Times New Roman" w:cs="Times New Roman"/>
          <w:sz w:val="28"/>
          <w:szCs w:val="28"/>
        </w:rPr>
        <w:t>ДК 021:2015 –77110000-4 Послуги пов’язані з виробництвом сільськогосподарської продукції (вирощування насіння ячменю ярого донецької селекції на площі 60 га)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підставі Закону України «Про публічні закупівлі».</w:t>
      </w:r>
    </w:p>
    <w:p w14:paraId="0BB8427E" w14:textId="36DB9C70" w:rsidR="00D07514" w:rsidRDefault="00D07514" w:rsidP="00D07514">
      <w:pPr>
        <w:pStyle w:val="a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0D452A" w14:textId="4C7D1587" w:rsidR="00D07514" w:rsidRPr="00870425" w:rsidRDefault="00D07514" w:rsidP="00D07514">
      <w:pPr>
        <w:pStyle w:val="a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425">
        <w:rPr>
          <w:rFonts w:ascii="Times New Roman" w:eastAsia="Times New Roman" w:hAnsi="Times New Roman" w:cs="Times New Roman"/>
          <w:b/>
          <w:sz w:val="28"/>
          <w:szCs w:val="28"/>
        </w:rPr>
        <w:t>Щодо питання 1 порядку денного:</w:t>
      </w:r>
    </w:p>
    <w:p w14:paraId="75AFAA31" w14:textId="00A2E402" w:rsidR="00D07514" w:rsidRDefault="00D07514" w:rsidP="00D07514">
      <w:pPr>
        <w:pStyle w:val="a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Згідно ч. 4 ст. 3 Закону України «Про публічні закупівлі» (далі – Закон) відносини, пов’язані із сферою публічних закупівель, регулюються виключно цим Законом і не можуть регулюватися іншими Законами, крім випадків, встановлених цим Законом. </w:t>
      </w:r>
    </w:p>
    <w:p w14:paraId="0411E2AB" w14:textId="4277C0DC" w:rsidR="00D07514" w:rsidRDefault="00D07514" w:rsidP="00D07514">
      <w:pPr>
        <w:pStyle w:val="a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ч. 10 ст.3 Закону забороняється придбання товарів, робіт і послуг до/без проведення процедур закупівель/спрощених закупівель, визначених цим Законом, та укладення договорів про закупівлю, які передбачають оплату замовником товарів, робіт і послуг до/без проведення процедур закупівель/спрощених закупівель, визначених цим Законом. Замовник не має права ділити предмет закупівлі на частини з метою уникнення проведення процедури </w:t>
      </w:r>
      <w:r w:rsidR="00F71143">
        <w:rPr>
          <w:rFonts w:ascii="Times New Roman" w:eastAsia="Times New Roman" w:hAnsi="Times New Roman" w:cs="Times New Roman"/>
          <w:sz w:val="28"/>
          <w:szCs w:val="28"/>
        </w:rPr>
        <w:t>відкритих торгів/спрощених закупівель або застосування цього Закону, зокрема положень частини 3 статті 10 цього Закону.</w:t>
      </w:r>
    </w:p>
    <w:p w14:paraId="4BF79330" w14:textId="038259C6" w:rsidR="00D07514" w:rsidRDefault="00F71143" w:rsidP="00F71143">
      <w:pPr>
        <w:pStyle w:val="a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вимог пункту 10 постанови Кабінету Міністрів України від 12.10.2022 №1178 «Особливості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 (зі змінами):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відзначається відповідно до пункту 3 розділу ІІ Порядку визначення предмета закупівлі, вартість яких становить або перевищує 100 тис. гривень, послуг з поточного ремонту, вартість яких становить або перевищує 1,5 млн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відповідно до порядку, встановленого постановою КМУ від 14.09.2020 р. </w:t>
      </w:r>
      <w:r w:rsidR="00870425">
        <w:rPr>
          <w:rFonts w:ascii="Times New Roman" w:eastAsia="Times New Roman" w:hAnsi="Times New Roman" w:cs="Times New Roman"/>
          <w:sz w:val="28"/>
          <w:szCs w:val="28"/>
        </w:rPr>
        <w:t>№ 822 «Про затвердження Порядку формування та використання електронного каталогу», з урахуванням положень, визначених особливостями.</w:t>
      </w:r>
    </w:p>
    <w:p w14:paraId="3ABAB2FC" w14:textId="747BE2A1" w:rsidR="00870425" w:rsidRDefault="00870425" w:rsidP="00F71143">
      <w:pPr>
        <w:pStyle w:val="a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Враховуючи вимоги ст. 22 ЗУ «Про публічні закупівлі» (далі – Закон) та особливості визначені Постановою КМУ № 1178-слід розробити тендерну документацію закупівлі та оприлюднити її разом з оголошенням про проведення відкритих торгів в електронній системі закупівель.</w:t>
      </w:r>
    </w:p>
    <w:p w14:paraId="4FB23991" w14:textId="03574BEB" w:rsidR="00870425" w:rsidRPr="00870425" w:rsidRDefault="00870425" w:rsidP="00F71143">
      <w:pPr>
        <w:pStyle w:val="a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081A7D" w14:textId="0D9B0CAD" w:rsidR="00870425" w:rsidRDefault="00870425" w:rsidP="00F71143">
      <w:pPr>
        <w:pStyle w:val="a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425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Вирішено: </w:t>
      </w:r>
    </w:p>
    <w:p w14:paraId="6182004C" w14:textId="67CE5EB5" w:rsidR="00870425" w:rsidRPr="00870425" w:rsidRDefault="00870425" w:rsidP="00870425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425">
        <w:rPr>
          <w:rFonts w:ascii="Times New Roman" w:eastAsia="Times New Roman" w:hAnsi="Times New Roman" w:cs="Times New Roman"/>
          <w:sz w:val="28"/>
          <w:szCs w:val="28"/>
        </w:rPr>
        <w:t>Провести процедуру відкритих торгів з особливостями з приводу закупівлі ДК 021:2015 –77110000-4 Послуги пов’язані з виробництвом сільськогосподарської продукції (вирощування насіння ячменю ярого донецької селекції на площі 60 га) на суму 852881,26 грн. з ПДВ.</w:t>
      </w:r>
    </w:p>
    <w:p w14:paraId="104210A2" w14:textId="73143518" w:rsidR="00870425" w:rsidRDefault="00870425" w:rsidP="00870425">
      <w:pPr>
        <w:pStyle w:val="a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45D6C6" w14:textId="726FF6CB" w:rsidR="00870425" w:rsidRDefault="00870425" w:rsidP="00870425">
      <w:pPr>
        <w:pStyle w:val="a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425">
        <w:rPr>
          <w:rFonts w:ascii="Times New Roman" w:eastAsia="Times New Roman" w:hAnsi="Times New Roman" w:cs="Times New Roman"/>
          <w:b/>
          <w:sz w:val="28"/>
          <w:szCs w:val="28"/>
        </w:rPr>
        <w:t>Щодо питання 2 порядку денного:</w:t>
      </w:r>
    </w:p>
    <w:p w14:paraId="4C5BB2DF" w14:textId="52762693" w:rsidR="00870425" w:rsidRDefault="00870425" w:rsidP="00870425">
      <w:pPr>
        <w:pStyle w:val="a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Згідно ч. 1 ст. 21 Закону: оголошення про проведення відкритих торгів безоплатно оприлюднюється в електронній системі закупівель відповідно до статті 10 цього Закону (ЗУ «Про публічні закупівлі).</w:t>
      </w:r>
    </w:p>
    <w:p w14:paraId="19B2C439" w14:textId="7A1E8AFB" w:rsidR="00870425" w:rsidRDefault="00870425" w:rsidP="00870425">
      <w:pPr>
        <w:pStyle w:val="a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C6BBF2" w14:textId="3FDC999C" w:rsidR="00870425" w:rsidRPr="00E06365" w:rsidRDefault="00870425" w:rsidP="00870425">
      <w:pPr>
        <w:pStyle w:val="a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365">
        <w:rPr>
          <w:rFonts w:ascii="Times New Roman" w:eastAsia="Times New Roman" w:hAnsi="Times New Roman" w:cs="Times New Roman"/>
          <w:b/>
          <w:sz w:val="28"/>
          <w:szCs w:val="28"/>
        </w:rPr>
        <w:t>Вирішено:</w:t>
      </w:r>
    </w:p>
    <w:p w14:paraId="0CFDBEF5" w14:textId="21D876D3" w:rsidR="00870425" w:rsidRPr="00870425" w:rsidRDefault="00870425" w:rsidP="00E06365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Оприлюднити оголошення про проведення процедури закупівлі згідно предмету закупівлі на підставі Закону України «Про публічні закупівлі» на електронному майданчику «Держзакупівлі.онлайн»</w:t>
      </w:r>
    </w:p>
    <w:p w14:paraId="0779EE23" w14:textId="77777777" w:rsidR="00870425" w:rsidRPr="00870425" w:rsidRDefault="00870425" w:rsidP="00870425">
      <w:pPr>
        <w:pStyle w:val="a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21CC6B" w14:textId="77777777" w:rsidR="00870425" w:rsidRDefault="00870425" w:rsidP="00F71143">
      <w:pPr>
        <w:pStyle w:val="aa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CB97E9" w14:textId="77777777" w:rsidR="00D07514" w:rsidRPr="00D07514" w:rsidRDefault="00D07514" w:rsidP="00D075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9E024" w14:textId="629DEEC4" w:rsidR="008415E7" w:rsidRPr="0085035A" w:rsidRDefault="005927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5A">
        <w:rPr>
          <w:rFonts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4F19DD62" wp14:editId="6188EA9E">
            <wp:simplePos x="0" y="0"/>
            <wp:positionH relativeFrom="page">
              <wp:posOffset>851535</wp:posOffset>
            </wp:positionH>
            <wp:positionV relativeFrom="paragraph">
              <wp:posOffset>328930</wp:posOffset>
            </wp:positionV>
            <wp:extent cx="5891530" cy="20193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53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1894D" w14:textId="77777777" w:rsidR="0085035A" w:rsidRDefault="00850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" w:name="_heading=h.2et92p0" w:colFirst="0" w:colLast="0"/>
      <w:bookmarkEnd w:id="1"/>
    </w:p>
    <w:p w14:paraId="1D9BC529" w14:textId="675F61CB" w:rsidR="0085035A" w:rsidRDefault="0085035A" w:rsidP="00262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9D03B84" w14:textId="77777777" w:rsidR="0085035A" w:rsidRDefault="00850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4E1B782" w14:textId="77777777" w:rsidR="0085035A" w:rsidRDefault="00850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438D3EC" w14:textId="77777777" w:rsidR="0085035A" w:rsidRDefault="00850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B2BDA8D" w14:textId="77777777" w:rsidR="0085035A" w:rsidRDefault="00850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ED29BED" w14:textId="77777777" w:rsidR="0085035A" w:rsidRDefault="00850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07E233E" w14:textId="6C69D9E6" w:rsidR="008415E7" w:rsidRPr="0085035A" w:rsidRDefault="008415E7">
      <w:pPr>
        <w:rPr>
          <w:sz w:val="28"/>
          <w:szCs w:val="24"/>
        </w:rPr>
      </w:pPr>
      <w:bookmarkStart w:id="2" w:name="_GoBack"/>
      <w:bookmarkEnd w:id="2"/>
    </w:p>
    <w:sectPr w:rsidR="008415E7" w:rsidRPr="0085035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B5B"/>
    <w:multiLevelType w:val="hybridMultilevel"/>
    <w:tmpl w:val="52CE2438"/>
    <w:lvl w:ilvl="0" w:tplc="F8C44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6D53A4"/>
    <w:multiLevelType w:val="hybridMultilevel"/>
    <w:tmpl w:val="76BC76EC"/>
    <w:lvl w:ilvl="0" w:tplc="4348B0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E85E56"/>
    <w:multiLevelType w:val="hybridMultilevel"/>
    <w:tmpl w:val="A1B2DA52"/>
    <w:lvl w:ilvl="0" w:tplc="9DDEE79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85ABF"/>
    <w:multiLevelType w:val="multilevel"/>
    <w:tmpl w:val="5BBCB0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E7"/>
    <w:rsid w:val="00037C8B"/>
    <w:rsid w:val="000D51C0"/>
    <w:rsid w:val="0010018C"/>
    <w:rsid w:val="00107580"/>
    <w:rsid w:val="00130DC3"/>
    <w:rsid w:val="00205B0B"/>
    <w:rsid w:val="0022482D"/>
    <w:rsid w:val="0024436F"/>
    <w:rsid w:val="00262625"/>
    <w:rsid w:val="00265A1A"/>
    <w:rsid w:val="002D1C2A"/>
    <w:rsid w:val="003A5806"/>
    <w:rsid w:val="003C55C3"/>
    <w:rsid w:val="0043346A"/>
    <w:rsid w:val="00434C8F"/>
    <w:rsid w:val="00535D18"/>
    <w:rsid w:val="0054492A"/>
    <w:rsid w:val="005927B8"/>
    <w:rsid w:val="005A269F"/>
    <w:rsid w:val="005F3ADE"/>
    <w:rsid w:val="00610D64"/>
    <w:rsid w:val="00616F9C"/>
    <w:rsid w:val="006461C3"/>
    <w:rsid w:val="00673B1A"/>
    <w:rsid w:val="006A5391"/>
    <w:rsid w:val="006C438D"/>
    <w:rsid w:val="006C51FE"/>
    <w:rsid w:val="006C779A"/>
    <w:rsid w:val="007136A6"/>
    <w:rsid w:val="00757EB8"/>
    <w:rsid w:val="00761A02"/>
    <w:rsid w:val="007933A8"/>
    <w:rsid w:val="007F6B79"/>
    <w:rsid w:val="0082689F"/>
    <w:rsid w:val="00836848"/>
    <w:rsid w:val="008415E7"/>
    <w:rsid w:val="0085035A"/>
    <w:rsid w:val="00870425"/>
    <w:rsid w:val="00877AB2"/>
    <w:rsid w:val="008D06CD"/>
    <w:rsid w:val="00933EA5"/>
    <w:rsid w:val="009D5538"/>
    <w:rsid w:val="009F3CD7"/>
    <w:rsid w:val="009F6026"/>
    <w:rsid w:val="00A07DE6"/>
    <w:rsid w:val="00A92AE5"/>
    <w:rsid w:val="00B13750"/>
    <w:rsid w:val="00BF465F"/>
    <w:rsid w:val="00BF4AC9"/>
    <w:rsid w:val="00C51B68"/>
    <w:rsid w:val="00D039EA"/>
    <w:rsid w:val="00D07514"/>
    <w:rsid w:val="00D71930"/>
    <w:rsid w:val="00E06365"/>
    <w:rsid w:val="00E85CF2"/>
    <w:rsid w:val="00E96E78"/>
    <w:rsid w:val="00EB6564"/>
    <w:rsid w:val="00F55CAB"/>
    <w:rsid w:val="00F71143"/>
    <w:rsid w:val="00F80B26"/>
    <w:rsid w:val="00F81A32"/>
    <w:rsid w:val="00FB1B81"/>
    <w:rsid w:val="00F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E11E"/>
  <w15:docId w15:val="{13EEA1A7-38AF-4D54-BFE1-06A8762D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D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Subtle Emphasis"/>
    <w:basedOn w:val="a0"/>
    <w:uiPriority w:val="19"/>
    <w:qFormat/>
    <w:rsid w:val="00535D18"/>
    <w:rPr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93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DRbckuG+wxc7swSDUmSSkSCdg==">AMUW2mVrYybcJpPuslteiOQ0crzDIqNKK3N9Wd/VwItYaN/9X0Jrv8qC3w9M9oB8ZKtJ4eud2BheO0NlxuQW6eub8GLonVeq344EkELl3pToxc7FWLLJ5fzN8BPmhTxj37NOsoFzRxj2qBULpU/b7PxtalApOZk7NDTZApeCsHCoMB02QZXODZ+bSfDmvEs40woMjEMSnPx4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6CF0B2-623C-43CC-B553-B41B4534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Work 1</cp:lastModifiedBy>
  <cp:revision>10</cp:revision>
  <cp:lastPrinted>2023-01-19T12:15:00Z</cp:lastPrinted>
  <dcterms:created xsi:type="dcterms:W3CDTF">2023-01-19T11:44:00Z</dcterms:created>
  <dcterms:modified xsi:type="dcterms:W3CDTF">2023-03-31T17:24:00Z</dcterms:modified>
</cp:coreProperties>
</file>