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C1" w:rsidRPr="000F36C9" w:rsidRDefault="00D923C1" w:rsidP="00D923C1">
      <w:pPr>
        <w:ind w:firstLine="709"/>
        <w:jc w:val="right"/>
        <w:rPr>
          <w:b/>
        </w:rPr>
      </w:pPr>
      <w:proofErr w:type="spellStart"/>
      <w:r w:rsidRPr="000F36C9">
        <w:rPr>
          <w:b/>
        </w:rPr>
        <w:t>Додаток</w:t>
      </w:r>
      <w:proofErr w:type="spellEnd"/>
      <w:r w:rsidRPr="000F36C9">
        <w:rPr>
          <w:b/>
        </w:rPr>
        <w:t xml:space="preserve"> </w:t>
      </w:r>
      <w:r w:rsidRPr="000F36C9">
        <w:rPr>
          <w:b/>
          <w:lang w:val="uk-UA"/>
        </w:rPr>
        <w:t>5</w:t>
      </w:r>
      <w:r w:rsidRPr="000F36C9">
        <w:rPr>
          <w:b/>
        </w:rPr>
        <w:t xml:space="preserve"> до </w:t>
      </w:r>
      <w:proofErr w:type="spellStart"/>
      <w:r w:rsidRPr="000F36C9">
        <w:rPr>
          <w:b/>
        </w:rPr>
        <w:t>тендерної</w:t>
      </w:r>
      <w:proofErr w:type="spellEnd"/>
      <w:r w:rsidRPr="000F36C9">
        <w:rPr>
          <w:b/>
        </w:rPr>
        <w:t xml:space="preserve"> </w:t>
      </w:r>
      <w:proofErr w:type="spellStart"/>
      <w:r w:rsidRPr="000F36C9">
        <w:rPr>
          <w:b/>
        </w:rPr>
        <w:t>документації</w:t>
      </w:r>
      <w:proofErr w:type="spellEnd"/>
    </w:p>
    <w:p w:rsidR="00D923C1" w:rsidRPr="000F36C9" w:rsidRDefault="00D923C1">
      <w:pPr>
        <w:jc w:val="center"/>
        <w:rPr>
          <w:b/>
          <w:bCs/>
          <w:color w:val="000000"/>
          <w:lang w:val="uk-UA"/>
        </w:rPr>
      </w:pPr>
    </w:p>
    <w:p w:rsidR="008B225B" w:rsidRPr="000F36C9" w:rsidRDefault="00140CAC">
      <w:pPr>
        <w:jc w:val="center"/>
        <w:rPr>
          <w:b/>
          <w:bCs/>
          <w:color w:val="000000"/>
          <w:lang w:val="uk-UA"/>
        </w:rPr>
      </w:pPr>
      <w:r w:rsidRPr="000F36C9">
        <w:rPr>
          <w:b/>
          <w:bCs/>
          <w:color w:val="000000"/>
          <w:lang w:val="uk-UA"/>
        </w:rPr>
        <w:t xml:space="preserve">  </w:t>
      </w:r>
      <w:r w:rsidR="00A725A8" w:rsidRPr="000F36C9">
        <w:rPr>
          <w:b/>
          <w:bCs/>
          <w:color w:val="000000"/>
          <w:lang w:val="uk-UA"/>
        </w:rPr>
        <w:t>ДОГОВІР</w:t>
      </w:r>
      <w:r w:rsidR="00E860D9" w:rsidRPr="000F36C9">
        <w:rPr>
          <w:b/>
          <w:bCs/>
          <w:color w:val="000000"/>
          <w:lang w:val="uk-UA"/>
        </w:rPr>
        <w:t xml:space="preserve"> </w:t>
      </w:r>
      <w:r w:rsidR="001918AE" w:rsidRPr="000F36C9">
        <w:rPr>
          <w:b/>
          <w:bCs/>
          <w:color w:val="000000"/>
          <w:lang w:val="uk-UA"/>
        </w:rPr>
        <w:t>№_____</w:t>
      </w:r>
    </w:p>
    <w:p w:rsidR="008B225B" w:rsidRPr="000F36C9" w:rsidRDefault="001918AE">
      <w:pPr>
        <w:jc w:val="center"/>
        <w:rPr>
          <w:rFonts w:eastAsia="Calibri"/>
          <w:b/>
          <w:lang w:val="uk-UA" w:eastAsia="en-US"/>
        </w:rPr>
      </w:pPr>
      <w:r w:rsidRPr="000F36C9">
        <w:rPr>
          <w:b/>
          <w:bCs/>
          <w:color w:val="000000"/>
          <w:lang w:val="uk-UA"/>
        </w:rPr>
        <w:t>про надання послуг з</w:t>
      </w:r>
      <w:r w:rsidRPr="000F36C9">
        <w:rPr>
          <w:rFonts w:eastAsia="Calibri"/>
          <w:b/>
          <w:lang w:val="uk-UA" w:eastAsia="en-US"/>
        </w:rPr>
        <w:t xml:space="preserve"> поводження з побутовими відходами</w:t>
      </w:r>
    </w:p>
    <w:p w:rsidR="001918AE" w:rsidRPr="000F36C9" w:rsidRDefault="001918AE">
      <w:pPr>
        <w:jc w:val="center"/>
        <w:rPr>
          <w:rFonts w:eastAsia="Calibri"/>
          <w:lang w:val="uk-UA" w:eastAsia="en-US"/>
        </w:rPr>
      </w:pPr>
    </w:p>
    <w:p w:rsidR="001918AE" w:rsidRPr="000F36C9" w:rsidRDefault="001918AE">
      <w:pPr>
        <w:jc w:val="center"/>
        <w:rPr>
          <w:bCs/>
          <w:color w:val="000000"/>
          <w:lang w:val="uk-UA"/>
        </w:rPr>
      </w:pPr>
    </w:p>
    <w:p w:rsidR="008B225B" w:rsidRPr="000F36C9" w:rsidRDefault="00E860D9" w:rsidP="001918AE">
      <w:pPr>
        <w:jc w:val="both"/>
        <w:rPr>
          <w:b/>
          <w:lang w:val="uk-UA"/>
        </w:rPr>
      </w:pPr>
      <w:r w:rsidRPr="000F36C9">
        <w:rPr>
          <w:b/>
          <w:lang w:val="uk-UA" w:eastAsia="uk-UA"/>
        </w:rPr>
        <w:t xml:space="preserve">   м. </w:t>
      </w:r>
      <w:r w:rsidR="00896C8D" w:rsidRPr="000F36C9">
        <w:rPr>
          <w:b/>
          <w:lang w:val="uk-UA" w:eastAsia="uk-UA"/>
        </w:rPr>
        <w:t>Запоріжжя</w:t>
      </w:r>
      <w:r w:rsidR="003C6FD9" w:rsidRPr="000F36C9">
        <w:rPr>
          <w:b/>
          <w:lang w:val="uk-UA" w:eastAsia="uk-UA"/>
        </w:rPr>
        <w:tab/>
      </w:r>
      <w:r w:rsidR="003C6FD9" w:rsidRPr="000F36C9">
        <w:rPr>
          <w:b/>
          <w:lang w:val="uk-UA" w:eastAsia="uk-UA"/>
        </w:rPr>
        <w:tab/>
      </w:r>
      <w:r w:rsidR="001918AE" w:rsidRPr="000F36C9">
        <w:rPr>
          <w:b/>
          <w:lang w:val="uk-UA" w:eastAsia="uk-UA"/>
        </w:rPr>
        <w:t xml:space="preserve">                        </w:t>
      </w:r>
      <w:r w:rsidR="003C6FD9" w:rsidRPr="000F36C9">
        <w:rPr>
          <w:b/>
          <w:lang w:val="uk-UA" w:eastAsia="uk-UA"/>
        </w:rPr>
        <w:tab/>
      </w:r>
      <w:r w:rsidR="001918AE" w:rsidRPr="000F36C9">
        <w:rPr>
          <w:b/>
          <w:lang w:val="uk-UA" w:eastAsia="uk-UA"/>
        </w:rPr>
        <w:t xml:space="preserve">                             « </w:t>
      </w:r>
      <w:r w:rsidR="003C6FD9" w:rsidRPr="000F36C9">
        <w:rPr>
          <w:b/>
          <w:lang w:val="uk-UA" w:eastAsia="uk-UA"/>
        </w:rPr>
        <w:t>__</w:t>
      </w:r>
      <w:r w:rsidR="001918AE" w:rsidRPr="000F36C9">
        <w:rPr>
          <w:b/>
          <w:lang w:val="uk-UA" w:eastAsia="uk-UA"/>
        </w:rPr>
        <w:t>___»</w:t>
      </w:r>
      <w:r w:rsidR="003C6FD9" w:rsidRPr="000F36C9">
        <w:rPr>
          <w:b/>
          <w:lang w:val="uk-UA" w:eastAsia="uk-UA"/>
        </w:rPr>
        <w:t>_________</w:t>
      </w:r>
      <w:r w:rsidR="001918AE" w:rsidRPr="000F36C9">
        <w:rPr>
          <w:b/>
          <w:lang w:val="uk-UA" w:eastAsia="uk-UA"/>
        </w:rPr>
        <w:t>___</w:t>
      </w:r>
      <w:r w:rsidR="00F35FD7">
        <w:rPr>
          <w:b/>
          <w:lang w:val="uk-UA" w:eastAsia="uk-UA"/>
        </w:rPr>
        <w:t>20___</w:t>
      </w:r>
      <w:r w:rsidR="003C6FD9" w:rsidRPr="000F36C9">
        <w:rPr>
          <w:b/>
          <w:lang w:val="uk-UA" w:eastAsia="uk-UA"/>
        </w:rPr>
        <w:t xml:space="preserve"> </w:t>
      </w:r>
      <w:r w:rsidRPr="000F36C9">
        <w:rPr>
          <w:b/>
          <w:lang w:val="uk-UA" w:eastAsia="uk-UA"/>
        </w:rPr>
        <w:t>р.</w:t>
      </w:r>
    </w:p>
    <w:p w:rsidR="008B225B" w:rsidRPr="000F36C9" w:rsidRDefault="008B225B">
      <w:pPr>
        <w:rPr>
          <w:lang w:val="uk-UA" w:eastAsia="uk-UA"/>
        </w:rPr>
      </w:pPr>
    </w:p>
    <w:p w:rsidR="008B225B" w:rsidRPr="000F36C9" w:rsidRDefault="00E860D9">
      <w:pPr>
        <w:ind w:firstLine="720"/>
        <w:jc w:val="both"/>
        <w:rPr>
          <w:lang w:val="uk-UA"/>
        </w:rPr>
      </w:pPr>
      <w:r w:rsidRPr="000F36C9">
        <w:rPr>
          <w:b/>
          <w:lang w:val="uk-UA"/>
        </w:rPr>
        <w:t xml:space="preserve">Головне управління Держаної служби України з надзвичайних ситуацій у Запорізькій області, </w:t>
      </w:r>
      <w:r w:rsidRPr="000F36C9">
        <w:rPr>
          <w:lang w:val="uk-UA"/>
        </w:rPr>
        <w:t xml:space="preserve">в особі начальника </w:t>
      </w:r>
      <w:r w:rsidR="00896C8D" w:rsidRPr="000F36C9">
        <w:rPr>
          <w:lang w:val="uk-UA"/>
        </w:rPr>
        <w:t xml:space="preserve">Головного управління </w:t>
      </w:r>
      <w:r w:rsidRPr="000F36C9">
        <w:rPr>
          <w:lang w:val="uk-UA"/>
        </w:rPr>
        <w:t xml:space="preserve">Лепського Олексія Миколайовича, який діє  на  підставі Положення, (надалі </w:t>
      </w:r>
      <w:r w:rsidRPr="000F36C9">
        <w:rPr>
          <w:b/>
          <w:lang w:val="uk-UA"/>
        </w:rPr>
        <w:t xml:space="preserve">– </w:t>
      </w:r>
      <w:r w:rsidRPr="000F36C9">
        <w:rPr>
          <w:lang w:val="uk-UA"/>
        </w:rPr>
        <w:t>Замовник, Споживач</w:t>
      </w:r>
      <w:r w:rsidRPr="000F36C9">
        <w:rPr>
          <w:b/>
          <w:lang w:val="uk-UA"/>
        </w:rPr>
        <w:t>),</w:t>
      </w:r>
      <w:r w:rsidRPr="000F36C9">
        <w:rPr>
          <w:lang w:val="uk-UA"/>
        </w:rPr>
        <w:t xml:space="preserve"> з однієї сторони</w:t>
      </w:r>
      <w:r w:rsidRPr="000F36C9">
        <w:rPr>
          <w:b/>
          <w:lang w:val="uk-UA"/>
        </w:rPr>
        <w:t>,</w:t>
      </w:r>
      <w:r w:rsidRPr="000F36C9">
        <w:rPr>
          <w:lang w:val="uk-UA"/>
        </w:rPr>
        <w:t xml:space="preserve"> та </w:t>
      </w:r>
      <w:r w:rsidR="00896C8D" w:rsidRPr="000F36C9">
        <w:rPr>
          <w:b/>
          <w:lang w:val="uk-UA"/>
        </w:rPr>
        <w:t>_______________________________________________________________________</w:t>
      </w:r>
      <w:r w:rsidRPr="000F36C9">
        <w:rPr>
          <w:lang w:val="uk-UA" w:eastAsia="uk-UA"/>
        </w:rPr>
        <w:t>,</w:t>
      </w:r>
      <w:r w:rsidR="009B5F9F" w:rsidRPr="000F36C9">
        <w:rPr>
          <w:lang w:val="uk-UA" w:eastAsia="uk-UA"/>
        </w:rPr>
        <w:t xml:space="preserve"> в особі</w:t>
      </w:r>
      <w:r w:rsidR="00896C8D" w:rsidRPr="000F36C9">
        <w:rPr>
          <w:lang w:val="uk-UA" w:eastAsia="uk-UA"/>
        </w:rPr>
        <w:t>_____________________________________ (скорочено - ___________________</w:t>
      </w:r>
      <w:r w:rsidR="009B5F9F" w:rsidRPr="000F36C9">
        <w:rPr>
          <w:b/>
          <w:lang w:val="uk-UA" w:eastAsia="uk-UA"/>
        </w:rPr>
        <w:t>,</w:t>
      </w:r>
      <w:r w:rsidRPr="000F36C9">
        <w:rPr>
          <w:b/>
          <w:lang w:val="uk-UA" w:eastAsia="uk-UA"/>
        </w:rPr>
        <w:t xml:space="preserve"> </w:t>
      </w:r>
      <w:r w:rsidRPr="000F36C9">
        <w:rPr>
          <w:lang w:val="uk-UA" w:eastAsia="uk-UA"/>
        </w:rPr>
        <w:t xml:space="preserve">надалі </w:t>
      </w:r>
      <w:r w:rsidRPr="000F36C9">
        <w:rPr>
          <w:bCs/>
          <w:lang w:val="uk-UA" w:eastAsia="uk-UA"/>
        </w:rPr>
        <w:t>Виконавець</w:t>
      </w:r>
      <w:r w:rsidR="00896C8D" w:rsidRPr="000F36C9">
        <w:rPr>
          <w:bCs/>
          <w:lang w:val="uk-UA" w:eastAsia="uk-UA"/>
        </w:rPr>
        <w:t>)</w:t>
      </w:r>
      <w:r w:rsidRPr="000F36C9">
        <w:rPr>
          <w:lang w:val="uk-UA" w:eastAsia="uk-UA"/>
        </w:rPr>
        <w:t xml:space="preserve">, </w:t>
      </w:r>
      <w:r w:rsidR="00896C8D" w:rsidRPr="000F36C9">
        <w:rPr>
          <w:lang w:val="uk-UA" w:eastAsia="uk-UA"/>
        </w:rPr>
        <w:t>який (-а)</w:t>
      </w:r>
      <w:r w:rsidRPr="000F36C9">
        <w:rPr>
          <w:lang w:val="uk-UA" w:eastAsia="uk-UA"/>
        </w:rPr>
        <w:t xml:space="preserve"> діє на підставі </w:t>
      </w:r>
      <w:r w:rsidR="00896C8D" w:rsidRPr="000F36C9">
        <w:rPr>
          <w:b/>
          <w:lang w:val="uk-UA" w:eastAsia="uk-UA"/>
        </w:rPr>
        <w:t>_______________________</w:t>
      </w:r>
      <w:r w:rsidRPr="000F36C9">
        <w:rPr>
          <w:b/>
          <w:lang w:val="uk-UA" w:eastAsia="uk-UA"/>
        </w:rPr>
        <w:t>,</w:t>
      </w:r>
      <w:r w:rsidRPr="000F36C9">
        <w:rPr>
          <w:lang w:val="uk-UA" w:eastAsia="uk-UA"/>
        </w:rPr>
        <w:t xml:space="preserve"> з другої сторони, разом – Сторони, </w:t>
      </w:r>
      <w:r w:rsidR="00896C8D" w:rsidRPr="000F36C9">
        <w:rPr>
          <w:lang w:val="uk-UA" w:eastAsia="uk-UA"/>
        </w:rPr>
        <w:t>а кожний окремо – Сторона, уклали цей договір  про наступне</w:t>
      </w:r>
      <w:r w:rsidRPr="000F36C9">
        <w:rPr>
          <w:lang w:val="uk-UA" w:eastAsia="uk-UA"/>
        </w:rPr>
        <w:t xml:space="preserve"> (далі - Договір): </w:t>
      </w:r>
    </w:p>
    <w:p w:rsidR="008B225B" w:rsidRPr="000F36C9" w:rsidRDefault="008B225B">
      <w:pPr>
        <w:ind w:firstLine="720"/>
        <w:jc w:val="both"/>
        <w:rPr>
          <w:lang w:val="uk-UA"/>
        </w:rPr>
      </w:pPr>
    </w:p>
    <w:p w:rsidR="008B225B" w:rsidRPr="000F36C9" w:rsidRDefault="00B30DEA">
      <w:pPr>
        <w:tabs>
          <w:tab w:val="left" w:pos="1880"/>
          <w:tab w:val="center" w:pos="4988"/>
        </w:tabs>
        <w:ind w:firstLine="720"/>
        <w:jc w:val="center"/>
        <w:rPr>
          <w:lang w:val="uk-UA"/>
        </w:rPr>
      </w:pPr>
      <w:r w:rsidRPr="000F36C9">
        <w:rPr>
          <w:b/>
          <w:bCs/>
          <w:lang w:val="uk-UA" w:eastAsia="uk-UA"/>
        </w:rPr>
        <w:t>1</w:t>
      </w:r>
      <w:r w:rsidR="00E860D9" w:rsidRPr="000F36C9">
        <w:rPr>
          <w:b/>
          <w:bCs/>
          <w:lang w:val="uk-UA" w:eastAsia="uk-UA"/>
        </w:rPr>
        <w:t>. Предмет Договору</w:t>
      </w:r>
    </w:p>
    <w:p w:rsidR="008B225B" w:rsidRPr="000F36C9" w:rsidRDefault="00E860D9">
      <w:pPr>
        <w:ind w:firstLine="720"/>
        <w:jc w:val="both"/>
        <w:rPr>
          <w:lang w:val="uk-UA"/>
        </w:rPr>
      </w:pPr>
      <w:r w:rsidRPr="000F36C9">
        <w:rPr>
          <w:lang w:val="uk-UA" w:eastAsia="uk-UA"/>
        </w:rPr>
        <w:t xml:space="preserve">1.1. Виконавець зобов’язується надати </w:t>
      </w:r>
      <w:r w:rsidRPr="000F36C9">
        <w:rPr>
          <w:color w:val="000000"/>
          <w:spacing w:val="-2"/>
          <w:lang w:val="uk-UA"/>
        </w:rPr>
        <w:t xml:space="preserve">згідно з графіком  </w:t>
      </w:r>
      <w:r w:rsidR="003D7B05" w:rsidRPr="000F36C9">
        <w:rPr>
          <w:rFonts w:eastAsia="Calibri"/>
          <w:lang w:val="uk-UA" w:eastAsia="en-US"/>
        </w:rPr>
        <w:t>послуги зі збирання та вивезення (в т.ч. захоронення) твердих побутових відходів</w:t>
      </w:r>
      <w:r w:rsidRPr="000F36C9">
        <w:rPr>
          <w:lang w:val="uk-UA"/>
        </w:rPr>
        <w:t xml:space="preserve">, надалі – послуги, </w:t>
      </w:r>
      <w:r w:rsidRPr="000F36C9">
        <w:rPr>
          <w:color w:val="000000"/>
          <w:spacing w:val="4"/>
          <w:lang w:val="uk-UA"/>
        </w:rPr>
        <w:t xml:space="preserve">а </w:t>
      </w:r>
      <w:r w:rsidR="0044133F" w:rsidRPr="000F36C9">
        <w:rPr>
          <w:color w:val="000000"/>
          <w:spacing w:val="4"/>
          <w:lang w:val="uk-UA"/>
        </w:rPr>
        <w:t>С</w:t>
      </w:r>
      <w:r w:rsidRPr="000F36C9">
        <w:rPr>
          <w:color w:val="000000"/>
          <w:spacing w:val="4"/>
          <w:lang w:val="uk-UA"/>
        </w:rPr>
        <w:t xml:space="preserve">поживач зобов'язується своєчасно оплачувати послуги за </w:t>
      </w:r>
      <w:r w:rsidRPr="000F36C9">
        <w:rPr>
          <w:color w:val="000000"/>
          <w:spacing w:val="-4"/>
          <w:lang w:val="uk-UA"/>
        </w:rPr>
        <w:t xml:space="preserve">встановленими тарифами у строки і на умовах, передбачених цим Договором </w:t>
      </w:r>
      <w:r w:rsidR="00896C8D" w:rsidRPr="000F36C9">
        <w:rPr>
          <w:color w:val="000000"/>
          <w:spacing w:val="-4"/>
          <w:lang w:val="uk-UA"/>
        </w:rPr>
        <w:t xml:space="preserve"> та </w:t>
      </w:r>
      <w:r w:rsidRPr="000F36C9">
        <w:rPr>
          <w:color w:val="000000"/>
          <w:spacing w:val="-4"/>
          <w:lang w:val="uk-UA"/>
        </w:rPr>
        <w:t xml:space="preserve">на підставі </w:t>
      </w:r>
      <w:r w:rsidR="00896C8D" w:rsidRPr="000F36C9">
        <w:rPr>
          <w:color w:val="000000"/>
          <w:spacing w:val="-4"/>
          <w:lang w:val="uk-UA"/>
        </w:rPr>
        <w:t>__________________________________.</w:t>
      </w:r>
    </w:p>
    <w:p w:rsidR="008B225B" w:rsidRPr="000F36C9" w:rsidRDefault="00E860D9">
      <w:pPr>
        <w:ind w:firstLine="720"/>
        <w:jc w:val="both"/>
        <w:rPr>
          <w:lang w:val="uk-UA"/>
        </w:rPr>
      </w:pPr>
      <w:r w:rsidRPr="000F36C9">
        <w:rPr>
          <w:lang w:val="uk-UA" w:eastAsia="uk-UA"/>
        </w:rPr>
        <w:t xml:space="preserve">1.2. </w:t>
      </w:r>
      <w:r w:rsidRPr="000F36C9">
        <w:rPr>
          <w:rFonts w:eastAsia="Calibri"/>
          <w:lang w:val="uk-UA" w:eastAsia="en-US"/>
        </w:rPr>
        <w:t>Послуги з поводження з побутовими відходами включає в себе: послуги зі збирання та вивезення (в т.ч. захоронення) твердих побутових відходів та надаються</w:t>
      </w:r>
      <w:r w:rsidRPr="000F36C9">
        <w:rPr>
          <w:color w:val="000000"/>
          <w:shd w:val="clear" w:color="auto" w:fill="FFFFFF"/>
          <w:lang w:val="uk-UA" w:eastAsia="zh-CN"/>
        </w:rPr>
        <w:t xml:space="preserve"> за кодом ДК 021-2015 - </w:t>
      </w:r>
      <w:r w:rsidRPr="000F36C9">
        <w:rPr>
          <w:b/>
          <w:lang w:val="uk-UA" w:eastAsia="uk-UA"/>
        </w:rPr>
        <w:t>90510000</w:t>
      </w:r>
      <w:r w:rsidRPr="000F36C9">
        <w:rPr>
          <w:b/>
          <w:lang w:val="uk-UA"/>
        </w:rPr>
        <w:t>- 5</w:t>
      </w:r>
      <w:r w:rsidRPr="000F36C9">
        <w:rPr>
          <w:b/>
          <w:bCs/>
          <w:lang w:val="uk-UA"/>
        </w:rPr>
        <w:t xml:space="preserve"> — </w:t>
      </w:r>
      <w:r w:rsidRPr="000F36C9">
        <w:rPr>
          <w:b/>
          <w:lang w:val="uk-UA" w:eastAsia="uk-UA"/>
        </w:rPr>
        <w:t>Утилізація / видалення сміття та поводження зі сміттям</w:t>
      </w:r>
      <w:r w:rsidRPr="000F36C9">
        <w:rPr>
          <w:lang w:val="uk-UA" w:eastAsia="uk-UA"/>
        </w:rPr>
        <w:t xml:space="preserve">. </w:t>
      </w:r>
    </w:p>
    <w:p w:rsidR="008B225B" w:rsidRPr="000F36C9" w:rsidRDefault="00896C8D">
      <w:pPr>
        <w:ind w:firstLine="720"/>
        <w:jc w:val="both"/>
        <w:rPr>
          <w:color w:val="000000"/>
          <w:lang w:val="uk-UA"/>
        </w:rPr>
      </w:pPr>
      <w:r w:rsidRPr="000F36C9">
        <w:rPr>
          <w:color w:val="000000"/>
          <w:lang w:val="uk-UA"/>
        </w:rPr>
        <w:t>1.3. Обсяг закупівель може бути зменшено залежно від реального фінансування видатків шляхом укладання додаткової угоди до цього Договору.</w:t>
      </w:r>
    </w:p>
    <w:p w:rsidR="00896C8D" w:rsidRPr="000F36C9" w:rsidRDefault="00896C8D">
      <w:pPr>
        <w:ind w:firstLine="720"/>
        <w:jc w:val="both"/>
        <w:rPr>
          <w:lang w:val="uk-UA"/>
        </w:rPr>
      </w:pPr>
    </w:p>
    <w:p w:rsidR="008B225B" w:rsidRPr="000F36C9" w:rsidRDefault="00B30DEA">
      <w:pPr>
        <w:shd w:val="clear" w:color="auto" w:fill="FFFFFF"/>
        <w:ind w:firstLine="720"/>
        <w:jc w:val="center"/>
        <w:rPr>
          <w:lang w:val="uk-UA"/>
        </w:rPr>
      </w:pPr>
      <w:r w:rsidRPr="000F36C9">
        <w:rPr>
          <w:b/>
          <w:lang w:val="uk-UA"/>
        </w:rPr>
        <w:t>2</w:t>
      </w:r>
      <w:r w:rsidR="00E860D9" w:rsidRPr="000F36C9">
        <w:rPr>
          <w:b/>
          <w:lang w:val="uk-UA"/>
        </w:rPr>
        <w:t xml:space="preserve">. </w:t>
      </w:r>
      <w:r w:rsidR="00E860D9" w:rsidRPr="000F36C9">
        <w:rPr>
          <w:b/>
          <w:bCs/>
          <w:color w:val="000000"/>
          <w:spacing w:val="-1"/>
          <w:lang w:val="uk-UA"/>
        </w:rPr>
        <w:t>Перелік послуг</w:t>
      </w:r>
    </w:p>
    <w:p w:rsidR="008B225B" w:rsidRPr="000F36C9" w:rsidRDefault="0044133F">
      <w:pPr>
        <w:shd w:val="clear" w:color="auto" w:fill="FFFFFF"/>
        <w:tabs>
          <w:tab w:val="left" w:pos="0"/>
        </w:tabs>
        <w:ind w:firstLine="720"/>
        <w:jc w:val="both"/>
        <w:rPr>
          <w:lang w:val="uk-UA"/>
        </w:rPr>
      </w:pPr>
      <w:r w:rsidRPr="000F36C9">
        <w:rPr>
          <w:color w:val="000000"/>
          <w:spacing w:val="-2"/>
          <w:lang w:val="uk-UA"/>
        </w:rPr>
        <w:t>2.1. Виконавець надає С</w:t>
      </w:r>
      <w:r w:rsidR="00E860D9" w:rsidRPr="000F36C9">
        <w:rPr>
          <w:color w:val="000000"/>
          <w:spacing w:val="-2"/>
          <w:lang w:val="uk-UA"/>
        </w:rPr>
        <w:t>поживачеві послуги з вивезення твердих побутових відходів, надалі – ТПВ.</w:t>
      </w:r>
    </w:p>
    <w:p w:rsidR="008B225B" w:rsidRPr="000F36C9" w:rsidRDefault="00E860D9">
      <w:pPr>
        <w:shd w:val="clear" w:color="auto" w:fill="FFFFFF"/>
        <w:tabs>
          <w:tab w:val="left" w:pos="0"/>
          <w:tab w:val="left" w:pos="7550"/>
        </w:tabs>
        <w:ind w:firstLine="720"/>
        <w:jc w:val="both"/>
      </w:pPr>
      <w:r w:rsidRPr="000F36C9">
        <w:rPr>
          <w:color w:val="000000"/>
          <w:spacing w:val="-2"/>
          <w:lang w:val="uk-UA"/>
        </w:rPr>
        <w:t xml:space="preserve">2.2. Послуги з вивезення ТПВ надаються за контейнерною схемою.  </w:t>
      </w:r>
    </w:p>
    <w:p w:rsidR="008B225B" w:rsidRPr="000F36C9" w:rsidRDefault="00E860D9">
      <w:pPr>
        <w:shd w:val="clear" w:color="auto" w:fill="FFFFFF"/>
        <w:tabs>
          <w:tab w:val="left" w:pos="874"/>
        </w:tabs>
        <w:ind w:firstLine="720"/>
        <w:jc w:val="both"/>
        <w:rPr>
          <w:lang w:val="uk-UA"/>
        </w:rPr>
      </w:pPr>
      <w:r w:rsidRPr="000F36C9">
        <w:rPr>
          <w:color w:val="000000"/>
          <w:lang w:val="uk-UA"/>
        </w:rPr>
        <w:t xml:space="preserve">2.3. Для вивезення ТПВ за контейнерною схемою використовуються технічно справні </w:t>
      </w:r>
      <w:r w:rsidRPr="000F36C9">
        <w:rPr>
          <w:color w:val="000000"/>
          <w:spacing w:val="-3"/>
          <w:lang w:val="uk-UA"/>
        </w:rPr>
        <w:t xml:space="preserve">контейнери місткістю </w:t>
      </w:r>
      <w:r w:rsidR="0099630C" w:rsidRPr="000F36C9">
        <w:rPr>
          <w:color w:val="000000"/>
          <w:spacing w:val="-3"/>
          <w:lang w:val="uk-UA"/>
        </w:rPr>
        <w:t>______</w:t>
      </w:r>
      <w:r w:rsidR="00800B69" w:rsidRPr="000F36C9">
        <w:rPr>
          <w:color w:val="000000"/>
          <w:spacing w:val="-3"/>
          <w:lang w:val="uk-UA"/>
        </w:rPr>
        <w:t xml:space="preserve"> </w:t>
      </w:r>
      <w:r w:rsidRPr="000F36C9">
        <w:rPr>
          <w:color w:val="000000"/>
          <w:spacing w:val="-3"/>
          <w:lang w:val="uk-UA"/>
        </w:rPr>
        <w:t>куб. метрів,  що належать (</w:t>
      </w:r>
      <w:proofErr w:type="spellStart"/>
      <w:r w:rsidRPr="000F36C9">
        <w:rPr>
          <w:color w:val="000000"/>
          <w:spacing w:val="-3"/>
          <w:lang w:val="uk-UA"/>
        </w:rPr>
        <w:t>-ить</w:t>
      </w:r>
      <w:proofErr w:type="spellEnd"/>
      <w:r w:rsidRPr="000F36C9">
        <w:rPr>
          <w:color w:val="000000"/>
          <w:spacing w:val="-3"/>
          <w:lang w:val="uk-UA"/>
        </w:rPr>
        <w:t>) виконавцеві (споживачеві).</w:t>
      </w:r>
    </w:p>
    <w:p w:rsidR="008B225B" w:rsidRPr="000F36C9" w:rsidRDefault="00E860D9">
      <w:pPr>
        <w:shd w:val="clear" w:color="auto" w:fill="FFFFFF"/>
        <w:tabs>
          <w:tab w:val="left" w:pos="284"/>
        </w:tabs>
        <w:ind w:firstLine="720"/>
        <w:jc w:val="both"/>
        <w:rPr>
          <w:lang w:val="uk-UA"/>
        </w:rPr>
      </w:pPr>
      <w:r w:rsidRPr="000F36C9">
        <w:rPr>
          <w:color w:val="000000"/>
          <w:spacing w:val="-2"/>
          <w:lang w:val="uk-UA"/>
        </w:rPr>
        <w:t>2.4. Виконавець вивозить тверді побутові відходи у відповідності з узгодженим графіком вивезення побутових відходів.</w:t>
      </w:r>
    </w:p>
    <w:p w:rsidR="008B225B" w:rsidRPr="000F36C9" w:rsidRDefault="00E860D9">
      <w:pPr>
        <w:shd w:val="clear" w:color="auto" w:fill="FFFFFF"/>
        <w:tabs>
          <w:tab w:val="left" w:pos="284"/>
          <w:tab w:val="left" w:pos="1051"/>
        </w:tabs>
        <w:ind w:firstLine="720"/>
        <w:jc w:val="both"/>
      </w:pPr>
      <w:r w:rsidRPr="000F36C9">
        <w:rPr>
          <w:color w:val="000000"/>
          <w:spacing w:val="-2"/>
          <w:lang w:val="uk-UA"/>
        </w:rPr>
        <w:t xml:space="preserve">2.5. Завантаження твердих побутових відходів здійснюється виконавцем. </w:t>
      </w:r>
    </w:p>
    <w:p w:rsidR="008B225B" w:rsidRPr="000F36C9" w:rsidRDefault="00E860D9">
      <w:pPr>
        <w:shd w:val="clear" w:color="auto" w:fill="FFFFFF"/>
        <w:tabs>
          <w:tab w:val="left" w:pos="284"/>
          <w:tab w:val="left" w:pos="1051"/>
          <w:tab w:val="left" w:pos="8525"/>
        </w:tabs>
        <w:ind w:firstLine="720"/>
        <w:jc w:val="both"/>
      </w:pPr>
      <w:r w:rsidRPr="000F36C9">
        <w:rPr>
          <w:color w:val="000000"/>
          <w:lang w:val="uk-UA"/>
        </w:rPr>
        <w:t>2.6. Тип та кількість спеціальних автотранспортних засобів, необхідних для перевезення ТПВ</w:t>
      </w:r>
      <w:r w:rsidRPr="000F36C9">
        <w:rPr>
          <w:color w:val="000000"/>
          <w:spacing w:val="-5"/>
          <w:lang w:val="uk-UA"/>
        </w:rPr>
        <w:t>, визначаються виконавцем.</w:t>
      </w:r>
    </w:p>
    <w:p w:rsidR="008B225B" w:rsidRPr="000F36C9" w:rsidRDefault="008B225B">
      <w:pPr>
        <w:ind w:firstLine="720"/>
        <w:jc w:val="center"/>
        <w:rPr>
          <w:b/>
          <w:lang w:val="uk-UA"/>
        </w:rPr>
      </w:pPr>
    </w:p>
    <w:p w:rsidR="008B225B" w:rsidRPr="000F36C9" w:rsidRDefault="00B30DEA">
      <w:pPr>
        <w:pStyle w:val="af8"/>
        <w:spacing w:before="0"/>
        <w:ind w:firstLine="720"/>
        <w:jc w:val="center"/>
        <w:rPr>
          <w:rFonts w:ascii="Times New Roman" w:hAnsi="Times New Roman"/>
          <w:sz w:val="24"/>
          <w:szCs w:val="24"/>
        </w:rPr>
      </w:pPr>
      <w:r w:rsidRPr="000F36C9">
        <w:rPr>
          <w:rFonts w:ascii="Times New Roman" w:hAnsi="Times New Roman"/>
          <w:b/>
          <w:sz w:val="24"/>
          <w:szCs w:val="24"/>
        </w:rPr>
        <w:t>3</w:t>
      </w:r>
      <w:r w:rsidR="00E860D9" w:rsidRPr="000F36C9">
        <w:rPr>
          <w:rFonts w:ascii="Times New Roman" w:hAnsi="Times New Roman"/>
          <w:b/>
          <w:sz w:val="24"/>
          <w:szCs w:val="24"/>
        </w:rPr>
        <w:t>. Вимоги до якості послуг</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3.1.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8B225B" w:rsidRPr="000F36C9" w:rsidRDefault="00B30DEA">
      <w:pPr>
        <w:pStyle w:val="af9"/>
        <w:shd w:val="clear" w:color="auto" w:fill="FFFFFF"/>
        <w:tabs>
          <w:tab w:val="left" w:pos="3571"/>
        </w:tabs>
        <w:ind w:firstLine="720"/>
        <w:jc w:val="center"/>
      </w:pPr>
      <w:r w:rsidRPr="000F36C9">
        <w:rPr>
          <w:b/>
          <w:lang w:val="uk-UA"/>
        </w:rPr>
        <w:t>4</w:t>
      </w:r>
      <w:r w:rsidR="00E860D9" w:rsidRPr="000F36C9">
        <w:rPr>
          <w:b/>
          <w:lang w:val="uk-UA"/>
        </w:rPr>
        <w:t xml:space="preserve">. </w:t>
      </w:r>
      <w:r w:rsidR="00E860D9" w:rsidRPr="000F36C9">
        <w:rPr>
          <w:b/>
          <w:spacing w:val="5"/>
          <w:lang w:val="uk-UA"/>
        </w:rPr>
        <w:t xml:space="preserve">Права та обов'язки </w:t>
      </w:r>
      <w:r w:rsidR="00F140C3" w:rsidRPr="000F36C9">
        <w:rPr>
          <w:b/>
          <w:spacing w:val="5"/>
          <w:lang w:val="uk-UA"/>
        </w:rPr>
        <w:t>Сторін</w:t>
      </w:r>
    </w:p>
    <w:p w:rsidR="008B225B" w:rsidRPr="000F36C9" w:rsidRDefault="00E860D9">
      <w:pPr>
        <w:shd w:val="clear" w:color="auto" w:fill="FFFFFF"/>
        <w:ind w:firstLine="720"/>
        <w:jc w:val="both"/>
        <w:rPr>
          <w:u w:val="single"/>
        </w:rPr>
      </w:pPr>
      <w:r w:rsidRPr="000F36C9">
        <w:rPr>
          <w:spacing w:val="-3"/>
          <w:u w:val="single"/>
          <w:lang w:val="uk-UA"/>
        </w:rPr>
        <w:t>4.1. Споживач має право на:</w:t>
      </w:r>
    </w:p>
    <w:p w:rsidR="008B225B" w:rsidRPr="000F36C9" w:rsidRDefault="00E860D9">
      <w:pPr>
        <w:shd w:val="clear" w:color="auto" w:fill="FFFFFF"/>
        <w:ind w:firstLine="720"/>
        <w:jc w:val="both"/>
      </w:pPr>
      <w:r w:rsidRPr="000F36C9">
        <w:rPr>
          <w:lang w:val="uk-UA"/>
        </w:rPr>
        <w:t>1) одержання вчасно та належної якості послуги згідно із законодавством і умовами цього Договору;</w:t>
      </w:r>
    </w:p>
    <w:p w:rsidR="008B225B" w:rsidRPr="000F36C9" w:rsidRDefault="00E860D9">
      <w:pPr>
        <w:shd w:val="clear" w:color="auto" w:fill="FFFFFF"/>
        <w:tabs>
          <w:tab w:val="left" w:pos="0"/>
        </w:tabs>
        <w:ind w:firstLine="720"/>
        <w:jc w:val="both"/>
      </w:pPr>
      <w:r w:rsidRPr="000F36C9">
        <w:rPr>
          <w:spacing w:val="-19"/>
          <w:lang w:val="uk-UA"/>
        </w:rPr>
        <w:t xml:space="preserve">2) </w:t>
      </w:r>
      <w:r w:rsidRPr="000F36C9">
        <w:rPr>
          <w:lang w:val="uk-UA"/>
        </w:rPr>
        <w:t xml:space="preserve">одержання достовірної та своєчасної інформації про послуги з вивезення відходів, зокрема, про їх вартість, </w:t>
      </w:r>
      <w:r w:rsidRPr="000F36C9">
        <w:rPr>
          <w:spacing w:val="-2"/>
          <w:lang w:val="uk-UA"/>
        </w:rPr>
        <w:t>загальну суму місячного платежу, структуру ціни/тарифу, норми надання послуг, порядок надання послуг, графік</w:t>
      </w:r>
      <w:r w:rsidR="0044133F" w:rsidRPr="000F36C9">
        <w:rPr>
          <w:spacing w:val="-2"/>
          <w:lang w:val="uk-UA"/>
        </w:rPr>
        <w:t>і</w:t>
      </w:r>
      <w:r w:rsidRPr="000F36C9">
        <w:rPr>
          <w:spacing w:val="-2"/>
          <w:lang w:val="uk-UA"/>
        </w:rPr>
        <w:t xml:space="preserve">в  </w:t>
      </w:r>
      <w:r w:rsidR="0044133F" w:rsidRPr="000F36C9">
        <w:rPr>
          <w:spacing w:val="-2"/>
          <w:lang w:val="uk-UA"/>
        </w:rPr>
        <w:t>ви</w:t>
      </w:r>
      <w:r w:rsidRPr="000F36C9">
        <w:rPr>
          <w:spacing w:val="-2"/>
          <w:lang w:val="uk-UA"/>
        </w:rPr>
        <w:t>везення побутових відходів;</w:t>
      </w:r>
    </w:p>
    <w:p w:rsidR="008B225B" w:rsidRPr="000F36C9" w:rsidRDefault="00E860D9">
      <w:pPr>
        <w:shd w:val="clear" w:color="auto" w:fill="FFFFFF"/>
        <w:tabs>
          <w:tab w:val="left" w:pos="0"/>
        </w:tabs>
        <w:ind w:firstLine="720"/>
        <w:jc w:val="both"/>
      </w:pPr>
      <w:r w:rsidRPr="000F36C9">
        <w:rPr>
          <w:lang w:val="uk-UA"/>
        </w:rPr>
        <w:lastRenderedPageBreak/>
        <w:t>3) відшкодування збитків, завданих його майну, шкоди, заподіяної його життю або здоров’ю в наслідок неналежного надання або не надання послуг;</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pacing w:val="-3"/>
          <w:sz w:val="24"/>
          <w:szCs w:val="24"/>
        </w:rPr>
        <w:t xml:space="preserve">4) усунення  виконавцем  недоліків  у  наданні  послуг  в п’ятиденний строк з  моменту звернення  споживача;   </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5) зменшення в установленому законодавством порядку розміру плати за послуги</w:t>
      </w:r>
      <w:r w:rsidR="0044133F" w:rsidRPr="000F36C9">
        <w:rPr>
          <w:rFonts w:ascii="Times New Roman" w:hAnsi="Times New Roman"/>
          <w:sz w:val="24"/>
          <w:szCs w:val="24"/>
        </w:rPr>
        <w:t>,</w:t>
      </w:r>
      <w:r w:rsidRPr="000F36C9">
        <w:rPr>
          <w:rFonts w:ascii="Times New Roman" w:hAnsi="Times New Roman"/>
          <w:sz w:val="24"/>
          <w:szCs w:val="24"/>
        </w:rPr>
        <w:t xml:space="preserve"> у разі їх ненадання, надання не в повному обсязі або зниження їх якості;</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 xml:space="preserve">6) несплату вартості послуг за період тимчасового припинення діяльності за  місцем розташування об'єкту (надання послуги) ( пункт 1.2 Договору) та  відсутності в приміщенні (іншому об’єкті нерухомого майна) споживача та інших осіб понад </w:t>
      </w:r>
      <w:r w:rsidR="001918AE" w:rsidRPr="000F36C9">
        <w:rPr>
          <w:rFonts w:ascii="Times New Roman" w:hAnsi="Times New Roman"/>
          <w:sz w:val="24"/>
          <w:szCs w:val="24"/>
        </w:rPr>
        <w:t>10 (десять)</w:t>
      </w:r>
      <w:r w:rsidRPr="000F36C9">
        <w:rPr>
          <w:rFonts w:ascii="Times New Roman" w:hAnsi="Times New Roman"/>
          <w:sz w:val="24"/>
          <w:szCs w:val="24"/>
        </w:rPr>
        <w:t xml:space="preserve"> календарних днів за умови подання письмової заяви та документального підтвердження такої відсутності;</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7) перевірку кількості та якості послуг в установленому законодавством порядку;</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8) складення та підписання актів-претензій у зв’язку з порушенням правил надання послуг;</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 xml:space="preserve">10) розірвання договору, попередивши про це виконавця не менш як за </w:t>
      </w:r>
      <w:r w:rsidR="001918AE" w:rsidRPr="000F36C9">
        <w:rPr>
          <w:rFonts w:ascii="Times New Roman" w:hAnsi="Times New Roman"/>
          <w:sz w:val="24"/>
          <w:szCs w:val="24"/>
        </w:rPr>
        <w:t>5 (п’ять) календарних</w:t>
      </w:r>
      <w:r w:rsidR="0044133F" w:rsidRPr="000F36C9">
        <w:rPr>
          <w:rFonts w:ascii="Times New Roman" w:hAnsi="Times New Roman"/>
          <w:sz w:val="24"/>
          <w:szCs w:val="24"/>
        </w:rPr>
        <w:t xml:space="preserve"> днів</w:t>
      </w:r>
      <w:r w:rsidRPr="000F36C9">
        <w:rPr>
          <w:rFonts w:ascii="Times New Roman" w:hAnsi="Times New Roman"/>
          <w:sz w:val="24"/>
          <w:szCs w:val="24"/>
        </w:rPr>
        <w:t xml:space="preserve"> до дати розірвання договору, за умови допуску виконавця для здійснення технічного припинення надання послуги.</w:t>
      </w:r>
    </w:p>
    <w:p w:rsidR="008B225B" w:rsidRPr="000F36C9" w:rsidRDefault="00E860D9">
      <w:pPr>
        <w:shd w:val="clear" w:color="auto" w:fill="FFFFFF"/>
        <w:tabs>
          <w:tab w:val="left" w:pos="754"/>
        </w:tabs>
        <w:ind w:firstLine="720"/>
      </w:pPr>
      <w:r w:rsidRPr="000F36C9">
        <w:rPr>
          <w:iCs/>
          <w:spacing w:val="-1"/>
          <w:u w:val="single"/>
          <w:lang w:val="uk-UA"/>
        </w:rPr>
        <w:t xml:space="preserve">4.2. </w:t>
      </w:r>
      <w:r w:rsidRPr="000F36C9">
        <w:rPr>
          <w:spacing w:val="-1"/>
          <w:u w:val="single"/>
          <w:lang w:val="uk-UA"/>
        </w:rPr>
        <w:t>Споживач зобов'язується</w:t>
      </w:r>
      <w:r w:rsidRPr="000F36C9">
        <w:rPr>
          <w:b/>
          <w:spacing w:val="-1"/>
          <w:lang w:val="uk-UA"/>
        </w:rPr>
        <w:t>:</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1) укласти Договір про надання послуг у порядку і випадках, визначених законом;</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2) своєчасно вживати заходи, щодо усунення виявлених неполадок, пов’язаних з отриманням послуг, що виникли з його вини;</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3) оплачувати в установлений Договором строк за надані йому послуги з поводження з побутовими відходами;</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4) дотримуватися правил пожежної безпеки та санітарних норм;</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5) у разі, несвоєчасного здійснення платежів за послуги, сплачувати пеню у розмірі, встановленому умовами цього Договору;</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6) забезпечувати роздільне збирання побутових відходів за наявності контейнерів для роздільного збору побутових відходів;</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утримувати їх у належному санітарному стані. Забезпечувати установлення необхідної кількості контейнерів; утримувати контейнери відповідно до вимог санітарних норм і правил; не допускати перевантаження контейнерів;</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8) забезпечувати належне збирання та зберігання відходів до прибуття спец автомобіля (сміттєвоза), утримувати контейнери відповідно до вимог санітарних норм і правил.</w:t>
      </w:r>
    </w:p>
    <w:p w:rsidR="007F2000" w:rsidRPr="000F36C9" w:rsidRDefault="007F2000">
      <w:pPr>
        <w:pStyle w:val="af8"/>
        <w:spacing w:before="0"/>
        <w:ind w:firstLine="720"/>
        <w:jc w:val="both"/>
        <w:rPr>
          <w:rFonts w:ascii="Times New Roman" w:hAnsi="Times New Roman"/>
          <w:color w:val="000000" w:themeColor="text1"/>
          <w:sz w:val="24"/>
          <w:szCs w:val="24"/>
        </w:rPr>
      </w:pPr>
      <w:r w:rsidRPr="000F36C9">
        <w:rPr>
          <w:rFonts w:ascii="Times New Roman" w:hAnsi="Times New Roman"/>
          <w:color w:val="000000" w:themeColor="text1"/>
          <w:sz w:val="24"/>
          <w:szCs w:val="24"/>
        </w:rPr>
        <w:t>9) письмово інформувати Виконавця про зміну власника (користувача) об’єкту за місцем розташування якого будуть надаватись послуги за цим Договором, протягом 30 календарних днів від дня настання такої події, шляхом направлення письмового повідомлення на адресу Виконавця.</w:t>
      </w:r>
    </w:p>
    <w:p w:rsidR="008B225B" w:rsidRPr="000F36C9" w:rsidRDefault="00F140C3">
      <w:pPr>
        <w:shd w:val="clear" w:color="auto" w:fill="FFFFFF"/>
        <w:ind w:firstLine="720"/>
        <w:rPr>
          <w:u w:val="single"/>
        </w:rPr>
      </w:pPr>
      <w:r w:rsidRPr="000F36C9">
        <w:rPr>
          <w:spacing w:val="-3"/>
          <w:u w:val="single"/>
          <w:lang w:val="uk-UA"/>
        </w:rPr>
        <w:t>4</w:t>
      </w:r>
      <w:r w:rsidR="00E860D9" w:rsidRPr="000F36C9">
        <w:rPr>
          <w:spacing w:val="-3"/>
          <w:u w:val="single"/>
          <w:lang w:val="uk-UA"/>
        </w:rPr>
        <w:t>.</w:t>
      </w:r>
      <w:r w:rsidRPr="000F36C9">
        <w:rPr>
          <w:spacing w:val="-3"/>
          <w:u w:val="single"/>
          <w:lang w:val="uk-UA"/>
        </w:rPr>
        <w:t>3</w:t>
      </w:r>
      <w:r w:rsidR="00E860D9" w:rsidRPr="000F36C9">
        <w:rPr>
          <w:spacing w:val="-3"/>
          <w:u w:val="single"/>
          <w:lang w:val="uk-UA"/>
        </w:rPr>
        <w:t>. Виконавець  має  право:</w:t>
      </w:r>
    </w:p>
    <w:p w:rsidR="008B225B" w:rsidRPr="000F36C9" w:rsidRDefault="00E860D9">
      <w:pPr>
        <w:shd w:val="clear" w:color="auto" w:fill="FFFFFF"/>
        <w:tabs>
          <w:tab w:val="left" w:pos="821"/>
        </w:tabs>
        <w:ind w:firstLine="720"/>
        <w:jc w:val="both"/>
      </w:pPr>
      <w:r w:rsidRPr="000F36C9">
        <w:rPr>
          <w:lang w:val="uk-UA"/>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 та забезпечувати роздільне збирання побутових відходів;</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 xml:space="preserve">3) припинити/зупинити надання послуг у разі їх несплати або оплати не в повному обсязі в порядку і строки, встановлених Законом та Договором, крім випадків, коли якість та/або кількість таких послуг не відповідають умовам Договору; </w:t>
      </w:r>
    </w:p>
    <w:p w:rsidR="008B225B" w:rsidRPr="000F36C9" w:rsidRDefault="00E860D9">
      <w:pPr>
        <w:ind w:firstLine="720"/>
        <w:jc w:val="both"/>
        <w:rPr>
          <w:lang w:val="uk-UA"/>
        </w:rPr>
      </w:pPr>
      <w:r w:rsidRPr="000F36C9">
        <w:rPr>
          <w:lang w:val="uk-UA"/>
        </w:rPr>
        <w:t xml:space="preserve">4) вимагати від споживача проведення протягом </w:t>
      </w:r>
      <w:r w:rsidR="0099630C" w:rsidRPr="000F36C9">
        <w:rPr>
          <w:lang w:val="uk-UA"/>
        </w:rPr>
        <w:t>7</w:t>
      </w:r>
      <w:r w:rsidR="001918AE" w:rsidRPr="000F36C9">
        <w:rPr>
          <w:lang w:val="uk-UA"/>
        </w:rPr>
        <w:t xml:space="preserve"> (</w:t>
      </w:r>
      <w:r w:rsidR="0099630C" w:rsidRPr="000F36C9">
        <w:rPr>
          <w:lang w:val="uk-UA"/>
        </w:rPr>
        <w:t>семи</w:t>
      </w:r>
      <w:r w:rsidR="001918AE" w:rsidRPr="000F36C9">
        <w:rPr>
          <w:lang w:val="uk-UA"/>
        </w:rPr>
        <w:t>)</w:t>
      </w:r>
      <w:r w:rsidRPr="000F36C9">
        <w:rPr>
          <w:lang w:val="uk-UA"/>
        </w:rPr>
        <w:t xml:space="preserve"> робочих днів робіт з усунення виявлених неполадок, що виникли з вини споживача, або відшкодування вартості таких робіт, проведених виконавцем;</w:t>
      </w:r>
    </w:p>
    <w:p w:rsidR="008B225B" w:rsidRPr="000F36C9" w:rsidRDefault="001918AE">
      <w:pPr>
        <w:ind w:firstLine="720"/>
        <w:jc w:val="both"/>
        <w:rPr>
          <w:lang w:val="uk-UA"/>
        </w:rPr>
      </w:pPr>
      <w:r w:rsidRPr="000F36C9">
        <w:rPr>
          <w:lang w:val="uk-UA"/>
        </w:rPr>
        <w:t>5</w:t>
      </w:r>
      <w:r w:rsidR="00E860D9" w:rsidRPr="000F36C9">
        <w:rPr>
          <w:lang w:val="uk-UA"/>
        </w:rPr>
        <w:t xml:space="preserve">) у виняткових випадках, пов'язаних із виробничою необхідністю, змінювати час вивезення відходів, при цьому виконавець зобов'язується надати послуги за цим Договором відразу після </w:t>
      </w:r>
      <w:bookmarkStart w:id="0" w:name="__DdeLink__2673_1212439013"/>
      <w:r w:rsidR="00E860D9" w:rsidRPr="000F36C9">
        <w:rPr>
          <w:lang w:val="uk-UA"/>
        </w:rPr>
        <w:t>усунення перепон</w:t>
      </w:r>
      <w:bookmarkEnd w:id="0"/>
      <w:r w:rsidR="00E860D9" w:rsidRPr="000F36C9">
        <w:rPr>
          <w:lang w:val="uk-UA"/>
        </w:rPr>
        <w:t xml:space="preserve">, які стали на заваді виконання обов'язків по вивезенню </w:t>
      </w:r>
      <w:r w:rsidR="00E860D9" w:rsidRPr="000F36C9">
        <w:t xml:space="preserve">ТПВ, </w:t>
      </w:r>
      <w:r w:rsidR="00E860D9" w:rsidRPr="000F36C9">
        <w:rPr>
          <w:b/>
          <w:bCs/>
          <w:lang w:val="uk-UA"/>
        </w:rPr>
        <w:t xml:space="preserve">але строки усунення перепон неповинні перевищувати 2 </w:t>
      </w:r>
      <w:r w:rsidRPr="000F36C9">
        <w:rPr>
          <w:b/>
          <w:bCs/>
          <w:lang w:val="uk-UA"/>
        </w:rPr>
        <w:t xml:space="preserve">(два) </w:t>
      </w:r>
      <w:r w:rsidR="00E860D9" w:rsidRPr="000F36C9">
        <w:rPr>
          <w:b/>
          <w:bCs/>
          <w:lang w:val="uk-UA"/>
        </w:rPr>
        <w:t>календарні дні, від встановленої у графіку періодичності вивезення ТПВ</w:t>
      </w:r>
      <w:r w:rsidR="00E860D9" w:rsidRPr="000F36C9">
        <w:rPr>
          <w:lang w:val="uk-UA"/>
        </w:rPr>
        <w:t>;</w:t>
      </w:r>
    </w:p>
    <w:p w:rsidR="008B225B" w:rsidRPr="000F36C9" w:rsidRDefault="001918AE">
      <w:pPr>
        <w:pStyle w:val="af8"/>
        <w:spacing w:before="0"/>
        <w:ind w:firstLine="720"/>
        <w:jc w:val="both"/>
        <w:rPr>
          <w:rFonts w:ascii="Times New Roman" w:hAnsi="Times New Roman"/>
          <w:sz w:val="24"/>
          <w:szCs w:val="24"/>
        </w:rPr>
      </w:pPr>
      <w:r w:rsidRPr="000F36C9">
        <w:rPr>
          <w:rFonts w:ascii="Times New Roman" w:hAnsi="Times New Roman"/>
          <w:sz w:val="24"/>
          <w:szCs w:val="24"/>
        </w:rPr>
        <w:t>6</w:t>
      </w:r>
      <w:r w:rsidR="00E860D9" w:rsidRPr="000F36C9">
        <w:rPr>
          <w:rFonts w:ascii="Times New Roman" w:hAnsi="Times New Roman"/>
          <w:sz w:val="24"/>
          <w:szCs w:val="24"/>
        </w:rPr>
        <w:t>) звертатися до суду в разі порушення споживачем умов договору.</w:t>
      </w:r>
    </w:p>
    <w:p w:rsidR="008B225B" w:rsidRPr="000F36C9" w:rsidRDefault="00F140C3">
      <w:pPr>
        <w:pStyle w:val="af8"/>
        <w:spacing w:before="0"/>
        <w:ind w:firstLine="720"/>
        <w:jc w:val="both"/>
        <w:rPr>
          <w:rFonts w:ascii="Times New Roman" w:hAnsi="Times New Roman"/>
          <w:sz w:val="24"/>
          <w:szCs w:val="24"/>
          <w:u w:val="single"/>
        </w:rPr>
      </w:pPr>
      <w:r w:rsidRPr="000F36C9">
        <w:rPr>
          <w:rFonts w:ascii="Times New Roman" w:hAnsi="Times New Roman"/>
          <w:spacing w:val="-3"/>
          <w:sz w:val="24"/>
          <w:szCs w:val="24"/>
          <w:u w:val="single"/>
        </w:rPr>
        <w:t>4</w:t>
      </w:r>
      <w:r w:rsidR="00E860D9" w:rsidRPr="000F36C9">
        <w:rPr>
          <w:rFonts w:ascii="Times New Roman" w:hAnsi="Times New Roman"/>
          <w:spacing w:val="-3"/>
          <w:sz w:val="24"/>
          <w:szCs w:val="24"/>
          <w:u w:val="single"/>
        </w:rPr>
        <w:t>.</w:t>
      </w:r>
      <w:r w:rsidRPr="000F36C9">
        <w:rPr>
          <w:rFonts w:ascii="Times New Roman" w:hAnsi="Times New Roman"/>
          <w:spacing w:val="-3"/>
          <w:sz w:val="24"/>
          <w:szCs w:val="24"/>
          <w:u w:val="single"/>
        </w:rPr>
        <w:t>4</w:t>
      </w:r>
      <w:r w:rsidR="00E860D9" w:rsidRPr="000F36C9">
        <w:rPr>
          <w:rFonts w:ascii="Times New Roman" w:hAnsi="Times New Roman"/>
          <w:spacing w:val="-3"/>
          <w:sz w:val="24"/>
          <w:szCs w:val="24"/>
          <w:u w:val="single"/>
        </w:rPr>
        <w:t>. Виконавець зобов’язується:</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w:t>
      </w:r>
      <w:r w:rsidR="0044133F" w:rsidRPr="000F36C9">
        <w:rPr>
          <w:rFonts w:ascii="Times New Roman" w:hAnsi="Times New Roman"/>
          <w:sz w:val="24"/>
          <w:szCs w:val="24"/>
        </w:rPr>
        <w:t>,</w:t>
      </w:r>
      <w:r w:rsidRPr="000F36C9">
        <w:rPr>
          <w:rFonts w:ascii="Times New Roman" w:hAnsi="Times New Roman"/>
          <w:sz w:val="24"/>
          <w:szCs w:val="24"/>
        </w:rPr>
        <w:t xml:space="preserve"> та умовами Договору, у тому числі шляхом створення системи управління якістю відповідно до національних або міжнародних стандартів;</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 xml:space="preserve">2) готувати та укладати із споживачем Договір про надання послуг з визначенням відповідальності за дотримання умов його виконання згідно з типовим договором;                                                                                                                                                          </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4)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5) вживати заходи до усунення порушень якості послуг у строки, встановлені законодавством;</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6) сплачувати споживачу, у разі ненадання або надання не в повному обсязі послуг, неустойку (штраф, пеню) у розмірі, встановленому відповідно до умов цього Договору;</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разі порушення Порядку надання послуг;</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12) ліквідовувати звалища твердих побутових відходів у разі їхнього утворення на контейнерному майданчику, через недотримання Графіка вивезення,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8B225B" w:rsidRPr="000F36C9" w:rsidRDefault="00F140C3">
      <w:pPr>
        <w:pStyle w:val="af8"/>
        <w:spacing w:before="0"/>
        <w:ind w:firstLine="720"/>
        <w:jc w:val="center"/>
        <w:rPr>
          <w:rFonts w:ascii="Times New Roman" w:hAnsi="Times New Roman"/>
          <w:sz w:val="24"/>
          <w:szCs w:val="24"/>
        </w:rPr>
      </w:pPr>
      <w:r w:rsidRPr="000F36C9">
        <w:rPr>
          <w:rFonts w:ascii="Times New Roman" w:hAnsi="Times New Roman"/>
          <w:b/>
          <w:sz w:val="24"/>
          <w:szCs w:val="24"/>
        </w:rPr>
        <w:t>5</w:t>
      </w:r>
      <w:r w:rsidR="0099630C" w:rsidRPr="000F36C9">
        <w:rPr>
          <w:rFonts w:ascii="Times New Roman" w:hAnsi="Times New Roman"/>
          <w:b/>
          <w:sz w:val="24"/>
          <w:szCs w:val="24"/>
        </w:rPr>
        <w:t>.</w:t>
      </w:r>
      <w:r w:rsidR="00E860D9" w:rsidRPr="000F36C9">
        <w:rPr>
          <w:rFonts w:ascii="Times New Roman" w:hAnsi="Times New Roman"/>
          <w:b/>
          <w:sz w:val="24"/>
          <w:szCs w:val="24"/>
        </w:rPr>
        <w:t xml:space="preserve"> Ціна та порядок оплати послуг</w:t>
      </w:r>
      <w:bookmarkStart w:id="1" w:name="o128"/>
      <w:bookmarkEnd w:id="1"/>
    </w:p>
    <w:p w:rsidR="00E71993" w:rsidRPr="000F36C9" w:rsidRDefault="00F140C3">
      <w:pPr>
        <w:shd w:val="clear" w:color="auto" w:fill="FFFFFF"/>
        <w:tabs>
          <w:tab w:val="left" w:pos="475"/>
          <w:tab w:val="left" w:leader="underscore" w:pos="8633"/>
          <w:tab w:val="left" w:leader="underscore" w:pos="9216"/>
          <w:tab w:val="left" w:leader="underscore" w:pos="10332"/>
        </w:tabs>
        <w:ind w:firstLine="720"/>
        <w:jc w:val="both"/>
        <w:rPr>
          <w:vertAlign w:val="superscript"/>
          <w:lang w:val="uk-UA"/>
        </w:rPr>
      </w:pPr>
      <w:r w:rsidRPr="000F36C9">
        <w:rPr>
          <w:lang w:val="uk-UA"/>
        </w:rPr>
        <w:t>5</w:t>
      </w:r>
      <w:r w:rsidR="00E860D9" w:rsidRPr="000F36C9">
        <w:rPr>
          <w:lang w:val="uk-UA"/>
        </w:rPr>
        <w:t xml:space="preserve">.1. </w:t>
      </w:r>
      <w:r w:rsidR="00E860D9" w:rsidRPr="000F36C9">
        <w:rPr>
          <w:color w:val="000000"/>
          <w:spacing w:val="-2"/>
          <w:lang w:val="uk-UA"/>
        </w:rPr>
        <w:t xml:space="preserve">Сума оплати за надані послуги визначається згідно тарифу та норми утворення ТПВ відповідно до </w:t>
      </w:r>
      <w:r w:rsidR="0099630C" w:rsidRPr="000F36C9">
        <w:rPr>
          <w:color w:val="000000"/>
          <w:spacing w:val="-2"/>
          <w:lang w:val="uk-UA"/>
        </w:rPr>
        <w:t>__________________________________________</w:t>
      </w:r>
      <w:r w:rsidR="00800B69" w:rsidRPr="000F36C9">
        <w:rPr>
          <w:color w:val="000000"/>
          <w:spacing w:val="-2"/>
          <w:lang w:val="uk-UA"/>
        </w:rPr>
        <w:t xml:space="preserve"> </w:t>
      </w:r>
      <w:r w:rsidR="00E860D9" w:rsidRPr="000F36C9">
        <w:rPr>
          <w:lang w:val="uk-UA"/>
        </w:rPr>
        <w:t>затверджений та</w:t>
      </w:r>
      <w:r w:rsidR="00800B69" w:rsidRPr="000F36C9">
        <w:rPr>
          <w:lang w:val="uk-UA"/>
        </w:rPr>
        <w:t>риф на послуги з вивезення ТПВ с</w:t>
      </w:r>
      <w:r w:rsidR="00A725A8" w:rsidRPr="000F36C9">
        <w:rPr>
          <w:lang w:val="uk-UA"/>
        </w:rPr>
        <w:t xml:space="preserve">кладає </w:t>
      </w:r>
      <w:r w:rsidR="0099630C" w:rsidRPr="000F36C9">
        <w:rPr>
          <w:lang w:val="uk-UA"/>
        </w:rPr>
        <w:t>_________</w:t>
      </w:r>
      <w:r w:rsidR="00E860D9" w:rsidRPr="000F36C9">
        <w:rPr>
          <w:spacing w:val="-7"/>
          <w:lang w:val="uk-UA"/>
        </w:rPr>
        <w:t xml:space="preserve"> г</w:t>
      </w:r>
      <w:r w:rsidR="00E860D9" w:rsidRPr="000F36C9">
        <w:rPr>
          <w:lang w:val="uk-UA"/>
        </w:rPr>
        <w:t>рн. за 1 м</w:t>
      </w:r>
      <w:r w:rsidR="00E860D9" w:rsidRPr="000F36C9">
        <w:rPr>
          <w:vertAlign w:val="superscript"/>
          <w:lang w:val="uk-UA"/>
        </w:rPr>
        <w:t>3</w:t>
      </w:r>
      <w:r w:rsidR="00E71993" w:rsidRPr="000F36C9">
        <w:rPr>
          <w:vertAlign w:val="superscript"/>
          <w:lang w:val="uk-UA"/>
        </w:rPr>
        <w:t>.</w:t>
      </w:r>
    </w:p>
    <w:p w:rsidR="008B225B" w:rsidRPr="000F36C9" w:rsidRDefault="00E71993">
      <w:pPr>
        <w:shd w:val="clear" w:color="auto" w:fill="FFFFFF"/>
        <w:tabs>
          <w:tab w:val="left" w:pos="475"/>
          <w:tab w:val="left" w:leader="underscore" w:pos="8633"/>
          <w:tab w:val="left" w:leader="underscore" w:pos="9216"/>
          <w:tab w:val="left" w:leader="underscore" w:pos="10332"/>
        </w:tabs>
        <w:ind w:firstLine="720"/>
        <w:jc w:val="both"/>
        <w:rPr>
          <w:lang w:val="uk-UA"/>
        </w:rPr>
      </w:pPr>
      <w:r w:rsidRPr="000F36C9">
        <w:rPr>
          <w:lang w:val="uk-UA"/>
        </w:rPr>
        <w:t>5.2. Строк надання послуг, що надаються за умовами цього договору:__________________________.</w:t>
      </w:r>
      <w:r w:rsidR="00E860D9" w:rsidRPr="000F36C9">
        <w:rPr>
          <w:lang w:val="uk-UA"/>
        </w:rPr>
        <w:t xml:space="preserve"> </w:t>
      </w:r>
    </w:p>
    <w:p w:rsidR="008B225B" w:rsidRPr="000F36C9" w:rsidRDefault="00F140C3">
      <w:pPr>
        <w:ind w:firstLine="720"/>
        <w:jc w:val="both"/>
      </w:pPr>
      <w:r w:rsidRPr="000F36C9">
        <w:rPr>
          <w:lang w:val="uk-UA"/>
        </w:rPr>
        <w:t>5</w:t>
      </w:r>
      <w:r w:rsidR="00E860D9" w:rsidRPr="000F36C9">
        <w:rPr>
          <w:lang w:val="uk-UA"/>
        </w:rPr>
        <w:t>.</w:t>
      </w:r>
      <w:r w:rsidR="00E71993" w:rsidRPr="000F36C9">
        <w:rPr>
          <w:lang w:val="uk-UA"/>
        </w:rPr>
        <w:t>3</w:t>
      </w:r>
      <w:r w:rsidR="00E860D9" w:rsidRPr="000F36C9">
        <w:rPr>
          <w:lang w:val="uk-UA"/>
        </w:rPr>
        <w:t xml:space="preserve">. </w:t>
      </w:r>
      <w:r w:rsidR="00224F97" w:rsidRPr="000F36C9">
        <w:rPr>
          <w:lang w:val="uk-UA"/>
        </w:rPr>
        <w:t xml:space="preserve">Загальний обсяг наданих послуг за цим Договором </w:t>
      </w:r>
      <w:r w:rsidR="00E860D9" w:rsidRPr="000F36C9">
        <w:rPr>
          <w:lang w:val="uk-UA"/>
        </w:rPr>
        <w:t xml:space="preserve">становить  </w:t>
      </w:r>
      <w:r w:rsidR="00224F97" w:rsidRPr="000F36C9">
        <w:rPr>
          <w:lang w:val="uk-UA"/>
        </w:rPr>
        <w:t>________</w:t>
      </w:r>
      <w:r w:rsidR="006404B8" w:rsidRPr="000F36C9">
        <w:rPr>
          <w:b/>
          <w:lang w:val="uk-UA"/>
        </w:rPr>
        <w:t xml:space="preserve"> </w:t>
      </w:r>
      <w:r w:rsidR="00E860D9" w:rsidRPr="000F36C9">
        <w:rPr>
          <w:lang w:val="uk-UA"/>
        </w:rPr>
        <w:t>куб. м.</w:t>
      </w:r>
    </w:p>
    <w:p w:rsidR="008B225B" w:rsidRPr="000F36C9" w:rsidRDefault="00F140C3">
      <w:pPr>
        <w:ind w:firstLine="720"/>
        <w:jc w:val="both"/>
        <w:rPr>
          <w:lang w:val="uk-UA"/>
        </w:rPr>
      </w:pPr>
      <w:r w:rsidRPr="000F36C9">
        <w:rPr>
          <w:lang w:val="uk-UA"/>
        </w:rPr>
        <w:t>5</w:t>
      </w:r>
      <w:r w:rsidR="00E71993" w:rsidRPr="000F36C9">
        <w:rPr>
          <w:lang w:val="uk-UA"/>
        </w:rPr>
        <w:t>.4</w:t>
      </w:r>
      <w:r w:rsidR="00E860D9" w:rsidRPr="000F36C9">
        <w:rPr>
          <w:lang w:val="uk-UA"/>
        </w:rPr>
        <w:t>. Загальна сума оплати з вивезення ТПВ згідно тарифу</w:t>
      </w:r>
      <w:r w:rsidR="00224F97" w:rsidRPr="000F36C9">
        <w:rPr>
          <w:lang w:val="uk-UA"/>
        </w:rPr>
        <w:t>,</w:t>
      </w:r>
      <w:r w:rsidR="00E860D9" w:rsidRPr="000F36C9">
        <w:rPr>
          <w:lang w:val="uk-UA"/>
        </w:rPr>
        <w:t xml:space="preserve"> </w:t>
      </w:r>
      <w:r w:rsidR="00224F97" w:rsidRPr="000F36C9">
        <w:rPr>
          <w:lang w:val="uk-UA"/>
        </w:rPr>
        <w:t xml:space="preserve">за період з </w:t>
      </w:r>
      <w:r w:rsidR="0099630C" w:rsidRPr="000F36C9">
        <w:rPr>
          <w:lang w:val="uk-UA"/>
        </w:rPr>
        <w:t>______________</w:t>
      </w:r>
      <w:r w:rsidR="00224F97" w:rsidRPr="000F36C9">
        <w:rPr>
          <w:lang w:val="uk-UA"/>
        </w:rPr>
        <w:t xml:space="preserve"> року по </w:t>
      </w:r>
      <w:r w:rsidR="0099630C" w:rsidRPr="000F36C9">
        <w:rPr>
          <w:lang w:val="uk-UA"/>
        </w:rPr>
        <w:t>_________________</w:t>
      </w:r>
      <w:r w:rsidR="00224F97" w:rsidRPr="000F36C9">
        <w:rPr>
          <w:lang w:val="uk-UA"/>
        </w:rPr>
        <w:t xml:space="preserve"> року, </w:t>
      </w:r>
      <w:r w:rsidR="00E860D9" w:rsidRPr="000F36C9">
        <w:rPr>
          <w:lang w:val="uk-UA"/>
        </w:rPr>
        <w:t xml:space="preserve">становить </w:t>
      </w:r>
      <w:r w:rsidR="0099630C" w:rsidRPr="000F36C9">
        <w:rPr>
          <w:b/>
          <w:lang w:val="uk-UA"/>
        </w:rPr>
        <w:t>______________________ грн.</w:t>
      </w:r>
      <w:r w:rsidR="00E860D9" w:rsidRPr="000F36C9">
        <w:rPr>
          <w:lang w:val="uk-UA"/>
        </w:rPr>
        <w:t>.  (</w:t>
      </w:r>
      <w:r w:rsidR="0099630C" w:rsidRPr="000F36C9">
        <w:rPr>
          <w:lang w:val="uk-UA"/>
        </w:rPr>
        <w:t>сума прописом</w:t>
      </w:r>
      <w:r w:rsidR="00E860D9" w:rsidRPr="000F36C9">
        <w:rPr>
          <w:lang w:val="uk-UA"/>
        </w:rPr>
        <w:t xml:space="preserve">), у тому числі: ПДВ -  </w:t>
      </w:r>
      <w:r w:rsidR="0099630C" w:rsidRPr="000F36C9">
        <w:rPr>
          <w:lang w:val="uk-UA"/>
        </w:rPr>
        <w:t>_______________________</w:t>
      </w:r>
      <w:r w:rsidR="00E860D9" w:rsidRPr="000F36C9">
        <w:rPr>
          <w:lang w:val="uk-UA"/>
        </w:rPr>
        <w:t xml:space="preserve">грн. </w:t>
      </w:r>
      <w:r w:rsidR="006404B8" w:rsidRPr="000F36C9">
        <w:rPr>
          <w:lang w:val="uk-UA"/>
        </w:rPr>
        <w:t>(</w:t>
      </w:r>
      <w:r w:rsidR="0099630C" w:rsidRPr="000F36C9">
        <w:rPr>
          <w:lang w:val="uk-UA"/>
        </w:rPr>
        <w:t>сума прописом</w:t>
      </w:r>
      <w:r w:rsidR="006404B8" w:rsidRPr="000F36C9">
        <w:rPr>
          <w:lang w:val="uk-UA"/>
        </w:rPr>
        <w:t>).</w:t>
      </w:r>
    </w:p>
    <w:p w:rsidR="008B225B" w:rsidRPr="000F36C9" w:rsidRDefault="00F140C3">
      <w:pPr>
        <w:pStyle w:val="af8"/>
        <w:spacing w:before="0"/>
        <w:ind w:firstLine="720"/>
        <w:jc w:val="both"/>
        <w:rPr>
          <w:rFonts w:ascii="Times New Roman" w:hAnsi="Times New Roman"/>
          <w:sz w:val="24"/>
          <w:szCs w:val="24"/>
        </w:rPr>
      </w:pPr>
      <w:r w:rsidRPr="000F36C9">
        <w:rPr>
          <w:rFonts w:ascii="Times New Roman" w:hAnsi="Times New Roman"/>
          <w:sz w:val="24"/>
          <w:szCs w:val="24"/>
        </w:rPr>
        <w:t>5</w:t>
      </w:r>
      <w:r w:rsidR="00E860D9" w:rsidRPr="000F36C9">
        <w:rPr>
          <w:rFonts w:ascii="Times New Roman" w:hAnsi="Times New Roman"/>
          <w:sz w:val="24"/>
          <w:szCs w:val="24"/>
        </w:rPr>
        <w:t>.</w:t>
      </w:r>
      <w:r w:rsidR="00E71993" w:rsidRPr="000F36C9">
        <w:rPr>
          <w:rFonts w:ascii="Times New Roman" w:hAnsi="Times New Roman"/>
          <w:sz w:val="24"/>
          <w:szCs w:val="24"/>
        </w:rPr>
        <w:t>5</w:t>
      </w:r>
      <w:r w:rsidR="00E860D9" w:rsidRPr="000F36C9">
        <w:rPr>
          <w:rFonts w:ascii="Times New Roman" w:hAnsi="Times New Roman"/>
          <w:sz w:val="24"/>
          <w:szCs w:val="24"/>
        </w:rPr>
        <w:t xml:space="preserve">. </w:t>
      </w:r>
      <w:r w:rsidR="00E860D9" w:rsidRPr="000F36C9">
        <w:rPr>
          <w:rFonts w:ascii="Times New Roman" w:hAnsi="Times New Roman"/>
          <w:bCs/>
          <w:color w:val="000000"/>
          <w:spacing w:val="-1"/>
          <w:sz w:val="24"/>
          <w:szCs w:val="24"/>
        </w:rPr>
        <w:t>Оплата послуг с</w:t>
      </w:r>
      <w:r w:rsidR="00E860D9" w:rsidRPr="000F36C9">
        <w:rPr>
          <w:rFonts w:ascii="Times New Roman" w:hAnsi="Times New Roman"/>
          <w:color w:val="000000"/>
          <w:spacing w:val="-1"/>
          <w:sz w:val="24"/>
          <w:szCs w:val="24"/>
        </w:rPr>
        <w:t>поживачем повинна здійснюватися на розрахунковий (поточний) рахунок виконавця не пізніше</w:t>
      </w:r>
      <w:r w:rsidR="00224F97" w:rsidRPr="000F36C9">
        <w:rPr>
          <w:rFonts w:ascii="Times New Roman" w:hAnsi="Times New Roman"/>
          <w:color w:val="000000"/>
          <w:spacing w:val="-1"/>
          <w:sz w:val="24"/>
          <w:szCs w:val="24"/>
        </w:rPr>
        <w:t xml:space="preserve"> </w:t>
      </w:r>
      <w:r w:rsidR="00140CAC" w:rsidRPr="000F36C9">
        <w:rPr>
          <w:rFonts w:ascii="Times New Roman" w:hAnsi="Times New Roman"/>
          <w:color w:val="000000"/>
          <w:spacing w:val="-1"/>
          <w:sz w:val="24"/>
          <w:szCs w:val="24"/>
        </w:rPr>
        <w:t>20</w:t>
      </w:r>
      <w:r w:rsidR="00224F97" w:rsidRPr="000F36C9">
        <w:rPr>
          <w:rFonts w:ascii="Times New Roman" w:hAnsi="Times New Roman"/>
          <w:color w:val="000000"/>
          <w:spacing w:val="-1"/>
          <w:sz w:val="24"/>
          <w:szCs w:val="24"/>
        </w:rPr>
        <w:t xml:space="preserve"> (</w:t>
      </w:r>
      <w:r w:rsidR="00140CAC" w:rsidRPr="000F36C9">
        <w:rPr>
          <w:rFonts w:ascii="Times New Roman" w:hAnsi="Times New Roman"/>
          <w:color w:val="000000"/>
          <w:spacing w:val="-1"/>
          <w:sz w:val="24"/>
          <w:szCs w:val="24"/>
        </w:rPr>
        <w:t>двадцятого</w:t>
      </w:r>
      <w:r w:rsidR="00224F97" w:rsidRPr="000F36C9">
        <w:rPr>
          <w:rFonts w:ascii="Times New Roman" w:hAnsi="Times New Roman"/>
          <w:color w:val="000000"/>
          <w:spacing w:val="-1"/>
          <w:sz w:val="24"/>
          <w:szCs w:val="24"/>
        </w:rPr>
        <w:t>) числа</w:t>
      </w:r>
      <w:r w:rsidR="00E860D9" w:rsidRPr="000F36C9">
        <w:rPr>
          <w:rFonts w:ascii="Times New Roman" w:hAnsi="Times New Roman"/>
          <w:sz w:val="24"/>
          <w:szCs w:val="24"/>
        </w:rPr>
        <w:t xml:space="preserve"> місяця, що настає за розрахунковим, на підставі рахунку (рахунку-фактури) та  Акту здачі-прийняття робіт (надання послуг), надалі – Акт.</w:t>
      </w:r>
    </w:p>
    <w:p w:rsidR="008B225B" w:rsidRPr="000F36C9" w:rsidRDefault="00E860D9">
      <w:pPr>
        <w:ind w:firstLine="720"/>
        <w:jc w:val="both"/>
      </w:pPr>
      <w:r w:rsidRPr="000F36C9">
        <w:rPr>
          <w:lang w:val="uk-UA"/>
        </w:rPr>
        <w:t>Виконавець складає Акт здачі-прийняття робіт (надання послуг) на підставі фактично наданих послуг до 5-го (п'ятого) числа місяця</w:t>
      </w:r>
      <w:r w:rsidR="00224F97" w:rsidRPr="000F36C9">
        <w:rPr>
          <w:lang w:val="uk-UA"/>
        </w:rPr>
        <w:t>,</w:t>
      </w:r>
      <w:r w:rsidRPr="000F36C9">
        <w:rPr>
          <w:lang w:val="uk-UA"/>
        </w:rPr>
        <w:t xml:space="preserve"> наступного за розрахунковим та надсилає споживачеві для розгляду та затвердження (підписання).</w:t>
      </w:r>
    </w:p>
    <w:p w:rsidR="008B225B" w:rsidRPr="000F36C9" w:rsidRDefault="00E860D9">
      <w:pPr>
        <w:ind w:firstLine="720"/>
        <w:jc w:val="both"/>
        <w:rPr>
          <w:lang w:val="uk-UA"/>
        </w:rPr>
      </w:pPr>
      <w:r w:rsidRPr="000F36C9">
        <w:rPr>
          <w:lang w:val="uk-UA"/>
        </w:rPr>
        <w:t xml:space="preserve">Споживач протягом </w:t>
      </w:r>
      <w:r w:rsidR="00224F97" w:rsidRPr="000F36C9">
        <w:rPr>
          <w:lang w:val="uk-UA"/>
        </w:rPr>
        <w:t>3</w:t>
      </w:r>
      <w:r w:rsidRPr="000F36C9">
        <w:rPr>
          <w:lang w:val="uk-UA"/>
        </w:rPr>
        <w:t>-</w:t>
      </w:r>
      <w:r w:rsidR="00224F97" w:rsidRPr="000F36C9">
        <w:rPr>
          <w:lang w:val="uk-UA"/>
        </w:rPr>
        <w:t>х</w:t>
      </w:r>
      <w:r w:rsidRPr="000F36C9">
        <w:rPr>
          <w:lang w:val="uk-UA"/>
        </w:rPr>
        <w:t xml:space="preserve"> (</w:t>
      </w:r>
      <w:r w:rsidR="00224F97" w:rsidRPr="000F36C9">
        <w:rPr>
          <w:lang w:val="uk-UA"/>
        </w:rPr>
        <w:t>трьох</w:t>
      </w:r>
      <w:r w:rsidRPr="000F36C9">
        <w:rPr>
          <w:lang w:val="uk-UA"/>
        </w:rPr>
        <w:t xml:space="preserve">) робочих днів з моменту отримання Актів здачі-прийняття робіт (надання послуг) від виконавця, зобов'язується розглянути та затвердити (підписати) або надіслати виконавцю Акт розбіжностей щодо усунення недоліків наданих у розрахунковому періоді послуг. В разі отримання виконавцем Акту розбіжностей, сторони зобов'язані протягом 3-х (трьох) робочих днів з моменту його отримання виконавцем, скласти двосторонній Акт з переліком необхідних доопрацювань і термінів їх виконання. </w:t>
      </w:r>
    </w:p>
    <w:p w:rsidR="008B225B" w:rsidRPr="000F36C9" w:rsidRDefault="00E860D9">
      <w:pPr>
        <w:ind w:firstLine="720"/>
        <w:jc w:val="both"/>
      </w:pPr>
      <w:r w:rsidRPr="000F36C9">
        <w:rPr>
          <w:lang w:val="uk-UA"/>
        </w:rPr>
        <w:t>Сторони домовились, що обмін Актами здачі-прийняття  робіт (надання послуг) може здійснюється шляхом їх обміну в електронному вигляді з накладенням електронних підписів Сторін.</w:t>
      </w:r>
    </w:p>
    <w:p w:rsidR="008B225B" w:rsidRPr="000F36C9" w:rsidRDefault="00F140C3">
      <w:pPr>
        <w:ind w:firstLine="720"/>
        <w:jc w:val="both"/>
        <w:rPr>
          <w:lang w:val="uk-UA"/>
        </w:rPr>
      </w:pPr>
      <w:r w:rsidRPr="000F36C9">
        <w:rPr>
          <w:lang w:val="uk-UA"/>
        </w:rPr>
        <w:t>5</w:t>
      </w:r>
      <w:r w:rsidR="00E860D9" w:rsidRPr="000F36C9">
        <w:rPr>
          <w:lang w:val="uk-UA"/>
        </w:rPr>
        <w:t>.</w:t>
      </w:r>
      <w:r w:rsidR="00E71993" w:rsidRPr="000F36C9">
        <w:rPr>
          <w:lang w:val="uk-UA"/>
        </w:rPr>
        <w:t>6</w:t>
      </w:r>
      <w:r w:rsidR="00E860D9" w:rsidRPr="000F36C9">
        <w:rPr>
          <w:lang w:val="uk-UA"/>
        </w:rPr>
        <w:t xml:space="preserve">. Зміна вартості послуг (цін/тарифів) за цим Договором відбувається на підставі змін чинного законодавства України чи прийняття відповідних регуляторних актів органів місцевого самоврядування. У разі зміни тарифів та затвердження їх у встановленому Законом порядку (рішення органів місцевого самоврядування) застосовуються сторонами без укладення Додаткової угоди до даного Договору. Про зміну вартості послуги виконавець повідомляє споживача із зазначенням причин і відповідних обґрунтувань шляхом офіційного оприлюднення в місцевих друкованих засобах масової інформації та/або </w:t>
      </w:r>
      <w:r w:rsidR="00E860D9" w:rsidRPr="000F36C9">
        <w:rPr>
          <w:color w:val="000000"/>
          <w:lang w:val="uk-UA"/>
        </w:rPr>
        <w:t xml:space="preserve">на </w:t>
      </w:r>
      <w:r w:rsidR="00E860D9" w:rsidRPr="000F36C9">
        <w:rPr>
          <w:lang w:val="uk-UA"/>
        </w:rPr>
        <w:t>офіційних веб-сайтах органу місцевого самоврядування та виконавця.</w:t>
      </w:r>
    </w:p>
    <w:p w:rsidR="008B225B" w:rsidRPr="000F36C9" w:rsidRDefault="00F140C3">
      <w:pPr>
        <w:ind w:firstLine="720"/>
        <w:jc w:val="both"/>
        <w:rPr>
          <w:lang w:val="uk-UA"/>
        </w:rPr>
      </w:pPr>
      <w:r w:rsidRPr="000F36C9">
        <w:rPr>
          <w:lang w:val="uk-UA"/>
        </w:rPr>
        <w:t>5</w:t>
      </w:r>
      <w:r w:rsidR="00E860D9" w:rsidRPr="000F36C9">
        <w:rPr>
          <w:lang w:val="uk-UA"/>
        </w:rPr>
        <w:t>.</w:t>
      </w:r>
      <w:r w:rsidR="00E71993" w:rsidRPr="000F36C9">
        <w:rPr>
          <w:lang w:val="uk-UA"/>
        </w:rPr>
        <w:t>7</w:t>
      </w:r>
      <w:r w:rsidR="00E860D9" w:rsidRPr="000F36C9">
        <w:rPr>
          <w:lang w:val="uk-UA"/>
        </w:rPr>
        <w:t>. Жодна зі сторін не вправі відмовитися від підписання Актів здачі-прийняття робіт</w:t>
      </w:r>
      <w:r w:rsidR="00E71993" w:rsidRPr="000F36C9">
        <w:rPr>
          <w:lang w:val="uk-UA"/>
        </w:rPr>
        <w:t xml:space="preserve">, за умови що такі послуги </w:t>
      </w:r>
      <w:r w:rsidR="00E860D9" w:rsidRPr="000F36C9">
        <w:rPr>
          <w:lang w:val="uk-UA"/>
        </w:rPr>
        <w:t xml:space="preserve"> </w:t>
      </w:r>
      <w:r w:rsidR="00E71993" w:rsidRPr="000F36C9">
        <w:rPr>
          <w:lang w:val="uk-UA"/>
        </w:rPr>
        <w:t>відповідають вимогам чинних нормативно-правових актів, що встановлюють вимоги щодо якості Послуг, обумовлених у п.1.1. цього Договору</w:t>
      </w:r>
      <w:r w:rsidR="00E860D9" w:rsidRPr="000F36C9">
        <w:rPr>
          <w:lang w:val="uk-UA"/>
        </w:rPr>
        <w:t xml:space="preserve">. У разі наявності розбіжностей </w:t>
      </w:r>
      <w:r w:rsidR="00E860D9" w:rsidRPr="000F36C9">
        <w:rPr>
          <w:bCs/>
          <w:lang w:val="uk-UA"/>
        </w:rPr>
        <w:t>щодо якості наданих послуг</w:t>
      </w:r>
      <w:r w:rsidR="00E860D9" w:rsidRPr="000F36C9">
        <w:rPr>
          <w:lang w:val="uk-UA"/>
        </w:rPr>
        <w:t>, підтверджених письмово, сторони підписують Акт з зазначенням фактичних розбіжностей.</w:t>
      </w:r>
    </w:p>
    <w:p w:rsidR="008B225B" w:rsidRPr="000F36C9" w:rsidRDefault="00F140C3">
      <w:pPr>
        <w:ind w:firstLine="720"/>
        <w:jc w:val="both"/>
      </w:pPr>
      <w:r w:rsidRPr="000F36C9">
        <w:rPr>
          <w:lang w:val="uk-UA"/>
        </w:rPr>
        <w:t>5</w:t>
      </w:r>
      <w:r w:rsidR="00E860D9" w:rsidRPr="000F36C9">
        <w:rPr>
          <w:lang w:val="uk-UA"/>
        </w:rPr>
        <w:t>.</w:t>
      </w:r>
      <w:r w:rsidR="00224F97" w:rsidRPr="000F36C9">
        <w:rPr>
          <w:lang w:val="uk-UA"/>
        </w:rPr>
        <w:t>7</w:t>
      </w:r>
      <w:r w:rsidR="00E860D9" w:rsidRPr="000F36C9">
        <w:rPr>
          <w:lang w:val="uk-UA"/>
        </w:rPr>
        <w:t>. Жодна зі Сторін не має права передавати свої права за цим Договором (зокрема, відступлення права вимоги та (або) переведення боргу за цим Договором) третім особам без письмової згоди іншої Сторони.</w:t>
      </w:r>
    </w:p>
    <w:p w:rsidR="008B225B" w:rsidRPr="000F36C9" w:rsidRDefault="008B225B">
      <w:pPr>
        <w:pStyle w:val="af8"/>
        <w:spacing w:before="0"/>
        <w:ind w:firstLine="720"/>
        <w:jc w:val="center"/>
        <w:rPr>
          <w:rFonts w:ascii="Times New Roman" w:hAnsi="Times New Roman"/>
          <w:b/>
          <w:sz w:val="24"/>
          <w:szCs w:val="24"/>
        </w:rPr>
      </w:pPr>
    </w:p>
    <w:p w:rsidR="008B225B" w:rsidRPr="000F36C9" w:rsidRDefault="00F140C3">
      <w:pPr>
        <w:pStyle w:val="af8"/>
        <w:spacing w:before="0"/>
        <w:ind w:firstLine="720"/>
        <w:jc w:val="center"/>
        <w:rPr>
          <w:rFonts w:ascii="Times New Roman" w:hAnsi="Times New Roman"/>
          <w:sz w:val="24"/>
          <w:szCs w:val="24"/>
        </w:rPr>
      </w:pPr>
      <w:r w:rsidRPr="000F36C9">
        <w:rPr>
          <w:rFonts w:ascii="Times New Roman" w:hAnsi="Times New Roman"/>
          <w:b/>
          <w:sz w:val="24"/>
          <w:szCs w:val="24"/>
        </w:rPr>
        <w:t>6</w:t>
      </w:r>
      <w:r w:rsidR="00E8631E" w:rsidRPr="000F36C9">
        <w:rPr>
          <w:rFonts w:ascii="Times New Roman" w:hAnsi="Times New Roman"/>
          <w:b/>
          <w:sz w:val="24"/>
          <w:szCs w:val="24"/>
        </w:rPr>
        <w:t>. Відповідальність С</w:t>
      </w:r>
      <w:r w:rsidR="00E860D9" w:rsidRPr="000F36C9">
        <w:rPr>
          <w:rFonts w:ascii="Times New Roman" w:hAnsi="Times New Roman"/>
          <w:b/>
          <w:sz w:val="24"/>
          <w:szCs w:val="24"/>
        </w:rPr>
        <w:t xml:space="preserve">торін </w:t>
      </w:r>
    </w:p>
    <w:p w:rsidR="008B225B" w:rsidRPr="000F36C9" w:rsidRDefault="00F140C3">
      <w:pPr>
        <w:pStyle w:val="af8"/>
        <w:spacing w:before="0"/>
        <w:ind w:firstLine="720"/>
        <w:jc w:val="both"/>
        <w:rPr>
          <w:rFonts w:ascii="Times New Roman" w:hAnsi="Times New Roman"/>
          <w:sz w:val="24"/>
          <w:szCs w:val="24"/>
        </w:rPr>
      </w:pPr>
      <w:bookmarkStart w:id="2" w:name="o175"/>
      <w:bookmarkEnd w:id="2"/>
      <w:r w:rsidRPr="000F36C9">
        <w:rPr>
          <w:rFonts w:ascii="Times New Roman" w:hAnsi="Times New Roman"/>
          <w:sz w:val="24"/>
          <w:szCs w:val="24"/>
        </w:rPr>
        <w:t>6</w:t>
      </w:r>
      <w:r w:rsidR="00E860D9" w:rsidRPr="000F36C9">
        <w:rPr>
          <w:rFonts w:ascii="Times New Roman" w:hAnsi="Times New Roman"/>
          <w:sz w:val="24"/>
          <w:szCs w:val="24"/>
        </w:rPr>
        <w:t>.1. Сторони несуть відповідальність за порушення Договору відповідно до статті 26 Закону України “Про житлово-комунальні послуги”.</w:t>
      </w:r>
    </w:p>
    <w:p w:rsidR="008B225B" w:rsidRPr="000F36C9" w:rsidRDefault="00F140C3">
      <w:pPr>
        <w:pStyle w:val="af8"/>
        <w:spacing w:before="0"/>
        <w:ind w:firstLine="720"/>
        <w:jc w:val="both"/>
        <w:rPr>
          <w:rFonts w:ascii="Times New Roman" w:hAnsi="Times New Roman"/>
          <w:sz w:val="24"/>
          <w:szCs w:val="24"/>
        </w:rPr>
      </w:pPr>
      <w:bookmarkStart w:id="3" w:name="o176"/>
      <w:bookmarkStart w:id="4" w:name="o181"/>
      <w:bookmarkStart w:id="5" w:name="o182"/>
      <w:bookmarkEnd w:id="3"/>
      <w:bookmarkEnd w:id="4"/>
      <w:bookmarkEnd w:id="5"/>
      <w:r w:rsidRPr="000F36C9">
        <w:rPr>
          <w:rFonts w:ascii="Times New Roman" w:hAnsi="Times New Roman"/>
          <w:sz w:val="24"/>
          <w:szCs w:val="24"/>
        </w:rPr>
        <w:t>6</w:t>
      </w:r>
      <w:r w:rsidR="00E860D9" w:rsidRPr="000F36C9">
        <w:rPr>
          <w:rFonts w:ascii="Times New Roman" w:hAnsi="Times New Roman"/>
          <w:sz w:val="24"/>
          <w:szCs w:val="24"/>
        </w:rPr>
        <w:t>.2.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rsidR="008B225B" w:rsidRPr="000F36C9" w:rsidRDefault="00E860D9">
      <w:pPr>
        <w:pStyle w:val="af8"/>
        <w:spacing w:before="0"/>
        <w:ind w:firstLine="720"/>
        <w:jc w:val="both"/>
        <w:rPr>
          <w:rFonts w:ascii="Times New Roman" w:hAnsi="Times New Roman"/>
          <w:sz w:val="24"/>
          <w:szCs w:val="24"/>
        </w:rPr>
      </w:pPr>
      <w:r w:rsidRPr="000F36C9">
        <w:rPr>
          <w:rFonts w:ascii="Times New Roman" w:hAnsi="Times New Roman"/>
          <w:sz w:val="24"/>
          <w:szCs w:val="24"/>
        </w:rPr>
        <w:t>Акт-претензія складається відповідно до Постанови Кабінету Міністрів України від 27 грудня 2018 р. за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8B225B" w:rsidRPr="000F36C9" w:rsidRDefault="00F140C3">
      <w:pPr>
        <w:pStyle w:val="af8"/>
        <w:spacing w:before="0"/>
        <w:ind w:firstLine="720"/>
        <w:jc w:val="both"/>
        <w:rPr>
          <w:rFonts w:ascii="Times New Roman" w:hAnsi="Times New Roman"/>
          <w:sz w:val="24"/>
          <w:szCs w:val="24"/>
        </w:rPr>
      </w:pPr>
      <w:r w:rsidRPr="000F36C9">
        <w:rPr>
          <w:rFonts w:ascii="Times New Roman" w:hAnsi="Times New Roman"/>
          <w:sz w:val="24"/>
          <w:szCs w:val="24"/>
        </w:rPr>
        <w:t>6</w:t>
      </w:r>
      <w:r w:rsidR="00E860D9" w:rsidRPr="000F36C9">
        <w:rPr>
          <w:rFonts w:ascii="Times New Roman" w:hAnsi="Times New Roman"/>
          <w:sz w:val="24"/>
          <w:szCs w:val="24"/>
        </w:rPr>
        <w:t>.3. За несвоєчасне внесення плати за послуги споживач сплачує виконавцю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F140C3" w:rsidRPr="000F36C9" w:rsidRDefault="00F140C3" w:rsidP="00F140C3">
      <w:pPr>
        <w:pStyle w:val="af8"/>
        <w:spacing w:before="0"/>
        <w:ind w:firstLine="720"/>
        <w:jc w:val="both"/>
        <w:rPr>
          <w:color w:val="000000"/>
          <w:sz w:val="24"/>
          <w:szCs w:val="24"/>
        </w:rPr>
      </w:pPr>
      <w:r w:rsidRPr="000F36C9">
        <w:rPr>
          <w:color w:val="000000"/>
          <w:sz w:val="24"/>
          <w:szCs w:val="24"/>
        </w:rPr>
        <w:t>6.4. У разі затримки бюджетного фінансування Споживач не несе відповідальності за несвоєчасну оплату за надані Виконавцем послуги.</w:t>
      </w:r>
    </w:p>
    <w:p w:rsidR="00F140C3" w:rsidRPr="000F36C9" w:rsidRDefault="00F140C3" w:rsidP="00F140C3">
      <w:pPr>
        <w:pStyle w:val="af8"/>
        <w:spacing w:before="0"/>
        <w:ind w:firstLine="720"/>
        <w:jc w:val="both"/>
        <w:rPr>
          <w:color w:val="000000"/>
          <w:sz w:val="24"/>
          <w:szCs w:val="24"/>
        </w:rPr>
      </w:pPr>
      <w:r w:rsidRPr="000F36C9">
        <w:rPr>
          <w:color w:val="000000"/>
          <w:sz w:val="24"/>
          <w:szCs w:val="24"/>
        </w:rPr>
        <w:t>6.5. У разі невиконання або несвоєчасного виконання Виконавцем зобов’язань при наданні Послуг за Договором, Виконавець сплачує Споживачу пеню у розмірі 0,1 % від вартості Послуг за кожний день прострочення виконання зобов’язання, а за прострочення понад 30 днів додатково стягується штраф у розмірі 7 % вказаної вартості.</w:t>
      </w:r>
    </w:p>
    <w:p w:rsidR="00F140C3" w:rsidRPr="000F36C9" w:rsidRDefault="00F140C3" w:rsidP="00F140C3">
      <w:pPr>
        <w:pStyle w:val="af8"/>
        <w:spacing w:before="0"/>
        <w:ind w:firstLine="720"/>
        <w:jc w:val="both"/>
        <w:rPr>
          <w:color w:val="000000"/>
          <w:sz w:val="24"/>
          <w:szCs w:val="24"/>
        </w:rPr>
      </w:pPr>
      <w:r w:rsidRPr="000F36C9">
        <w:rPr>
          <w:color w:val="000000"/>
          <w:sz w:val="24"/>
          <w:szCs w:val="24"/>
        </w:rPr>
        <w:t>6.6. За порушення умов зобов’язання щодо якості надання Послуг Виконавець сплачує на користь Споживача штраф у розмірі 20% вартості неякісних Послуг.</w:t>
      </w:r>
    </w:p>
    <w:p w:rsidR="00F140C3" w:rsidRPr="000F36C9" w:rsidRDefault="00F140C3" w:rsidP="00E3757C">
      <w:pPr>
        <w:pStyle w:val="af"/>
        <w:tabs>
          <w:tab w:val="left" w:pos="0"/>
        </w:tabs>
        <w:ind w:firstLine="709"/>
        <w:jc w:val="both"/>
        <w:rPr>
          <w:rFonts w:ascii="Times New Roman" w:hAnsi="Times New Roman"/>
          <w:szCs w:val="24"/>
          <w:lang w:val="uk-UA"/>
        </w:rPr>
      </w:pPr>
      <w:r w:rsidRPr="000F36C9">
        <w:rPr>
          <w:rFonts w:ascii="Times New Roman" w:hAnsi="Times New Roman"/>
          <w:szCs w:val="24"/>
          <w:lang w:val="uk-UA"/>
        </w:rPr>
        <w:t>6.</w:t>
      </w:r>
      <w:r w:rsidR="00E3757C" w:rsidRPr="000F36C9">
        <w:rPr>
          <w:rFonts w:ascii="Times New Roman" w:hAnsi="Times New Roman"/>
          <w:szCs w:val="24"/>
          <w:lang w:val="uk-UA"/>
        </w:rPr>
        <w:t>7</w:t>
      </w:r>
      <w:r w:rsidRPr="000F36C9">
        <w:rPr>
          <w:rFonts w:ascii="Times New Roman" w:hAnsi="Times New Roman"/>
          <w:szCs w:val="24"/>
          <w:lang w:val="uk-UA"/>
        </w:rPr>
        <w:t>.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8B225B" w:rsidRPr="000F36C9" w:rsidRDefault="00E3757C">
      <w:pPr>
        <w:pStyle w:val="af8"/>
        <w:spacing w:before="0"/>
        <w:ind w:firstLine="720"/>
        <w:jc w:val="center"/>
        <w:rPr>
          <w:rFonts w:ascii="Times New Roman" w:hAnsi="Times New Roman"/>
          <w:sz w:val="24"/>
          <w:szCs w:val="24"/>
        </w:rPr>
      </w:pPr>
      <w:r w:rsidRPr="000F36C9">
        <w:rPr>
          <w:rFonts w:ascii="Times New Roman" w:hAnsi="Times New Roman"/>
          <w:b/>
          <w:sz w:val="24"/>
          <w:szCs w:val="24"/>
        </w:rPr>
        <w:t>7</w:t>
      </w:r>
      <w:r w:rsidR="00E860D9" w:rsidRPr="000F36C9">
        <w:rPr>
          <w:rFonts w:ascii="Times New Roman" w:hAnsi="Times New Roman"/>
          <w:b/>
          <w:sz w:val="24"/>
          <w:szCs w:val="24"/>
        </w:rPr>
        <w:t>. Форс-мажорні обставини</w:t>
      </w:r>
    </w:p>
    <w:p w:rsidR="00F66CE3" w:rsidRPr="000F36C9" w:rsidRDefault="00E3757C" w:rsidP="00F66CE3">
      <w:pPr>
        <w:tabs>
          <w:tab w:val="left" w:pos="536"/>
        </w:tabs>
        <w:ind w:firstLine="567"/>
        <w:jc w:val="both"/>
        <w:rPr>
          <w:lang w:val="uk-UA"/>
        </w:rPr>
      </w:pPr>
      <w:bookmarkStart w:id="6" w:name="o191"/>
      <w:bookmarkEnd w:id="6"/>
      <w:r w:rsidRPr="000F36C9">
        <w:rPr>
          <w:lang w:val="uk-UA"/>
        </w:rPr>
        <w:t>7</w:t>
      </w:r>
      <w:r w:rsidR="00F66CE3" w:rsidRPr="000F36C9">
        <w:rPr>
          <w:lang w:val="uk-UA"/>
        </w:rPr>
        <w:t xml:space="preserve">.1.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00F66CE3" w:rsidRPr="000F36C9">
        <w:rPr>
          <w:lang w:val="uk-UA" w:bidi="ru-RU"/>
        </w:rPr>
        <w:t xml:space="preserve">Договору через </w:t>
      </w:r>
      <w:r w:rsidR="00F66CE3" w:rsidRPr="000F36C9">
        <w:rPr>
          <w:lang w:val="uk-UA"/>
        </w:rPr>
        <w:t xml:space="preserve">обставини надзвичайного </w:t>
      </w:r>
      <w:r w:rsidR="00F66CE3" w:rsidRPr="000F36C9">
        <w:rPr>
          <w:lang w:val="uk-UA" w:bidi="ru-RU"/>
        </w:rPr>
        <w:t xml:space="preserve">характеру, </w:t>
      </w:r>
      <w:r w:rsidR="00F66CE3" w:rsidRPr="000F36C9">
        <w:rPr>
          <w:lang w:val="uk-UA"/>
        </w:rPr>
        <w:t>які Сторони не могли передбачити, або попередити власними діями.</w:t>
      </w:r>
    </w:p>
    <w:p w:rsidR="00F66CE3" w:rsidRPr="000F36C9" w:rsidRDefault="00E3757C" w:rsidP="00F66CE3">
      <w:pPr>
        <w:tabs>
          <w:tab w:val="left" w:pos="476"/>
        </w:tabs>
        <w:ind w:firstLine="567"/>
        <w:jc w:val="both"/>
        <w:rPr>
          <w:lang w:val="uk-UA"/>
        </w:rPr>
      </w:pPr>
      <w:r w:rsidRPr="000F36C9">
        <w:rPr>
          <w:lang w:val="uk-UA"/>
        </w:rPr>
        <w:t>7</w:t>
      </w:r>
      <w:r w:rsidR="00F66CE3" w:rsidRPr="000F36C9">
        <w:rPr>
          <w:lang w:val="uk-UA"/>
        </w:rPr>
        <w:t>.2.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F66CE3" w:rsidRPr="000F36C9" w:rsidRDefault="00F66CE3" w:rsidP="00F66CE3">
      <w:pPr>
        <w:shd w:val="clear" w:color="auto" w:fill="FFFFFF"/>
        <w:tabs>
          <w:tab w:val="left" w:pos="476"/>
        </w:tabs>
        <w:ind w:firstLine="567"/>
        <w:jc w:val="both"/>
        <w:rPr>
          <w:b/>
          <w:kern w:val="2"/>
          <w:lang w:val="uk-UA" w:eastAsia="zh-CN"/>
        </w:rPr>
      </w:pPr>
      <w:r w:rsidRPr="000F36C9">
        <w:rPr>
          <w:b/>
          <w:kern w:val="2"/>
          <w:lang w:val="uk-UA" w:eastAsia="zh-CN"/>
        </w:rPr>
        <w:t>Воєнний стан, оголошений Указом Президента України 24.02.</w:t>
      </w:r>
      <w:bookmarkStart w:id="7" w:name="_GoBack"/>
      <w:r w:rsidRPr="000F36C9">
        <w:rPr>
          <w:b/>
          <w:kern w:val="2"/>
          <w:lang w:val="uk-UA" w:eastAsia="zh-CN"/>
        </w:rPr>
        <w:t>2022</w:t>
      </w:r>
      <w:bookmarkEnd w:id="7"/>
      <w:r w:rsidRPr="000F36C9">
        <w:rPr>
          <w:b/>
          <w:kern w:val="2"/>
          <w:lang w:val="uk-UA" w:eastAsia="zh-CN"/>
        </w:rPr>
        <w:t xml:space="preserve">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F66CE3" w:rsidRPr="000F36C9" w:rsidRDefault="00E3757C" w:rsidP="00F66CE3">
      <w:pPr>
        <w:tabs>
          <w:tab w:val="left" w:pos="476"/>
        </w:tabs>
        <w:ind w:firstLine="567"/>
        <w:jc w:val="both"/>
        <w:rPr>
          <w:lang w:val="uk-UA"/>
        </w:rPr>
      </w:pPr>
      <w:r w:rsidRPr="000F36C9">
        <w:rPr>
          <w:lang w:val="uk-UA"/>
        </w:rPr>
        <w:t>7</w:t>
      </w:r>
      <w:r w:rsidR="00F66CE3" w:rsidRPr="000F36C9">
        <w:rPr>
          <w:lang w:val="uk-UA"/>
        </w:rPr>
        <w:t xml:space="preserve">.3. Сторона, яка не може виконати свої зобов'язання внаслідок надзвичайних обставин, передбачених у </w:t>
      </w:r>
      <w:proofErr w:type="spellStart"/>
      <w:r w:rsidR="00F66CE3" w:rsidRPr="000F36C9">
        <w:rPr>
          <w:lang w:val="uk-UA"/>
        </w:rPr>
        <w:t>п.п</w:t>
      </w:r>
      <w:proofErr w:type="spellEnd"/>
      <w:r w:rsidR="00F66CE3" w:rsidRPr="000F36C9">
        <w:rPr>
          <w:lang w:val="uk-UA"/>
        </w:rPr>
        <w:t xml:space="preserve">. </w:t>
      </w:r>
      <w:r w:rsidRPr="000F36C9">
        <w:rPr>
          <w:lang w:val="uk-UA"/>
        </w:rPr>
        <w:t>7</w:t>
      </w:r>
      <w:r w:rsidR="00F66CE3" w:rsidRPr="000F36C9">
        <w:rPr>
          <w:lang w:val="uk-UA"/>
        </w:rPr>
        <w:t xml:space="preserve">.1., </w:t>
      </w:r>
      <w:r w:rsidRPr="000F36C9">
        <w:rPr>
          <w:lang w:val="uk-UA"/>
        </w:rPr>
        <w:t>7</w:t>
      </w:r>
      <w:r w:rsidR="00F66CE3" w:rsidRPr="000F36C9">
        <w:rPr>
          <w:lang w:val="uk-UA"/>
        </w:rPr>
        <w:t>.2.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F66CE3" w:rsidRPr="000F36C9" w:rsidRDefault="00E3757C" w:rsidP="00F66CE3">
      <w:pPr>
        <w:tabs>
          <w:tab w:val="left" w:pos="476"/>
        </w:tabs>
        <w:ind w:firstLine="567"/>
        <w:jc w:val="both"/>
        <w:rPr>
          <w:lang w:val="uk-UA"/>
        </w:rPr>
      </w:pPr>
      <w:r w:rsidRPr="000F36C9">
        <w:rPr>
          <w:lang w:val="uk-UA"/>
        </w:rPr>
        <w:t>7</w:t>
      </w:r>
      <w:r w:rsidR="00F66CE3" w:rsidRPr="000F36C9">
        <w:rPr>
          <w:lang w:val="uk-UA"/>
        </w:rPr>
        <w:t>.4.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F66CE3" w:rsidRPr="000F36C9" w:rsidRDefault="00F66CE3" w:rsidP="00F66CE3">
      <w:pPr>
        <w:tabs>
          <w:tab w:val="left" w:pos="476"/>
        </w:tabs>
        <w:ind w:firstLine="567"/>
        <w:jc w:val="both"/>
        <w:rPr>
          <w:sz w:val="27"/>
          <w:szCs w:val="27"/>
        </w:rPr>
      </w:pPr>
    </w:p>
    <w:p w:rsidR="00715CC1" w:rsidRPr="000F36C9" w:rsidRDefault="00E3757C" w:rsidP="00715CC1">
      <w:pPr>
        <w:jc w:val="center"/>
        <w:rPr>
          <w:b/>
          <w:lang w:val="uk-UA"/>
        </w:rPr>
      </w:pPr>
      <w:r w:rsidRPr="000F36C9">
        <w:rPr>
          <w:b/>
          <w:lang w:val="uk-UA"/>
        </w:rPr>
        <w:t>8</w:t>
      </w:r>
      <w:r w:rsidR="00715CC1" w:rsidRPr="000F36C9">
        <w:rPr>
          <w:b/>
          <w:lang w:val="uk-UA"/>
        </w:rPr>
        <w:t>. Вирішення спорів</w:t>
      </w:r>
    </w:p>
    <w:p w:rsidR="00715CC1" w:rsidRPr="000F36C9" w:rsidRDefault="00715CC1" w:rsidP="00715CC1">
      <w:pPr>
        <w:jc w:val="both"/>
        <w:rPr>
          <w:lang w:val="uk-UA"/>
        </w:rPr>
      </w:pPr>
      <w:r w:rsidRPr="000F36C9">
        <w:rPr>
          <w:lang w:val="uk-UA"/>
        </w:rPr>
        <w:tab/>
      </w:r>
      <w:r w:rsidR="00E3757C" w:rsidRPr="000F36C9">
        <w:rPr>
          <w:lang w:val="uk-UA"/>
        </w:rPr>
        <w:t>8</w:t>
      </w:r>
      <w:r w:rsidRPr="000F36C9">
        <w:rPr>
          <w:lang w:val="uk-UA"/>
        </w:rPr>
        <w:t>.1. У випадку виникнення спорів або розбіжностей Сторони зобов’язуються вирішувати їх шляхом взаємних переговорів та консультацій  при цьому претензійний порядок досудового вирішення спорів є обов’язковим.</w:t>
      </w:r>
    </w:p>
    <w:p w:rsidR="00715CC1" w:rsidRPr="000F36C9" w:rsidRDefault="00715CC1" w:rsidP="00715CC1">
      <w:pPr>
        <w:jc w:val="both"/>
        <w:rPr>
          <w:lang w:val="uk-UA"/>
        </w:rPr>
      </w:pPr>
      <w:r w:rsidRPr="000F36C9">
        <w:rPr>
          <w:lang w:val="uk-UA"/>
        </w:rPr>
        <w:tab/>
      </w:r>
      <w:r w:rsidR="00E3757C" w:rsidRPr="000F36C9">
        <w:rPr>
          <w:lang w:val="uk-UA"/>
        </w:rPr>
        <w:t>8</w:t>
      </w:r>
      <w:r w:rsidRPr="000F36C9">
        <w:rPr>
          <w:lang w:val="uk-UA"/>
        </w:rPr>
        <w:t>.2. У разі недосягнення Сторонами згоди, спори (розбіжності) вирішуються у судовому порядку.</w:t>
      </w:r>
    </w:p>
    <w:p w:rsidR="008B225B" w:rsidRPr="000F36C9" w:rsidRDefault="008B225B">
      <w:pPr>
        <w:pStyle w:val="af8"/>
        <w:spacing w:before="0"/>
        <w:ind w:firstLine="720"/>
        <w:jc w:val="center"/>
        <w:rPr>
          <w:rFonts w:ascii="Times New Roman" w:hAnsi="Times New Roman"/>
          <w:b/>
          <w:sz w:val="24"/>
          <w:szCs w:val="24"/>
          <w:lang w:val="ru-RU"/>
        </w:rPr>
      </w:pPr>
    </w:p>
    <w:p w:rsidR="008B225B" w:rsidRPr="000F36C9" w:rsidRDefault="00E3757C">
      <w:pPr>
        <w:pStyle w:val="af8"/>
        <w:spacing w:before="0"/>
        <w:ind w:firstLine="720"/>
        <w:jc w:val="center"/>
        <w:rPr>
          <w:rFonts w:ascii="Times New Roman" w:hAnsi="Times New Roman"/>
          <w:sz w:val="24"/>
          <w:szCs w:val="24"/>
        </w:rPr>
      </w:pPr>
      <w:r w:rsidRPr="000F36C9">
        <w:rPr>
          <w:rFonts w:ascii="Times New Roman" w:hAnsi="Times New Roman"/>
          <w:b/>
          <w:sz w:val="24"/>
          <w:szCs w:val="24"/>
        </w:rPr>
        <w:t>9</w:t>
      </w:r>
      <w:r w:rsidR="00E860D9" w:rsidRPr="000F36C9">
        <w:rPr>
          <w:rFonts w:ascii="Times New Roman" w:hAnsi="Times New Roman"/>
          <w:b/>
          <w:sz w:val="24"/>
          <w:szCs w:val="24"/>
        </w:rPr>
        <w:t>. Строк дії, умови продовження та припинення дії цього договору</w:t>
      </w:r>
    </w:p>
    <w:p w:rsidR="00F66CE3" w:rsidRPr="000F36C9" w:rsidRDefault="00E3757C" w:rsidP="00E3757C">
      <w:pPr>
        <w:ind w:firstLine="708"/>
        <w:jc w:val="both"/>
        <w:rPr>
          <w:lang w:val="uk-UA"/>
        </w:rPr>
      </w:pPr>
      <w:bookmarkStart w:id="8" w:name="o193"/>
      <w:bookmarkStart w:id="9" w:name="o198"/>
      <w:bookmarkEnd w:id="8"/>
      <w:bookmarkEnd w:id="9"/>
      <w:r w:rsidRPr="000F36C9">
        <w:rPr>
          <w:lang w:val="uk-UA"/>
        </w:rPr>
        <w:t>9</w:t>
      </w:r>
      <w:r w:rsidR="00F66CE3" w:rsidRPr="000F36C9">
        <w:rPr>
          <w:lang w:val="uk-UA"/>
        </w:rPr>
        <w:t>.1.Цей Договір набирає чинності з дати підписання його Сторонами та скріплення печатками</w:t>
      </w:r>
      <w:r w:rsidR="00F35FD7">
        <w:rPr>
          <w:lang w:val="uk-UA"/>
        </w:rPr>
        <w:t xml:space="preserve"> і діє до _________________ 2023</w:t>
      </w:r>
      <w:r w:rsidR="00F66CE3" w:rsidRPr="000F36C9">
        <w:rPr>
          <w:lang w:val="uk-UA"/>
        </w:rPr>
        <w:t xml:space="preserve"> року та будь-якому разі до моменту повного виконання Сторонами своїх обов’язків, що випливають із умов цього Договору. </w:t>
      </w:r>
    </w:p>
    <w:p w:rsidR="00F66CE3" w:rsidRPr="000F36C9" w:rsidRDefault="00F66CE3" w:rsidP="00E3757C">
      <w:pPr>
        <w:ind w:firstLine="708"/>
        <w:jc w:val="both"/>
        <w:rPr>
          <w:lang w:val="uk-UA"/>
        </w:rPr>
      </w:pPr>
      <w:r w:rsidRPr="000F36C9">
        <w:rPr>
          <w:lang w:val="uk-UA"/>
        </w:rPr>
        <w:t>Датою підписання цього Договору є дата вказана в правому верхньому куті на першій сторінці цього Договору.</w:t>
      </w:r>
    </w:p>
    <w:p w:rsidR="00E3757C" w:rsidRPr="000F36C9" w:rsidRDefault="00E3757C" w:rsidP="00E3757C">
      <w:pPr>
        <w:ind w:firstLine="708"/>
        <w:jc w:val="both"/>
        <w:rPr>
          <w:lang w:val="uk-UA"/>
        </w:rPr>
      </w:pPr>
      <w:r w:rsidRPr="000F36C9">
        <w:rPr>
          <w:lang w:val="uk-UA"/>
        </w:rPr>
        <w:t xml:space="preserve">9.2. Цей Договір може бути достроково (до закінчення строку його дії) припинений за згодою сторін. </w:t>
      </w:r>
    </w:p>
    <w:p w:rsidR="00E3757C" w:rsidRPr="000F36C9" w:rsidRDefault="00E3757C" w:rsidP="00E3757C">
      <w:pPr>
        <w:ind w:firstLine="708"/>
        <w:jc w:val="both"/>
        <w:rPr>
          <w:lang w:val="uk-UA"/>
        </w:rPr>
      </w:pPr>
      <w:r w:rsidRPr="000F36C9">
        <w:rPr>
          <w:lang w:val="uk-UA"/>
        </w:rPr>
        <w:t xml:space="preserve">9.3 Цей Договір може бути достроково (до закінчення строку його дії) розірваний в односторонньому порядку </w:t>
      </w:r>
      <w:r w:rsidR="00DC36DB" w:rsidRPr="000F36C9">
        <w:rPr>
          <w:lang w:val="uk-UA"/>
        </w:rPr>
        <w:t>Споживачем</w:t>
      </w:r>
      <w:r w:rsidRPr="000F36C9">
        <w:rPr>
          <w:lang w:val="uk-UA"/>
        </w:rPr>
        <w:t xml:space="preserve">  у випадку невиконання Виконавцем умов договору щодо строків надання Послуг. Про розірвання договору, Споживач письмово попереджає Виконавця відповідним листом з зазначенням дати розірвання Договору. </w:t>
      </w:r>
    </w:p>
    <w:p w:rsidR="001D46EB" w:rsidRPr="000F36C9" w:rsidRDefault="00E3757C" w:rsidP="00E3757C">
      <w:pPr>
        <w:ind w:firstLine="708"/>
        <w:jc w:val="both"/>
        <w:rPr>
          <w:lang w:val="uk-UA"/>
        </w:rPr>
      </w:pPr>
      <w:r w:rsidRPr="000F36C9">
        <w:rPr>
          <w:lang w:val="uk-UA"/>
        </w:rPr>
        <w:t>9</w:t>
      </w:r>
      <w:r w:rsidR="001D46EB" w:rsidRPr="000F36C9">
        <w:rPr>
          <w:lang w:val="uk-UA"/>
        </w:rPr>
        <w:t>.4. Припинення дії Договору не звільняє Сторони від виконання покладених на них відповідно до умов цього Договору зобов’язань, які не були ними виконані в період дії Договору.</w:t>
      </w:r>
    </w:p>
    <w:p w:rsidR="00F66CE3" w:rsidRPr="000F36C9" w:rsidRDefault="00B30DEA" w:rsidP="00F66CE3">
      <w:pPr>
        <w:tabs>
          <w:tab w:val="left" w:pos="284"/>
        </w:tabs>
        <w:spacing w:before="120" w:after="120"/>
        <w:jc w:val="center"/>
        <w:rPr>
          <w:b/>
          <w:lang w:val="uk-UA"/>
        </w:rPr>
      </w:pPr>
      <w:r w:rsidRPr="000F36C9">
        <w:rPr>
          <w:b/>
          <w:lang w:val="uk-UA"/>
        </w:rPr>
        <w:t>1</w:t>
      </w:r>
      <w:r w:rsidR="00E3757C" w:rsidRPr="000F36C9">
        <w:rPr>
          <w:b/>
          <w:lang w:val="uk-UA"/>
        </w:rPr>
        <w:t>0</w:t>
      </w:r>
      <w:r w:rsidR="00F66CE3" w:rsidRPr="000F36C9">
        <w:rPr>
          <w:b/>
          <w:lang w:val="uk-UA"/>
        </w:rPr>
        <w:t>. Порядок внесення змін до договору</w:t>
      </w:r>
    </w:p>
    <w:p w:rsidR="00F66CE3" w:rsidRPr="000F36C9" w:rsidRDefault="00F66CE3" w:rsidP="00F66CE3">
      <w:pPr>
        <w:shd w:val="clear" w:color="auto" w:fill="FFFFFF"/>
        <w:tabs>
          <w:tab w:val="left" w:pos="284"/>
          <w:tab w:val="left" w:pos="598"/>
        </w:tabs>
        <w:suppressAutoHyphens/>
        <w:autoSpaceDN w:val="0"/>
        <w:ind w:firstLine="709"/>
        <w:jc w:val="both"/>
        <w:textAlignment w:val="baseline"/>
        <w:rPr>
          <w:bCs/>
          <w:color w:val="000000"/>
          <w:kern w:val="3"/>
          <w:lang w:val="uk-UA" w:eastAsia="uk-UA" w:bidi="uk-UA"/>
        </w:rPr>
      </w:pPr>
      <w:r w:rsidRPr="000F36C9">
        <w:rPr>
          <w:bCs/>
          <w:color w:val="000000"/>
          <w:kern w:val="3"/>
          <w:lang w:val="uk-UA" w:eastAsia="uk-UA" w:bidi="uk-UA"/>
        </w:rPr>
        <w:t>1</w:t>
      </w:r>
      <w:r w:rsidR="00E3757C" w:rsidRPr="000F36C9">
        <w:rPr>
          <w:bCs/>
          <w:color w:val="000000"/>
          <w:kern w:val="3"/>
          <w:lang w:val="uk-UA" w:eastAsia="uk-UA" w:bidi="uk-UA"/>
        </w:rPr>
        <w:t>0</w:t>
      </w:r>
      <w:r w:rsidRPr="000F36C9">
        <w:rPr>
          <w:bCs/>
          <w:color w:val="000000"/>
          <w:kern w:val="3"/>
          <w:lang w:val="uk-UA" w:eastAsia="uk-UA" w:bidi="uk-UA"/>
        </w:rPr>
        <w:t>.1.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F66CE3" w:rsidRPr="000F36C9" w:rsidRDefault="00F66CE3" w:rsidP="00F66CE3">
      <w:pPr>
        <w:widowControl w:val="0"/>
        <w:tabs>
          <w:tab w:val="left" w:pos="284"/>
          <w:tab w:val="left" w:pos="567"/>
        </w:tabs>
        <w:suppressAutoHyphens/>
        <w:autoSpaceDN w:val="0"/>
        <w:ind w:firstLine="709"/>
        <w:jc w:val="both"/>
        <w:textAlignment w:val="baseline"/>
        <w:rPr>
          <w:rFonts w:eastAsia="Courier New"/>
          <w:bCs/>
          <w:color w:val="000000"/>
          <w:kern w:val="3"/>
          <w:lang w:val="uk-UA" w:eastAsia="uk-UA" w:bidi="uk-UA"/>
        </w:rPr>
      </w:pPr>
      <w:r w:rsidRPr="000F36C9">
        <w:rPr>
          <w:rFonts w:eastAsia="Courier New"/>
          <w:bCs/>
          <w:color w:val="000000"/>
          <w:kern w:val="3"/>
          <w:lang w:val="uk-UA" w:eastAsia="uk-UA" w:bidi="uk-UA"/>
        </w:rPr>
        <w:t>1</w:t>
      </w:r>
      <w:r w:rsidR="00E3757C" w:rsidRPr="000F36C9">
        <w:rPr>
          <w:rFonts w:eastAsia="Courier New"/>
          <w:bCs/>
          <w:color w:val="000000"/>
          <w:kern w:val="3"/>
          <w:lang w:val="uk-UA" w:eastAsia="uk-UA" w:bidi="uk-UA"/>
        </w:rPr>
        <w:t>0</w:t>
      </w:r>
      <w:r w:rsidRPr="000F36C9">
        <w:rPr>
          <w:rFonts w:eastAsia="Courier New"/>
          <w:bCs/>
          <w:color w:val="000000"/>
          <w:kern w:val="3"/>
          <w:lang w:val="uk-UA" w:eastAsia="uk-UA" w:bidi="uk-UA"/>
        </w:rPr>
        <w:t>.2.</w:t>
      </w:r>
      <w:r w:rsidRPr="000F36C9">
        <w:rPr>
          <w:rFonts w:eastAsia="Courier New"/>
          <w:b/>
          <w:bCs/>
          <w:color w:val="000000"/>
          <w:kern w:val="3"/>
          <w:lang w:val="uk-UA" w:eastAsia="uk-UA" w:bidi="uk-UA"/>
        </w:rPr>
        <w:t xml:space="preserve"> </w:t>
      </w:r>
      <w:r w:rsidRPr="000F36C9">
        <w:rPr>
          <w:rFonts w:eastAsia="Courier New"/>
          <w:bCs/>
          <w:color w:val="000000"/>
          <w:kern w:val="3"/>
          <w:lang w:val="uk-UA" w:eastAsia="uk-UA" w:bidi="uk-UA"/>
        </w:rPr>
        <w:t>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p>
    <w:p w:rsidR="00F66CE3" w:rsidRPr="000F36C9" w:rsidRDefault="00F66CE3" w:rsidP="00F66CE3">
      <w:pPr>
        <w:tabs>
          <w:tab w:val="left" w:pos="284"/>
        </w:tabs>
        <w:ind w:firstLine="709"/>
        <w:jc w:val="both"/>
        <w:rPr>
          <w:lang w:val="uk-UA"/>
        </w:rPr>
      </w:pPr>
      <w:r w:rsidRPr="000F36C9">
        <w:rPr>
          <w:lang w:val="uk-UA"/>
        </w:rPr>
        <w:t>1</w:t>
      </w:r>
      <w:r w:rsidR="00E3757C" w:rsidRPr="000F36C9">
        <w:rPr>
          <w:lang w:val="uk-UA"/>
        </w:rPr>
        <w:t>0</w:t>
      </w:r>
      <w:r w:rsidRPr="000F36C9">
        <w:rPr>
          <w:lang w:val="uk-UA"/>
        </w:rPr>
        <w:t xml:space="preserve">.3. </w:t>
      </w:r>
      <w:r w:rsidR="00E3757C" w:rsidRPr="000F36C9">
        <w:rPr>
          <w:lang w:val="uk-UA"/>
        </w:rPr>
        <w:t>Усі з</w:t>
      </w:r>
      <w:r w:rsidRPr="000F36C9">
        <w:rPr>
          <w:lang w:val="uk-UA"/>
        </w:rPr>
        <w:t xml:space="preserve">міни й доповнення, додаткові угоди </w:t>
      </w:r>
      <w:r w:rsidR="00E3757C" w:rsidRPr="000F36C9">
        <w:rPr>
          <w:lang w:val="uk-UA"/>
        </w:rPr>
        <w:t>та</w:t>
      </w:r>
      <w:r w:rsidRPr="000F36C9">
        <w:rPr>
          <w:lang w:val="uk-UA"/>
        </w:rPr>
        <w:t xml:space="preserve"> додатки до Договору є його невід'ємною частиною </w:t>
      </w:r>
      <w:r w:rsidR="00E3757C" w:rsidRPr="000F36C9">
        <w:rPr>
          <w:lang w:val="uk-UA"/>
        </w:rPr>
        <w:t>і</w:t>
      </w:r>
      <w:r w:rsidRPr="000F36C9">
        <w:rPr>
          <w:lang w:val="uk-UA"/>
        </w:rPr>
        <w:t xml:space="preserve"> мають юридичну силу у випадку, якщо вони викладені в письмовій формі </w:t>
      </w:r>
      <w:r w:rsidR="00E3757C" w:rsidRPr="000F36C9">
        <w:rPr>
          <w:lang w:val="uk-UA"/>
        </w:rPr>
        <w:t>та</w:t>
      </w:r>
      <w:r w:rsidRPr="000F36C9">
        <w:rPr>
          <w:lang w:val="uk-UA"/>
        </w:rPr>
        <w:t xml:space="preserve"> підписані уповноваженими на те представниками Сторін.</w:t>
      </w:r>
    </w:p>
    <w:p w:rsidR="008B225B" w:rsidRPr="000F36C9" w:rsidRDefault="008B225B" w:rsidP="00F66CE3">
      <w:pPr>
        <w:pStyle w:val="2"/>
        <w:tabs>
          <w:tab w:val="left" w:pos="284"/>
        </w:tabs>
        <w:spacing w:before="0" w:after="0" w:line="240" w:lineRule="auto"/>
        <w:ind w:firstLine="709"/>
        <w:jc w:val="center"/>
        <w:rPr>
          <w:rFonts w:ascii="Times New Roman" w:hAnsi="Times New Roman"/>
          <w:i w:val="0"/>
          <w:sz w:val="24"/>
          <w:szCs w:val="24"/>
        </w:rPr>
      </w:pPr>
    </w:p>
    <w:p w:rsidR="00031CFE" w:rsidRPr="000F36C9" w:rsidRDefault="00031CFE" w:rsidP="00031CFE">
      <w:pPr>
        <w:spacing w:line="100" w:lineRule="atLeast"/>
        <w:ind w:firstLine="567"/>
        <w:jc w:val="center"/>
        <w:rPr>
          <w:b/>
          <w:bCs/>
          <w:color w:val="000000"/>
          <w:lang w:val="uk-UA"/>
        </w:rPr>
      </w:pPr>
      <w:r w:rsidRPr="000F36C9">
        <w:rPr>
          <w:b/>
          <w:bCs/>
          <w:color w:val="000000"/>
          <w:lang w:val="uk-UA"/>
        </w:rPr>
        <w:t>11.Антикорупційні застереження</w:t>
      </w:r>
    </w:p>
    <w:p w:rsidR="00031CFE" w:rsidRPr="000F36C9" w:rsidRDefault="00031CFE" w:rsidP="00031CFE">
      <w:pPr>
        <w:spacing w:line="100" w:lineRule="atLeast"/>
        <w:ind w:firstLine="567"/>
        <w:jc w:val="both"/>
        <w:rPr>
          <w:color w:val="000000"/>
          <w:lang w:val="uk-UA"/>
        </w:rPr>
      </w:pPr>
      <w:r w:rsidRPr="000F36C9">
        <w:rPr>
          <w:color w:val="000000"/>
          <w:lang w:val="uk-UA"/>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31CFE" w:rsidRPr="000F36C9" w:rsidRDefault="00031CFE" w:rsidP="00031CFE">
      <w:pPr>
        <w:spacing w:line="100" w:lineRule="atLeast"/>
        <w:ind w:firstLine="567"/>
        <w:jc w:val="both"/>
        <w:rPr>
          <w:color w:val="000000"/>
          <w:lang w:val="uk-UA"/>
        </w:rPr>
      </w:pPr>
      <w:r w:rsidRPr="000F36C9">
        <w:rPr>
          <w:color w:val="000000"/>
          <w:lang w:val="uk-UA"/>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31CFE" w:rsidRPr="000F36C9" w:rsidRDefault="00031CFE" w:rsidP="00031CFE">
      <w:pPr>
        <w:spacing w:line="100" w:lineRule="atLeast"/>
        <w:ind w:firstLine="567"/>
        <w:jc w:val="both"/>
        <w:rPr>
          <w:color w:val="000000"/>
          <w:lang w:val="uk-UA"/>
        </w:rPr>
      </w:pPr>
      <w:r w:rsidRPr="000F36C9">
        <w:rPr>
          <w:color w:val="000000"/>
          <w:lang w:val="uk-UA"/>
        </w:rPr>
        <w:t>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10 (десяти) календарних днів з моменту отримання повідомлення.</w:t>
      </w:r>
    </w:p>
    <w:p w:rsidR="00031CFE" w:rsidRPr="000F36C9" w:rsidRDefault="00031CFE" w:rsidP="00031CFE">
      <w:pPr>
        <w:spacing w:line="100" w:lineRule="atLeast"/>
        <w:ind w:firstLine="567"/>
        <w:jc w:val="both"/>
        <w:rPr>
          <w:color w:val="000000"/>
          <w:lang w:val="uk-UA"/>
        </w:rPr>
      </w:pPr>
      <w:r w:rsidRPr="000F36C9">
        <w:rPr>
          <w:color w:val="000000"/>
          <w:lang w:val="uk-UA"/>
        </w:rPr>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r w:rsidRPr="000F36C9">
        <w:rPr>
          <w:color w:val="000000"/>
          <w:lang w:val="uk-UA"/>
        </w:rPr>
        <w:br/>
      </w:r>
    </w:p>
    <w:p w:rsidR="008B225B" w:rsidRPr="000F36C9" w:rsidRDefault="00B30DEA">
      <w:pPr>
        <w:pStyle w:val="2"/>
        <w:spacing w:before="0" w:after="0" w:line="240" w:lineRule="auto"/>
        <w:ind w:firstLine="720"/>
        <w:jc w:val="center"/>
        <w:rPr>
          <w:rFonts w:ascii="Times New Roman" w:hAnsi="Times New Roman"/>
          <w:sz w:val="24"/>
          <w:szCs w:val="24"/>
        </w:rPr>
      </w:pPr>
      <w:r w:rsidRPr="000F36C9">
        <w:rPr>
          <w:rFonts w:ascii="Times New Roman" w:hAnsi="Times New Roman"/>
          <w:i w:val="0"/>
          <w:sz w:val="24"/>
          <w:szCs w:val="24"/>
        </w:rPr>
        <w:t>1</w:t>
      </w:r>
      <w:r w:rsidR="00715CC1" w:rsidRPr="000F36C9">
        <w:rPr>
          <w:rFonts w:ascii="Times New Roman" w:hAnsi="Times New Roman"/>
          <w:i w:val="0"/>
          <w:sz w:val="24"/>
          <w:szCs w:val="24"/>
        </w:rPr>
        <w:t>2</w:t>
      </w:r>
      <w:r w:rsidR="00E860D9" w:rsidRPr="000F36C9">
        <w:rPr>
          <w:rFonts w:ascii="Times New Roman" w:hAnsi="Times New Roman"/>
          <w:i w:val="0"/>
          <w:sz w:val="24"/>
          <w:szCs w:val="24"/>
        </w:rPr>
        <w:t>. Прикінцеві положення</w:t>
      </w:r>
    </w:p>
    <w:p w:rsidR="00F66CE3" w:rsidRPr="000F36C9" w:rsidRDefault="00F66CE3" w:rsidP="00F66CE3">
      <w:pPr>
        <w:pStyle w:val="13"/>
        <w:tabs>
          <w:tab w:val="left" w:pos="0"/>
        </w:tabs>
        <w:spacing w:line="240" w:lineRule="auto"/>
        <w:ind w:firstLine="567"/>
        <w:jc w:val="both"/>
        <w:rPr>
          <w:sz w:val="24"/>
          <w:szCs w:val="24"/>
          <w:lang w:val="uk-UA"/>
        </w:rPr>
      </w:pPr>
      <w:bookmarkStart w:id="10" w:name="o203"/>
      <w:bookmarkEnd w:id="10"/>
      <w:r w:rsidRPr="000F36C9">
        <w:rPr>
          <w:sz w:val="24"/>
          <w:szCs w:val="24"/>
          <w:lang w:val="uk-UA"/>
        </w:rPr>
        <w:t>1</w:t>
      </w:r>
      <w:r w:rsidR="00715CC1" w:rsidRPr="000F36C9">
        <w:rPr>
          <w:sz w:val="24"/>
          <w:szCs w:val="24"/>
          <w:lang w:val="uk-UA"/>
        </w:rPr>
        <w:t>2</w:t>
      </w:r>
      <w:r w:rsidRPr="000F36C9">
        <w:rPr>
          <w:sz w:val="24"/>
          <w:szCs w:val="24"/>
          <w:lang w:val="uk-UA"/>
        </w:rPr>
        <w:t>.</w:t>
      </w:r>
      <w:r w:rsidR="00715CC1" w:rsidRPr="000F36C9">
        <w:rPr>
          <w:sz w:val="24"/>
          <w:szCs w:val="24"/>
          <w:lang w:val="uk-UA"/>
        </w:rPr>
        <w:t>1</w:t>
      </w:r>
      <w:r w:rsidRPr="000F36C9">
        <w:rPr>
          <w:sz w:val="24"/>
          <w:szCs w:val="24"/>
          <w:lang w:val="uk-UA"/>
        </w:rPr>
        <w:t>. Даний договір укладено у відповідності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w:t>
      </w:r>
    </w:p>
    <w:p w:rsidR="00FE7DB8" w:rsidRPr="000F36C9" w:rsidRDefault="00FE7DB8" w:rsidP="00FE7DB8">
      <w:pPr>
        <w:ind w:firstLine="552"/>
        <w:jc w:val="both"/>
        <w:rPr>
          <w:lang w:val="uk-UA"/>
        </w:rPr>
      </w:pPr>
      <w:r w:rsidRPr="000F36C9">
        <w:rPr>
          <w:lang w:val="uk-UA"/>
        </w:rPr>
        <w:t>1</w:t>
      </w:r>
      <w:r w:rsidR="00715CC1" w:rsidRPr="000F36C9">
        <w:rPr>
          <w:lang w:val="uk-UA"/>
        </w:rPr>
        <w:t>2</w:t>
      </w:r>
      <w:r w:rsidRPr="000F36C9">
        <w:rPr>
          <w:lang w:val="uk-UA"/>
        </w:rPr>
        <w:t>.</w:t>
      </w:r>
      <w:r w:rsidR="00715CC1" w:rsidRPr="000F36C9">
        <w:rPr>
          <w:lang w:val="uk-UA"/>
        </w:rPr>
        <w:t>2</w:t>
      </w:r>
      <w:r w:rsidRPr="000F36C9">
        <w:rPr>
          <w:lang w:val="uk-UA"/>
        </w:rPr>
        <w:t>. 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FE7DB8" w:rsidRPr="000F36C9" w:rsidRDefault="00F66CE3" w:rsidP="00FE7DB8">
      <w:pPr>
        <w:ind w:firstLine="552"/>
        <w:jc w:val="both"/>
        <w:rPr>
          <w:lang w:val="uk-UA"/>
        </w:rPr>
      </w:pPr>
      <w:r w:rsidRPr="000F36C9">
        <w:rPr>
          <w:lang w:val="uk-UA"/>
        </w:rPr>
        <w:t>1</w:t>
      </w:r>
      <w:r w:rsidR="00715CC1" w:rsidRPr="000F36C9">
        <w:rPr>
          <w:lang w:val="uk-UA"/>
        </w:rPr>
        <w:t>2</w:t>
      </w:r>
      <w:r w:rsidR="00FE7DB8" w:rsidRPr="000F36C9">
        <w:rPr>
          <w:lang w:val="uk-UA"/>
        </w:rPr>
        <w:t>.</w:t>
      </w:r>
      <w:r w:rsidR="00715CC1" w:rsidRPr="000F36C9">
        <w:rPr>
          <w:lang w:val="uk-UA"/>
        </w:rPr>
        <w:t>3</w:t>
      </w:r>
      <w:r w:rsidR="00FE7DB8" w:rsidRPr="000F36C9">
        <w:rPr>
          <w:lang w:val="uk-UA"/>
        </w:rPr>
        <w:t>. Сторони зобов'язані письмово повідомляти одна одну про зміну своєї юридичної та фактичної адреси, номерів телефонів, банківських реквізитів, статусу платників податків і інших змінах протягом 3 (трьох) днів з моменту настання цих змін.</w:t>
      </w:r>
    </w:p>
    <w:p w:rsidR="00FE7DB8" w:rsidRPr="000F36C9" w:rsidRDefault="00FE7DB8" w:rsidP="00FE7DB8">
      <w:pPr>
        <w:pStyle w:val="13"/>
        <w:shd w:val="clear" w:color="auto" w:fill="auto"/>
        <w:tabs>
          <w:tab w:val="left" w:pos="606"/>
        </w:tabs>
        <w:spacing w:line="240" w:lineRule="auto"/>
        <w:ind w:firstLine="552"/>
        <w:jc w:val="both"/>
        <w:rPr>
          <w:sz w:val="24"/>
          <w:szCs w:val="24"/>
          <w:lang w:val="uk-UA"/>
        </w:rPr>
      </w:pPr>
      <w:r w:rsidRPr="000F36C9">
        <w:rPr>
          <w:sz w:val="24"/>
          <w:szCs w:val="24"/>
          <w:lang w:val="uk-UA"/>
        </w:rPr>
        <w:t>1</w:t>
      </w:r>
      <w:r w:rsidR="00715CC1" w:rsidRPr="000F36C9">
        <w:rPr>
          <w:sz w:val="24"/>
          <w:szCs w:val="24"/>
          <w:lang w:val="uk-UA"/>
        </w:rPr>
        <w:t>2</w:t>
      </w:r>
      <w:r w:rsidRPr="000F36C9">
        <w:rPr>
          <w:sz w:val="24"/>
          <w:szCs w:val="24"/>
          <w:lang w:val="uk-UA"/>
        </w:rPr>
        <w:t>.</w:t>
      </w:r>
      <w:r w:rsidR="00715CC1" w:rsidRPr="000F36C9">
        <w:rPr>
          <w:sz w:val="24"/>
          <w:szCs w:val="24"/>
          <w:lang w:val="uk-UA"/>
        </w:rPr>
        <w:t>4</w:t>
      </w:r>
      <w:r w:rsidRPr="000F36C9">
        <w:rPr>
          <w:sz w:val="24"/>
          <w:szCs w:val="24"/>
          <w:lang w:val="uk-UA"/>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F36C9">
        <w:rPr>
          <w:sz w:val="24"/>
          <w:szCs w:val="24"/>
          <w:lang w:val="uk-UA"/>
        </w:rPr>
        <w:t>відносин</w:t>
      </w:r>
      <w:proofErr w:type="spellEnd"/>
      <w:r w:rsidRPr="000F36C9">
        <w:rPr>
          <w:sz w:val="24"/>
          <w:szCs w:val="24"/>
          <w:lang w:val="uk-UA"/>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w:t>
      </w:r>
      <w:r w:rsidR="003313CD" w:rsidRPr="000F36C9">
        <w:rPr>
          <w:sz w:val="24"/>
          <w:szCs w:val="24"/>
          <w:lang w:val="uk-UA"/>
        </w:rPr>
        <w:t>с</w:t>
      </w:r>
      <w:r w:rsidRPr="000F36C9">
        <w:rPr>
          <w:sz w:val="24"/>
          <w:szCs w:val="24"/>
          <w:lang w:val="uk-UA"/>
        </w:rPr>
        <w:t>т. 8 Закону України «Про захист персональних даних».</w:t>
      </w:r>
    </w:p>
    <w:p w:rsidR="00FE7DB8" w:rsidRPr="000F36C9" w:rsidRDefault="00FE7DB8" w:rsidP="00FE7DB8">
      <w:pPr>
        <w:pStyle w:val="13"/>
        <w:shd w:val="clear" w:color="auto" w:fill="auto"/>
        <w:tabs>
          <w:tab w:val="left" w:pos="142"/>
        </w:tabs>
        <w:spacing w:line="240" w:lineRule="auto"/>
        <w:ind w:firstLine="552"/>
        <w:jc w:val="both"/>
        <w:rPr>
          <w:sz w:val="24"/>
          <w:szCs w:val="24"/>
          <w:lang w:val="uk-UA"/>
        </w:rPr>
      </w:pPr>
      <w:r w:rsidRPr="000F36C9">
        <w:rPr>
          <w:sz w:val="24"/>
          <w:szCs w:val="24"/>
          <w:lang w:val="uk-UA"/>
        </w:rPr>
        <w:t>1</w:t>
      </w:r>
      <w:r w:rsidR="00715CC1" w:rsidRPr="000F36C9">
        <w:rPr>
          <w:sz w:val="24"/>
          <w:szCs w:val="24"/>
          <w:lang w:val="uk-UA"/>
        </w:rPr>
        <w:t>2</w:t>
      </w:r>
      <w:r w:rsidRPr="000F36C9">
        <w:rPr>
          <w:sz w:val="24"/>
          <w:szCs w:val="24"/>
          <w:lang w:val="uk-UA"/>
        </w:rPr>
        <w:t>.</w:t>
      </w:r>
      <w:r w:rsidR="00715CC1" w:rsidRPr="000F36C9">
        <w:rPr>
          <w:sz w:val="24"/>
          <w:szCs w:val="24"/>
          <w:lang w:val="uk-UA"/>
        </w:rPr>
        <w:t>5</w:t>
      </w:r>
      <w:r w:rsidRPr="000F36C9">
        <w:rPr>
          <w:sz w:val="24"/>
          <w:szCs w:val="24"/>
          <w:lang w:val="uk-UA"/>
        </w:rPr>
        <w:t>. Жодна із Сторін не має права передавати свої права та обов'язки за цим Договором третім особам без письмової згоди іншої Сторони.</w:t>
      </w:r>
    </w:p>
    <w:p w:rsidR="00031CFE" w:rsidRPr="000F36C9" w:rsidRDefault="00031CFE" w:rsidP="00031CFE">
      <w:pPr>
        <w:ind w:firstLine="567"/>
        <w:jc w:val="both"/>
        <w:rPr>
          <w:rFonts w:eastAsia="Calibri"/>
          <w:lang w:val="uk-UA" w:eastAsia="en-US"/>
        </w:rPr>
      </w:pPr>
      <w:r w:rsidRPr="000F36C9">
        <w:rPr>
          <w:rFonts w:eastAsia="Calibri"/>
          <w:lang w:val="uk-UA" w:eastAsia="en-US"/>
        </w:rPr>
        <w:t>12.6. Виконавець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031CFE" w:rsidRPr="000F36C9" w:rsidRDefault="00031CFE" w:rsidP="00031CFE">
      <w:pPr>
        <w:ind w:firstLine="567"/>
        <w:jc w:val="both"/>
        <w:rPr>
          <w:rFonts w:eastAsia="Calibri"/>
          <w:lang w:val="uk-UA" w:eastAsia="en-US"/>
        </w:rPr>
      </w:pPr>
      <w:r w:rsidRPr="000F36C9">
        <w:rPr>
          <w:rFonts w:eastAsia="Calibri"/>
          <w:lang w:val="uk-UA" w:eastAsia="en-US"/>
        </w:rPr>
        <w:t>12.7. Виконавець зобов’язаний протягом 2 (двох) робочих днів листом повідомити Споживача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Виконавець зобов’язується у строк, який не перевищує 2 (двох) робочих днів письмово підтвердити, що на нього не поширюється мораторій, встановлений ПКМУ № 187.</w:t>
      </w:r>
    </w:p>
    <w:p w:rsidR="00031CFE" w:rsidRPr="000F36C9" w:rsidRDefault="00031CFE" w:rsidP="00031CFE">
      <w:pPr>
        <w:shd w:val="clear" w:color="auto" w:fill="FFFFFF"/>
        <w:tabs>
          <w:tab w:val="left" w:pos="531"/>
        </w:tabs>
        <w:suppressAutoHyphens/>
        <w:autoSpaceDN w:val="0"/>
        <w:ind w:firstLine="567"/>
        <w:jc w:val="both"/>
        <w:textAlignment w:val="baseline"/>
        <w:rPr>
          <w:bCs/>
          <w:color w:val="000000"/>
          <w:kern w:val="3"/>
          <w:lang w:val="uk-UA" w:eastAsia="uk-UA" w:bidi="uk-UA"/>
        </w:rPr>
      </w:pPr>
      <w:r w:rsidRPr="000F36C9">
        <w:rPr>
          <w:bCs/>
          <w:color w:val="000000"/>
          <w:kern w:val="3"/>
          <w:lang w:val="uk-UA" w:eastAsia="uk-UA" w:bidi="uk-UA"/>
        </w:rPr>
        <w:t>12.8. Недотримання Виконавцем вимог п.12.7. або виявленням факту поширення на Виконавця мораторію, встановленого ПКМУ №187, є підставою для розірвання цього Договору в односторонньому порядку.</w:t>
      </w:r>
    </w:p>
    <w:p w:rsidR="008B225B" w:rsidRPr="000F36C9" w:rsidRDefault="00E860D9" w:rsidP="00224F97">
      <w:pPr>
        <w:pStyle w:val="af8"/>
        <w:spacing w:before="0"/>
        <w:jc w:val="both"/>
        <w:rPr>
          <w:rFonts w:ascii="Times New Roman" w:hAnsi="Times New Roman"/>
          <w:sz w:val="24"/>
          <w:szCs w:val="24"/>
        </w:rPr>
      </w:pPr>
      <w:r w:rsidRPr="000F36C9">
        <w:rPr>
          <w:rFonts w:ascii="Times New Roman" w:hAnsi="Times New Roman"/>
          <w:sz w:val="24"/>
          <w:szCs w:val="24"/>
        </w:rPr>
        <w:t>1</w:t>
      </w:r>
      <w:r w:rsidR="00715CC1" w:rsidRPr="000F36C9">
        <w:rPr>
          <w:rFonts w:ascii="Times New Roman" w:hAnsi="Times New Roman"/>
          <w:sz w:val="24"/>
          <w:szCs w:val="24"/>
        </w:rPr>
        <w:t>2</w:t>
      </w:r>
      <w:r w:rsidRPr="000F36C9">
        <w:rPr>
          <w:rFonts w:ascii="Times New Roman" w:hAnsi="Times New Roman"/>
          <w:sz w:val="24"/>
          <w:szCs w:val="24"/>
        </w:rPr>
        <w:t>.</w:t>
      </w:r>
      <w:r w:rsidR="00031CFE" w:rsidRPr="000F36C9">
        <w:rPr>
          <w:rFonts w:ascii="Times New Roman" w:hAnsi="Times New Roman"/>
          <w:sz w:val="24"/>
          <w:szCs w:val="24"/>
        </w:rPr>
        <w:t>9</w:t>
      </w:r>
      <w:r w:rsidRPr="000F36C9">
        <w:rPr>
          <w:rFonts w:ascii="Times New Roman" w:hAnsi="Times New Roman"/>
          <w:sz w:val="24"/>
          <w:szCs w:val="24"/>
        </w:rPr>
        <w:t xml:space="preserve">. Цей Договір складено у двох примірниках, що мають однакову юридичну силу. Один з примірників зберігається у </w:t>
      </w:r>
      <w:r w:rsidR="00F006C2" w:rsidRPr="000F36C9">
        <w:rPr>
          <w:rFonts w:ascii="Times New Roman" w:hAnsi="Times New Roman"/>
          <w:sz w:val="24"/>
          <w:szCs w:val="24"/>
        </w:rPr>
        <w:t>С</w:t>
      </w:r>
      <w:r w:rsidRPr="000F36C9">
        <w:rPr>
          <w:rFonts w:ascii="Times New Roman" w:hAnsi="Times New Roman"/>
          <w:sz w:val="24"/>
          <w:szCs w:val="24"/>
        </w:rPr>
        <w:t xml:space="preserve">поживача, другий - у </w:t>
      </w:r>
      <w:r w:rsidR="00B30DEA" w:rsidRPr="000F36C9">
        <w:rPr>
          <w:rFonts w:ascii="Times New Roman" w:hAnsi="Times New Roman"/>
          <w:sz w:val="24"/>
          <w:szCs w:val="24"/>
        </w:rPr>
        <w:t>В</w:t>
      </w:r>
      <w:r w:rsidRPr="000F36C9">
        <w:rPr>
          <w:rFonts w:ascii="Times New Roman" w:hAnsi="Times New Roman"/>
          <w:sz w:val="24"/>
          <w:szCs w:val="24"/>
        </w:rPr>
        <w:t>иконавця</w:t>
      </w:r>
      <w:r w:rsidR="00B30DEA" w:rsidRPr="000F36C9">
        <w:rPr>
          <w:rFonts w:ascii="Times New Roman" w:hAnsi="Times New Roman"/>
          <w:sz w:val="24"/>
          <w:szCs w:val="24"/>
        </w:rPr>
        <w:t>.</w:t>
      </w:r>
    </w:p>
    <w:p w:rsidR="00031CFE" w:rsidRPr="000F36C9" w:rsidRDefault="00031CFE" w:rsidP="00031CFE">
      <w:pPr>
        <w:shd w:val="clear" w:color="auto" w:fill="FFFFFF"/>
        <w:tabs>
          <w:tab w:val="left" w:pos="0"/>
        </w:tabs>
        <w:suppressAutoHyphens/>
        <w:autoSpaceDN w:val="0"/>
        <w:ind w:firstLine="567"/>
        <w:jc w:val="both"/>
        <w:textAlignment w:val="baseline"/>
        <w:rPr>
          <w:bCs/>
          <w:color w:val="000000"/>
          <w:kern w:val="3"/>
          <w:lang w:val="uk-UA" w:eastAsia="uk-UA" w:bidi="uk-UA"/>
        </w:rPr>
      </w:pPr>
      <w:r w:rsidRPr="000F36C9">
        <w:rPr>
          <w:bCs/>
          <w:color w:val="000000"/>
          <w:kern w:val="3"/>
          <w:lang w:val="uk-UA" w:eastAsia="uk-UA" w:bidi="uk-UA"/>
        </w:rPr>
        <w:t>12.10.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031CFE" w:rsidRPr="000F36C9" w:rsidRDefault="00031CFE" w:rsidP="00031CFE">
      <w:pPr>
        <w:shd w:val="clear" w:color="auto" w:fill="FFFFFF"/>
        <w:tabs>
          <w:tab w:val="left" w:pos="0"/>
        </w:tabs>
        <w:suppressAutoHyphens/>
        <w:autoSpaceDN w:val="0"/>
        <w:ind w:firstLine="567"/>
        <w:jc w:val="both"/>
        <w:textAlignment w:val="baseline"/>
        <w:rPr>
          <w:bCs/>
          <w:color w:val="000000"/>
          <w:kern w:val="3"/>
          <w:lang w:val="uk-UA" w:eastAsia="uk-UA" w:bidi="uk-UA"/>
        </w:rPr>
      </w:pPr>
      <w:r w:rsidRPr="000F36C9">
        <w:rPr>
          <w:bCs/>
          <w:color w:val="000000"/>
          <w:kern w:val="3"/>
          <w:lang w:val="uk-UA" w:eastAsia="uk-UA" w:bidi="uk-UA"/>
        </w:rPr>
        <w:t>12.11.</w:t>
      </w:r>
      <w:r w:rsidRPr="000F36C9">
        <w:rPr>
          <w:b/>
          <w:bCs/>
          <w:color w:val="000000"/>
          <w:kern w:val="3"/>
          <w:lang w:val="uk-UA" w:eastAsia="uk-UA" w:bidi="uk-UA"/>
        </w:rPr>
        <w:t xml:space="preserve"> </w:t>
      </w:r>
      <w:r w:rsidRPr="000F36C9">
        <w:rPr>
          <w:bCs/>
          <w:color w:val="000000"/>
          <w:kern w:val="3"/>
          <w:lang w:val="uk-UA" w:eastAsia="uk-UA" w:bidi="uk-UA"/>
        </w:rPr>
        <w:t>В усьому іншому, що не передбачено умовами даного Договору, Сторони керуються чинним законодавством України.</w:t>
      </w:r>
    </w:p>
    <w:p w:rsidR="008B225B" w:rsidRPr="000F36C9" w:rsidRDefault="00B30DEA">
      <w:pPr>
        <w:ind w:firstLine="720"/>
        <w:jc w:val="center"/>
      </w:pPr>
      <w:r w:rsidRPr="000F36C9">
        <w:rPr>
          <w:b/>
          <w:lang w:val="uk-UA"/>
        </w:rPr>
        <w:t>1</w:t>
      </w:r>
      <w:r w:rsidR="00031CFE" w:rsidRPr="000F36C9">
        <w:rPr>
          <w:b/>
          <w:lang w:val="uk-UA"/>
        </w:rPr>
        <w:t>3</w:t>
      </w:r>
      <w:r w:rsidR="00E860D9" w:rsidRPr="000F36C9">
        <w:rPr>
          <w:b/>
          <w:lang w:val="uk-UA"/>
        </w:rPr>
        <w:t xml:space="preserve">. Додатки до договору </w:t>
      </w:r>
    </w:p>
    <w:p w:rsidR="008B225B" w:rsidRPr="000F36C9" w:rsidRDefault="00E860D9">
      <w:pPr>
        <w:keepNext/>
        <w:keepLines/>
        <w:ind w:firstLine="720"/>
        <w:outlineLvl w:val="2"/>
      </w:pPr>
      <w:r w:rsidRPr="000F36C9">
        <w:rPr>
          <w:lang w:val="uk-UA"/>
        </w:rPr>
        <w:t>1</w:t>
      </w:r>
      <w:r w:rsidR="00DC36DB" w:rsidRPr="000F36C9">
        <w:rPr>
          <w:lang w:val="uk-UA"/>
        </w:rPr>
        <w:t>3</w:t>
      </w:r>
      <w:r w:rsidRPr="000F36C9">
        <w:rPr>
          <w:lang w:val="uk-UA"/>
        </w:rPr>
        <w:t>.1. Невід'ємн</w:t>
      </w:r>
      <w:r w:rsidR="00B30DEA" w:rsidRPr="000F36C9">
        <w:rPr>
          <w:lang w:val="uk-UA"/>
        </w:rPr>
        <w:t>ою</w:t>
      </w:r>
      <w:r w:rsidRPr="000F36C9">
        <w:rPr>
          <w:lang w:val="uk-UA"/>
        </w:rPr>
        <w:t xml:space="preserve"> частин</w:t>
      </w:r>
      <w:r w:rsidR="00B30DEA" w:rsidRPr="000F36C9">
        <w:rPr>
          <w:lang w:val="uk-UA"/>
        </w:rPr>
        <w:t>ою</w:t>
      </w:r>
      <w:r w:rsidRPr="000F36C9">
        <w:rPr>
          <w:lang w:val="uk-UA"/>
        </w:rPr>
        <w:t xml:space="preserve"> цього Договору</w:t>
      </w:r>
      <w:r w:rsidR="00B30DEA" w:rsidRPr="000F36C9">
        <w:rPr>
          <w:lang w:val="uk-UA"/>
        </w:rPr>
        <w:t xml:space="preserve"> є</w:t>
      </w:r>
      <w:r w:rsidRPr="000F36C9">
        <w:rPr>
          <w:lang w:val="uk-UA"/>
        </w:rPr>
        <w:t xml:space="preserve">: </w:t>
      </w:r>
    </w:p>
    <w:p w:rsidR="008B225B" w:rsidRPr="000F36C9" w:rsidRDefault="00B30DEA">
      <w:pPr>
        <w:keepNext/>
        <w:keepLines/>
        <w:ind w:firstLine="720"/>
        <w:outlineLvl w:val="2"/>
      </w:pPr>
      <w:r w:rsidRPr="000F36C9">
        <w:rPr>
          <w:bCs/>
          <w:lang w:val="uk-UA"/>
        </w:rPr>
        <w:t>1</w:t>
      </w:r>
      <w:r w:rsidR="00DC36DB" w:rsidRPr="000F36C9">
        <w:rPr>
          <w:bCs/>
          <w:lang w:val="uk-UA"/>
        </w:rPr>
        <w:t>3</w:t>
      </w:r>
      <w:r w:rsidRPr="000F36C9">
        <w:rPr>
          <w:bCs/>
          <w:lang w:val="uk-UA"/>
        </w:rPr>
        <w:t>.1.1.</w:t>
      </w:r>
      <w:r w:rsidR="00E860D9" w:rsidRPr="000F36C9">
        <w:rPr>
          <w:bCs/>
          <w:lang w:val="uk-UA"/>
        </w:rPr>
        <w:t xml:space="preserve"> Дислокація  об’єктів Замовника (для підрозділів)</w:t>
      </w:r>
      <w:r w:rsidR="00DC36DB" w:rsidRPr="000F36C9">
        <w:rPr>
          <w:bCs/>
          <w:lang w:val="uk-UA"/>
        </w:rPr>
        <w:t xml:space="preserve"> - </w:t>
      </w:r>
      <w:r w:rsidR="00DC36DB" w:rsidRPr="000F36C9">
        <w:rPr>
          <w:b/>
          <w:bCs/>
          <w:lang w:val="uk-UA"/>
        </w:rPr>
        <w:t>Додаток № 1</w:t>
      </w:r>
      <w:r w:rsidR="00E860D9" w:rsidRPr="000F36C9">
        <w:rPr>
          <w:bCs/>
          <w:lang w:val="uk-UA"/>
        </w:rPr>
        <w:t>.</w:t>
      </w:r>
    </w:p>
    <w:p w:rsidR="008B225B" w:rsidRPr="000F36C9" w:rsidRDefault="008B225B" w:rsidP="006404B8">
      <w:pPr>
        <w:keepNext/>
        <w:keepLines/>
        <w:outlineLvl w:val="2"/>
      </w:pPr>
    </w:p>
    <w:p w:rsidR="008B225B" w:rsidRPr="000F36C9" w:rsidRDefault="00715CC1">
      <w:pPr>
        <w:jc w:val="center"/>
        <w:rPr>
          <w:lang w:val="uk-UA"/>
        </w:rPr>
      </w:pPr>
      <w:r w:rsidRPr="000F36C9">
        <w:rPr>
          <w:b/>
          <w:lang w:val="uk-UA"/>
        </w:rPr>
        <w:t>14</w:t>
      </w:r>
      <w:r w:rsidR="00E860D9" w:rsidRPr="000F36C9">
        <w:rPr>
          <w:b/>
          <w:bCs/>
          <w:lang w:val="uk-UA" w:eastAsia="uk-UA"/>
        </w:rPr>
        <w:t>.  Місцезнаходження та банківські реквізити сторін</w:t>
      </w:r>
    </w:p>
    <w:p w:rsidR="008B225B" w:rsidRPr="000F36C9" w:rsidRDefault="008B225B">
      <w:pPr>
        <w:rPr>
          <w:b/>
          <w:bCs/>
          <w:iCs/>
          <w:lang w:val="uk-UA" w:eastAsia="uk-UA"/>
        </w:rPr>
      </w:pPr>
    </w:p>
    <w:tbl>
      <w:tblPr>
        <w:tblW w:w="9630" w:type="dxa"/>
        <w:tblCellMar>
          <w:top w:w="28" w:type="dxa"/>
          <w:left w:w="103" w:type="dxa"/>
          <w:bottom w:w="28" w:type="dxa"/>
        </w:tblCellMar>
        <w:tblLook w:val="04A0" w:firstRow="1" w:lastRow="0" w:firstColumn="1" w:lastColumn="0" w:noHBand="0" w:noVBand="1"/>
      </w:tblPr>
      <w:tblGrid>
        <w:gridCol w:w="4768"/>
        <w:gridCol w:w="4862"/>
      </w:tblGrid>
      <w:tr w:rsidR="008B225B" w:rsidRPr="000F36C9" w:rsidTr="00770A41">
        <w:tc>
          <w:tcPr>
            <w:tcW w:w="4768" w:type="dxa"/>
            <w:shd w:val="clear" w:color="auto" w:fill="auto"/>
            <w:vAlign w:val="center"/>
          </w:tcPr>
          <w:p w:rsidR="008B225B" w:rsidRPr="000F36C9" w:rsidRDefault="00E860D9">
            <w:pPr>
              <w:spacing w:line="141" w:lineRule="atLeast"/>
              <w:ind w:firstLine="720"/>
              <w:jc w:val="both"/>
              <w:rPr>
                <w:color w:val="000000"/>
                <w:u w:val="single"/>
                <w:lang w:val="uk-UA"/>
              </w:rPr>
            </w:pPr>
            <w:r w:rsidRPr="000F36C9">
              <w:rPr>
                <w:color w:val="000000"/>
                <w:lang w:val="uk-UA"/>
              </w:rPr>
              <w:t xml:space="preserve">      </w:t>
            </w:r>
            <w:r w:rsidRPr="000F36C9">
              <w:rPr>
                <w:color w:val="000000"/>
                <w:u w:val="single"/>
                <w:lang w:val="uk-UA"/>
              </w:rPr>
              <w:t>ЗАМОВНИК</w:t>
            </w:r>
          </w:p>
          <w:p w:rsidR="003313CD" w:rsidRPr="000F36C9" w:rsidRDefault="003313CD">
            <w:pPr>
              <w:spacing w:line="141" w:lineRule="atLeast"/>
              <w:ind w:firstLine="720"/>
              <w:jc w:val="both"/>
              <w:rPr>
                <w:u w:val="single"/>
              </w:rPr>
            </w:pPr>
          </w:p>
          <w:p w:rsidR="008B225B" w:rsidRPr="000F36C9" w:rsidRDefault="003313CD" w:rsidP="003313CD">
            <w:pPr>
              <w:pStyle w:val="afa"/>
              <w:spacing w:line="141" w:lineRule="atLeast"/>
              <w:ind w:left="68"/>
              <w:jc w:val="center"/>
              <w:rPr>
                <w:lang w:val="uk-UA"/>
              </w:rPr>
            </w:pPr>
            <w:r w:rsidRPr="000F36C9">
              <w:rPr>
                <w:b/>
                <w:color w:val="000000"/>
                <w:lang w:val="uk-UA"/>
              </w:rPr>
              <w:t xml:space="preserve">ГУ ДСНС України у Запорізькій області </w:t>
            </w:r>
          </w:p>
          <w:p w:rsidR="008B225B" w:rsidRPr="000F36C9" w:rsidRDefault="00E860D9">
            <w:pPr>
              <w:pStyle w:val="afa"/>
              <w:spacing w:line="216" w:lineRule="auto"/>
              <w:rPr>
                <w:lang w:val="uk-UA"/>
              </w:rPr>
            </w:pPr>
            <w:r w:rsidRPr="000F36C9">
              <w:rPr>
                <w:color w:val="000000"/>
                <w:lang w:val="uk-UA"/>
              </w:rPr>
              <w:t>69002, м. Запоріжжя, вул. Фортечна, 65</w:t>
            </w:r>
          </w:p>
          <w:p w:rsidR="008B225B" w:rsidRPr="000F36C9" w:rsidRDefault="00E860D9">
            <w:pPr>
              <w:pStyle w:val="afa"/>
              <w:spacing w:line="216" w:lineRule="auto"/>
              <w:rPr>
                <w:lang w:val="uk-UA"/>
              </w:rPr>
            </w:pPr>
            <w:r w:rsidRPr="000F36C9">
              <w:rPr>
                <w:color w:val="000000"/>
              </w:rPr>
              <w:t>UA</w:t>
            </w:r>
            <w:r w:rsidRPr="000F36C9">
              <w:rPr>
                <w:color w:val="000000"/>
                <w:lang w:val="uk-UA"/>
              </w:rPr>
              <w:t>538201720343131001200085702</w:t>
            </w:r>
          </w:p>
          <w:p w:rsidR="008B225B" w:rsidRPr="000F36C9" w:rsidRDefault="00E860D9">
            <w:pPr>
              <w:pStyle w:val="afa"/>
              <w:spacing w:line="216" w:lineRule="auto"/>
              <w:rPr>
                <w:lang w:val="uk-UA"/>
              </w:rPr>
            </w:pPr>
            <w:r w:rsidRPr="000F36C9">
              <w:rPr>
                <w:color w:val="000000"/>
              </w:rPr>
              <w:t>UA</w:t>
            </w:r>
            <w:r w:rsidRPr="000F36C9">
              <w:rPr>
                <w:color w:val="000000"/>
                <w:lang w:val="uk-UA"/>
              </w:rPr>
              <w:t>378201720343140001000085702</w:t>
            </w:r>
          </w:p>
          <w:p w:rsidR="008B225B" w:rsidRPr="000F36C9" w:rsidRDefault="00E860D9">
            <w:pPr>
              <w:pStyle w:val="afa"/>
              <w:spacing w:line="216" w:lineRule="auto"/>
            </w:pPr>
            <w:r w:rsidRPr="000F36C9">
              <w:rPr>
                <w:color w:val="000000"/>
              </w:rPr>
              <w:t>код ЄДРПОУ 38625593</w:t>
            </w:r>
          </w:p>
          <w:p w:rsidR="008B225B" w:rsidRPr="000F36C9" w:rsidRDefault="00E860D9">
            <w:pPr>
              <w:pStyle w:val="afa"/>
              <w:spacing w:line="216" w:lineRule="auto"/>
            </w:pPr>
            <w:proofErr w:type="spellStart"/>
            <w:r w:rsidRPr="000F36C9">
              <w:rPr>
                <w:color w:val="000000"/>
              </w:rPr>
              <w:t>Державна</w:t>
            </w:r>
            <w:proofErr w:type="spellEnd"/>
            <w:r w:rsidRPr="000F36C9">
              <w:rPr>
                <w:color w:val="000000"/>
              </w:rPr>
              <w:t xml:space="preserve"> </w:t>
            </w:r>
            <w:proofErr w:type="spellStart"/>
            <w:r w:rsidRPr="000F36C9">
              <w:rPr>
                <w:color w:val="000000"/>
              </w:rPr>
              <w:t>казначейська</w:t>
            </w:r>
            <w:proofErr w:type="spellEnd"/>
            <w:r w:rsidRPr="000F36C9">
              <w:rPr>
                <w:color w:val="000000"/>
              </w:rPr>
              <w:t xml:space="preserve"> служба </w:t>
            </w:r>
            <w:proofErr w:type="spellStart"/>
            <w:r w:rsidRPr="000F36C9">
              <w:rPr>
                <w:color w:val="000000"/>
              </w:rPr>
              <w:t>України</w:t>
            </w:r>
            <w:proofErr w:type="spellEnd"/>
            <w:r w:rsidRPr="000F36C9">
              <w:rPr>
                <w:color w:val="000000"/>
              </w:rPr>
              <w:t xml:space="preserve"> м. </w:t>
            </w:r>
            <w:proofErr w:type="spellStart"/>
            <w:r w:rsidRPr="000F36C9">
              <w:rPr>
                <w:color w:val="000000"/>
              </w:rPr>
              <w:t>Киї</w:t>
            </w:r>
            <w:proofErr w:type="gramStart"/>
            <w:r w:rsidRPr="000F36C9">
              <w:rPr>
                <w:color w:val="000000"/>
              </w:rPr>
              <w:t>в</w:t>
            </w:r>
            <w:proofErr w:type="spellEnd"/>
            <w:proofErr w:type="gramEnd"/>
          </w:p>
          <w:p w:rsidR="008B225B" w:rsidRPr="000F36C9" w:rsidRDefault="00E860D9">
            <w:pPr>
              <w:pStyle w:val="afa"/>
              <w:spacing w:line="216" w:lineRule="auto"/>
            </w:pPr>
            <w:r w:rsidRPr="000F36C9">
              <w:rPr>
                <w:color w:val="000000"/>
              </w:rPr>
              <w:t>І</w:t>
            </w:r>
            <w:proofErr w:type="gramStart"/>
            <w:r w:rsidRPr="000F36C9">
              <w:rPr>
                <w:color w:val="000000"/>
              </w:rPr>
              <w:t>ПН</w:t>
            </w:r>
            <w:proofErr w:type="gramEnd"/>
            <w:r w:rsidRPr="000F36C9">
              <w:rPr>
                <w:color w:val="000000"/>
              </w:rPr>
              <w:t xml:space="preserve"> 386255908265</w:t>
            </w:r>
          </w:p>
          <w:p w:rsidR="008B225B" w:rsidRPr="000F36C9" w:rsidRDefault="008B225B">
            <w:pPr>
              <w:pStyle w:val="afa"/>
              <w:spacing w:line="141" w:lineRule="atLeast"/>
              <w:ind w:left="68"/>
              <w:jc w:val="both"/>
            </w:pPr>
          </w:p>
          <w:p w:rsidR="00FE7DB8" w:rsidRPr="000F36C9" w:rsidRDefault="00FE7DB8">
            <w:pPr>
              <w:pStyle w:val="afa"/>
              <w:spacing w:line="141" w:lineRule="atLeast"/>
              <w:ind w:left="68"/>
              <w:jc w:val="both"/>
              <w:rPr>
                <w:b/>
                <w:color w:val="000000"/>
                <w:lang w:val="uk-UA"/>
              </w:rPr>
            </w:pPr>
          </w:p>
          <w:p w:rsidR="008B225B" w:rsidRPr="000F36C9" w:rsidRDefault="00E860D9">
            <w:pPr>
              <w:pStyle w:val="afa"/>
              <w:spacing w:line="141" w:lineRule="atLeast"/>
              <w:ind w:left="68"/>
              <w:jc w:val="both"/>
              <w:rPr>
                <w:b/>
                <w:color w:val="000000"/>
                <w:lang w:val="uk-UA"/>
              </w:rPr>
            </w:pPr>
            <w:r w:rsidRPr="000F36C9">
              <w:rPr>
                <w:b/>
                <w:color w:val="000000"/>
              </w:rPr>
              <w:t xml:space="preserve">Начальник Головного </w:t>
            </w:r>
            <w:proofErr w:type="spellStart"/>
            <w:r w:rsidRPr="000F36C9">
              <w:rPr>
                <w:b/>
                <w:color w:val="000000"/>
              </w:rPr>
              <w:t>управління</w:t>
            </w:r>
            <w:proofErr w:type="spellEnd"/>
          </w:p>
          <w:p w:rsidR="00FE7DB8" w:rsidRPr="000F36C9" w:rsidRDefault="00FE7DB8">
            <w:pPr>
              <w:pStyle w:val="afa"/>
              <w:spacing w:line="141" w:lineRule="atLeast"/>
              <w:ind w:left="68"/>
              <w:jc w:val="both"/>
              <w:rPr>
                <w:lang w:val="uk-UA"/>
              </w:rPr>
            </w:pPr>
          </w:p>
          <w:p w:rsidR="008B225B" w:rsidRPr="000F36C9" w:rsidRDefault="008B225B">
            <w:pPr>
              <w:pStyle w:val="afa"/>
              <w:spacing w:line="141" w:lineRule="atLeast"/>
              <w:ind w:left="68"/>
              <w:jc w:val="both"/>
              <w:rPr>
                <w:lang w:val="uk-UA"/>
              </w:rPr>
            </w:pPr>
          </w:p>
          <w:p w:rsidR="003313CD" w:rsidRPr="000F36C9" w:rsidRDefault="003313CD">
            <w:pPr>
              <w:pStyle w:val="afa"/>
              <w:spacing w:line="141" w:lineRule="atLeast"/>
              <w:ind w:left="68"/>
              <w:jc w:val="both"/>
              <w:rPr>
                <w:lang w:val="uk-UA"/>
              </w:rPr>
            </w:pPr>
          </w:p>
          <w:p w:rsidR="008B225B" w:rsidRPr="000F36C9" w:rsidRDefault="00FE7DB8">
            <w:pPr>
              <w:pStyle w:val="afa"/>
              <w:spacing w:line="141" w:lineRule="atLeast"/>
              <w:jc w:val="both"/>
            </w:pPr>
            <w:r w:rsidRPr="000F36C9">
              <w:rPr>
                <w:color w:val="000000"/>
              </w:rPr>
              <w:t>________________</w:t>
            </w:r>
            <w:r w:rsidRPr="000F36C9">
              <w:rPr>
                <w:color w:val="000000"/>
                <w:lang w:val="uk-UA"/>
              </w:rPr>
              <w:t xml:space="preserve"> </w:t>
            </w:r>
            <w:r w:rsidRPr="000F36C9">
              <w:rPr>
                <w:b/>
                <w:color w:val="000000"/>
                <w:lang w:val="uk-UA"/>
              </w:rPr>
              <w:t>Олексій</w:t>
            </w:r>
            <w:r w:rsidR="00E860D9" w:rsidRPr="000F36C9">
              <w:rPr>
                <w:b/>
                <w:color w:val="000000"/>
              </w:rPr>
              <w:t xml:space="preserve"> </w:t>
            </w:r>
            <w:r w:rsidRPr="000F36C9">
              <w:rPr>
                <w:b/>
                <w:color w:val="000000"/>
              </w:rPr>
              <w:t>ЛЕПСЬКИЙ</w:t>
            </w:r>
          </w:p>
          <w:p w:rsidR="008B225B" w:rsidRPr="000F36C9" w:rsidRDefault="00E860D9">
            <w:pPr>
              <w:pStyle w:val="afa"/>
              <w:spacing w:line="141" w:lineRule="atLeast"/>
              <w:jc w:val="both"/>
            </w:pPr>
            <w:r w:rsidRPr="000F36C9">
              <w:rPr>
                <w:b/>
                <w:color w:val="000000"/>
                <w:sz w:val="16"/>
                <w:szCs w:val="16"/>
              </w:rPr>
              <w:t>М.П</w:t>
            </w:r>
            <w:r w:rsidRPr="000F36C9">
              <w:rPr>
                <w:color w:val="000000"/>
              </w:rPr>
              <w:t>.</w:t>
            </w:r>
          </w:p>
        </w:tc>
        <w:tc>
          <w:tcPr>
            <w:tcW w:w="4861" w:type="dxa"/>
            <w:shd w:val="clear" w:color="auto" w:fill="auto"/>
            <w:vAlign w:val="center"/>
          </w:tcPr>
          <w:p w:rsidR="008B225B" w:rsidRPr="000F36C9" w:rsidRDefault="00E860D9">
            <w:pPr>
              <w:pStyle w:val="afa"/>
              <w:spacing w:line="141" w:lineRule="atLeast"/>
              <w:jc w:val="center"/>
              <w:rPr>
                <w:color w:val="000000"/>
                <w:u w:val="single"/>
                <w:lang w:val="uk-UA"/>
              </w:rPr>
            </w:pPr>
            <w:r w:rsidRPr="000F36C9">
              <w:rPr>
                <w:color w:val="000000"/>
                <w:u w:val="single"/>
              </w:rPr>
              <w:t>ВИКОНАВЕЦЬ</w:t>
            </w:r>
          </w:p>
          <w:p w:rsidR="003313CD" w:rsidRPr="000F36C9" w:rsidRDefault="003313CD">
            <w:pPr>
              <w:pStyle w:val="afa"/>
              <w:spacing w:line="141" w:lineRule="atLeast"/>
              <w:jc w:val="center"/>
              <w:rPr>
                <w:color w:val="000000"/>
                <w:u w:val="single"/>
                <w:lang w:val="uk-UA"/>
              </w:rPr>
            </w:pPr>
          </w:p>
          <w:p w:rsidR="008B225B" w:rsidRPr="000F36C9" w:rsidRDefault="003313CD" w:rsidP="009B5F9F">
            <w:pPr>
              <w:pStyle w:val="afa"/>
              <w:spacing w:line="141" w:lineRule="atLeast"/>
              <w:ind w:left="68"/>
              <w:rPr>
                <w:i/>
                <w:color w:val="FF0000"/>
                <w:lang w:val="uk-UA"/>
              </w:rPr>
            </w:pPr>
            <w:r w:rsidRPr="000F36C9">
              <w:rPr>
                <w:i/>
                <w:color w:val="FF0000"/>
                <w:lang w:val="uk-UA"/>
              </w:rPr>
              <w:t>Найменування Виконавця послуг</w:t>
            </w:r>
          </w:p>
          <w:p w:rsidR="00FE7DB8" w:rsidRPr="000F36C9" w:rsidRDefault="00FE7DB8" w:rsidP="009B5F9F">
            <w:pPr>
              <w:pStyle w:val="afa"/>
              <w:spacing w:line="141" w:lineRule="atLeast"/>
              <w:jc w:val="both"/>
              <w:rPr>
                <w:lang w:val="uk-UA"/>
              </w:rPr>
            </w:pPr>
          </w:p>
          <w:p w:rsidR="003313CD" w:rsidRPr="000F36C9" w:rsidRDefault="003313CD" w:rsidP="009B5F9F">
            <w:pPr>
              <w:pStyle w:val="afa"/>
              <w:spacing w:line="141" w:lineRule="atLeast"/>
              <w:jc w:val="both"/>
              <w:rPr>
                <w:lang w:val="uk-UA"/>
              </w:rPr>
            </w:pPr>
          </w:p>
          <w:p w:rsidR="003313CD" w:rsidRPr="000F36C9" w:rsidRDefault="003313CD" w:rsidP="009B5F9F">
            <w:pPr>
              <w:pStyle w:val="afa"/>
              <w:spacing w:line="141" w:lineRule="atLeast"/>
              <w:jc w:val="both"/>
              <w:rPr>
                <w:lang w:val="uk-UA"/>
              </w:rPr>
            </w:pPr>
          </w:p>
          <w:p w:rsidR="003313CD" w:rsidRPr="000F36C9" w:rsidRDefault="003313CD" w:rsidP="009B5F9F">
            <w:pPr>
              <w:pStyle w:val="afa"/>
              <w:spacing w:line="141" w:lineRule="atLeast"/>
              <w:jc w:val="both"/>
              <w:rPr>
                <w:lang w:val="uk-UA"/>
              </w:rPr>
            </w:pPr>
          </w:p>
          <w:p w:rsidR="003313CD" w:rsidRPr="000F36C9" w:rsidRDefault="003313CD" w:rsidP="009B5F9F">
            <w:pPr>
              <w:pStyle w:val="afa"/>
              <w:spacing w:line="141" w:lineRule="atLeast"/>
              <w:jc w:val="both"/>
              <w:rPr>
                <w:lang w:val="uk-UA"/>
              </w:rPr>
            </w:pPr>
          </w:p>
          <w:p w:rsidR="003313CD" w:rsidRPr="000F36C9" w:rsidRDefault="003313CD" w:rsidP="009B5F9F">
            <w:pPr>
              <w:pStyle w:val="afa"/>
              <w:spacing w:line="141" w:lineRule="atLeast"/>
              <w:jc w:val="both"/>
              <w:rPr>
                <w:lang w:val="uk-UA"/>
              </w:rPr>
            </w:pPr>
          </w:p>
          <w:p w:rsidR="003313CD" w:rsidRPr="000F36C9" w:rsidRDefault="003313CD" w:rsidP="009B5F9F">
            <w:pPr>
              <w:pStyle w:val="afa"/>
              <w:spacing w:line="141" w:lineRule="atLeast"/>
              <w:jc w:val="both"/>
              <w:rPr>
                <w:sz w:val="16"/>
                <w:szCs w:val="16"/>
                <w:lang w:val="uk-UA"/>
              </w:rPr>
            </w:pPr>
          </w:p>
          <w:p w:rsidR="003313CD" w:rsidRPr="000F36C9" w:rsidRDefault="003313CD" w:rsidP="009B5F9F">
            <w:pPr>
              <w:pStyle w:val="afa"/>
              <w:spacing w:line="141" w:lineRule="atLeast"/>
              <w:jc w:val="both"/>
              <w:rPr>
                <w:lang w:val="uk-UA"/>
              </w:rPr>
            </w:pPr>
          </w:p>
          <w:p w:rsidR="008B225B" w:rsidRPr="000F36C9" w:rsidRDefault="003313CD" w:rsidP="009B5F9F">
            <w:pPr>
              <w:pStyle w:val="afa"/>
              <w:spacing w:line="141" w:lineRule="atLeast"/>
              <w:jc w:val="both"/>
              <w:rPr>
                <w:lang w:val="uk-UA"/>
              </w:rPr>
            </w:pPr>
            <w:r w:rsidRPr="000F36C9">
              <w:rPr>
                <w:i/>
                <w:color w:val="FF0000"/>
                <w:lang w:val="uk-UA"/>
              </w:rPr>
              <w:t>Посада особи уповноваженої на підписання Договору</w:t>
            </w:r>
            <w:r w:rsidRPr="000F36C9">
              <w:rPr>
                <w:color w:val="FF0000"/>
                <w:lang w:val="uk-UA"/>
              </w:rPr>
              <w:t xml:space="preserve"> </w:t>
            </w:r>
            <w:r w:rsidRPr="000F36C9">
              <w:rPr>
                <w:lang w:val="uk-UA"/>
              </w:rPr>
              <w:t>(зазначити)</w:t>
            </w:r>
          </w:p>
          <w:p w:rsidR="00FE7DB8" w:rsidRPr="000F36C9" w:rsidRDefault="00FE7DB8" w:rsidP="009B5F9F">
            <w:pPr>
              <w:pStyle w:val="afa"/>
              <w:spacing w:line="141" w:lineRule="atLeast"/>
              <w:jc w:val="both"/>
              <w:rPr>
                <w:b/>
                <w:lang w:val="uk-UA"/>
              </w:rPr>
            </w:pPr>
          </w:p>
          <w:p w:rsidR="00031CFE" w:rsidRPr="000F36C9" w:rsidRDefault="00031CFE" w:rsidP="009B5F9F">
            <w:pPr>
              <w:pStyle w:val="afa"/>
              <w:spacing w:line="141" w:lineRule="atLeast"/>
              <w:jc w:val="both"/>
              <w:rPr>
                <w:b/>
                <w:lang w:val="uk-UA"/>
              </w:rPr>
            </w:pPr>
          </w:p>
          <w:p w:rsidR="008B225B" w:rsidRPr="000F36C9" w:rsidRDefault="00E860D9">
            <w:pPr>
              <w:pStyle w:val="afa"/>
              <w:spacing w:line="141" w:lineRule="atLeast"/>
              <w:ind w:left="68"/>
              <w:jc w:val="both"/>
              <w:rPr>
                <w:lang w:val="uk-UA"/>
              </w:rPr>
            </w:pPr>
            <w:r w:rsidRPr="000F36C9">
              <w:rPr>
                <w:color w:val="000000"/>
              </w:rPr>
              <w:t>_</w:t>
            </w:r>
            <w:r w:rsidR="003313CD" w:rsidRPr="000F36C9">
              <w:rPr>
                <w:color w:val="000000"/>
              </w:rPr>
              <w:t>________________</w:t>
            </w:r>
            <w:r w:rsidR="00FE7DB8" w:rsidRPr="000F36C9">
              <w:rPr>
                <w:color w:val="000000"/>
                <w:lang w:val="uk-UA"/>
              </w:rPr>
              <w:t xml:space="preserve"> </w:t>
            </w:r>
            <w:r w:rsidR="003313CD" w:rsidRPr="000F36C9">
              <w:rPr>
                <w:b/>
                <w:color w:val="000000"/>
                <w:lang w:val="uk-UA"/>
              </w:rPr>
              <w:t>/___________________/</w:t>
            </w:r>
          </w:p>
          <w:p w:rsidR="008B225B" w:rsidRPr="000F36C9" w:rsidRDefault="00E860D9" w:rsidP="003313CD">
            <w:pPr>
              <w:pStyle w:val="afa"/>
              <w:spacing w:line="141" w:lineRule="atLeast"/>
              <w:ind w:left="114" w:hanging="5"/>
              <w:jc w:val="both"/>
              <w:rPr>
                <w:b/>
                <w:sz w:val="16"/>
                <w:szCs w:val="16"/>
                <w:lang w:val="uk-UA"/>
              </w:rPr>
            </w:pPr>
            <w:r w:rsidRPr="000F36C9">
              <w:rPr>
                <w:b/>
                <w:color w:val="000000"/>
                <w:sz w:val="16"/>
                <w:szCs w:val="16"/>
              </w:rPr>
              <w:t>М.П.</w:t>
            </w:r>
            <w:r w:rsidR="003313CD" w:rsidRPr="000F36C9">
              <w:rPr>
                <w:b/>
                <w:color w:val="000000"/>
                <w:sz w:val="16"/>
                <w:szCs w:val="16"/>
                <w:lang w:val="uk-UA"/>
              </w:rPr>
              <w:t xml:space="preserve">                                         </w:t>
            </w:r>
            <w:r w:rsidR="003313CD" w:rsidRPr="000F36C9">
              <w:rPr>
                <w:i/>
                <w:color w:val="000000"/>
                <w:sz w:val="16"/>
                <w:szCs w:val="16"/>
                <w:lang w:val="uk-UA"/>
              </w:rPr>
              <w:t>(</w:t>
            </w:r>
            <w:proofErr w:type="spellStart"/>
            <w:r w:rsidR="003313CD" w:rsidRPr="000F36C9">
              <w:rPr>
                <w:i/>
                <w:color w:val="FF0000"/>
                <w:sz w:val="16"/>
                <w:szCs w:val="16"/>
                <w:lang w:val="uk-UA"/>
              </w:rPr>
              <w:t>імя</w:t>
            </w:r>
            <w:proofErr w:type="spellEnd"/>
            <w:r w:rsidR="003313CD" w:rsidRPr="000F36C9">
              <w:rPr>
                <w:i/>
                <w:color w:val="FF0000"/>
                <w:sz w:val="16"/>
                <w:szCs w:val="16"/>
                <w:lang w:val="uk-UA"/>
              </w:rPr>
              <w:t xml:space="preserve">, </w:t>
            </w:r>
            <w:proofErr w:type="gramStart"/>
            <w:r w:rsidR="003313CD" w:rsidRPr="000F36C9">
              <w:rPr>
                <w:i/>
                <w:color w:val="FF0000"/>
                <w:sz w:val="16"/>
                <w:szCs w:val="16"/>
                <w:lang w:val="uk-UA"/>
              </w:rPr>
              <w:t>пр</w:t>
            </w:r>
            <w:proofErr w:type="gramEnd"/>
            <w:r w:rsidR="003313CD" w:rsidRPr="000F36C9">
              <w:rPr>
                <w:i/>
                <w:color w:val="FF0000"/>
                <w:sz w:val="16"/>
                <w:szCs w:val="16"/>
                <w:lang w:val="uk-UA"/>
              </w:rPr>
              <w:t>ізвище великими літерами</w:t>
            </w:r>
            <w:r w:rsidR="003313CD" w:rsidRPr="000F36C9">
              <w:rPr>
                <w:color w:val="000000"/>
                <w:sz w:val="16"/>
                <w:szCs w:val="16"/>
                <w:lang w:val="uk-UA"/>
              </w:rPr>
              <w:t>)</w:t>
            </w:r>
          </w:p>
        </w:tc>
      </w:tr>
    </w:tbl>
    <w:p w:rsidR="008B225B" w:rsidRPr="000F36C9" w:rsidRDefault="00E860D9" w:rsidP="00770A41">
      <w:pPr>
        <w:pStyle w:val="ab"/>
        <w:spacing w:after="0"/>
        <w:ind w:firstLine="5102"/>
        <w:jc w:val="right"/>
        <w:rPr>
          <w:b/>
        </w:rPr>
      </w:pPr>
      <w:proofErr w:type="spellStart"/>
      <w:r w:rsidRPr="000F36C9">
        <w:rPr>
          <w:b/>
          <w:color w:val="000000"/>
        </w:rPr>
        <w:t>Додаток</w:t>
      </w:r>
      <w:proofErr w:type="spellEnd"/>
      <w:r w:rsidR="00770A41" w:rsidRPr="000F36C9">
        <w:rPr>
          <w:b/>
          <w:color w:val="000000"/>
          <w:lang w:val="uk-UA"/>
        </w:rPr>
        <w:t xml:space="preserve"> №</w:t>
      </w:r>
      <w:r w:rsidRPr="000F36C9">
        <w:rPr>
          <w:b/>
          <w:color w:val="000000"/>
        </w:rPr>
        <w:t xml:space="preserve"> 1</w:t>
      </w:r>
    </w:p>
    <w:p w:rsidR="00770A41" w:rsidRPr="000F36C9" w:rsidRDefault="00E860D9" w:rsidP="00770A41">
      <w:pPr>
        <w:pStyle w:val="ab"/>
        <w:spacing w:after="0"/>
        <w:ind w:firstLine="5102"/>
        <w:jc w:val="right"/>
        <w:rPr>
          <w:color w:val="000000"/>
          <w:lang w:val="uk-UA"/>
        </w:rPr>
      </w:pPr>
      <w:proofErr w:type="gramStart"/>
      <w:r w:rsidRPr="000F36C9">
        <w:rPr>
          <w:color w:val="000000"/>
        </w:rPr>
        <w:t>до</w:t>
      </w:r>
      <w:proofErr w:type="gramEnd"/>
      <w:r w:rsidRPr="000F36C9">
        <w:rPr>
          <w:color w:val="000000"/>
        </w:rPr>
        <w:t xml:space="preserve"> Дог</w:t>
      </w:r>
      <w:r w:rsidR="003C6FD9" w:rsidRPr="000F36C9">
        <w:rPr>
          <w:color w:val="000000"/>
        </w:rPr>
        <w:t>овору № ______</w:t>
      </w:r>
    </w:p>
    <w:p w:rsidR="008B225B" w:rsidRPr="000F36C9" w:rsidRDefault="003C6FD9" w:rsidP="00770A41">
      <w:pPr>
        <w:pStyle w:val="ab"/>
        <w:spacing w:after="0"/>
        <w:ind w:firstLine="5102"/>
        <w:jc w:val="right"/>
      </w:pPr>
      <w:proofErr w:type="spellStart"/>
      <w:r w:rsidRPr="000F36C9">
        <w:rPr>
          <w:color w:val="000000"/>
        </w:rPr>
        <w:t>від</w:t>
      </w:r>
      <w:proofErr w:type="spellEnd"/>
      <w:r w:rsidRPr="000F36C9">
        <w:rPr>
          <w:color w:val="000000"/>
        </w:rPr>
        <w:t xml:space="preserve"> _________ 202</w:t>
      </w:r>
      <w:r w:rsidR="00F35FD7">
        <w:rPr>
          <w:color w:val="000000"/>
          <w:lang w:val="uk-UA"/>
        </w:rPr>
        <w:t>3</w:t>
      </w:r>
      <w:r w:rsidR="00E860D9" w:rsidRPr="000F36C9">
        <w:rPr>
          <w:color w:val="000000"/>
        </w:rPr>
        <w:t xml:space="preserve"> р.</w:t>
      </w:r>
    </w:p>
    <w:p w:rsidR="008B225B" w:rsidRPr="000F36C9" w:rsidRDefault="008B225B">
      <w:pPr>
        <w:pStyle w:val="ab"/>
        <w:spacing w:after="0" w:line="141" w:lineRule="atLeast"/>
      </w:pPr>
    </w:p>
    <w:p w:rsidR="008B225B" w:rsidRPr="000F36C9" w:rsidRDefault="00E860D9">
      <w:pPr>
        <w:pStyle w:val="ab"/>
        <w:spacing w:after="0" w:line="141" w:lineRule="atLeast"/>
        <w:jc w:val="center"/>
      </w:pPr>
      <w:proofErr w:type="spellStart"/>
      <w:r w:rsidRPr="000F36C9">
        <w:rPr>
          <w:b/>
          <w:color w:val="000000"/>
        </w:rPr>
        <w:t>Дислокація</w:t>
      </w:r>
      <w:proofErr w:type="spellEnd"/>
      <w:r w:rsidRPr="000F36C9">
        <w:rPr>
          <w:b/>
          <w:color w:val="000000"/>
        </w:rPr>
        <w:t xml:space="preserve"> </w:t>
      </w:r>
      <w:proofErr w:type="spellStart"/>
      <w:r w:rsidRPr="000F36C9">
        <w:rPr>
          <w:b/>
          <w:color w:val="000000"/>
        </w:rPr>
        <w:t>об’єктів</w:t>
      </w:r>
      <w:proofErr w:type="spellEnd"/>
      <w:r w:rsidRPr="000F36C9">
        <w:rPr>
          <w:b/>
          <w:color w:val="000000"/>
        </w:rPr>
        <w:t xml:space="preserve"> </w:t>
      </w:r>
      <w:proofErr w:type="spellStart"/>
      <w:r w:rsidRPr="000F36C9">
        <w:rPr>
          <w:b/>
          <w:color w:val="000000"/>
        </w:rPr>
        <w:t>Замовника</w:t>
      </w:r>
      <w:proofErr w:type="spellEnd"/>
      <w:r w:rsidRPr="000F36C9">
        <w:rPr>
          <w:b/>
          <w:color w:val="000000"/>
        </w:rPr>
        <w:t xml:space="preserve"> (для </w:t>
      </w:r>
      <w:proofErr w:type="spellStart"/>
      <w:proofErr w:type="gramStart"/>
      <w:r w:rsidRPr="000F36C9">
        <w:rPr>
          <w:b/>
          <w:color w:val="000000"/>
        </w:rPr>
        <w:t>п</w:t>
      </w:r>
      <w:proofErr w:type="gramEnd"/>
      <w:r w:rsidRPr="000F36C9">
        <w:rPr>
          <w:b/>
          <w:color w:val="000000"/>
        </w:rPr>
        <w:t>ідрозділів</w:t>
      </w:r>
      <w:proofErr w:type="spellEnd"/>
      <w:r w:rsidRPr="000F36C9">
        <w:rPr>
          <w:b/>
          <w:color w:val="000000"/>
        </w:rPr>
        <w:t>)</w:t>
      </w:r>
    </w:p>
    <w:p w:rsidR="008B225B" w:rsidRPr="000F36C9" w:rsidRDefault="008B225B">
      <w:pPr>
        <w:pStyle w:val="ab"/>
        <w:spacing w:after="0" w:line="141" w:lineRule="atLeast"/>
      </w:pPr>
    </w:p>
    <w:tbl>
      <w:tblPr>
        <w:tblW w:w="9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03" w:type="dxa"/>
          <w:bottom w:w="28" w:type="dxa"/>
        </w:tblCellMar>
        <w:tblLook w:val="04A0" w:firstRow="1" w:lastRow="0" w:firstColumn="1" w:lastColumn="0" w:noHBand="0" w:noVBand="1"/>
      </w:tblPr>
      <w:tblGrid>
        <w:gridCol w:w="812"/>
        <w:gridCol w:w="2410"/>
        <w:gridCol w:w="821"/>
        <w:gridCol w:w="880"/>
        <w:gridCol w:w="1953"/>
        <w:gridCol w:w="1024"/>
        <w:gridCol w:w="1089"/>
        <w:gridCol w:w="1003"/>
      </w:tblGrid>
      <w:tr w:rsidR="008B225B" w:rsidRPr="000F36C9" w:rsidTr="00ED605A">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jc w:val="center"/>
            </w:pPr>
            <w:r w:rsidRPr="000F36C9">
              <w:rPr>
                <w:color w:val="000000"/>
              </w:rPr>
              <w:t>№ з/</w:t>
            </w:r>
            <w:proofErr w:type="gramStart"/>
            <w:r w:rsidRPr="000F36C9">
              <w:rPr>
                <w:color w:val="000000"/>
              </w:rPr>
              <w:t>п</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jc w:val="center"/>
            </w:pPr>
            <w:r w:rsidRPr="000F36C9">
              <w:rPr>
                <w:color w:val="000000"/>
              </w:rPr>
              <w:t>Адреса</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jc w:val="center"/>
              <w:rPr>
                <w:lang w:val="uk-UA"/>
              </w:rPr>
            </w:pPr>
            <w:r w:rsidRPr="000F36C9">
              <w:rPr>
                <w:color w:val="000000"/>
                <w:lang w:val="uk-UA"/>
              </w:rPr>
              <w:t>Кількість контейнерів</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jc w:val="center"/>
              <w:rPr>
                <w:lang w:val="uk-UA"/>
              </w:rPr>
            </w:pPr>
            <w:r w:rsidRPr="000F36C9">
              <w:rPr>
                <w:color w:val="000000"/>
                <w:lang w:val="uk-UA"/>
              </w:rPr>
              <w:t xml:space="preserve">Об’єм  контейнерів, </w:t>
            </w:r>
            <w:proofErr w:type="spellStart"/>
            <w:r w:rsidRPr="000F36C9">
              <w:rPr>
                <w:color w:val="000000"/>
                <w:lang w:val="uk-UA"/>
              </w:rPr>
              <w:t>куб.м</w:t>
            </w:r>
            <w:proofErr w:type="spellEnd"/>
            <w:r w:rsidRPr="000F36C9">
              <w:rPr>
                <w:color w:val="000000"/>
                <w:lang w:val="uk-UA"/>
              </w:rPr>
              <w:t>.</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jc w:val="center"/>
              <w:rPr>
                <w:lang w:val="uk-UA"/>
              </w:rPr>
            </w:pPr>
            <w:r w:rsidRPr="000F36C9">
              <w:rPr>
                <w:color w:val="000000"/>
                <w:lang w:val="uk-UA"/>
              </w:rPr>
              <w:t>Кількість та періодичність</w:t>
            </w:r>
          </w:p>
          <w:p w:rsidR="008B225B" w:rsidRPr="000F36C9" w:rsidRDefault="00E860D9">
            <w:pPr>
              <w:pStyle w:val="afa"/>
              <w:spacing w:line="141" w:lineRule="atLeast"/>
              <w:jc w:val="center"/>
              <w:rPr>
                <w:lang w:val="uk-UA"/>
              </w:rPr>
            </w:pPr>
            <w:r w:rsidRPr="000F36C9">
              <w:rPr>
                <w:color w:val="000000"/>
                <w:lang w:val="uk-UA"/>
              </w:rPr>
              <w:t>вивозу сміття (для мешканців – кількість мешканців)</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jc w:val="center"/>
              <w:rPr>
                <w:lang w:val="uk-UA"/>
              </w:rPr>
            </w:pPr>
            <w:r w:rsidRPr="000F36C9">
              <w:rPr>
                <w:color w:val="000000"/>
                <w:lang w:val="uk-UA"/>
              </w:rPr>
              <w:t>Обсяг</w:t>
            </w:r>
          </w:p>
          <w:p w:rsidR="008B225B" w:rsidRPr="000F36C9" w:rsidRDefault="00E860D9">
            <w:pPr>
              <w:pStyle w:val="afa"/>
              <w:spacing w:line="141" w:lineRule="atLeast"/>
              <w:jc w:val="center"/>
              <w:rPr>
                <w:lang w:val="uk-UA"/>
              </w:rPr>
            </w:pPr>
            <w:r w:rsidRPr="000F36C9">
              <w:rPr>
                <w:color w:val="000000"/>
                <w:lang w:val="uk-UA"/>
              </w:rPr>
              <w:t xml:space="preserve">послуг,  </w:t>
            </w:r>
            <w:proofErr w:type="spellStart"/>
            <w:r w:rsidRPr="000F36C9">
              <w:rPr>
                <w:color w:val="000000"/>
                <w:lang w:val="uk-UA"/>
              </w:rPr>
              <w:t>куб.м</w:t>
            </w:r>
            <w:proofErr w:type="spellEnd"/>
            <w:r w:rsidRPr="000F36C9">
              <w:rPr>
                <w:color w:val="000000"/>
                <w:lang w:val="uk-UA"/>
              </w:rPr>
              <w:t>. (для мешканців – за нормою)</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jc w:val="center"/>
              <w:rPr>
                <w:lang w:val="uk-UA"/>
              </w:rPr>
            </w:pPr>
            <w:r w:rsidRPr="000F36C9">
              <w:rPr>
                <w:color w:val="000000"/>
                <w:lang w:val="uk-UA"/>
              </w:rPr>
              <w:t>Тариф, грн.(без ПДВ)</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jc w:val="center"/>
              <w:rPr>
                <w:lang w:val="uk-UA"/>
              </w:rPr>
            </w:pPr>
            <w:r w:rsidRPr="000F36C9">
              <w:rPr>
                <w:color w:val="000000"/>
                <w:lang w:val="uk-UA"/>
              </w:rPr>
              <w:t>Загальна вартість, грн.(без ПДВ)</w:t>
            </w:r>
          </w:p>
        </w:tc>
      </w:tr>
      <w:tr w:rsidR="008B225B" w:rsidRPr="000F36C9" w:rsidTr="00ED605A">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rsidP="00800B69">
            <w:pPr>
              <w:pStyle w:val="afa"/>
              <w:numPr>
                <w:ilvl w:val="0"/>
                <w:numId w:val="1"/>
              </w:numPr>
              <w:tabs>
                <w:tab w:val="left" w:pos="0"/>
              </w:tabs>
              <w:spacing w:line="141" w:lineRule="atLeast"/>
              <w:ind w:left="745"/>
            </w:pPr>
            <w:r w:rsidRPr="000F36C9">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8B225B" w:rsidP="00800B69">
            <w:pPr>
              <w:pStyle w:val="afa"/>
              <w:spacing w:after="200" w:line="271" w:lineRule="auto"/>
              <w:ind w:left="241" w:hanging="230"/>
              <w:jc w:val="center"/>
            </w:pP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8B225B" w:rsidP="00800B69">
            <w:pPr>
              <w:pStyle w:val="afa"/>
              <w:spacing w:line="141" w:lineRule="atLeast"/>
              <w:jc w:val="center"/>
              <w:rPr>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8B225B" w:rsidP="00800B69">
            <w:pPr>
              <w:pStyle w:val="afa"/>
              <w:spacing w:line="141" w:lineRule="atLeast"/>
              <w:jc w:val="center"/>
              <w:rPr>
                <w:lang w:val="uk-UA"/>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8B225B" w:rsidP="00ED605A">
            <w:pPr>
              <w:pStyle w:val="afa"/>
              <w:spacing w:line="141" w:lineRule="atLeast"/>
              <w:jc w:val="center"/>
              <w:rPr>
                <w:lang w:val="uk-UA"/>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rsidP="00770A41">
            <w:pPr>
              <w:pStyle w:val="afa"/>
              <w:spacing w:line="141" w:lineRule="atLeast"/>
              <w:jc w:val="center"/>
              <w:rPr>
                <w:lang w:val="uk-UA"/>
              </w:rPr>
            </w:pPr>
            <w:r w:rsidRPr="000F36C9">
              <w:rPr>
                <w:lang w:val="uk-UA"/>
              </w:rPr>
              <w:t> </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225B" w:rsidRPr="000F36C9" w:rsidRDefault="00ED605A" w:rsidP="00770A41">
            <w:pPr>
              <w:pStyle w:val="afa"/>
              <w:spacing w:line="141" w:lineRule="atLeast"/>
              <w:jc w:val="center"/>
              <w:rPr>
                <w:lang w:val="uk-UA"/>
              </w:rPr>
            </w:pPr>
            <w:r w:rsidRPr="000F36C9">
              <w:rPr>
                <w:lang w:val="uk-UA"/>
              </w:rPr>
              <w:t xml:space="preserve"> </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8B225B">
            <w:pPr>
              <w:pStyle w:val="afa"/>
              <w:spacing w:line="141" w:lineRule="atLeast"/>
              <w:jc w:val="center"/>
              <w:rPr>
                <w:lang w:val="uk-UA"/>
              </w:rPr>
            </w:pPr>
          </w:p>
        </w:tc>
      </w:tr>
      <w:tr w:rsidR="008B225B" w:rsidRPr="000F36C9" w:rsidTr="00ED605A">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ind w:left="745"/>
              <w:jc w:val="center"/>
            </w:pPr>
            <w:r w:rsidRPr="000F36C9">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8B225B">
            <w:pPr>
              <w:pStyle w:val="afa"/>
              <w:spacing w:after="200" w:line="271" w:lineRule="auto"/>
              <w:ind w:left="241" w:hanging="230"/>
            </w:pP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8B225B">
            <w:pPr>
              <w:pStyle w:val="afa"/>
              <w:spacing w:line="141" w:lineRule="atLeas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jc w:val="center"/>
            </w:pPr>
            <w:r w:rsidRPr="000F36C9">
              <w:t> </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8B225B">
            <w:pPr>
              <w:pStyle w:val="afa"/>
              <w:spacing w:line="141" w:lineRule="atLeast"/>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jc w:val="center"/>
            </w:pPr>
            <w:r w:rsidRPr="000F36C9">
              <w:t> </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225B" w:rsidRPr="000F36C9" w:rsidRDefault="00E860D9">
            <w:pPr>
              <w:pStyle w:val="afa"/>
              <w:spacing w:line="141" w:lineRule="atLeast"/>
              <w:jc w:val="center"/>
            </w:pPr>
            <w:r w:rsidRPr="000F36C9">
              <w:t> </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jc w:val="center"/>
            </w:pPr>
            <w:r w:rsidRPr="000F36C9">
              <w:t> </w:t>
            </w:r>
          </w:p>
        </w:tc>
      </w:tr>
      <w:tr w:rsidR="008B225B" w:rsidRPr="000F36C9" w:rsidTr="00800B69">
        <w:tc>
          <w:tcPr>
            <w:tcW w:w="89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pPr>
            <w:proofErr w:type="spellStart"/>
            <w:r w:rsidRPr="000F36C9">
              <w:rPr>
                <w:b/>
                <w:color w:val="000000"/>
              </w:rPr>
              <w:t>Загальна</w:t>
            </w:r>
            <w:proofErr w:type="spellEnd"/>
            <w:r w:rsidRPr="000F36C9">
              <w:rPr>
                <w:b/>
                <w:color w:val="000000"/>
              </w:rPr>
              <w:t xml:space="preserve"> </w:t>
            </w:r>
            <w:proofErr w:type="spellStart"/>
            <w:r w:rsidRPr="000F36C9">
              <w:rPr>
                <w:b/>
                <w:color w:val="000000"/>
              </w:rPr>
              <w:t>вартість</w:t>
            </w:r>
            <w:proofErr w:type="spellEnd"/>
            <w:r w:rsidRPr="000F36C9">
              <w:rPr>
                <w:b/>
                <w:color w:val="000000"/>
              </w:rPr>
              <w:t>, грн. без ПДВ:</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8B225B">
            <w:pPr>
              <w:pStyle w:val="afa"/>
              <w:spacing w:line="141" w:lineRule="atLeast"/>
              <w:jc w:val="center"/>
            </w:pPr>
          </w:p>
        </w:tc>
      </w:tr>
      <w:tr w:rsidR="008B225B" w:rsidRPr="000F36C9" w:rsidTr="00800B69">
        <w:tc>
          <w:tcPr>
            <w:tcW w:w="89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pPr>
            <w:r w:rsidRPr="000F36C9">
              <w:rPr>
                <w:b/>
                <w:color w:val="000000"/>
              </w:rPr>
              <w:t>ПДВ 20%, грн.</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8B225B">
            <w:pPr>
              <w:pStyle w:val="afa"/>
              <w:spacing w:line="141" w:lineRule="atLeast"/>
              <w:jc w:val="center"/>
            </w:pPr>
          </w:p>
        </w:tc>
      </w:tr>
      <w:tr w:rsidR="008B225B" w:rsidRPr="000F36C9" w:rsidTr="00800B69">
        <w:tc>
          <w:tcPr>
            <w:tcW w:w="89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E860D9">
            <w:pPr>
              <w:pStyle w:val="afa"/>
              <w:spacing w:line="141" w:lineRule="atLeast"/>
            </w:pPr>
            <w:proofErr w:type="spellStart"/>
            <w:r w:rsidRPr="000F36C9">
              <w:rPr>
                <w:b/>
                <w:color w:val="000000"/>
              </w:rPr>
              <w:t>Загальна</w:t>
            </w:r>
            <w:proofErr w:type="spellEnd"/>
            <w:r w:rsidRPr="000F36C9">
              <w:rPr>
                <w:b/>
                <w:color w:val="000000"/>
              </w:rPr>
              <w:t xml:space="preserve"> </w:t>
            </w:r>
            <w:proofErr w:type="spellStart"/>
            <w:r w:rsidRPr="000F36C9">
              <w:rPr>
                <w:b/>
                <w:color w:val="000000"/>
              </w:rPr>
              <w:t>вартість</w:t>
            </w:r>
            <w:proofErr w:type="spellEnd"/>
            <w:r w:rsidRPr="000F36C9">
              <w:rPr>
                <w:b/>
                <w:color w:val="000000"/>
              </w:rPr>
              <w:t>, грн. з ПДВ:</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25B" w:rsidRPr="000F36C9" w:rsidRDefault="008B225B">
            <w:pPr>
              <w:pStyle w:val="afa"/>
              <w:spacing w:line="141" w:lineRule="atLeast"/>
              <w:jc w:val="center"/>
            </w:pPr>
          </w:p>
        </w:tc>
      </w:tr>
    </w:tbl>
    <w:p w:rsidR="008B225B" w:rsidRPr="000F36C9" w:rsidRDefault="008B225B">
      <w:pPr>
        <w:pStyle w:val="ab"/>
        <w:spacing w:after="0" w:line="141" w:lineRule="atLeast"/>
        <w:jc w:val="both"/>
      </w:pPr>
    </w:p>
    <w:p w:rsidR="008B225B" w:rsidRPr="000F36C9" w:rsidRDefault="008B225B"/>
    <w:tbl>
      <w:tblPr>
        <w:tblW w:w="9630" w:type="dxa"/>
        <w:tblCellMar>
          <w:top w:w="28" w:type="dxa"/>
          <w:left w:w="103" w:type="dxa"/>
          <w:bottom w:w="28" w:type="dxa"/>
        </w:tblCellMar>
        <w:tblLook w:val="04A0" w:firstRow="1" w:lastRow="0" w:firstColumn="1" w:lastColumn="0" w:noHBand="0" w:noVBand="1"/>
      </w:tblPr>
      <w:tblGrid>
        <w:gridCol w:w="4768"/>
        <w:gridCol w:w="4862"/>
      </w:tblGrid>
      <w:tr w:rsidR="00770A41" w:rsidRPr="001918AE" w:rsidTr="00CF0FD1">
        <w:tc>
          <w:tcPr>
            <w:tcW w:w="4768" w:type="dxa"/>
            <w:shd w:val="clear" w:color="auto" w:fill="auto"/>
            <w:vAlign w:val="center"/>
          </w:tcPr>
          <w:p w:rsidR="00770A41" w:rsidRPr="000F36C9" w:rsidRDefault="00770A41" w:rsidP="00CF0FD1">
            <w:pPr>
              <w:spacing w:line="141" w:lineRule="atLeast"/>
              <w:ind w:firstLine="720"/>
              <w:jc w:val="both"/>
              <w:rPr>
                <w:color w:val="000000"/>
                <w:u w:val="single"/>
                <w:lang w:val="uk-UA"/>
              </w:rPr>
            </w:pPr>
            <w:r w:rsidRPr="000F36C9">
              <w:rPr>
                <w:color w:val="000000"/>
                <w:lang w:val="uk-UA"/>
              </w:rPr>
              <w:t xml:space="preserve">      </w:t>
            </w:r>
            <w:r w:rsidRPr="000F36C9">
              <w:rPr>
                <w:color w:val="000000"/>
                <w:u w:val="single"/>
                <w:lang w:val="uk-UA"/>
              </w:rPr>
              <w:t>ЗАМОВНИК</w:t>
            </w:r>
          </w:p>
          <w:p w:rsidR="00770A41" w:rsidRPr="000F36C9" w:rsidRDefault="00770A41" w:rsidP="00CF0FD1">
            <w:pPr>
              <w:spacing w:line="141" w:lineRule="atLeast"/>
              <w:ind w:firstLine="720"/>
              <w:jc w:val="both"/>
              <w:rPr>
                <w:u w:val="single"/>
              </w:rPr>
            </w:pPr>
          </w:p>
          <w:p w:rsidR="00770A41" w:rsidRPr="000F36C9" w:rsidRDefault="00770A41" w:rsidP="00CF0FD1">
            <w:pPr>
              <w:pStyle w:val="afa"/>
              <w:spacing w:line="141" w:lineRule="atLeast"/>
              <w:ind w:left="68"/>
              <w:jc w:val="center"/>
              <w:rPr>
                <w:lang w:val="uk-UA"/>
              </w:rPr>
            </w:pPr>
            <w:r w:rsidRPr="000F36C9">
              <w:rPr>
                <w:b/>
                <w:color w:val="000000"/>
                <w:lang w:val="uk-UA"/>
              </w:rPr>
              <w:t xml:space="preserve">ГУ ДСНС України у Запорізькій області </w:t>
            </w:r>
          </w:p>
          <w:p w:rsidR="00770A41" w:rsidRPr="000F36C9" w:rsidRDefault="00770A41" w:rsidP="00CF0FD1">
            <w:pPr>
              <w:pStyle w:val="afa"/>
              <w:spacing w:line="216" w:lineRule="auto"/>
              <w:rPr>
                <w:lang w:val="uk-UA"/>
              </w:rPr>
            </w:pPr>
            <w:r w:rsidRPr="000F36C9">
              <w:rPr>
                <w:color w:val="000000"/>
                <w:lang w:val="uk-UA"/>
              </w:rPr>
              <w:t>69002, м. Запоріжжя, вул. Фортечна, 65</w:t>
            </w:r>
          </w:p>
          <w:p w:rsidR="00770A41" w:rsidRPr="000F36C9" w:rsidRDefault="00770A41" w:rsidP="00CF0FD1">
            <w:pPr>
              <w:pStyle w:val="afa"/>
              <w:spacing w:line="216" w:lineRule="auto"/>
              <w:rPr>
                <w:lang w:val="uk-UA"/>
              </w:rPr>
            </w:pPr>
            <w:r w:rsidRPr="000F36C9">
              <w:rPr>
                <w:color w:val="000000"/>
              </w:rPr>
              <w:t>UA</w:t>
            </w:r>
            <w:r w:rsidRPr="000F36C9">
              <w:rPr>
                <w:color w:val="000000"/>
                <w:lang w:val="uk-UA"/>
              </w:rPr>
              <w:t>538201720343131001200085702</w:t>
            </w:r>
          </w:p>
          <w:p w:rsidR="00770A41" w:rsidRPr="000F36C9" w:rsidRDefault="00770A41" w:rsidP="00CF0FD1">
            <w:pPr>
              <w:pStyle w:val="afa"/>
              <w:spacing w:line="216" w:lineRule="auto"/>
              <w:rPr>
                <w:lang w:val="uk-UA"/>
              </w:rPr>
            </w:pPr>
            <w:r w:rsidRPr="000F36C9">
              <w:rPr>
                <w:color w:val="000000"/>
              </w:rPr>
              <w:t>UA</w:t>
            </w:r>
            <w:r w:rsidRPr="000F36C9">
              <w:rPr>
                <w:color w:val="000000"/>
                <w:lang w:val="uk-UA"/>
              </w:rPr>
              <w:t>378201720343140001000085702</w:t>
            </w:r>
          </w:p>
          <w:p w:rsidR="00770A41" w:rsidRPr="000F36C9" w:rsidRDefault="00770A41" w:rsidP="00CF0FD1">
            <w:pPr>
              <w:pStyle w:val="afa"/>
              <w:spacing w:line="216" w:lineRule="auto"/>
            </w:pPr>
            <w:r w:rsidRPr="000F36C9">
              <w:rPr>
                <w:color w:val="000000"/>
              </w:rPr>
              <w:t>код ЄДРПОУ 38625593</w:t>
            </w:r>
          </w:p>
          <w:p w:rsidR="00770A41" w:rsidRPr="000F36C9" w:rsidRDefault="00770A41" w:rsidP="00CF0FD1">
            <w:pPr>
              <w:pStyle w:val="afa"/>
              <w:spacing w:line="216" w:lineRule="auto"/>
            </w:pPr>
            <w:proofErr w:type="spellStart"/>
            <w:r w:rsidRPr="000F36C9">
              <w:rPr>
                <w:color w:val="000000"/>
              </w:rPr>
              <w:t>Державна</w:t>
            </w:r>
            <w:proofErr w:type="spellEnd"/>
            <w:r w:rsidRPr="000F36C9">
              <w:rPr>
                <w:color w:val="000000"/>
              </w:rPr>
              <w:t xml:space="preserve"> </w:t>
            </w:r>
            <w:proofErr w:type="spellStart"/>
            <w:r w:rsidRPr="000F36C9">
              <w:rPr>
                <w:color w:val="000000"/>
              </w:rPr>
              <w:t>казначейська</w:t>
            </w:r>
            <w:proofErr w:type="spellEnd"/>
            <w:r w:rsidRPr="000F36C9">
              <w:rPr>
                <w:color w:val="000000"/>
              </w:rPr>
              <w:t xml:space="preserve"> служба </w:t>
            </w:r>
            <w:proofErr w:type="spellStart"/>
            <w:r w:rsidRPr="000F36C9">
              <w:rPr>
                <w:color w:val="000000"/>
              </w:rPr>
              <w:t>України</w:t>
            </w:r>
            <w:proofErr w:type="spellEnd"/>
            <w:r w:rsidRPr="000F36C9">
              <w:rPr>
                <w:color w:val="000000"/>
              </w:rPr>
              <w:t xml:space="preserve"> м. </w:t>
            </w:r>
            <w:proofErr w:type="spellStart"/>
            <w:r w:rsidRPr="000F36C9">
              <w:rPr>
                <w:color w:val="000000"/>
              </w:rPr>
              <w:t>Киї</w:t>
            </w:r>
            <w:proofErr w:type="gramStart"/>
            <w:r w:rsidRPr="000F36C9">
              <w:rPr>
                <w:color w:val="000000"/>
              </w:rPr>
              <w:t>в</w:t>
            </w:r>
            <w:proofErr w:type="spellEnd"/>
            <w:proofErr w:type="gramEnd"/>
          </w:p>
          <w:p w:rsidR="00770A41" w:rsidRPr="000F36C9" w:rsidRDefault="00770A41" w:rsidP="00CF0FD1">
            <w:pPr>
              <w:pStyle w:val="afa"/>
              <w:spacing w:line="216" w:lineRule="auto"/>
            </w:pPr>
            <w:r w:rsidRPr="000F36C9">
              <w:rPr>
                <w:color w:val="000000"/>
              </w:rPr>
              <w:t>І</w:t>
            </w:r>
            <w:proofErr w:type="gramStart"/>
            <w:r w:rsidRPr="000F36C9">
              <w:rPr>
                <w:color w:val="000000"/>
              </w:rPr>
              <w:t>ПН</w:t>
            </w:r>
            <w:proofErr w:type="gramEnd"/>
            <w:r w:rsidRPr="000F36C9">
              <w:rPr>
                <w:color w:val="000000"/>
              </w:rPr>
              <w:t xml:space="preserve"> 386255908265</w:t>
            </w:r>
          </w:p>
          <w:p w:rsidR="00770A41" w:rsidRPr="000F36C9" w:rsidRDefault="00770A41" w:rsidP="00CF0FD1">
            <w:pPr>
              <w:pStyle w:val="afa"/>
              <w:spacing w:line="141" w:lineRule="atLeast"/>
              <w:ind w:left="68"/>
              <w:jc w:val="both"/>
            </w:pPr>
          </w:p>
          <w:p w:rsidR="00770A41" w:rsidRPr="000F36C9" w:rsidRDefault="00770A41" w:rsidP="00CF0FD1">
            <w:pPr>
              <w:pStyle w:val="afa"/>
              <w:spacing w:line="141" w:lineRule="atLeast"/>
              <w:ind w:left="68"/>
              <w:jc w:val="both"/>
              <w:rPr>
                <w:b/>
                <w:color w:val="000000"/>
                <w:lang w:val="uk-UA"/>
              </w:rPr>
            </w:pPr>
          </w:p>
          <w:p w:rsidR="00770A41" w:rsidRPr="000F36C9" w:rsidRDefault="00770A41" w:rsidP="00CF0FD1">
            <w:pPr>
              <w:pStyle w:val="afa"/>
              <w:spacing w:line="141" w:lineRule="atLeast"/>
              <w:ind w:left="68"/>
              <w:jc w:val="both"/>
              <w:rPr>
                <w:b/>
                <w:color w:val="000000"/>
                <w:lang w:val="uk-UA"/>
              </w:rPr>
            </w:pPr>
          </w:p>
          <w:p w:rsidR="00770A41" w:rsidRPr="000F36C9" w:rsidRDefault="00770A41" w:rsidP="00CF0FD1">
            <w:pPr>
              <w:pStyle w:val="afa"/>
              <w:spacing w:line="141" w:lineRule="atLeast"/>
              <w:ind w:left="68"/>
              <w:jc w:val="both"/>
              <w:rPr>
                <w:b/>
                <w:color w:val="000000"/>
                <w:lang w:val="uk-UA"/>
              </w:rPr>
            </w:pPr>
            <w:r w:rsidRPr="000F36C9">
              <w:rPr>
                <w:b/>
                <w:color w:val="000000"/>
              </w:rPr>
              <w:t xml:space="preserve">Начальник Головного </w:t>
            </w:r>
            <w:proofErr w:type="spellStart"/>
            <w:r w:rsidRPr="000F36C9">
              <w:rPr>
                <w:b/>
                <w:color w:val="000000"/>
              </w:rPr>
              <w:t>управління</w:t>
            </w:r>
            <w:proofErr w:type="spellEnd"/>
          </w:p>
          <w:p w:rsidR="00770A41" w:rsidRPr="000F36C9" w:rsidRDefault="00770A41" w:rsidP="00CF0FD1">
            <w:pPr>
              <w:pStyle w:val="afa"/>
              <w:spacing w:line="141" w:lineRule="atLeast"/>
              <w:ind w:left="68"/>
              <w:jc w:val="both"/>
              <w:rPr>
                <w:lang w:val="uk-UA"/>
              </w:rPr>
            </w:pPr>
          </w:p>
          <w:p w:rsidR="00770A41" w:rsidRPr="000F36C9" w:rsidRDefault="00770A41" w:rsidP="00CF0FD1">
            <w:pPr>
              <w:pStyle w:val="afa"/>
              <w:spacing w:line="141" w:lineRule="atLeast"/>
              <w:ind w:left="68"/>
              <w:jc w:val="both"/>
              <w:rPr>
                <w:lang w:val="uk-UA"/>
              </w:rPr>
            </w:pPr>
          </w:p>
          <w:p w:rsidR="00770A41" w:rsidRPr="000F36C9" w:rsidRDefault="00770A41" w:rsidP="00CF0FD1">
            <w:pPr>
              <w:pStyle w:val="afa"/>
              <w:spacing w:line="141" w:lineRule="atLeast"/>
              <w:ind w:left="68"/>
              <w:jc w:val="both"/>
              <w:rPr>
                <w:lang w:val="uk-UA"/>
              </w:rPr>
            </w:pPr>
          </w:p>
          <w:p w:rsidR="00770A41" w:rsidRPr="000F36C9" w:rsidRDefault="00770A41" w:rsidP="00CF0FD1">
            <w:pPr>
              <w:pStyle w:val="afa"/>
              <w:spacing w:line="141" w:lineRule="atLeast"/>
              <w:jc w:val="both"/>
            </w:pPr>
            <w:r w:rsidRPr="000F36C9">
              <w:rPr>
                <w:color w:val="000000"/>
              </w:rPr>
              <w:t>________________</w:t>
            </w:r>
            <w:r w:rsidRPr="000F36C9">
              <w:rPr>
                <w:color w:val="000000"/>
                <w:lang w:val="uk-UA"/>
              </w:rPr>
              <w:t xml:space="preserve"> </w:t>
            </w:r>
            <w:r w:rsidRPr="000F36C9">
              <w:rPr>
                <w:b/>
                <w:color w:val="000000"/>
                <w:lang w:val="uk-UA"/>
              </w:rPr>
              <w:t>Олексій</w:t>
            </w:r>
            <w:r w:rsidRPr="000F36C9">
              <w:rPr>
                <w:b/>
                <w:color w:val="000000"/>
              </w:rPr>
              <w:t xml:space="preserve"> ЛЕПСЬКИЙ</w:t>
            </w:r>
          </w:p>
          <w:p w:rsidR="00770A41" w:rsidRPr="000F36C9" w:rsidRDefault="00770A41" w:rsidP="00CF0FD1">
            <w:pPr>
              <w:pStyle w:val="afa"/>
              <w:spacing w:line="141" w:lineRule="atLeast"/>
              <w:jc w:val="both"/>
            </w:pPr>
            <w:r w:rsidRPr="000F36C9">
              <w:rPr>
                <w:b/>
                <w:color w:val="000000"/>
                <w:sz w:val="16"/>
                <w:szCs w:val="16"/>
              </w:rPr>
              <w:t>М.П</w:t>
            </w:r>
            <w:r w:rsidRPr="000F36C9">
              <w:rPr>
                <w:color w:val="000000"/>
              </w:rPr>
              <w:t>.</w:t>
            </w:r>
          </w:p>
        </w:tc>
        <w:tc>
          <w:tcPr>
            <w:tcW w:w="4861" w:type="dxa"/>
            <w:shd w:val="clear" w:color="auto" w:fill="auto"/>
            <w:vAlign w:val="center"/>
          </w:tcPr>
          <w:p w:rsidR="00770A41" w:rsidRPr="000F36C9" w:rsidRDefault="00770A41" w:rsidP="00CF0FD1">
            <w:pPr>
              <w:pStyle w:val="afa"/>
              <w:spacing w:line="141" w:lineRule="atLeast"/>
              <w:jc w:val="center"/>
              <w:rPr>
                <w:color w:val="000000"/>
                <w:u w:val="single"/>
                <w:lang w:val="uk-UA"/>
              </w:rPr>
            </w:pPr>
            <w:r w:rsidRPr="000F36C9">
              <w:rPr>
                <w:color w:val="000000"/>
                <w:u w:val="single"/>
              </w:rPr>
              <w:t>ВИКОНАВЕЦЬ</w:t>
            </w:r>
          </w:p>
          <w:p w:rsidR="00770A41" w:rsidRPr="000F36C9" w:rsidRDefault="00770A41" w:rsidP="00CF0FD1">
            <w:pPr>
              <w:pStyle w:val="afa"/>
              <w:spacing w:line="141" w:lineRule="atLeast"/>
              <w:jc w:val="center"/>
              <w:rPr>
                <w:color w:val="000000"/>
                <w:u w:val="single"/>
                <w:lang w:val="uk-UA"/>
              </w:rPr>
            </w:pPr>
          </w:p>
          <w:p w:rsidR="00770A41" w:rsidRPr="000F36C9" w:rsidRDefault="00770A41" w:rsidP="00CF0FD1">
            <w:pPr>
              <w:pStyle w:val="afa"/>
              <w:spacing w:line="141" w:lineRule="atLeast"/>
              <w:ind w:left="68"/>
              <w:rPr>
                <w:i/>
                <w:color w:val="FF0000"/>
                <w:lang w:val="uk-UA"/>
              </w:rPr>
            </w:pPr>
            <w:r w:rsidRPr="000F36C9">
              <w:rPr>
                <w:i/>
                <w:color w:val="FF0000"/>
                <w:lang w:val="uk-UA"/>
              </w:rPr>
              <w:t>Найменування Виконавця послуг</w:t>
            </w:r>
          </w:p>
          <w:p w:rsidR="00770A41" w:rsidRPr="000F36C9" w:rsidRDefault="00770A41" w:rsidP="00CF0FD1">
            <w:pPr>
              <w:pStyle w:val="afa"/>
              <w:spacing w:line="141" w:lineRule="atLeast"/>
              <w:jc w:val="both"/>
              <w:rPr>
                <w:lang w:val="uk-UA"/>
              </w:rPr>
            </w:pPr>
          </w:p>
          <w:p w:rsidR="00770A41" w:rsidRPr="000F36C9" w:rsidRDefault="00770A41" w:rsidP="00CF0FD1">
            <w:pPr>
              <w:pStyle w:val="afa"/>
              <w:spacing w:line="141" w:lineRule="atLeast"/>
              <w:jc w:val="both"/>
              <w:rPr>
                <w:lang w:val="uk-UA"/>
              </w:rPr>
            </w:pPr>
          </w:p>
          <w:p w:rsidR="00770A41" w:rsidRPr="000F36C9" w:rsidRDefault="00770A41" w:rsidP="00CF0FD1">
            <w:pPr>
              <w:pStyle w:val="afa"/>
              <w:spacing w:line="141" w:lineRule="atLeast"/>
              <w:jc w:val="both"/>
              <w:rPr>
                <w:lang w:val="uk-UA"/>
              </w:rPr>
            </w:pPr>
          </w:p>
          <w:p w:rsidR="00770A41" w:rsidRPr="000F36C9" w:rsidRDefault="00770A41" w:rsidP="00CF0FD1">
            <w:pPr>
              <w:pStyle w:val="afa"/>
              <w:spacing w:line="141" w:lineRule="atLeast"/>
              <w:jc w:val="both"/>
              <w:rPr>
                <w:lang w:val="uk-UA"/>
              </w:rPr>
            </w:pPr>
          </w:p>
          <w:p w:rsidR="00770A41" w:rsidRPr="000F36C9" w:rsidRDefault="00770A41" w:rsidP="00CF0FD1">
            <w:pPr>
              <w:pStyle w:val="afa"/>
              <w:spacing w:line="141" w:lineRule="atLeast"/>
              <w:jc w:val="both"/>
              <w:rPr>
                <w:lang w:val="uk-UA"/>
              </w:rPr>
            </w:pPr>
          </w:p>
          <w:p w:rsidR="00770A41" w:rsidRPr="000F36C9" w:rsidRDefault="00770A41" w:rsidP="00CF0FD1">
            <w:pPr>
              <w:pStyle w:val="afa"/>
              <w:spacing w:line="141" w:lineRule="atLeast"/>
              <w:jc w:val="both"/>
              <w:rPr>
                <w:lang w:val="uk-UA"/>
              </w:rPr>
            </w:pPr>
          </w:p>
          <w:p w:rsidR="00770A41" w:rsidRPr="000F36C9" w:rsidRDefault="00770A41" w:rsidP="00CF0FD1">
            <w:pPr>
              <w:pStyle w:val="afa"/>
              <w:spacing w:line="141" w:lineRule="atLeast"/>
              <w:jc w:val="both"/>
              <w:rPr>
                <w:lang w:val="uk-UA"/>
              </w:rPr>
            </w:pPr>
          </w:p>
          <w:p w:rsidR="00770A41" w:rsidRPr="000F36C9" w:rsidRDefault="00770A41" w:rsidP="00CF0FD1">
            <w:pPr>
              <w:pStyle w:val="afa"/>
              <w:spacing w:line="141" w:lineRule="atLeast"/>
              <w:jc w:val="both"/>
              <w:rPr>
                <w:lang w:val="uk-UA"/>
              </w:rPr>
            </w:pPr>
          </w:p>
          <w:p w:rsidR="00770A41" w:rsidRPr="000F36C9" w:rsidRDefault="00770A41" w:rsidP="00CF0FD1">
            <w:pPr>
              <w:pStyle w:val="afa"/>
              <w:spacing w:line="141" w:lineRule="atLeast"/>
              <w:jc w:val="both"/>
              <w:rPr>
                <w:lang w:val="uk-UA"/>
              </w:rPr>
            </w:pPr>
          </w:p>
          <w:p w:rsidR="00770A41" w:rsidRPr="000F36C9" w:rsidRDefault="00770A41" w:rsidP="00CF0FD1">
            <w:pPr>
              <w:pStyle w:val="afa"/>
              <w:spacing w:line="141" w:lineRule="atLeast"/>
              <w:jc w:val="both"/>
              <w:rPr>
                <w:lang w:val="uk-UA"/>
              </w:rPr>
            </w:pPr>
            <w:r w:rsidRPr="000F36C9">
              <w:rPr>
                <w:i/>
                <w:color w:val="FF0000"/>
                <w:lang w:val="uk-UA"/>
              </w:rPr>
              <w:t>Посада особи уповноваженої на підписання Договору</w:t>
            </w:r>
            <w:r w:rsidRPr="000F36C9">
              <w:rPr>
                <w:color w:val="FF0000"/>
                <w:lang w:val="uk-UA"/>
              </w:rPr>
              <w:t xml:space="preserve"> </w:t>
            </w:r>
            <w:r w:rsidRPr="000F36C9">
              <w:rPr>
                <w:lang w:val="uk-UA"/>
              </w:rPr>
              <w:t>(зазначити)</w:t>
            </w:r>
          </w:p>
          <w:p w:rsidR="00770A41" w:rsidRPr="000F36C9" w:rsidRDefault="00770A41" w:rsidP="00CF0FD1">
            <w:pPr>
              <w:pStyle w:val="afa"/>
              <w:spacing w:line="141" w:lineRule="atLeast"/>
              <w:jc w:val="both"/>
              <w:rPr>
                <w:b/>
                <w:lang w:val="uk-UA"/>
              </w:rPr>
            </w:pPr>
          </w:p>
          <w:p w:rsidR="00770A41" w:rsidRPr="000F36C9" w:rsidRDefault="00770A41" w:rsidP="00CF0FD1">
            <w:pPr>
              <w:pStyle w:val="afa"/>
              <w:spacing w:line="141" w:lineRule="atLeast"/>
              <w:jc w:val="both"/>
              <w:rPr>
                <w:lang w:val="uk-UA"/>
              </w:rPr>
            </w:pPr>
          </w:p>
          <w:p w:rsidR="00770A41" w:rsidRPr="000F36C9" w:rsidRDefault="00770A41" w:rsidP="00CF0FD1">
            <w:pPr>
              <w:pStyle w:val="afa"/>
              <w:spacing w:line="141" w:lineRule="atLeast"/>
              <w:ind w:left="68"/>
              <w:jc w:val="both"/>
              <w:rPr>
                <w:lang w:val="uk-UA"/>
              </w:rPr>
            </w:pPr>
            <w:r w:rsidRPr="000F36C9">
              <w:rPr>
                <w:color w:val="000000"/>
              </w:rPr>
              <w:t>_________________</w:t>
            </w:r>
            <w:r w:rsidRPr="000F36C9">
              <w:rPr>
                <w:color w:val="000000"/>
                <w:lang w:val="uk-UA"/>
              </w:rPr>
              <w:t xml:space="preserve"> </w:t>
            </w:r>
            <w:r w:rsidRPr="000F36C9">
              <w:rPr>
                <w:b/>
                <w:color w:val="000000"/>
                <w:lang w:val="uk-UA"/>
              </w:rPr>
              <w:t>/___________________/</w:t>
            </w:r>
          </w:p>
          <w:p w:rsidR="00770A41" w:rsidRPr="003313CD" w:rsidRDefault="00770A41" w:rsidP="00CF0FD1">
            <w:pPr>
              <w:pStyle w:val="afa"/>
              <w:spacing w:line="141" w:lineRule="atLeast"/>
              <w:ind w:left="114" w:hanging="5"/>
              <w:jc w:val="both"/>
              <w:rPr>
                <w:b/>
                <w:sz w:val="16"/>
                <w:szCs w:val="16"/>
                <w:lang w:val="uk-UA"/>
              </w:rPr>
            </w:pPr>
            <w:r w:rsidRPr="000F36C9">
              <w:rPr>
                <w:b/>
                <w:color w:val="000000"/>
                <w:sz w:val="16"/>
                <w:szCs w:val="16"/>
              </w:rPr>
              <w:t>М.П.</w:t>
            </w:r>
            <w:r w:rsidRPr="000F36C9">
              <w:rPr>
                <w:b/>
                <w:color w:val="000000"/>
                <w:sz w:val="16"/>
                <w:szCs w:val="16"/>
                <w:lang w:val="uk-UA"/>
              </w:rPr>
              <w:t xml:space="preserve">                                         </w:t>
            </w:r>
            <w:r w:rsidRPr="000F36C9">
              <w:rPr>
                <w:i/>
                <w:color w:val="000000"/>
                <w:sz w:val="16"/>
                <w:szCs w:val="16"/>
                <w:lang w:val="uk-UA"/>
              </w:rPr>
              <w:t>(</w:t>
            </w:r>
            <w:proofErr w:type="spellStart"/>
            <w:r w:rsidRPr="000F36C9">
              <w:rPr>
                <w:i/>
                <w:color w:val="FF0000"/>
                <w:sz w:val="16"/>
                <w:szCs w:val="16"/>
                <w:lang w:val="uk-UA"/>
              </w:rPr>
              <w:t>імя</w:t>
            </w:r>
            <w:proofErr w:type="spellEnd"/>
            <w:r w:rsidRPr="000F36C9">
              <w:rPr>
                <w:i/>
                <w:color w:val="FF0000"/>
                <w:sz w:val="16"/>
                <w:szCs w:val="16"/>
                <w:lang w:val="uk-UA"/>
              </w:rPr>
              <w:t xml:space="preserve">, </w:t>
            </w:r>
            <w:proofErr w:type="gramStart"/>
            <w:r w:rsidRPr="000F36C9">
              <w:rPr>
                <w:i/>
                <w:color w:val="FF0000"/>
                <w:sz w:val="16"/>
                <w:szCs w:val="16"/>
                <w:lang w:val="uk-UA"/>
              </w:rPr>
              <w:t>пр</w:t>
            </w:r>
            <w:proofErr w:type="gramEnd"/>
            <w:r w:rsidRPr="000F36C9">
              <w:rPr>
                <w:i/>
                <w:color w:val="FF0000"/>
                <w:sz w:val="16"/>
                <w:szCs w:val="16"/>
                <w:lang w:val="uk-UA"/>
              </w:rPr>
              <w:t>ізвище великими літерами</w:t>
            </w:r>
            <w:r w:rsidRPr="000F36C9">
              <w:rPr>
                <w:color w:val="000000"/>
                <w:sz w:val="16"/>
                <w:szCs w:val="16"/>
                <w:lang w:val="uk-UA"/>
              </w:rPr>
              <w:t>)</w:t>
            </w:r>
          </w:p>
        </w:tc>
      </w:tr>
    </w:tbl>
    <w:p w:rsidR="008B225B" w:rsidRPr="00770A41" w:rsidRDefault="008B225B"/>
    <w:p w:rsidR="008B225B" w:rsidRPr="00770A41" w:rsidRDefault="008B225B"/>
    <w:p w:rsidR="008B225B" w:rsidRPr="00770A41" w:rsidRDefault="008B225B"/>
    <w:p w:rsidR="008B225B" w:rsidRPr="00770A41" w:rsidRDefault="008B225B"/>
    <w:p w:rsidR="008B225B" w:rsidRPr="00770A41" w:rsidRDefault="008B225B"/>
    <w:p w:rsidR="00A725A8" w:rsidRPr="00770A41" w:rsidRDefault="00A725A8"/>
    <w:p w:rsidR="008B225B" w:rsidRPr="00770A41" w:rsidRDefault="008B225B"/>
    <w:p w:rsidR="008B225B" w:rsidRPr="00770A41" w:rsidRDefault="008B225B"/>
    <w:sectPr w:rsidR="008B225B" w:rsidRPr="00770A41" w:rsidSect="00715CC1">
      <w:headerReference w:type="default" r:id="rId8"/>
      <w:pgSz w:w="11906" w:h="16838"/>
      <w:pgMar w:top="1134" w:right="566" w:bottom="851" w:left="1418" w:header="426"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E7" w:rsidRDefault="00B44AE7" w:rsidP="00715CC1">
      <w:r>
        <w:separator/>
      </w:r>
    </w:p>
  </w:endnote>
  <w:endnote w:type="continuationSeparator" w:id="0">
    <w:p w:rsidR="00B44AE7" w:rsidRDefault="00B44AE7" w:rsidP="0071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Noto Sans CJK SC">
    <w:charset w:val="01"/>
    <w:family w:val="auto"/>
    <w:pitch w:val="variable"/>
  </w:font>
  <w:font w:name="Lohit Devanagari">
    <w:altName w:val="Times New Roman"/>
    <w:panose1 w:val="00000000000000000000"/>
    <w:charset w:val="00"/>
    <w:family w:val="roman"/>
    <w:notTrueType/>
    <w:pitch w:val="default"/>
  </w:font>
  <w:font w:name="antiqua">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E7" w:rsidRDefault="00B44AE7" w:rsidP="00715CC1">
      <w:r>
        <w:separator/>
      </w:r>
    </w:p>
  </w:footnote>
  <w:footnote w:type="continuationSeparator" w:id="0">
    <w:p w:rsidR="00B44AE7" w:rsidRDefault="00B44AE7" w:rsidP="0071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06352"/>
      <w:docPartObj>
        <w:docPartGallery w:val="Page Numbers (Top of Page)"/>
        <w:docPartUnique/>
      </w:docPartObj>
    </w:sdtPr>
    <w:sdtEndPr/>
    <w:sdtContent>
      <w:p w:rsidR="00715CC1" w:rsidRDefault="00715CC1">
        <w:pPr>
          <w:pStyle w:val="af3"/>
          <w:jc w:val="center"/>
        </w:pPr>
        <w:r>
          <w:fldChar w:fldCharType="begin"/>
        </w:r>
        <w:r>
          <w:instrText>PAGE   \* MERGEFORMAT</w:instrText>
        </w:r>
        <w:r>
          <w:fldChar w:fldCharType="separate"/>
        </w:r>
        <w:r w:rsidR="00F35FD7">
          <w:rPr>
            <w:noProof/>
          </w:rPr>
          <w:t>5</w:t>
        </w:r>
        <w:r>
          <w:fldChar w:fldCharType="end"/>
        </w:r>
      </w:p>
    </w:sdtContent>
  </w:sdt>
  <w:p w:rsidR="00715CC1" w:rsidRDefault="00715CC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9F2"/>
    <w:multiLevelType w:val="multilevel"/>
    <w:tmpl w:val="6A689B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4E66998"/>
    <w:multiLevelType w:val="multilevel"/>
    <w:tmpl w:val="605ACAD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5B"/>
    <w:rsid w:val="00017191"/>
    <w:rsid w:val="00031CFE"/>
    <w:rsid w:val="00057569"/>
    <w:rsid w:val="000F36C9"/>
    <w:rsid w:val="00140CAC"/>
    <w:rsid w:val="00163B98"/>
    <w:rsid w:val="00173769"/>
    <w:rsid w:val="001918AE"/>
    <w:rsid w:val="0019293B"/>
    <w:rsid w:val="001D46EB"/>
    <w:rsid w:val="00224F97"/>
    <w:rsid w:val="003313CD"/>
    <w:rsid w:val="00377AE6"/>
    <w:rsid w:val="003C6FD9"/>
    <w:rsid w:val="003D7B05"/>
    <w:rsid w:val="0044133F"/>
    <w:rsid w:val="00453EBB"/>
    <w:rsid w:val="006404B8"/>
    <w:rsid w:val="006B4F8E"/>
    <w:rsid w:val="00715CC1"/>
    <w:rsid w:val="00770A41"/>
    <w:rsid w:val="007B4F8D"/>
    <w:rsid w:val="007F2000"/>
    <w:rsid w:val="00800B69"/>
    <w:rsid w:val="00824809"/>
    <w:rsid w:val="00896C8D"/>
    <w:rsid w:val="008B225B"/>
    <w:rsid w:val="00932676"/>
    <w:rsid w:val="0099630C"/>
    <w:rsid w:val="009B5F9F"/>
    <w:rsid w:val="00A725A8"/>
    <w:rsid w:val="00B30DEA"/>
    <w:rsid w:val="00B44AE7"/>
    <w:rsid w:val="00BB4C28"/>
    <w:rsid w:val="00BC4B11"/>
    <w:rsid w:val="00C03E7D"/>
    <w:rsid w:val="00CB7B8D"/>
    <w:rsid w:val="00D923C1"/>
    <w:rsid w:val="00DC36DB"/>
    <w:rsid w:val="00E3757C"/>
    <w:rsid w:val="00E71993"/>
    <w:rsid w:val="00E860D9"/>
    <w:rsid w:val="00E8631E"/>
    <w:rsid w:val="00ED605A"/>
    <w:rsid w:val="00F006C2"/>
    <w:rsid w:val="00F140C3"/>
    <w:rsid w:val="00F35FD7"/>
    <w:rsid w:val="00F61972"/>
    <w:rsid w:val="00F66CE3"/>
    <w:rsid w:val="00FE7DB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ru-RU"/>
    </w:rPr>
  </w:style>
  <w:style w:type="paragraph" w:styleId="1">
    <w:name w:val="heading 1"/>
    <w:basedOn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link w:val="21"/>
    <w:uiPriority w:val="9"/>
    <w:unhideWhenUsed/>
    <w:qFormat/>
    <w:pPr>
      <w:keepNext/>
      <w:spacing w:before="240" w:after="60" w:line="276" w:lineRule="auto"/>
      <w:outlineLvl w:val="1"/>
    </w:pPr>
    <w:rPr>
      <w:rFonts w:ascii="Cambria" w:hAnsi="Cambria"/>
      <w:b/>
      <w:bCs/>
      <w:i/>
      <w:iCs/>
      <w:sz w:val="28"/>
      <w:szCs w:val="28"/>
      <w:lang w:val="uk-UA" w:eastAsia="en-US"/>
    </w:rPr>
  </w:style>
  <w:style w:type="paragraph" w:styleId="3">
    <w:name w:val="heading 3"/>
    <w:basedOn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Arial" w:eastAsia="Arial" w:hAnsi="Arial" w:cs="Arial"/>
      <w:sz w:val="40"/>
      <w:szCs w:val="40"/>
    </w:rPr>
  </w:style>
  <w:style w:type="character" w:customStyle="1" w:styleId="21">
    <w:name w:val="Заголовок 2 Знак1"/>
    <w:basedOn w:val="a0"/>
    <w:link w:val="2"/>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Название Знак"/>
    <w:basedOn w:val="a0"/>
    <w:uiPriority w:val="10"/>
    <w:qFormat/>
    <w:rPr>
      <w:sz w:val="48"/>
      <w:szCs w:val="48"/>
    </w:rPr>
  </w:style>
  <w:style w:type="character" w:customStyle="1" w:styleId="a4">
    <w:name w:val="Подзаголовок Знак"/>
    <w:basedOn w:val="a0"/>
    <w:uiPriority w:val="11"/>
    <w:qFormat/>
    <w:rPr>
      <w:sz w:val="24"/>
      <w:szCs w:val="24"/>
    </w:rPr>
  </w:style>
  <w:style w:type="character" w:customStyle="1" w:styleId="20">
    <w:name w:val="Цитата 2 Знак"/>
    <w:link w:val="22"/>
    <w:uiPriority w:val="29"/>
    <w:qFormat/>
    <w:rPr>
      <w:i/>
    </w:rPr>
  </w:style>
  <w:style w:type="character" w:customStyle="1" w:styleId="a5">
    <w:name w:val="Выделенная цитата Знак"/>
    <w:uiPriority w:val="30"/>
    <w:qFormat/>
    <w:rPr>
      <w:i/>
    </w:rPr>
  </w:style>
  <w:style w:type="character" w:customStyle="1" w:styleId="a6">
    <w:name w:val="Верхний колонтитул Знак"/>
    <w:basedOn w:val="a0"/>
    <w:uiPriority w:val="99"/>
    <w:qFormat/>
  </w:style>
  <w:style w:type="character" w:customStyle="1" w:styleId="FooterChar">
    <w:name w:val="Footer Char"/>
    <w:basedOn w:val="a0"/>
    <w:uiPriority w:val="99"/>
    <w:qFormat/>
  </w:style>
  <w:style w:type="character" w:customStyle="1" w:styleId="a7">
    <w:name w:val="Нижний колонтитул Знак"/>
    <w:uiPriority w:val="99"/>
    <w:qFormat/>
  </w:style>
  <w:style w:type="character" w:customStyle="1" w:styleId="-">
    <w:name w:val="Интернет-ссылка"/>
    <w:uiPriority w:val="99"/>
    <w:unhideWhenUsed/>
    <w:rPr>
      <w:color w:val="0563C1" w:themeColor="hyperlink"/>
      <w:u w:val="single"/>
    </w:rPr>
  </w:style>
  <w:style w:type="character" w:customStyle="1" w:styleId="a8">
    <w:name w:val="Текст сноски Знак"/>
    <w:uiPriority w:val="99"/>
    <w:qFormat/>
    <w:rPr>
      <w:sz w:val="18"/>
    </w:rPr>
  </w:style>
  <w:style w:type="character" w:customStyle="1" w:styleId="a9">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23">
    <w:name w:val="Заголовок 2 Знак"/>
    <w:basedOn w:val="a0"/>
    <w:uiPriority w:val="9"/>
    <w:qFormat/>
    <w:rPr>
      <w:rFonts w:ascii="Cambria" w:eastAsia="Times New Roman" w:hAnsi="Cambria" w:cs="Times New Roman"/>
      <w:b/>
      <w:bCs/>
      <w:i/>
      <w:iCs/>
      <w:sz w:val="28"/>
      <w:szCs w:val="28"/>
      <w:lang w:val="uk-UA"/>
    </w:rPr>
  </w:style>
  <w:style w:type="character" w:customStyle="1" w:styleId="ListLabel1">
    <w:name w:val="ListLabel 1"/>
    <w:qFormat/>
    <w:rPr>
      <w:b w:val="0"/>
    </w:rPr>
  </w:style>
  <w:style w:type="character" w:customStyle="1" w:styleId="ListLabel2">
    <w:name w:val="ListLabel 2"/>
    <w:qFormat/>
    <w:rPr>
      <w:sz w:val="25"/>
    </w:rPr>
  </w:style>
  <w:style w:type="character" w:customStyle="1" w:styleId="ListLabel3">
    <w:name w:val="ListLabel 3"/>
    <w:qFormat/>
    <w:rPr>
      <w:sz w:val="25"/>
    </w:rPr>
  </w:style>
  <w:style w:type="character" w:customStyle="1" w:styleId="ListLabel4">
    <w:name w:val="ListLabel 4"/>
    <w:qFormat/>
    <w:rPr>
      <w:sz w:val="25"/>
    </w:rPr>
  </w:style>
  <w:style w:type="character" w:customStyle="1" w:styleId="ListLabel5">
    <w:name w:val="ListLabel 5"/>
    <w:qFormat/>
    <w:rPr>
      <w:sz w:val="25"/>
    </w:rPr>
  </w:style>
  <w:style w:type="character" w:customStyle="1" w:styleId="ListLabel6">
    <w:name w:val="ListLabel 6"/>
    <w:qFormat/>
    <w:rPr>
      <w:sz w:val="25"/>
    </w:rPr>
  </w:style>
  <w:style w:type="character" w:customStyle="1" w:styleId="ListLabel7">
    <w:name w:val="ListLabel 7"/>
    <w:qFormat/>
    <w:rPr>
      <w:sz w:val="25"/>
    </w:rPr>
  </w:style>
  <w:style w:type="character" w:customStyle="1" w:styleId="ListLabel8">
    <w:name w:val="ListLabel 8"/>
    <w:qFormat/>
    <w:rPr>
      <w:sz w:val="25"/>
    </w:rPr>
  </w:style>
  <w:style w:type="character" w:customStyle="1" w:styleId="ListLabel9">
    <w:name w:val="ListLabel 9"/>
    <w:qFormat/>
    <w:rPr>
      <w:sz w:val="25"/>
    </w:rPr>
  </w:style>
  <w:style w:type="character" w:customStyle="1" w:styleId="ListLabel10">
    <w:name w:val="ListLabel 10"/>
    <w:qFormat/>
    <w:rPr>
      <w:sz w:val="25"/>
    </w:rPr>
  </w:style>
  <w:style w:type="character" w:customStyle="1" w:styleId="ListLabel11">
    <w:name w:val="ListLabel 11"/>
    <w:qFormat/>
    <w:rPr>
      <w:color w:val="auto"/>
    </w:rPr>
  </w:style>
  <w:style w:type="character" w:customStyle="1" w:styleId="aa">
    <w:name w:val="Символ нумерации"/>
    <w:qFormat/>
  </w:style>
  <w:style w:type="paragraph" w:customStyle="1" w:styleId="11">
    <w:name w:val="Заголовок1"/>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pacing w:before="120" w:after="120"/>
    </w:pPr>
    <w:rPr>
      <w:rFonts w:cs="Lohit Devanagari"/>
      <w:i/>
      <w:iCs/>
    </w:rPr>
  </w:style>
  <w:style w:type="paragraph" w:styleId="ae">
    <w:name w:val="index heading"/>
    <w:basedOn w:val="a"/>
    <w:qFormat/>
    <w:rPr>
      <w:rFonts w:cs="Lohit Devanagari"/>
    </w:rPr>
  </w:style>
  <w:style w:type="paragraph" w:styleId="af">
    <w:name w:val="No Spacing"/>
    <w:uiPriority w:val="1"/>
    <w:qFormat/>
    <w:rPr>
      <w:sz w:val="24"/>
    </w:rPr>
  </w:style>
  <w:style w:type="paragraph" w:styleId="af0">
    <w:name w:val="Title"/>
    <w:basedOn w:val="a"/>
    <w:qFormat/>
    <w:pPr>
      <w:keepNext/>
      <w:spacing w:before="240" w:after="120"/>
    </w:pPr>
    <w:rPr>
      <w:rFonts w:ascii="Liberation Sans" w:eastAsia="Noto Sans CJK SC" w:hAnsi="Liberation Sans" w:cs="Lohit Devanagari"/>
      <w:sz w:val="28"/>
      <w:szCs w:val="28"/>
    </w:rPr>
  </w:style>
  <w:style w:type="paragraph" w:styleId="af1">
    <w:name w:val="Subtitle"/>
    <w:basedOn w:val="a"/>
    <w:uiPriority w:val="11"/>
    <w:qFormat/>
    <w:pPr>
      <w:spacing w:before="200" w:after="200"/>
    </w:pPr>
  </w:style>
  <w:style w:type="paragraph" w:styleId="22">
    <w:name w:val="Quote"/>
    <w:basedOn w:val="a"/>
    <w:link w:val="20"/>
    <w:uiPriority w:val="29"/>
    <w:qFormat/>
    <w:pPr>
      <w:ind w:left="720" w:right="720"/>
    </w:pPr>
    <w:rPr>
      <w:i/>
    </w:rPr>
  </w:style>
  <w:style w:type="paragraph" w:styleId="af2">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3">
    <w:name w:val="header"/>
    <w:basedOn w:val="a"/>
    <w:uiPriority w:val="99"/>
    <w:unhideWhenUsed/>
    <w:pPr>
      <w:tabs>
        <w:tab w:val="center" w:pos="7143"/>
        <w:tab w:val="right" w:pos="14287"/>
      </w:tabs>
    </w:pPr>
  </w:style>
  <w:style w:type="paragraph" w:styleId="af4">
    <w:name w:val="footer"/>
    <w:basedOn w:val="a"/>
    <w:uiPriority w:val="99"/>
    <w:unhideWhenUsed/>
    <w:pPr>
      <w:tabs>
        <w:tab w:val="center" w:pos="7143"/>
        <w:tab w:val="right" w:pos="14287"/>
      </w:tabs>
    </w:pPr>
  </w:style>
  <w:style w:type="paragraph" w:styleId="af5">
    <w:name w:val="footnote text"/>
    <w:basedOn w:val="a"/>
    <w:uiPriority w:val="99"/>
    <w:semiHidden/>
    <w:unhideWhenUsed/>
    <w:pPr>
      <w:spacing w:after="40"/>
    </w:pPr>
    <w:rPr>
      <w:sz w:val="18"/>
    </w:rPr>
  </w:style>
  <w:style w:type="paragraph" w:styleId="12">
    <w:name w:val="toc 1"/>
    <w:basedOn w:val="a"/>
    <w:uiPriority w:val="39"/>
    <w:unhideWhenUsed/>
    <w:pPr>
      <w:spacing w:after="57"/>
    </w:pPr>
  </w:style>
  <w:style w:type="paragraph" w:styleId="24">
    <w:name w:val="toc 2"/>
    <w:basedOn w:val="a"/>
    <w:uiPriority w:val="39"/>
    <w:unhideWhenUsed/>
    <w:pPr>
      <w:spacing w:after="57"/>
      <w:ind w:left="283"/>
    </w:pPr>
  </w:style>
  <w:style w:type="paragraph" w:styleId="31">
    <w:name w:val="toc 3"/>
    <w:basedOn w:val="a"/>
    <w:uiPriority w:val="39"/>
    <w:unhideWhenUsed/>
    <w:pPr>
      <w:spacing w:after="57"/>
      <w:ind w:left="567"/>
    </w:pPr>
  </w:style>
  <w:style w:type="paragraph" w:styleId="41">
    <w:name w:val="toc 4"/>
    <w:basedOn w:val="a"/>
    <w:uiPriority w:val="39"/>
    <w:unhideWhenUsed/>
    <w:pPr>
      <w:spacing w:after="57"/>
      <w:ind w:left="850"/>
    </w:pPr>
  </w:style>
  <w:style w:type="paragraph" w:styleId="51">
    <w:name w:val="toc 5"/>
    <w:basedOn w:val="a"/>
    <w:uiPriority w:val="39"/>
    <w:unhideWhenUsed/>
    <w:pPr>
      <w:spacing w:after="57"/>
      <w:ind w:left="1134"/>
    </w:pPr>
  </w:style>
  <w:style w:type="paragraph" w:styleId="61">
    <w:name w:val="toc 6"/>
    <w:basedOn w:val="a"/>
    <w:uiPriority w:val="39"/>
    <w:unhideWhenUsed/>
    <w:pPr>
      <w:spacing w:after="57"/>
      <w:ind w:left="1417"/>
    </w:pPr>
  </w:style>
  <w:style w:type="paragraph" w:styleId="71">
    <w:name w:val="toc 7"/>
    <w:basedOn w:val="a"/>
    <w:uiPriority w:val="39"/>
    <w:unhideWhenUsed/>
    <w:pPr>
      <w:spacing w:after="57"/>
      <w:ind w:left="1701"/>
    </w:pPr>
  </w:style>
  <w:style w:type="paragraph" w:styleId="81">
    <w:name w:val="toc 8"/>
    <w:basedOn w:val="a"/>
    <w:uiPriority w:val="39"/>
    <w:unhideWhenUsed/>
    <w:pPr>
      <w:spacing w:after="57"/>
      <w:ind w:left="1984"/>
    </w:pPr>
  </w:style>
  <w:style w:type="paragraph" w:styleId="91">
    <w:name w:val="toc 9"/>
    <w:basedOn w:val="a"/>
    <w:uiPriority w:val="39"/>
    <w:unhideWhenUsed/>
    <w:pPr>
      <w:spacing w:after="57"/>
      <w:ind w:left="2268"/>
    </w:pPr>
  </w:style>
  <w:style w:type="paragraph" w:styleId="af6">
    <w:name w:val="TOC Heading"/>
    <w:uiPriority w:val="39"/>
    <w:unhideWhenUsed/>
    <w:qFormat/>
    <w:rPr>
      <w:sz w:val="24"/>
    </w:rPr>
  </w:style>
  <w:style w:type="paragraph" w:styleId="af7">
    <w:name w:val="List Paragraph"/>
    <w:basedOn w:val="a"/>
    <w:uiPriority w:val="34"/>
    <w:qFormat/>
    <w:pPr>
      <w:ind w:left="720"/>
      <w:contextualSpacing/>
    </w:pPr>
  </w:style>
  <w:style w:type="paragraph" w:customStyle="1" w:styleId="rvps2">
    <w:name w:val="rvps2"/>
    <w:basedOn w:val="a"/>
    <w:qFormat/>
    <w:pPr>
      <w:spacing w:beforeAutospacing="1" w:afterAutospacing="1"/>
    </w:pPr>
  </w:style>
  <w:style w:type="paragraph" w:customStyle="1" w:styleId="af8">
    <w:name w:val="Нормальний текст"/>
    <w:basedOn w:val="a"/>
    <w:qFormat/>
    <w:pPr>
      <w:spacing w:before="120"/>
      <w:ind w:firstLine="567"/>
    </w:pPr>
    <w:rPr>
      <w:rFonts w:ascii="antiqua" w:hAnsi="antiqua"/>
      <w:sz w:val="26"/>
      <w:szCs w:val="20"/>
      <w:lang w:val="uk-UA"/>
    </w:rPr>
  </w:style>
  <w:style w:type="paragraph" w:styleId="af9">
    <w:name w:val="Normal (Web)"/>
    <w:basedOn w:val="a"/>
    <w:qFormat/>
    <w:pPr>
      <w:spacing w:beforeAutospacing="1" w:afterAutospacing="1"/>
    </w:pPr>
  </w:style>
  <w:style w:type="paragraph" w:customStyle="1" w:styleId="afa">
    <w:name w:val="Содержимое таблицы"/>
    <w:basedOn w:val="a"/>
    <w:qFormat/>
  </w:style>
  <w:style w:type="paragraph" w:customStyle="1" w:styleId="afb">
    <w:name w:val="Заголовок таблицы"/>
    <w:basedOn w:val="afa"/>
    <w:qFormat/>
    <w:pPr>
      <w:jc w:val="center"/>
    </w:pPr>
    <w:rPr>
      <w:b/>
      <w:bCs/>
    </w:rPr>
  </w:style>
  <w:style w:type="table" w:styleId="af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410">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510">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auto" w:fill="FFFFFF"/>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auto"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auto"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auto"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EEBF6" w:themeFill="accent1" w:themeFillTint="32"/>
      </w:tcPr>
    </w:tblStylePr>
    <w:tblStylePr w:type="band1Horz">
      <w:rPr>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5B9BD5" w:themeFill="accent1"/>
      </w:tcPr>
    </w:tblStylePr>
    <w:tblStylePr w:type="lastRow">
      <w:rPr>
        <w:b/>
        <w:color w:val="FFFFFF"/>
        <w:sz w:val="22"/>
      </w:rPr>
      <w:tblPr/>
      <w:tcPr>
        <w:tcBorders>
          <w:top w:val="single" w:sz="4" w:space="0" w:color="FFFFFF" w:themeColor="light1"/>
        </w:tcBorders>
        <w:shd w:val="clear" w:color="auto" w:fill="5B9BD5" w:themeFill="accent1"/>
      </w:tcPr>
    </w:tblStylePr>
    <w:tblStylePr w:type="firstCol">
      <w:rPr>
        <w:b/>
        <w:color w:val="FFFFFF"/>
        <w:sz w:val="22"/>
      </w:rPr>
      <w:tblPr/>
      <w:tcPr>
        <w:shd w:val="clear" w:color="auto" w:fill="5B9BD5" w:themeFill="accent1"/>
      </w:tcPr>
    </w:tblStylePr>
    <w:tblStylePr w:type="lastCol">
      <w:rPr>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ED7D31" w:themeFill="accent2"/>
      </w:tcPr>
    </w:tblStylePr>
    <w:tblStylePr w:type="lastRow">
      <w:rPr>
        <w:b/>
        <w:color w:val="FFFFFF"/>
        <w:sz w:val="22"/>
      </w:rPr>
      <w:tblPr/>
      <w:tcPr>
        <w:tcBorders>
          <w:top w:val="single" w:sz="4" w:space="0" w:color="FFFFFF" w:themeColor="light1"/>
        </w:tcBorders>
        <w:shd w:val="clear" w:color="auto" w:fill="ED7D31" w:themeFill="accent2"/>
      </w:tcPr>
    </w:tblStylePr>
    <w:tblStylePr w:type="firstCol">
      <w:rPr>
        <w:b/>
        <w:color w:val="FFFFFF"/>
        <w:sz w:val="22"/>
      </w:rPr>
      <w:tblPr/>
      <w:tcPr>
        <w:shd w:val="clear" w:color="auto" w:fill="ED7D31" w:themeFill="accent2"/>
      </w:tcPr>
    </w:tblStylePr>
    <w:tblStylePr w:type="lastCol">
      <w:rPr>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A5A5A5" w:themeFill="accent3"/>
      </w:tcPr>
    </w:tblStylePr>
    <w:tblStylePr w:type="lastRow">
      <w:rPr>
        <w:b/>
        <w:color w:val="FFFFFF"/>
        <w:sz w:val="22"/>
      </w:rPr>
      <w:tblPr/>
      <w:tcPr>
        <w:tcBorders>
          <w:top w:val="single" w:sz="4" w:space="0" w:color="FFFFFF" w:themeColor="light1"/>
        </w:tcBorders>
        <w:shd w:val="clear" w:color="auto" w:fill="A5A5A5" w:themeFill="accent3"/>
      </w:tcPr>
    </w:tblStylePr>
    <w:tblStylePr w:type="firstCol">
      <w:rPr>
        <w:b/>
        <w:color w:val="FFFFFF"/>
        <w:sz w:val="22"/>
      </w:rPr>
      <w:tblPr/>
      <w:tcPr>
        <w:shd w:val="clear" w:color="auto" w:fill="A5A5A5" w:themeFill="accent3"/>
      </w:tcPr>
    </w:tblStylePr>
    <w:tblStylePr w:type="lastCol">
      <w:rPr>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FFC000" w:themeFill="accent4"/>
      </w:tcPr>
    </w:tblStylePr>
    <w:tblStylePr w:type="lastRow">
      <w:rPr>
        <w:b/>
        <w:color w:val="FFFFFF"/>
        <w:sz w:val="22"/>
      </w:rPr>
      <w:tblPr/>
      <w:tcPr>
        <w:tcBorders>
          <w:top w:val="single" w:sz="4" w:space="0" w:color="FFFFFF" w:themeColor="light1"/>
        </w:tcBorders>
        <w:shd w:val="clear" w:color="auto" w:fill="FFC000" w:themeFill="accent4"/>
      </w:tcPr>
    </w:tblStylePr>
    <w:tblStylePr w:type="firstCol">
      <w:rPr>
        <w:b/>
        <w:color w:val="FFFFFF"/>
        <w:sz w:val="22"/>
      </w:rPr>
      <w:tblPr/>
      <w:tcPr>
        <w:shd w:val="clear" w:color="auto" w:fill="FFC000" w:themeFill="accent4"/>
      </w:tcPr>
    </w:tblStylePr>
    <w:tblStylePr w:type="lastCol">
      <w:rPr>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4472C4" w:themeFill="accent5"/>
      </w:tcPr>
    </w:tblStylePr>
    <w:tblStylePr w:type="lastRow">
      <w:rPr>
        <w:b/>
        <w:color w:val="FFFFFF"/>
        <w:sz w:val="22"/>
      </w:rPr>
      <w:tblPr/>
      <w:tcPr>
        <w:tcBorders>
          <w:top w:val="single" w:sz="4" w:space="0" w:color="FFFFFF" w:themeColor="light1"/>
        </w:tcBorders>
        <w:shd w:val="clear" w:color="auto" w:fill="4472C4" w:themeFill="accent5"/>
      </w:tcPr>
    </w:tblStylePr>
    <w:tblStylePr w:type="firstCol">
      <w:rPr>
        <w:b/>
        <w:color w:val="FFFFFF"/>
        <w:sz w:val="22"/>
      </w:rPr>
      <w:tblPr/>
      <w:tcPr>
        <w:shd w:val="clear" w:color="auto" w:fill="4472C4" w:themeFill="accent5"/>
      </w:tcPr>
    </w:tblStylePr>
    <w:tblStylePr w:type="lastCol">
      <w:rPr>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70AD47" w:themeFill="accent6"/>
      </w:tcPr>
    </w:tblStylePr>
    <w:tblStylePr w:type="lastRow">
      <w:rPr>
        <w:b/>
        <w:color w:val="FFFFFF"/>
        <w:sz w:val="22"/>
      </w:rPr>
      <w:tblPr/>
      <w:tcPr>
        <w:tcBorders>
          <w:top w:val="single" w:sz="4" w:space="0" w:color="FFFFFF" w:themeColor="light1"/>
        </w:tcBorders>
        <w:shd w:val="clear" w:color="auto" w:fill="70AD47" w:themeFill="accent6"/>
      </w:tcPr>
    </w:tblStylePr>
    <w:tblStylePr w:type="firstCol">
      <w:rPr>
        <w:b/>
        <w:color w:val="FFFFFF"/>
        <w:sz w:val="22"/>
      </w:rPr>
      <w:tblPr/>
      <w:tcPr>
        <w:shd w:val="clear" w:color="auto" w:fill="70AD47" w:themeFill="accent6"/>
      </w:tcPr>
    </w:tblStylePr>
    <w:tblStylePr w:type="lastCol">
      <w:rPr>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color w:val="254175" w:themeColor="accent5" w:themeShade="95"/>
        <w:sz w:val="22"/>
      </w:rPr>
      <w:tblPr/>
      <w:tcPr>
        <w:shd w:val="clear" w:color="auto" w:fill="E1EFD8" w:themeFill="accent6" w:themeFillTint="34"/>
      </w:tcPr>
    </w:tblStylePr>
    <w:tblStylePr w:type="band2Horz">
      <w:rPr>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auto"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auto"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auto" w:fill="FFFFFF"/>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auto"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auto" w:fill="FFFFFF" w:themeFill="light1"/>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auto" w:fill="FFFFFF"/>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auto"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auto" w:fill="FFFFFF"/>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color w:val="416429" w:themeColor="accent6" w:themeShade="95"/>
        <w:sz w:val="22"/>
      </w:rPr>
      <w:tblPr/>
      <w:tcPr>
        <w:shd w:val="clear" w:color="auto"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ED7D31" w:themeColor="accent2"/>
          <w:bottom w:val="single" w:sz="12" w:space="0" w:color="FFFFFF" w:themeColor="light1"/>
        </w:tcBorders>
        <w:shd w:val="clear" w:color="auto"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A5A5A5" w:themeColor="accent3"/>
          <w:bottom w:val="single" w:sz="12" w:space="0" w:color="FFFFFF" w:themeColor="light1"/>
        </w:tcBorders>
        <w:shd w:val="clear" w:color="auto"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FFC000" w:themeColor="accent4"/>
          <w:bottom w:val="single" w:sz="12" w:space="0" w:color="FFFFFF" w:themeColor="light1"/>
        </w:tcBorders>
        <w:shd w:val="clear" w:color="auto"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472C4" w:themeColor="accent5"/>
          <w:bottom w:val="single" w:sz="12" w:space="0" w:color="FFFFFF" w:themeColor="light1"/>
        </w:tcBorders>
        <w:shd w:val="clear" w:color="auto"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70AD47" w:themeColor="accent6"/>
          <w:bottom w:val="single" w:sz="12" w:space="0" w:color="FFFFFF" w:themeColor="light1"/>
        </w:tcBorders>
        <w:shd w:val="clear" w:color="auto"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auto"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auto"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auto" w:fill="FFFFFF"/>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auto"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auto" w:fill="FFFFFF" w:themeFill="light1"/>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auto" w:fill="FFFFFF"/>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auto"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auto" w:fill="FFFFFF"/>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lang w:eastAsia="ru-RU"/>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08" w:type="dxa"/>
        <w:bottom w:w="0" w:type="dxa"/>
        <w:right w:w="108" w:type="dxa"/>
      </w:tblCellMar>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lang w:eastAsia="ru-RU"/>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0" w:type="dxa"/>
        <w:left w:w="108" w:type="dxa"/>
        <w:bottom w:w="0" w:type="dxa"/>
        <w:right w:w="108" w:type="dxa"/>
      </w:tblCellMar>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lang w:eastAsia="ru-RU"/>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0" w:type="dxa"/>
        <w:left w:w="108" w:type="dxa"/>
        <w:bottom w:w="0" w:type="dxa"/>
        <w:right w:w="108" w:type="dxa"/>
      </w:tblCellMar>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lang w:eastAsia="ru-RU"/>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lang w:eastAsia="ru-RU"/>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lang w:eastAsia="ru-RU"/>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character" w:styleId="afd">
    <w:name w:val="Hyperlink"/>
    <w:rsid w:val="009B5F9F"/>
    <w:rPr>
      <w:color w:val="0000FF"/>
      <w:u w:val="single"/>
    </w:rPr>
  </w:style>
  <w:style w:type="paragraph" w:styleId="afe">
    <w:name w:val="Balloon Text"/>
    <w:basedOn w:val="a"/>
    <w:link w:val="aff"/>
    <w:uiPriority w:val="99"/>
    <w:semiHidden/>
    <w:unhideWhenUsed/>
    <w:rsid w:val="006404B8"/>
    <w:rPr>
      <w:rFonts w:ascii="Segoe UI" w:hAnsi="Segoe UI" w:cs="Segoe UI"/>
      <w:sz w:val="18"/>
      <w:szCs w:val="18"/>
    </w:rPr>
  </w:style>
  <w:style w:type="character" w:customStyle="1" w:styleId="aff">
    <w:name w:val="Текст выноски Знак"/>
    <w:basedOn w:val="a0"/>
    <w:link w:val="afe"/>
    <w:uiPriority w:val="99"/>
    <w:semiHidden/>
    <w:rsid w:val="006404B8"/>
    <w:rPr>
      <w:rFonts w:ascii="Segoe UI" w:eastAsia="Times New Roman" w:hAnsi="Segoe UI" w:cs="Segoe UI"/>
      <w:sz w:val="18"/>
      <w:szCs w:val="18"/>
      <w:lang w:eastAsia="ru-RU"/>
    </w:rPr>
  </w:style>
  <w:style w:type="character" w:customStyle="1" w:styleId="aff0">
    <w:name w:val="Основной текст_"/>
    <w:basedOn w:val="a0"/>
    <w:link w:val="13"/>
    <w:qFormat/>
    <w:rsid w:val="00224F97"/>
    <w:rPr>
      <w:rFonts w:ascii="Times New Roman" w:eastAsia="Times New Roman" w:hAnsi="Times New Roman" w:cs="Times New Roman"/>
      <w:shd w:val="clear" w:color="auto" w:fill="FFFFFF"/>
    </w:rPr>
  </w:style>
  <w:style w:type="paragraph" w:customStyle="1" w:styleId="13">
    <w:name w:val="Основной текст1"/>
    <w:basedOn w:val="a"/>
    <w:link w:val="aff0"/>
    <w:qFormat/>
    <w:rsid w:val="00224F97"/>
    <w:pPr>
      <w:widowControl w:val="0"/>
      <w:shd w:val="clear" w:color="auto" w:fill="FFFFFF"/>
      <w:spacing w:line="264" w:lineRule="auto"/>
    </w:pPr>
    <w:rPr>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ru-RU"/>
    </w:rPr>
  </w:style>
  <w:style w:type="paragraph" w:styleId="1">
    <w:name w:val="heading 1"/>
    <w:basedOn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link w:val="21"/>
    <w:uiPriority w:val="9"/>
    <w:unhideWhenUsed/>
    <w:qFormat/>
    <w:pPr>
      <w:keepNext/>
      <w:spacing w:before="240" w:after="60" w:line="276" w:lineRule="auto"/>
      <w:outlineLvl w:val="1"/>
    </w:pPr>
    <w:rPr>
      <w:rFonts w:ascii="Cambria" w:hAnsi="Cambria"/>
      <w:b/>
      <w:bCs/>
      <w:i/>
      <w:iCs/>
      <w:sz w:val="28"/>
      <w:szCs w:val="28"/>
      <w:lang w:val="uk-UA" w:eastAsia="en-US"/>
    </w:rPr>
  </w:style>
  <w:style w:type="paragraph" w:styleId="3">
    <w:name w:val="heading 3"/>
    <w:basedOn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Arial" w:eastAsia="Arial" w:hAnsi="Arial" w:cs="Arial"/>
      <w:sz w:val="40"/>
      <w:szCs w:val="40"/>
    </w:rPr>
  </w:style>
  <w:style w:type="character" w:customStyle="1" w:styleId="21">
    <w:name w:val="Заголовок 2 Знак1"/>
    <w:basedOn w:val="a0"/>
    <w:link w:val="2"/>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Название Знак"/>
    <w:basedOn w:val="a0"/>
    <w:uiPriority w:val="10"/>
    <w:qFormat/>
    <w:rPr>
      <w:sz w:val="48"/>
      <w:szCs w:val="48"/>
    </w:rPr>
  </w:style>
  <w:style w:type="character" w:customStyle="1" w:styleId="a4">
    <w:name w:val="Подзаголовок Знак"/>
    <w:basedOn w:val="a0"/>
    <w:uiPriority w:val="11"/>
    <w:qFormat/>
    <w:rPr>
      <w:sz w:val="24"/>
      <w:szCs w:val="24"/>
    </w:rPr>
  </w:style>
  <w:style w:type="character" w:customStyle="1" w:styleId="20">
    <w:name w:val="Цитата 2 Знак"/>
    <w:link w:val="22"/>
    <w:uiPriority w:val="29"/>
    <w:qFormat/>
    <w:rPr>
      <w:i/>
    </w:rPr>
  </w:style>
  <w:style w:type="character" w:customStyle="1" w:styleId="a5">
    <w:name w:val="Выделенная цитата Знак"/>
    <w:uiPriority w:val="30"/>
    <w:qFormat/>
    <w:rPr>
      <w:i/>
    </w:rPr>
  </w:style>
  <w:style w:type="character" w:customStyle="1" w:styleId="a6">
    <w:name w:val="Верхний колонтитул Знак"/>
    <w:basedOn w:val="a0"/>
    <w:uiPriority w:val="99"/>
    <w:qFormat/>
  </w:style>
  <w:style w:type="character" w:customStyle="1" w:styleId="FooterChar">
    <w:name w:val="Footer Char"/>
    <w:basedOn w:val="a0"/>
    <w:uiPriority w:val="99"/>
    <w:qFormat/>
  </w:style>
  <w:style w:type="character" w:customStyle="1" w:styleId="a7">
    <w:name w:val="Нижний колонтитул Знак"/>
    <w:uiPriority w:val="99"/>
    <w:qFormat/>
  </w:style>
  <w:style w:type="character" w:customStyle="1" w:styleId="-">
    <w:name w:val="Интернет-ссылка"/>
    <w:uiPriority w:val="99"/>
    <w:unhideWhenUsed/>
    <w:rPr>
      <w:color w:val="0563C1" w:themeColor="hyperlink"/>
      <w:u w:val="single"/>
    </w:rPr>
  </w:style>
  <w:style w:type="character" w:customStyle="1" w:styleId="a8">
    <w:name w:val="Текст сноски Знак"/>
    <w:uiPriority w:val="99"/>
    <w:qFormat/>
    <w:rPr>
      <w:sz w:val="18"/>
    </w:rPr>
  </w:style>
  <w:style w:type="character" w:customStyle="1" w:styleId="a9">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23">
    <w:name w:val="Заголовок 2 Знак"/>
    <w:basedOn w:val="a0"/>
    <w:uiPriority w:val="9"/>
    <w:qFormat/>
    <w:rPr>
      <w:rFonts w:ascii="Cambria" w:eastAsia="Times New Roman" w:hAnsi="Cambria" w:cs="Times New Roman"/>
      <w:b/>
      <w:bCs/>
      <w:i/>
      <w:iCs/>
      <w:sz w:val="28"/>
      <w:szCs w:val="28"/>
      <w:lang w:val="uk-UA"/>
    </w:rPr>
  </w:style>
  <w:style w:type="character" w:customStyle="1" w:styleId="ListLabel1">
    <w:name w:val="ListLabel 1"/>
    <w:qFormat/>
    <w:rPr>
      <w:b w:val="0"/>
    </w:rPr>
  </w:style>
  <w:style w:type="character" w:customStyle="1" w:styleId="ListLabel2">
    <w:name w:val="ListLabel 2"/>
    <w:qFormat/>
    <w:rPr>
      <w:sz w:val="25"/>
    </w:rPr>
  </w:style>
  <w:style w:type="character" w:customStyle="1" w:styleId="ListLabel3">
    <w:name w:val="ListLabel 3"/>
    <w:qFormat/>
    <w:rPr>
      <w:sz w:val="25"/>
    </w:rPr>
  </w:style>
  <w:style w:type="character" w:customStyle="1" w:styleId="ListLabel4">
    <w:name w:val="ListLabel 4"/>
    <w:qFormat/>
    <w:rPr>
      <w:sz w:val="25"/>
    </w:rPr>
  </w:style>
  <w:style w:type="character" w:customStyle="1" w:styleId="ListLabel5">
    <w:name w:val="ListLabel 5"/>
    <w:qFormat/>
    <w:rPr>
      <w:sz w:val="25"/>
    </w:rPr>
  </w:style>
  <w:style w:type="character" w:customStyle="1" w:styleId="ListLabel6">
    <w:name w:val="ListLabel 6"/>
    <w:qFormat/>
    <w:rPr>
      <w:sz w:val="25"/>
    </w:rPr>
  </w:style>
  <w:style w:type="character" w:customStyle="1" w:styleId="ListLabel7">
    <w:name w:val="ListLabel 7"/>
    <w:qFormat/>
    <w:rPr>
      <w:sz w:val="25"/>
    </w:rPr>
  </w:style>
  <w:style w:type="character" w:customStyle="1" w:styleId="ListLabel8">
    <w:name w:val="ListLabel 8"/>
    <w:qFormat/>
    <w:rPr>
      <w:sz w:val="25"/>
    </w:rPr>
  </w:style>
  <w:style w:type="character" w:customStyle="1" w:styleId="ListLabel9">
    <w:name w:val="ListLabel 9"/>
    <w:qFormat/>
    <w:rPr>
      <w:sz w:val="25"/>
    </w:rPr>
  </w:style>
  <w:style w:type="character" w:customStyle="1" w:styleId="ListLabel10">
    <w:name w:val="ListLabel 10"/>
    <w:qFormat/>
    <w:rPr>
      <w:sz w:val="25"/>
    </w:rPr>
  </w:style>
  <w:style w:type="character" w:customStyle="1" w:styleId="ListLabel11">
    <w:name w:val="ListLabel 11"/>
    <w:qFormat/>
    <w:rPr>
      <w:color w:val="auto"/>
    </w:rPr>
  </w:style>
  <w:style w:type="character" w:customStyle="1" w:styleId="aa">
    <w:name w:val="Символ нумерации"/>
    <w:qFormat/>
  </w:style>
  <w:style w:type="paragraph" w:customStyle="1" w:styleId="11">
    <w:name w:val="Заголовок1"/>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pacing w:before="120" w:after="120"/>
    </w:pPr>
    <w:rPr>
      <w:rFonts w:cs="Lohit Devanagari"/>
      <w:i/>
      <w:iCs/>
    </w:rPr>
  </w:style>
  <w:style w:type="paragraph" w:styleId="ae">
    <w:name w:val="index heading"/>
    <w:basedOn w:val="a"/>
    <w:qFormat/>
    <w:rPr>
      <w:rFonts w:cs="Lohit Devanagari"/>
    </w:rPr>
  </w:style>
  <w:style w:type="paragraph" w:styleId="af">
    <w:name w:val="No Spacing"/>
    <w:uiPriority w:val="1"/>
    <w:qFormat/>
    <w:rPr>
      <w:sz w:val="24"/>
    </w:rPr>
  </w:style>
  <w:style w:type="paragraph" w:styleId="af0">
    <w:name w:val="Title"/>
    <w:basedOn w:val="a"/>
    <w:qFormat/>
    <w:pPr>
      <w:keepNext/>
      <w:spacing w:before="240" w:after="120"/>
    </w:pPr>
    <w:rPr>
      <w:rFonts w:ascii="Liberation Sans" w:eastAsia="Noto Sans CJK SC" w:hAnsi="Liberation Sans" w:cs="Lohit Devanagari"/>
      <w:sz w:val="28"/>
      <w:szCs w:val="28"/>
    </w:rPr>
  </w:style>
  <w:style w:type="paragraph" w:styleId="af1">
    <w:name w:val="Subtitle"/>
    <w:basedOn w:val="a"/>
    <w:uiPriority w:val="11"/>
    <w:qFormat/>
    <w:pPr>
      <w:spacing w:before="200" w:after="200"/>
    </w:pPr>
  </w:style>
  <w:style w:type="paragraph" w:styleId="22">
    <w:name w:val="Quote"/>
    <w:basedOn w:val="a"/>
    <w:link w:val="20"/>
    <w:uiPriority w:val="29"/>
    <w:qFormat/>
    <w:pPr>
      <w:ind w:left="720" w:right="720"/>
    </w:pPr>
    <w:rPr>
      <w:i/>
    </w:rPr>
  </w:style>
  <w:style w:type="paragraph" w:styleId="af2">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3">
    <w:name w:val="header"/>
    <w:basedOn w:val="a"/>
    <w:uiPriority w:val="99"/>
    <w:unhideWhenUsed/>
    <w:pPr>
      <w:tabs>
        <w:tab w:val="center" w:pos="7143"/>
        <w:tab w:val="right" w:pos="14287"/>
      </w:tabs>
    </w:pPr>
  </w:style>
  <w:style w:type="paragraph" w:styleId="af4">
    <w:name w:val="footer"/>
    <w:basedOn w:val="a"/>
    <w:uiPriority w:val="99"/>
    <w:unhideWhenUsed/>
    <w:pPr>
      <w:tabs>
        <w:tab w:val="center" w:pos="7143"/>
        <w:tab w:val="right" w:pos="14287"/>
      </w:tabs>
    </w:pPr>
  </w:style>
  <w:style w:type="paragraph" w:styleId="af5">
    <w:name w:val="footnote text"/>
    <w:basedOn w:val="a"/>
    <w:uiPriority w:val="99"/>
    <w:semiHidden/>
    <w:unhideWhenUsed/>
    <w:pPr>
      <w:spacing w:after="40"/>
    </w:pPr>
    <w:rPr>
      <w:sz w:val="18"/>
    </w:rPr>
  </w:style>
  <w:style w:type="paragraph" w:styleId="12">
    <w:name w:val="toc 1"/>
    <w:basedOn w:val="a"/>
    <w:uiPriority w:val="39"/>
    <w:unhideWhenUsed/>
    <w:pPr>
      <w:spacing w:after="57"/>
    </w:pPr>
  </w:style>
  <w:style w:type="paragraph" w:styleId="24">
    <w:name w:val="toc 2"/>
    <w:basedOn w:val="a"/>
    <w:uiPriority w:val="39"/>
    <w:unhideWhenUsed/>
    <w:pPr>
      <w:spacing w:after="57"/>
      <w:ind w:left="283"/>
    </w:pPr>
  </w:style>
  <w:style w:type="paragraph" w:styleId="31">
    <w:name w:val="toc 3"/>
    <w:basedOn w:val="a"/>
    <w:uiPriority w:val="39"/>
    <w:unhideWhenUsed/>
    <w:pPr>
      <w:spacing w:after="57"/>
      <w:ind w:left="567"/>
    </w:pPr>
  </w:style>
  <w:style w:type="paragraph" w:styleId="41">
    <w:name w:val="toc 4"/>
    <w:basedOn w:val="a"/>
    <w:uiPriority w:val="39"/>
    <w:unhideWhenUsed/>
    <w:pPr>
      <w:spacing w:after="57"/>
      <w:ind w:left="850"/>
    </w:pPr>
  </w:style>
  <w:style w:type="paragraph" w:styleId="51">
    <w:name w:val="toc 5"/>
    <w:basedOn w:val="a"/>
    <w:uiPriority w:val="39"/>
    <w:unhideWhenUsed/>
    <w:pPr>
      <w:spacing w:after="57"/>
      <w:ind w:left="1134"/>
    </w:pPr>
  </w:style>
  <w:style w:type="paragraph" w:styleId="61">
    <w:name w:val="toc 6"/>
    <w:basedOn w:val="a"/>
    <w:uiPriority w:val="39"/>
    <w:unhideWhenUsed/>
    <w:pPr>
      <w:spacing w:after="57"/>
      <w:ind w:left="1417"/>
    </w:pPr>
  </w:style>
  <w:style w:type="paragraph" w:styleId="71">
    <w:name w:val="toc 7"/>
    <w:basedOn w:val="a"/>
    <w:uiPriority w:val="39"/>
    <w:unhideWhenUsed/>
    <w:pPr>
      <w:spacing w:after="57"/>
      <w:ind w:left="1701"/>
    </w:pPr>
  </w:style>
  <w:style w:type="paragraph" w:styleId="81">
    <w:name w:val="toc 8"/>
    <w:basedOn w:val="a"/>
    <w:uiPriority w:val="39"/>
    <w:unhideWhenUsed/>
    <w:pPr>
      <w:spacing w:after="57"/>
      <w:ind w:left="1984"/>
    </w:pPr>
  </w:style>
  <w:style w:type="paragraph" w:styleId="91">
    <w:name w:val="toc 9"/>
    <w:basedOn w:val="a"/>
    <w:uiPriority w:val="39"/>
    <w:unhideWhenUsed/>
    <w:pPr>
      <w:spacing w:after="57"/>
      <w:ind w:left="2268"/>
    </w:pPr>
  </w:style>
  <w:style w:type="paragraph" w:styleId="af6">
    <w:name w:val="TOC Heading"/>
    <w:uiPriority w:val="39"/>
    <w:unhideWhenUsed/>
    <w:qFormat/>
    <w:rPr>
      <w:sz w:val="24"/>
    </w:rPr>
  </w:style>
  <w:style w:type="paragraph" w:styleId="af7">
    <w:name w:val="List Paragraph"/>
    <w:basedOn w:val="a"/>
    <w:uiPriority w:val="34"/>
    <w:qFormat/>
    <w:pPr>
      <w:ind w:left="720"/>
      <w:contextualSpacing/>
    </w:pPr>
  </w:style>
  <w:style w:type="paragraph" w:customStyle="1" w:styleId="rvps2">
    <w:name w:val="rvps2"/>
    <w:basedOn w:val="a"/>
    <w:qFormat/>
    <w:pPr>
      <w:spacing w:beforeAutospacing="1" w:afterAutospacing="1"/>
    </w:pPr>
  </w:style>
  <w:style w:type="paragraph" w:customStyle="1" w:styleId="af8">
    <w:name w:val="Нормальний текст"/>
    <w:basedOn w:val="a"/>
    <w:qFormat/>
    <w:pPr>
      <w:spacing w:before="120"/>
      <w:ind w:firstLine="567"/>
    </w:pPr>
    <w:rPr>
      <w:rFonts w:ascii="antiqua" w:hAnsi="antiqua"/>
      <w:sz w:val="26"/>
      <w:szCs w:val="20"/>
      <w:lang w:val="uk-UA"/>
    </w:rPr>
  </w:style>
  <w:style w:type="paragraph" w:styleId="af9">
    <w:name w:val="Normal (Web)"/>
    <w:basedOn w:val="a"/>
    <w:qFormat/>
    <w:pPr>
      <w:spacing w:beforeAutospacing="1" w:afterAutospacing="1"/>
    </w:pPr>
  </w:style>
  <w:style w:type="paragraph" w:customStyle="1" w:styleId="afa">
    <w:name w:val="Содержимое таблицы"/>
    <w:basedOn w:val="a"/>
    <w:qFormat/>
  </w:style>
  <w:style w:type="paragraph" w:customStyle="1" w:styleId="afb">
    <w:name w:val="Заголовок таблицы"/>
    <w:basedOn w:val="afa"/>
    <w:qFormat/>
    <w:pPr>
      <w:jc w:val="center"/>
    </w:pPr>
    <w:rPr>
      <w:b/>
      <w:bCs/>
    </w:rPr>
  </w:style>
  <w:style w:type="table" w:styleId="af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410">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510">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auto" w:fill="FFFFFF"/>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auto"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auto"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auto"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EEBF6" w:themeFill="accent1" w:themeFillTint="32"/>
      </w:tcPr>
    </w:tblStylePr>
    <w:tblStylePr w:type="band1Horz">
      <w:rPr>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5B9BD5" w:themeFill="accent1"/>
      </w:tcPr>
    </w:tblStylePr>
    <w:tblStylePr w:type="lastRow">
      <w:rPr>
        <w:b/>
        <w:color w:val="FFFFFF"/>
        <w:sz w:val="22"/>
      </w:rPr>
      <w:tblPr/>
      <w:tcPr>
        <w:tcBorders>
          <w:top w:val="single" w:sz="4" w:space="0" w:color="FFFFFF" w:themeColor="light1"/>
        </w:tcBorders>
        <w:shd w:val="clear" w:color="auto" w:fill="5B9BD5" w:themeFill="accent1"/>
      </w:tcPr>
    </w:tblStylePr>
    <w:tblStylePr w:type="firstCol">
      <w:rPr>
        <w:b/>
        <w:color w:val="FFFFFF"/>
        <w:sz w:val="22"/>
      </w:rPr>
      <w:tblPr/>
      <w:tcPr>
        <w:shd w:val="clear" w:color="auto" w:fill="5B9BD5" w:themeFill="accent1"/>
      </w:tcPr>
    </w:tblStylePr>
    <w:tblStylePr w:type="lastCol">
      <w:rPr>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ED7D31" w:themeFill="accent2"/>
      </w:tcPr>
    </w:tblStylePr>
    <w:tblStylePr w:type="lastRow">
      <w:rPr>
        <w:b/>
        <w:color w:val="FFFFFF"/>
        <w:sz w:val="22"/>
      </w:rPr>
      <w:tblPr/>
      <w:tcPr>
        <w:tcBorders>
          <w:top w:val="single" w:sz="4" w:space="0" w:color="FFFFFF" w:themeColor="light1"/>
        </w:tcBorders>
        <w:shd w:val="clear" w:color="auto" w:fill="ED7D31" w:themeFill="accent2"/>
      </w:tcPr>
    </w:tblStylePr>
    <w:tblStylePr w:type="firstCol">
      <w:rPr>
        <w:b/>
        <w:color w:val="FFFFFF"/>
        <w:sz w:val="22"/>
      </w:rPr>
      <w:tblPr/>
      <w:tcPr>
        <w:shd w:val="clear" w:color="auto" w:fill="ED7D31" w:themeFill="accent2"/>
      </w:tcPr>
    </w:tblStylePr>
    <w:tblStylePr w:type="lastCol">
      <w:rPr>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A5A5A5" w:themeFill="accent3"/>
      </w:tcPr>
    </w:tblStylePr>
    <w:tblStylePr w:type="lastRow">
      <w:rPr>
        <w:b/>
        <w:color w:val="FFFFFF"/>
        <w:sz w:val="22"/>
      </w:rPr>
      <w:tblPr/>
      <w:tcPr>
        <w:tcBorders>
          <w:top w:val="single" w:sz="4" w:space="0" w:color="FFFFFF" w:themeColor="light1"/>
        </w:tcBorders>
        <w:shd w:val="clear" w:color="auto" w:fill="A5A5A5" w:themeFill="accent3"/>
      </w:tcPr>
    </w:tblStylePr>
    <w:tblStylePr w:type="firstCol">
      <w:rPr>
        <w:b/>
        <w:color w:val="FFFFFF"/>
        <w:sz w:val="22"/>
      </w:rPr>
      <w:tblPr/>
      <w:tcPr>
        <w:shd w:val="clear" w:color="auto" w:fill="A5A5A5" w:themeFill="accent3"/>
      </w:tcPr>
    </w:tblStylePr>
    <w:tblStylePr w:type="lastCol">
      <w:rPr>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FFC000" w:themeFill="accent4"/>
      </w:tcPr>
    </w:tblStylePr>
    <w:tblStylePr w:type="lastRow">
      <w:rPr>
        <w:b/>
        <w:color w:val="FFFFFF"/>
        <w:sz w:val="22"/>
      </w:rPr>
      <w:tblPr/>
      <w:tcPr>
        <w:tcBorders>
          <w:top w:val="single" w:sz="4" w:space="0" w:color="FFFFFF" w:themeColor="light1"/>
        </w:tcBorders>
        <w:shd w:val="clear" w:color="auto" w:fill="FFC000" w:themeFill="accent4"/>
      </w:tcPr>
    </w:tblStylePr>
    <w:tblStylePr w:type="firstCol">
      <w:rPr>
        <w:b/>
        <w:color w:val="FFFFFF"/>
        <w:sz w:val="22"/>
      </w:rPr>
      <w:tblPr/>
      <w:tcPr>
        <w:shd w:val="clear" w:color="auto" w:fill="FFC000" w:themeFill="accent4"/>
      </w:tcPr>
    </w:tblStylePr>
    <w:tblStylePr w:type="lastCol">
      <w:rPr>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4472C4" w:themeFill="accent5"/>
      </w:tcPr>
    </w:tblStylePr>
    <w:tblStylePr w:type="lastRow">
      <w:rPr>
        <w:b/>
        <w:color w:val="FFFFFF"/>
        <w:sz w:val="22"/>
      </w:rPr>
      <w:tblPr/>
      <w:tcPr>
        <w:tcBorders>
          <w:top w:val="single" w:sz="4" w:space="0" w:color="FFFFFF" w:themeColor="light1"/>
        </w:tcBorders>
        <w:shd w:val="clear" w:color="auto" w:fill="4472C4" w:themeFill="accent5"/>
      </w:tcPr>
    </w:tblStylePr>
    <w:tblStylePr w:type="firstCol">
      <w:rPr>
        <w:b/>
        <w:color w:val="FFFFFF"/>
        <w:sz w:val="22"/>
      </w:rPr>
      <w:tblPr/>
      <w:tcPr>
        <w:shd w:val="clear" w:color="auto" w:fill="4472C4" w:themeFill="accent5"/>
      </w:tcPr>
    </w:tblStylePr>
    <w:tblStylePr w:type="lastCol">
      <w:rPr>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70AD47" w:themeFill="accent6"/>
      </w:tcPr>
    </w:tblStylePr>
    <w:tblStylePr w:type="lastRow">
      <w:rPr>
        <w:b/>
        <w:color w:val="FFFFFF"/>
        <w:sz w:val="22"/>
      </w:rPr>
      <w:tblPr/>
      <w:tcPr>
        <w:tcBorders>
          <w:top w:val="single" w:sz="4" w:space="0" w:color="FFFFFF" w:themeColor="light1"/>
        </w:tcBorders>
        <w:shd w:val="clear" w:color="auto" w:fill="70AD47" w:themeFill="accent6"/>
      </w:tcPr>
    </w:tblStylePr>
    <w:tblStylePr w:type="firstCol">
      <w:rPr>
        <w:b/>
        <w:color w:val="FFFFFF"/>
        <w:sz w:val="22"/>
      </w:rPr>
      <w:tblPr/>
      <w:tcPr>
        <w:shd w:val="clear" w:color="auto" w:fill="70AD47" w:themeFill="accent6"/>
      </w:tcPr>
    </w:tblStylePr>
    <w:tblStylePr w:type="lastCol">
      <w:rPr>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color w:val="254175" w:themeColor="accent5" w:themeShade="95"/>
        <w:sz w:val="22"/>
      </w:rPr>
      <w:tblPr/>
      <w:tcPr>
        <w:shd w:val="clear" w:color="auto" w:fill="E1EFD8" w:themeFill="accent6" w:themeFillTint="34"/>
      </w:tcPr>
    </w:tblStylePr>
    <w:tblStylePr w:type="band2Horz">
      <w:rPr>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auto"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auto"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auto" w:fill="FFFFFF"/>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auto"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auto" w:fill="FFFFFF" w:themeFill="light1"/>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auto" w:fill="FFFFFF"/>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auto"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auto" w:fill="FFFFFF"/>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color w:val="416429" w:themeColor="accent6" w:themeShade="95"/>
        <w:sz w:val="22"/>
      </w:rPr>
      <w:tblPr/>
      <w:tcPr>
        <w:shd w:val="clear" w:color="auto"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ED7D31" w:themeColor="accent2"/>
          <w:bottom w:val="single" w:sz="12" w:space="0" w:color="FFFFFF" w:themeColor="light1"/>
        </w:tcBorders>
        <w:shd w:val="clear" w:color="auto"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A5A5A5" w:themeColor="accent3"/>
          <w:bottom w:val="single" w:sz="12" w:space="0" w:color="FFFFFF" w:themeColor="light1"/>
        </w:tcBorders>
        <w:shd w:val="clear" w:color="auto"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FFC000" w:themeColor="accent4"/>
          <w:bottom w:val="single" w:sz="12" w:space="0" w:color="FFFFFF" w:themeColor="light1"/>
        </w:tcBorders>
        <w:shd w:val="clear" w:color="auto"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472C4" w:themeColor="accent5"/>
          <w:bottom w:val="single" w:sz="12" w:space="0" w:color="FFFFFF" w:themeColor="light1"/>
        </w:tcBorders>
        <w:shd w:val="clear" w:color="auto"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70AD47" w:themeColor="accent6"/>
          <w:bottom w:val="single" w:sz="12" w:space="0" w:color="FFFFFF" w:themeColor="light1"/>
        </w:tcBorders>
        <w:shd w:val="clear" w:color="auto"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auto"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auto"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auto" w:fill="FFFFFF"/>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auto"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auto" w:fill="FFFFFF" w:themeFill="light1"/>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auto" w:fill="FFFFFF"/>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auto"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auto" w:fill="FFFFFF"/>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lang w:eastAsia="ru-RU"/>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08" w:type="dxa"/>
        <w:bottom w:w="0" w:type="dxa"/>
        <w:right w:w="108" w:type="dxa"/>
      </w:tblCellMar>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lang w:eastAsia="ru-RU"/>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0" w:type="dxa"/>
        <w:left w:w="108" w:type="dxa"/>
        <w:bottom w:w="0" w:type="dxa"/>
        <w:right w:w="108" w:type="dxa"/>
      </w:tblCellMar>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lang w:eastAsia="ru-RU"/>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0" w:type="dxa"/>
        <w:left w:w="108" w:type="dxa"/>
        <w:bottom w:w="0" w:type="dxa"/>
        <w:right w:w="108" w:type="dxa"/>
      </w:tblCellMar>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lang w:eastAsia="ru-RU"/>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lang w:eastAsia="ru-RU"/>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lang w:eastAsia="ru-RU"/>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character" w:styleId="afd">
    <w:name w:val="Hyperlink"/>
    <w:rsid w:val="009B5F9F"/>
    <w:rPr>
      <w:color w:val="0000FF"/>
      <w:u w:val="single"/>
    </w:rPr>
  </w:style>
  <w:style w:type="paragraph" w:styleId="afe">
    <w:name w:val="Balloon Text"/>
    <w:basedOn w:val="a"/>
    <w:link w:val="aff"/>
    <w:uiPriority w:val="99"/>
    <w:semiHidden/>
    <w:unhideWhenUsed/>
    <w:rsid w:val="006404B8"/>
    <w:rPr>
      <w:rFonts w:ascii="Segoe UI" w:hAnsi="Segoe UI" w:cs="Segoe UI"/>
      <w:sz w:val="18"/>
      <w:szCs w:val="18"/>
    </w:rPr>
  </w:style>
  <w:style w:type="character" w:customStyle="1" w:styleId="aff">
    <w:name w:val="Текст выноски Знак"/>
    <w:basedOn w:val="a0"/>
    <w:link w:val="afe"/>
    <w:uiPriority w:val="99"/>
    <w:semiHidden/>
    <w:rsid w:val="006404B8"/>
    <w:rPr>
      <w:rFonts w:ascii="Segoe UI" w:eastAsia="Times New Roman" w:hAnsi="Segoe UI" w:cs="Segoe UI"/>
      <w:sz w:val="18"/>
      <w:szCs w:val="18"/>
      <w:lang w:eastAsia="ru-RU"/>
    </w:rPr>
  </w:style>
  <w:style w:type="character" w:customStyle="1" w:styleId="aff0">
    <w:name w:val="Основной текст_"/>
    <w:basedOn w:val="a0"/>
    <w:link w:val="13"/>
    <w:qFormat/>
    <w:rsid w:val="00224F97"/>
    <w:rPr>
      <w:rFonts w:ascii="Times New Roman" w:eastAsia="Times New Roman" w:hAnsi="Times New Roman" w:cs="Times New Roman"/>
      <w:shd w:val="clear" w:color="auto" w:fill="FFFFFF"/>
    </w:rPr>
  </w:style>
  <w:style w:type="paragraph" w:customStyle="1" w:styleId="13">
    <w:name w:val="Основной текст1"/>
    <w:basedOn w:val="a"/>
    <w:link w:val="aff0"/>
    <w:qFormat/>
    <w:rsid w:val="00224F97"/>
    <w:pPr>
      <w:widowControl w:val="0"/>
      <w:shd w:val="clear" w:color="auto" w:fill="FFFFFF"/>
      <w:spacing w:line="264" w:lineRule="auto"/>
    </w:pPr>
    <w:rPr>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3812</Words>
  <Characters>21731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cp:lastPrinted>2022-02-10T14:53:00Z</cp:lastPrinted>
  <dcterms:created xsi:type="dcterms:W3CDTF">2022-10-28T12:15:00Z</dcterms:created>
  <dcterms:modified xsi:type="dcterms:W3CDTF">2022-12-08T08:52:00Z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