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431D" w14:textId="77777777" w:rsidR="000D7BAD" w:rsidRDefault="000D7BAD" w:rsidP="000D7BAD">
      <w:pPr>
        <w:pStyle w:val="Normal2"/>
        <w:jc w:val="center"/>
        <w:rPr>
          <w:rFonts w:ascii="Times New Roman" w:eastAsia="Calibri" w:hAnsi="Times New Roman"/>
          <w:b/>
          <w:bCs/>
        </w:rPr>
      </w:pPr>
      <w:r>
        <w:rPr>
          <w:rFonts w:ascii="Times New Roman" w:eastAsia="Calibri" w:hAnsi="Times New Roman"/>
          <w:b/>
        </w:rPr>
        <w:t>КОМУНАЛЬНЕ ПІДПРИЄМСТВО «МУНІЦИПАЛЬНИЙ ЦЕНТР ЕКОЛОГІЧНОЇ БЕЗПЕКИ» ОДЕСЬКОЇ МІСЬКОЇ РАДИ</w:t>
      </w:r>
    </w:p>
    <w:p w14:paraId="2AE37BE4" w14:textId="77777777" w:rsidR="000D7BAD" w:rsidRDefault="000D7BAD" w:rsidP="000D7BAD">
      <w:pPr>
        <w:ind w:left="4536"/>
        <w:rPr>
          <w:rFonts w:ascii="Times New Roman" w:eastAsia="Times New Roman" w:hAnsi="Times New Roman"/>
          <w:b/>
          <w:bCs/>
        </w:rPr>
      </w:pPr>
    </w:p>
    <w:p w14:paraId="741490D3" w14:textId="77777777" w:rsidR="000D7BAD" w:rsidRDefault="000D7BAD" w:rsidP="000D7BAD">
      <w:pPr>
        <w:ind w:left="4536"/>
        <w:rPr>
          <w:b/>
          <w:bCs/>
        </w:rPr>
      </w:pPr>
    </w:p>
    <w:p w14:paraId="5404D4EE" w14:textId="77777777" w:rsidR="000D7BAD" w:rsidRDefault="000D7BAD" w:rsidP="000D7BAD">
      <w:pPr>
        <w:ind w:left="4536"/>
        <w:rPr>
          <w:b/>
          <w:bCs/>
        </w:rPr>
      </w:pPr>
    </w:p>
    <w:p w14:paraId="5869860D" w14:textId="77777777" w:rsidR="000D7BAD" w:rsidRPr="000D7BAD" w:rsidRDefault="000D7BAD" w:rsidP="000D7BAD">
      <w:pPr>
        <w:pStyle w:val="aa"/>
        <w:rPr>
          <w:rFonts w:ascii="Times New Roman" w:hAnsi="Times New Roman" w:cs="Times New Roman"/>
          <w:sz w:val="28"/>
          <w:szCs w:val="28"/>
        </w:rPr>
      </w:pPr>
    </w:p>
    <w:p w14:paraId="63488786" w14:textId="77777777" w:rsidR="000D7BAD" w:rsidRPr="000D7BAD" w:rsidRDefault="000D7BAD" w:rsidP="000D7BAD">
      <w:pPr>
        <w:pStyle w:val="aa"/>
        <w:ind w:left="4320" w:firstLine="720"/>
        <w:rPr>
          <w:rFonts w:ascii="Times New Roman" w:hAnsi="Times New Roman" w:cs="Times New Roman"/>
          <w:sz w:val="28"/>
          <w:szCs w:val="28"/>
        </w:rPr>
      </w:pPr>
      <w:r w:rsidRPr="000D7BAD">
        <w:rPr>
          <w:rFonts w:ascii="Times New Roman" w:hAnsi="Times New Roman" w:cs="Times New Roman"/>
          <w:sz w:val="28"/>
          <w:szCs w:val="28"/>
        </w:rPr>
        <w:t xml:space="preserve">ЗАТВЕРДЖЕНО: </w:t>
      </w:r>
    </w:p>
    <w:p w14:paraId="28C3291F" w14:textId="77777777" w:rsidR="000D7BAD" w:rsidRDefault="000D7BAD" w:rsidP="000D7BAD">
      <w:pPr>
        <w:pStyle w:val="aa"/>
        <w:ind w:left="4320" w:firstLine="720"/>
        <w:rPr>
          <w:rFonts w:ascii="Times New Roman" w:hAnsi="Times New Roman" w:cs="Times New Roman"/>
          <w:sz w:val="28"/>
          <w:szCs w:val="28"/>
          <w:lang w:val="ru-RU"/>
        </w:rPr>
      </w:pPr>
      <w:r w:rsidRPr="000D7BAD">
        <w:rPr>
          <w:rFonts w:ascii="Times New Roman" w:hAnsi="Times New Roman" w:cs="Times New Roman"/>
          <w:sz w:val="28"/>
          <w:szCs w:val="28"/>
        </w:rPr>
        <w:t xml:space="preserve">Протокол </w:t>
      </w:r>
      <w:r w:rsidRPr="000D7BAD">
        <w:rPr>
          <w:rFonts w:ascii="Times New Roman" w:hAnsi="Times New Roman" w:cs="Times New Roman"/>
          <w:sz w:val="28"/>
          <w:szCs w:val="28"/>
          <w:lang w:val="ru-RU"/>
        </w:rPr>
        <w:t xml:space="preserve">прийняття </w:t>
      </w:r>
    </w:p>
    <w:p w14:paraId="7084019C" w14:textId="7CFD9ED4" w:rsidR="000D7BAD" w:rsidRPr="000D7BAD" w:rsidRDefault="000D7BAD" w:rsidP="000D7BAD">
      <w:pPr>
        <w:pStyle w:val="aa"/>
        <w:ind w:left="4320" w:firstLine="720"/>
        <w:rPr>
          <w:rFonts w:ascii="Times New Roman" w:hAnsi="Times New Roman" w:cs="Times New Roman"/>
          <w:sz w:val="28"/>
          <w:szCs w:val="28"/>
        </w:rPr>
      </w:pPr>
      <w:r w:rsidRPr="000D7BAD">
        <w:rPr>
          <w:rFonts w:ascii="Times New Roman" w:hAnsi="Times New Roman" w:cs="Times New Roman"/>
          <w:sz w:val="28"/>
          <w:szCs w:val="28"/>
          <w:lang w:val="ru-RU"/>
        </w:rPr>
        <w:t>р</w:t>
      </w:r>
      <w:r w:rsidRPr="000D7BAD">
        <w:rPr>
          <w:rFonts w:ascii="Times New Roman" w:hAnsi="Times New Roman" w:cs="Times New Roman"/>
          <w:sz w:val="28"/>
          <w:szCs w:val="28"/>
        </w:rPr>
        <w:t>ішення уповноваженою особою</w:t>
      </w:r>
    </w:p>
    <w:p w14:paraId="133EA706" w14:textId="753DE3D5" w:rsidR="000D7BAD" w:rsidRPr="000D7BAD" w:rsidRDefault="000D7BAD" w:rsidP="000D7BAD">
      <w:pPr>
        <w:pStyle w:val="aa"/>
        <w:rPr>
          <w:rFonts w:ascii="Times New Roman" w:hAnsi="Times New Roman" w:cs="Times New Roman"/>
          <w:sz w:val="28"/>
          <w:szCs w:val="28"/>
        </w:rPr>
      </w:pPr>
      <w:r w:rsidRPr="000D7BA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D7BAD">
        <w:rPr>
          <w:rFonts w:ascii="Times New Roman" w:hAnsi="Times New Roman" w:cs="Times New Roman"/>
          <w:sz w:val="28"/>
          <w:szCs w:val="28"/>
        </w:rPr>
        <w:t>від  07.</w:t>
      </w:r>
      <w:r>
        <w:rPr>
          <w:rFonts w:ascii="Times New Roman" w:hAnsi="Times New Roman" w:cs="Times New Roman"/>
          <w:sz w:val="28"/>
          <w:szCs w:val="28"/>
        </w:rPr>
        <w:t>02</w:t>
      </w:r>
      <w:r w:rsidRPr="000D7BAD">
        <w:rPr>
          <w:rFonts w:ascii="Times New Roman" w:hAnsi="Times New Roman" w:cs="Times New Roman"/>
          <w:sz w:val="28"/>
          <w:szCs w:val="28"/>
        </w:rPr>
        <w:t>.202</w:t>
      </w:r>
      <w:r>
        <w:rPr>
          <w:rFonts w:ascii="Times New Roman" w:hAnsi="Times New Roman" w:cs="Times New Roman"/>
          <w:sz w:val="28"/>
          <w:szCs w:val="28"/>
        </w:rPr>
        <w:t>4</w:t>
      </w:r>
      <w:r w:rsidRPr="000D7BAD">
        <w:rPr>
          <w:rFonts w:ascii="Times New Roman" w:hAnsi="Times New Roman" w:cs="Times New Roman"/>
          <w:sz w:val="28"/>
          <w:szCs w:val="28"/>
        </w:rPr>
        <w:t xml:space="preserve"> року № </w:t>
      </w:r>
      <w:r w:rsidR="00870D5C">
        <w:rPr>
          <w:rFonts w:ascii="Times New Roman" w:hAnsi="Times New Roman" w:cs="Times New Roman"/>
          <w:sz w:val="28"/>
          <w:szCs w:val="28"/>
        </w:rPr>
        <w:t>___</w:t>
      </w:r>
    </w:p>
    <w:p w14:paraId="659A53A4" w14:textId="77777777" w:rsidR="000D7BAD" w:rsidRPr="000D7BAD" w:rsidRDefault="000D7BAD" w:rsidP="000D7BAD">
      <w:pPr>
        <w:pStyle w:val="aa"/>
        <w:rPr>
          <w:rFonts w:ascii="Times New Roman" w:hAnsi="Times New Roman" w:cs="Times New Roman"/>
          <w:sz w:val="28"/>
          <w:szCs w:val="28"/>
        </w:rPr>
      </w:pPr>
    </w:p>
    <w:p w14:paraId="6C8798D6" w14:textId="77777777" w:rsidR="000D7BAD" w:rsidRPr="000D7BAD" w:rsidRDefault="000D7BAD" w:rsidP="000D7BAD">
      <w:pPr>
        <w:pStyle w:val="aa"/>
        <w:ind w:left="4320" w:firstLine="720"/>
        <w:rPr>
          <w:rFonts w:ascii="Times New Roman" w:hAnsi="Times New Roman" w:cs="Times New Roman"/>
          <w:sz w:val="28"/>
          <w:szCs w:val="28"/>
        </w:rPr>
      </w:pPr>
      <w:r w:rsidRPr="000D7BAD">
        <w:rPr>
          <w:rFonts w:ascii="Times New Roman" w:hAnsi="Times New Roman" w:cs="Times New Roman"/>
          <w:sz w:val="28"/>
          <w:szCs w:val="28"/>
        </w:rPr>
        <w:t>Уповноважена особа</w:t>
      </w:r>
    </w:p>
    <w:p w14:paraId="28FF36EA" w14:textId="77777777" w:rsidR="000D7BAD" w:rsidRPr="000D7BAD" w:rsidRDefault="000D7BAD" w:rsidP="000D7BAD">
      <w:pPr>
        <w:pStyle w:val="aa"/>
        <w:rPr>
          <w:rFonts w:ascii="Times New Roman" w:hAnsi="Times New Roman" w:cs="Times New Roman"/>
          <w:sz w:val="28"/>
          <w:szCs w:val="28"/>
        </w:rPr>
      </w:pPr>
      <w:r w:rsidRPr="000D7BAD">
        <w:rPr>
          <w:rFonts w:ascii="Times New Roman" w:hAnsi="Times New Roman" w:cs="Times New Roman"/>
          <w:sz w:val="28"/>
          <w:szCs w:val="28"/>
        </w:rPr>
        <w:t xml:space="preserve">                                                                             _______________ Ніколенко Г.                                                                              </w:t>
      </w:r>
    </w:p>
    <w:p w14:paraId="61EA7B82" w14:textId="77777777" w:rsidR="000D7BAD" w:rsidRPr="000D7BAD" w:rsidRDefault="000D7BAD" w:rsidP="000D7BAD">
      <w:pPr>
        <w:pStyle w:val="aa"/>
        <w:rPr>
          <w:rFonts w:ascii="Times New Roman" w:hAnsi="Times New Roman" w:cs="Times New Roman"/>
          <w:sz w:val="28"/>
          <w:szCs w:val="28"/>
        </w:rPr>
      </w:pPr>
      <w:r w:rsidRPr="000D7BAD">
        <w:rPr>
          <w:rFonts w:ascii="Times New Roman" w:hAnsi="Times New Roman" w:cs="Times New Roman"/>
          <w:sz w:val="28"/>
          <w:szCs w:val="28"/>
        </w:rPr>
        <w:t xml:space="preserve">                                                                         </w:t>
      </w:r>
    </w:p>
    <w:p w14:paraId="7B911585" w14:textId="77777777" w:rsidR="000D7BAD" w:rsidRPr="000D7BAD" w:rsidRDefault="000D7BAD" w:rsidP="000D7BAD">
      <w:pPr>
        <w:pStyle w:val="aa"/>
        <w:rPr>
          <w:rFonts w:ascii="Times New Roman" w:hAnsi="Times New Roman" w:cs="Times New Roman"/>
          <w:sz w:val="28"/>
          <w:szCs w:val="28"/>
        </w:rPr>
      </w:pPr>
      <w:r w:rsidRPr="000D7BAD">
        <w:rPr>
          <w:rFonts w:ascii="Times New Roman" w:hAnsi="Times New Roman" w:cs="Times New Roman"/>
          <w:sz w:val="28"/>
          <w:szCs w:val="28"/>
        </w:rPr>
        <w:t xml:space="preserve">                                                                           </w:t>
      </w:r>
    </w:p>
    <w:p w14:paraId="07F393B8" w14:textId="77777777" w:rsidR="000D7BAD" w:rsidRPr="000D7BAD" w:rsidRDefault="000D7BAD" w:rsidP="000D7BAD">
      <w:pPr>
        <w:pStyle w:val="aa"/>
        <w:rPr>
          <w:rFonts w:ascii="Times New Roman" w:hAnsi="Times New Roman" w:cs="Times New Roman"/>
          <w:sz w:val="28"/>
          <w:szCs w:val="28"/>
        </w:rPr>
      </w:pPr>
    </w:p>
    <w:p w14:paraId="2676ABD3" w14:textId="77777777" w:rsidR="000D7BAD" w:rsidRPr="000D7BAD" w:rsidRDefault="000D7BAD" w:rsidP="000D7BAD">
      <w:pPr>
        <w:pStyle w:val="aa"/>
        <w:rPr>
          <w:rFonts w:ascii="Times New Roman" w:hAnsi="Times New Roman" w:cs="Times New Roman"/>
          <w:sz w:val="28"/>
          <w:szCs w:val="28"/>
        </w:rPr>
      </w:pPr>
    </w:p>
    <w:p w14:paraId="31AA770C" w14:textId="77777777" w:rsidR="000D7BAD" w:rsidRPr="000D7BAD" w:rsidRDefault="000D7BAD" w:rsidP="000D7BAD">
      <w:pPr>
        <w:pStyle w:val="aa"/>
        <w:rPr>
          <w:rFonts w:ascii="Times New Roman" w:hAnsi="Times New Roman" w:cs="Times New Roman"/>
          <w:sz w:val="28"/>
          <w:szCs w:val="28"/>
        </w:rPr>
      </w:pPr>
    </w:p>
    <w:p w14:paraId="73A5E671" w14:textId="77777777" w:rsidR="000D7BAD" w:rsidRPr="000D7BAD" w:rsidRDefault="000D7BAD" w:rsidP="000D7BAD">
      <w:pPr>
        <w:pStyle w:val="aa"/>
        <w:jc w:val="center"/>
        <w:rPr>
          <w:rFonts w:ascii="Times New Roman" w:hAnsi="Times New Roman" w:cs="Times New Roman"/>
          <w:b/>
          <w:bCs/>
          <w:sz w:val="32"/>
          <w:szCs w:val="32"/>
        </w:rPr>
      </w:pPr>
      <w:r w:rsidRPr="000D7BAD">
        <w:rPr>
          <w:rFonts w:ascii="Times New Roman" w:hAnsi="Times New Roman" w:cs="Times New Roman"/>
          <w:b/>
          <w:bCs/>
          <w:sz w:val="32"/>
          <w:szCs w:val="32"/>
        </w:rPr>
        <w:t>ТЕНДЕРНА ДОКУМЕНТАЦІЯ</w:t>
      </w:r>
    </w:p>
    <w:p w14:paraId="3E866A26" w14:textId="77777777" w:rsidR="000D7BAD" w:rsidRPr="000D7BAD" w:rsidRDefault="000D7BAD" w:rsidP="000D7BAD">
      <w:pPr>
        <w:pStyle w:val="aa"/>
        <w:rPr>
          <w:rFonts w:ascii="Times New Roman" w:hAnsi="Times New Roman" w:cs="Times New Roman"/>
          <w:sz w:val="28"/>
          <w:szCs w:val="28"/>
        </w:rPr>
      </w:pPr>
    </w:p>
    <w:p w14:paraId="45A2F943" w14:textId="77777777" w:rsidR="000D7BAD" w:rsidRPr="000D7BAD" w:rsidRDefault="000D7BAD" w:rsidP="000D7BAD">
      <w:pPr>
        <w:pStyle w:val="aa"/>
        <w:jc w:val="center"/>
        <w:rPr>
          <w:rFonts w:ascii="Times New Roman" w:hAnsi="Times New Roman" w:cs="Times New Roman"/>
          <w:sz w:val="28"/>
          <w:szCs w:val="28"/>
        </w:rPr>
      </w:pPr>
      <w:r w:rsidRPr="000D7BAD">
        <w:rPr>
          <w:rFonts w:ascii="Times New Roman" w:hAnsi="Times New Roman" w:cs="Times New Roman"/>
          <w:sz w:val="28"/>
          <w:szCs w:val="28"/>
        </w:rPr>
        <w:t>по процедурі Відкриті торги (з особливостями)</w:t>
      </w:r>
    </w:p>
    <w:p w14:paraId="184167CB" w14:textId="77777777" w:rsidR="000D7BAD" w:rsidRPr="000D7BAD" w:rsidRDefault="000D7BAD" w:rsidP="000D7BAD">
      <w:pPr>
        <w:pStyle w:val="aa"/>
        <w:jc w:val="center"/>
        <w:rPr>
          <w:rFonts w:ascii="Times New Roman" w:hAnsi="Times New Roman" w:cs="Times New Roman"/>
          <w:sz w:val="28"/>
          <w:szCs w:val="28"/>
        </w:rPr>
      </w:pPr>
    </w:p>
    <w:p w14:paraId="2037922B" w14:textId="77777777" w:rsidR="000D7BAD" w:rsidRPr="000D7BAD" w:rsidRDefault="000D7BAD" w:rsidP="000D7BAD">
      <w:pPr>
        <w:pStyle w:val="aa"/>
        <w:jc w:val="center"/>
        <w:rPr>
          <w:rFonts w:ascii="Times New Roman" w:hAnsi="Times New Roman" w:cs="Times New Roman"/>
          <w:sz w:val="28"/>
          <w:szCs w:val="28"/>
        </w:rPr>
      </w:pPr>
      <w:r w:rsidRPr="000D7BAD">
        <w:rPr>
          <w:rFonts w:ascii="Times New Roman" w:hAnsi="Times New Roman" w:cs="Times New Roman"/>
          <w:sz w:val="28"/>
          <w:szCs w:val="28"/>
        </w:rPr>
        <w:t>на закупівлю товару</w:t>
      </w:r>
    </w:p>
    <w:p w14:paraId="0EEF30AC" w14:textId="77777777" w:rsidR="000D7BAD" w:rsidRPr="000D7BAD" w:rsidRDefault="000D7BAD" w:rsidP="000D7BAD">
      <w:pPr>
        <w:pStyle w:val="aa"/>
        <w:jc w:val="center"/>
        <w:rPr>
          <w:rFonts w:ascii="Times New Roman" w:hAnsi="Times New Roman" w:cs="Times New Roman"/>
          <w:sz w:val="28"/>
          <w:szCs w:val="28"/>
        </w:rPr>
      </w:pPr>
    </w:p>
    <w:p w14:paraId="092B010B" w14:textId="05F03DF8" w:rsidR="000D7BAD" w:rsidRPr="000D7BAD" w:rsidRDefault="000D7BAD" w:rsidP="000D7BAD">
      <w:pPr>
        <w:pStyle w:val="aa"/>
        <w:jc w:val="center"/>
        <w:rPr>
          <w:rStyle w:val="qaclassifierdescrprimary"/>
          <w:rFonts w:ascii="Times New Roman" w:hAnsi="Times New Roman" w:cs="Times New Roman"/>
          <w:b/>
          <w:bCs/>
          <w:sz w:val="32"/>
          <w:szCs w:val="32"/>
          <w:bdr w:val="none" w:sz="0" w:space="0" w:color="auto" w:frame="1"/>
        </w:rPr>
      </w:pPr>
      <w:r w:rsidRPr="000D7BAD">
        <w:rPr>
          <w:rFonts w:ascii="Times New Roman" w:hAnsi="Times New Roman" w:cs="Times New Roman"/>
          <w:b/>
          <w:bCs/>
          <w:sz w:val="32"/>
          <w:szCs w:val="32"/>
        </w:rPr>
        <w:t xml:space="preserve">Код ДК 021:2015 – </w:t>
      </w:r>
      <w:r w:rsidRPr="000D7BAD">
        <w:rPr>
          <w:rFonts w:ascii="Times New Roman" w:hAnsi="Times New Roman" w:cs="Times New Roman"/>
          <w:b/>
          <w:bCs/>
          <w:color w:val="000000"/>
          <w:sz w:val="32"/>
          <w:szCs w:val="32"/>
        </w:rPr>
        <w:t>39230000-3 Вироби спеціального призначення</w:t>
      </w:r>
      <w:r w:rsidRPr="000D7BAD">
        <w:rPr>
          <w:rStyle w:val="qaclassifierdescrprimary"/>
          <w:rFonts w:ascii="Times New Roman" w:hAnsi="Times New Roman" w:cs="Times New Roman"/>
          <w:b/>
          <w:bCs/>
          <w:sz w:val="32"/>
          <w:szCs w:val="32"/>
          <w:bdr w:val="none" w:sz="0" w:space="0" w:color="auto" w:frame="1"/>
        </w:rPr>
        <w:t>,</w:t>
      </w:r>
    </w:p>
    <w:p w14:paraId="51D3AC35" w14:textId="6B161376" w:rsidR="000D7BAD" w:rsidRPr="000D7BAD" w:rsidRDefault="000D7BAD" w:rsidP="000D7BAD">
      <w:pPr>
        <w:pStyle w:val="aa"/>
        <w:jc w:val="center"/>
        <w:rPr>
          <w:rFonts w:ascii="Times New Roman" w:hAnsi="Times New Roman" w:cs="Times New Roman"/>
          <w:b/>
          <w:bCs/>
          <w:sz w:val="32"/>
          <w:szCs w:val="32"/>
        </w:rPr>
      </w:pPr>
      <w:r w:rsidRPr="000D7BAD">
        <w:rPr>
          <w:rFonts w:ascii="Times New Roman" w:hAnsi="Times New Roman" w:cs="Times New Roman"/>
          <w:b/>
          <w:bCs/>
          <w:sz w:val="32"/>
          <w:szCs w:val="32"/>
        </w:rPr>
        <w:t xml:space="preserve">а саме: </w:t>
      </w:r>
      <w:r w:rsidRPr="000D7BAD">
        <w:rPr>
          <w:rFonts w:ascii="Times New Roman" w:hAnsi="Times New Roman" w:cs="Times New Roman"/>
          <w:b/>
          <w:bCs/>
          <w:sz w:val="32"/>
          <w:szCs w:val="32"/>
          <w:u w:val="single"/>
        </w:rPr>
        <w:t xml:space="preserve">мікрочіп для тварин </w:t>
      </w:r>
      <w:r w:rsidRPr="000D7BAD">
        <w:rPr>
          <w:rFonts w:ascii="Times New Roman" w:hAnsi="Times New Roman" w:cs="Times New Roman"/>
          <w:b/>
          <w:bCs/>
          <w:sz w:val="32"/>
          <w:szCs w:val="32"/>
          <w:u w:val="single"/>
          <w:lang w:val="en-US"/>
        </w:rPr>
        <w:t>A</w:t>
      </w:r>
      <w:r w:rsidRPr="000D7BAD">
        <w:rPr>
          <w:rFonts w:ascii="Times New Roman" w:hAnsi="Times New Roman" w:cs="Times New Roman"/>
          <w:b/>
          <w:bCs/>
          <w:sz w:val="32"/>
          <w:szCs w:val="32"/>
          <w:u w:val="single"/>
        </w:rPr>
        <w:t>-</w:t>
      </w:r>
      <w:r w:rsidRPr="000D7BAD">
        <w:rPr>
          <w:rFonts w:ascii="Times New Roman" w:hAnsi="Times New Roman" w:cs="Times New Roman"/>
          <w:b/>
          <w:bCs/>
          <w:sz w:val="32"/>
          <w:szCs w:val="32"/>
          <w:u w:val="single"/>
          <w:lang w:val="en-US"/>
        </w:rPr>
        <w:t>chip premium cannula</w:t>
      </w:r>
    </w:p>
    <w:p w14:paraId="40824359" w14:textId="77777777" w:rsidR="000D7BAD" w:rsidRPr="000D7BAD" w:rsidRDefault="000D7BAD" w:rsidP="000D7BAD">
      <w:pPr>
        <w:pStyle w:val="aa"/>
        <w:rPr>
          <w:rFonts w:ascii="Times New Roman" w:hAnsi="Times New Roman" w:cs="Times New Roman"/>
          <w:sz w:val="28"/>
          <w:szCs w:val="28"/>
        </w:rPr>
      </w:pPr>
    </w:p>
    <w:p w14:paraId="605E7BDB" w14:textId="77777777" w:rsidR="000D7BAD" w:rsidRPr="000D7BAD" w:rsidRDefault="000D7BAD" w:rsidP="000D7BAD">
      <w:pPr>
        <w:pStyle w:val="aa"/>
        <w:rPr>
          <w:rFonts w:ascii="Times New Roman" w:hAnsi="Times New Roman" w:cs="Times New Roman"/>
          <w:sz w:val="28"/>
          <w:szCs w:val="28"/>
        </w:rPr>
      </w:pPr>
    </w:p>
    <w:p w14:paraId="23C26830" w14:textId="77777777" w:rsidR="000D7BAD" w:rsidRPr="000D7BAD" w:rsidRDefault="000D7BAD" w:rsidP="000D7BAD">
      <w:pPr>
        <w:pStyle w:val="aa"/>
        <w:rPr>
          <w:rFonts w:ascii="Times New Roman" w:hAnsi="Times New Roman" w:cs="Times New Roman"/>
          <w:sz w:val="28"/>
          <w:szCs w:val="28"/>
        </w:rPr>
      </w:pPr>
    </w:p>
    <w:p w14:paraId="7423B4ED" w14:textId="77777777" w:rsidR="000D7BAD" w:rsidRPr="000D7BAD" w:rsidRDefault="000D7BAD" w:rsidP="000D7BAD">
      <w:pPr>
        <w:pStyle w:val="aa"/>
        <w:rPr>
          <w:rFonts w:ascii="Times New Roman" w:hAnsi="Times New Roman" w:cs="Times New Roman"/>
          <w:sz w:val="28"/>
          <w:szCs w:val="28"/>
        </w:rPr>
      </w:pPr>
    </w:p>
    <w:p w14:paraId="18E0F0D8" w14:textId="77777777" w:rsidR="000D7BAD" w:rsidRDefault="000D7BAD" w:rsidP="000D7BAD">
      <w:pPr>
        <w:jc w:val="center"/>
        <w:rPr>
          <w:b/>
          <w:bCs/>
          <w:sz w:val="28"/>
          <w:szCs w:val="28"/>
        </w:rPr>
      </w:pPr>
    </w:p>
    <w:p w14:paraId="49583956" w14:textId="77777777" w:rsidR="000D7BAD" w:rsidRDefault="000D7BAD" w:rsidP="000D7BAD">
      <w:pPr>
        <w:jc w:val="center"/>
        <w:rPr>
          <w:b/>
          <w:bCs/>
          <w:sz w:val="28"/>
          <w:szCs w:val="28"/>
        </w:rPr>
      </w:pPr>
    </w:p>
    <w:p w14:paraId="589C7E12" w14:textId="77777777" w:rsidR="000D7BAD" w:rsidRDefault="000D7BAD" w:rsidP="000D7BAD">
      <w:pPr>
        <w:jc w:val="center"/>
        <w:rPr>
          <w:b/>
          <w:bCs/>
          <w:sz w:val="28"/>
          <w:szCs w:val="28"/>
        </w:rPr>
      </w:pPr>
    </w:p>
    <w:p w14:paraId="069D4C9D" w14:textId="77777777" w:rsidR="000D7BAD" w:rsidRDefault="000D7BAD" w:rsidP="000D7BAD">
      <w:pPr>
        <w:jc w:val="center"/>
        <w:rPr>
          <w:b/>
          <w:bCs/>
          <w:sz w:val="28"/>
          <w:szCs w:val="28"/>
        </w:rPr>
      </w:pPr>
    </w:p>
    <w:p w14:paraId="5B90CEDE" w14:textId="77777777" w:rsidR="000D7BAD" w:rsidRDefault="000D7BAD" w:rsidP="000D7BAD">
      <w:pPr>
        <w:jc w:val="center"/>
        <w:rPr>
          <w:b/>
          <w:bCs/>
          <w:sz w:val="28"/>
          <w:szCs w:val="28"/>
        </w:rPr>
      </w:pPr>
    </w:p>
    <w:p w14:paraId="5D5CFE74" w14:textId="77777777" w:rsidR="000D7BAD" w:rsidRDefault="000D7BAD" w:rsidP="000D7BAD">
      <w:pPr>
        <w:jc w:val="center"/>
        <w:rPr>
          <w:b/>
          <w:bCs/>
          <w:sz w:val="28"/>
          <w:szCs w:val="28"/>
        </w:rPr>
      </w:pPr>
    </w:p>
    <w:p w14:paraId="539A7FE1" w14:textId="6CAB26D5" w:rsidR="000D7BAD" w:rsidRPr="000D7BAD" w:rsidRDefault="000D7BAD" w:rsidP="000D7BAD">
      <w:pPr>
        <w:jc w:val="center"/>
        <w:rPr>
          <w:rFonts w:ascii="Times New Roman" w:hAnsi="Times New Roman" w:cs="Times New Roman"/>
          <w:sz w:val="28"/>
          <w:szCs w:val="28"/>
        </w:rPr>
      </w:pPr>
      <w:r w:rsidRPr="000D7BAD">
        <w:rPr>
          <w:rFonts w:ascii="Times New Roman" w:hAnsi="Times New Roman" w:cs="Times New Roman"/>
          <w:sz w:val="28"/>
          <w:szCs w:val="28"/>
        </w:rPr>
        <w:t>м. Одеса – 202</w:t>
      </w:r>
      <w:r>
        <w:rPr>
          <w:rFonts w:ascii="Times New Roman" w:hAnsi="Times New Roman" w:cs="Times New Roman"/>
          <w:sz w:val="28"/>
          <w:szCs w:val="28"/>
        </w:rPr>
        <w:t>4</w:t>
      </w:r>
      <w:r w:rsidRPr="000D7BAD">
        <w:rPr>
          <w:rFonts w:ascii="Times New Roman" w:hAnsi="Times New Roman" w:cs="Times New Roman"/>
          <w:sz w:val="28"/>
          <w:szCs w:val="28"/>
        </w:rPr>
        <w:t xml:space="preserve"> р.</w:t>
      </w:r>
    </w:p>
    <w:p w14:paraId="6928CF79" w14:textId="77777777" w:rsidR="000D7BAD" w:rsidRDefault="000D7BAD" w:rsidP="000D7BAD">
      <w:pPr>
        <w:jc w:val="center"/>
        <w:rPr>
          <w:b/>
          <w:bCs/>
          <w:sz w:val="28"/>
          <w:szCs w:val="28"/>
        </w:rPr>
      </w:pPr>
    </w:p>
    <w:p w14:paraId="61846EF1" w14:textId="77777777" w:rsidR="002E12F9" w:rsidRDefault="002E12F9">
      <w:pPr>
        <w:spacing w:after="0" w:line="240" w:lineRule="auto"/>
        <w:rPr>
          <w:rFonts w:ascii="Times New Roman" w:eastAsia="Times New Roman" w:hAnsi="Times New Roman" w:cs="Times New Roman"/>
          <w:sz w:val="24"/>
          <w:szCs w:val="24"/>
        </w:rPr>
      </w:pPr>
    </w:p>
    <w:p w14:paraId="30A0FA81" w14:textId="77777777" w:rsidR="002E12F9" w:rsidRDefault="002E12F9">
      <w:pPr>
        <w:spacing w:after="0" w:line="240" w:lineRule="auto"/>
        <w:rPr>
          <w:rFonts w:ascii="Times New Roman" w:eastAsia="Times New Roman" w:hAnsi="Times New Roman" w:cs="Times New Roman"/>
          <w:sz w:val="24"/>
          <w:szCs w:val="24"/>
        </w:rPr>
      </w:pPr>
    </w:p>
    <w:p w14:paraId="2AB6F05F" w14:textId="77777777" w:rsidR="002E12F9" w:rsidRDefault="002E12F9">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12F9" w14:paraId="59AC92E9" w14:textId="77777777">
        <w:trPr>
          <w:trHeight w:val="416"/>
          <w:jc w:val="center"/>
        </w:trPr>
        <w:tc>
          <w:tcPr>
            <w:tcW w:w="705" w:type="dxa"/>
            <w:vAlign w:val="center"/>
          </w:tcPr>
          <w:p w14:paraId="47302741"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D5ED20A" w14:textId="77777777" w:rsidR="002E12F9" w:rsidRDefault="001A0B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12F9" w14:paraId="16D186F0" w14:textId="77777777">
        <w:trPr>
          <w:trHeight w:val="411"/>
          <w:jc w:val="center"/>
        </w:trPr>
        <w:tc>
          <w:tcPr>
            <w:tcW w:w="705" w:type="dxa"/>
            <w:vAlign w:val="center"/>
          </w:tcPr>
          <w:p w14:paraId="4C8CE736"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48ED20A"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61CB828"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12F9" w14:paraId="15AD79B2" w14:textId="77777777">
        <w:trPr>
          <w:trHeight w:val="1119"/>
          <w:jc w:val="center"/>
        </w:trPr>
        <w:tc>
          <w:tcPr>
            <w:tcW w:w="705" w:type="dxa"/>
          </w:tcPr>
          <w:p w14:paraId="7F3265B2"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B746CED"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C83A553"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6A4A33" w14:textId="77777777" w:rsidR="002E12F9" w:rsidRDefault="001A0B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E12F9" w14:paraId="630E785D" w14:textId="77777777">
        <w:trPr>
          <w:trHeight w:val="615"/>
          <w:jc w:val="center"/>
        </w:trPr>
        <w:tc>
          <w:tcPr>
            <w:tcW w:w="705" w:type="dxa"/>
          </w:tcPr>
          <w:p w14:paraId="3B225C2F"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0374B98"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BDBDC" w14:textId="77777777" w:rsidR="002E12F9" w:rsidRDefault="001A0B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12F9" w14:paraId="31C8C422" w14:textId="77777777">
        <w:trPr>
          <w:trHeight w:val="285"/>
          <w:jc w:val="center"/>
        </w:trPr>
        <w:tc>
          <w:tcPr>
            <w:tcW w:w="705" w:type="dxa"/>
          </w:tcPr>
          <w:p w14:paraId="3D2C61C6"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AFC889"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E7DAEAC" w14:textId="77777777" w:rsidR="000D7BAD" w:rsidRPr="000D7BAD" w:rsidRDefault="000D7BAD" w:rsidP="000D7BAD">
            <w:pPr>
              <w:ind w:firstLine="284"/>
              <w:jc w:val="both"/>
              <w:rPr>
                <w:rFonts w:ascii="Times New Roman" w:hAnsi="Times New Roman" w:cs="Times New Roman"/>
                <w:b/>
                <w:color w:val="000000"/>
                <w:sz w:val="24"/>
                <w:szCs w:val="24"/>
                <w:lang w:eastAsia="uk-UA"/>
              </w:rPr>
            </w:pPr>
            <w:r w:rsidRPr="000D7BAD">
              <w:rPr>
                <w:rFonts w:ascii="Times New Roman" w:hAnsi="Times New Roman" w:cs="Times New Roman"/>
                <w:b/>
                <w:color w:val="000000"/>
                <w:sz w:val="24"/>
                <w:szCs w:val="24"/>
                <w:lang w:eastAsia="uk-UA"/>
              </w:rPr>
              <w:t>Комунальне підприємство «Муніципальний центр екологічної безпеки» Одеської міської ради</w:t>
            </w:r>
          </w:p>
          <w:p w14:paraId="74AD2747" w14:textId="76A2DD10" w:rsidR="002E12F9" w:rsidRPr="000D7BAD" w:rsidRDefault="000D7BAD" w:rsidP="000D7BAD">
            <w:pPr>
              <w:jc w:val="both"/>
              <w:rPr>
                <w:rFonts w:ascii="Times New Roman" w:eastAsia="Times New Roman" w:hAnsi="Times New Roman" w:cs="Times New Roman"/>
                <w:i/>
                <w:sz w:val="24"/>
                <w:szCs w:val="24"/>
              </w:rPr>
            </w:pPr>
            <w:r w:rsidRPr="000D7BAD">
              <w:rPr>
                <w:rFonts w:ascii="Times New Roman" w:hAnsi="Times New Roman" w:cs="Times New Roman"/>
                <w:color w:val="000000"/>
                <w:sz w:val="24"/>
                <w:szCs w:val="24"/>
              </w:rPr>
              <w:t>код ЄДРПОУ 30587190</w:t>
            </w:r>
          </w:p>
        </w:tc>
      </w:tr>
      <w:tr w:rsidR="002E12F9" w14:paraId="1D724987" w14:textId="77777777">
        <w:trPr>
          <w:trHeight w:val="536"/>
          <w:jc w:val="center"/>
        </w:trPr>
        <w:tc>
          <w:tcPr>
            <w:tcW w:w="705" w:type="dxa"/>
          </w:tcPr>
          <w:p w14:paraId="7E191135"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2B61BB0"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F50E51C" w14:textId="4587CC1E" w:rsidR="002E12F9" w:rsidRPr="000D7BAD" w:rsidRDefault="000D7BAD">
            <w:pPr>
              <w:jc w:val="both"/>
              <w:rPr>
                <w:rFonts w:ascii="Times New Roman" w:eastAsia="Times New Roman" w:hAnsi="Times New Roman" w:cs="Times New Roman"/>
                <w:sz w:val="24"/>
                <w:szCs w:val="24"/>
                <w:highlight w:val="cyan"/>
              </w:rPr>
            </w:pPr>
            <w:r w:rsidRPr="000D7BAD">
              <w:rPr>
                <w:rFonts w:ascii="Times New Roman" w:hAnsi="Times New Roman" w:cs="Times New Roman"/>
                <w:color w:val="121212"/>
                <w:sz w:val="24"/>
                <w:szCs w:val="24"/>
              </w:rPr>
              <w:t xml:space="preserve">Україна, </w:t>
            </w:r>
            <w:r w:rsidRPr="000D7BAD">
              <w:rPr>
                <w:rFonts w:ascii="Times New Roman" w:hAnsi="Times New Roman" w:cs="Times New Roman"/>
                <w:sz w:val="24"/>
                <w:szCs w:val="24"/>
              </w:rPr>
              <w:t>65045 м. Одеса, вул. Отамана Головатого, 32</w:t>
            </w:r>
          </w:p>
        </w:tc>
      </w:tr>
      <w:tr w:rsidR="002E12F9" w14:paraId="3EA5C755" w14:textId="77777777">
        <w:trPr>
          <w:trHeight w:val="1119"/>
          <w:jc w:val="center"/>
        </w:trPr>
        <w:tc>
          <w:tcPr>
            <w:tcW w:w="705" w:type="dxa"/>
          </w:tcPr>
          <w:p w14:paraId="447B782A"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FBDBEF8"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AC4A28" w14:textId="6C29618A" w:rsidR="002E12F9" w:rsidRPr="000D7BAD" w:rsidRDefault="000D7BAD">
            <w:pPr>
              <w:jc w:val="both"/>
              <w:rPr>
                <w:rFonts w:ascii="Times New Roman" w:eastAsia="Times New Roman" w:hAnsi="Times New Roman" w:cs="Times New Roman"/>
                <w:i/>
                <w:color w:val="FF0000"/>
                <w:sz w:val="24"/>
                <w:szCs w:val="24"/>
                <w:highlight w:val="yellow"/>
              </w:rPr>
            </w:pPr>
            <w:r w:rsidRPr="000D7BAD">
              <w:rPr>
                <w:rFonts w:ascii="Times New Roman" w:hAnsi="Times New Roman" w:cs="Times New Roman"/>
                <w:color w:val="000000"/>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Ніколенко Галини Анатоліївни –уповноважена особа з питань організації та проведення процедури закупівлі – відкриті торги з особливостями, 048-717-86-83</w:t>
            </w:r>
            <w:r w:rsidRPr="000D7BAD">
              <w:rPr>
                <w:rFonts w:ascii="Times New Roman" w:hAnsi="Times New Roman" w:cs="Times New Roman"/>
                <w:b/>
                <w:color w:val="000000"/>
                <w:sz w:val="24"/>
                <w:szCs w:val="24"/>
              </w:rPr>
              <w:t xml:space="preserve">, </w:t>
            </w:r>
            <w:hyperlink r:id="rId8" w:history="1">
              <w:r w:rsidRPr="000D7BAD">
                <w:rPr>
                  <w:rStyle w:val="ab"/>
                  <w:rFonts w:ascii="Times New Roman" w:hAnsi="Times New Roman" w:cs="Times New Roman"/>
                  <w:b/>
                  <w:sz w:val="24"/>
                  <w:szCs w:val="24"/>
                  <w:lang w:val="en-US"/>
                </w:rPr>
                <w:t>kp</w:t>
              </w:r>
              <w:r w:rsidRPr="000D7BAD">
                <w:rPr>
                  <w:rStyle w:val="ab"/>
                  <w:rFonts w:ascii="Times New Roman" w:hAnsi="Times New Roman" w:cs="Times New Roman"/>
                  <w:b/>
                  <w:sz w:val="24"/>
                  <w:szCs w:val="24"/>
                </w:rPr>
                <w:t>_</w:t>
              </w:r>
              <w:r w:rsidRPr="000D7BAD">
                <w:rPr>
                  <w:rStyle w:val="ab"/>
                  <w:rFonts w:ascii="Times New Roman" w:hAnsi="Times New Roman" w:cs="Times New Roman"/>
                  <w:b/>
                  <w:sz w:val="24"/>
                  <w:szCs w:val="24"/>
                  <w:lang w:val="en-US"/>
                </w:rPr>
                <w:t>cepi</w:t>
              </w:r>
              <w:r w:rsidRPr="000D7BAD">
                <w:rPr>
                  <w:rStyle w:val="ab"/>
                  <w:rFonts w:ascii="Times New Roman" w:hAnsi="Times New Roman" w:cs="Times New Roman"/>
                  <w:b/>
                  <w:sz w:val="24"/>
                  <w:szCs w:val="24"/>
                </w:rPr>
                <w:t>@</w:t>
              </w:r>
              <w:r w:rsidRPr="000D7BAD">
                <w:rPr>
                  <w:rStyle w:val="ab"/>
                  <w:rFonts w:ascii="Times New Roman" w:hAnsi="Times New Roman" w:cs="Times New Roman"/>
                  <w:b/>
                  <w:sz w:val="24"/>
                  <w:szCs w:val="24"/>
                  <w:lang w:val="en-US"/>
                </w:rPr>
                <w:t>ukr</w:t>
              </w:r>
              <w:r w:rsidRPr="000D7BAD">
                <w:rPr>
                  <w:rStyle w:val="ab"/>
                  <w:rFonts w:ascii="Times New Roman" w:hAnsi="Times New Roman" w:cs="Times New Roman"/>
                  <w:b/>
                  <w:sz w:val="24"/>
                  <w:szCs w:val="24"/>
                </w:rPr>
                <w:t>.</w:t>
              </w:r>
              <w:r w:rsidRPr="000D7BAD">
                <w:rPr>
                  <w:rStyle w:val="ab"/>
                  <w:rFonts w:ascii="Times New Roman" w:hAnsi="Times New Roman" w:cs="Times New Roman"/>
                  <w:b/>
                  <w:sz w:val="24"/>
                  <w:szCs w:val="24"/>
                  <w:lang w:val="en-US"/>
                </w:rPr>
                <w:t>net</w:t>
              </w:r>
            </w:hyperlink>
          </w:p>
        </w:tc>
      </w:tr>
      <w:tr w:rsidR="002E12F9" w14:paraId="51B4F9D5" w14:textId="77777777">
        <w:trPr>
          <w:trHeight w:val="15"/>
          <w:jc w:val="center"/>
        </w:trPr>
        <w:tc>
          <w:tcPr>
            <w:tcW w:w="705" w:type="dxa"/>
          </w:tcPr>
          <w:p w14:paraId="78DCE9CF"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02938C"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3E34AAF" w14:textId="0154E168" w:rsidR="002E12F9" w:rsidRPr="000D7BAD" w:rsidRDefault="000D7BAD">
            <w:pPr>
              <w:jc w:val="both"/>
              <w:rPr>
                <w:rFonts w:ascii="Times New Roman" w:eastAsia="Times New Roman" w:hAnsi="Times New Roman" w:cs="Times New Roman"/>
                <w:color w:val="4A86E8"/>
                <w:sz w:val="24"/>
                <w:szCs w:val="24"/>
              </w:rPr>
            </w:pPr>
            <w:r w:rsidRPr="000D7BAD">
              <w:rPr>
                <w:rFonts w:ascii="Times New Roman" w:hAnsi="Times New Roman" w:cs="Times New Roman"/>
                <w:sz w:val="24"/>
                <w:szCs w:val="24"/>
              </w:rPr>
              <w:t>відкриті торги у порядку визначеному Особливостями</w:t>
            </w:r>
          </w:p>
        </w:tc>
      </w:tr>
      <w:tr w:rsidR="002E12F9" w14:paraId="7D1FF301" w14:textId="77777777">
        <w:trPr>
          <w:trHeight w:val="240"/>
          <w:jc w:val="center"/>
        </w:trPr>
        <w:tc>
          <w:tcPr>
            <w:tcW w:w="705" w:type="dxa"/>
          </w:tcPr>
          <w:p w14:paraId="26E14D8D"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C68E6A7"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F6552A2" w14:textId="77777777" w:rsidR="002E12F9" w:rsidRPr="000D7BAD" w:rsidRDefault="001A0BAF">
            <w:pPr>
              <w:jc w:val="both"/>
              <w:rPr>
                <w:rFonts w:ascii="Times New Roman" w:eastAsia="Times New Roman" w:hAnsi="Times New Roman" w:cs="Times New Roman"/>
                <w:sz w:val="24"/>
                <w:szCs w:val="24"/>
              </w:rPr>
            </w:pPr>
            <w:r w:rsidRPr="000D7BAD">
              <w:rPr>
                <w:rFonts w:ascii="Times New Roman" w:eastAsia="Times New Roman" w:hAnsi="Times New Roman" w:cs="Times New Roman"/>
                <w:i/>
                <w:color w:val="000000"/>
                <w:sz w:val="24"/>
                <w:szCs w:val="24"/>
              </w:rPr>
              <w:t> </w:t>
            </w:r>
          </w:p>
        </w:tc>
      </w:tr>
      <w:tr w:rsidR="002E12F9" w14:paraId="3373EC0D" w14:textId="77777777">
        <w:trPr>
          <w:jc w:val="center"/>
        </w:trPr>
        <w:tc>
          <w:tcPr>
            <w:tcW w:w="705" w:type="dxa"/>
          </w:tcPr>
          <w:p w14:paraId="4DBA6B9E" w14:textId="77777777" w:rsidR="002E12F9" w:rsidRDefault="001A0B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3BF68CA" w14:textId="77777777" w:rsidR="002E12F9" w:rsidRDefault="001A0B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98919A" w14:textId="77777777" w:rsidR="000D7BAD" w:rsidRPr="000D7BAD" w:rsidRDefault="000D7BAD" w:rsidP="000D7BAD">
            <w:pPr>
              <w:jc w:val="center"/>
              <w:rPr>
                <w:rStyle w:val="qaclassifierdescrprimary"/>
                <w:rFonts w:ascii="Times New Roman" w:hAnsi="Times New Roman" w:cs="Times New Roman"/>
                <w:sz w:val="24"/>
                <w:szCs w:val="24"/>
                <w:bdr w:val="none" w:sz="0" w:space="0" w:color="auto" w:frame="1"/>
              </w:rPr>
            </w:pPr>
            <w:r w:rsidRPr="000D7BAD">
              <w:rPr>
                <w:rFonts w:ascii="Times New Roman" w:hAnsi="Times New Roman" w:cs="Times New Roman"/>
                <w:b/>
                <w:sz w:val="24"/>
                <w:szCs w:val="24"/>
              </w:rPr>
              <w:t>Код ДК 021:2015 –</w:t>
            </w:r>
            <w:r w:rsidRPr="000D7BAD">
              <w:rPr>
                <w:rFonts w:ascii="Times New Roman" w:hAnsi="Times New Roman" w:cs="Times New Roman"/>
                <w:sz w:val="24"/>
                <w:szCs w:val="24"/>
              </w:rPr>
              <w:t xml:space="preserve"> </w:t>
            </w:r>
            <w:r w:rsidRPr="000D7BAD">
              <w:rPr>
                <w:rFonts w:ascii="Times New Roman" w:hAnsi="Times New Roman" w:cs="Times New Roman"/>
                <w:b/>
                <w:color w:val="000000"/>
                <w:sz w:val="24"/>
                <w:szCs w:val="24"/>
              </w:rPr>
              <w:t>39230000-3 Вироби спеціального призначення</w:t>
            </w:r>
            <w:r w:rsidRPr="000D7BAD">
              <w:rPr>
                <w:rStyle w:val="qaclassifierdescrprimary"/>
                <w:rFonts w:ascii="Times New Roman" w:hAnsi="Times New Roman" w:cs="Times New Roman"/>
                <w:sz w:val="24"/>
                <w:szCs w:val="24"/>
                <w:bdr w:val="none" w:sz="0" w:space="0" w:color="auto" w:frame="1"/>
              </w:rPr>
              <w:t>,</w:t>
            </w:r>
          </w:p>
          <w:p w14:paraId="6516A606" w14:textId="77777777" w:rsidR="000D7BAD" w:rsidRPr="000D7BAD" w:rsidRDefault="000D7BAD" w:rsidP="000D7BAD">
            <w:pPr>
              <w:jc w:val="center"/>
              <w:rPr>
                <w:rFonts w:ascii="Times New Roman" w:hAnsi="Times New Roman" w:cs="Times New Roman"/>
                <w:b/>
                <w:bCs/>
                <w:sz w:val="24"/>
                <w:szCs w:val="24"/>
              </w:rPr>
            </w:pPr>
            <w:r w:rsidRPr="000D7BAD">
              <w:rPr>
                <w:rStyle w:val="qaclassifierdescrprimary"/>
                <w:rFonts w:ascii="Times New Roman" w:hAnsi="Times New Roman" w:cs="Times New Roman"/>
                <w:sz w:val="24"/>
                <w:szCs w:val="24"/>
                <w:bdr w:val="none" w:sz="0" w:space="0" w:color="auto" w:frame="1"/>
              </w:rPr>
              <w:t xml:space="preserve"> </w:t>
            </w:r>
            <w:r w:rsidRPr="000D7BAD">
              <w:rPr>
                <w:rFonts w:ascii="Times New Roman" w:hAnsi="Times New Roman" w:cs="Times New Roman"/>
                <w:sz w:val="24"/>
                <w:szCs w:val="24"/>
              </w:rPr>
              <w:t xml:space="preserve">а саме: </w:t>
            </w:r>
            <w:r w:rsidRPr="000D7BAD">
              <w:rPr>
                <w:rFonts w:ascii="Times New Roman" w:hAnsi="Times New Roman" w:cs="Times New Roman"/>
                <w:b/>
                <w:sz w:val="24"/>
                <w:szCs w:val="24"/>
                <w:u w:val="single"/>
              </w:rPr>
              <w:t xml:space="preserve">мікрочіп для тварин </w:t>
            </w:r>
            <w:r w:rsidRPr="000D7BAD">
              <w:rPr>
                <w:rFonts w:ascii="Times New Roman" w:hAnsi="Times New Roman" w:cs="Times New Roman"/>
                <w:b/>
                <w:sz w:val="24"/>
                <w:szCs w:val="24"/>
                <w:u w:val="single"/>
                <w:lang w:val="en-US"/>
              </w:rPr>
              <w:t>A</w:t>
            </w:r>
            <w:r w:rsidRPr="000D7BAD">
              <w:rPr>
                <w:rFonts w:ascii="Times New Roman" w:hAnsi="Times New Roman" w:cs="Times New Roman"/>
                <w:b/>
                <w:sz w:val="24"/>
                <w:szCs w:val="24"/>
                <w:u w:val="single"/>
              </w:rPr>
              <w:t>-</w:t>
            </w:r>
            <w:r w:rsidRPr="000D7BAD">
              <w:rPr>
                <w:rFonts w:ascii="Times New Roman" w:hAnsi="Times New Roman" w:cs="Times New Roman"/>
                <w:b/>
                <w:sz w:val="24"/>
                <w:szCs w:val="24"/>
                <w:u w:val="single"/>
                <w:lang w:val="en-US"/>
              </w:rPr>
              <w:t>chip premium cannula</w:t>
            </w:r>
            <w:r w:rsidRPr="000D7BAD">
              <w:rPr>
                <w:rFonts w:ascii="Times New Roman" w:hAnsi="Times New Roman" w:cs="Times New Roman"/>
                <w:b/>
                <w:bCs/>
                <w:sz w:val="24"/>
                <w:szCs w:val="24"/>
              </w:rPr>
              <w:t xml:space="preserve"> </w:t>
            </w:r>
          </w:p>
          <w:p w14:paraId="6123BF6F" w14:textId="202BF667" w:rsidR="002E12F9" w:rsidRPr="000D7BAD" w:rsidRDefault="002E12F9">
            <w:pPr>
              <w:jc w:val="both"/>
              <w:rPr>
                <w:rFonts w:ascii="Times New Roman" w:eastAsia="Times New Roman" w:hAnsi="Times New Roman" w:cs="Times New Roman"/>
                <w:i/>
                <w:sz w:val="24"/>
                <w:szCs w:val="24"/>
              </w:rPr>
            </w:pPr>
          </w:p>
        </w:tc>
      </w:tr>
      <w:tr w:rsidR="002E12F9" w14:paraId="1175DBF1" w14:textId="77777777">
        <w:trPr>
          <w:trHeight w:val="1119"/>
          <w:jc w:val="center"/>
        </w:trPr>
        <w:tc>
          <w:tcPr>
            <w:tcW w:w="705" w:type="dxa"/>
          </w:tcPr>
          <w:p w14:paraId="013389B1" w14:textId="77777777" w:rsidR="002E12F9" w:rsidRDefault="001A0B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135EC0C" w14:textId="77777777" w:rsidR="002E12F9" w:rsidRDefault="001A0B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78B6A8E" w14:textId="77777777" w:rsidR="000D7BAD" w:rsidRPr="000D7BAD" w:rsidRDefault="000D7BAD" w:rsidP="000D7BAD">
            <w:pPr>
              <w:jc w:val="center"/>
              <w:rPr>
                <w:rStyle w:val="qaclassifierdescrprimary"/>
                <w:rFonts w:ascii="Times New Roman" w:hAnsi="Times New Roman" w:cs="Times New Roman"/>
                <w:sz w:val="24"/>
                <w:szCs w:val="24"/>
                <w:bdr w:val="none" w:sz="0" w:space="0" w:color="auto" w:frame="1"/>
              </w:rPr>
            </w:pPr>
            <w:r w:rsidRPr="000D7BAD">
              <w:rPr>
                <w:rFonts w:ascii="Times New Roman" w:hAnsi="Times New Roman" w:cs="Times New Roman"/>
                <w:b/>
                <w:sz w:val="24"/>
                <w:szCs w:val="24"/>
              </w:rPr>
              <w:t>Код ДК 021:2015 –</w:t>
            </w:r>
            <w:r w:rsidRPr="000D7BAD">
              <w:rPr>
                <w:rFonts w:ascii="Times New Roman" w:hAnsi="Times New Roman" w:cs="Times New Roman"/>
                <w:sz w:val="24"/>
                <w:szCs w:val="24"/>
              </w:rPr>
              <w:t xml:space="preserve"> </w:t>
            </w:r>
            <w:r w:rsidRPr="000D7BAD">
              <w:rPr>
                <w:rFonts w:ascii="Times New Roman" w:hAnsi="Times New Roman" w:cs="Times New Roman"/>
                <w:b/>
                <w:color w:val="000000"/>
                <w:sz w:val="24"/>
                <w:szCs w:val="24"/>
              </w:rPr>
              <w:t>39230000-3 Вироби спеціального призначення</w:t>
            </w:r>
            <w:r w:rsidRPr="000D7BAD">
              <w:rPr>
                <w:rStyle w:val="qaclassifierdescrprimary"/>
                <w:rFonts w:ascii="Times New Roman" w:hAnsi="Times New Roman" w:cs="Times New Roman"/>
                <w:sz w:val="24"/>
                <w:szCs w:val="24"/>
                <w:bdr w:val="none" w:sz="0" w:space="0" w:color="auto" w:frame="1"/>
              </w:rPr>
              <w:t>,</w:t>
            </w:r>
          </w:p>
          <w:p w14:paraId="0A8389E1" w14:textId="77777777" w:rsidR="000D7BAD" w:rsidRPr="000D7BAD" w:rsidRDefault="000D7BAD" w:rsidP="000D7BAD">
            <w:pPr>
              <w:jc w:val="center"/>
              <w:rPr>
                <w:rFonts w:ascii="Times New Roman" w:hAnsi="Times New Roman" w:cs="Times New Roman"/>
                <w:b/>
                <w:bCs/>
                <w:sz w:val="24"/>
                <w:szCs w:val="24"/>
              </w:rPr>
            </w:pPr>
            <w:r w:rsidRPr="000D7BAD">
              <w:rPr>
                <w:rStyle w:val="qaclassifierdescrprimary"/>
                <w:rFonts w:ascii="Times New Roman" w:hAnsi="Times New Roman" w:cs="Times New Roman"/>
                <w:sz w:val="24"/>
                <w:szCs w:val="24"/>
                <w:bdr w:val="none" w:sz="0" w:space="0" w:color="auto" w:frame="1"/>
              </w:rPr>
              <w:t xml:space="preserve"> </w:t>
            </w:r>
            <w:r w:rsidRPr="000D7BAD">
              <w:rPr>
                <w:rFonts w:ascii="Times New Roman" w:hAnsi="Times New Roman" w:cs="Times New Roman"/>
                <w:sz w:val="24"/>
                <w:szCs w:val="24"/>
              </w:rPr>
              <w:t xml:space="preserve">а саме: </w:t>
            </w:r>
            <w:r w:rsidRPr="000D7BAD">
              <w:rPr>
                <w:rFonts w:ascii="Times New Roman" w:hAnsi="Times New Roman" w:cs="Times New Roman"/>
                <w:b/>
                <w:sz w:val="24"/>
                <w:szCs w:val="24"/>
                <w:u w:val="single"/>
              </w:rPr>
              <w:t xml:space="preserve">мікрочіп для тварин </w:t>
            </w:r>
            <w:r w:rsidRPr="000D7BAD">
              <w:rPr>
                <w:rFonts w:ascii="Times New Roman" w:hAnsi="Times New Roman" w:cs="Times New Roman"/>
                <w:b/>
                <w:sz w:val="24"/>
                <w:szCs w:val="24"/>
                <w:u w:val="single"/>
                <w:lang w:val="en-US"/>
              </w:rPr>
              <w:t>A</w:t>
            </w:r>
            <w:r w:rsidRPr="000D7BAD">
              <w:rPr>
                <w:rFonts w:ascii="Times New Roman" w:hAnsi="Times New Roman" w:cs="Times New Roman"/>
                <w:b/>
                <w:sz w:val="24"/>
                <w:szCs w:val="24"/>
                <w:u w:val="single"/>
              </w:rPr>
              <w:t>-</w:t>
            </w:r>
            <w:r w:rsidRPr="000D7BAD">
              <w:rPr>
                <w:rFonts w:ascii="Times New Roman" w:hAnsi="Times New Roman" w:cs="Times New Roman"/>
                <w:b/>
                <w:sz w:val="24"/>
                <w:szCs w:val="24"/>
                <w:u w:val="single"/>
                <w:lang w:val="en-US"/>
              </w:rPr>
              <w:t>chip premium cannula</w:t>
            </w:r>
            <w:r w:rsidRPr="000D7BAD">
              <w:rPr>
                <w:rFonts w:ascii="Times New Roman" w:hAnsi="Times New Roman" w:cs="Times New Roman"/>
                <w:b/>
                <w:bCs/>
                <w:sz w:val="24"/>
                <w:szCs w:val="24"/>
              </w:rPr>
              <w:t xml:space="preserve"> </w:t>
            </w:r>
          </w:p>
          <w:p w14:paraId="167E970F" w14:textId="77777777" w:rsidR="002E12F9" w:rsidRPr="000D7BAD" w:rsidRDefault="002E12F9">
            <w:pPr>
              <w:widowControl w:val="0"/>
              <w:jc w:val="both"/>
              <w:rPr>
                <w:rFonts w:ascii="Times New Roman" w:eastAsia="Times New Roman" w:hAnsi="Times New Roman" w:cs="Times New Roman"/>
                <w:i/>
                <w:color w:val="FF0000"/>
                <w:sz w:val="24"/>
                <w:szCs w:val="24"/>
                <w:highlight w:val="yellow"/>
              </w:rPr>
            </w:pPr>
          </w:p>
        </w:tc>
      </w:tr>
      <w:tr w:rsidR="002E12F9" w14:paraId="4FD0E6FE" w14:textId="77777777" w:rsidTr="000D7BAD">
        <w:trPr>
          <w:trHeight w:val="1119"/>
          <w:jc w:val="center"/>
        </w:trPr>
        <w:tc>
          <w:tcPr>
            <w:tcW w:w="705" w:type="dxa"/>
          </w:tcPr>
          <w:p w14:paraId="7183569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FFFFFF" w:themeFill="background1"/>
          </w:tcPr>
          <w:p w14:paraId="0AF91A31" w14:textId="3D3FAFE9" w:rsidR="002E12F9" w:rsidRDefault="001A0BAF" w:rsidP="000D7BAD">
            <w:pPr>
              <w:widowControl w:val="0"/>
              <w:rPr>
                <w:rFonts w:ascii="Times New Roman" w:eastAsia="Times New Roman" w:hAnsi="Times New Roman" w:cs="Times New Roman"/>
                <w:color w:val="000000"/>
                <w:sz w:val="24"/>
                <w:szCs w:val="24"/>
                <w:highlight w:val="yellow"/>
              </w:rPr>
            </w:pPr>
            <w:r w:rsidRPr="000D7BAD">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57D031E6" w14:textId="77777777" w:rsidR="000D7BAD" w:rsidRPr="000D7BAD" w:rsidRDefault="000D7BAD" w:rsidP="000D7BAD">
            <w:pPr>
              <w:spacing w:after="240"/>
              <w:rPr>
                <w:rFonts w:ascii="Times New Roman" w:hAnsi="Times New Roman" w:cs="Times New Roman"/>
                <w:sz w:val="24"/>
                <w:szCs w:val="24"/>
              </w:rPr>
            </w:pPr>
            <w:r w:rsidRPr="000D7BAD">
              <w:rPr>
                <w:rFonts w:ascii="Times New Roman" w:hAnsi="Times New Roman" w:cs="Times New Roman"/>
                <w:sz w:val="24"/>
                <w:szCs w:val="24"/>
              </w:rPr>
              <w:t>Місце поставки:</w:t>
            </w:r>
          </w:p>
          <w:p w14:paraId="69171B65" w14:textId="77777777" w:rsidR="000D7BAD" w:rsidRPr="000D7BAD" w:rsidRDefault="000D7BAD" w:rsidP="000D7BAD">
            <w:pPr>
              <w:spacing w:after="240"/>
              <w:rPr>
                <w:rFonts w:ascii="Times New Roman" w:hAnsi="Times New Roman" w:cs="Times New Roman"/>
                <w:sz w:val="24"/>
                <w:szCs w:val="24"/>
              </w:rPr>
            </w:pPr>
            <w:r w:rsidRPr="000D7BAD">
              <w:rPr>
                <w:rFonts w:ascii="Times New Roman" w:hAnsi="Times New Roman" w:cs="Times New Roman"/>
                <w:sz w:val="24"/>
                <w:szCs w:val="24"/>
              </w:rPr>
              <w:t xml:space="preserve"> м. Одеса, вул. Отамана Головатого, 32</w:t>
            </w:r>
          </w:p>
          <w:p w14:paraId="4FBAE430" w14:textId="3682DF8A" w:rsidR="002E12F9" w:rsidRPr="000D7BAD" w:rsidRDefault="000D7BAD" w:rsidP="000D7BAD">
            <w:pPr>
              <w:widowControl w:val="0"/>
              <w:ind w:right="120"/>
              <w:jc w:val="both"/>
              <w:rPr>
                <w:rFonts w:ascii="Times New Roman" w:eastAsia="Times New Roman" w:hAnsi="Times New Roman" w:cs="Times New Roman"/>
                <w:i/>
                <w:color w:val="4A86E8"/>
                <w:sz w:val="24"/>
                <w:szCs w:val="24"/>
                <w:highlight w:val="white"/>
              </w:rPr>
            </w:pPr>
            <w:r w:rsidRPr="000D7BAD">
              <w:rPr>
                <w:rFonts w:ascii="Times New Roman" w:hAnsi="Times New Roman" w:cs="Times New Roman"/>
                <w:b/>
                <w:sz w:val="24"/>
                <w:szCs w:val="24"/>
              </w:rPr>
              <w:t>обсяг поставки товарів згідно Додатку № 3</w:t>
            </w:r>
          </w:p>
        </w:tc>
      </w:tr>
      <w:tr w:rsidR="002E12F9" w14:paraId="32C6CFAC" w14:textId="77777777">
        <w:trPr>
          <w:trHeight w:val="645"/>
          <w:jc w:val="center"/>
        </w:trPr>
        <w:tc>
          <w:tcPr>
            <w:tcW w:w="705" w:type="dxa"/>
          </w:tcPr>
          <w:p w14:paraId="1C3A8B26"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CF8E15D" w14:textId="579FD502"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14:paraId="42EA54DF" w14:textId="6402FCA4" w:rsidR="002E12F9" w:rsidRPr="000D7BAD" w:rsidRDefault="000D7BAD">
            <w:pPr>
              <w:widowControl w:val="0"/>
              <w:rPr>
                <w:rFonts w:ascii="Times New Roman" w:eastAsia="Times New Roman" w:hAnsi="Times New Roman" w:cs="Times New Roman"/>
                <w:sz w:val="24"/>
                <w:szCs w:val="24"/>
              </w:rPr>
            </w:pPr>
            <w:r w:rsidRPr="000D7BAD">
              <w:rPr>
                <w:rFonts w:ascii="Times New Roman" w:hAnsi="Times New Roman" w:cs="Times New Roman"/>
                <w:sz w:val="24"/>
                <w:szCs w:val="24"/>
              </w:rPr>
              <w:t>Протягом 10 робочих днів з моменту оплати</w:t>
            </w:r>
          </w:p>
        </w:tc>
      </w:tr>
      <w:tr w:rsidR="002E12F9" w14:paraId="62DA8D40" w14:textId="77777777">
        <w:trPr>
          <w:trHeight w:val="841"/>
          <w:jc w:val="center"/>
        </w:trPr>
        <w:tc>
          <w:tcPr>
            <w:tcW w:w="705" w:type="dxa"/>
          </w:tcPr>
          <w:p w14:paraId="1019B91A"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5DED617"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0C7FA50" w14:textId="77777777" w:rsidR="002E12F9" w:rsidRDefault="001A0B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12F9" w14:paraId="7956B533" w14:textId="77777777">
        <w:trPr>
          <w:trHeight w:val="1119"/>
          <w:jc w:val="center"/>
        </w:trPr>
        <w:tc>
          <w:tcPr>
            <w:tcW w:w="705" w:type="dxa"/>
          </w:tcPr>
          <w:p w14:paraId="7569C74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101396"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1CC654A" w14:textId="77777777" w:rsidR="002E12F9" w:rsidRDefault="001A0B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12F9" w14:paraId="22666BE9" w14:textId="77777777">
        <w:trPr>
          <w:trHeight w:val="1119"/>
          <w:jc w:val="center"/>
        </w:trPr>
        <w:tc>
          <w:tcPr>
            <w:tcW w:w="705" w:type="dxa"/>
          </w:tcPr>
          <w:p w14:paraId="0E726642"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5C9A7D9"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3920AD"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EA7557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4861D5B"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20FA3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42BAE67" w14:textId="77777777" w:rsidR="002E12F9" w:rsidRDefault="001A0B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ACE7585"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D7F2976"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12F9" w14:paraId="03B0639D" w14:textId="77777777">
        <w:trPr>
          <w:trHeight w:val="501"/>
          <w:jc w:val="center"/>
        </w:trPr>
        <w:tc>
          <w:tcPr>
            <w:tcW w:w="9960" w:type="dxa"/>
            <w:gridSpan w:val="3"/>
            <w:vAlign w:val="center"/>
          </w:tcPr>
          <w:p w14:paraId="4E468D8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12F9" w14:paraId="0C70C0EE" w14:textId="77777777">
        <w:trPr>
          <w:trHeight w:val="1975"/>
          <w:jc w:val="center"/>
        </w:trPr>
        <w:tc>
          <w:tcPr>
            <w:tcW w:w="705" w:type="dxa"/>
          </w:tcPr>
          <w:p w14:paraId="20EA434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5623819C" w14:textId="77777777" w:rsidR="002E12F9" w:rsidRDefault="001A0B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302BD1"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0DCB3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39D21A"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3DF01C"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A3132A5" w14:textId="77777777" w:rsidR="002E12F9" w:rsidRDefault="001A0BA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E12F9" w14:paraId="53D7410C" w14:textId="77777777">
        <w:trPr>
          <w:trHeight w:val="1119"/>
          <w:jc w:val="center"/>
        </w:trPr>
        <w:tc>
          <w:tcPr>
            <w:tcW w:w="705" w:type="dxa"/>
          </w:tcPr>
          <w:p w14:paraId="5CA62DE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3B964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F025905" w14:textId="77777777" w:rsidR="002E12F9" w:rsidRDefault="001A0BA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1E0CA1"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12F9" w14:paraId="5B31DFE1" w14:textId="77777777">
        <w:trPr>
          <w:trHeight w:val="480"/>
          <w:jc w:val="center"/>
        </w:trPr>
        <w:tc>
          <w:tcPr>
            <w:tcW w:w="9960" w:type="dxa"/>
            <w:gridSpan w:val="3"/>
            <w:vAlign w:val="center"/>
          </w:tcPr>
          <w:p w14:paraId="03E74AE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12F9" w14:paraId="5E2CF578" w14:textId="77777777">
        <w:trPr>
          <w:trHeight w:val="1119"/>
          <w:jc w:val="center"/>
        </w:trPr>
        <w:tc>
          <w:tcPr>
            <w:tcW w:w="705" w:type="dxa"/>
          </w:tcPr>
          <w:p w14:paraId="236691A8"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0EEA87B"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C2575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09D8A9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6DA5824" w14:textId="77777777" w:rsidR="002E12F9"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17400AC" w14:textId="77777777" w:rsidR="002E12F9" w:rsidRPr="004D62E0"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4D62E0">
              <w:rPr>
                <w:rFonts w:ascii="Times New Roman" w:eastAsia="Times New Roman" w:hAnsi="Times New Roman" w:cs="Times New Roman"/>
                <w:sz w:val="24"/>
                <w:szCs w:val="24"/>
              </w:rPr>
              <w:t xml:space="preserve">в пункті 47 Особливостей, – </w:t>
            </w:r>
            <w:r w:rsidRPr="004D62E0">
              <w:rPr>
                <w:rFonts w:ascii="Times New Roman" w:eastAsia="Times New Roman" w:hAnsi="Times New Roman" w:cs="Times New Roman"/>
                <w:b/>
                <w:i/>
                <w:sz w:val="24"/>
                <w:szCs w:val="24"/>
              </w:rPr>
              <w:t>згідно з Додатком 1</w:t>
            </w:r>
            <w:r w:rsidRPr="004D62E0">
              <w:rPr>
                <w:rFonts w:ascii="Times New Roman" w:eastAsia="Times New Roman" w:hAnsi="Times New Roman" w:cs="Times New Roman"/>
                <w:sz w:val="24"/>
                <w:szCs w:val="24"/>
              </w:rPr>
              <w:t xml:space="preserve"> до цієї тендерної документації;</w:t>
            </w:r>
          </w:p>
          <w:p w14:paraId="5A4A84AC" w14:textId="77777777" w:rsidR="002E12F9" w:rsidRPr="004D62E0" w:rsidRDefault="001A0BAF">
            <w:pPr>
              <w:widowControl w:val="0"/>
              <w:numPr>
                <w:ilvl w:val="0"/>
                <w:numId w:val="3"/>
              </w:numPr>
              <w:jc w:val="both"/>
              <w:rPr>
                <w:rFonts w:ascii="Times New Roman" w:eastAsia="Times New Roman" w:hAnsi="Times New Roman" w:cs="Times New Roman"/>
                <w:sz w:val="24"/>
                <w:szCs w:val="24"/>
              </w:rPr>
            </w:pPr>
            <w:r w:rsidRPr="004D62E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D62E0">
                <w:rPr>
                  <w:rFonts w:ascii="Times New Roman" w:eastAsia="Times New Roman" w:hAnsi="Times New Roman" w:cs="Times New Roman"/>
                  <w:sz w:val="24"/>
                  <w:szCs w:val="24"/>
                </w:rPr>
                <w:t>47</w:t>
              </w:r>
            </w:hyperlink>
            <w:r w:rsidRPr="004D62E0">
              <w:rPr>
                <w:rFonts w:ascii="Times New Roman" w:eastAsia="Times New Roman" w:hAnsi="Times New Roman" w:cs="Times New Roman"/>
                <w:sz w:val="24"/>
                <w:szCs w:val="24"/>
              </w:rPr>
              <w:t xml:space="preserve">  Особливостей, - згідно з </w:t>
            </w:r>
            <w:r w:rsidRPr="004D62E0">
              <w:rPr>
                <w:rFonts w:ascii="Times New Roman" w:eastAsia="Times New Roman" w:hAnsi="Times New Roman" w:cs="Times New Roman"/>
                <w:b/>
                <w:i/>
                <w:sz w:val="24"/>
                <w:szCs w:val="24"/>
              </w:rPr>
              <w:t xml:space="preserve">Додатком 1 </w:t>
            </w:r>
            <w:r w:rsidRPr="004D62E0">
              <w:rPr>
                <w:rFonts w:ascii="Times New Roman" w:eastAsia="Times New Roman" w:hAnsi="Times New Roman" w:cs="Times New Roman"/>
                <w:sz w:val="24"/>
                <w:szCs w:val="24"/>
              </w:rPr>
              <w:t>до цієї тендерної документації</w:t>
            </w:r>
            <w:r w:rsidRPr="004D62E0">
              <w:rPr>
                <w:rFonts w:ascii="Times New Roman" w:eastAsia="Times New Roman" w:hAnsi="Times New Roman" w:cs="Times New Roman"/>
                <w:color w:val="00B050"/>
                <w:sz w:val="24"/>
                <w:szCs w:val="24"/>
              </w:rPr>
              <w:t>;</w:t>
            </w:r>
          </w:p>
          <w:p w14:paraId="77D0B18B" w14:textId="25F17994" w:rsidR="002E12F9" w:rsidRPr="004D62E0" w:rsidRDefault="004D62E0">
            <w:pPr>
              <w:widowControl w:val="0"/>
              <w:numPr>
                <w:ilvl w:val="0"/>
                <w:numId w:val="3"/>
              </w:numPr>
              <w:jc w:val="both"/>
              <w:rPr>
                <w:rFonts w:ascii="Times New Roman" w:eastAsia="Times New Roman" w:hAnsi="Times New Roman" w:cs="Times New Roman"/>
                <w:sz w:val="24"/>
                <w:szCs w:val="24"/>
              </w:rPr>
            </w:pPr>
            <w:r w:rsidRPr="004D62E0">
              <w:rPr>
                <w:rFonts w:ascii="Times New Roman" w:hAnsi="Times New Roman" w:cs="Times New Roman"/>
                <w:sz w:val="24"/>
                <w:szCs w:val="24"/>
              </w:rPr>
              <w:t xml:space="preserve">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w:t>
            </w:r>
            <w:r w:rsidRPr="004D62E0">
              <w:rPr>
                <w:rFonts w:ascii="Times New Roman" w:hAnsi="Times New Roman" w:cs="Times New Roman"/>
                <w:b/>
                <w:sz w:val="24"/>
                <w:szCs w:val="24"/>
              </w:rPr>
              <w:t>Додатку № 2</w:t>
            </w:r>
            <w:r w:rsidRPr="004D62E0">
              <w:rPr>
                <w:rFonts w:ascii="Times New Roman" w:hAnsi="Times New Roman" w:cs="Times New Roman"/>
                <w:sz w:val="24"/>
                <w:szCs w:val="24"/>
              </w:rPr>
              <w:t xml:space="preserve"> до тендерної документації</w:t>
            </w:r>
            <w:r w:rsidR="001A0BAF" w:rsidRPr="004D62E0">
              <w:rPr>
                <w:rFonts w:ascii="Times New Roman" w:eastAsia="Times New Roman" w:hAnsi="Times New Roman" w:cs="Times New Roman"/>
                <w:sz w:val="24"/>
                <w:szCs w:val="24"/>
              </w:rPr>
              <w:t>;</w:t>
            </w:r>
          </w:p>
          <w:p w14:paraId="33E45171" w14:textId="77777777" w:rsidR="002E12F9" w:rsidRDefault="001A0BAF">
            <w:pPr>
              <w:widowControl w:val="0"/>
              <w:numPr>
                <w:ilvl w:val="0"/>
                <w:numId w:val="3"/>
              </w:numPr>
              <w:jc w:val="both"/>
              <w:rPr>
                <w:rFonts w:ascii="Times New Roman" w:eastAsia="Times New Roman" w:hAnsi="Times New Roman" w:cs="Times New Roman"/>
                <w:sz w:val="24"/>
                <w:szCs w:val="24"/>
              </w:rPr>
            </w:pPr>
            <w:r w:rsidRPr="004D62E0">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до неї обов’язково включається документ про створення такого об’єднання;</w:t>
            </w:r>
          </w:p>
          <w:p w14:paraId="59153E48" w14:textId="77777777" w:rsidR="002E12F9" w:rsidRDefault="001A0B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032F0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2F84A4"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2007FC4" w14:textId="77777777" w:rsidR="002E12F9" w:rsidRDefault="001A0BAF">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32432A" w14:textId="77777777" w:rsidR="002E12F9" w:rsidRDefault="001A0B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B478E9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3369CD0"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12A9C80" w14:textId="77777777" w:rsidR="002E12F9" w:rsidRDefault="001A0B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AC2922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56E7A40"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A54CD81"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25CA934"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7D3F37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306303"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053662D"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A837809"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A0A0C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4BA4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AB2CD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E49929"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14:paraId="79D49E4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C9BE32"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92764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D07436"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06FD1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28C53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D22584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A13CFC" w14:textId="77777777" w:rsidR="002E12F9" w:rsidRDefault="001A0B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9AD7B5F"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62AD9A"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7AAA85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909D332"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8F8161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073F334"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B45E7FC" w14:textId="77777777" w:rsidR="002E12F9" w:rsidRPr="00321996" w:rsidRDefault="001A0BAF">
            <w:pPr>
              <w:widowControl w:val="0"/>
              <w:ind w:left="40" w:hanging="20"/>
              <w:jc w:val="both"/>
              <w:rPr>
                <w:rFonts w:ascii="Times New Roman" w:eastAsia="Times New Roman" w:hAnsi="Times New Roman" w:cs="Times New Roman"/>
                <w:bCs/>
                <w:color w:val="000000"/>
                <w:sz w:val="24"/>
                <w:szCs w:val="24"/>
              </w:rPr>
            </w:pPr>
            <w:r w:rsidRPr="00321996">
              <w:rPr>
                <w:rFonts w:ascii="Times New Roman" w:eastAsia="Times New Roman" w:hAnsi="Times New Roman" w:cs="Times New Roman"/>
                <w:b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21996">
              <w:rPr>
                <w:rFonts w:ascii="Times New Roman" w:eastAsia="Times New Roman" w:hAnsi="Times New Roman" w:cs="Times New Roman"/>
                <w:bCs/>
                <w:sz w:val="24"/>
                <w:szCs w:val="24"/>
              </w:rPr>
              <w:t>у</w:t>
            </w:r>
            <w:r w:rsidRPr="00321996">
              <w:rPr>
                <w:rFonts w:ascii="Times New Roman" w:eastAsia="Times New Roman" w:hAnsi="Times New Roman" w:cs="Times New Roman"/>
                <w:bCs/>
                <w:color w:val="000000"/>
                <w:sz w:val="24"/>
                <w:szCs w:val="24"/>
              </w:rPr>
              <w:t>часники при формуванні ціни</w:t>
            </w:r>
            <w:r w:rsidRPr="00321996">
              <w:rPr>
                <w:rFonts w:ascii="Times New Roman" w:eastAsia="Times New Roman" w:hAnsi="Times New Roman" w:cs="Times New Roman"/>
                <w:b/>
                <w:color w:val="000000"/>
                <w:sz w:val="24"/>
                <w:szCs w:val="24"/>
              </w:rPr>
              <w:t xml:space="preserve"> </w:t>
            </w:r>
            <w:r w:rsidRPr="00321996">
              <w:rPr>
                <w:rFonts w:ascii="Times New Roman" w:eastAsia="Times New Roman" w:hAnsi="Times New Roman" w:cs="Times New Roman"/>
                <w:bCs/>
                <w:color w:val="000000"/>
                <w:sz w:val="24"/>
                <w:szCs w:val="24"/>
              </w:rPr>
              <w:t xml:space="preserve">пропозиції повинні враховувати вимоги </w:t>
            </w:r>
            <w:r w:rsidRPr="00321996">
              <w:rPr>
                <w:rFonts w:ascii="Times New Roman" w:eastAsia="Times New Roman" w:hAnsi="Times New Roman" w:cs="Times New Roman"/>
                <w:bCs/>
                <w:sz w:val="24"/>
                <w:szCs w:val="24"/>
              </w:rPr>
              <w:t>п</w:t>
            </w:r>
            <w:r w:rsidRPr="00321996">
              <w:rPr>
                <w:rFonts w:ascii="Times New Roman" w:eastAsia="Times New Roman" w:hAnsi="Times New Roman" w:cs="Times New Roman"/>
                <w:bCs/>
                <w:color w:val="000000"/>
                <w:sz w:val="24"/>
                <w:szCs w:val="24"/>
              </w:rPr>
              <w:t xml:space="preserve">останови Кабінету Міністрів України </w:t>
            </w:r>
            <w:r w:rsidRPr="00321996">
              <w:rPr>
                <w:rFonts w:ascii="Times New Roman" w:eastAsia="Times New Roman" w:hAnsi="Times New Roman" w:cs="Times New Roman"/>
                <w:bCs/>
                <w:color w:val="000000"/>
                <w:sz w:val="24"/>
                <w:szCs w:val="24"/>
              </w:rPr>
              <w:lastRenderedPageBreak/>
              <w:t>№ 332 від 04.04.2001 р.</w:t>
            </w:r>
          </w:p>
          <w:p w14:paraId="63E17D12" w14:textId="77777777" w:rsidR="002E12F9" w:rsidRDefault="001A0BA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C88032A" w14:textId="77777777" w:rsidR="002E12F9" w:rsidRDefault="001A0B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8EE441D" w14:textId="77777777" w:rsidR="002E12F9" w:rsidRDefault="001A0BA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7B7EEEB" w14:textId="77777777" w:rsidR="002E12F9" w:rsidRDefault="001A0B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65573CF" w14:textId="77777777" w:rsidR="002E12F9" w:rsidRPr="00283F91" w:rsidRDefault="001A0B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83F9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83F91">
              <w:rPr>
                <w:rFonts w:ascii="Times New Roman" w:eastAsia="Times New Roman" w:hAnsi="Times New Roman" w:cs="Times New Roman"/>
                <w:b/>
                <w:sz w:val="24"/>
                <w:szCs w:val="24"/>
              </w:rPr>
              <w:t>сом (УЕП)</w:t>
            </w:r>
            <w:r w:rsidRPr="00283F91">
              <w:rPr>
                <w:rFonts w:ascii="Times New Roman" w:eastAsia="Times New Roman" w:hAnsi="Times New Roman" w:cs="Times New Roman"/>
                <w:b/>
                <w:color w:val="000000"/>
                <w:sz w:val="24"/>
                <w:szCs w:val="24"/>
              </w:rPr>
              <w:t>;</w:t>
            </w:r>
          </w:p>
          <w:p w14:paraId="174875CA" w14:textId="77777777" w:rsidR="002E12F9" w:rsidRPr="00283F91" w:rsidRDefault="001A0BAF">
            <w:pPr>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1DB7297" w14:textId="77777777" w:rsidR="002E12F9" w:rsidRPr="00283F91" w:rsidRDefault="001A0BAF">
            <w:pPr>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Винятки:</w:t>
            </w:r>
          </w:p>
          <w:p w14:paraId="6AC7EB23" w14:textId="77777777" w:rsidR="002E12F9" w:rsidRPr="00283F91" w:rsidRDefault="001A0BAF">
            <w:pPr>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948738" w14:textId="77777777" w:rsidR="002E12F9" w:rsidRDefault="001A0BAF">
            <w:pPr>
              <w:widowControl w:val="0"/>
              <w:jc w:val="both"/>
              <w:rPr>
                <w:rFonts w:ascii="Times New Roman" w:eastAsia="Times New Roman" w:hAnsi="Times New Roman" w:cs="Times New Roman"/>
                <w:b/>
                <w:color w:val="000000"/>
                <w:sz w:val="24"/>
                <w:szCs w:val="24"/>
              </w:rPr>
            </w:pPr>
            <w:r w:rsidRPr="00283F9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14193A" w14:textId="77777777" w:rsidR="002E12F9" w:rsidRDefault="001A0BA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18B485" w14:textId="77777777" w:rsidR="002E12F9" w:rsidRDefault="001A0B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283F91">
              <w:rPr>
                <w:rFonts w:ascii="Times New Roman" w:eastAsia="Times New Roman" w:hAnsi="Times New Roman" w:cs="Times New Roman"/>
                <w:b/>
                <w:color w:val="000000"/>
                <w:sz w:val="24"/>
                <w:szCs w:val="24"/>
              </w:rPr>
              <w:t xml:space="preserve">перевіряє КЕП/УЕП учасника на сайті </w:t>
            </w:r>
            <w:r w:rsidRPr="00283F91">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13D1FBC1" w14:textId="77777777" w:rsidR="002E12F9" w:rsidRDefault="001A0BAF">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9B3DFBF" w14:textId="77777777" w:rsidR="002E12F9" w:rsidRDefault="001A0BAF">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9B8AEA" w14:textId="6E0BAACF" w:rsidR="002E12F9" w:rsidRDefault="001A0BAF">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283F91">
              <w:rPr>
                <w:rFonts w:ascii="Times New Roman" w:eastAsia="Times New Roman" w:hAnsi="Times New Roman" w:cs="Times New Roman"/>
                <w:b/>
                <w:sz w:val="24"/>
                <w:szCs w:val="24"/>
              </w:rPr>
              <w:t>.</w:t>
            </w:r>
          </w:p>
        </w:tc>
      </w:tr>
      <w:tr w:rsidR="002E12F9" w14:paraId="2F63C92A" w14:textId="77777777">
        <w:trPr>
          <w:trHeight w:val="913"/>
          <w:jc w:val="center"/>
        </w:trPr>
        <w:tc>
          <w:tcPr>
            <w:tcW w:w="705" w:type="dxa"/>
          </w:tcPr>
          <w:p w14:paraId="7DD1DADA"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6C5CA5D" w14:textId="77777777" w:rsidR="002E12F9" w:rsidRDefault="001A0BAF">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CF144A7" w14:textId="77777777" w:rsidR="002E12F9" w:rsidRPr="00283F91" w:rsidRDefault="001A0BAF">
            <w:pPr>
              <w:widowControl w:val="0"/>
              <w:ind w:right="12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t xml:space="preserve">Забезпечення тендерної пропозиції не вимагається. </w:t>
            </w:r>
          </w:p>
          <w:p w14:paraId="39A2A369" w14:textId="77777777" w:rsidR="002E12F9" w:rsidRDefault="002E12F9" w:rsidP="00283F91">
            <w:pPr>
              <w:jc w:val="both"/>
              <w:rPr>
                <w:rFonts w:ascii="Times New Roman" w:eastAsia="Times New Roman" w:hAnsi="Times New Roman" w:cs="Times New Roman"/>
                <w:i/>
                <w:color w:val="FF0000"/>
                <w:sz w:val="24"/>
                <w:szCs w:val="24"/>
                <w:highlight w:val="yellow"/>
              </w:rPr>
            </w:pPr>
          </w:p>
        </w:tc>
      </w:tr>
      <w:tr w:rsidR="002E12F9" w14:paraId="0BBB20A2" w14:textId="77777777">
        <w:trPr>
          <w:trHeight w:val="1119"/>
          <w:jc w:val="center"/>
        </w:trPr>
        <w:tc>
          <w:tcPr>
            <w:tcW w:w="705" w:type="dxa"/>
          </w:tcPr>
          <w:p w14:paraId="222917D1"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837250"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6C5222E" w14:textId="77777777" w:rsidR="002E12F9" w:rsidRPr="00283F91" w:rsidRDefault="001A0BA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t>Не передбачається.</w:t>
            </w:r>
          </w:p>
          <w:p w14:paraId="7DCF108E" w14:textId="77777777" w:rsidR="002E12F9" w:rsidRDefault="002E12F9" w:rsidP="00283F91">
            <w:pPr>
              <w:jc w:val="both"/>
              <w:rPr>
                <w:rFonts w:ascii="Times New Roman" w:eastAsia="Times New Roman" w:hAnsi="Times New Roman" w:cs="Times New Roman"/>
                <w:sz w:val="24"/>
                <w:szCs w:val="24"/>
              </w:rPr>
            </w:pPr>
          </w:p>
        </w:tc>
      </w:tr>
      <w:tr w:rsidR="002E12F9" w14:paraId="75740834" w14:textId="77777777">
        <w:trPr>
          <w:trHeight w:val="560"/>
          <w:jc w:val="center"/>
        </w:trPr>
        <w:tc>
          <w:tcPr>
            <w:tcW w:w="705" w:type="dxa"/>
          </w:tcPr>
          <w:p w14:paraId="24DFA2D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2780B7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25BE45D"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83F91">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A54965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A190157" w14:textId="77777777" w:rsidR="002E12F9" w:rsidRDefault="001A0BA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C55501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FEEEC0E" w14:textId="4F98755D"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6BE2C387" w14:textId="77777777" w:rsidR="002E12F9" w:rsidRDefault="001A0BA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12F9" w14:paraId="70695000" w14:textId="77777777">
        <w:trPr>
          <w:trHeight w:val="1119"/>
          <w:jc w:val="center"/>
        </w:trPr>
        <w:tc>
          <w:tcPr>
            <w:tcW w:w="705" w:type="dxa"/>
          </w:tcPr>
          <w:p w14:paraId="7F6B9DF6"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E97D5E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1F71D80" w14:textId="77777777" w:rsidR="002E12F9" w:rsidRPr="00283F91" w:rsidRDefault="001A0BAF">
            <w:pPr>
              <w:widowControl w:val="0"/>
              <w:ind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83F91">
              <w:rPr>
                <w:rFonts w:ascii="Times New Roman" w:eastAsia="Times New Roman" w:hAnsi="Times New Roman" w:cs="Times New Roman"/>
                <w:b/>
                <w:i/>
                <w:sz w:val="24"/>
                <w:szCs w:val="24"/>
                <w:highlight w:val="cyan"/>
              </w:rPr>
              <w:t>Додатку 1</w:t>
            </w:r>
            <w:r w:rsidRPr="00283F91">
              <w:rPr>
                <w:rFonts w:ascii="Times New Roman" w:eastAsia="Times New Roman" w:hAnsi="Times New Roman" w:cs="Times New Roman"/>
                <w:i/>
                <w:sz w:val="24"/>
                <w:szCs w:val="24"/>
                <w:highlight w:val="cyan"/>
              </w:rPr>
              <w:t xml:space="preserve"> </w:t>
            </w:r>
            <w:r w:rsidRPr="00283F91">
              <w:rPr>
                <w:rFonts w:ascii="Times New Roman" w:eastAsia="Times New Roman" w:hAnsi="Times New Roman" w:cs="Times New Roman"/>
                <w:sz w:val="24"/>
                <w:szCs w:val="24"/>
                <w:highlight w:val="cyan"/>
              </w:rPr>
              <w:t xml:space="preserve">до цієї тендерної документації. </w:t>
            </w:r>
          </w:p>
          <w:p w14:paraId="00336BA8" w14:textId="77777777" w:rsidR="002E12F9" w:rsidRPr="00283F91" w:rsidRDefault="001A0BAF">
            <w:pPr>
              <w:widowControl w:val="0"/>
              <w:ind w:right="120"/>
              <w:jc w:val="both"/>
              <w:rPr>
                <w:rFonts w:ascii="Times New Roman" w:eastAsia="Times New Roman" w:hAnsi="Times New Roman" w:cs="Times New Roman"/>
                <w:sz w:val="24"/>
                <w:szCs w:val="24"/>
                <w:highlight w:val="cyan"/>
              </w:rPr>
            </w:pPr>
            <w:r w:rsidRPr="00283F91">
              <w:rPr>
                <w:rFonts w:ascii="Times New Roman" w:eastAsia="Times New Roman" w:hAnsi="Times New Roman" w:cs="Times New Roman"/>
                <w:sz w:val="24"/>
                <w:szCs w:val="24"/>
                <w:highlight w:val="cyan"/>
              </w:rPr>
              <w:t>Спосіб  підтвердження відповідності учасника критеріям і вимогам згідно із законодавством наведено в</w:t>
            </w:r>
            <w:r w:rsidRPr="00283F91">
              <w:rPr>
                <w:rFonts w:ascii="Times New Roman" w:eastAsia="Times New Roman" w:hAnsi="Times New Roman" w:cs="Times New Roman"/>
                <w:b/>
                <w:sz w:val="24"/>
                <w:szCs w:val="24"/>
                <w:highlight w:val="cyan"/>
              </w:rPr>
              <w:t xml:space="preserve"> </w:t>
            </w:r>
            <w:r w:rsidRPr="00283F91">
              <w:rPr>
                <w:rFonts w:ascii="Times New Roman" w:eastAsia="Times New Roman" w:hAnsi="Times New Roman" w:cs="Times New Roman"/>
                <w:b/>
                <w:i/>
                <w:sz w:val="24"/>
                <w:szCs w:val="24"/>
                <w:highlight w:val="cyan"/>
              </w:rPr>
              <w:t>Додатку 1</w:t>
            </w:r>
            <w:r w:rsidRPr="00283F91">
              <w:rPr>
                <w:rFonts w:ascii="Times New Roman" w:eastAsia="Times New Roman" w:hAnsi="Times New Roman" w:cs="Times New Roman"/>
                <w:sz w:val="24"/>
                <w:szCs w:val="24"/>
                <w:highlight w:val="cyan"/>
              </w:rPr>
              <w:t xml:space="preserve"> до цієї тендерної документації. </w:t>
            </w:r>
          </w:p>
          <w:p w14:paraId="4FB5A954" w14:textId="77777777" w:rsidR="002E12F9" w:rsidRDefault="001A0BAF">
            <w:pPr>
              <w:widowControl w:val="0"/>
              <w:ind w:right="120"/>
              <w:jc w:val="both"/>
              <w:rPr>
                <w:rFonts w:ascii="Times New Roman" w:eastAsia="Times New Roman" w:hAnsi="Times New Roman" w:cs="Times New Roman"/>
                <w:b/>
                <w:sz w:val="24"/>
                <w:szCs w:val="24"/>
              </w:rPr>
            </w:pPr>
            <w:r w:rsidRPr="00283F91">
              <w:rPr>
                <w:rFonts w:ascii="Times New Roman" w:eastAsia="Times New Roman" w:hAnsi="Times New Roman" w:cs="Times New Roman"/>
                <w:b/>
                <w:sz w:val="24"/>
                <w:szCs w:val="24"/>
                <w:highlight w:val="cyan"/>
              </w:rPr>
              <w:t>Підстави, визначені пунктом 47 Особливостей.</w:t>
            </w:r>
          </w:p>
          <w:p w14:paraId="072DED2E"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0B5FC"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8247D5"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0A9490"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F23E84"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551E80"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7FF875"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6B5FD2"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47C16C"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2D426AD"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C778B" w14:textId="77777777" w:rsidR="002E12F9"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E2C7EB" w14:textId="77777777" w:rsidR="002E12F9" w:rsidRPr="00283F91" w:rsidRDefault="001A0B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83F91">
              <w:rPr>
                <w:rFonts w:ascii="Times New Roman" w:eastAsia="Times New Roman" w:hAnsi="Times New Roman" w:cs="Times New Roman"/>
                <w:sz w:val="24"/>
                <w:szCs w:val="24"/>
              </w:rPr>
              <w:t xml:space="preserve">здійснення у неї </w:t>
            </w:r>
            <w:r w:rsidRPr="00283F91">
              <w:rPr>
                <w:rFonts w:ascii="Times New Roman" w:eastAsia="Times New Roman" w:hAnsi="Times New Roman" w:cs="Times New Roman"/>
                <w:sz w:val="24"/>
                <w:szCs w:val="24"/>
                <w:highlight w:val="white"/>
              </w:rPr>
              <w:t xml:space="preserve">публічних закупівель товарів, робіт і послуг </w:t>
            </w:r>
            <w:r w:rsidRPr="00283F91">
              <w:rPr>
                <w:rFonts w:ascii="Times New Roman" w:eastAsia="Times New Roman" w:hAnsi="Times New Roman" w:cs="Times New Roman"/>
                <w:sz w:val="24"/>
                <w:szCs w:val="24"/>
                <w:highlight w:val="white"/>
              </w:rPr>
              <w:lastRenderedPageBreak/>
              <w:t xml:space="preserve">згідно із Законом України “Про санкції”, </w:t>
            </w:r>
            <w:r w:rsidRPr="00283F9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21C6A9A"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323C76" w14:textId="77777777" w:rsidR="002E12F9" w:rsidRDefault="002E12F9">
            <w:pPr>
              <w:jc w:val="both"/>
              <w:rPr>
                <w:rFonts w:ascii="Times New Roman" w:eastAsia="Times New Roman" w:hAnsi="Times New Roman" w:cs="Times New Roman"/>
                <w:sz w:val="24"/>
                <w:szCs w:val="24"/>
                <w:highlight w:val="white"/>
              </w:rPr>
            </w:pPr>
          </w:p>
          <w:p w14:paraId="7D463C47"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837698" w14:textId="77777777" w:rsidR="002E12F9" w:rsidRDefault="001A0BA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12F9" w14:paraId="43F092FF" w14:textId="77777777">
        <w:trPr>
          <w:trHeight w:val="1119"/>
          <w:jc w:val="center"/>
        </w:trPr>
        <w:tc>
          <w:tcPr>
            <w:tcW w:w="705" w:type="dxa"/>
          </w:tcPr>
          <w:p w14:paraId="132F055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EC9F78"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9AE6F4C"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w:t>
            </w:r>
            <w:r w:rsidRPr="00283F91">
              <w:rPr>
                <w:rFonts w:ascii="Times New Roman" w:eastAsia="Times New Roman" w:hAnsi="Times New Roman" w:cs="Times New Roman"/>
                <w:sz w:val="24"/>
                <w:szCs w:val="24"/>
                <w:highlight w:val="cyan"/>
              </w:rPr>
              <w:t xml:space="preserve">зазначено в </w:t>
            </w:r>
            <w:r w:rsidRPr="00283F91">
              <w:rPr>
                <w:rFonts w:ascii="Times New Roman" w:eastAsia="Times New Roman" w:hAnsi="Times New Roman" w:cs="Times New Roman"/>
                <w:b/>
                <w:i/>
                <w:sz w:val="24"/>
                <w:szCs w:val="24"/>
                <w:highlight w:val="cyan"/>
              </w:rPr>
              <w:t>Додатку 2</w:t>
            </w:r>
            <w:r w:rsidRPr="00283F91">
              <w:rPr>
                <w:rFonts w:ascii="Times New Roman" w:eastAsia="Times New Roman" w:hAnsi="Times New Roman" w:cs="Times New Roman"/>
                <w:b/>
                <w:sz w:val="24"/>
                <w:szCs w:val="24"/>
                <w:highlight w:val="cyan"/>
              </w:rPr>
              <w:t xml:space="preserve"> </w:t>
            </w:r>
            <w:r w:rsidRPr="00283F91">
              <w:rPr>
                <w:rFonts w:ascii="Times New Roman" w:eastAsia="Times New Roman" w:hAnsi="Times New Roman" w:cs="Times New Roman"/>
                <w:sz w:val="24"/>
                <w:szCs w:val="24"/>
                <w:highlight w:val="cyan"/>
              </w:rPr>
              <w:t>до цієї тендерної документації.</w:t>
            </w:r>
          </w:p>
        </w:tc>
      </w:tr>
      <w:tr w:rsidR="002E12F9" w14:paraId="55DB945A" w14:textId="77777777">
        <w:trPr>
          <w:trHeight w:val="1119"/>
          <w:jc w:val="center"/>
        </w:trPr>
        <w:tc>
          <w:tcPr>
            <w:tcW w:w="705" w:type="dxa"/>
          </w:tcPr>
          <w:p w14:paraId="7F44190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281EE7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83F9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3E080CB0" w14:textId="3F429C96" w:rsidR="002E12F9" w:rsidRDefault="001A0BAF" w:rsidP="00283F91">
            <w:pPr>
              <w:widowControl w:val="0"/>
              <w:ind w:right="120"/>
              <w:jc w:val="both"/>
              <w:rPr>
                <w:rFonts w:ascii="Times New Roman" w:eastAsia="Times New Roman" w:hAnsi="Times New Roman" w:cs="Times New Roman"/>
                <w:sz w:val="24"/>
                <w:szCs w:val="24"/>
              </w:rPr>
            </w:pPr>
            <w:r w:rsidRPr="00283F91">
              <w:rPr>
                <w:rFonts w:ascii="Times New Roman" w:eastAsia="Times New Roman" w:hAnsi="Times New Roman" w:cs="Times New Roman"/>
                <w:color w:val="000000"/>
                <w:sz w:val="24"/>
                <w:szCs w:val="24"/>
              </w:rPr>
              <w:t xml:space="preserve">Не передбачено.  </w:t>
            </w:r>
          </w:p>
        </w:tc>
      </w:tr>
      <w:tr w:rsidR="002E12F9" w14:paraId="584CAB27" w14:textId="77777777">
        <w:trPr>
          <w:trHeight w:val="841"/>
          <w:jc w:val="center"/>
        </w:trPr>
        <w:tc>
          <w:tcPr>
            <w:tcW w:w="705" w:type="dxa"/>
          </w:tcPr>
          <w:p w14:paraId="63D7276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0103532"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8D5ACA3"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12F9" w14:paraId="39CF15BF" w14:textId="77777777">
        <w:trPr>
          <w:trHeight w:val="442"/>
          <w:jc w:val="center"/>
        </w:trPr>
        <w:tc>
          <w:tcPr>
            <w:tcW w:w="9960" w:type="dxa"/>
            <w:gridSpan w:val="3"/>
            <w:vAlign w:val="center"/>
          </w:tcPr>
          <w:p w14:paraId="104ECB04"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E12F9" w14:paraId="24801A51" w14:textId="77777777">
        <w:trPr>
          <w:trHeight w:val="1119"/>
          <w:jc w:val="center"/>
        </w:trPr>
        <w:tc>
          <w:tcPr>
            <w:tcW w:w="705" w:type="dxa"/>
          </w:tcPr>
          <w:p w14:paraId="58820A31"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CDD06C"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5C171CF" w14:textId="75F14255" w:rsidR="002E12F9" w:rsidRDefault="001A0BAF">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83F91">
              <w:rPr>
                <w:rFonts w:ascii="Times New Roman" w:eastAsia="Times New Roman" w:hAnsi="Times New Roman" w:cs="Times New Roman"/>
                <w:b/>
                <w:color w:val="FF0000"/>
                <w:sz w:val="24"/>
                <w:szCs w:val="24"/>
                <w:highlight w:val="yellow"/>
              </w:rPr>
              <w:t>15</w:t>
            </w:r>
            <w:r>
              <w:rPr>
                <w:rFonts w:ascii="Times New Roman" w:eastAsia="Times New Roman" w:hAnsi="Times New Roman" w:cs="Times New Roman"/>
                <w:b/>
                <w:color w:val="FF0000"/>
                <w:sz w:val="24"/>
                <w:szCs w:val="24"/>
                <w:highlight w:val="yellow"/>
              </w:rPr>
              <w:t xml:space="preserve"> </w:t>
            </w:r>
            <w:r w:rsidR="00283F91">
              <w:rPr>
                <w:rFonts w:ascii="Times New Roman" w:eastAsia="Times New Roman" w:hAnsi="Times New Roman" w:cs="Times New Roman"/>
                <w:b/>
                <w:color w:val="FF0000"/>
                <w:sz w:val="24"/>
                <w:szCs w:val="24"/>
                <w:highlight w:val="yellow"/>
              </w:rPr>
              <w:t>лютого</w:t>
            </w:r>
            <w:r>
              <w:rPr>
                <w:rFonts w:ascii="Times New Roman" w:eastAsia="Times New Roman" w:hAnsi="Times New Roman" w:cs="Times New Roman"/>
                <w:b/>
                <w:color w:val="FF0000"/>
                <w:sz w:val="24"/>
                <w:szCs w:val="24"/>
                <w:highlight w:val="yellow"/>
              </w:rPr>
              <w:t xml:space="preserve"> 20</w:t>
            </w:r>
            <w:r w:rsidR="00283F91">
              <w:rPr>
                <w:rFonts w:ascii="Times New Roman" w:eastAsia="Times New Roman" w:hAnsi="Times New Roman" w:cs="Times New Roman"/>
                <w:b/>
                <w:color w:val="FF0000"/>
                <w:sz w:val="24"/>
                <w:szCs w:val="24"/>
                <w:highlight w:val="yellow"/>
              </w:rPr>
              <w:t>24</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283F91">
              <w:rPr>
                <w:rFonts w:ascii="Times New Roman" w:eastAsia="Times New Roman" w:hAnsi="Times New Roman" w:cs="Times New Roman"/>
                <w:b/>
                <w:color w:val="FF0000"/>
                <w:sz w:val="24"/>
                <w:szCs w:val="24"/>
                <w:highlight w:val="yellow"/>
              </w:rPr>
              <w:t>09</w:t>
            </w:r>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14:paraId="04E5051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100E6B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A016DA"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A99AC9E" w14:textId="77777777" w:rsidR="002E12F9" w:rsidRDefault="002E12F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E12F9" w14:paraId="1E9D18C7" w14:textId="77777777">
        <w:trPr>
          <w:trHeight w:val="1119"/>
          <w:jc w:val="center"/>
        </w:trPr>
        <w:tc>
          <w:tcPr>
            <w:tcW w:w="705" w:type="dxa"/>
          </w:tcPr>
          <w:p w14:paraId="617E64F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8F58718" w14:textId="77777777" w:rsidR="002E12F9" w:rsidRDefault="001A0BA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E4C723F"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C79C27"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5BE3FA8"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E12F9" w14:paraId="38449F64" w14:textId="77777777">
        <w:trPr>
          <w:trHeight w:val="512"/>
          <w:jc w:val="center"/>
        </w:trPr>
        <w:tc>
          <w:tcPr>
            <w:tcW w:w="9960" w:type="dxa"/>
            <w:gridSpan w:val="3"/>
            <w:vAlign w:val="center"/>
          </w:tcPr>
          <w:p w14:paraId="0BCC50CE"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12F9" w14:paraId="0265E796" w14:textId="77777777">
        <w:trPr>
          <w:trHeight w:val="1119"/>
          <w:jc w:val="center"/>
        </w:trPr>
        <w:tc>
          <w:tcPr>
            <w:tcW w:w="705" w:type="dxa"/>
          </w:tcPr>
          <w:p w14:paraId="3BA38DC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C82EBF4"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5A2AF42"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2A329F"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6E4C7B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1CE9C09" w14:textId="77777777" w:rsidR="002E12F9" w:rsidRDefault="001A0BA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E44D61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21D7165D" w14:textId="77777777" w:rsidR="002E12F9" w:rsidRDefault="001A0BA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381C2FA"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421DED1" w14:textId="77777777" w:rsidR="002E12F9" w:rsidRDefault="001A0BA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6DC448" w14:textId="39CFA746" w:rsidR="002E12F9" w:rsidRPr="00283F91" w:rsidRDefault="001A0BAF">
            <w:pPr>
              <w:widowControl w:val="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t xml:space="preserve">Ціна тендерної пропозиції </w:t>
            </w:r>
            <w:r w:rsidRPr="00283F91">
              <w:rPr>
                <w:rFonts w:ascii="Times New Roman" w:eastAsia="Times New Roman" w:hAnsi="Times New Roman" w:cs="Times New Roman"/>
                <w:color w:val="FF0000"/>
                <w:sz w:val="24"/>
                <w:szCs w:val="24"/>
                <w:u w:val="single"/>
              </w:rPr>
              <w:t>не може</w:t>
            </w:r>
            <w:r w:rsidRPr="00283F9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0FB528" w14:textId="32C89A26" w:rsidR="002E12F9" w:rsidRPr="00283F91" w:rsidRDefault="001A0BAF">
            <w:pPr>
              <w:widowControl w:val="0"/>
              <w:jc w:val="both"/>
              <w:rPr>
                <w:rFonts w:ascii="Times New Roman" w:eastAsia="Times New Roman" w:hAnsi="Times New Roman" w:cs="Times New Roman"/>
                <w:b/>
                <w:color w:val="4A86E8"/>
                <w:sz w:val="24"/>
                <w:szCs w:val="24"/>
              </w:rPr>
            </w:pPr>
            <w:r w:rsidRPr="00283F91">
              <w:rPr>
                <w:rFonts w:ascii="Times New Roman" w:eastAsia="Times New Roman" w:hAnsi="Times New Roman" w:cs="Times New Roman"/>
                <w:sz w:val="24"/>
                <w:szCs w:val="24"/>
              </w:rPr>
              <w:t xml:space="preserve">До розгляду </w:t>
            </w:r>
            <w:r w:rsidRPr="00283F91">
              <w:rPr>
                <w:rFonts w:ascii="Times New Roman" w:eastAsia="Times New Roman" w:hAnsi="Times New Roman" w:cs="Times New Roman"/>
                <w:color w:val="FF0000"/>
                <w:sz w:val="24"/>
                <w:szCs w:val="24"/>
                <w:u w:val="single"/>
              </w:rPr>
              <w:t xml:space="preserve">не приймається </w:t>
            </w:r>
            <w:r w:rsidRPr="00283F9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170FEE"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CCAFD4C"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2640C4D" w14:textId="77777777" w:rsidR="002E12F9" w:rsidRPr="00283F91" w:rsidRDefault="001A0BAF">
            <w:pPr>
              <w:widowControl w:val="0"/>
              <w:jc w:val="both"/>
              <w:rPr>
                <w:rFonts w:ascii="Times New Roman" w:eastAsia="Times New Roman" w:hAnsi="Times New Roman" w:cs="Times New Roman"/>
                <w:sz w:val="24"/>
                <w:szCs w:val="24"/>
              </w:rPr>
            </w:pPr>
            <w:r w:rsidRPr="00283F91">
              <w:rPr>
                <w:rFonts w:ascii="Times New Roman" w:eastAsia="Times New Roman" w:hAnsi="Times New Roman" w:cs="Times New Roman"/>
                <w:sz w:val="24"/>
                <w:szCs w:val="24"/>
              </w:rPr>
              <w:t>Оцінка здійснюється щодо предмета закупівлі в цілому.</w:t>
            </w:r>
          </w:p>
          <w:p w14:paraId="35EB9416" w14:textId="7C41DF91" w:rsidR="002E12F9" w:rsidRDefault="001A0BA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w:t>
            </w:r>
            <w:r w:rsidRPr="00283F91">
              <w:rPr>
                <w:rFonts w:ascii="Times New Roman" w:eastAsia="Times New Roman" w:hAnsi="Times New Roman" w:cs="Times New Roman"/>
                <w:sz w:val="24"/>
                <w:szCs w:val="24"/>
              </w:rPr>
              <w:t>на товар, що він пропонує поставити</w:t>
            </w:r>
            <w:r w:rsidR="00283F91" w:rsidRPr="00283F9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E3C75">
              <w:rPr>
                <w:rFonts w:ascii="Times New Roman" w:eastAsia="Times New Roman" w:hAnsi="Times New Roman" w:cs="Times New Roman"/>
                <w:sz w:val="24"/>
                <w:szCs w:val="24"/>
              </w:rPr>
              <w:t xml:space="preserve">усіх інших витрат, передбачених для </w:t>
            </w:r>
            <w:r w:rsidRPr="006E3C75">
              <w:rPr>
                <w:rFonts w:ascii="Times New Roman" w:eastAsia="Times New Roman" w:hAnsi="Times New Roman" w:cs="Times New Roman"/>
                <w:b/>
                <w:color w:val="FF0000"/>
                <w:sz w:val="24"/>
                <w:szCs w:val="24"/>
              </w:rPr>
              <w:t>товару</w:t>
            </w:r>
            <w:r w:rsidRPr="006E3C75">
              <w:rPr>
                <w:rFonts w:ascii="Times New Roman" w:eastAsia="Times New Roman" w:hAnsi="Times New Roman" w:cs="Times New Roman"/>
                <w:color w:val="FF0000"/>
                <w:sz w:val="24"/>
                <w:szCs w:val="24"/>
              </w:rPr>
              <w:t xml:space="preserve"> </w:t>
            </w:r>
            <w:r w:rsidRPr="006E3C75">
              <w:rPr>
                <w:rFonts w:ascii="Times New Roman" w:eastAsia="Times New Roman" w:hAnsi="Times New Roman" w:cs="Times New Roman"/>
                <w:sz w:val="24"/>
                <w:szCs w:val="24"/>
              </w:rPr>
              <w:t>даного виду.</w:t>
            </w:r>
          </w:p>
          <w:p w14:paraId="299CD41B" w14:textId="1033A729" w:rsidR="002E12F9" w:rsidRDefault="001A0BA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6E3C75">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sz w:val="24"/>
                <w:szCs w:val="24"/>
                <w:highlight w:val="white"/>
              </w:rPr>
              <w:t>.</w:t>
            </w:r>
          </w:p>
          <w:p w14:paraId="0081C78F" w14:textId="77777777" w:rsidR="002E12F9" w:rsidRDefault="001A0BA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D171D3" w14:textId="77777777" w:rsidR="002E12F9" w:rsidRDefault="001A0BA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0859F6" w14:textId="77777777" w:rsidR="002E12F9" w:rsidRDefault="001A0BA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6FFB16"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004C84" w14:textId="77777777" w:rsidR="002E12F9" w:rsidRDefault="001A0BA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842F68"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11B7F40"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6ED8541"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11DE1A2" w14:textId="062AB963" w:rsidR="002E12F9" w:rsidRDefault="002E12F9">
            <w:pPr>
              <w:widowControl w:val="0"/>
              <w:jc w:val="both"/>
              <w:rPr>
                <w:rFonts w:ascii="Times New Roman" w:eastAsia="Times New Roman" w:hAnsi="Times New Roman" w:cs="Times New Roman"/>
                <w:color w:val="00B050"/>
                <w:sz w:val="24"/>
                <w:szCs w:val="24"/>
                <w:highlight w:val="white"/>
              </w:rPr>
            </w:pPr>
          </w:p>
        </w:tc>
      </w:tr>
      <w:tr w:rsidR="002E12F9" w14:paraId="3FAEB37B" w14:textId="77777777">
        <w:trPr>
          <w:trHeight w:val="1119"/>
          <w:jc w:val="center"/>
        </w:trPr>
        <w:tc>
          <w:tcPr>
            <w:tcW w:w="705" w:type="dxa"/>
          </w:tcPr>
          <w:p w14:paraId="1A720FE7"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D8E36B"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F9949D4"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6B20835"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F1A9F4" w14:textId="0E3156B9"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11C12B"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42C6C0E"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73A4255"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10F8A47"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C387FA3"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8572BF"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08FDDD4"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A3E030D"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07FF70"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5DF2CE1"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DC96843"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B1B8D8"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E3C75">
              <w:rPr>
                <w:rFonts w:ascii="Times New Roman" w:eastAsia="Times New Roman" w:hAnsi="Times New Roman" w:cs="Times New Roman"/>
                <w:b/>
                <w:i/>
                <w:sz w:val="24"/>
                <w:szCs w:val="24"/>
                <w:highlight w:val="cyan"/>
              </w:rPr>
              <w:t>Додатку 3</w:t>
            </w:r>
            <w:r w:rsidRPr="006E3C75">
              <w:rPr>
                <w:rFonts w:ascii="Times New Roman" w:eastAsia="Times New Roman" w:hAnsi="Times New Roman" w:cs="Times New Roman"/>
                <w:sz w:val="24"/>
                <w:szCs w:val="24"/>
                <w:highlight w:val="cyan"/>
              </w:rPr>
              <w:t xml:space="preserve"> до цієї тендерної документації, та буде дотримуватися умов своєї тендерної пропозиції протягом строку, встановленого </w:t>
            </w:r>
            <w:r w:rsidRPr="006E3C75">
              <w:rPr>
                <w:rFonts w:ascii="Times New Roman" w:eastAsia="Times New Roman" w:hAnsi="Times New Roman" w:cs="Times New Roman"/>
                <w:b/>
                <w:i/>
                <w:sz w:val="24"/>
                <w:szCs w:val="24"/>
                <w:highlight w:val="cyan"/>
              </w:rPr>
              <w:t>в п. 4 Розділу 3</w:t>
            </w:r>
            <w:r w:rsidRPr="006E3C75">
              <w:rPr>
                <w:rFonts w:ascii="Times New Roman" w:eastAsia="Times New Roman" w:hAnsi="Times New Roman" w:cs="Times New Roman"/>
                <w:sz w:val="24"/>
                <w:szCs w:val="24"/>
                <w:highlight w:val="cyan"/>
              </w:rPr>
              <w:t xml:space="preserve"> до цієї </w:t>
            </w:r>
            <w:r w:rsidRPr="006E3C75">
              <w:rPr>
                <w:rFonts w:ascii="Times New Roman" w:eastAsia="Times New Roman" w:hAnsi="Times New Roman" w:cs="Times New Roman"/>
                <w:sz w:val="24"/>
                <w:szCs w:val="24"/>
                <w:highlight w:val="cyan"/>
              </w:rPr>
              <w:lastRenderedPageBreak/>
              <w:t>тендерної документації.</w:t>
            </w:r>
          </w:p>
          <w:p w14:paraId="470CFC87"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409A83"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47AC4" w14:textId="77777777" w:rsidR="002E12F9" w:rsidRDefault="001A0B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C968F9D"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104EC8"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7AB12D8"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FEA72F" w14:textId="77777777" w:rsidR="002E12F9" w:rsidRDefault="001A0BA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609131" w14:textId="77777777" w:rsidR="002E12F9" w:rsidRDefault="001A0BA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2E12F9" w14:paraId="532723EC" w14:textId="77777777">
        <w:trPr>
          <w:trHeight w:val="1119"/>
          <w:jc w:val="center"/>
        </w:trPr>
        <w:tc>
          <w:tcPr>
            <w:tcW w:w="705" w:type="dxa"/>
          </w:tcPr>
          <w:p w14:paraId="2C2855BE"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26E2E9F"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7FF4002" w14:textId="77777777" w:rsidR="002E12F9" w:rsidRDefault="001A0BA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6477A0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21F8CC"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5528D2A"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FE630B"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C2A6E37"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D3304A"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F0478B"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EF59655"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952EF1"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C36BB54"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7ABD4EF1"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B8A740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930458"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81A73D8"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9DAF112"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F5F23F2"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F2BDAD"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E63699E" w14:textId="77777777" w:rsidR="002E12F9" w:rsidRDefault="001A0B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6D7AF16" w14:textId="77777777" w:rsidR="002E12F9" w:rsidRDefault="001A0BA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B64ACEC"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4A899D" w14:textId="77777777" w:rsidR="002E12F9" w:rsidRDefault="001A0B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8E287F"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B46F86" w14:textId="77777777" w:rsidR="002E12F9" w:rsidRDefault="001A0B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12F9" w14:paraId="6F9BCC7C" w14:textId="77777777">
        <w:trPr>
          <w:trHeight w:val="472"/>
          <w:jc w:val="center"/>
        </w:trPr>
        <w:tc>
          <w:tcPr>
            <w:tcW w:w="9960" w:type="dxa"/>
            <w:gridSpan w:val="3"/>
            <w:vAlign w:val="center"/>
          </w:tcPr>
          <w:p w14:paraId="1F99F013" w14:textId="77777777" w:rsidR="002E12F9" w:rsidRDefault="001A0BA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E12F9" w14:paraId="59668A7C" w14:textId="77777777">
        <w:trPr>
          <w:trHeight w:val="1119"/>
          <w:jc w:val="center"/>
        </w:trPr>
        <w:tc>
          <w:tcPr>
            <w:tcW w:w="705" w:type="dxa"/>
          </w:tcPr>
          <w:p w14:paraId="4700AB1B"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FB10099" w14:textId="77777777" w:rsidR="002E12F9" w:rsidRDefault="001A0B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470ECF6" w14:textId="77777777" w:rsidR="002E12F9" w:rsidRDefault="001A0B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B3F6B1D"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AFD17E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8A764C"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CE90DBD"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3C0D41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7964F2E" w14:textId="77777777" w:rsidR="002E12F9" w:rsidRDefault="001A0B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C6847BE"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95080F"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B62FE97"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CDCA36"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4D34E10"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E12F9" w14:paraId="5F67C84D" w14:textId="77777777">
        <w:trPr>
          <w:trHeight w:val="1119"/>
          <w:jc w:val="center"/>
        </w:trPr>
        <w:tc>
          <w:tcPr>
            <w:tcW w:w="705" w:type="dxa"/>
          </w:tcPr>
          <w:p w14:paraId="4DDBAC9C"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F79B648"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7B52F1A5"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80D5322" w14:textId="77777777" w:rsidR="002E12F9" w:rsidRDefault="001A0B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23B137E" w14:textId="77777777" w:rsidR="002E12F9" w:rsidRDefault="001A0B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12F9" w14:paraId="7D9DF107" w14:textId="77777777">
        <w:trPr>
          <w:trHeight w:val="1119"/>
          <w:jc w:val="center"/>
        </w:trPr>
        <w:tc>
          <w:tcPr>
            <w:tcW w:w="705" w:type="dxa"/>
          </w:tcPr>
          <w:p w14:paraId="2B7C11CF"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C3F1E3"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5237A70" w14:textId="77777777" w:rsidR="002E12F9" w:rsidRDefault="001A0B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w:t>
            </w:r>
            <w:r w:rsidRPr="006E3C75">
              <w:rPr>
                <w:rFonts w:ascii="Times New Roman" w:eastAsia="Times New Roman" w:hAnsi="Times New Roman" w:cs="Times New Roman"/>
                <w:sz w:val="24"/>
                <w:szCs w:val="24"/>
                <w:highlight w:val="cyan"/>
              </w:rPr>
              <w:t xml:space="preserve">в </w:t>
            </w:r>
            <w:r w:rsidRPr="006E3C75">
              <w:rPr>
                <w:rFonts w:ascii="Times New Roman" w:eastAsia="Times New Roman" w:hAnsi="Times New Roman" w:cs="Times New Roman"/>
                <w:b/>
                <w:i/>
                <w:sz w:val="24"/>
                <w:szCs w:val="24"/>
                <w:highlight w:val="cyan"/>
              </w:rPr>
              <w:t>Додатку 3</w:t>
            </w:r>
            <w:r w:rsidRPr="006E3C75">
              <w:rPr>
                <w:rFonts w:ascii="Times New Roman" w:eastAsia="Times New Roman" w:hAnsi="Times New Roman" w:cs="Times New Roman"/>
                <w:sz w:val="24"/>
                <w:szCs w:val="24"/>
                <w:highlight w:val="cyan"/>
              </w:rPr>
              <w:t xml:space="preserve"> до цієї тендерної документації.</w:t>
            </w:r>
          </w:p>
          <w:p w14:paraId="1D1D06E3" w14:textId="77777777" w:rsidR="002E12F9" w:rsidRDefault="001A0BA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12F9" w14:paraId="03548D53" w14:textId="77777777" w:rsidTr="006E3C75">
        <w:trPr>
          <w:trHeight w:val="841"/>
          <w:jc w:val="center"/>
        </w:trPr>
        <w:tc>
          <w:tcPr>
            <w:tcW w:w="705" w:type="dxa"/>
          </w:tcPr>
          <w:p w14:paraId="2F348D15"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E153C11"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7D257FD" w14:textId="77777777" w:rsidR="00304BE8" w:rsidRPr="00304BE8" w:rsidRDefault="00304BE8" w:rsidP="00304BE8">
            <w:pPr>
              <w:rPr>
                <w:rFonts w:ascii="Times New Roman" w:hAnsi="Times New Roman" w:cs="Times New Roman"/>
                <w:sz w:val="24"/>
                <w:szCs w:val="24"/>
                <w:highlight w:val="white"/>
              </w:rPr>
            </w:pPr>
            <w:r w:rsidRPr="00304BE8">
              <w:rPr>
                <w:rFonts w:ascii="Times New Roman" w:hAnsi="Times New Roman" w:cs="Times New Roman"/>
                <w:sz w:val="24"/>
                <w:szCs w:val="24"/>
                <w:highlight w:val="white"/>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B864E91" w14:textId="77777777" w:rsidR="00304BE8" w:rsidRPr="00304BE8" w:rsidRDefault="00304BE8" w:rsidP="00304BE8">
            <w:pPr>
              <w:rPr>
                <w:rFonts w:ascii="Times New Roman" w:hAnsi="Times New Roman" w:cs="Times New Roman"/>
                <w:sz w:val="24"/>
                <w:szCs w:val="24"/>
                <w:highlight w:val="white"/>
              </w:rPr>
            </w:pPr>
            <w:r w:rsidRPr="00304BE8">
              <w:rPr>
                <w:rFonts w:ascii="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80D95C" w14:textId="77777777" w:rsidR="00304BE8" w:rsidRPr="00304BE8" w:rsidRDefault="00304BE8" w:rsidP="00304BE8">
            <w:pPr>
              <w:pStyle w:val="ad"/>
              <w:numPr>
                <w:ilvl w:val="0"/>
                <w:numId w:val="4"/>
              </w:numPr>
              <w:spacing w:before="150" w:line="240" w:lineRule="auto"/>
              <w:rPr>
                <w:rFonts w:ascii="Times New Roman" w:eastAsia="Times New Roman" w:hAnsi="Times New Roman" w:cs="Times New Roman"/>
                <w:sz w:val="24"/>
                <w:szCs w:val="24"/>
                <w:lang w:val="uk-UA" w:eastAsia="ru-RU"/>
              </w:rPr>
            </w:pPr>
            <w:r w:rsidRPr="00304BE8">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0C1F593E" w14:textId="77777777" w:rsidR="00304BE8" w:rsidRPr="00304BE8" w:rsidRDefault="00304BE8" w:rsidP="00304BE8">
            <w:pPr>
              <w:pStyle w:val="ad"/>
              <w:numPr>
                <w:ilvl w:val="0"/>
                <w:numId w:val="4"/>
              </w:numPr>
              <w:spacing w:before="150" w:line="240" w:lineRule="auto"/>
              <w:rPr>
                <w:rFonts w:ascii="Times New Roman" w:eastAsia="Times New Roman" w:hAnsi="Times New Roman" w:cs="Times New Roman"/>
                <w:sz w:val="24"/>
                <w:szCs w:val="24"/>
                <w:lang w:val="uk-UA" w:eastAsia="ru-RU"/>
              </w:rPr>
            </w:pPr>
            <w:r w:rsidRPr="00304BE8">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AF698E" w14:textId="77777777" w:rsidR="00304BE8" w:rsidRPr="00304BE8" w:rsidRDefault="00304BE8" w:rsidP="00304BE8">
            <w:pPr>
              <w:pStyle w:val="ad"/>
              <w:numPr>
                <w:ilvl w:val="0"/>
                <w:numId w:val="4"/>
              </w:numPr>
              <w:spacing w:before="150" w:line="240" w:lineRule="auto"/>
              <w:rPr>
                <w:rFonts w:ascii="Times New Roman" w:eastAsia="Times New Roman" w:hAnsi="Times New Roman" w:cs="Times New Roman"/>
                <w:sz w:val="24"/>
                <w:szCs w:val="24"/>
                <w:lang w:val="uk-UA" w:eastAsia="ru-RU"/>
              </w:rPr>
            </w:pPr>
            <w:r w:rsidRPr="00304BE8">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97131BF" w14:textId="77777777" w:rsidR="00304BE8" w:rsidRPr="00304BE8" w:rsidRDefault="00304BE8" w:rsidP="00304BE8">
            <w:pPr>
              <w:spacing w:before="150" w:after="150"/>
              <w:rPr>
                <w:rFonts w:ascii="Times New Roman" w:eastAsia="Times New Roman" w:hAnsi="Times New Roman" w:cs="Times New Roman"/>
                <w:sz w:val="24"/>
                <w:szCs w:val="24"/>
                <w:lang w:eastAsia="ru-RU"/>
              </w:rPr>
            </w:pPr>
            <w:r w:rsidRPr="00304BE8">
              <w:rPr>
                <w:rFonts w:ascii="Times New Roman" w:hAnsi="Times New Roman" w:cs="Times New Roman"/>
                <w:sz w:val="24"/>
                <w:szCs w:val="24"/>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68E38F7" w14:textId="77777777" w:rsidR="00304BE8" w:rsidRPr="00304BE8" w:rsidRDefault="00304BE8" w:rsidP="00304BE8">
            <w:pPr>
              <w:spacing w:before="150" w:after="150"/>
              <w:rPr>
                <w:rFonts w:ascii="Times New Roman" w:hAnsi="Times New Roman" w:cs="Times New Roman"/>
                <w:sz w:val="24"/>
                <w:szCs w:val="24"/>
              </w:rPr>
            </w:pPr>
            <w:r w:rsidRPr="00304BE8">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692C27A1" w14:textId="77777777" w:rsidR="00304BE8" w:rsidRPr="00304BE8" w:rsidRDefault="00304BE8" w:rsidP="00304BE8">
            <w:pPr>
              <w:spacing w:before="150" w:after="150"/>
              <w:rPr>
                <w:rFonts w:ascii="Times New Roman" w:hAnsi="Times New Roman" w:cs="Times New Roman"/>
                <w:sz w:val="24"/>
                <w:szCs w:val="24"/>
              </w:rPr>
            </w:pPr>
            <w:r w:rsidRPr="00304BE8">
              <w:rPr>
                <w:rFonts w:ascii="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5DF94BC4" w14:textId="77777777" w:rsidR="00304BE8" w:rsidRPr="00304BE8" w:rsidRDefault="00304BE8" w:rsidP="00304BE8">
            <w:pPr>
              <w:rPr>
                <w:rFonts w:ascii="Times New Roman" w:hAnsi="Times New Roman" w:cs="Times New Roman"/>
                <w:sz w:val="24"/>
                <w:szCs w:val="24"/>
              </w:rPr>
            </w:pPr>
            <w:r w:rsidRPr="00304BE8">
              <w:rPr>
                <w:rFonts w:ascii="Times New Roman" w:hAnsi="Times New Roman" w:cs="Times New Roman"/>
                <w:b/>
                <w:sz w:val="24"/>
                <w:szCs w:val="24"/>
                <w:u w:val="single"/>
              </w:rPr>
              <w:t>Істотні умови договору про закупівлю</w:t>
            </w:r>
            <w:r w:rsidRPr="00304BE8">
              <w:rPr>
                <w:rFonts w:ascii="Times New Roman" w:hAnsi="Times New Roman" w:cs="Times New Roman"/>
                <w:sz w:val="24"/>
                <w:szCs w:val="24"/>
                <w:u w:val="single"/>
              </w:rPr>
              <w:t xml:space="preserve"> </w:t>
            </w:r>
            <w:r w:rsidRPr="00304BE8">
              <w:rPr>
                <w:rFonts w:ascii="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FDC76D8" w14:textId="77777777" w:rsidR="00304BE8" w:rsidRPr="00304BE8" w:rsidRDefault="00304BE8" w:rsidP="00304BE8">
            <w:pPr>
              <w:pStyle w:val="rvps2"/>
              <w:shd w:val="clear" w:color="auto" w:fill="FFFFFF"/>
              <w:spacing w:before="0" w:beforeAutospacing="0" w:after="0" w:afterAutospacing="0"/>
              <w:ind w:firstLine="450"/>
              <w:rPr>
                <w:lang w:val="uk-UA"/>
              </w:rPr>
            </w:pPr>
            <w:r w:rsidRPr="00304BE8">
              <w:rPr>
                <w:lang w:val="uk-UA"/>
              </w:rPr>
              <w:t>1) зменшення обсягів закупівлі, зокрема з урахуванням фактичного обсягу видатків замовника;</w:t>
            </w:r>
          </w:p>
          <w:p w14:paraId="07C811BE"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5" w:name="n511"/>
            <w:bookmarkEnd w:id="5"/>
            <w:r w:rsidRPr="00304BE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5D4E43"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6" w:name="n512"/>
            <w:bookmarkEnd w:id="6"/>
            <w:r w:rsidRPr="00304BE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3902893"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7" w:name="n513"/>
            <w:bookmarkEnd w:id="7"/>
            <w:r w:rsidRPr="00304BE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7146C7"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8" w:name="n514"/>
            <w:bookmarkEnd w:id="8"/>
            <w:r w:rsidRPr="00304BE8">
              <w:rPr>
                <w:lang w:val="uk-UA"/>
              </w:rPr>
              <w:t>5) погодження зміни ціни в договорі про закупівлю в бік зменшення (без зміни кількості (обсягу) та якості товарів, робіт і послуг);</w:t>
            </w:r>
          </w:p>
          <w:p w14:paraId="40B4FCAF"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9" w:name="n515"/>
            <w:bookmarkEnd w:id="9"/>
            <w:r w:rsidRPr="00304BE8">
              <w:rPr>
                <w:lang w:val="uk-UA"/>
              </w:rPr>
              <w:t xml:space="preserve">6) зміни ціни в договорі про закупівлю у зв’язку з зміною ставок податків і зборів та/або зміною умов щодо </w:t>
            </w:r>
            <w:r w:rsidRPr="00304BE8">
              <w:rPr>
                <w:lang w:val="uk-UA"/>
              </w:rPr>
              <w:lastRenderedPageBreak/>
              <w:t>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A4EAED8"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10" w:name="n516"/>
            <w:bookmarkEnd w:id="10"/>
            <w:r w:rsidRPr="00304BE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969C8A" w14:textId="77777777" w:rsidR="00304BE8" w:rsidRPr="00304BE8" w:rsidRDefault="00304BE8" w:rsidP="00304BE8">
            <w:pPr>
              <w:pStyle w:val="rvps2"/>
              <w:shd w:val="clear" w:color="auto" w:fill="FFFFFF"/>
              <w:spacing w:before="0" w:beforeAutospacing="0" w:after="0" w:afterAutospacing="0"/>
              <w:ind w:firstLine="450"/>
              <w:rPr>
                <w:lang w:val="uk-UA"/>
              </w:rPr>
            </w:pPr>
            <w:bookmarkStart w:id="11" w:name="n517"/>
            <w:bookmarkEnd w:id="11"/>
            <w:r w:rsidRPr="00304BE8">
              <w:rPr>
                <w:lang w:val="uk-UA"/>
              </w:rPr>
              <w:t>8) зміни умов у зв’язку із застосуванням положень </w:t>
            </w:r>
            <w:hyperlink r:id="rId18" w:anchor="n1778" w:tgtFrame="_blank" w:history="1">
              <w:r w:rsidRPr="00304BE8">
                <w:rPr>
                  <w:rStyle w:val="ab"/>
                  <w:lang w:val="uk-UA"/>
                </w:rPr>
                <w:t>частини шостої</w:t>
              </w:r>
            </w:hyperlink>
            <w:r w:rsidRPr="00304BE8">
              <w:rPr>
                <w:lang w:val="uk-UA"/>
              </w:rPr>
              <w:t> статті 41 Закону.</w:t>
            </w:r>
          </w:p>
          <w:p w14:paraId="28002E94" w14:textId="77777777" w:rsidR="00304BE8" w:rsidRPr="00304BE8" w:rsidRDefault="00304BE8" w:rsidP="00304BE8">
            <w:pPr>
              <w:rPr>
                <w:rFonts w:ascii="Times New Roman" w:hAnsi="Times New Roman" w:cs="Times New Roman"/>
                <w:sz w:val="24"/>
                <w:szCs w:val="24"/>
              </w:rPr>
            </w:pPr>
            <w:r w:rsidRPr="00304BE8">
              <w:rPr>
                <w:rFonts w:ascii="Times New Roman" w:hAnsi="Times New Roman" w:cs="Times New Roman"/>
                <w:sz w:val="24"/>
                <w:szCs w:val="24"/>
              </w:rPr>
              <w:t>Істотними умовами договору про закупівлю</w:t>
            </w:r>
            <w:bookmarkStart w:id="12" w:name="627"/>
            <w:bookmarkEnd w:id="12"/>
            <w:r w:rsidRPr="00304BE8">
              <w:rPr>
                <w:rFonts w:ascii="Times New Roman" w:hAnsi="Times New Roman" w:cs="Times New Roman"/>
                <w:sz w:val="24"/>
                <w:szCs w:val="24"/>
              </w:rPr>
              <w:t xml:space="preserve"> є предмет (найменування, кількість, якість), ціна та строк дії договору.</w:t>
            </w:r>
          </w:p>
          <w:p w14:paraId="2A07B271" w14:textId="77777777" w:rsidR="00304BE8" w:rsidRPr="00304BE8" w:rsidRDefault="00304BE8" w:rsidP="00304BE8">
            <w:pPr>
              <w:rPr>
                <w:rFonts w:ascii="Times New Roman" w:hAnsi="Times New Roman" w:cs="Times New Roman"/>
                <w:sz w:val="24"/>
                <w:szCs w:val="24"/>
              </w:rPr>
            </w:pPr>
          </w:p>
          <w:p w14:paraId="04556841" w14:textId="3C2C5390" w:rsidR="00304BE8" w:rsidRPr="00304BE8" w:rsidRDefault="00304BE8" w:rsidP="00304BE8">
            <w:pPr>
              <w:rPr>
                <w:rFonts w:ascii="Times New Roman" w:hAnsi="Times New Roman" w:cs="Times New Roman"/>
                <w:sz w:val="24"/>
                <w:szCs w:val="24"/>
              </w:rPr>
            </w:pPr>
            <w:bookmarkStart w:id="13" w:name="_Hlk80098524"/>
            <w:r w:rsidRPr="00304BE8">
              <w:rPr>
                <w:rFonts w:ascii="Times New Roman" w:hAnsi="Times New Roman" w:cs="Times New Roman"/>
                <w:b/>
                <w:bCs/>
                <w:sz w:val="24"/>
                <w:szCs w:val="24"/>
              </w:rPr>
              <w:t>Умови оплати</w:t>
            </w:r>
            <w:r w:rsidRPr="00304BE8">
              <w:rPr>
                <w:rFonts w:ascii="Times New Roman" w:hAnsi="Times New Roman" w:cs="Times New Roman"/>
                <w:sz w:val="24"/>
                <w:szCs w:val="24"/>
              </w:rPr>
              <w:t xml:space="preserve">: </w:t>
            </w:r>
            <w:r w:rsidR="00F15013">
              <w:rPr>
                <w:rFonts w:ascii="Times New Roman" w:hAnsi="Times New Roman" w:cs="Times New Roman"/>
                <w:sz w:val="24"/>
                <w:szCs w:val="24"/>
              </w:rPr>
              <w:t xml:space="preserve">10 робочих днів на підставі видаткової накладної </w:t>
            </w:r>
            <w:r w:rsidR="00F15013" w:rsidRPr="00F15013">
              <w:rPr>
                <w:rFonts w:ascii="Times New Roman" w:hAnsi="Times New Roman" w:cs="Times New Roman"/>
                <w:sz w:val="24"/>
                <w:szCs w:val="24"/>
              </w:rPr>
              <w:t>(</w:t>
            </w:r>
            <w:r w:rsidR="00F15013" w:rsidRPr="00F15013">
              <w:rPr>
                <w:rFonts w:ascii="Times New Roman" w:hAnsi="Times New Roman" w:cs="Times New Roman"/>
                <w:sz w:val="24"/>
                <w:szCs w:val="24"/>
                <w:lang w:eastAsia="zh-CN"/>
              </w:rPr>
              <w:t>з урахуванням реального фінансування видатків (та/або надходження коштів)  бюджету на зазначені цілі Замовника)</w:t>
            </w:r>
            <w:r w:rsidRPr="00304BE8">
              <w:rPr>
                <w:rFonts w:ascii="Times New Roman" w:hAnsi="Times New Roman" w:cs="Times New Roman"/>
                <w:sz w:val="24"/>
                <w:szCs w:val="24"/>
              </w:rPr>
              <w:t xml:space="preserve"> </w:t>
            </w:r>
          </w:p>
          <w:p w14:paraId="5B8D38DD" w14:textId="77777777" w:rsidR="00304BE8" w:rsidRPr="00304BE8" w:rsidRDefault="00304BE8" w:rsidP="00304BE8">
            <w:pPr>
              <w:rPr>
                <w:rFonts w:ascii="Times New Roman" w:hAnsi="Times New Roman" w:cs="Times New Roman"/>
                <w:bCs/>
                <w:sz w:val="24"/>
                <w:szCs w:val="24"/>
                <w:lang w:val="ru-RU"/>
              </w:rPr>
            </w:pPr>
            <w:r w:rsidRPr="00304BE8">
              <w:rPr>
                <w:rFonts w:ascii="Times New Roman" w:hAnsi="Times New Roman" w:cs="Times New Roman"/>
                <w:b/>
                <w:bCs/>
                <w:sz w:val="24"/>
                <w:szCs w:val="24"/>
              </w:rPr>
              <w:t xml:space="preserve">Умови </w:t>
            </w:r>
            <w:bookmarkEnd w:id="13"/>
            <w:r w:rsidRPr="00304BE8">
              <w:rPr>
                <w:rFonts w:ascii="Times New Roman" w:hAnsi="Times New Roman" w:cs="Times New Roman"/>
                <w:b/>
                <w:bCs/>
                <w:sz w:val="24"/>
                <w:szCs w:val="24"/>
                <w:lang w:val="ru-RU"/>
              </w:rPr>
              <w:t xml:space="preserve"> поставки: </w:t>
            </w:r>
            <w:r w:rsidRPr="00304BE8">
              <w:rPr>
                <w:rFonts w:ascii="Times New Roman" w:hAnsi="Times New Roman" w:cs="Times New Roman"/>
                <w:bCs/>
                <w:sz w:val="24"/>
                <w:szCs w:val="24"/>
                <w:lang w:val="ru-RU"/>
              </w:rPr>
              <w:t xml:space="preserve">10 календарних днів з моменту отримання заявки </w:t>
            </w:r>
          </w:p>
          <w:p w14:paraId="3B321D43" w14:textId="77777777" w:rsidR="00304BE8" w:rsidRPr="00304BE8" w:rsidRDefault="00304BE8" w:rsidP="00304BE8">
            <w:pPr>
              <w:rPr>
                <w:rFonts w:ascii="Times New Roman" w:hAnsi="Times New Roman" w:cs="Times New Roman"/>
                <w:sz w:val="24"/>
                <w:szCs w:val="24"/>
              </w:rPr>
            </w:pPr>
            <w:r w:rsidRPr="00304BE8">
              <w:rPr>
                <w:rFonts w:ascii="Times New Roman" w:hAnsi="Times New Roman" w:cs="Times New Roman"/>
                <w:sz w:val="24"/>
                <w:szCs w:val="24"/>
              </w:rPr>
              <w:t>Ціна включає в себе всі витрати на страхування та інші витрати, сплату податків і зборів тощо.</w:t>
            </w:r>
          </w:p>
          <w:p w14:paraId="0C996072" w14:textId="77777777" w:rsidR="00304BE8" w:rsidRPr="00304BE8" w:rsidRDefault="00304BE8" w:rsidP="00304BE8">
            <w:pPr>
              <w:ind w:right="127"/>
              <w:rPr>
                <w:rFonts w:ascii="Times New Roman" w:hAnsi="Times New Roman" w:cs="Times New Roman"/>
                <w:b/>
                <w:i/>
                <w:sz w:val="24"/>
                <w:szCs w:val="24"/>
              </w:rPr>
            </w:pPr>
            <w:r w:rsidRPr="00304BE8">
              <w:rPr>
                <w:rFonts w:ascii="Times New Roman" w:hAnsi="Times New Roman" w:cs="Times New Roman"/>
                <w:b/>
                <w:i/>
                <w:sz w:val="24"/>
                <w:szCs w:val="24"/>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7315A55E" w14:textId="77777777" w:rsidR="00304BE8" w:rsidRPr="00304BE8" w:rsidRDefault="00304BE8" w:rsidP="00304BE8">
            <w:pPr>
              <w:ind w:right="127"/>
              <w:rPr>
                <w:rFonts w:ascii="Times New Roman" w:hAnsi="Times New Roman" w:cs="Times New Roman"/>
                <w:b/>
                <w:i/>
                <w:sz w:val="24"/>
                <w:szCs w:val="24"/>
              </w:rPr>
            </w:pPr>
            <w:r w:rsidRPr="00304BE8">
              <w:rPr>
                <w:rFonts w:ascii="Times New Roman" w:hAnsi="Times New Roman" w:cs="Times New Roman"/>
                <w:b/>
                <w:i/>
                <w:sz w:val="24"/>
                <w:szCs w:val="24"/>
              </w:rPr>
              <w:t>Якщо переможець процедури закупівлі є платником ПДВ, то загальна сума договору вираховується наступним чином:</w:t>
            </w:r>
          </w:p>
          <w:p w14:paraId="2075EA95" w14:textId="77777777" w:rsidR="00304BE8" w:rsidRPr="00304BE8" w:rsidRDefault="00304BE8" w:rsidP="00304BE8">
            <w:pPr>
              <w:ind w:right="127"/>
              <w:rPr>
                <w:rFonts w:ascii="Times New Roman" w:hAnsi="Times New Roman" w:cs="Times New Roman"/>
                <w:b/>
                <w:i/>
                <w:sz w:val="24"/>
                <w:szCs w:val="24"/>
              </w:rPr>
            </w:pPr>
            <w:r w:rsidRPr="00304BE8">
              <w:rPr>
                <w:rFonts w:ascii="Times New Roman" w:hAnsi="Times New Roman" w:cs="Times New Roman"/>
                <w:b/>
                <w:i/>
                <w:sz w:val="24"/>
                <w:szCs w:val="24"/>
              </w:rPr>
              <w:t>Загальна Сума договору = Сума без ПДВ (за результатами електронного аукціону переможця процедури закупівлі) + сума ПДВ 20%</w:t>
            </w:r>
          </w:p>
          <w:p w14:paraId="66B50B1A" w14:textId="77777777" w:rsidR="00304BE8" w:rsidRPr="00304BE8" w:rsidRDefault="00304BE8" w:rsidP="00304BE8">
            <w:pPr>
              <w:ind w:right="127"/>
              <w:rPr>
                <w:rFonts w:ascii="Times New Roman" w:hAnsi="Times New Roman" w:cs="Times New Roman"/>
                <w:sz w:val="24"/>
                <w:szCs w:val="24"/>
              </w:rPr>
            </w:pPr>
            <w:r w:rsidRPr="00304BE8">
              <w:rPr>
                <w:rFonts w:ascii="Times New Roman" w:hAnsi="Times New Roman" w:cs="Times New Roman"/>
                <w:b/>
                <w:i/>
                <w:sz w:val="24"/>
                <w:szCs w:val="24"/>
              </w:rPr>
              <w:t>Якщо переможець процедури не є платником ПДВ, то загальна сума договору дорівнює ціні без ПДВ за результатами електронного аукціону</w:t>
            </w:r>
            <w:r w:rsidRPr="00304BE8">
              <w:rPr>
                <w:rFonts w:ascii="Times New Roman" w:hAnsi="Times New Roman" w:cs="Times New Roman"/>
                <w:sz w:val="24"/>
                <w:szCs w:val="24"/>
              </w:rPr>
              <w:t>.</w:t>
            </w:r>
          </w:p>
          <w:p w14:paraId="5405F353" w14:textId="5E043AC9" w:rsidR="006E3C75" w:rsidRPr="00304BE8" w:rsidRDefault="006E3C75" w:rsidP="006E3C75">
            <w:pPr>
              <w:rPr>
                <w:rFonts w:ascii="Times New Roman" w:eastAsia="Times New Roman" w:hAnsi="Times New Roman" w:cs="Times New Roman"/>
                <w:sz w:val="24"/>
                <w:szCs w:val="24"/>
              </w:rPr>
            </w:pPr>
            <w:bookmarkStart w:id="14" w:name="n664"/>
            <w:bookmarkStart w:id="15" w:name="n851"/>
            <w:bookmarkStart w:id="16" w:name="633"/>
            <w:bookmarkStart w:id="17" w:name="632"/>
            <w:bookmarkEnd w:id="14"/>
            <w:bookmarkEnd w:id="15"/>
            <w:bookmarkEnd w:id="16"/>
            <w:bookmarkEnd w:id="17"/>
          </w:p>
        </w:tc>
      </w:tr>
      <w:tr w:rsidR="002E12F9" w14:paraId="0526808F" w14:textId="77777777">
        <w:trPr>
          <w:trHeight w:val="1119"/>
          <w:jc w:val="center"/>
        </w:trPr>
        <w:tc>
          <w:tcPr>
            <w:tcW w:w="705" w:type="dxa"/>
          </w:tcPr>
          <w:p w14:paraId="5DBE5848" w14:textId="77777777" w:rsidR="002E12F9" w:rsidRDefault="001A0B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A4DA5A9" w14:textId="77777777" w:rsidR="002E12F9" w:rsidRDefault="001A0B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A39C425" w14:textId="281E1802" w:rsidR="002E12F9" w:rsidRPr="006E3C75" w:rsidRDefault="001A0BAF" w:rsidP="006E3C75">
            <w:pPr>
              <w:widowControl w:val="0"/>
              <w:ind w:right="120"/>
              <w:jc w:val="both"/>
              <w:rPr>
                <w:rFonts w:ascii="Times New Roman" w:eastAsia="Times New Roman" w:hAnsi="Times New Roman" w:cs="Times New Roman"/>
                <w:sz w:val="24"/>
                <w:szCs w:val="24"/>
              </w:rPr>
            </w:pPr>
            <w:r w:rsidRPr="006E3C7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11E9B82" w14:textId="77777777" w:rsidR="002E12F9" w:rsidRDefault="002E12F9">
      <w:pPr>
        <w:widowControl w:val="0"/>
        <w:spacing w:after="0" w:line="240" w:lineRule="auto"/>
        <w:jc w:val="both"/>
        <w:rPr>
          <w:rFonts w:ascii="Times New Roman" w:eastAsia="Times New Roman" w:hAnsi="Times New Roman" w:cs="Times New Roman"/>
          <w:sz w:val="24"/>
          <w:szCs w:val="24"/>
          <w:highlight w:val="green"/>
        </w:rPr>
      </w:pPr>
      <w:bookmarkStart w:id="18" w:name="_heading=h.2s8eyo1" w:colFirst="0" w:colLast="0"/>
      <w:bookmarkEnd w:id="18"/>
    </w:p>
    <w:p w14:paraId="7E408E7C" w14:textId="52D0304B" w:rsidR="002E12F9" w:rsidRDefault="001A0B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A4AE5">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0DA71719" w14:textId="1DF070E8" w:rsidR="002E12F9" w:rsidRDefault="001A0BA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4D62E0">
        <w:rPr>
          <w:rFonts w:ascii="Times New Roman" w:eastAsia="Times New Roman" w:hAnsi="Times New Roman" w:cs="Times New Roman"/>
          <w:sz w:val="24"/>
          <w:szCs w:val="24"/>
          <w:highlight w:val="yellow"/>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5E2DCADC" w14:textId="744D338B" w:rsidR="002E12F9" w:rsidRDefault="001A0BAF">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FA4AE5">
        <w:rPr>
          <w:rFonts w:ascii="Times New Roman" w:eastAsia="Times New Roman" w:hAnsi="Times New Roman" w:cs="Times New Roman"/>
          <w:sz w:val="24"/>
          <w:szCs w:val="24"/>
          <w:highlight w:val="yellow"/>
        </w:rPr>
        <w:t xml:space="preserve">10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1DCC3D47" w14:textId="77777777" w:rsidR="002E12F9" w:rsidRDefault="002E12F9">
      <w:pPr>
        <w:widowControl w:val="0"/>
        <w:spacing w:after="0" w:line="240" w:lineRule="auto"/>
        <w:jc w:val="both"/>
        <w:rPr>
          <w:rFonts w:ascii="Times New Roman" w:eastAsia="Times New Roman" w:hAnsi="Times New Roman" w:cs="Times New Roman"/>
          <w:sz w:val="24"/>
          <w:szCs w:val="24"/>
        </w:rPr>
      </w:pPr>
    </w:p>
    <w:sectPr w:rsidR="002E12F9">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D9E7" w14:textId="77777777" w:rsidR="001A0BAF" w:rsidRDefault="001A0BAF">
      <w:pPr>
        <w:spacing w:after="0" w:line="240" w:lineRule="auto"/>
      </w:pPr>
      <w:r>
        <w:separator/>
      </w:r>
    </w:p>
  </w:endnote>
  <w:endnote w:type="continuationSeparator" w:id="0">
    <w:p w14:paraId="2904DA63" w14:textId="77777777" w:rsidR="001A0BAF" w:rsidRDefault="001A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C698" w14:textId="77777777" w:rsidR="002E12F9" w:rsidRDefault="001A0BA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B019" w14:textId="77777777" w:rsidR="001A0BAF" w:rsidRDefault="001A0BAF">
      <w:pPr>
        <w:spacing w:after="0" w:line="240" w:lineRule="auto"/>
      </w:pPr>
      <w:r>
        <w:separator/>
      </w:r>
    </w:p>
  </w:footnote>
  <w:footnote w:type="continuationSeparator" w:id="0">
    <w:p w14:paraId="0888DDC3" w14:textId="77777777" w:rsidR="001A0BAF" w:rsidRDefault="001A0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343D" w14:textId="77777777" w:rsidR="002E12F9" w:rsidRDefault="002E12F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AE7"/>
    <w:multiLevelType w:val="multilevel"/>
    <w:tmpl w:val="8C3A27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61E5621"/>
    <w:multiLevelType w:val="multilevel"/>
    <w:tmpl w:val="ECC85D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B9A3900"/>
    <w:multiLevelType w:val="multilevel"/>
    <w:tmpl w:val="EA984C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353961280">
    <w:abstractNumId w:val="2"/>
  </w:num>
  <w:num w:numId="2" w16cid:durableId="33626364">
    <w:abstractNumId w:val="1"/>
  </w:num>
  <w:num w:numId="3" w16cid:durableId="639114833">
    <w:abstractNumId w:val="0"/>
  </w:num>
  <w:num w:numId="4" w16cid:durableId="1436175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F9"/>
    <w:rsid w:val="000D7BAD"/>
    <w:rsid w:val="001A0BAF"/>
    <w:rsid w:val="00283F91"/>
    <w:rsid w:val="002E12F9"/>
    <w:rsid w:val="00304BE8"/>
    <w:rsid w:val="00321996"/>
    <w:rsid w:val="004D62E0"/>
    <w:rsid w:val="006732B2"/>
    <w:rsid w:val="006E3C75"/>
    <w:rsid w:val="007D6F20"/>
    <w:rsid w:val="00870D5C"/>
    <w:rsid w:val="00F15013"/>
    <w:rsid w:val="00FA4AE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6C38"/>
  <w15:docId w15:val="{B4A6FD65-BAA8-49DC-A2F0-F6F51C5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0D7B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7BAD"/>
  </w:style>
  <w:style w:type="paragraph" w:styleId="a8">
    <w:name w:val="footer"/>
    <w:basedOn w:val="a"/>
    <w:link w:val="a9"/>
    <w:uiPriority w:val="99"/>
    <w:unhideWhenUsed/>
    <w:rsid w:val="000D7B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7BAD"/>
  </w:style>
  <w:style w:type="paragraph" w:customStyle="1" w:styleId="search-previewtext">
    <w:name w:val="search-preview__text"/>
    <w:basedOn w:val="a"/>
    <w:rsid w:val="000D7B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2">
    <w:name w:val="Normal2"/>
    <w:qFormat/>
    <w:rsid w:val="000D7BAD"/>
    <w:pPr>
      <w:spacing w:before="100" w:beforeAutospacing="1" w:after="100" w:afterAutospacing="1" w:line="271" w:lineRule="auto"/>
    </w:pPr>
    <w:rPr>
      <w:rFonts w:eastAsia="Times New Roman" w:cs="Times New Roman"/>
      <w:sz w:val="24"/>
      <w:szCs w:val="24"/>
      <w:lang w:eastAsia="uk-UA"/>
    </w:rPr>
  </w:style>
  <w:style w:type="character" w:customStyle="1" w:styleId="qaclassifierdescrprimary">
    <w:name w:val="qa_classifier_descr_primary"/>
    <w:rsid w:val="000D7BAD"/>
  </w:style>
  <w:style w:type="paragraph" w:styleId="aa">
    <w:name w:val="No Spacing"/>
    <w:uiPriority w:val="1"/>
    <w:qFormat/>
    <w:rsid w:val="000D7BAD"/>
    <w:pPr>
      <w:spacing w:after="0" w:line="240" w:lineRule="auto"/>
    </w:pPr>
  </w:style>
  <w:style w:type="character" w:styleId="ab">
    <w:name w:val="Hyperlink"/>
    <w:uiPriority w:val="99"/>
    <w:semiHidden/>
    <w:unhideWhenUsed/>
    <w:rsid w:val="000D7BAD"/>
    <w:rPr>
      <w:strike w:val="0"/>
      <w:dstrike w:val="0"/>
      <w:color w:val="0260D0"/>
      <w:u w:val="none"/>
      <w:effect w:val="none"/>
    </w:rPr>
  </w:style>
  <w:style w:type="character" w:customStyle="1" w:styleId="ac">
    <w:name w:val="Абзац списка Знак"/>
    <w:aliases w:val="Chapter10 Знак,Список уровня 2 Знак,название табл/рис Знак"/>
    <w:link w:val="ad"/>
    <w:locked/>
    <w:rsid w:val="00304BE8"/>
    <w:rPr>
      <w:lang w:val="ru-RU" w:eastAsia="en-US"/>
    </w:rPr>
  </w:style>
  <w:style w:type="paragraph" w:styleId="ad">
    <w:name w:val="List Paragraph"/>
    <w:aliases w:val="Chapter10,Список уровня 2,название табл/рис"/>
    <w:basedOn w:val="a"/>
    <w:link w:val="ac"/>
    <w:qFormat/>
    <w:rsid w:val="00304BE8"/>
    <w:pPr>
      <w:spacing w:line="256" w:lineRule="auto"/>
      <w:ind w:left="720"/>
      <w:contextualSpacing/>
    </w:pPr>
    <w:rPr>
      <w:lang w:val="ru-RU" w:eastAsia="en-US"/>
    </w:rPr>
  </w:style>
  <w:style w:type="paragraph" w:customStyle="1" w:styleId="rvps2">
    <w:name w:val="rvps2"/>
    <w:basedOn w:val="a"/>
    <w:rsid w:val="00304BE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8860">
      <w:bodyDiv w:val="1"/>
      <w:marLeft w:val="0"/>
      <w:marRight w:val="0"/>
      <w:marTop w:val="0"/>
      <w:marBottom w:val="0"/>
      <w:divBdr>
        <w:top w:val="none" w:sz="0" w:space="0" w:color="auto"/>
        <w:left w:val="none" w:sz="0" w:space="0" w:color="auto"/>
        <w:bottom w:val="none" w:sz="0" w:space="0" w:color="auto"/>
        <w:right w:val="none" w:sz="0" w:space="0" w:color="auto"/>
      </w:divBdr>
    </w:div>
    <w:div w:id="586697144">
      <w:bodyDiv w:val="1"/>
      <w:marLeft w:val="0"/>
      <w:marRight w:val="0"/>
      <w:marTop w:val="0"/>
      <w:marBottom w:val="0"/>
      <w:divBdr>
        <w:top w:val="none" w:sz="0" w:space="0" w:color="auto"/>
        <w:left w:val="none" w:sz="0" w:space="0" w:color="auto"/>
        <w:bottom w:val="none" w:sz="0" w:space="0" w:color="auto"/>
        <w:right w:val="none" w:sz="0" w:space="0" w:color="auto"/>
      </w:divBdr>
    </w:div>
    <w:div w:id="687752112">
      <w:bodyDiv w:val="1"/>
      <w:marLeft w:val="0"/>
      <w:marRight w:val="0"/>
      <w:marTop w:val="0"/>
      <w:marBottom w:val="0"/>
      <w:divBdr>
        <w:top w:val="none" w:sz="0" w:space="0" w:color="auto"/>
        <w:left w:val="none" w:sz="0" w:space="0" w:color="auto"/>
        <w:bottom w:val="none" w:sz="0" w:space="0" w:color="auto"/>
        <w:right w:val="none" w:sz="0" w:space="0" w:color="auto"/>
      </w:divBdr>
    </w:div>
    <w:div w:id="1297029815">
      <w:bodyDiv w:val="1"/>
      <w:marLeft w:val="0"/>
      <w:marRight w:val="0"/>
      <w:marTop w:val="0"/>
      <w:marBottom w:val="0"/>
      <w:divBdr>
        <w:top w:val="none" w:sz="0" w:space="0" w:color="auto"/>
        <w:left w:val="none" w:sz="0" w:space="0" w:color="auto"/>
        <w:bottom w:val="none" w:sz="0" w:space="0" w:color="auto"/>
        <w:right w:val="none" w:sz="0" w:space="0" w:color="auto"/>
      </w:divBdr>
    </w:div>
    <w:div w:id="1613126472">
      <w:bodyDiv w:val="1"/>
      <w:marLeft w:val="0"/>
      <w:marRight w:val="0"/>
      <w:marTop w:val="0"/>
      <w:marBottom w:val="0"/>
      <w:divBdr>
        <w:top w:val="none" w:sz="0" w:space="0" w:color="auto"/>
        <w:left w:val="none" w:sz="0" w:space="0" w:color="auto"/>
        <w:bottom w:val="none" w:sz="0" w:space="0" w:color="auto"/>
        <w:right w:val="none" w:sz="0" w:space="0" w:color="auto"/>
      </w:divBdr>
    </w:div>
    <w:div w:id="1754549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p_cepi@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8578</Words>
  <Characters>48900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8</cp:revision>
  <dcterms:created xsi:type="dcterms:W3CDTF">2024-02-06T11:27:00Z</dcterms:created>
  <dcterms:modified xsi:type="dcterms:W3CDTF">2024-02-06T18:16:00Z</dcterms:modified>
</cp:coreProperties>
</file>