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B4" w:rsidRPr="00421836" w:rsidRDefault="003C20B4" w:rsidP="003C20B4">
      <w:pPr>
        <w:spacing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/>
          <w:b/>
          <w:snapToGrid w:val="0"/>
          <w:kern w:val="28"/>
          <w:sz w:val="24"/>
          <w:szCs w:val="24"/>
          <w:lang w:val="uk-UA" w:eastAsia="ru-RU"/>
        </w:rPr>
      </w:pPr>
      <w:r w:rsidRPr="00ED7295">
        <w:rPr>
          <w:rFonts w:ascii="Times New Roman" w:eastAsia="Times New Roman" w:hAnsi="Times New Roman"/>
          <w:b/>
          <w:caps/>
          <w:snapToGrid w:val="0"/>
          <w:kern w:val="28"/>
          <w:sz w:val="24"/>
          <w:szCs w:val="24"/>
          <w:lang w:val="uk-UA" w:eastAsia="ru-RU"/>
        </w:rPr>
        <w:t>Д</w:t>
      </w:r>
      <w:r w:rsidRPr="00ED7295">
        <w:rPr>
          <w:rFonts w:ascii="Times New Roman" w:eastAsia="Times New Roman" w:hAnsi="Times New Roman"/>
          <w:b/>
          <w:snapToGrid w:val="0"/>
          <w:kern w:val="28"/>
          <w:sz w:val="24"/>
          <w:szCs w:val="24"/>
          <w:lang w:val="uk-UA" w:eastAsia="ru-RU"/>
        </w:rPr>
        <w:t>ОДАТОК  2</w:t>
      </w:r>
    </w:p>
    <w:p w:rsidR="003C20B4" w:rsidRPr="00ED7295" w:rsidRDefault="003C20B4" w:rsidP="003C20B4">
      <w:pPr>
        <w:widowControl w:val="0"/>
        <w:autoSpaceDN w:val="0"/>
        <w:spacing w:after="0" w:line="240" w:lineRule="auto"/>
        <w:ind w:left="4395"/>
        <w:textAlignment w:val="baseline"/>
        <w:rPr>
          <w:rFonts w:ascii="Times New Roman" w:eastAsia="Lucida Sans Unicode" w:hAnsi="Times New Roman"/>
          <w:i/>
          <w:kern w:val="3"/>
          <w:lang w:val="uk-UA" w:eastAsia="zh-CN" w:bidi="hi-IN"/>
        </w:rPr>
      </w:pPr>
      <w:r w:rsidRPr="00ED7295">
        <w:rPr>
          <w:rFonts w:ascii="Times New Roman" w:eastAsia="Lucida Sans Unicode" w:hAnsi="Times New Roman"/>
          <w:i/>
          <w:kern w:val="3"/>
          <w:lang w:val="uk-UA" w:eastAsia="zh-CN" w:bidi="hi-IN"/>
        </w:rPr>
        <w:t>Довідки подаються на фірмовому бланку Учасника, у разі наявності.</w:t>
      </w:r>
    </w:p>
    <w:p w:rsidR="003C20B4" w:rsidRPr="00ED7295" w:rsidRDefault="003C20B4" w:rsidP="003C20B4">
      <w:pPr>
        <w:widowControl w:val="0"/>
        <w:autoSpaceDN w:val="0"/>
        <w:spacing w:after="0" w:line="240" w:lineRule="auto"/>
        <w:ind w:left="4395"/>
        <w:textAlignment w:val="baseline"/>
        <w:rPr>
          <w:rFonts w:ascii="Times New Roman" w:eastAsia="Lucida Sans Unicode" w:hAnsi="Times New Roman"/>
          <w:i/>
          <w:kern w:val="3"/>
          <w:lang w:val="uk-UA" w:eastAsia="zh-CN" w:bidi="hi-IN"/>
        </w:rPr>
      </w:pPr>
    </w:p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napToGrid w:val="0"/>
          <w:color w:val="000000"/>
          <w:kern w:val="28"/>
          <w:sz w:val="24"/>
          <w:szCs w:val="24"/>
          <w:lang w:val="uk-UA" w:eastAsia="ru-RU"/>
        </w:rPr>
      </w:pPr>
      <w:r w:rsidRPr="00ED7295">
        <w:rPr>
          <w:rFonts w:ascii="Times New Roman" w:eastAsia="Times New Roman" w:hAnsi="Times New Roman"/>
          <w:b/>
          <w:caps/>
          <w:snapToGrid w:val="0"/>
          <w:kern w:val="28"/>
          <w:sz w:val="24"/>
          <w:szCs w:val="24"/>
          <w:lang w:val="uk-UA" w:eastAsia="ru-RU"/>
        </w:rPr>
        <w:t>Перелік документів, що вимагаються для  підтвердження кваліфікаційних критеріїв</w:t>
      </w:r>
      <w:r w:rsidRPr="00ED7295">
        <w:rPr>
          <w:rFonts w:ascii="Times New Roman" w:eastAsia="Times New Roman" w:hAnsi="Times New Roman"/>
          <w:b/>
          <w:caps/>
          <w:snapToGrid w:val="0"/>
          <w:color w:val="000000"/>
          <w:kern w:val="28"/>
          <w:sz w:val="24"/>
          <w:szCs w:val="24"/>
          <w:lang w:val="uk-UA" w:eastAsia="ru-RU"/>
        </w:rPr>
        <w:t xml:space="preserve">  та  інших вимог, необхідних для акцепту пропозиції  ТЕНДЕРНИХ торгів та укладання договору про закупівлю</w:t>
      </w:r>
    </w:p>
    <w:p w:rsidR="003C20B4" w:rsidRPr="00ED7295" w:rsidRDefault="003C20B4" w:rsidP="003C20B4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</w:pPr>
    </w:p>
    <w:p w:rsidR="003C20B4" w:rsidRPr="00ED7295" w:rsidRDefault="003C20B4" w:rsidP="003C20B4">
      <w:pPr>
        <w:spacing w:before="20" w:after="20" w:line="240" w:lineRule="auto"/>
        <w:jc w:val="center"/>
        <w:rPr>
          <w:rFonts w:ascii="Times New Roman" w:eastAsia="Times New Roman" w:hAnsi="Times New Roman"/>
          <w:snapToGrid w:val="0"/>
          <w:sz w:val="23"/>
          <w:szCs w:val="23"/>
          <w:lang w:val="uk-UA" w:eastAsia="ru-RU"/>
        </w:rPr>
      </w:pPr>
      <w:r w:rsidRPr="00ED7295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Документи, які надають Учасники для підтвердження кваліфікаційних критеріїв ст.16 Закону та  інших вимог, необхідних для акцепту пропозиції</w:t>
      </w:r>
      <w:r w:rsidRPr="00ED7295">
        <w:rPr>
          <w:rFonts w:ascii="Times New Roman" w:eastAsia="Times New Roman" w:hAnsi="Times New Roman"/>
          <w:snapToGrid w:val="0"/>
          <w:sz w:val="23"/>
          <w:szCs w:val="23"/>
          <w:lang w:val="uk-UA" w:eastAsia="ru-RU"/>
        </w:rPr>
        <w:t xml:space="preserve"> </w:t>
      </w:r>
      <w:r w:rsidRPr="00F66321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тендерних торгів</w:t>
      </w:r>
    </w:p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90"/>
        <w:gridCol w:w="2595"/>
        <w:gridCol w:w="2835"/>
        <w:gridCol w:w="4088"/>
      </w:tblGrid>
      <w:tr w:rsidR="003C20B4" w:rsidRPr="00ED7295" w:rsidTr="00A67774">
        <w:tc>
          <w:tcPr>
            <w:tcW w:w="490" w:type="dxa"/>
          </w:tcPr>
          <w:p w:rsidR="003C20B4" w:rsidRPr="00ED7295" w:rsidRDefault="003C20B4" w:rsidP="00896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І</w:t>
            </w:r>
          </w:p>
        </w:tc>
        <w:tc>
          <w:tcPr>
            <w:tcW w:w="2595" w:type="dxa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Кваліфікаційна вимога</w:t>
            </w:r>
          </w:p>
        </w:tc>
        <w:tc>
          <w:tcPr>
            <w:tcW w:w="2835" w:type="dxa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Назва документу</w:t>
            </w:r>
          </w:p>
        </w:tc>
        <w:tc>
          <w:tcPr>
            <w:tcW w:w="4088" w:type="dxa"/>
          </w:tcPr>
          <w:p w:rsidR="003C20B4" w:rsidRPr="00ED7295" w:rsidRDefault="003C20B4" w:rsidP="0089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Вимоги до документа</w:t>
            </w:r>
          </w:p>
        </w:tc>
      </w:tr>
      <w:tr w:rsidR="003C20B4" w:rsidRPr="00ED7295" w:rsidTr="00A67774">
        <w:tblPrEx>
          <w:tblLook w:val="04A0"/>
        </w:tblPrEx>
        <w:trPr>
          <w:trHeight w:val="70"/>
        </w:trPr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3C20B4" w:rsidRPr="00ED7295" w:rsidRDefault="00ED18A2" w:rsidP="00896C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1</w:t>
            </w:r>
            <w:r w:rsidR="003C20B4"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3C20B4" w:rsidRPr="00ED7295" w:rsidRDefault="003C20B4" w:rsidP="00896C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</w:pPr>
            <w:r w:rsidRPr="00ED7295">
              <w:rPr>
                <w:rFonts w:ascii="Times New Roman" w:eastAsia="Times New Roman" w:hAnsi="Times New Roman"/>
                <w:b/>
                <w:bCs/>
                <w:snapToGrid w:val="0"/>
                <w:sz w:val="23"/>
                <w:szCs w:val="23"/>
                <w:lang w:val="uk-UA" w:eastAsia="ru-RU"/>
              </w:rPr>
              <w:t>Досвід виконання аналогічного договору.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20B4" w:rsidRPr="00ED7295" w:rsidRDefault="00522B86" w:rsidP="00896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1</w:t>
            </w:r>
            <w:r w:rsidR="003C20B4" w:rsidRPr="00ED7295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.1. Довідка </w:t>
            </w:r>
            <w:r w:rsidR="003C20B4" w:rsidRPr="00ED7295">
              <w:rPr>
                <w:rFonts w:ascii="Times New Roman" w:eastAsia="Times New Roman" w:hAnsi="Times New Roman"/>
                <w:snapToGrid w:val="0"/>
                <w:sz w:val="23"/>
                <w:szCs w:val="23"/>
                <w:lang w:val="uk-UA" w:eastAsia="ru-RU"/>
              </w:rPr>
              <w:t xml:space="preserve">(складена в довільній формі) </w:t>
            </w:r>
            <w:r w:rsidR="003C20B4" w:rsidRPr="00ED7295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про наявність в учасника досвіду виконання аналогічних договорів</w:t>
            </w:r>
            <w:r w:rsidR="001A786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 та копії укладених аналогічних договорів.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A67774" w:rsidRPr="0007636D" w:rsidRDefault="00522B86" w:rsidP="00A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1</w:t>
            </w:r>
            <w:r w:rsidR="00A67774" w:rsidRPr="00ED7295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  <w:t>.1.</w:t>
            </w:r>
            <w:r w:rsidR="00A67774" w:rsidRPr="00ED7295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 xml:space="preserve"> Оригінал довідки, скріплений підписом керівника/Уповноваженої особи та завірений печаткою Учасника</w:t>
            </w:r>
            <w:r w:rsidR="00A67774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*</w:t>
            </w:r>
            <w:r w:rsidR="00A67774" w:rsidRPr="00ED7295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.</w:t>
            </w:r>
            <w:r w:rsidR="00A67774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 xml:space="preserve"> Також надається один із вказаних в довідці договорів з усіма додатками та документами, що підтверджують його виконання, наприклад, видаткова накладна, </w:t>
            </w:r>
            <w:proofErr w:type="spellStart"/>
            <w:r w:rsidR="00A67774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>відскановані</w:t>
            </w:r>
            <w:proofErr w:type="spellEnd"/>
            <w:r w:rsidR="00A67774">
              <w:rPr>
                <w:rFonts w:ascii="Times New Roman" w:eastAsia="Times New Roman" w:hAnsi="Times New Roman"/>
                <w:snapToGrid w:val="0"/>
                <w:sz w:val="24"/>
                <w:szCs w:val="20"/>
                <w:lang w:val="uk-UA" w:eastAsia="ru-RU"/>
              </w:rPr>
              <w:t xml:space="preserve"> з оригіналів.</w:t>
            </w:r>
            <w:r w:rsidR="00A67774">
              <w:rPr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лист-відгук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наданим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договором, в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– предмет, дата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укладення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, дата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proofErr w:type="spellStart"/>
            <w:r w:rsidR="00A67774" w:rsidRPr="0007636D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="00A67774" w:rsidRPr="0007636D">
              <w:rPr>
                <w:rFonts w:ascii="Times New Roman" w:hAnsi="Times New Roman"/>
                <w:sz w:val="24"/>
                <w:szCs w:val="24"/>
              </w:rPr>
              <w:t xml:space="preserve"> про: </w:t>
            </w:r>
          </w:p>
          <w:p w:rsidR="00A67774" w:rsidRPr="0007636D" w:rsidRDefault="00A67774" w:rsidP="00A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допущення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постачальником (продавцем)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будь-яких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20B4" w:rsidRPr="00ED7295" w:rsidRDefault="00A67774" w:rsidP="00A67774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співпраці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постачальником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задоволений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якістю поставленого товару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рекомендувати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постачальника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постачання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товарів</w:t>
            </w:r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іншим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36D">
              <w:rPr>
                <w:rFonts w:ascii="Times New Roman" w:hAnsi="Times New Roman"/>
                <w:sz w:val="24"/>
                <w:szCs w:val="24"/>
              </w:rPr>
              <w:t>організаціям</w:t>
            </w:r>
            <w:proofErr w:type="spellEnd"/>
            <w:r w:rsidRPr="000763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10334" w:rsidRPr="00310334" w:rsidRDefault="00310334" w:rsidP="003C20B4">
      <w:pPr>
        <w:widowControl w:val="0"/>
        <w:suppressLineNumbers/>
        <w:suppressAutoHyphens/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310334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Аналогічним вважається договір на закупівлю </w:t>
      </w:r>
      <w:r w:rsidR="00E83F02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акробатичного покриття</w:t>
      </w:r>
      <w:r w:rsidRPr="00310334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.</w:t>
      </w:r>
    </w:p>
    <w:p w:rsidR="003C20B4" w:rsidRPr="00ED7295" w:rsidRDefault="003C20B4" w:rsidP="003C20B4">
      <w:pPr>
        <w:widowControl w:val="0"/>
        <w:suppressLineNumbers/>
        <w:suppressAutoHyphens/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Учасник повинен розмістити (завантажити) в електронній системі закупівель всі документи</w:t>
      </w:r>
      <w:r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,</w:t>
      </w: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передбачені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Д</w:t>
      </w:r>
      <w:r w:rsidRPr="00ED7295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одатком 2</w:t>
      </w: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тендерної документації до кінцевого строку подання тендерних пропозицій</w:t>
      </w:r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у кольоровому сканованому вигляді в форматі </w:t>
      </w:r>
      <w:proofErr w:type="spellStart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>Portable</w:t>
      </w:r>
      <w:proofErr w:type="spellEnd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>Document</w:t>
      </w:r>
      <w:proofErr w:type="spellEnd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>Format</w:t>
      </w:r>
      <w:proofErr w:type="spellEnd"/>
      <w:r w:rsidRPr="00ED7295">
        <w:rPr>
          <w:rFonts w:ascii="Times New Roman" w:eastAsia="Times New Roman" w:hAnsi="Times New Roman"/>
          <w:bCs/>
          <w:snapToGrid w:val="0"/>
          <w:sz w:val="24"/>
          <w:szCs w:val="24"/>
          <w:lang w:val="uk-UA" w:eastAsia="ru-RU"/>
        </w:rPr>
        <w:t xml:space="preserve"> (PDF).</w:t>
      </w:r>
    </w:p>
    <w:p w:rsidR="003C20B4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Примітки: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а) Учасники не надають документи, які не передбачені при здійсненні діяльності чинним законодавством;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б) у разі якщо тендерною документацією вимагається надання документів, що не передбачені в діяльності Учасника, він надає довідку або лист-роз’яснення у довільній </w:t>
      </w:r>
      <w:r w:rsidRPr="00B25633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lastRenderedPageBreak/>
        <w:t>формі із зазначенням відповідного факту та з посиланням на нормативні документи, що його підтверджують;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в) відповідальність за достовірність і зміст довідок, листів-роз’яснень, інформації тощо, складених в довільній формі, несуть Учасники;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г)</w:t>
      </w:r>
      <w:r w:rsidRPr="00B2563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всі копії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документів (крім нотаріально завірених), що подаються у складі тендерної пропоз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иції повинні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бути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завірені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Pr="00BB7580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підписом керівника/ Уповно</w:t>
      </w: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важеної особи Учасника, завірені</w:t>
      </w:r>
      <w:r w:rsidRPr="00BB7580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 xml:space="preserve"> печаткою </w:t>
      </w:r>
      <w:r>
        <w:rPr>
          <w:rFonts w:ascii="Times New Roman" w:eastAsia="Times New Roman" w:hAnsi="Times New Roman"/>
          <w:i/>
          <w:snapToGrid w:val="0"/>
          <w:sz w:val="24"/>
          <w:szCs w:val="20"/>
          <w:lang w:val="uk-UA" w:eastAsia="ru-RU"/>
        </w:rPr>
        <w:t>Учасника*</w:t>
      </w:r>
      <w:r w:rsidRPr="00BB7580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.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д) у разі перенесення дати розкриття тендерних пропозицій зазначені документи залишаються чинними, якщо вони були дійсними на дату розкриття, зазначену в оголошенні про проведення торгів;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є) всі документи, що складаються Учасником (форми, довідки, листи-роз’яснення, інформація тощо) мають бути оригіналами, містити посаду, прізвище та ініціали, підпис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керівника/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уповноваженої особи, посвідчен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і </w:t>
      </w: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відбитком печатки* Учасника.  </w:t>
      </w: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C20B4" w:rsidRPr="00B25633" w:rsidRDefault="003C20B4" w:rsidP="003C20B4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C20B4" w:rsidRPr="00B25633" w:rsidRDefault="003C20B4" w:rsidP="003C20B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</w:pPr>
      <w:r w:rsidRPr="00B2563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* ця вимога не стосується Учасників, які здійснюють діяльність без печатки.</w:t>
      </w:r>
    </w:p>
    <w:p w:rsidR="003C20B4" w:rsidRDefault="003C20B4" w:rsidP="003C20B4">
      <w:pPr>
        <w:widowControl w:val="0"/>
        <w:tabs>
          <w:tab w:val="left" w:pos="1080"/>
        </w:tabs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3C20B4" w:rsidRDefault="003C20B4" w:rsidP="003C20B4">
      <w:pPr>
        <w:widowControl w:val="0"/>
        <w:tabs>
          <w:tab w:val="left" w:pos="1080"/>
        </w:tabs>
        <w:jc w:val="right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sectPr w:rsidR="003C20B4" w:rsidSect="0059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20B4"/>
    <w:rsid w:val="00050741"/>
    <w:rsid w:val="000B34A0"/>
    <w:rsid w:val="000E52FA"/>
    <w:rsid w:val="001325EC"/>
    <w:rsid w:val="001978CF"/>
    <w:rsid w:val="001A7866"/>
    <w:rsid w:val="00310334"/>
    <w:rsid w:val="00346BB6"/>
    <w:rsid w:val="003C20B4"/>
    <w:rsid w:val="00522B86"/>
    <w:rsid w:val="00595FD3"/>
    <w:rsid w:val="00644D43"/>
    <w:rsid w:val="00724A6A"/>
    <w:rsid w:val="00A36DFE"/>
    <w:rsid w:val="00A67774"/>
    <w:rsid w:val="00AB232A"/>
    <w:rsid w:val="00B472D8"/>
    <w:rsid w:val="00B8403C"/>
    <w:rsid w:val="00C06498"/>
    <w:rsid w:val="00CA4595"/>
    <w:rsid w:val="00D56AA0"/>
    <w:rsid w:val="00E83F02"/>
    <w:rsid w:val="00ED18A2"/>
    <w:rsid w:val="00F66321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Корчевская</dc:creator>
  <cp:lastModifiedBy>Injener</cp:lastModifiedBy>
  <cp:revision>13</cp:revision>
  <dcterms:created xsi:type="dcterms:W3CDTF">2017-02-14T08:54:00Z</dcterms:created>
  <dcterms:modified xsi:type="dcterms:W3CDTF">2023-10-23T06:38:00Z</dcterms:modified>
</cp:coreProperties>
</file>