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BE615" w14:textId="099804B8" w:rsidR="00C961EE" w:rsidRPr="0019399B" w:rsidRDefault="00457D1E" w:rsidP="0019399B">
      <w:pPr>
        <w:spacing w:after="60" w:line="240" w:lineRule="auto"/>
        <w:ind w:right="141"/>
        <w:jc w:val="right"/>
        <w:outlineLvl w:val="1"/>
        <w:rPr>
          <w:rFonts w:ascii="Times New Roman" w:eastAsia="Times New Roman" w:hAnsi="Times New Roman" w:cs="Times New Roman"/>
          <w:b/>
          <w:iCs/>
          <w:lang w:val="uk-UA" w:eastAsia="ru-RU"/>
        </w:rPr>
      </w:pPr>
      <w:r w:rsidRPr="00DF3914">
        <w:rPr>
          <w:rFonts w:ascii="Times New Roman" w:eastAsia="Times New Roman" w:hAnsi="Times New Roman" w:cs="Times New Roman"/>
          <w:b/>
          <w:iCs/>
          <w:lang w:val="uk-UA" w:eastAsia="ru-RU"/>
        </w:rPr>
        <w:t>ДОДАТОК 4</w:t>
      </w:r>
      <w:r w:rsidR="00DF3914" w:rsidRPr="00DF3914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 </w:t>
      </w:r>
      <w:r w:rsidRPr="00DF3914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до тендерної документації</w:t>
      </w:r>
      <w:r w:rsidRPr="00DF3914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</w:p>
    <w:p w14:paraId="39612D4F" w14:textId="08ECE6B8" w:rsidR="00457D1E" w:rsidRPr="00457D1E" w:rsidRDefault="00457D1E" w:rsidP="00457D1E">
      <w:pPr>
        <w:spacing w:after="6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i/>
          <w:lang w:val="uk-UA" w:eastAsia="ru-RU"/>
        </w:rPr>
      </w:pPr>
      <w:r w:rsidRPr="00457D1E">
        <w:rPr>
          <w:rFonts w:ascii="Times New Roman" w:eastAsia="Times New Roman" w:hAnsi="Times New Roman" w:cs="Times New Roman"/>
          <w:i/>
          <w:lang w:val="uk-UA" w:eastAsia="ru-RU"/>
        </w:rPr>
        <w:t>ПРОЄКТ ДОГОВОРУ</w:t>
      </w:r>
    </w:p>
    <w:p w14:paraId="6013F9E0" w14:textId="5B4DDAEF" w:rsidR="00457D1E" w:rsidRPr="00457D1E" w:rsidRDefault="00457D1E" w:rsidP="00457D1E">
      <w:pPr>
        <w:spacing w:after="6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 w:rsidRPr="00457D1E">
        <w:rPr>
          <w:rFonts w:ascii="Times New Roman" w:eastAsia="Times New Roman" w:hAnsi="Times New Roman" w:cs="Times New Roman"/>
          <w:b/>
          <w:lang w:val="uk-UA" w:eastAsia="ru-RU"/>
        </w:rPr>
        <w:t>ДОГОВІР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ПІДРЯДУ</w:t>
      </w:r>
      <w:r w:rsidRPr="00457D1E">
        <w:rPr>
          <w:rFonts w:ascii="Times New Roman" w:eastAsia="Times New Roman" w:hAnsi="Times New Roman" w:cs="Times New Roman"/>
          <w:b/>
          <w:lang w:val="uk-UA" w:eastAsia="ru-RU"/>
        </w:rPr>
        <w:t xml:space="preserve">   № _______</w:t>
      </w:r>
    </w:p>
    <w:p w14:paraId="7965FFD5" w14:textId="5AF91636" w:rsidR="00457D1E" w:rsidRPr="00457D1E" w:rsidRDefault="00A21386" w:rsidP="00A21386">
      <w:pPr>
        <w:spacing w:after="6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с</w:t>
      </w:r>
      <w:r w:rsidR="00457D1E" w:rsidRPr="00457D1E">
        <w:rPr>
          <w:rFonts w:ascii="Times New Roman" w:eastAsia="Times New Roman" w:hAnsi="Times New Roman" w:cs="Times New Roman"/>
          <w:b/>
          <w:lang w:val="uk-UA" w:eastAsia="ru-RU"/>
        </w:rPr>
        <w:t>м</w:t>
      </w:r>
      <w:r>
        <w:rPr>
          <w:rFonts w:ascii="Times New Roman" w:eastAsia="Times New Roman" w:hAnsi="Times New Roman" w:cs="Times New Roman"/>
          <w:b/>
          <w:lang w:val="uk-UA" w:eastAsia="ru-RU"/>
        </w:rPr>
        <w:t>т</w:t>
      </w:r>
      <w:r w:rsidR="00457D1E" w:rsidRPr="00457D1E">
        <w:rPr>
          <w:rFonts w:ascii="Times New Roman" w:eastAsia="Times New Roman" w:hAnsi="Times New Roman" w:cs="Times New Roman"/>
          <w:b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val="uk-UA" w:eastAsia="ru-RU"/>
        </w:rPr>
        <w:t>Шпиків</w:t>
      </w:r>
      <w:r w:rsidR="00457D1E" w:rsidRPr="00457D1E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« ____»____________ 2023 р.</w:t>
      </w:r>
    </w:p>
    <w:p w14:paraId="734717C3" w14:textId="43038E1F" w:rsidR="00457D1E" w:rsidRPr="00457D1E" w:rsidRDefault="00457D1E" w:rsidP="00457D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9677FD1" w14:textId="77777777" w:rsidR="00457D1E" w:rsidRPr="00457D1E" w:rsidRDefault="00457D1E" w:rsidP="00457D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6C8F83C" w14:textId="37225F0C" w:rsidR="00457D1E" w:rsidRDefault="00457D1E" w:rsidP="00535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57D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A21386" w:rsidRPr="00A21386">
        <w:rPr>
          <w:rFonts w:ascii="Times New Roman" w:hAnsi="Times New Roman" w:cs="Times New Roman"/>
          <w:b/>
          <w:sz w:val="24"/>
          <w:szCs w:val="24"/>
          <w:lang w:val="uk-UA" w:eastAsia="ru-RU"/>
        </w:rPr>
        <w:t>Шпиківський ліцей Шпиківської селищної ради Тульчинського району Вінницької області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57D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особі </w:t>
      </w:r>
      <w:r w:rsidR="009B0A3C" w:rsidRPr="009B0A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директора Таранюка </w:t>
      </w:r>
      <w:r w:rsidR="00535323">
        <w:rPr>
          <w:rFonts w:ascii="Times New Roman" w:hAnsi="Times New Roman" w:cs="Times New Roman"/>
          <w:sz w:val="24"/>
          <w:szCs w:val="24"/>
          <w:lang w:val="uk-UA" w:eastAsia="ru-RU"/>
        </w:rPr>
        <w:t>Василя Степановича</w:t>
      </w:r>
      <w:r w:rsidR="009B0A3C" w:rsidRPr="009B0A3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9B0A3C" w:rsidRPr="009B0A3C">
        <w:rPr>
          <w:rFonts w:ascii="Times New Roman" w:hAnsi="Times New Roman" w:cs="Times New Roman"/>
          <w:b/>
          <w:bCs/>
        </w:rPr>
        <w:t xml:space="preserve"> </w:t>
      </w:r>
      <w:r w:rsidRPr="00457D1E">
        <w:rPr>
          <w:rFonts w:ascii="Times New Roman" w:hAnsi="Times New Roman" w:cs="Times New Roman"/>
          <w:sz w:val="24"/>
          <w:szCs w:val="24"/>
          <w:lang w:val="uk-UA" w:eastAsia="ru-RU"/>
        </w:rPr>
        <w:t>як</w:t>
      </w:r>
      <w:r w:rsidR="009B0A3C">
        <w:rPr>
          <w:rFonts w:ascii="Times New Roman" w:hAnsi="Times New Roman" w:cs="Times New Roman"/>
          <w:sz w:val="24"/>
          <w:szCs w:val="24"/>
          <w:lang w:val="uk-UA" w:eastAsia="ru-RU"/>
        </w:rPr>
        <w:t>ий</w:t>
      </w:r>
      <w:r w:rsidRPr="00457D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діє на підставі </w:t>
      </w:r>
      <w:r w:rsidR="009B0A3C">
        <w:rPr>
          <w:rFonts w:ascii="Times New Roman" w:hAnsi="Times New Roman" w:cs="Times New Roman"/>
          <w:sz w:val="24"/>
          <w:szCs w:val="24"/>
          <w:lang w:val="uk-UA" w:eastAsia="ru-RU"/>
        </w:rPr>
        <w:t>Статуту</w:t>
      </w:r>
      <w:r w:rsidRPr="00457D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(далі - Замовник), з однієї сторони, і ____________________, в особі __________________ (далі – Підрядник), з іншої сторони, разом – Сторони, уклали даний  Договір відповідно до Цивільного і Господарського кодексів України з урахуванням положень статті 41 Закону України «Про публічні закупівлі» (далі — Закон) та Постанови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(із змінами) (далі — Особливості), про наступне:</w:t>
      </w:r>
    </w:p>
    <w:p w14:paraId="591AB303" w14:textId="77777777" w:rsidR="00457D1E" w:rsidRDefault="00457D1E" w:rsidP="00457D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30F6AD9" w14:textId="2C4C6336" w:rsidR="00EF0828" w:rsidRPr="000C1E2E" w:rsidRDefault="00FA049D" w:rsidP="00457D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EF0828"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ПРЕДМЕТ  ДОГОВОРУ</w:t>
      </w:r>
    </w:p>
    <w:p w14:paraId="4182EC96" w14:textId="602C0DEE" w:rsidR="00EF0828" w:rsidRPr="00C06576" w:rsidRDefault="00EF0828" w:rsidP="002815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1.1.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в межах договірної ціни, виконує на свій ризик власними та залученими силами і засобами всі передбачені замовленням </w:t>
      </w:r>
      <w:r w:rsidRPr="000C1E2E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роботи по об’єкту:</w:t>
      </w:r>
      <w:r w:rsidRPr="004624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576" w:rsidRPr="0028159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8159B" w:rsidRPr="0028159B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частини даху з утепленням горищного перекриття Шпиківського ліцею Шпиківської селищної ради Тульчинського району Вінницької області по вул. Ліпіна,5 в смт. Шпиків Тульчинського району Вінницької області</w:t>
      </w:r>
      <w:r w:rsidR="00457D1E" w:rsidRPr="00281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(ДК 021:2015: </w:t>
      </w:r>
      <w:r w:rsidR="006166C2" w:rsidRPr="0028159B">
        <w:rPr>
          <w:rFonts w:ascii="Times New Roman" w:hAnsi="Times New Roman" w:cs="Times New Roman"/>
          <w:b/>
          <w:sz w:val="24"/>
          <w:szCs w:val="24"/>
          <w:lang w:val="uk-UA"/>
        </w:rPr>
        <w:t>45260000-7 — Покрівельні роботи та інші спеціалізовані будівельні роботи</w:t>
      </w:r>
      <w:r w:rsidR="0015318D" w:rsidRPr="0028159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06576" w:rsidRPr="00281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815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здає виконані роботи ЗАМОВНИКУ, усуває недоробки в межах гарантійних строків експлуатації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об′єкта, що виникли внаслідок неякісно виконаних робіт, а ЗАМОВНИК</w:t>
      </w:r>
      <w:r w:rsidRPr="000C1E2E">
        <w:rPr>
          <w:sz w:val="24"/>
          <w:szCs w:val="24"/>
          <w:lang w:val="uk-UA"/>
        </w:rPr>
        <w:t xml:space="preserve">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зобов’язується прийняти та оплатити виконані роботи.</w:t>
      </w:r>
    </w:p>
    <w:p w14:paraId="56BB0398" w14:textId="77777777" w:rsidR="00EF0828" w:rsidRPr="000C1E2E" w:rsidRDefault="00EF0828" w:rsidP="00EF0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1.2. Склад та обсяги робіт, що доручаються до виконання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У, визначені проектною документацією і можуть бути переглянуті в процесі виконання робіт у разі внесення змін до проектної документації у порядку, зазначеному у п.53 Загальних умов укладення </w:t>
      </w:r>
      <w:r w:rsidRPr="005665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 виконання договорів підряду в капітальному будівництві, затверджених постановою Кабінетом Міністрів України від 1 серпня 2005 р. №668 «</w:t>
      </w:r>
      <w:r w:rsidRPr="005665F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Про затвердження Загальних умов укладення та виконання договорів підряду в капітальному будівництві» </w:t>
      </w:r>
      <w:r w:rsidRPr="005665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(далі – Загальні умови).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5F85B489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1.3. Обсяги закупівлі робіт можуть бути зменшені залежно від реального фінансування видатків та потреб ЗАМОВНИКА.</w:t>
      </w:r>
    </w:p>
    <w:p w14:paraId="6DF8B2CA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8EFD25C" w14:textId="77777777" w:rsidR="00EF0828" w:rsidRPr="000C1E2E" w:rsidRDefault="00EF0828" w:rsidP="00EF082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ЯКІСТЬ  РОБІТ</w:t>
      </w:r>
    </w:p>
    <w:p w14:paraId="236611AE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2.1.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повинен виконати передбачені цим Договором роботи, якість яких відповідає затвердженій проектно-кошторисній документації, Державним стандартам, будівельним нормам і правилам а матеріали, вироби і конструкції – державним стандартам,  технічним умовам та сертифікатам.</w:t>
      </w:r>
    </w:p>
    <w:p w14:paraId="1DC0F63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який відповідно до Договору підряду забезпечує виконання робіт матеріальними ресурсами, у разі виявлення їх невідповідності встановленим вимогам зобов′язаний негайно провести заміну цих ресурсів. Роботи, виконані з використанням матеріальних ресурсів, які не відповідають установленим вимогам, ЗАМОВНИКОМ не оплачуються. </w:t>
      </w:r>
    </w:p>
    <w:p w14:paraId="0EB3343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проводить періодичні перевірки і випробовування якості робіт, матеріалів і конструкцій з повідомленням ЗАМОВНИКА протягом 3-х днів з моменту їх проведення. Результати перевірок та випробувань оформляються протоколом (актом) за підписами Сторін. При нез′явленні представника ЗАМОВНИКА,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проводить їх самостійно. </w:t>
      </w:r>
    </w:p>
    <w:p w14:paraId="0BE6E259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2.4. ЗАМОВНИК має право вимагати проведення додаткових перевірок прихованих робіт в прийманні яких він не брав участь. Обумовлені цим додаткові витрати, якщо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використані матеріали, виконані роботи не відповідають установленим нормам і стандартам, а також при не запрошенні ЗАМОВНИКА для участі в прийманні, здійснюються за рахунок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14:paraId="338624E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2.5. У будь-який період виконання робіт або по його завершенню ЗАМОВНИК вправі здійснити контрольний обмір виконаних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обсягів робіт, про що сторони складають відповідний акт. У разі відмови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приймати участь у складанні та підписанні вказаного акту, ЗАМОВНИК залучає відповідних спеціалістів, експертів, або працівників архбудконтролю.</w:t>
      </w:r>
    </w:p>
    <w:p w14:paraId="3C43ABE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Якщо контрольним обміром будуть виявлені недовиконані або перевиконані обсяги робіт, а також їх невідповідність проектно-кошторисній документації, ЗАМОВНИК проводить відповідне коригування в їх оплаті.</w:t>
      </w:r>
    </w:p>
    <w:p w14:paraId="0B27B1C4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0CDB59B0" w14:textId="77777777" w:rsidR="00EF0828" w:rsidRPr="000C1E2E" w:rsidRDefault="00EF0828" w:rsidP="00EF082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ДОГОВІРНА ЦІНА</w:t>
      </w:r>
    </w:p>
    <w:p w14:paraId="68D27C6A" w14:textId="3419B389" w:rsidR="00EF0828" w:rsidRDefault="00EF0828" w:rsidP="00EF0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3.1. Договірна  ціна робіт складає  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60C723A" w14:textId="3BC0A6F9"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 ________________________) </w:t>
      </w:r>
      <w:r w:rsidRPr="004D1C5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з/</w:t>
      </w:r>
      <w:r w:rsidRPr="00C77EC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бе</w:t>
      </w:r>
      <w:r w:rsidRPr="0091656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 ПДВ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.</w:t>
      </w:r>
    </w:p>
    <w:p w14:paraId="542B608A" w14:textId="2AEF5612" w:rsidR="0089381E" w:rsidRPr="000C1E2E" w:rsidRDefault="0089381E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Розмір бюджетних асигнувань передбачених в поточному році, в межах яких мають бути виконані роботи в 2023 році становить 1000000 грн. (Один мільйон гривень.) з або без ПДВ. Фінансування робіт до кінця поточного року буде здійснюватися в межах бюджетних призначень, визначених у рішеннях про виділення коштів. Зобов’язання сторін Договору виникають лише в межах та у разі фактичної наявності фінансування.</w:t>
      </w:r>
    </w:p>
    <w:p w14:paraId="36870B3D" w14:textId="5854220D" w:rsidR="00EF0828" w:rsidRPr="00062127" w:rsidRDefault="00EF0828" w:rsidP="00062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3.2. Ціна цього Договору </w:t>
      </w:r>
      <w:r w:rsidRPr="000621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є </w:t>
      </w:r>
      <w:r w:rsidR="00062127" w:rsidRPr="00062127">
        <w:rPr>
          <w:rFonts w:ascii="Times New Roman" w:hAnsi="Times New Roman" w:cs="Times New Roman"/>
          <w:sz w:val="24"/>
          <w:szCs w:val="24"/>
          <w:lang w:val="uk-UA" w:eastAsia="ru-RU"/>
        </w:rPr>
        <w:t>тверда</w:t>
      </w:r>
      <w:r w:rsidRPr="0006212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75C6F9C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621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3.3. </w:t>
      </w:r>
      <w:r w:rsidRPr="000621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Якщо під час виконання робіт виникла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потреба у виконанні додаткових робіт, не врахованих проектною документацією, забезпечення якою покладено на ЗАМОВНИКА,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протягом 5 днів  повідомити ЗАМОВНИКА про обставини, що призведуть до виконання таких робіт, та подати ЗАМОВНИКУ пропозиції з відповідними розрахунками. ЗАМОВНИК протягом 5 днів розглядає зазначені пропозиції, приймає рішення по суті та повідомляє про нього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14:paraId="6D69203B" w14:textId="7D78CA71"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3.4.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Якщо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повідомив ЗАМОВНИКА в установленому порядку про необхідність виконання додаткових робіт, він не може вимагати від ЗАМОВНИКА оплати виконаних  додаткових робіт і відшкодування завданих йому збитків, якщо не доведе, що проведення таких робіт було необхідне в інтересах ЗАМОВНИКА, зокрема, у зв′язку з тим, що зупинення робіт загрожувало знищенням або пошкодженням об′єкта.</w:t>
      </w:r>
    </w:p>
    <w:p w14:paraId="292647AE" w14:textId="77777777" w:rsidR="000A58B2" w:rsidRPr="000A58B2" w:rsidRDefault="000A58B2" w:rsidP="000A58B2">
      <w:pPr>
        <w:tabs>
          <w:tab w:val="left" w:pos="1418"/>
          <w:tab w:val="left" w:pos="1986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Calibri" w:hAnsi="Times New Roman" w:cs="Times New Roman"/>
          <w:color w:val="000000"/>
          <w:kern w:val="1"/>
          <w:lang w:val="uk-UA" w:eastAsia="uk-UA"/>
        </w:rPr>
        <w:t>3</w:t>
      </w:r>
      <w:r w:rsidRPr="000A58B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 w:eastAsia="uk-UA"/>
        </w:rPr>
        <w:t xml:space="preserve">.5. </w:t>
      </w: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Договірна ціна встановлюється відкритою на матеріальні, трудові ресурси та обладнання, і може уточнюватись відповідно до умов цього Договору протягом всього строку будівництва.</w:t>
      </w:r>
    </w:p>
    <w:p w14:paraId="3C98A5B2" w14:textId="77777777" w:rsidR="000A58B2" w:rsidRPr="000A58B2" w:rsidRDefault="000A58B2" w:rsidP="000A58B2">
      <w:pPr>
        <w:tabs>
          <w:tab w:val="left" w:pos="1418"/>
          <w:tab w:val="left" w:pos="1986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3.6. Загальний порядок уточнення договірної ціни за цим Договором передбачає можливість її уточнення на підставі обґрунтування Підрядника щодо уточнення договірної ціни, з укладанням відповідної додаткові угоди, в випадках та на умовах передбаченим цим Договором, а також діючими нормативами, стандартами, законами, зокрема статтею 41 Закону України "Про публічні закупівлі" та Постановою КМУ № 1178 від 12.10.2023 року.</w:t>
      </w:r>
    </w:p>
    <w:p w14:paraId="47197315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 Зміна договірної ціни за рахунок передбачених в договірній ціні коштів на покриття додаткових витрат, пов'язаних з інфляційним процесами</w:t>
      </w:r>
      <w:r w:rsidRPr="000A58B2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uk-UA" w:eastAsia="ar-SA"/>
        </w:rPr>
        <w:t xml:space="preserve">. </w:t>
      </w:r>
    </w:p>
    <w:p w14:paraId="3660C92B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iCs/>
          <w:kern w:val="1"/>
          <w:sz w:val="24"/>
          <w:szCs w:val="24"/>
          <w:lang w:val="uk-UA" w:eastAsia="ar-SA"/>
        </w:rPr>
        <w:t>3.7.1.</w:t>
      </w:r>
      <w:r w:rsidRPr="000A58B2">
        <w:rPr>
          <w:rFonts w:ascii="Times New Roman" w:eastAsia="Times New Roman" w:hAnsi="Times New Roman" w:cs="Times New Roman"/>
          <w:i/>
          <w:kern w:val="1"/>
          <w:sz w:val="24"/>
          <w:szCs w:val="24"/>
          <w:lang w:val="uk-UA" w:eastAsia="ar-SA"/>
        </w:rPr>
        <w:t xml:space="preserve"> </w:t>
      </w: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Кошти на покриття додаткових витрат, пов'язаних з інфляційними процесами, призначені на відшкодування збільшення вартості трудових, матеріальних ресурсів та обладнання, спричинене інфляцією, яка може відбутися протягом будівництва. </w:t>
      </w:r>
    </w:p>
    <w:p w14:paraId="3A12369C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3.7.2. Використання цих коштів можливо тільки в межах статті "Інфляція" (без перерозподілу по видам витрат).  За умови виникнення у Підрядника додаткових витрат спричинених збільшенням ціни на трудові, матеріальні ресурси, пов'язаних з інфляційними процесами, відносно цін погоджених в договірній ціні, Підрядник може звернутися на адресу Замовника листом з пропозицією покриття таких витрат за рахунок коштів врахованих в статі "Інфляція".</w:t>
      </w:r>
    </w:p>
    <w:p w14:paraId="67C5DD28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3.7.3. З листом Підрядник надає:</w:t>
      </w:r>
    </w:p>
    <w:p w14:paraId="2CC2233F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обґрунтований розрахунок додаткових витрат;</w:t>
      </w:r>
    </w:p>
    <w:p w14:paraId="2ECEE7F4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довідку торгово-промислової палати яка підтверджує нову ціну певного матеріалу, обладнання (в тому випадку, якщо вартість за одиницю найменування матеріалу, обладнання підвищилась більше ніж на відсоток інфляції який надає Державний комітет статистики </w:t>
      </w: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lastRenderedPageBreak/>
        <w:t>України); або аналіз цін на ринку будівельних матеріалів (не менше 2-х постачальників, в тому випадку, якщо вартість за одиницю найменування матеріалу, обладнання підвищилась менше ніж на відсоток інфляції який надає Державний комітет статистики України);.</w:t>
      </w:r>
    </w:p>
    <w:p w14:paraId="52A53ABB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порівняльну відомість вартості матеріальних ресурсів за підписом керівника та головного бухгалтера підприємства.</w:t>
      </w:r>
    </w:p>
    <w:p w14:paraId="27CAEF87" w14:textId="77777777" w:rsidR="000A58B2" w:rsidRPr="000A58B2" w:rsidRDefault="000A58B2" w:rsidP="000A58B2">
      <w:pPr>
        <w:tabs>
          <w:tab w:val="left" w:pos="1276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За умови обґрунтування Підрядником та погодження Замовника додаткові витрати враховуються у звітних (первинних) документах наступним чином: </w:t>
      </w:r>
    </w:p>
    <w:p w14:paraId="2F53CE7C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на матеріальних ресурси (крім обладнання) – погоджена сума враховується в акті виконаних робіт (форми КБ-2В) в рядку "інфляція";</w:t>
      </w:r>
    </w:p>
    <w:p w14:paraId="3D25269E" w14:textId="77777777" w:rsidR="000A58B2" w:rsidRPr="000A58B2" w:rsidRDefault="000A58B2" w:rsidP="000A58B2">
      <w:pPr>
        <w:tabs>
          <w:tab w:val="left" w:pos="1276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3.7.4. Граничний розмір суми на покриття додаткових витрат у відсотках не повинен перевищити відсоток інфляції, прийнятого при розрахунку Договірної ціни згідно п. 3.1. цього Договору та/або який надає Державний комітет статистики України, за попередній період. В випадку перевищення таких показників, в звітних документах зазначається сума, яка розраховується виходячи з меншого відсотку інфляції.</w:t>
      </w:r>
    </w:p>
    <w:p w14:paraId="55473E62" w14:textId="77777777" w:rsidR="000A58B2" w:rsidRPr="000A58B2" w:rsidRDefault="000A58B2" w:rsidP="000A58B2">
      <w:pPr>
        <w:tabs>
          <w:tab w:val="left" w:pos="28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3.7.5. За умови обґрунтування Підрядником та погодження Замовником уточнення договірної ціни Сторонами підписується відповідна додаткова угода.</w:t>
      </w:r>
    </w:p>
    <w:p w14:paraId="29311E47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3.7.6. Уточнення договірної ціни здійсниться в межах загальної вартості розділів зведеного кошторисного розрахунку (БР, Інші витрати, Устаткування).</w:t>
      </w:r>
    </w:p>
    <w:p w14:paraId="5C635A1D" w14:textId="77777777" w:rsidR="000A58B2" w:rsidRPr="000A58B2" w:rsidRDefault="000A58B2" w:rsidP="000A58B2">
      <w:pPr>
        <w:tabs>
          <w:tab w:val="left" w:pos="1276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3.8. За рахунок передбачених в договірній ціні коштів на покриття додаткових витрат, пов'язаних з ризиками:</w:t>
      </w:r>
    </w:p>
    <w:p w14:paraId="6A84FFF2" w14:textId="77777777" w:rsidR="000A58B2" w:rsidRPr="000A58B2" w:rsidRDefault="000A58B2" w:rsidP="000A58B2">
      <w:pPr>
        <w:tabs>
          <w:tab w:val="left" w:pos="1276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 8.1. У випадку виявлення Підрядником збільшення вартості обсягів робіт та додаткових витрат, характер і методи виконання яких не могли бути точно визначені при проектуванні і уточнюються в процесі будівництва, Підрядник може звернутися на адресу Замовника листом з пропозицією покриття таких витрат за рахунок коштів врахованих в статі "Ризики".</w:t>
      </w:r>
    </w:p>
    <w:p w14:paraId="0B5BD8F5" w14:textId="77777777" w:rsidR="000A58B2" w:rsidRPr="000A58B2" w:rsidRDefault="000A58B2" w:rsidP="000A58B2">
      <w:pPr>
        <w:tabs>
          <w:tab w:val="left" w:pos="28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3.8.2. Кошти на покриття ризиків призначені на відшкодування додаткових витрат, пов’язаних з додатковими роботами, які не були враховані в проектно-кошторисній документації, якщо Підрядник доведе, що такі роботи, додаткові витрати, виникли не з вини Підрядника.</w:t>
      </w:r>
    </w:p>
    <w:p w14:paraId="5D9EF403" w14:textId="77777777" w:rsidR="000A58B2" w:rsidRPr="000A58B2" w:rsidRDefault="000A58B2" w:rsidP="000A58B2">
      <w:pPr>
        <w:tabs>
          <w:tab w:val="left" w:pos="28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3.8.3. З листом Підрядник надає:</w:t>
      </w:r>
    </w:p>
    <w:p w14:paraId="3603FC18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Відомість обсягів додаткових робіт, які виконуються за рахунок коштів передбачених в статті "Ризики" та "Договірну ціну" на додаткові роботи (за показниками "Договірної ціни" договору) та/або Специфікацію на обладнання, яке поставляється за рахунок коштів передбачених в статті "Ризики";</w:t>
      </w:r>
    </w:p>
    <w:p w14:paraId="51EAF8DD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Локальний кошторис на додаткові роботи;</w:t>
      </w:r>
    </w:p>
    <w:p w14:paraId="3E5A0F73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Відомість ресурсів з аналізом цін на будівельні матеріальні ресурси;</w:t>
      </w:r>
    </w:p>
    <w:p w14:paraId="200F8E77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Розрахунки інших витрат та інше.</w:t>
      </w:r>
    </w:p>
    <w:p w14:paraId="0FD91CFC" w14:textId="77777777" w:rsidR="000A58B2" w:rsidRPr="000A58B2" w:rsidRDefault="000A58B2" w:rsidP="000A58B2">
      <w:pPr>
        <w:tabs>
          <w:tab w:val="left" w:pos="28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3.8.4.</w:t>
      </w: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ab/>
        <w:t xml:space="preserve">Після погодження Замовником обсягів додаткових робіт та документів наданих з листом та внесення змін у проектну документацію в установленому порядку, додаткові витрати враховуються у звітних (первинних) документах наступним чином: </w:t>
      </w:r>
    </w:p>
    <w:p w14:paraId="1739BA67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На будівельні роботи – погоджена сума враховується в акті виконаних робіт (форми КБ-2В) в рядку "ризики" з наданням розшифровки витрат у вигляді акту виконаних робіт на додаткові роботи та документів відповідно до п.7.3.38 Договору до даного акту;</w:t>
      </w:r>
    </w:p>
    <w:p w14:paraId="1CB0C681" w14:textId="0A135FBC" w:rsid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3.8.5. За умови обґрунтування Підрядником та погодження Замовником уточнення договірної ціни Сторонами підписується відповідна додаткова угода.</w:t>
      </w:r>
    </w:p>
    <w:p w14:paraId="244C72A9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</w:p>
    <w:p w14:paraId="11E993D4" w14:textId="77777777" w:rsidR="00EF0828" w:rsidRPr="000C1E2E" w:rsidRDefault="00EF0828" w:rsidP="00EF0828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ПОРЯДОК  ЗДІЙСНЕННЯ ОПЛАТИ</w:t>
      </w:r>
    </w:p>
    <w:p w14:paraId="48D8F8AB" w14:textId="1D32413F" w:rsidR="00EF0828" w:rsidRPr="004C1993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4.1. Після отримання письмового дозволу від ЗАМОВНИКА ПІДРЯДНИК, на свій страх і ризик, виконує всі роботи передбачені Договором, а ЗАМОВНИК </w:t>
      </w:r>
      <w:r w:rsidR="0089381E"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оплачує за виконані роботи в межах фактичних  надходжень  у відповідному місяці кошторисних призначень, та </w:t>
      </w:r>
      <w:r w:rsidR="00895498"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календарного плану</w:t>
      </w:r>
      <w:r w:rsidR="0089381E"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відповідно до ст. 23 Бюджетного кодексу, подальші розрахунки будуть здійснюватись відповідно до додаткових угод.</w:t>
      </w:r>
    </w:p>
    <w:p w14:paraId="46C88AFE" w14:textId="3C38918D" w:rsidR="00EF0828" w:rsidRPr="004C1993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Розрахунки за виконані роботи будуть здійснюватися на підставі Акту виконаних робіт за формою КБ-2в та Довідки про вартість виконаних робіт за формою КБ-3, </w:t>
      </w: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проміжними платежами в міру виконання робіт та надходжен</w:t>
      </w:r>
      <w:r w:rsidR="00AE39D3"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ня коштів з джерел фінансування, протягом 7 банківських днів.</w:t>
      </w:r>
    </w:p>
    <w:p w14:paraId="16890812" w14:textId="3F318DD8" w:rsidR="00EF0828" w:rsidRPr="000C1E2E" w:rsidRDefault="00EF0828" w:rsidP="004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4.2. ПІДРЯДНИК визначає обсяги та вартість викон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аних робіт, що підлягають оплаті, та готує відповідні документи і подає їх для підписання ЗАМОВНИКУ. ЗАМОВНИК зобов′язаний підписати подані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документи, що підтверджують виконання робіт, або обґрунтувати причини відмови від їх підписання протягом 3 днів з дня одержання. </w:t>
      </w:r>
      <w:r w:rsidR="00A969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ЗАМОВНИК протягом </w:t>
      </w:r>
      <w:r w:rsidR="004170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A969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робочих днів з моменту підписання Акту виконаних робіт має зареєструвати фінансові зобов’язання в ДКСУ. </w:t>
      </w:r>
      <w:r w:rsidR="00E544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Розрахунок за фактично виконані роботи здійснюється не пізніше закінчення бюджетного року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22074D3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4.3. ЗАМОВНИК може затримати проміжні платежі за роботи, виконані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з порушенням будівельних норм і правил, проектних рішень на період усування виявлених порушень.</w:t>
      </w:r>
    </w:p>
    <w:p w14:paraId="0D29228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4.4. Вартість виконаних робіт, що підлягають оплаті визначаються в порядку визначеному Державними будівельними нормами.</w:t>
      </w:r>
    </w:p>
    <w:p w14:paraId="7E1F353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4.5.  Розрахунки за виконані роботи з субпідрядниками здійснюються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ОМ.</w:t>
      </w:r>
    </w:p>
    <w:p w14:paraId="0E496F7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4.6. У разі затримки бюджетного фінансування розрахунок за виконані роботи здійснюється протягом 5-ти банківських днів з дати отримання ЗАМОВНИКОМ бюджетного призначення на фінансування робіт на свій рахунок.         </w:t>
      </w:r>
    </w:p>
    <w:p w14:paraId="32455AF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4.7. Фінансування робіт здійснюється за рахунок бюджетних коштів по мірі їх надходження із джерел фінансування. В залежності від реального фінансування видатків, можливе зменшення обсягів виконуваних робіт.</w:t>
      </w:r>
    </w:p>
    <w:p w14:paraId="29C01E9C" w14:textId="77777777" w:rsidR="00EF0828" w:rsidRPr="000C1E2E" w:rsidRDefault="00EF0828" w:rsidP="00EF08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4A630ED4" w14:textId="77777777"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ВИКОНАННЯ  РОБІТ</w:t>
      </w:r>
    </w:p>
    <w:p w14:paraId="553CB1C8" w14:textId="1B7F3F12" w:rsidR="00EF0828" w:rsidRDefault="00EF0828" w:rsidP="00974D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5.1. 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Підрядник розпочне виконання робіт з дня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підписання даного Договору 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 завершить виконання робіт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FA3E14">
        <w:rPr>
          <w:rFonts w:ascii="Times New Roman" w:hAnsi="Times New Roman" w:cs="Times New Roman"/>
          <w:sz w:val="24"/>
          <w:szCs w:val="24"/>
          <w:lang w:val="uk-UA" w:eastAsia="ru-RU"/>
        </w:rPr>
        <w:t>31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FA3E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грудня 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>202</w:t>
      </w:r>
      <w:r w:rsidR="00FA3E14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47D2C89" w14:textId="20613C4B" w:rsidR="00EF0828" w:rsidRDefault="00EC65DC" w:rsidP="004C199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5.2.  Місце виконання робіт</w:t>
      </w: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</w:t>
      </w:r>
      <w:r w:rsidR="00FA3E14" w:rsidRPr="004C199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Україна, Вінницька область, </w:t>
      </w:r>
      <w:r w:rsidR="004C1993" w:rsidRPr="004C199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 смт. Шпиків, вул. Ліпіна,5</w:t>
      </w:r>
      <w:r w:rsidR="00EF0828" w:rsidRPr="004C199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</w:t>
      </w:r>
    </w:p>
    <w:p w14:paraId="2122464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5.3. При несвоєчасному початку, з вини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виконання робіт, відставанні його руху від графіків, ЗАМОВНИК попереджає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про порушення ним умов договору і, якщо у місячний термін не відбудеться істотних змін, може розірвати Договір і вимагати відшкодування збитків.</w:t>
      </w:r>
    </w:p>
    <w:p w14:paraId="3AF0039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5.4. Строки виконання робіт можуть змінюватися із внесенням  відповідних змін у Договір у разі:</w:t>
      </w:r>
    </w:p>
    <w:p w14:paraId="24C5945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виникнення документально підтверджених об’єктивних причин, що спричинили таке продовження, у тому числі фарс-мажорних обставин, затримки фінансування витрат ЗАМОВНИКА за умови, що такі зміни не призведуть до збільшення суми, визначеної у Договорі;</w:t>
      </w:r>
    </w:p>
    <w:p w14:paraId="4AD9809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внесення змін до проектної документації;</w:t>
      </w:r>
    </w:p>
    <w:p w14:paraId="1526DB4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дій третіх осіб, що унеможливлюють належне виконання робіт, за винятком випадків, коли ці дії зумовлені залежними від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ПІДРЯДНИКА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обставинами.</w:t>
      </w:r>
    </w:p>
    <w:p w14:paraId="0EB7E68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Рішення про зміну строків виконання робіт обумовлюються сторонами із зазначенням причин додатковою угодою. Продовження строків виконання робіт здійснюється на час дії обставин, які не залежать від діяльності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з додаванням часу на поновлення робочого процесу і можливе перенесення робіт на більш сприятливий час.</w:t>
      </w:r>
    </w:p>
    <w:p w14:paraId="40137C7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5.5. ЗАМОВНИК може у разі необхідності прийняти рішення про уповільнення, зупинення або прискорення  виконання робіт із внесенням у встановленому порядку змін у Договір.</w:t>
      </w:r>
    </w:p>
    <w:p w14:paraId="4699EC1E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A041869" w14:textId="77777777"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ПРАВА ТА ОБОВ’ЯЗКИ СТОРІН</w:t>
      </w:r>
    </w:p>
    <w:p w14:paraId="2A2941F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6.1. ЗАМОВНИК зобов’язаний:</w:t>
      </w:r>
    </w:p>
    <w:p w14:paraId="0BD5A2EA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6.1.1. Своєчасно та в повному обсязі сплачувати за виконані роботи при наявності коштів на рахунку та відсутності недоліків у виконаних роботах та оформленні документів.</w:t>
      </w:r>
    </w:p>
    <w:p w14:paraId="1DD7A53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6.1.2. Приймати виконані роботи згідно Акту виконаних робіт за формою КБ-2в та Довідки про вартість виконаних робіт за формою КБ-3 при відсутності суттєвих зауважень.       </w:t>
      </w:r>
    </w:p>
    <w:p w14:paraId="74EA811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6.2. ЗАМОВНИК має право:</w:t>
      </w:r>
    </w:p>
    <w:p w14:paraId="6366C26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6.2.1. В односторонньому порядку відмовитися від Договору у разі невиконання  зобов’язань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ОМ, а також у випадках, передбачених ст. 10.3 Договору, повідомивши про це його за 20 днів до дати розірвання.</w:t>
      </w:r>
    </w:p>
    <w:p w14:paraId="783C6658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6.2.2. Контролювати виконання робіт у строки, встановлені цим Договором.</w:t>
      </w:r>
    </w:p>
    <w:p w14:paraId="402F2D03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6.2.3. Зменшувати обсяг закупівлі робіт та загальну вартість цього Договору залежно від реального фінансування видатків та потреб ЗАМОВНИКА. У такому разі Сторони вносять відповідні зміни до цього Договору.</w:t>
      </w:r>
    </w:p>
    <w:p w14:paraId="6CDEAD6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6.2.4. Не здійснювати оплату в разі неналежного оформлення документів, зазначених у п.4.1.</w:t>
      </w:r>
    </w:p>
    <w:p w14:paraId="35AFE033" w14:textId="77777777"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6.2.5. Відмовитись від Договору підряду в будь-який час до закінчення виконання робіт, оплативши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виконану частину робіт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3738E7F5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зобов’язаний:</w:t>
      </w:r>
    </w:p>
    <w:p w14:paraId="1D277D45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6.3.1. Забезпечити виконання робіт у строки, встановлені цим Договором</w:t>
      </w:r>
    </w:p>
    <w:p w14:paraId="0EFD7CB0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6.3.2. Забезпечити виконання робіт, якість яких відповідає умовам,  установленим розділом 2 цього Договору.</w:t>
      </w:r>
    </w:p>
    <w:p w14:paraId="2DA51D6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6.3.3. Забезпечити усунення недоліків у виконаних роботах у визначені  ЗАМОВНИКОМ строки.</w:t>
      </w:r>
    </w:p>
    <w:p w14:paraId="32655AAC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6.4.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має право:</w:t>
      </w:r>
    </w:p>
    <w:p w14:paraId="75544E0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6.4.1. Своєчасно та в повному обсязі отримувати плату за виконані роботи, з урахуванням умов цього Договору.</w:t>
      </w:r>
    </w:p>
    <w:p w14:paraId="3E43333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6.4.2. На дострокове виконання робіт за письмовим погодженням ЗАМОВНИКА.</w:t>
      </w:r>
    </w:p>
    <w:p w14:paraId="330FE35A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391B38A" w14:textId="77777777"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ВІДПОВІДАЛЬНІСТЬ  СТОРІН</w:t>
      </w:r>
    </w:p>
    <w:p w14:paraId="07A15F5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У разі невиконання або неналежного виконання своїх зобов’язань за Договором, Сторони несуть відповідальність передбачену законами, Загальними умовами  та цим Договором.</w:t>
      </w:r>
    </w:p>
    <w:p w14:paraId="54D28A6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несе відповідальність за порушення  зі своєї вини таких зобов′язань за Договором і у таких сумах:</w:t>
      </w:r>
    </w:p>
    <w:p w14:paraId="2C1390EB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за порушення строків закінчення виконання робіт (здачі закінченого об’єкта в експлуатацію) сплачує  пеню  в розмірі однієї облікової ставки НБУ від вартості робіт, з яких допущено прострочення за кожний день прострочення;</w:t>
      </w:r>
    </w:p>
    <w:p w14:paraId="05AB4D82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за порушення строків закінчення виконання робіт понад 30 днів додатково сплачує штраф ЗАМОВНИКУ у розмірі 7% від вартості робіт, з яких допущено прострочення;</w:t>
      </w:r>
    </w:p>
    <w:p w14:paraId="17C9284E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у разі виявлення недоліків у роботах сплачує штраф у розмірі 10% від вартості робіт, виконаних з недоліками.</w:t>
      </w:r>
    </w:p>
    <w:p w14:paraId="1B1BF508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Крім сплати штрафних санкцій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компенсує ЗАМОВНИКУ збитки,  зумовлені  невиконанням або  неналежним виконанням своїх зобов′язань за Договором.</w:t>
      </w:r>
    </w:p>
    <w:p w14:paraId="1A93EC54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  ЗАМОВНИК несе відповідальність за порушення зі своєї вини таких зобов′язань і у таких сумах:</w:t>
      </w:r>
    </w:p>
    <w:p w14:paraId="37DE23BD" w14:textId="43ABEE2C" w:rsidR="00EF0828" w:rsidRPr="000C1E2E" w:rsidRDefault="00EF0828" w:rsidP="00C4110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за порушення грошових зобов′язань  (несвоєчасну немотивовану оплату виконаних робіт, перерахунок інших платежів при наявності коштів на рахунку) неустойку у розмірі облікової ставки Національного банку України від простроченої суми за весь час прострочення з дня отримання бюджетних коштів.</w:t>
      </w:r>
    </w:p>
    <w:p w14:paraId="600DDF9A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Сторони залишають за собою право не застосовувати штрафні санкції.</w:t>
      </w:r>
    </w:p>
    <w:p w14:paraId="0F47FDE6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7E42A0F" w14:textId="77777777"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ОБСТАВИНИ  НЕПЕРЕБОРНОЇ  СИЛИ</w:t>
      </w:r>
    </w:p>
    <w:p w14:paraId="672E628E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8.1. Сторони звільняються від відповідальності за невиконання або неналежне виконання зобов’язань за цим Договором  у разі виникнення обставин непереборної сили, які не існували під час укладання Договору  та виникли поза волею Сторін  (аварія, катастрофа, стихійне лихо, епідемія, епізоотія, війна тощо).</w:t>
      </w:r>
    </w:p>
    <w:p w14:paraId="7987CB0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8.2. Сторона, що не може виконувати зобов’язання за цим Договором 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14:paraId="6983FB5E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 повноважними органами.</w:t>
      </w:r>
    </w:p>
    <w:p w14:paraId="051EF6A6" w14:textId="3C7310C0" w:rsidR="00EF0828" w:rsidRDefault="00EF0828" w:rsidP="00547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8.4. У разі коли строк дії обставин непереборної сили продовжується більше ніж 20 днів, кожна із Сторін в установленому порядку ма</w:t>
      </w:r>
      <w:r w:rsidR="00547B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є право розірвати цей Договір. </w:t>
      </w:r>
    </w:p>
    <w:p w14:paraId="2556646D" w14:textId="77777777" w:rsidR="0019399B" w:rsidRPr="000C1E2E" w:rsidRDefault="0019399B" w:rsidP="00547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0FE8FE39" w14:textId="77777777"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ВИРІШЕННЯ  СПОРІВ</w:t>
      </w:r>
    </w:p>
    <w:p w14:paraId="786D81D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консультацій, докладати зусиль для вирішення спорів у досудовому порядку, в тому числі  шляхом  внесення змін в умови Договору (в межах визначених законодавством) тощо.</w:t>
      </w:r>
    </w:p>
    <w:p w14:paraId="1C1BB4C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14:paraId="6DF2363D" w14:textId="77777777"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9.3. В разі вирішення спорів у судовому порядку Сторони будуть звертатися до суду згідно законодавства.</w:t>
      </w:r>
    </w:p>
    <w:p w14:paraId="0017B21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81877AC" w14:textId="624C1394" w:rsidR="00EF0828" w:rsidRPr="000C1E2E" w:rsidRDefault="00154282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ПОРЯДОК </w:t>
      </w:r>
      <w:r w:rsidR="00EF0828"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ВНЕСЕННЯ  ЗМІН  У  ДОГОВІР  ТА  ЙОГО  РОЗІРВАННЯ</w:t>
      </w:r>
    </w:p>
    <w:p w14:paraId="29B33373" w14:textId="77777777" w:rsidR="00DC6359" w:rsidRDefault="00EF0828" w:rsidP="00DC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10.1.  Зміна або розірвання Договору будуть здійснюватися із урахуванням положень Загальних умов та діючого законодавства.</w:t>
      </w:r>
      <w:r w:rsidR="00DC635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0C136097" w14:textId="77777777" w:rsidR="00DC6359" w:rsidRDefault="00DC6359" w:rsidP="00DC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5A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Зміни до договору про закупівлю можуть вноситись у випадках, зазначених у цьому Договорі та оформляються у письмовій формі шляхом укладення додаткового договору (угоди)</w:t>
      </w:r>
      <w:r w:rsidRPr="0023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10EDCF52" w14:textId="77777777" w:rsidR="00DC6359" w:rsidRDefault="00DC6359" w:rsidP="00DC6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5A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Пропозицію щодо внесення змін до договору може зробити кожна із Сторін Договору. </w:t>
      </w:r>
    </w:p>
    <w:p w14:paraId="0FA09CA3" w14:textId="1CEB7B81" w:rsidR="00DC6359" w:rsidRPr="00DC6359" w:rsidRDefault="00DC6359" w:rsidP="00DC6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5A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060094D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10.2.  Внесення змін у Договір підряду чи його розірвання допускається тільки за згодою Сторін та у випадках передбачених цим Договором. </w:t>
      </w:r>
    </w:p>
    <w:p w14:paraId="5F5AA16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 має право ініціювати внесення змін у Договір підряду.</w:t>
      </w:r>
    </w:p>
    <w:p w14:paraId="32EF713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Якщо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 у встановленому порядку.</w:t>
      </w:r>
    </w:p>
    <w:p w14:paraId="26D83C8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10.3.  ЗАМОВНИК може відмовитися від Договору в односторонньому порядку, надіславши  повідомлення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у разі:</w:t>
      </w:r>
    </w:p>
    <w:p w14:paraId="5096DB30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прийняття рішення  про припинення виконання робіт, або за умови відсутності фінансування;</w:t>
      </w:r>
    </w:p>
    <w:p w14:paraId="4663999A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прийняття судом рішення про визнання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банкрутом.</w:t>
      </w:r>
    </w:p>
    <w:p w14:paraId="760888A0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 не розпочав виконання робіт протягом 30 днів з дня, коли він повинен згідно з Договором розпочати їх виконання;</w:t>
      </w:r>
    </w:p>
    <w:p w14:paraId="406E609B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 допустив відставання темпів виконання робіт від передбачених графіком на  30 днів;</w:t>
      </w:r>
    </w:p>
    <w:p w14:paraId="657CE529" w14:textId="77777777" w:rsidR="00EF0828" w:rsidRPr="000C1E2E" w:rsidRDefault="00EF0828" w:rsidP="00EF082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 виконав роботи  з істотними недоліками і не забезпечив їх усунення у визначений ЗАМОВНИКОМ строк;</w:t>
      </w:r>
    </w:p>
    <w:p w14:paraId="03704159" w14:textId="77777777" w:rsidR="00EF0828" w:rsidRPr="000C1E2E" w:rsidRDefault="00EF0828" w:rsidP="00EF082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допустив недоліки, які виключають можливість використання об′єкта для вказаної в Договорі мети та не можуть бути усунені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ОМ.                                                                                                          </w:t>
      </w:r>
    </w:p>
    <w:p w14:paraId="04879295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 має право відмовитися від договору підряду в будь-який час до закінчення         виконання робіт.</w:t>
      </w:r>
    </w:p>
    <w:p w14:paraId="600F07CA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результаті відмови ЗАМОВНИКА від Договору Договір вважається розірваним, а зобов’язання Сторін припиненими.</w:t>
      </w:r>
    </w:p>
    <w:p w14:paraId="3BAAA9EC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10.4.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має право ініціювати розірвання Договору у разі, якщо ЗАМОВНИК:</w:t>
      </w:r>
    </w:p>
    <w:p w14:paraId="1D459EE6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не забезпечує виконання договірних зобов′язань щодо передачі будівельного майданчика (фронту робіт), проектної документації  і це не дозволяє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виконувати договірні зобов′язання;</w:t>
      </w:r>
    </w:p>
    <w:p w14:paraId="12EDA111" w14:textId="77777777" w:rsidR="00EF0828" w:rsidRPr="000C1E2E" w:rsidRDefault="00EF0828" w:rsidP="00EF0828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-  не оплачує виконані роботи протягом  20 днів, при наявності коштів і відсутності суттєвих недоліків;</w:t>
      </w:r>
    </w:p>
    <w:p w14:paraId="4148D5E7" w14:textId="77777777" w:rsidR="00EF0828" w:rsidRPr="000C1E2E" w:rsidRDefault="00EF0828" w:rsidP="00EF0828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-  не приймає рішення щодо усунення залежних від нього обставин, які загрожують міцності або придатності робіт, їх відповідності проекту;</w:t>
      </w:r>
    </w:p>
    <w:p w14:paraId="2242D8C2" w14:textId="77777777" w:rsidR="00EF0828" w:rsidRPr="000C1E2E" w:rsidRDefault="00EF0828" w:rsidP="00EF0828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  -  вніс зміни до проектної документації, які призвели до зростання договірної ціни.</w:t>
      </w:r>
    </w:p>
    <w:p w14:paraId="79825C25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10.5.  У разі якщо рішення про розірвання Договору приймається відповідно до умов пункту 10.3 Договір вважається розірваним з дня одержання Стороною повідомлення про таке рішення.</w:t>
      </w:r>
    </w:p>
    <w:p w14:paraId="1915F732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10.6. У разі розірвання Договору в зв′язку з припиненням виконання робіт, ЗАМОВНИК оплачує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вартість робіт, виконані на момент розірвання Договору, за умови наявності відповідних бюджетних призначень (бюджетних асигнувань).</w:t>
      </w:r>
    </w:p>
    <w:p w14:paraId="7AB90776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10.7. У разі розірвання Договору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протягом 5 днів після прийняття відповідного рішення за актом передає ЗАМОВНИКУ виконані роботи, належні ЗАМОВНИКУ матеріали, устаткування а також належні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та необхідні для подальшого виконання робіт матеріали, устаткування.</w:t>
      </w:r>
    </w:p>
    <w:p w14:paraId="276032F4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ЗАМОВНИК оплачує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вартість прийнятих робіт, за умови наявності відповідних бюджетних призначень (бюджетних асигнувань).</w:t>
      </w:r>
    </w:p>
    <w:p w14:paraId="308F8280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відшкодовує ЗАМОВНИКУ його витрати та збитки, зумовлені розірванням Договору, сплачує пред′явлені штрафні санкції за порушення договірних зобов′язань.</w:t>
      </w:r>
    </w:p>
    <w:p w14:paraId="0C8E2366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3F0AAB0" w14:textId="77777777" w:rsidR="00EF0828" w:rsidRPr="000C1E2E" w:rsidRDefault="00EF0828" w:rsidP="00EF0828">
      <w:pPr>
        <w:tabs>
          <w:tab w:val="left" w:pos="1695"/>
          <w:tab w:val="center" w:pos="4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11.</w:t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  <w:t>РИЗИКИ  ЗНИЩЕННЯ  АБО ПОШКОДЖЕННЯ ОБ′ЄКТА</w:t>
      </w:r>
    </w:p>
    <w:p w14:paraId="02D10958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11.1. Ризик випадкового знищення або пошкодження об’єкта до його прийняття ЗАМОВНИКОМ несе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крім випадків виникнення ризику внаслідок обставин, що залежали від ЗАМОВНИКА.</w:t>
      </w:r>
    </w:p>
    <w:p w14:paraId="28601B8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має права вимагати плату за роботу або відшкодування витрат, які виникли у нього в разі руйнування або пошкодження об’єкта внаслідок  дії непереборної сили, до спливу встановленого Договором строку введення в експлуатацію об’єкта, а також у разі неможливості завершити виконання робіт з інших причин, що не залежать від ЗАМОВНИКА.</w:t>
      </w:r>
    </w:p>
    <w:p w14:paraId="0A0E055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негайно повідомити ЗАМОВНИКА про обставини, що загрожують знищенню або пошкодженню об′єкта, ризик якого несе ЗАМОВНИК, а ЗАМОВНИК протягом 3 днів після одержання повідомлення надає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відповідне рішення. У разі необхідності Сторони вносять відповідні зміни в умови Договору у зв′язку з появою цих обставин.</w:t>
      </w:r>
    </w:p>
    <w:p w14:paraId="56EF6A3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11.4. Повідомлення про пошкодження об′єкта, відповідальність за виникнення якого несе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надсилається ЗАМОВНИКУ протягом 2 днів після його виявлення. Пошкодження підлягає усуненню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у строки, узгоджені Сторонами із урахуванням його складності та обсягів.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повідомляє ЗАМОВНИКА про вжиті заходи протягом  3 днів після усунення пошкодження. </w:t>
      </w:r>
    </w:p>
    <w:p w14:paraId="39C9AB40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8BB7ABD" w14:textId="61FCD34B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="00EC65DC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12.ЗАБЕЗПЕЧЕННЯ  РОБІТ  ПРОЕКТНОЮ  ДОКУМЕНТАЦІЄЮ</w:t>
      </w:r>
    </w:p>
    <w:p w14:paraId="1B6058E3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12.1. ЗАМОВНИК забезпечує розробку, затвердження і передачу проектної документації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У.</w:t>
      </w:r>
    </w:p>
    <w:p w14:paraId="5A3EC718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після отримання проектної документації перевіряє її відповідність установленим вимогам та повідомить ЗАМОВНИКА у разі наявності зауважень. ЗАМОВНИК врахує ці зауваження у разі їх обґрунтованості, у строки, узгоджені сторонами із урахуванням обсягу зауважень. </w:t>
      </w:r>
    </w:p>
    <w:p w14:paraId="3568BA43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12.3. ЗАМОВНИК має право вносити зміни в проектну документацію. </w:t>
      </w:r>
    </w:p>
    <w:p w14:paraId="0DBE6E51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Рішення ЗАМОВНИКА по змінах та доповненнях робіт приймаються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при умові внесення необхідних змін в проектну документацію, а також якщо це потрібно для визначення договірної ціни і строків виконання робіт. При зміні ціни або строків виконання робіт, сторони укладають додаткову угоду. У випадку відсутності можливості підписати додаткову угоду до початку робіт, сторони складають протокол про виконання та продовження строків виконання робіт, а також строк підписання додаткової угоди.</w:t>
      </w:r>
    </w:p>
    <w:p w14:paraId="5D9AC1F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12.4. У разі, якщо зміни в роботах, що виконує ЗАМОВНИК не тягнуть за собою зміни ціни або строків виконання робіт, вони приймаються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для виконання на підставі дозволяючого запису ЗАМОВНИКА на кресленні або в журналі виконання робіт.</w:t>
      </w:r>
    </w:p>
    <w:p w14:paraId="150FDE79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12.5.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може надавати ЗАМОВНИКУ пропозиції щодо поліпшення проектних рішень. ЗАМОВНИК розглядає і надає відповідь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протягом 5 днів з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дня одержання пропозиції. На роботи, які виконані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 з відхиленням від проекту без дозволу ЗАМОВНИКА, складається акт згідно якого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зобов′язується переробити названі роботи в установлені строки та за свій рахунок. Виконання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додаткових робіт за його ініціативою може бути визнано і оплачено ЗАМОВНИКОМ, при наявності затвердженого технічного рішення та підписання відповідного договору чи додаткової угоди на додаткові роботи.</w:t>
      </w:r>
    </w:p>
    <w:p w14:paraId="1CD6953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12.6.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розробляє організаційно-технологічну документацію необхідну для здійснення робіт.</w:t>
      </w:r>
    </w:p>
    <w:p w14:paraId="6F26F68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12.7. Один екземпляр проектної документації зберігається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по міс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цю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виконання робіт і надається ЗАМОВНИКУ за його проханням для використання.</w:t>
      </w:r>
    </w:p>
    <w:p w14:paraId="44CBB46A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12.8. Проектна документація складена на українській мові.</w:t>
      </w:r>
    </w:p>
    <w:p w14:paraId="55D52298" w14:textId="77777777"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C9D041F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13. ЗАБЕЗПЕЧЕННЯ  РОБІТ  МАТЕРІАЛАМИ, УСТАТКУВАННЯМ  ТА  ПОСЛУГАМИ</w:t>
      </w:r>
    </w:p>
    <w:p w14:paraId="5EB41079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13.1. Замовлення, постачання, приймання, розвантаження, складування, зберігання, подача на об’єкт матеріалів, конструкцій, виробів та обладнання здійснюється силами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 Він контролює якість, кількість і комплектність поставки цих ресурсів, на ньому лежить ризик їх випадкової втрати  та випадкового пошкодження до моменту здачі виконаних робіт ЗАМОВНИКУ.</w:t>
      </w:r>
    </w:p>
    <w:p w14:paraId="3CE8CB7F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9D3A34C" w14:textId="77777777" w:rsidR="00EF0828" w:rsidRPr="000C1E2E" w:rsidRDefault="00EF0828" w:rsidP="00EF08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14.  ПОРЯДОК  ЗАЛУЧЕННЯ  ДО  ВИКОНАННЯ  РОБІТ  СУБПІДРЯДНИКІВ</w:t>
      </w:r>
    </w:p>
    <w:p w14:paraId="572C847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14.1.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погоджує із ЗАМОВНИКОМ питання про залучення до виконання робіт Субпідрядників.</w:t>
      </w:r>
    </w:p>
    <w:p w14:paraId="61E355C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Субпідрядники, що залучаються до виконання робіт, повинні відповідати таким вимогам: </w:t>
      </w:r>
    </w:p>
    <w:p w14:paraId="695E66C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мати ліцензію (дозвіл) на виконання робіт;</w:t>
      </w:r>
    </w:p>
    <w:p w14:paraId="6599653C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мати досвід виконання аналогічних робіт;</w:t>
      </w:r>
    </w:p>
    <w:p w14:paraId="48CDAE8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мати достатні  матеріальні, технічні та фінансові  ресурси для виконання робіт.</w:t>
      </w:r>
    </w:p>
    <w:p w14:paraId="15AE2573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14.2.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координує виконання робіт субпідрядниками на об’єкті, створює умови та здійснює контроль за виконанням ними договірних зобов′язань.</w:t>
      </w:r>
    </w:p>
    <w:p w14:paraId="54DF788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14.3. ЗАМОВНИК  узгоджує  перелік субпідрядників і має право відхилити залучення фінансово або професійно неспроможних субпідрядників. Причини відхилення субпідрядника ЗАМОВНИК обґрунтовує письмово.</w:t>
      </w:r>
    </w:p>
    <w:p w14:paraId="1C1FC563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09E4217D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15.   ЗАЛУЧЕННЯ  ДО ВИКОНАННЯ  РОБІТ   РОБОЧОЇ  СИЛИ</w:t>
      </w:r>
    </w:p>
    <w:p w14:paraId="0FE5669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15.1. Залучення до виконання робіт робочої сили в необхідній кількості та відповідної кваліфікації повністю забезпечує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6E9C9E5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15.2.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забезпечить дотримання усіма працівниками трудового законодавства, створення для них на об’єкті необхідних умов праці та відпочинку, проведення необхідного інструктажу тощо.</w:t>
      </w:r>
    </w:p>
    <w:p w14:paraId="09727AD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15.3. ЗАМОВНИК має право вимагати від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з відповідним обґрунтуванням відсторонення від виконання робіт робітників та інженерно-технічних працівників у випадках недостатньої кваліфікації та порушень технологічної дисципліни.</w:t>
      </w:r>
    </w:p>
    <w:p w14:paraId="07E070CA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853BC91" w14:textId="77777777" w:rsidR="00EF0828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16.  ОРГАНІЗАЦІЯ  ВИКОНАННЯ  РОБІТ</w:t>
      </w:r>
    </w:p>
    <w:p w14:paraId="4F75CF95" w14:textId="571DDC11" w:rsidR="00EF0828" w:rsidRPr="000C1E2E" w:rsidRDefault="00EF0828" w:rsidP="00481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16.1.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забезпечить виконання робіт у відповідності з проектно-технологічною документацією та  згідно з календарним графіком</w:t>
      </w:r>
      <w:r w:rsidR="00743D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виконання робіт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14:paraId="75A956DA" w14:textId="03FD3F2E" w:rsidR="00EF0828" w:rsidRPr="000C1E2E" w:rsidRDefault="00EF0828" w:rsidP="00113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уточнювати календарний графік виконання робіт у випадку, якщо відставання виконання  робіт від  графіка буде становити більше 20 днів.</w:t>
      </w:r>
    </w:p>
    <w:p w14:paraId="7C75CD39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повідомляє ЗАМОВНИКА про виникнення обставин, що загрожують виконанню Договору за вини ЗАМОВНИКА протягом 5 днів з дня їх виникнення. ЗАМОВНИК протягом 5 днів з дня одержання повідомлення від ПІДРЯДНИКА надає йому відповідь щодо прийнятих рішень та намічених заходів.                    </w:t>
      </w:r>
    </w:p>
    <w:p w14:paraId="4E4EF06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на вимогу ЗАМОВНИКА надає  інформацію про хід виконання робіт, забезпечення матеріальними ресурсами, залучення до виконання робіт робочої сили та субпідрядників.</w:t>
      </w:r>
    </w:p>
    <w:p w14:paraId="456A750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16.4.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забезпечує повне, якісне і своєчасне ведення виконавчої документації, журналу виконання робіт. ЗАМОВНИК в будь-який час може ознайомитися із записами в журналі, викласти свої вимоги щодо ведення журналу і ходу виконання робіт. Вимоги ЗАМОВНИКА по усуненню виявлених порушень враховуються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і запис про їх виконання вноситься до журналу.</w:t>
      </w:r>
    </w:p>
    <w:p w14:paraId="2017F81E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16.5.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забезпечує охорону, огородження, освітлення будівельного майданчика, дотримання санітарних і пожежних вимог складування будівельних матеріалів і техніки а також можливість доступу  до нього ЗАМОВНИКА, інших підрядників, субпідрядників, залучених до виконання робіт, до прийняття закінченого об’єкта ЗАМОВНИКОМ. У разі тимчасового припинення виконання робіт на об’єкті через відсутність фінансування, але при цьому ЗАМОВНИК не вважає за необхідне приймати рішення про консервацію об’єкта в зв’язку з передбачуваним найближчим часом поновленням фінансування на будівництво, ЗАМОВНИК 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можуть укласти Додаткову угоду де обумовлюються умови оплати з охорони об’єкту.</w:t>
      </w:r>
    </w:p>
    <w:p w14:paraId="52964C5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16.6.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 протягом 10 днів  після завершення виконання робіт (прийняття об′єкта) звільнити будівельний майданчик від сміття. </w:t>
      </w:r>
    </w:p>
    <w:p w14:paraId="6AFAD32F" w14:textId="77777777"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33849368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17.  УМОВИ ЗДІЙСНЕННЯ АВТОРСЬКОГО ТА ТЕХНІЧНОГО НАГЛЯДУ ЗА ВИКОНАННЯМ РОБІТ</w:t>
      </w:r>
    </w:p>
    <w:p w14:paraId="0017D4D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17.1.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(виконанням робіт) у порядку встановленому законодавством.</w:t>
      </w:r>
    </w:p>
    <w:p w14:paraId="2D4C668A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17.2. З метою контролю за відповідністю будівельно-монтажних робіт проектній документації ЗАМОВНИК забезпечує здійснення авторського нагляду протягом усього періоду будівництва (виконання робіт) шляхом укладення договору з відповідальним розробником проектної документації (генеральним проектувальником).</w:t>
      </w:r>
    </w:p>
    <w:p w14:paraId="67068556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0362D7B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18.  ПРИЙМАННЯ – ПЕРЕДАЧА  ВИКОНАНИХ  РОБІТ</w:t>
      </w:r>
    </w:p>
    <w:p w14:paraId="397B771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18.1. Приймання – передача закінчених робіт (об’єкта)  здійснюється відповідно до вимог Загальних умов та інших нормативних актів, які регламентують прийняття закінчених об′єктів в експлуатацію.</w:t>
      </w:r>
    </w:p>
    <w:p w14:paraId="50956C8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18.2. Недоліки у виконаних роботах, виявлені в процесі приймання-передачі закінчених робіт (об’єкта реконструкції), які виникли з вини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повинні бути усунуті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протягом строків, визначених комісією, що приймає  об’єкт. </w:t>
      </w:r>
    </w:p>
    <w:p w14:paraId="0F723D5C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18.3.  Якщо при прийманні-передачі закінчених робіт (об’єкта) будуть виявлені суттєві недоробки, що виникли з вини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ЗАМОВНИК не підписує акт приймання-здачі робіт (об’єкта) і затримує оплату вартості неякісно виконаних робіт до їх усунення. Якщо усунення недоробок виявилось неможливим або буде вимагати значних витрат, сторони при згоді ЗАМОВНИКА визначають розмір шкоди і на його величину зменшують суму оплати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за виконані роботи. Якщо виявлені недоліки не можуть бути усунені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ОМ, ЗАМОВНИКОМ або третьою особою, ЗАМОВНИК має право  відмовитися від прийняття таких робіт (об′єкта) або вимагати відповідного зниження договірної ціни чи компенсації збитків.</w:t>
      </w:r>
    </w:p>
    <w:p w14:paraId="2CA8A79F" w14:textId="77777777"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D335740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19.  ГАРАНТІЙНІ  СТРОКИ  ЯКОСТІ  ЕКСПЛУАТАЦІЇ ОБ′ЄКТА</w:t>
      </w:r>
    </w:p>
    <w:p w14:paraId="15A71FF3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ТА  ПОРЯДОК  УСУНЕННЯ  ВИЯВЛЕНИХ  НЕДОЛІКІВ</w:t>
      </w:r>
    </w:p>
    <w:p w14:paraId="47815DC1" w14:textId="10BB581E" w:rsidR="00EF0828" w:rsidRPr="000C1E2E" w:rsidRDefault="00EF0828" w:rsidP="00B37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</w:t>
      </w:r>
      <w:r w:rsidRPr="003A58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арантійн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ий</w:t>
      </w:r>
      <w:r w:rsidRPr="003A58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строк якості закінчених робіт, експлуатації конструкцій у процесі підготовки </w:t>
      </w:r>
      <w:r w:rsidR="00B377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становить 10 років </w:t>
      </w:r>
      <w:r w:rsidR="00B37791" w:rsidRPr="00B377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 дня  його  прийняття  </w:t>
      </w:r>
      <w:r w:rsidR="00B377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ЗАМОВНИКОМ.</w:t>
      </w:r>
    </w:p>
    <w:p w14:paraId="48F6A2F5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У разі виявлення протягом гарантійних строків у закінченому об′єкті  недоліків, ЗАМОВНИК протягом 3 днів після їх виявлення повідомить про це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 і запросить його для складання акта про порядок і строки усунення виявлених недоліків. Якщо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явиться без поважних причин у визначений у запрошенні строк, ЗАМОВНИК має право залучити до складання акта незалежних експертів, повідомивши про це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14:paraId="38D675C9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Акт, складений без участі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А, надсилається йому для виконання протягом 3 днів після складання.</w:t>
      </w:r>
    </w:p>
    <w:p w14:paraId="16715F43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за свій рахунок усунути залежні від нього недоліки в строки та в порядку, визначені в акті про їх усунення. Якщо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забезпечить виконання цієї вимоги чи буде порушувати строки її виконання, ЗАМОВНИК має право прийняти рішення, попередньо повідомивши про нього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про усунення недоліків із залученням третіх осіб із відшкодуванням витрат та одержання збитків за рахунок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14:paraId="16604C8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Відносини Сторін, пов′язані із забезпеченням гарантійних строків експлуатації об′єкта та усуненням виявлених недоліків, регулюються положеннями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агальних умов.</w:t>
      </w:r>
    </w:p>
    <w:p w14:paraId="0763CF6D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B1944EB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20.  СТРОК  ДІЇ  ДОГОВОРУ</w:t>
      </w:r>
    </w:p>
    <w:p w14:paraId="3375A751" w14:textId="48F58CDC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20.1. Цей Договір набирає чинності з моменту його укладення,  і діє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</w:t>
      </w:r>
      <w:r w:rsidRPr="00FC34C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31.12.202</w:t>
      </w:r>
      <w:r w:rsidR="0033212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4</w:t>
      </w:r>
      <w:r w:rsidRPr="00FC34C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але у будь-якому разі до повного виконання Сторонами взятих зобов’язань. Строком Договору є час, протягом якого Сторони будуть здійснювати свої права та виконувати свої обов′язки відповідно до Договору.</w:t>
      </w:r>
    </w:p>
    <w:p w14:paraId="43A08DE4" w14:textId="77777777"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20.2.  Закінчення строку Договору не звільняє Сторони від відповідальності за його порушення, яке мало місце під час дії Договору.     </w:t>
      </w:r>
    </w:p>
    <w:p w14:paraId="017037E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91D44C0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21. ДОГОВІРНА  ДОКУМЕНТАЦІЯ</w:t>
      </w:r>
    </w:p>
    <w:p w14:paraId="02E35D8F" w14:textId="63C261B4" w:rsidR="00EF0828" w:rsidRPr="000C1E2E" w:rsidRDefault="00EF0828" w:rsidP="00CE2A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21.1. До договірної документації, крім Договору, входять Договірна ціна, </w:t>
      </w:r>
      <w:r w:rsidR="00C535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</w:t>
      </w:r>
      <w:r w:rsidR="004C15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алендарний г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рафік виконання р</w:t>
      </w:r>
      <w:r w:rsidR="00AD42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обіт</w:t>
      </w:r>
      <w:r w:rsidR="00AD4248" w:rsidRPr="00434D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="00C535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</w:t>
      </w:r>
      <w:r w:rsidR="008611FA" w:rsidRPr="00434D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алендарний план</w:t>
      </w:r>
      <w:r w:rsidR="00C961EE" w:rsidRPr="00434D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="00C535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</w:t>
      </w:r>
      <w:r w:rsidR="00C961EE" w:rsidRPr="00434D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лан</w:t>
      </w:r>
      <w:r w:rsidR="00C961EE" w:rsidRPr="00C961E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фінан</w:t>
      </w:r>
      <w:r w:rsidR="00CE2A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сування будівництва.</w:t>
      </w:r>
    </w:p>
    <w:p w14:paraId="6788F3CA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Перелічені документи набувають статусу договірних після підписання Договору.</w:t>
      </w:r>
    </w:p>
    <w:p w14:paraId="0BFD791C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виявлення між окремими документами розбіжностей, перевага буде надаватися Договору, якщо інше не буде узгоджено Сторонами шляхом укладення додаткової угоди до Договору.</w:t>
      </w:r>
    </w:p>
    <w:p w14:paraId="161BE0C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21.2. Будь-які зміни та доповнення Договору та інших договірних документів вважаються дійсними, якщо вони оформлені в письмовій формі, підписані та скріплені печатками  Сторін. </w:t>
      </w:r>
    </w:p>
    <w:p w14:paraId="468B995F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6F48258" w14:textId="6660B566" w:rsidR="008E7FDD" w:rsidRPr="008E7FDD" w:rsidRDefault="00EF0828" w:rsidP="0068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22.   </w:t>
      </w:r>
      <w:r w:rsidR="001352A0">
        <w:rPr>
          <w:rFonts w:ascii="Times New Roman" w:hAnsi="Times New Roman" w:cs="Times New Roman"/>
          <w:b/>
          <w:sz w:val="24"/>
          <w:szCs w:val="24"/>
          <w:lang w:val="uk-UA" w:eastAsia="ru-RU"/>
        </w:rPr>
        <w:t>ІНШІ УМОВИ</w:t>
      </w:r>
      <w:r w:rsidR="0068050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ДОГОВОРУ</w:t>
      </w:r>
    </w:p>
    <w:p w14:paraId="14CDE179" w14:textId="181FB71F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 w:rsidR="006D2599" w:rsidRPr="006D2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Істотні умови Договору не можуть змінюватися після його підписання до виконання зобов'язань Сторони можуть внести зміни до договору у випадках, передбачених Договором, Законом України «Про публічні закупівлі» та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шляхом підписання Сторонами додаткової угоди до Договору, яка явля</w:t>
      </w:r>
      <w:r w:rsidR="006D2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ється його невід’ємною частиною</w:t>
      </w:r>
      <w:r w:rsidR="006D2599" w:rsidRPr="006D2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а саме:</w:t>
      </w:r>
    </w:p>
    <w:p w14:paraId="394F96A1" w14:textId="27F7D97B"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rFonts w:eastAsia="Calibri"/>
          <w:lang w:val="uk-UA"/>
        </w:rPr>
        <w:t xml:space="preserve">- </w:t>
      </w:r>
      <w:r w:rsidRPr="000C1E2E">
        <w:rPr>
          <w:lang w:val="uk-UA"/>
        </w:rPr>
        <w:t xml:space="preserve"> </w:t>
      </w:r>
      <w:r w:rsidR="00B4394A" w:rsidRPr="00B4394A">
        <w:rPr>
          <w:lang w:val="uk-UA"/>
        </w:rPr>
        <w:t>зменшення обсягів закупівлі, зокрема з урахуванням фактичного обсягу видатків замовника;</w:t>
      </w:r>
    </w:p>
    <w:p w14:paraId="1FA2A2E8" w14:textId="5E1091DE"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</w:t>
      </w:r>
      <w:r w:rsidR="00FB2283" w:rsidRPr="00FB2283">
        <w:rPr>
          <w:lang w:val="uk-UA"/>
        </w:rPr>
        <w:t>покращення якості предмета закупівлі за умови, що таке покращення не призведе до збільшення суми, визн</w:t>
      </w:r>
      <w:r w:rsidR="00FB2283">
        <w:rPr>
          <w:lang w:val="uk-UA"/>
        </w:rPr>
        <w:t>аченої в договорі про закупівлю</w:t>
      </w:r>
      <w:r w:rsidRPr="000C1E2E">
        <w:rPr>
          <w:lang w:val="uk-UA"/>
        </w:rPr>
        <w:t>;</w:t>
      </w:r>
    </w:p>
    <w:p w14:paraId="3955FAB9" w14:textId="2476864F" w:rsidR="00FB2283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 </w:t>
      </w:r>
      <w:r w:rsidR="00FB2283" w:rsidRPr="00FB2283">
        <w:rPr>
          <w:lang w:val="uk-UA"/>
        </w:rPr>
        <w:t xml:space="preserve">продовження строку дії договору про закупівлю та/або строку виконання зобов’язань щодо виконання робіт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 </w:t>
      </w:r>
    </w:p>
    <w:p w14:paraId="4EC4A0FB" w14:textId="60599EC3"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 </w:t>
      </w:r>
      <w:r w:rsidR="00FB2283" w:rsidRPr="00FB2283">
        <w:rPr>
          <w:lang w:val="uk-UA"/>
        </w:rPr>
        <w:t>погодження зміни ціни в договорі про закупівлю в бік зменшення (без зміни кількості (обсягу) та якості робіт);</w:t>
      </w:r>
    </w:p>
    <w:p w14:paraId="59DA7AAA" w14:textId="77777777" w:rsidR="00FB2283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</w:t>
      </w:r>
      <w:r w:rsidR="00FB2283" w:rsidRPr="00FB2283">
        <w:rPr>
          <w:lang w:val="uk-UA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 </w:t>
      </w:r>
    </w:p>
    <w:p w14:paraId="5FC78DBC" w14:textId="14E6B113"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</w:t>
      </w:r>
      <w:r w:rsidR="00FB2283" w:rsidRPr="00FB2283">
        <w:rPr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ARGUS, регульованих цін (тарифів), нормативів, середньозважених цін на </w:t>
      </w:r>
      <w:r w:rsidR="00FB2283" w:rsidRPr="00FB2283">
        <w:rPr>
          <w:lang w:val="uk-UA"/>
        </w:rPr>
        <w:lastRenderedPageBreak/>
        <w:t>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4A8CC8E9" w14:textId="3BA52A88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.Терміни, що вживаються в Договорі, відповідають визначенням, наведеним у Загальних умовах.</w:t>
      </w:r>
    </w:p>
    <w:p w14:paraId="16047780" w14:textId="509899F2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несе відповідальність за наявність ліцензій, необхідних для виконання робіт, визначених нормативними  документами.</w:t>
      </w:r>
    </w:p>
    <w:p w14:paraId="44692FB5" w14:textId="6D4E0255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="00DC39A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платником ___________________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___.</w:t>
      </w:r>
    </w:p>
    <w:p w14:paraId="1258142A" w14:textId="69895FE5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ЗАМОВНИК </w:t>
      </w:r>
      <w:r w:rsidR="00DC39A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</w:t>
      </w:r>
      <w:r w:rsidR="00E64418" w:rsidRPr="00E6441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платником </w:t>
      </w:r>
      <w:r w:rsidR="00BD7ECC" w:rsidRPr="00BD7EC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580A47D4" w14:textId="00C70DA7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 Договір укладено у 2-х примірниках по одному для кожної Сторони.</w:t>
      </w:r>
    </w:p>
    <w:p w14:paraId="1D726F2D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A1FDF0C" w14:textId="2767E813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</w:t>
      </w:r>
      <w:r w:rsidR="00FC34C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23. </w:t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ДОДАТКИ  ДО  ДОГОВОРУ</w:t>
      </w:r>
    </w:p>
    <w:p w14:paraId="43BCB70F" w14:textId="08AA0454" w:rsidR="00EF0828" w:rsidRPr="000C1E2E" w:rsidRDefault="00FB2283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1. </w:t>
      </w:r>
      <w:r w:rsidR="00EF0828" w:rsidRPr="000C1E2E">
        <w:rPr>
          <w:rFonts w:ascii="Times New Roman" w:hAnsi="Times New Roman" w:cs="Times New Roman"/>
          <w:sz w:val="24"/>
          <w:szCs w:val="24"/>
          <w:lang w:val="uk-UA" w:eastAsia="ru-RU"/>
        </w:rPr>
        <w:t>Договірна ціна</w:t>
      </w:r>
      <w:r w:rsidR="00FC34CF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39C7A346" w14:textId="4EA50DD8" w:rsidR="00EF0828" w:rsidRDefault="00FB2283" w:rsidP="00B3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2. </w:t>
      </w:r>
      <w:r w:rsidR="00B377CD">
        <w:rPr>
          <w:rFonts w:ascii="Times New Roman" w:hAnsi="Times New Roman" w:cs="Times New Roman"/>
          <w:sz w:val="24"/>
          <w:szCs w:val="24"/>
          <w:lang w:val="uk-UA" w:eastAsia="ru-RU"/>
        </w:rPr>
        <w:t>Календарний г</w:t>
      </w:r>
      <w:r w:rsidR="00EF0828"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рафік виконання робіт.  </w:t>
      </w:r>
    </w:p>
    <w:p w14:paraId="7123D2B5" w14:textId="761975EB" w:rsidR="00FB2283" w:rsidRDefault="00FB2283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C19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3. </w:t>
      </w:r>
      <w:r w:rsidR="0063562C" w:rsidRPr="004C1993">
        <w:rPr>
          <w:rFonts w:ascii="Times New Roman" w:hAnsi="Times New Roman" w:cs="Times New Roman"/>
          <w:sz w:val="24"/>
          <w:szCs w:val="24"/>
          <w:lang w:val="uk-UA" w:eastAsia="ru-RU"/>
        </w:rPr>
        <w:t>Календарний план</w:t>
      </w:r>
      <w:r w:rsidRPr="004C199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49CDB98C" w14:textId="080838BA" w:rsidR="00397F18" w:rsidRPr="000C1E2E" w:rsidRDefault="00397F18" w:rsidP="00CE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4. </w:t>
      </w:r>
      <w:r w:rsidRPr="00397F18">
        <w:rPr>
          <w:rFonts w:ascii="Times New Roman" w:hAnsi="Times New Roman" w:cs="Times New Roman"/>
          <w:sz w:val="24"/>
          <w:szCs w:val="24"/>
          <w:lang w:val="uk-UA" w:eastAsia="ru-RU"/>
        </w:rPr>
        <w:t>План фінансування будівництва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3ACF92B1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83B571C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24.  АДРЕСИ,  РЕКВІЗИТИ  І  ПІДПИСИ  СТОРІН  ТА  ПЕЧАТКИ</w:t>
      </w:r>
    </w:p>
    <w:p w14:paraId="4E7A539E" w14:textId="77777777" w:rsidR="0019399B" w:rsidRDefault="0019399B" w:rsidP="0063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2789999A" w14:textId="24FE6520" w:rsidR="00EF0828" w:rsidRPr="000C1E2E" w:rsidRDefault="00EF0828" w:rsidP="0063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ЗАМОВНИК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ПІДРЯДНИК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130D92" w:rsidRPr="00130D92" w14:paraId="3B6D2483" w14:textId="77777777" w:rsidTr="002B1B8A">
        <w:trPr>
          <w:trHeight w:val="3521"/>
        </w:trPr>
        <w:tc>
          <w:tcPr>
            <w:tcW w:w="4962" w:type="dxa"/>
          </w:tcPr>
          <w:p w14:paraId="1D813296" w14:textId="3B584F17" w:rsidR="00130D92" w:rsidRDefault="00F26C87" w:rsidP="00130D92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26C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Шпиківський ліцей Шпиківської селищної ради Тульчинського району Вінницької області</w:t>
            </w:r>
          </w:p>
          <w:p w14:paraId="45DEF5C1" w14:textId="77777777" w:rsidR="00F26C87" w:rsidRPr="00130D92" w:rsidRDefault="00F26C87" w:rsidP="00130D92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007E537A" w14:textId="7D23337C" w:rsidR="00130D92" w:rsidRPr="00130D92" w:rsidRDefault="00F26C87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код ЄДРПОУ </w:t>
            </w:r>
            <w:r w:rsidRPr="00F26C87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21723346</w:t>
            </w:r>
          </w:p>
          <w:p w14:paraId="6AEAF029" w14:textId="77777777" w:rsidR="00F26C87" w:rsidRDefault="00F26C87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Вінницька обл., смт Шпиків, вул. Ліпіна, 5</w:t>
            </w:r>
          </w:p>
          <w:p w14:paraId="2180E528" w14:textId="5D6CCB43" w:rsidR="00130D92" w:rsidRPr="00EE04DC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E04DC">
              <w:rPr>
                <w:rFonts w:ascii="Times New Roman" w:eastAsia="Calibri" w:hAnsi="Times New Roman" w:cs="Times New Roman"/>
                <w:color w:val="000000"/>
                <w:lang w:val="uk-UA"/>
              </w:rPr>
              <w:t>тел./факс</w:t>
            </w:r>
            <w:r w:rsidRPr="00EE04DC">
              <w:rPr>
                <w:rFonts w:ascii="Calibri" w:eastAsia="Calibri" w:hAnsi="Calibri" w:cs="Microsoft Uighur"/>
                <w:lang w:val="uk-UA"/>
              </w:rPr>
              <w:t xml:space="preserve"> (</w:t>
            </w:r>
            <w:r w:rsidR="00F26C87" w:rsidRP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098</w:t>
            </w:r>
            <w:r w:rsid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) </w:t>
            </w:r>
            <w:r w:rsidR="00F26C87" w:rsidRP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47</w:t>
            </w:r>
            <w:r w:rsid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r w:rsidR="00F26C87" w:rsidRP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87</w:t>
            </w:r>
            <w:r w:rsid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r w:rsidR="00F26C87" w:rsidRP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695</w:t>
            </w:r>
          </w:p>
          <w:p w14:paraId="68E3F2C7" w14:textId="77777777" w:rsidR="00130D92" w:rsidRPr="00EE04DC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E04DC">
              <w:rPr>
                <w:rFonts w:ascii="Times New Roman" w:eastAsia="Calibri" w:hAnsi="Times New Roman" w:cs="Times New Roman"/>
                <w:color w:val="000000"/>
                <w:lang w:val="uk-UA"/>
              </w:rPr>
              <w:t>р/р  ________________________________</w:t>
            </w:r>
          </w:p>
          <w:p w14:paraId="0BE5AA2E" w14:textId="77777777" w:rsidR="00130D92" w:rsidRPr="00EE04DC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E04DC">
              <w:rPr>
                <w:rFonts w:ascii="Times New Roman" w:eastAsia="Calibri" w:hAnsi="Times New Roman" w:cs="Times New Roman"/>
                <w:color w:val="000000"/>
                <w:lang w:val="uk-UA"/>
              </w:rPr>
              <w:t>в  ГУ ДКСУ у Вінницькій області,</w:t>
            </w:r>
          </w:p>
          <w:p w14:paraId="14E19D43" w14:textId="77777777" w:rsidR="00130D92" w:rsidRPr="00EE04DC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</w:rPr>
            </w:pPr>
            <w:r w:rsidRPr="00EE04DC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МФО </w:t>
            </w:r>
            <w:r w:rsidRPr="00EE04DC">
              <w:rPr>
                <w:rFonts w:ascii="Times New Roman" w:eastAsia="Calibri" w:hAnsi="Times New Roman" w:cs="Times New Roman"/>
                <w:color w:val="000000"/>
              </w:rPr>
              <w:t>820172</w:t>
            </w:r>
          </w:p>
          <w:p w14:paraId="52703FA3" w14:textId="44D8A4C2" w:rsidR="00130D92" w:rsidRPr="00130D92" w:rsidRDefault="00130D92" w:rsidP="0019399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19F2E5A5" w14:textId="2ADB76F2" w:rsidR="00F26C87" w:rsidRPr="0019399B" w:rsidRDefault="00F26C87" w:rsidP="0019399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  <w:p w14:paraId="1660BBB8" w14:textId="2BCEED7F" w:rsidR="00F26C87" w:rsidRDefault="00F26C87" w:rsidP="00F26C87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79E47F" w14:textId="54C594FD" w:rsidR="0019399B" w:rsidRDefault="0019399B" w:rsidP="00F26C87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F1A2F3" w14:textId="47DEC33E" w:rsidR="0019399B" w:rsidRDefault="0019399B" w:rsidP="00F26C87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F4FCC9" w14:textId="77777777" w:rsidR="0019399B" w:rsidRPr="00822644" w:rsidRDefault="0019399B" w:rsidP="00F26C87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86D530" w14:textId="180E2DFB" w:rsidR="00130D92" w:rsidRPr="00130D92" w:rsidRDefault="00F26C87" w:rsidP="00F26C87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Василь Таранюк</w:t>
            </w:r>
            <w:r w:rsidRPr="0082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9" w:type="dxa"/>
          </w:tcPr>
          <w:p w14:paraId="65958C29" w14:textId="77777777" w:rsidR="00130D92" w:rsidRPr="00130D92" w:rsidRDefault="00130D92" w:rsidP="00130D92">
            <w:pPr>
              <w:tabs>
                <w:tab w:val="left" w:pos="567"/>
              </w:tabs>
              <w:spacing w:after="0" w:line="276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val="x-none"/>
              </w:rPr>
            </w:pPr>
          </w:p>
          <w:p w14:paraId="352EF123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64E5A94C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599CC3CA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_______________________</w:t>
            </w:r>
          </w:p>
          <w:p w14:paraId="6E100DE6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код ЄДРПОУ ____________________</w:t>
            </w:r>
          </w:p>
          <w:p w14:paraId="78F21182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м. ____________________________________</w:t>
            </w:r>
          </w:p>
          <w:p w14:paraId="7996AA39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тел./факс _______________________</w:t>
            </w:r>
          </w:p>
          <w:p w14:paraId="240D529B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р/р  ________________________________</w:t>
            </w:r>
          </w:p>
          <w:p w14:paraId="2E26CE90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в  __________________________,</w:t>
            </w:r>
          </w:p>
          <w:p w14:paraId="277EFD74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МФО ______________</w:t>
            </w:r>
          </w:p>
          <w:p w14:paraId="4DCE182B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6D2A91B5" w14:textId="7326E78B" w:rsidR="00F26C87" w:rsidRDefault="00F26C87" w:rsidP="0019399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368DADFB" w14:textId="3A2F13F4" w:rsidR="0019399B" w:rsidRDefault="0019399B" w:rsidP="0019399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3B1D3F59" w14:textId="61D878DE" w:rsidR="0019399B" w:rsidRDefault="0019399B" w:rsidP="0019399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48A1C2ED" w14:textId="77777777" w:rsidR="0019399B" w:rsidRDefault="0019399B" w:rsidP="0019399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1CA963A6" w14:textId="77777777" w:rsidR="00F26C87" w:rsidRPr="00130D92" w:rsidRDefault="00F26C87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2637881A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___________</w:t>
            </w:r>
            <w:r w:rsidRPr="00130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           _______________</w:t>
            </w:r>
          </w:p>
        </w:tc>
      </w:tr>
    </w:tbl>
    <w:p w14:paraId="65D500DA" w14:textId="77777777" w:rsidR="00EF0828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33EEFA9" w14:textId="77777777" w:rsidR="00822644" w:rsidRDefault="00822644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07CFFDB" w14:textId="77777777" w:rsidR="00822644" w:rsidRDefault="00822644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670701E" w14:textId="2BDFBC47" w:rsidR="00822644" w:rsidRDefault="00822644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146B3FA" w14:textId="7EEC024F" w:rsidR="00BB15F6" w:rsidRDefault="00BB15F6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825F6AD" w14:textId="7F65E4CB" w:rsidR="00BB15F6" w:rsidRDefault="00BB15F6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3073683" w14:textId="254ABD5B" w:rsidR="00680508" w:rsidRDefault="0068050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F4F2320" w14:textId="446BF8C5" w:rsidR="00680508" w:rsidRDefault="0068050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D337DD9" w14:textId="14462867" w:rsidR="00680508" w:rsidRDefault="0068050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BC82291" w14:textId="35EB38BF" w:rsidR="00623665" w:rsidRDefault="00623665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BECD99F" w14:textId="1274A937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08C4C45" w14:textId="703D1B81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3550711" w14:textId="2C49171C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B0858C7" w14:textId="37413053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AE7B917" w14:textId="523B16F2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FEC11A3" w14:textId="7D1A302C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0B6F60D" w14:textId="09FE5C12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E1EDDED" w14:textId="3296186F" w:rsidR="00DE65DD" w:rsidRDefault="00DE65DD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3343104" w14:textId="5A708905" w:rsidR="00DE65DD" w:rsidRDefault="00DE65DD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A456480" w14:textId="77777777" w:rsidR="00DE65DD" w:rsidRDefault="00DE65DD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358706EF" w14:textId="77777777" w:rsidR="00623665" w:rsidRPr="00623665" w:rsidRDefault="00623665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5AB8192B" w14:textId="670515E8" w:rsidR="00D105B3" w:rsidRDefault="00D105B3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9266436" w14:textId="26107CEC" w:rsidR="00D11530" w:rsidRDefault="00D11530" w:rsidP="00D115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1153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Додаток 2 до договору</w:t>
      </w:r>
    </w:p>
    <w:p w14:paraId="61951FC2" w14:textId="2C0B4953" w:rsidR="00D11530" w:rsidRDefault="00D11530" w:rsidP="00D115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</w:t>
      </w:r>
    </w:p>
    <w:p w14:paraId="4808B657" w14:textId="5307BAD5" w:rsidR="00D11530" w:rsidRDefault="00D11530" w:rsidP="00D115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A97618E" w14:textId="29A806D9" w:rsidR="00D11530" w:rsidRDefault="00BB15F6" w:rsidP="00BB1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Календарний г</w:t>
      </w:r>
      <w:r w:rsidR="00D11530" w:rsidRPr="00D1153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рафік виконання робіт</w:t>
      </w:r>
    </w:p>
    <w:p w14:paraId="4FA660AE" w14:textId="7416B33A" w:rsidR="00D11530" w:rsidRDefault="00D11530" w:rsidP="00D1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80CD667" w14:textId="77777777" w:rsidR="001814A1" w:rsidRDefault="001814A1" w:rsidP="001814A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Під час подання пропозиції учасник не заповняє даний додаток. </w:t>
      </w:r>
    </w:p>
    <w:p w14:paraId="1F8A2CE0" w14:textId="77777777" w:rsidR="001814A1" w:rsidRPr="00BE5145" w:rsidRDefault="001814A1" w:rsidP="001814A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1814A1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Даний додаток буде складено під час укладення договору підряду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6CCE1C31" w14:textId="03ECF194" w:rsidR="00822644" w:rsidRDefault="00822644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3FC67A6" w14:textId="215C20E6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7F0EC94" w14:textId="77777777" w:rsidR="00D11530" w:rsidRPr="00E864B3" w:rsidRDefault="00D11530" w:rsidP="00D11530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  <w:r w:rsidRPr="00E864B3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РЕКВІЗИТИ СТОРІН</w:t>
      </w: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11530" w:rsidRPr="00822644" w14:paraId="08D5406B" w14:textId="77777777" w:rsidTr="0084087B">
        <w:trPr>
          <w:trHeight w:val="3521"/>
        </w:trPr>
        <w:tc>
          <w:tcPr>
            <w:tcW w:w="4962" w:type="dxa"/>
          </w:tcPr>
          <w:p w14:paraId="60B0A33C" w14:textId="77777777" w:rsidR="00D11530" w:rsidRPr="00822644" w:rsidRDefault="00D11530" w:rsidP="0084087B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ЗАМОВНИК</w:t>
            </w:r>
          </w:p>
          <w:p w14:paraId="73731AD9" w14:textId="3987BD06" w:rsidR="00D11530" w:rsidRPr="00822644" w:rsidRDefault="002573C3" w:rsidP="0084087B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Шпиківський ліцей Шпиківської селищної ради Тульчинського району Вінницької області</w:t>
            </w:r>
          </w:p>
          <w:p w14:paraId="21D9DFCF" w14:textId="77777777" w:rsidR="00D11530" w:rsidRPr="00822644" w:rsidRDefault="00D11530" w:rsidP="0084087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6BCE1C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CECDB5" w14:textId="77777777" w:rsidR="00D11530" w:rsidRPr="00822644" w:rsidRDefault="00D11530" w:rsidP="0084087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B661CF" w14:textId="0A4201F5" w:rsidR="00D11530" w:rsidRPr="002573C3" w:rsidRDefault="002573C3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  <w:p w14:paraId="2FD31FDC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A16B5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C60B26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A69222" w14:textId="49C51F58" w:rsidR="00D11530" w:rsidRPr="00822644" w:rsidRDefault="002573C3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Василь Таранюк</w:t>
            </w:r>
            <w:r w:rsidR="00D11530" w:rsidRPr="0082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9" w:type="dxa"/>
          </w:tcPr>
          <w:p w14:paraId="644120AE" w14:textId="77777777" w:rsidR="00D11530" w:rsidRPr="00822644" w:rsidRDefault="00D11530" w:rsidP="0084087B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ПІДРЯДНИК</w:t>
            </w:r>
          </w:p>
          <w:p w14:paraId="318F96A4" w14:textId="77777777" w:rsidR="00D11530" w:rsidRPr="00822644" w:rsidRDefault="00D11530" w:rsidP="0084087B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14:paraId="6C92ECD7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94D716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0C3EE1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66CC3A" w14:textId="4294593B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3000A7" w14:textId="03EF07BF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408E343" w14:textId="5480E6C8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02263B7" w14:textId="61DBB172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4335188" w14:textId="5DF367A5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DDC199A" w14:textId="291553C2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23B0574" w14:textId="29B332D9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AB26D9F" w14:textId="2A958076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46DE6EA" w14:textId="00829F5B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E280DC6" w14:textId="3D9F453D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2300902" w14:textId="6D3AA76F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E362BF5" w14:textId="3A2E9CEA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9468278" w14:textId="66312F4E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7F0BA07" w14:textId="579A9D01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1860B00" w14:textId="5DA68C2F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95CCED9" w14:textId="4F94D9EC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C790888" w14:textId="4198C1F7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C5603A3" w14:textId="62DB9D53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E2F638E" w14:textId="3337038C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08FE5DA" w14:textId="55341016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95A03C5" w14:textId="3211B694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C960DC6" w14:textId="692C9455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E437949" w14:textId="343D84F1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721CFF8" w14:textId="5726B253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2940E4C" w14:textId="1753CA06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479FC2F" w14:textId="3AAB167A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8A1944" w14:textId="318DE8CC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C28A1D1" w14:textId="7D186C1E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CF8C704" w14:textId="77777777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7A26118" w14:textId="20CFBA0E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C217AA9" w14:textId="77777777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0A26752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2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3 до договору </w:t>
      </w:r>
      <w:r w:rsidRPr="0082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822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2162A7BB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0C97CFC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CCB766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A2A6D6" w14:textId="11C52EF4" w:rsidR="003269EA" w:rsidRPr="00822644" w:rsidRDefault="005839F3" w:rsidP="00AF4EDF">
      <w:pPr>
        <w:tabs>
          <w:tab w:val="left" w:pos="0"/>
          <w:tab w:val="center" w:pos="4677"/>
          <w:tab w:val="left" w:pos="8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C19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Календарний план</w:t>
      </w:r>
    </w:p>
    <w:p w14:paraId="78DFFC28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886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3016"/>
        <w:gridCol w:w="3402"/>
      </w:tblGrid>
      <w:tr w:rsidR="00822644" w:rsidRPr="00822644" w14:paraId="104DC9B1" w14:textId="77777777" w:rsidTr="00822644">
        <w:trPr>
          <w:trHeight w:val="540"/>
        </w:trPr>
        <w:tc>
          <w:tcPr>
            <w:tcW w:w="2447" w:type="dxa"/>
          </w:tcPr>
          <w:p w14:paraId="43D97873" w14:textId="77777777" w:rsidR="00822644" w:rsidRPr="00B12D5B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3016" w:type="dxa"/>
          </w:tcPr>
          <w:p w14:paraId="08EEBF9A" w14:textId="62C51B96" w:rsidR="00822644" w:rsidRPr="00B12D5B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2023</w:t>
            </w: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  <w:r w:rsidR="001A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грн.</w:t>
            </w:r>
          </w:p>
        </w:tc>
        <w:tc>
          <w:tcPr>
            <w:tcW w:w="3402" w:type="dxa"/>
          </w:tcPr>
          <w:p w14:paraId="4A393908" w14:textId="40A38CB8" w:rsidR="00822644" w:rsidRPr="00B12D5B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  <w:r w:rsidR="001A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822644" w:rsidRPr="00822644" w14:paraId="2C8618E0" w14:textId="77777777" w:rsidTr="00822644">
        <w:trPr>
          <w:trHeight w:val="2048"/>
        </w:trPr>
        <w:tc>
          <w:tcPr>
            <w:tcW w:w="2447" w:type="dxa"/>
          </w:tcPr>
          <w:p w14:paraId="133F405A" w14:textId="46A5FF9A" w:rsidR="00822644" w:rsidRPr="00822644" w:rsidRDefault="00A73B95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3B9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Капітальний ремонт частини даху з утепленням горищного перекриття Шпиківського ліцею Шпиківської селищної ради Тульчинського району Вінницької області по вул. Ліпіна,5 в смт. Шпиків Тульчинського району Вінницької області</w:t>
            </w:r>
          </w:p>
        </w:tc>
        <w:tc>
          <w:tcPr>
            <w:tcW w:w="3016" w:type="dxa"/>
          </w:tcPr>
          <w:p w14:paraId="7C94873F" w14:textId="77777777" w:rsidR="00822644" w:rsidRPr="00822644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91571D2" w14:textId="77777777" w:rsidR="00822644" w:rsidRPr="00822644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6BC81E4" w14:textId="77777777" w:rsidR="00822644" w:rsidRPr="00822644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8D00AA7" w14:textId="77777777" w:rsidR="00822644" w:rsidRPr="00822644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6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1 000 000,00</w:t>
            </w:r>
          </w:p>
        </w:tc>
        <w:tc>
          <w:tcPr>
            <w:tcW w:w="3402" w:type="dxa"/>
          </w:tcPr>
          <w:p w14:paraId="68FC278C" w14:textId="5B22A119" w:rsidR="00822644" w:rsidRPr="00822644" w:rsidRDefault="00822644" w:rsidP="00784C9E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6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зазначається під час укладення договору про закупівлю, відповідно до пропозиції переможця процедури закупівлі за мінусом обсягу фінансування у 2023 році</w:t>
            </w:r>
          </w:p>
        </w:tc>
      </w:tr>
    </w:tbl>
    <w:p w14:paraId="2F751C3F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C972AE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415639" w14:textId="06306CC4" w:rsidR="00822644" w:rsidRPr="00E864B3" w:rsidRDefault="00822644" w:rsidP="005846F9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  <w:r w:rsidRPr="00E864B3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РЕКВІЗИТИ СТОРІН</w:t>
      </w: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2573C3" w:rsidRPr="00822644" w14:paraId="52FAA844" w14:textId="77777777" w:rsidTr="00E04BB6">
        <w:trPr>
          <w:trHeight w:val="3521"/>
        </w:trPr>
        <w:tc>
          <w:tcPr>
            <w:tcW w:w="4962" w:type="dxa"/>
          </w:tcPr>
          <w:p w14:paraId="5D5ADFA8" w14:textId="77777777" w:rsidR="002573C3" w:rsidRPr="00822644" w:rsidRDefault="002573C3" w:rsidP="00E04BB6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ЗАМОВНИК</w:t>
            </w:r>
          </w:p>
          <w:p w14:paraId="024314F7" w14:textId="77777777" w:rsidR="002573C3" w:rsidRPr="00822644" w:rsidRDefault="002573C3" w:rsidP="00E04BB6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Шпиківський ліцей Шпиківської селищної ради Тульчинського району Вінницької області</w:t>
            </w:r>
          </w:p>
          <w:p w14:paraId="6287EE8B" w14:textId="77777777" w:rsidR="002573C3" w:rsidRPr="00822644" w:rsidRDefault="002573C3" w:rsidP="00E04BB6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727CA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1E19F8" w14:textId="77777777" w:rsidR="002573C3" w:rsidRPr="00822644" w:rsidRDefault="002573C3" w:rsidP="00E04BB6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711AA" w14:textId="77777777" w:rsidR="002573C3" w:rsidRPr="002573C3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  <w:p w14:paraId="1ECD870B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C27422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EE0C9A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663807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Василь Таранюк</w:t>
            </w:r>
            <w:r w:rsidRPr="0082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9" w:type="dxa"/>
          </w:tcPr>
          <w:p w14:paraId="66803457" w14:textId="77777777" w:rsidR="002573C3" w:rsidRPr="00822644" w:rsidRDefault="002573C3" w:rsidP="00E04BB6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ПІДРЯДНИК</w:t>
            </w:r>
          </w:p>
          <w:p w14:paraId="5F64D89A" w14:textId="77777777" w:rsidR="002573C3" w:rsidRPr="00822644" w:rsidRDefault="002573C3" w:rsidP="00E04BB6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14:paraId="3AD67479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F0858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2FEF43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1C7432" w14:textId="77777777" w:rsidR="00822644" w:rsidRPr="000C1E2E" w:rsidRDefault="00822644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71C09EE" w14:textId="244E1988" w:rsidR="00EF0828" w:rsidRDefault="00EF0828"/>
    <w:p w14:paraId="5A63355E" w14:textId="77777777" w:rsidR="00AB7CD1" w:rsidRDefault="00AB7CD1" w:rsidP="00AB7CD1">
      <w:pPr>
        <w:spacing w:after="0" w:line="276" w:lineRule="auto"/>
        <w:rPr>
          <w:lang w:val="uk-UA"/>
        </w:rPr>
        <w:sectPr w:rsidR="00AB7CD1" w:rsidSect="0019399B">
          <w:footerReference w:type="default" r:id="rId8"/>
          <w:pgSz w:w="11906" w:h="16838"/>
          <w:pgMar w:top="454" w:right="851" w:bottom="454" w:left="1418" w:header="283" w:footer="283" w:gutter="0"/>
          <w:cols w:space="708"/>
          <w:docGrid w:linePitch="360"/>
        </w:sectPr>
      </w:pPr>
    </w:p>
    <w:p w14:paraId="428B6AFF" w14:textId="2FBAAEC9" w:rsidR="00583BC4" w:rsidRPr="00822644" w:rsidRDefault="00583BC4" w:rsidP="00583BC4">
      <w:pPr>
        <w:tabs>
          <w:tab w:val="left" w:pos="0"/>
          <w:tab w:val="center" w:pos="4677"/>
          <w:tab w:val="left" w:pos="8053"/>
        </w:tabs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2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822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договору </w:t>
      </w:r>
      <w:r w:rsidRPr="0082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822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27EBFF08" w14:textId="77777777" w:rsidR="00583BC4" w:rsidRDefault="00583BC4" w:rsidP="00AB7C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60A07AD" w14:textId="2DA6E348" w:rsidR="00AB7CD1" w:rsidRDefault="00AB7CD1" w:rsidP="00CE2A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7CD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 фінансування будівництва</w:t>
      </w:r>
    </w:p>
    <w:p w14:paraId="4DD3F31C" w14:textId="77777777" w:rsidR="004F74AD" w:rsidRDefault="004F74AD" w:rsidP="009B2B0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CD6C76E" w14:textId="42C09E7D" w:rsidR="001814A1" w:rsidRDefault="001814A1" w:rsidP="007F2C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Під час подання пропозиції учасник не заповняє даний додаток. </w:t>
      </w:r>
    </w:p>
    <w:p w14:paraId="34EF1DDF" w14:textId="212C3197" w:rsidR="00AB7CD1" w:rsidRPr="00BE5145" w:rsidRDefault="001814A1" w:rsidP="007F2C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1814A1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Даний додаток буде складено під час укладення договору підряду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51B9D541" w14:textId="235EE2B2" w:rsidR="00AB7CD1" w:rsidRDefault="00AB7CD1" w:rsidP="00AB7CD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2B8010" w14:textId="648997F1" w:rsidR="00FC45A2" w:rsidRPr="00893CCB" w:rsidRDefault="005846F9" w:rsidP="00893CCB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0"/>
          <w:lang w:val="uk-UA"/>
        </w:rPr>
      </w:pPr>
      <w:r w:rsidRPr="00AF3189">
        <w:rPr>
          <w:rFonts w:ascii="Times New Roman" w:eastAsia="Calibri" w:hAnsi="Times New Roman" w:cs="Times New Roman"/>
          <w:b/>
          <w:bCs/>
          <w:sz w:val="20"/>
          <w:lang w:val="uk-UA"/>
        </w:rPr>
        <w:t>РЕКВІЗИТИ СТОРІН</w:t>
      </w: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F26C87" w:rsidRPr="00822644" w14:paraId="3AFA1AF4" w14:textId="77777777" w:rsidTr="00E04BB6">
        <w:trPr>
          <w:trHeight w:val="3521"/>
        </w:trPr>
        <w:tc>
          <w:tcPr>
            <w:tcW w:w="4962" w:type="dxa"/>
          </w:tcPr>
          <w:p w14:paraId="52E86CC9" w14:textId="77777777" w:rsidR="00F26C87" w:rsidRPr="00822644" w:rsidRDefault="00F26C87" w:rsidP="00E04BB6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ЗАМОВНИК</w:t>
            </w:r>
          </w:p>
          <w:p w14:paraId="39A22EDD" w14:textId="77777777" w:rsidR="00F26C87" w:rsidRPr="00822644" w:rsidRDefault="00F26C87" w:rsidP="00E04BB6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Шпиківський ліцей Шпиківської селищної ради Тульчинського району Вінницької області</w:t>
            </w:r>
          </w:p>
          <w:p w14:paraId="1DECB7F1" w14:textId="77777777" w:rsidR="00F26C87" w:rsidRPr="00822644" w:rsidRDefault="00F26C87" w:rsidP="00E04BB6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59625C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1F13AE" w14:textId="77777777" w:rsidR="00F26C87" w:rsidRPr="00822644" w:rsidRDefault="00F26C87" w:rsidP="00E04BB6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42ACCB" w14:textId="77777777" w:rsidR="00F26C87" w:rsidRPr="002573C3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  <w:p w14:paraId="00EB8C2A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6CE55F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A85D9B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1BDE6B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Василь Таранюк</w:t>
            </w:r>
            <w:r w:rsidRPr="0082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9" w:type="dxa"/>
          </w:tcPr>
          <w:p w14:paraId="5530AA47" w14:textId="77777777" w:rsidR="00F26C87" w:rsidRPr="00822644" w:rsidRDefault="00F26C87" w:rsidP="00E04BB6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ПІДРЯДНИК</w:t>
            </w:r>
          </w:p>
          <w:p w14:paraId="470145ED" w14:textId="77777777" w:rsidR="00F26C87" w:rsidRPr="00822644" w:rsidRDefault="00F26C87" w:rsidP="00E04BB6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14:paraId="16E470AA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C2DBE2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7A5ACC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329542" w14:textId="77777777" w:rsidR="00FC45A2" w:rsidRPr="00AB7CD1" w:rsidRDefault="00FC45A2" w:rsidP="00AB7CD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C45A2" w:rsidRPr="00AB7CD1" w:rsidSect="003C4F14">
      <w:pgSz w:w="11906" w:h="16838"/>
      <w:pgMar w:top="454" w:right="851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252DE" w14:textId="77777777" w:rsidR="00F4386A" w:rsidRDefault="00F4386A" w:rsidP="00E5443B">
      <w:pPr>
        <w:spacing w:after="0" w:line="240" w:lineRule="auto"/>
      </w:pPr>
      <w:r>
        <w:separator/>
      </w:r>
    </w:p>
  </w:endnote>
  <w:endnote w:type="continuationSeparator" w:id="0">
    <w:p w14:paraId="28D06502" w14:textId="77777777" w:rsidR="00F4386A" w:rsidRDefault="00F4386A" w:rsidP="00E5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746803"/>
      <w:docPartObj>
        <w:docPartGallery w:val="Page Numbers (Bottom of Page)"/>
        <w:docPartUnique/>
      </w:docPartObj>
    </w:sdtPr>
    <w:sdtEndPr/>
    <w:sdtContent>
      <w:p w14:paraId="582C8987" w14:textId="31A4D794" w:rsidR="00E5443B" w:rsidRDefault="00E544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DD">
          <w:rPr>
            <w:noProof/>
          </w:rPr>
          <w:t>11</w:t>
        </w:r>
        <w:r>
          <w:fldChar w:fldCharType="end"/>
        </w:r>
      </w:p>
    </w:sdtContent>
  </w:sdt>
  <w:p w14:paraId="6095BC28" w14:textId="77777777" w:rsidR="00E5443B" w:rsidRDefault="00E544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9AAB" w14:textId="77777777" w:rsidR="00F4386A" w:rsidRDefault="00F4386A" w:rsidP="00E5443B">
      <w:pPr>
        <w:spacing w:after="0" w:line="240" w:lineRule="auto"/>
      </w:pPr>
      <w:r>
        <w:separator/>
      </w:r>
    </w:p>
  </w:footnote>
  <w:footnote w:type="continuationSeparator" w:id="0">
    <w:p w14:paraId="3CF7E437" w14:textId="77777777" w:rsidR="00F4386A" w:rsidRDefault="00F4386A" w:rsidP="00E5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1A0950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106C1"/>
    <w:multiLevelType w:val="multilevel"/>
    <w:tmpl w:val="2964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 w15:restartNumberingAfterBreak="0">
    <w:nsid w:val="4CCD14D3"/>
    <w:multiLevelType w:val="hybridMultilevel"/>
    <w:tmpl w:val="CF6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B22DEC"/>
    <w:multiLevelType w:val="hybridMultilevel"/>
    <w:tmpl w:val="9068797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40"/>
    <w:rsid w:val="00001F8D"/>
    <w:rsid w:val="000218CC"/>
    <w:rsid w:val="00062127"/>
    <w:rsid w:val="00065C9A"/>
    <w:rsid w:val="000708FB"/>
    <w:rsid w:val="00094AE0"/>
    <w:rsid w:val="000A58B2"/>
    <w:rsid w:val="000E16DA"/>
    <w:rsid w:val="000E1B60"/>
    <w:rsid w:val="00113CDE"/>
    <w:rsid w:val="00130D92"/>
    <w:rsid w:val="001352A0"/>
    <w:rsid w:val="0015318D"/>
    <w:rsid w:val="00154282"/>
    <w:rsid w:val="00163E68"/>
    <w:rsid w:val="001814A1"/>
    <w:rsid w:val="0019399B"/>
    <w:rsid w:val="001A09E5"/>
    <w:rsid w:val="001E4570"/>
    <w:rsid w:val="001F4556"/>
    <w:rsid w:val="00210631"/>
    <w:rsid w:val="002228B6"/>
    <w:rsid w:val="002573C3"/>
    <w:rsid w:val="0026510D"/>
    <w:rsid w:val="00267D25"/>
    <w:rsid w:val="0028159B"/>
    <w:rsid w:val="002E7CC2"/>
    <w:rsid w:val="003269EA"/>
    <w:rsid w:val="00332126"/>
    <w:rsid w:val="00397F18"/>
    <w:rsid w:val="003C4F14"/>
    <w:rsid w:val="00417070"/>
    <w:rsid w:val="00434D82"/>
    <w:rsid w:val="00442EB6"/>
    <w:rsid w:val="00457D1E"/>
    <w:rsid w:val="004618B7"/>
    <w:rsid w:val="004815E3"/>
    <w:rsid w:val="004C15CA"/>
    <w:rsid w:val="004C1993"/>
    <w:rsid w:val="004D1C57"/>
    <w:rsid w:val="004D1C6B"/>
    <w:rsid w:val="004F7293"/>
    <w:rsid w:val="004F74AD"/>
    <w:rsid w:val="00535323"/>
    <w:rsid w:val="00547BD5"/>
    <w:rsid w:val="005745F9"/>
    <w:rsid w:val="005839F3"/>
    <w:rsid w:val="00583BC4"/>
    <w:rsid w:val="005846F9"/>
    <w:rsid w:val="005D4844"/>
    <w:rsid w:val="005D67D4"/>
    <w:rsid w:val="005F6093"/>
    <w:rsid w:val="00613678"/>
    <w:rsid w:val="006166C2"/>
    <w:rsid w:val="00623665"/>
    <w:rsid w:val="006334D9"/>
    <w:rsid w:val="0063562C"/>
    <w:rsid w:val="00680508"/>
    <w:rsid w:val="00680517"/>
    <w:rsid w:val="006D2599"/>
    <w:rsid w:val="006D5253"/>
    <w:rsid w:val="006F2F8C"/>
    <w:rsid w:val="007350E8"/>
    <w:rsid w:val="00743DAF"/>
    <w:rsid w:val="00762126"/>
    <w:rsid w:val="00784C9E"/>
    <w:rsid w:val="007B1A85"/>
    <w:rsid w:val="007C23FE"/>
    <w:rsid w:val="007C343F"/>
    <w:rsid w:val="007C3B0C"/>
    <w:rsid w:val="007D2BF3"/>
    <w:rsid w:val="007D2C93"/>
    <w:rsid w:val="007F2CC9"/>
    <w:rsid w:val="00822644"/>
    <w:rsid w:val="008611FA"/>
    <w:rsid w:val="00882FAF"/>
    <w:rsid w:val="0089381E"/>
    <w:rsid w:val="00893CCB"/>
    <w:rsid w:val="00895498"/>
    <w:rsid w:val="008E7FDD"/>
    <w:rsid w:val="009103AE"/>
    <w:rsid w:val="00963600"/>
    <w:rsid w:val="00974D11"/>
    <w:rsid w:val="009B0A3C"/>
    <w:rsid w:val="009B2B01"/>
    <w:rsid w:val="009E4579"/>
    <w:rsid w:val="00A11B56"/>
    <w:rsid w:val="00A21386"/>
    <w:rsid w:val="00A31D4C"/>
    <w:rsid w:val="00A57A28"/>
    <w:rsid w:val="00A6145F"/>
    <w:rsid w:val="00A73B95"/>
    <w:rsid w:val="00A74E40"/>
    <w:rsid w:val="00A90F16"/>
    <w:rsid w:val="00A969AF"/>
    <w:rsid w:val="00AB68BF"/>
    <w:rsid w:val="00AB7CD1"/>
    <w:rsid w:val="00AD4248"/>
    <w:rsid w:val="00AE39D3"/>
    <w:rsid w:val="00AF3189"/>
    <w:rsid w:val="00AF4EDF"/>
    <w:rsid w:val="00B12D5B"/>
    <w:rsid w:val="00B37791"/>
    <w:rsid w:val="00B377CD"/>
    <w:rsid w:val="00B4394A"/>
    <w:rsid w:val="00B45718"/>
    <w:rsid w:val="00B55291"/>
    <w:rsid w:val="00B93205"/>
    <w:rsid w:val="00BB15F6"/>
    <w:rsid w:val="00BD7ECC"/>
    <w:rsid w:val="00BE5145"/>
    <w:rsid w:val="00BE5A6B"/>
    <w:rsid w:val="00C06576"/>
    <w:rsid w:val="00C067C7"/>
    <w:rsid w:val="00C41106"/>
    <w:rsid w:val="00C5248D"/>
    <w:rsid w:val="00C5353A"/>
    <w:rsid w:val="00C53B76"/>
    <w:rsid w:val="00C54D0E"/>
    <w:rsid w:val="00C961EE"/>
    <w:rsid w:val="00CB7A55"/>
    <w:rsid w:val="00CE2AC3"/>
    <w:rsid w:val="00CF5DBC"/>
    <w:rsid w:val="00D052C5"/>
    <w:rsid w:val="00D105B3"/>
    <w:rsid w:val="00D11530"/>
    <w:rsid w:val="00D40AE4"/>
    <w:rsid w:val="00D40B52"/>
    <w:rsid w:val="00D41A6B"/>
    <w:rsid w:val="00D64703"/>
    <w:rsid w:val="00D72D2C"/>
    <w:rsid w:val="00DC39A3"/>
    <w:rsid w:val="00DC6359"/>
    <w:rsid w:val="00DC7620"/>
    <w:rsid w:val="00DE65DD"/>
    <w:rsid w:val="00DF3914"/>
    <w:rsid w:val="00E220C7"/>
    <w:rsid w:val="00E5443B"/>
    <w:rsid w:val="00E57CFA"/>
    <w:rsid w:val="00E64418"/>
    <w:rsid w:val="00E864B3"/>
    <w:rsid w:val="00EC65DC"/>
    <w:rsid w:val="00ED461B"/>
    <w:rsid w:val="00EE04DC"/>
    <w:rsid w:val="00EF0828"/>
    <w:rsid w:val="00F07CA4"/>
    <w:rsid w:val="00F26C87"/>
    <w:rsid w:val="00F3221F"/>
    <w:rsid w:val="00F4386A"/>
    <w:rsid w:val="00F43C81"/>
    <w:rsid w:val="00F475C6"/>
    <w:rsid w:val="00F5350F"/>
    <w:rsid w:val="00F656FA"/>
    <w:rsid w:val="00F828AC"/>
    <w:rsid w:val="00F95D6D"/>
    <w:rsid w:val="00FA049D"/>
    <w:rsid w:val="00FA1011"/>
    <w:rsid w:val="00FA3E14"/>
    <w:rsid w:val="00FB2283"/>
    <w:rsid w:val="00FC34CF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81D3"/>
  <w15:docId w15:val="{63152CCA-902A-437F-A5EB-1FF4CA2F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EF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082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EF08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5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443B"/>
  </w:style>
  <w:style w:type="paragraph" w:styleId="a7">
    <w:name w:val="footer"/>
    <w:basedOn w:val="a"/>
    <w:link w:val="a8"/>
    <w:uiPriority w:val="99"/>
    <w:unhideWhenUsed/>
    <w:rsid w:val="00E5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4431-27B7-42BD-A599-8368BA5E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14</Pages>
  <Words>24800</Words>
  <Characters>14137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 3</cp:lastModifiedBy>
  <cp:revision>122</cp:revision>
  <cp:lastPrinted>2023-03-15T12:42:00Z</cp:lastPrinted>
  <dcterms:created xsi:type="dcterms:W3CDTF">2023-05-05T13:52:00Z</dcterms:created>
  <dcterms:modified xsi:type="dcterms:W3CDTF">2023-07-13T13:03:00Z</dcterms:modified>
</cp:coreProperties>
</file>