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788E" w14:textId="5681F5D5" w:rsidR="00F714D2" w:rsidRPr="00EA25FA" w:rsidRDefault="00F714D2" w:rsidP="00F714D2">
      <w:pPr>
        <w:spacing w:after="0" w:line="240" w:lineRule="auto"/>
        <w:ind w:firstLine="709"/>
        <w:jc w:val="both"/>
        <w:rPr>
          <w:rFonts w:ascii="Times New Roman" w:hAnsi="Times New Roman" w:cs="Times New Roman"/>
          <w:sz w:val="24"/>
          <w:szCs w:val="24"/>
        </w:rPr>
      </w:pPr>
      <w:bookmarkStart w:id="0" w:name="_Hlk54859899"/>
      <w:bookmarkStart w:id="1" w:name="_GoBack"/>
      <w:bookmarkEnd w:id="1"/>
      <w:r>
        <w:rPr>
          <w:rFonts w:ascii="Times New Roman" w:hAnsi="Times New Roman" w:cs="Times New Roman"/>
          <w:sz w:val="24"/>
          <w:szCs w:val="24"/>
        </w:rPr>
        <w:t xml:space="preserve">В </w:t>
      </w:r>
      <w:r w:rsidR="00FF648E">
        <w:rPr>
          <w:rFonts w:ascii="Times New Roman" w:hAnsi="Times New Roman" w:cs="Times New Roman"/>
          <w:sz w:val="24"/>
          <w:szCs w:val="24"/>
        </w:rPr>
        <w:t>п</w:t>
      </w:r>
      <w:r w:rsidR="00645E83">
        <w:rPr>
          <w:rFonts w:ascii="Times New Roman" w:hAnsi="Times New Roman" w:cs="Times New Roman"/>
          <w:sz w:val="24"/>
          <w:szCs w:val="24"/>
        </w:rPr>
        <w:t>ідпункті</w:t>
      </w:r>
      <w:r>
        <w:rPr>
          <w:rFonts w:ascii="Times New Roman" w:hAnsi="Times New Roman" w:cs="Times New Roman"/>
          <w:sz w:val="24"/>
          <w:szCs w:val="24"/>
        </w:rPr>
        <w:t xml:space="preserve"> 5  п. 13 «О</w:t>
      </w:r>
      <w:r w:rsidRPr="00F714D2">
        <w:rPr>
          <w:rFonts w:ascii="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Pr>
          <w:rFonts w:ascii="Times New Roman" w:hAnsi="Times New Roman" w:cs="Times New Roman"/>
          <w:sz w:val="24"/>
          <w:szCs w:val="24"/>
        </w:rPr>
        <w:t>, які затверджені постановою Кабінету Міністрів України</w:t>
      </w:r>
      <w:r w:rsidRPr="00F714D2">
        <w:rPr>
          <w:rFonts w:ascii="Times New Roman" w:hAnsi="Times New Roman" w:cs="Times New Roman"/>
          <w:sz w:val="24"/>
          <w:szCs w:val="24"/>
        </w:rPr>
        <w:t xml:space="preserve"> №1178 від 12.10.2022 р.</w:t>
      </w:r>
      <w:r>
        <w:rPr>
          <w:rFonts w:ascii="Times New Roman" w:hAnsi="Times New Roman" w:cs="Times New Roman"/>
          <w:sz w:val="24"/>
          <w:szCs w:val="24"/>
        </w:rPr>
        <w:t xml:space="preserve"> (далі – Особливості)</w:t>
      </w:r>
      <w:r w:rsidR="008311AB">
        <w:rPr>
          <w:rFonts w:ascii="Times New Roman" w:hAnsi="Times New Roman" w:cs="Times New Roman"/>
          <w:sz w:val="24"/>
          <w:szCs w:val="24"/>
        </w:rPr>
        <w:t>,</w:t>
      </w:r>
      <w:r w:rsidRPr="00F714D2">
        <w:rPr>
          <w:rFonts w:ascii="Times New Roman" w:hAnsi="Times New Roman" w:cs="Times New Roman"/>
          <w:sz w:val="24"/>
          <w:szCs w:val="24"/>
        </w:rPr>
        <w:t xml:space="preserve"> </w:t>
      </w:r>
      <w:r>
        <w:rPr>
          <w:rFonts w:ascii="Times New Roman" w:hAnsi="Times New Roman" w:cs="Times New Roman"/>
          <w:sz w:val="24"/>
          <w:szCs w:val="24"/>
        </w:rPr>
        <w:t>передбачено, що п</w:t>
      </w:r>
      <w:r w:rsidRPr="00F714D2">
        <w:rPr>
          <w:rFonts w:ascii="Times New Roman" w:hAnsi="Times New Roman" w:cs="Times New Roman"/>
          <w:sz w:val="24"/>
          <w:szCs w:val="24"/>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w:t>
      </w:r>
      <w:r w:rsidR="00A37374">
        <w:rPr>
          <w:rFonts w:ascii="Times New Roman" w:hAnsi="Times New Roman" w:cs="Times New Roman"/>
          <w:sz w:val="24"/>
          <w:szCs w:val="24"/>
        </w:rPr>
        <w:t>я</w:t>
      </w:r>
      <w:r>
        <w:rPr>
          <w:rFonts w:ascii="Times New Roman" w:hAnsi="Times New Roman" w:cs="Times New Roman"/>
          <w:sz w:val="24"/>
          <w:szCs w:val="24"/>
        </w:rPr>
        <w:t xml:space="preserve"> -</w:t>
      </w:r>
      <w:r w:rsidRPr="00F714D2">
        <w:rPr>
          <w:rFonts w:ascii="Times New Roman" w:hAnsi="Times New Roman" w:cs="Times New Roman"/>
          <w:sz w:val="24"/>
          <w:szCs w:val="24"/>
        </w:rPr>
        <w:t xml:space="preserve"> у випадку укладення договору про закупівлю з постачальником універсальної послуги на постачання електричної енергії.</w:t>
      </w:r>
    </w:p>
    <w:p w14:paraId="6321658C" w14:textId="20845E19" w:rsidR="00F56EE3" w:rsidRPr="00AE4D22"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п. 93 ч. 1 ст. 1 Закону України </w:t>
      </w:r>
      <w:bookmarkStart w:id="2" w:name="_Hlk54860560"/>
      <w:r w:rsidRPr="006B773F">
        <w:rPr>
          <w:rFonts w:ascii="Times New Roman" w:hAnsi="Times New Roman" w:cs="Times New Roman"/>
          <w:sz w:val="24"/>
          <w:szCs w:val="24"/>
        </w:rPr>
        <w:t>«Про ринок електричної енергії»</w:t>
      </w:r>
      <w:bookmarkEnd w:id="0"/>
      <w:r w:rsidRPr="006B773F">
        <w:rPr>
          <w:rFonts w:ascii="Times New Roman" w:hAnsi="Times New Roman" w:cs="Times New Roman"/>
          <w:sz w:val="24"/>
          <w:szCs w:val="24"/>
        </w:rPr>
        <w:t xml:space="preserve">                                 </w:t>
      </w:r>
      <w:bookmarkEnd w:id="2"/>
      <w:r w:rsidRPr="006B773F">
        <w:rPr>
          <w:rFonts w:ascii="Times New Roman" w:hAnsi="Times New Roman" w:cs="Times New Roman"/>
          <w:sz w:val="24"/>
          <w:szCs w:val="24"/>
        </w:rPr>
        <w:t>№ 2019-VIII</w:t>
      </w:r>
      <w:r w:rsidR="0099783B">
        <w:rPr>
          <w:rFonts w:ascii="Times New Roman" w:hAnsi="Times New Roman" w:cs="Times New Roman"/>
          <w:sz w:val="24"/>
          <w:szCs w:val="24"/>
        </w:rPr>
        <w:t xml:space="preserve"> (далі – Закон)</w:t>
      </w:r>
      <w:r w:rsidRPr="006B773F">
        <w:rPr>
          <w:rFonts w:ascii="Times New Roman" w:hAnsi="Times New Roman" w:cs="Times New Roman"/>
          <w:sz w:val="24"/>
          <w:szCs w:val="24"/>
        </w:rPr>
        <w:t xml:space="preserve">, </w:t>
      </w:r>
      <w:r w:rsidRPr="00AE4D22">
        <w:rPr>
          <w:rFonts w:ascii="Times New Roman" w:hAnsi="Times New Roman" w:cs="Times New Roman"/>
          <w:sz w:val="24"/>
          <w:szCs w:val="24"/>
        </w:rPr>
        <w:t xml:space="preserve">універсальна послуга - постачання електричної енергії побутовим та малим непобутовим споживачам, що гарантує їхні права </w:t>
      </w:r>
      <w:bookmarkStart w:id="3" w:name="_Hlk54860378"/>
      <w:r w:rsidRPr="00AE4D22">
        <w:rPr>
          <w:rFonts w:ascii="Times New Roman" w:hAnsi="Times New Roman" w:cs="Times New Roman"/>
          <w:sz w:val="24"/>
          <w:szCs w:val="24"/>
        </w:rPr>
        <w:t xml:space="preserve">бути </w:t>
      </w:r>
      <w:bookmarkStart w:id="4" w:name="_Hlk54862687"/>
      <w:r w:rsidRPr="00AE4D22">
        <w:rPr>
          <w:rFonts w:ascii="Times New Roman" w:hAnsi="Times New Roman" w:cs="Times New Roman"/>
          <w:sz w:val="24"/>
          <w:szCs w:val="24"/>
        </w:rPr>
        <w:t xml:space="preserve">забезпеченими електричною енергією визначеної якості </w:t>
      </w:r>
      <w:bookmarkEnd w:id="4"/>
      <w:r w:rsidRPr="00AE4D22">
        <w:rPr>
          <w:rFonts w:ascii="Times New Roman" w:hAnsi="Times New Roman" w:cs="Times New Roman"/>
          <w:sz w:val="24"/>
          <w:szCs w:val="24"/>
        </w:rPr>
        <w:t>на умовах, визначених відповідно до цього Закону, на всій території України.</w:t>
      </w:r>
    </w:p>
    <w:p w14:paraId="13418A46" w14:textId="747B18A1" w:rsidR="00F56EE3" w:rsidRPr="00AE4D22" w:rsidRDefault="00F56EE3" w:rsidP="00F714D2">
      <w:pPr>
        <w:pStyle w:val="rvps2"/>
        <w:shd w:val="clear" w:color="auto" w:fill="FFFFFF"/>
        <w:spacing w:before="0" w:beforeAutospacing="0" w:after="0" w:afterAutospacing="0"/>
        <w:ind w:firstLine="709"/>
        <w:jc w:val="both"/>
        <w:rPr>
          <w:color w:val="333333"/>
        </w:rPr>
      </w:pPr>
      <w:bookmarkStart w:id="5" w:name="_Hlk54861814"/>
      <w:bookmarkEnd w:id="3"/>
      <w:r w:rsidRPr="00AE4D22">
        <w:t xml:space="preserve">Відповідно до п. 42 ч. 1 ст. 1 Закону </w:t>
      </w:r>
      <w:bookmarkEnd w:id="5"/>
      <w:r w:rsidRPr="00AE4D22">
        <w:rPr>
          <w:color w:val="333333"/>
        </w:rPr>
        <w:t xml:space="preserve">малий непобутовий споживач - споживач, який не є побутовим споживачем і купує електричну енергію для власного споживання, електроустановки якого </w:t>
      </w:r>
      <w:bookmarkStart w:id="6" w:name="_Hlk54860023"/>
      <w:r w:rsidRPr="00AE4D22">
        <w:rPr>
          <w:color w:val="333333"/>
        </w:rPr>
        <w:t>приєднані до електричних мереж з договірною потужністю до 50 кВт</w:t>
      </w:r>
      <w:bookmarkEnd w:id="6"/>
      <w:r w:rsidRPr="00AE4D22">
        <w:rPr>
          <w:color w:val="333333"/>
        </w:rPr>
        <w:t>.</w:t>
      </w:r>
    </w:p>
    <w:p w14:paraId="46A0CC77" w14:textId="7D8E94C0" w:rsidR="00F56EE3" w:rsidRPr="00AE4D22" w:rsidRDefault="00F56EE3" w:rsidP="00F714D2">
      <w:pPr>
        <w:spacing w:after="0" w:line="240" w:lineRule="auto"/>
        <w:ind w:firstLine="709"/>
        <w:jc w:val="both"/>
        <w:rPr>
          <w:rFonts w:ascii="Times New Roman" w:hAnsi="Times New Roman" w:cs="Times New Roman"/>
          <w:sz w:val="24"/>
          <w:szCs w:val="24"/>
        </w:rPr>
      </w:pPr>
      <w:r w:rsidRPr="00AE4D22">
        <w:rPr>
          <w:rFonts w:ascii="Times New Roman" w:eastAsia="Times New Roman" w:hAnsi="Times New Roman" w:cs="Times New Roman"/>
          <w:sz w:val="24"/>
          <w:szCs w:val="24"/>
          <w:lang w:eastAsia="uk-UA"/>
        </w:rPr>
        <w:t>Електроустановка(-ки)</w:t>
      </w:r>
      <w:r w:rsidR="006B0FEE" w:rsidRPr="00AE4D22">
        <w:rPr>
          <w:rFonts w:ascii="Times New Roman" w:eastAsia="Times New Roman" w:hAnsi="Times New Roman" w:cs="Times New Roman"/>
          <w:sz w:val="24"/>
          <w:szCs w:val="24"/>
          <w:lang w:val="en-US" w:eastAsia="uk-UA"/>
        </w:rPr>
        <w:t xml:space="preserve"> </w:t>
      </w:r>
      <w:r w:rsidR="006B0FEE" w:rsidRPr="00AE4D22">
        <w:rPr>
          <w:rFonts w:ascii="Times New Roman" w:eastAsia="Times New Roman" w:hAnsi="Times New Roman" w:cs="Times New Roman"/>
          <w:sz w:val="24"/>
          <w:szCs w:val="24"/>
          <w:lang w:eastAsia="uk-UA"/>
        </w:rPr>
        <w:t>замовника</w:t>
      </w:r>
      <w:r w:rsidRPr="00AE4D22">
        <w:rPr>
          <w:rFonts w:ascii="Times New Roman" w:eastAsia="Times New Roman" w:hAnsi="Times New Roman" w:cs="Times New Roman"/>
          <w:sz w:val="24"/>
          <w:szCs w:val="24"/>
          <w:lang w:eastAsia="uk-UA"/>
        </w:rPr>
        <w:t xml:space="preserve"> приєднан</w:t>
      </w:r>
      <w:r w:rsidR="006B0FEE" w:rsidRPr="00AE4D22">
        <w:rPr>
          <w:rFonts w:ascii="Times New Roman" w:eastAsia="Times New Roman" w:hAnsi="Times New Roman" w:cs="Times New Roman"/>
          <w:sz w:val="24"/>
          <w:szCs w:val="24"/>
          <w:lang w:eastAsia="uk-UA"/>
        </w:rPr>
        <w:t>і</w:t>
      </w:r>
      <w:r w:rsidRPr="00AE4D22">
        <w:rPr>
          <w:rFonts w:ascii="Times New Roman" w:hAnsi="Times New Roman" w:cs="Times New Roman"/>
          <w:sz w:val="24"/>
          <w:szCs w:val="24"/>
        </w:rPr>
        <w:t xml:space="preserve"> до електричних мереж з договірною потужністю до 50 кВт.</w:t>
      </w:r>
    </w:p>
    <w:p w14:paraId="21D0CC58" w14:textId="18520FBF" w:rsidR="00F56EE3" w:rsidRPr="00AE4D22" w:rsidRDefault="00F56EE3" w:rsidP="00F714D2">
      <w:pPr>
        <w:spacing w:after="0" w:line="240" w:lineRule="auto"/>
        <w:ind w:firstLine="709"/>
        <w:jc w:val="both"/>
        <w:rPr>
          <w:rFonts w:ascii="Times New Roman" w:hAnsi="Times New Roman" w:cs="Times New Roman"/>
          <w:sz w:val="24"/>
          <w:szCs w:val="24"/>
        </w:rPr>
      </w:pPr>
      <w:r w:rsidRPr="00AE4D22">
        <w:rPr>
          <w:rFonts w:ascii="Times New Roman" w:hAnsi="Times New Roman" w:cs="Times New Roman"/>
          <w:color w:val="333333"/>
          <w:sz w:val="24"/>
          <w:szCs w:val="24"/>
        </w:rPr>
        <w:t xml:space="preserve">Отже, </w:t>
      </w:r>
      <w:r w:rsidR="0099783B" w:rsidRPr="00AE4D22">
        <w:rPr>
          <w:rFonts w:ascii="Times New Roman" w:hAnsi="Times New Roman" w:cs="Times New Roman"/>
          <w:color w:val="333333"/>
          <w:sz w:val="24"/>
          <w:szCs w:val="24"/>
        </w:rPr>
        <w:t>замовник</w:t>
      </w:r>
      <w:r w:rsidRPr="00AE4D22">
        <w:rPr>
          <w:rFonts w:ascii="Times New Roman" w:hAnsi="Times New Roman" w:cs="Times New Roman"/>
          <w:color w:val="333333"/>
          <w:sz w:val="24"/>
          <w:szCs w:val="24"/>
        </w:rPr>
        <w:t xml:space="preserve"> в розумінні Закону відноситься до малих непутових споживачів та має право </w:t>
      </w:r>
      <w:r w:rsidRPr="00AE4D22">
        <w:rPr>
          <w:rFonts w:ascii="Times New Roman" w:hAnsi="Times New Roman" w:cs="Times New Roman"/>
          <w:sz w:val="24"/>
          <w:szCs w:val="24"/>
        </w:rPr>
        <w:t>бути забезпеченими електричною енергією визначеної якості на умовах, визначених відповідно до ст. 63 Закону,  а саме на умовах універсальної послуги.</w:t>
      </w:r>
    </w:p>
    <w:p w14:paraId="37CB5026" w14:textId="30300296"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w:t>
      </w:r>
      <w:r w:rsidR="0099783B">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0DCE9667" w14:textId="04C632C7"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496CA3AA" w14:textId="679297B0"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частини 3 статті </w:t>
      </w:r>
      <w:bookmarkStart w:id="7" w:name="_Hlk54860399"/>
      <w:r w:rsidRPr="006B773F">
        <w:rPr>
          <w:rFonts w:ascii="Times New Roman" w:hAnsi="Times New Roman" w:cs="Times New Roman"/>
          <w:sz w:val="24"/>
          <w:szCs w:val="24"/>
        </w:rPr>
        <w:t xml:space="preserve">63 Закону </w:t>
      </w:r>
      <w:bookmarkEnd w:id="7"/>
      <w:r w:rsidRPr="006B773F">
        <w:rPr>
          <w:rFonts w:ascii="Times New Roman" w:hAnsi="Times New Roman" w:cs="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sidR="00E37569">
        <w:rPr>
          <w:rFonts w:ascii="Times New Roman" w:hAnsi="Times New Roman" w:cs="Times New Roman"/>
          <w:sz w:val="24"/>
          <w:szCs w:val="24"/>
        </w:rPr>
        <w:t>.</w:t>
      </w:r>
      <w:r w:rsidRPr="006B773F">
        <w:rPr>
          <w:rFonts w:ascii="Times New Roman" w:hAnsi="Times New Roman" w:cs="Times New Roman"/>
          <w:sz w:val="24"/>
          <w:szCs w:val="24"/>
        </w:rPr>
        <w:t xml:space="preserve"> </w:t>
      </w:r>
    </w:p>
    <w:p w14:paraId="67CF9E13" w14:textId="26CD0260"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w:t>
      </w:r>
    </w:p>
    <w:p w14:paraId="22F03FA2" w14:textId="4ADE9D5A"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«Порядок формування цін на універсальні послуги» затверджений Постановою НКРЕКП від 05.10.2018</w:t>
      </w:r>
      <w:r w:rsidR="00227713">
        <w:rPr>
          <w:rFonts w:ascii="Times New Roman" w:hAnsi="Times New Roman" w:cs="Times New Roman"/>
          <w:sz w:val="24"/>
          <w:szCs w:val="24"/>
          <w:lang w:val="en-US"/>
        </w:rPr>
        <w:t xml:space="preserve"> </w:t>
      </w:r>
      <w:r w:rsidR="00227713">
        <w:rPr>
          <w:rFonts w:ascii="Times New Roman" w:hAnsi="Times New Roman" w:cs="Times New Roman"/>
          <w:sz w:val="24"/>
          <w:szCs w:val="24"/>
        </w:rPr>
        <w:t xml:space="preserve">р. </w:t>
      </w:r>
      <w:r w:rsidRPr="006B773F">
        <w:rPr>
          <w:rFonts w:ascii="Times New Roman" w:hAnsi="Times New Roman" w:cs="Times New Roman"/>
          <w:sz w:val="24"/>
          <w:szCs w:val="24"/>
        </w:rPr>
        <w:t xml:space="preserve">№ 1177 </w:t>
      </w:r>
      <w:bookmarkStart w:id="8" w:name="_Hlk87880642"/>
      <w:r w:rsidRPr="006B773F">
        <w:rPr>
          <w:rFonts w:ascii="Times New Roman" w:hAnsi="Times New Roman" w:cs="Times New Roman"/>
          <w:sz w:val="24"/>
          <w:szCs w:val="24"/>
        </w:rPr>
        <w:t>(з наступними змінами та доповненнями).</w:t>
      </w:r>
      <w:bookmarkEnd w:id="8"/>
    </w:p>
    <w:p w14:paraId="75C5DF92" w14:textId="276A1FFE" w:rsidR="00F56EE3"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Таким чином, </w:t>
      </w:r>
      <w:r w:rsidR="0086362D">
        <w:rPr>
          <w:rFonts w:ascii="Times New Roman" w:hAnsi="Times New Roman" w:cs="Times New Roman"/>
          <w:sz w:val="24"/>
          <w:szCs w:val="24"/>
        </w:rPr>
        <w:t>ціна</w:t>
      </w:r>
      <w:r w:rsidRPr="006B773F">
        <w:rPr>
          <w:rFonts w:ascii="Times New Roman" w:hAnsi="Times New Roman" w:cs="Times New Roman"/>
          <w:sz w:val="24"/>
          <w:szCs w:val="24"/>
        </w:rPr>
        <w:t xml:space="preserve"> на універсальну послугу є державним регульованим тарифом,  всі складові </w:t>
      </w:r>
      <w:r w:rsidR="00AE4D22">
        <w:rPr>
          <w:rFonts w:ascii="Times New Roman" w:hAnsi="Times New Roman" w:cs="Times New Roman"/>
          <w:sz w:val="24"/>
          <w:szCs w:val="24"/>
        </w:rPr>
        <w:t xml:space="preserve">якої </w:t>
      </w:r>
      <w:r w:rsidRPr="006B773F">
        <w:rPr>
          <w:rFonts w:ascii="Times New Roman" w:hAnsi="Times New Roman" w:cs="Times New Roman"/>
          <w:sz w:val="24"/>
          <w:szCs w:val="24"/>
        </w:rPr>
        <w:t>підлягають державному регулюванню.</w:t>
      </w:r>
    </w:p>
    <w:p w14:paraId="1482C08D" w14:textId="7B54D8C5"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У відповідності до норм пункту 13 розділу ХVІІ «Прикінцеві та перехідні положення» Закону</w:t>
      </w:r>
      <w:r w:rsidR="0099783B">
        <w:rPr>
          <w:rFonts w:ascii="Times New Roman" w:hAnsi="Times New Roman" w:cs="Times New Roman"/>
          <w:sz w:val="24"/>
          <w:szCs w:val="24"/>
        </w:rPr>
        <w:t>,</w:t>
      </w:r>
      <w:r w:rsidRPr="006B773F">
        <w:rPr>
          <w:rFonts w:ascii="Times New Roman" w:hAnsi="Times New Roman" w:cs="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sidR="00BF1CFE">
        <w:rPr>
          <w:rFonts w:ascii="Times New Roman" w:hAnsi="Times New Roman" w:cs="Times New Roman"/>
          <w:sz w:val="24"/>
          <w:szCs w:val="24"/>
        </w:rPr>
        <w:t>шести</w:t>
      </w:r>
      <w:r w:rsidRPr="006B773F">
        <w:rPr>
          <w:rFonts w:ascii="Times New Roman" w:hAnsi="Times New Roman" w:cs="Times New Roman"/>
          <w:sz w:val="24"/>
          <w:szCs w:val="24"/>
        </w:rPr>
        <w:t xml:space="preserve">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w:t>
      </w:r>
      <w:r w:rsidRPr="006B773F">
        <w:rPr>
          <w:rFonts w:ascii="Times New Roman" w:hAnsi="Times New Roman" w:cs="Times New Roman"/>
          <w:sz w:val="24"/>
          <w:szCs w:val="24"/>
        </w:rPr>
        <w:lastRenderedPageBreak/>
        <w:t>мережами та постачання електричної енергії за регульованим тарифом вертикально інтегрований суб’єкт господарювання.</w:t>
      </w:r>
    </w:p>
    <w:p w14:paraId="77219452" w14:textId="39303C5B"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w:t>
      </w:r>
      <w:r w:rsidR="008311AB">
        <w:rPr>
          <w:rFonts w:ascii="Times New Roman" w:hAnsi="Times New Roman" w:cs="Times New Roman"/>
          <w:sz w:val="24"/>
          <w:szCs w:val="24"/>
        </w:rPr>
        <w:t>п</w:t>
      </w:r>
      <w:r w:rsidR="008311AB" w:rsidRPr="006B773F">
        <w:rPr>
          <w:rFonts w:ascii="Times New Roman" w:hAnsi="Times New Roman" w:cs="Times New Roman"/>
          <w:sz w:val="24"/>
          <w:szCs w:val="24"/>
        </w:rPr>
        <w:t>останов</w:t>
      </w:r>
      <w:r w:rsidR="008311AB">
        <w:rPr>
          <w:rFonts w:ascii="Times New Roman" w:hAnsi="Times New Roman" w:cs="Times New Roman"/>
          <w:sz w:val="24"/>
          <w:szCs w:val="24"/>
        </w:rPr>
        <w:t>и</w:t>
      </w:r>
      <w:r w:rsidR="008311AB" w:rsidRPr="006B773F">
        <w:rPr>
          <w:rFonts w:ascii="Times New Roman" w:hAnsi="Times New Roman" w:cs="Times New Roman"/>
          <w:sz w:val="24"/>
          <w:szCs w:val="24"/>
        </w:rPr>
        <w:t xml:space="preserve"> НКРЕКП від 14.06.2018 </w:t>
      </w:r>
      <w:r w:rsidR="008311AB">
        <w:rPr>
          <w:rFonts w:ascii="Times New Roman" w:hAnsi="Times New Roman" w:cs="Times New Roman"/>
          <w:sz w:val="24"/>
          <w:szCs w:val="24"/>
        </w:rPr>
        <w:t xml:space="preserve">р. </w:t>
      </w:r>
      <w:r w:rsidR="008311AB" w:rsidRPr="006B773F">
        <w:rPr>
          <w:rFonts w:ascii="Times New Roman" w:hAnsi="Times New Roman" w:cs="Times New Roman"/>
          <w:sz w:val="24"/>
          <w:szCs w:val="24"/>
        </w:rPr>
        <w:t>№ 429</w:t>
      </w:r>
      <w:r w:rsidR="008311AB">
        <w:rPr>
          <w:rFonts w:ascii="Times New Roman" w:hAnsi="Times New Roman" w:cs="Times New Roman"/>
          <w:sz w:val="24"/>
          <w:szCs w:val="24"/>
        </w:rPr>
        <w:t xml:space="preserve"> </w:t>
      </w:r>
      <w:r w:rsidRPr="006B773F">
        <w:rPr>
          <w:rFonts w:ascii="Times New Roman" w:hAnsi="Times New Roman" w:cs="Times New Roman"/>
          <w:sz w:val="24"/>
          <w:szCs w:val="24"/>
        </w:rPr>
        <w:t xml:space="preserve">ТОВ «Львівенергозбут» отримало ліцензію на постачання електричної енергії </w:t>
      </w:r>
      <w:r w:rsidR="008311AB">
        <w:rPr>
          <w:rFonts w:ascii="Times New Roman" w:hAnsi="Times New Roman" w:cs="Times New Roman"/>
          <w:sz w:val="24"/>
          <w:szCs w:val="24"/>
        </w:rPr>
        <w:t>споживачу</w:t>
      </w:r>
      <w:r w:rsidRPr="006B773F">
        <w:rPr>
          <w:rFonts w:ascii="Times New Roman" w:hAnsi="Times New Roman" w:cs="Times New Roman"/>
          <w:sz w:val="24"/>
          <w:szCs w:val="24"/>
        </w:rPr>
        <w:t>.</w:t>
      </w:r>
    </w:p>
    <w:p w14:paraId="490F49F4" w14:textId="51A72DF8"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«Львівенергозбут»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№1268</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 xml:space="preserve">від 26.10.2018 </w:t>
      </w:r>
      <w:r w:rsidR="00244F9A">
        <w:rPr>
          <w:rFonts w:ascii="Times New Roman" w:hAnsi="Times New Roman" w:cs="Times New Roman"/>
          <w:sz w:val="24"/>
          <w:szCs w:val="24"/>
        </w:rPr>
        <w:t>р.</w:t>
      </w:r>
    </w:p>
    <w:p w14:paraId="6F35841F" w14:textId="3322D14D" w:rsidR="00F56EE3" w:rsidRPr="006B773F"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sz w:val="24"/>
          <w:szCs w:val="24"/>
        </w:rPr>
        <w:t xml:space="preserve">Відповідно до ч. 2 ст. 63 Закону </w:t>
      </w:r>
      <w:r w:rsidRPr="006B773F">
        <w:rPr>
          <w:rFonts w:ascii="Times New Roman" w:hAnsi="Times New Roman" w:cs="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7694D4E1" w14:textId="285109E4" w:rsidR="00F56EE3"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b/>
          <w:bCs/>
          <w:sz w:val="24"/>
          <w:szCs w:val="24"/>
        </w:rPr>
        <w:t xml:space="preserve">Таке ж положення міститься і в п. </w:t>
      </w:r>
      <w:r w:rsidR="00B119DE" w:rsidRPr="006B773F">
        <w:rPr>
          <w:rFonts w:ascii="Times New Roman" w:hAnsi="Times New Roman" w:cs="Times New Roman"/>
          <w:b/>
          <w:bCs/>
          <w:sz w:val="24"/>
          <w:szCs w:val="24"/>
        </w:rPr>
        <w:t>3.1.1. «Правил роздрібного ринку електричної енергії», які затверджені постановою НКРЕКП №312 від 14.03.2018 р. (із змінами та доповненнями).</w:t>
      </w:r>
    </w:p>
    <w:p w14:paraId="79FD6658" w14:textId="0F7EF059"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ТОВ «Львівенергозбут», яке створене в результаті здійснення заходів з відокремлення оператора системи розподілу, упродовж </w:t>
      </w:r>
      <w:r w:rsidR="00BF1CFE">
        <w:rPr>
          <w:rFonts w:ascii="Times New Roman" w:hAnsi="Times New Roman" w:cs="Times New Roman"/>
          <w:sz w:val="24"/>
          <w:szCs w:val="24"/>
        </w:rPr>
        <w:t>шести</w:t>
      </w:r>
      <w:r w:rsidRPr="006B773F">
        <w:rPr>
          <w:rFonts w:ascii="Times New Roman" w:hAnsi="Times New Roman" w:cs="Times New Roman"/>
          <w:sz w:val="24"/>
          <w:szCs w:val="24"/>
        </w:rPr>
        <w:t xml:space="preserve"> років (з 01 січня 2019 року до 31 грудня 202</w:t>
      </w:r>
      <w:r w:rsidR="00BF1CFE">
        <w:rPr>
          <w:rFonts w:ascii="Times New Roman" w:hAnsi="Times New Roman" w:cs="Times New Roman"/>
          <w:sz w:val="24"/>
          <w:szCs w:val="24"/>
        </w:rPr>
        <w:t>4</w:t>
      </w:r>
      <w:r w:rsidRPr="006B773F">
        <w:rPr>
          <w:rFonts w:ascii="Times New Roman" w:hAnsi="Times New Roman" w:cs="Times New Roman"/>
          <w:sz w:val="24"/>
          <w:szCs w:val="24"/>
        </w:rPr>
        <w:t xml:space="preserve"> року) виконує функції постачальника універсальних послуг на закріпленій території – адміністративній території Львівської  області.</w:t>
      </w:r>
    </w:p>
    <w:p w14:paraId="094C2EE4" w14:textId="41B720DB"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Отже ТОВ «Львівенергозбут» є єдиним постачальником універсальної послуги </w:t>
      </w:r>
      <w:r w:rsidR="004B656E">
        <w:rPr>
          <w:rFonts w:ascii="Times New Roman" w:hAnsi="Times New Roman" w:cs="Times New Roman"/>
          <w:sz w:val="24"/>
          <w:szCs w:val="24"/>
        </w:rPr>
        <w:t>за</w:t>
      </w:r>
      <w:r w:rsidRPr="006B773F">
        <w:rPr>
          <w:rFonts w:ascii="Times New Roman" w:hAnsi="Times New Roman" w:cs="Times New Roman"/>
          <w:sz w:val="24"/>
          <w:szCs w:val="24"/>
        </w:rPr>
        <w:t xml:space="preserve"> </w:t>
      </w:r>
      <w:r w:rsidR="004B656E">
        <w:rPr>
          <w:rFonts w:ascii="Times New Roman" w:hAnsi="Times New Roman" w:cs="Times New Roman"/>
          <w:sz w:val="24"/>
          <w:szCs w:val="24"/>
        </w:rPr>
        <w:t>місцезнаходженням об</w:t>
      </w:r>
      <w:r w:rsidR="004B656E">
        <w:rPr>
          <w:rFonts w:ascii="Times New Roman" w:hAnsi="Times New Roman" w:cs="Times New Roman"/>
          <w:sz w:val="24"/>
          <w:szCs w:val="24"/>
          <w:lang w:val="en-US"/>
        </w:rPr>
        <w:t>’</w:t>
      </w:r>
      <w:r w:rsidR="004B656E">
        <w:rPr>
          <w:rFonts w:ascii="Times New Roman" w:hAnsi="Times New Roman" w:cs="Times New Roman"/>
          <w:sz w:val="24"/>
          <w:szCs w:val="24"/>
        </w:rPr>
        <w:t>єктів</w:t>
      </w:r>
      <w:r w:rsidRPr="006B773F">
        <w:rPr>
          <w:rFonts w:ascii="Times New Roman" w:hAnsi="Times New Roman" w:cs="Times New Roman"/>
          <w:sz w:val="24"/>
          <w:szCs w:val="24"/>
        </w:rPr>
        <w:t xml:space="preserve"> замовника - </w:t>
      </w:r>
      <w:r w:rsidR="004B656E">
        <w:rPr>
          <w:rFonts w:ascii="Times New Roman" w:hAnsi="Times New Roman" w:cs="Times New Roman"/>
          <w:sz w:val="24"/>
          <w:szCs w:val="24"/>
        </w:rPr>
        <w:t>у</w:t>
      </w:r>
      <w:r w:rsidRPr="006B773F">
        <w:rPr>
          <w:rFonts w:ascii="Times New Roman" w:hAnsi="Times New Roman" w:cs="Times New Roman"/>
          <w:sz w:val="24"/>
          <w:szCs w:val="24"/>
        </w:rPr>
        <w:t xml:space="preserve"> Львівськ</w:t>
      </w:r>
      <w:r w:rsidR="00B84BB9">
        <w:rPr>
          <w:rFonts w:ascii="Times New Roman" w:hAnsi="Times New Roman" w:cs="Times New Roman"/>
          <w:sz w:val="24"/>
          <w:szCs w:val="24"/>
        </w:rPr>
        <w:t>ій</w:t>
      </w:r>
      <w:r w:rsidRPr="006B773F">
        <w:rPr>
          <w:rFonts w:ascii="Times New Roman" w:hAnsi="Times New Roman" w:cs="Times New Roman"/>
          <w:sz w:val="24"/>
          <w:szCs w:val="24"/>
        </w:rPr>
        <w:t xml:space="preserve"> області. </w:t>
      </w:r>
    </w:p>
    <w:p w14:paraId="5628F453" w14:textId="4F3F4188" w:rsidR="00F61B37" w:rsidRDefault="00B119D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А відтак, </w:t>
      </w:r>
      <w:r w:rsidR="00244F9A">
        <w:rPr>
          <w:rFonts w:ascii="Times New Roman" w:hAnsi="Times New Roman" w:cs="Times New Roman"/>
          <w:sz w:val="24"/>
          <w:szCs w:val="24"/>
        </w:rPr>
        <w:t xml:space="preserve">відповідно до ст. 63 Закону та п. 3.1.1. цих Правил </w:t>
      </w:r>
      <w:r w:rsidRPr="006B773F">
        <w:rPr>
          <w:rFonts w:ascii="Times New Roman" w:hAnsi="Times New Roman" w:cs="Times New Roman"/>
          <w:sz w:val="24"/>
          <w:szCs w:val="24"/>
        </w:rPr>
        <w:t>е</w:t>
      </w:r>
      <w:r w:rsidR="00F56EE3" w:rsidRPr="006B773F">
        <w:rPr>
          <w:rFonts w:ascii="Times New Roman" w:hAnsi="Times New Roman" w:cs="Times New Roman"/>
          <w:sz w:val="24"/>
          <w:szCs w:val="24"/>
        </w:rPr>
        <w:t xml:space="preserve">лектричну енергію на умовах універсальної послуги на території Львівської області може </w:t>
      </w:r>
      <w:r w:rsidR="00F61B37">
        <w:rPr>
          <w:rFonts w:ascii="Times New Roman" w:hAnsi="Times New Roman" w:cs="Times New Roman"/>
          <w:sz w:val="24"/>
          <w:szCs w:val="24"/>
        </w:rPr>
        <w:t>постачати лише</w:t>
      </w:r>
      <w:r w:rsidR="00F56EE3" w:rsidRPr="006B773F">
        <w:rPr>
          <w:rFonts w:ascii="Times New Roman" w:hAnsi="Times New Roman" w:cs="Times New Roman"/>
          <w:sz w:val="24"/>
          <w:szCs w:val="24"/>
        </w:rPr>
        <w:t xml:space="preserve"> од</w:t>
      </w:r>
      <w:r w:rsidR="00F61B37">
        <w:rPr>
          <w:rFonts w:ascii="Times New Roman" w:hAnsi="Times New Roman" w:cs="Times New Roman"/>
          <w:sz w:val="24"/>
          <w:szCs w:val="24"/>
        </w:rPr>
        <w:t>ин</w:t>
      </w:r>
      <w:r w:rsidR="00F56EE3" w:rsidRPr="006B773F">
        <w:rPr>
          <w:rFonts w:ascii="Times New Roman" w:hAnsi="Times New Roman" w:cs="Times New Roman"/>
          <w:sz w:val="24"/>
          <w:szCs w:val="24"/>
        </w:rPr>
        <w:t xml:space="preserve"> суб’єкт господарювання – постачальник універсальних послуг ТОВ «Львівенергозбут». </w:t>
      </w:r>
    </w:p>
    <w:p w14:paraId="6A94EEE1" w14:textId="41A44647"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Інша альтернатива отримати електричну енергію на умовах універсальної послуги відсутня, оскільки послуги надаються визначеними постачальниками </w:t>
      </w:r>
      <w:r w:rsidR="00B119DE" w:rsidRPr="006B773F">
        <w:rPr>
          <w:rFonts w:ascii="Times New Roman" w:hAnsi="Times New Roman" w:cs="Times New Roman"/>
          <w:sz w:val="24"/>
          <w:szCs w:val="24"/>
        </w:rPr>
        <w:t xml:space="preserve">універсальних послуг </w:t>
      </w:r>
      <w:r w:rsidRPr="006B773F">
        <w:rPr>
          <w:rFonts w:ascii="Times New Roman" w:hAnsi="Times New Roman" w:cs="Times New Roman"/>
          <w:sz w:val="24"/>
          <w:szCs w:val="24"/>
        </w:rPr>
        <w:t>на визначеній території.</w:t>
      </w:r>
    </w:p>
    <w:p w14:paraId="6E9D1463" w14:textId="5415942C" w:rsidR="00F56EE3" w:rsidRPr="00480F0E"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На підставі вищевикладеного, для закупівлі електричної енергії для потреб 202</w:t>
      </w:r>
      <w:r w:rsidR="00093D57">
        <w:rPr>
          <w:rFonts w:ascii="Times New Roman" w:hAnsi="Times New Roman" w:cs="Times New Roman"/>
          <w:sz w:val="24"/>
          <w:szCs w:val="24"/>
        </w:rPr>
        <w:t>4</w:t>
      </w:r>
      <w:r w:rsidRPr="006B773F">
        <w:rPr>
          <w:rFonts w:ascii="Times New Roman" w:hAnsi="Times New Roman" w:cs="Times New Roman"/>
          <w:sz w:val="24"/>
          <w:szCs w:val="24"/>
        </w:rPr>
        <w:t xml:space="preserve"> року   </w:t>
      </w:r>
      <w:r w:rsidR="00F714D2">
        <w:rPr>
          <w:rFonts w:ascii="Times New Roman" w:hAnsi="Times New Roman" w:cs="Times New Roman"/>
          <w:sz w:val="24"/>
          <w:szCs w:val="24"/>
        </w:rPr>
        <w:t xml:space="preserve">Замовник застосовує  </w:t>
      </w:r>
      <w:r w:rsidR="00645E83">
        <w:rPr>
          <w:rFonts w:ascii="Times New Roman" w:hAnsi="Times New Roman" w:cs="Times New Roman"/>
          <w:sz w:val="24"/>
          <w:szCs w:val="24"/>
        </w:rPr>
        <w:t>підпункт 5</w:t>
      </w:r>
      <w:r w:rsidR="00F714D2">
        <w:rPr>
          <w:rFonts w:ascii="Times New Roman" w:hAnsi="Times New Roman" w:cs="Times New Roman"/>
          <w:sz w:val="24"/>
          <w:szCs w:val="24"/>
        </w:rPr>
        <w:t xml:space="preserve"> п. 13 вказаних Особливостей та здійснює закупівлю </w:t>
      </w:r>
      <w:r w:rsidR="007257A3">
        <w:rPr>
          <w:rFonts w:ascii="Times New Roman" w:hAnsi="Times New Roman" w:cs="Times New Roman"/>
          <w:sz w:val="24"/>
          <w:szCs w:val="24"/>
        </w:rPr>
        <w:t xml:space="preserve">електричної енергії </w:t>
      </w:r>
      <w:r w:rsidR="00F714D2">
        <w:rPr>
          <w:rFonts w:ascii="Times New Roman" w:hAnsi="Times New Roman" w:cs="Times New Roman"/>
          <w:sz w:val="24"/>
          <w:szCs w:val="24"/>
        </w:rPr>
        <w:t xml:space="preserve">шляхом укладення договору про закупівлю з постачальником універсальної послуги </w:t>
      </w:r>
      <w:r w:rsidR="00480F0E">
        <w:rPr>
          <w:rFonts w:ascii="Times New Roman" w:hAnsi="Times New Roman" w:cs="Times New Roman"/>
          <w:sz w:val="24"/>
          <w:szCs w:val="24"/>
        </w:rPr>
        <w:t>на постачання електричної енергії без застосування відкритих торгів</w:t>
      </w:r>
      <w:r w:rsidR="000E6DE3">
        <w:rPr>
          <w:rFonts w:ascii="Times New Roman" w:hAnsi="Times New Roman" w:cs="Times New Roman"/>
          <w:sz w:val="24"/>
          <w:szCs w:val="24"/>
          <w:lang w:val="en-US"/>
        </w:rPr>
        <w:t>/</w:t>
      </w:r>
      <w:r w:rsidR="00480F0E">
        <w:rPr>
          <w:rFonts w:ascii="Times New Roman" w:hAnsi="Times New Roman" w:cs="Times New Roman"/>
          <w:sz w:val="24"/>
          <w:szCs w:val="24"/>
        </w:rPr>
        <w:t xml:space="preserve"> електронного каталогу.</w:t>
      </w:r>
    </w:p>
    <w:p w14:paraId="6B59AF9C" w14:textId="5789E0B3" w:rsidR="00F56EE3" w:rsidRDefault="00F56EE3" w:rsidP="00F714D2">
      <w:pPr>
        <w:spacing w:after="0" w:line="240" w:lineRule="auto"/>
        <w:ind w:firstLine="709"/>
        <w:jc w:val="both"/>
        <w:rPr>
          <w:rFonts w:ascii="Times New Roman" w:hAnsi="Times New Roman" w:cs="Times New Roman"/>
          <w:sz w:val="24"/>
          <w:szCs w:val="24"/>
        </w:rPr>
      </w:pPr>
      <w:r w:rsidRPr="002A64AE">
        <w:rPr>
          <w:rFonts w:ascii="Times New Roman" w:hAnsi="Times New Roman" w:cs="Times New Roman"/>
          <w:sz w:val="24"/>
          <w:szCs w:val="24"/>
        </w:rPr>
        <w:t xml:space="preserve">Правомірність </w:t>
      </w:r>
      <w:r w:rsidR="002F7F29">
        <w:rPr>
          <w:rFonts w:ascii="Times New Roman" w:hAnsi="Times New Roman" w:cs="Times New Roman"/>
          <w:sz w:val="24"/>
          <w:szCs w:val="24"/>
        </w:rPr>
        <w:t>закупівлі</w:t>
      </w:r>
      <w:r w:rsidRPr="002A64AE">
        <w:rPr>
          <w:rFonts w:ascii="Times New Roman" w:hAnsi="Times New Roman" w:cs="Times New Roman"/>
          <w:sz w:val="24"/>
          <w:szCs w:val="24"/>
        </w:rPr>
        <w:t xml:space="preserve"> споживачем електричної енергії </w:t>
      </w:r>
      <w:r w:rsidRPr="002A64AE">
        <w:rPr>
          <w:rFonts w:ascii="Times New Roman" w:hAnsi="Times New Roman" w:cs="Times New Roman"/>
          <w:sz w:val="24"/>
          <w:szCs w:val="24"/>
          <w:lang w:val="en-US"/>
        </w:rPr>
        <w:t xml:space="preserve">- </w:t>
      </w:r>
      <w:r w:rsidRPr="002A64AE">
        <w:rPr>
          <w:rFonts w:ascii="Times New Roman" w:hAnsi="Times New Roman" w:cs="Times New Roman"/>
          <w:sz w:val="24"/>
          <w:szCs w:val="24"/>
        </w:rPr>
        <w:t xml:space="preserve">малим непобутовим споживачем у Львівській області електричної енергії (код за ДК 021:2015:09310000-5: Електрична енергія) </w:t>
      </w:r>
      <w:r w:rsidR="00813562">
        <w:rPr>
          <w:rFonts w:ascii="Times New Roman" w:hAnsi="Times New Roman" w:cs="Times New Roman"/>
          <w:sz w:val="24"/>
          <w:szCs w:val="24"/>
        </w:rPr>
        <w:t xml:space="preserve">на умовах універсальної </w:t>
      </w:r>
      <w:r w:rsidR="00813562" w:rsidRPr="002A64AE">
        <w:rPr>
          <w:rFonts w:ascii="Times New Roman" w:hAnsi="Times New Roman" w:cs="Times New Roman"/>
          <w:sz w:val="24"/>
          <w:szCs w:val="24"/>
        </w:rPr>
        <w:t>послуг</w:t>
      </w:r>
      <w:r w:rsidR="00813562">
        <w:rPr>
          <w:rFonts w:ascii="Times New Roman" w:hAnsi="Times New Roman" w:cs="Times New Roman"/>
          <w:sz w:val="24"/>
          <w:szCs w:val="24"/>
        </w:rPr>
        <w:t xml:space="preserve">и </w:t>
      </w:r>
      <w:r w:rsidRPr="002A64AE">
        <w:rPr>
          <w:rFonts w:ascii="Times New Roman" w:hAnsi="Times New Roman" w:cs="Times New Roman"/>
          <w:sz w:val="24"/>
          <w:szCs w:val="24"/>
        </w:rPr>
        <w:t>підтверджен</w:t>
      </w:r>
      <w:r w:rsidR="002F7F29">
        <w:rPr>
          <w:rFonts w:ascii="Times New Roman" w:hAnsi="Times New Roman" w:cs="Times New Roman"/>
          <w:sz w:val="24"/>
          <w:szCs w:val="24"/>
        </w:rPr>
        <w:t>а</w:t>
      </w:r>
      <w:r w:rsidRPr="002A64AE">
        <w:rPr>
          <w:rFonts w:ascii="Times New Roman" w:hAnsi="Times New Roman" w:cs="Times New Roman"/>
          <w:sz w:val="24"/>
          <w:szCs w:val="24"/>
        </w:rPr>
        <w:t xml:space="preserve">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w:t>
      </w:r>
      <w:r w:rsidR="00B119DE" w:rsidRPr="002A64AE">
        <w:rPr>
          <w:rFonts w:ascii="Times New Roman" w:hAnsi="Times New Roman" w:cs="Times New Roman"/>
          <w:sz w:val="24"/>
          <w:szCs w:val="24"/>
        </w:rPr>
        <w:t> </w:t>
      </w:r>
      <w:r w:rsidRPr="002A64AE">
        <w:rPr>
          <w:rFonts w:ascii="Times New Roman" w:hAnsi="Times New Roman" w:cs="Times New Roman"/>
          <w:sz w:val="24"/>
          <w:szCs w:val="24"/>
        </w:rPr>
        <w:t>р. у цій же справі</w:t>
      </w:r>
      <w:r w:rsidR="00741F9A">
        <w:rPr>
          <w:rFonts w:ascii="Times New Roman" w:hAnsi="Times New Roman" w:cs="Times New Roman"/>
          <w:sz w:val="24"/>
          <w:szCs w:val="24"/>
          <w:lang w:val="en-US"/>
        </w:rPr>
        <w:t xml:space="preserve"> (</w:t>
      </w:r>
      <w:hyperlink r:id="rId6" w:history="1">
        <w:r w:rsidR="00741F9A" w:rsidRPr="006218DE">
          <w:rPr>
            <w:rStyle w:val="a4"/>
            <w:rFonts w:ascii="Times New Roman" w:hAnsi="Times New Roman" w:cs="Times New Roman"/>
            <w:sz w:val="24"/>
            <w:szCs w:val="24"/>
            <w:lang w:val="en-US"/>
          </w:rPr>
          <w:t>https://reyestr.court.gov.ua/Review/104043415</w:t>
        </w:r>
      </w:hyperlink>
      <w:r w:rsidR="00741F9A">
        <w:rPr>
          <w:rFonts w:ascii="Times New Roman" w:hAnsi="Times New Roman" w:cs="Times New Roman"/>
          <w:sz w:val="24"/>
          <w:szCs w:val="24"/>
          <w:lang w:val="en-US"/>
        </w:rPr>
        <w:t>)</w:t>
      </w:r>
      <w:r w:rsidRPr="002A64AE">
        <w:rPr>
          <w:rFonts w:ascii="Times New Roman" w:hAnsi="Times New Roman" w:cs="Times New Roman"/>
          <w:sz w:val="24"/>
          <w:szCs w:val="24"/>
        </w:rPr>
        <w:t xml:space="preserve">. </w:t>
      </w:r>
    </w:p>
    <w:p w14:paraId="56A39B02" w14:textId="5D7E7018" w:rsidR="00E3305C" w:rsidRDefault="00E3305C" w:rsidP="00F714D2">
      <w:pPr>
        <w:spacing w:after="0" w:line="240" w:lineRule="auto"/>
        <w:ind w:firstLine="709"/>
        <w:jc w:val="both"/>
        <w:rPr>
          <w:rFonts w:ascii="Times New Roman" w:hAnsi="Times New Roman" w:cs="Times New Roman"/>
          <w:sz w:val="24"/>
          <w:szCs w:val="24"/>
        </w:rPr>
      </w:pPr>
    </w:p>
    <w:p w14:paraId="569F36CA" w14:textId="3505B6B4" w:rsidR="00E3305C" w:rsidRDefault="00E3305C" w:rsidP="00F714D2">
      <w:pPr>
        <w:spacing w:after="0" w:line="240" w:lineRule="auto"/>
        <w:ind w:firstLine="709"/>
        <w:jc w:val="both"/>
        <w:rPr>
          <w:rFonts w:ascii="Times New Roman" w:hAnsi="Times New Roman" w:cs="Times New Roman"/>
          <w:sz w:val="24"/>
          <w:szCs w:val="24"/>
        </w:rPr>
      </w:pPr>
    </w:p>
    <w:p w14:paraId="373EF0A2" w14:textId="04A23725" w:rsidR="00E3305C" w:rsidRDefault="00E3305C" w:rsidP="00F714D2">
      <w:pPr>
        <w:spacing w:after="0" w:line="240" w:lineRule="auto"/>
        <w:ind w:firstLine="709"/>
        <w:jc w:val="both"/>
        <w:rPr>
          <w:rFonts w:ascii="Times New Roman" w:hAnsi="Times New Roman" w:cs="Times New Roman"/>
          <w:sz w:val="24"/>
          <w:szCs w:val="24"/>
        </w:rPr>
      </w:pPr>
    </w:p>
    <w:p w14:paraId="5E2A3412" w14:textId="141C8822" w:rsidR="00E3305C" w:rsidRDefault="00E3305C" w:rsidP="00F714D2">
      <w:pPr>
        <w:spacing w:after="0" w:line="240" w:lineRule="auto"/>
        <w:ind w:firstLine="709"/>
        <w:jc w:val="both"/>
        <w:rPr>
          <w:rFonts w:ascii="Times New Roman" w:hAnsi="Times New Roman" w:cs="Times New Roman"/>
          <w:sz w:val="24"/>
          <w:szCs w:val="24"/>
        </w:rPr>
      </w:pPr>
    </w:p>
    <w:p w14:paraId="259F41EA" w14:textId="69B0855F" w:rsidR="00E3305C" w:rsidRDefault="00E3305C" w:rsidP="00F714D2">
      <w:pPr>
        <w:spacing w:after="0" w:line="240" w:lineRule="auto"/>
        <w:ind w:firstLine="709"/>
        <w:jc w:val="both"/>
        <w:rPr>
          <w:rFonts w:ascii="Times New Roman" w:hAnsi="Times New Roman" w:cs="Times New Roman"/>
          <w:sz w:val="24"/>
          <w:szCs w:val="24"/>
        </w:rPr>
      </w:pPr>
    </w:p>
    <w:p w14:paraId="33F985C6" w14:textId="068DC4DD" w:rsidR="00E3305C" w:rsidRDefault="00E3305C" w:rsidP="00F714D2">
      <w:pPr>
        <w:spacing w:after="0" w:line="240" w:lineRule="auto"/>
        <w:ind w:firstLine="709"/>
        <w:jc w:val="both"/>
        <w:rPr>
          <w:rFonts w:ascii="Times New Roman" w:hAnsi="Times New Roman" w:cs="Times New Roman"/>
          <w:sz w:val="24"/>
          <w:szCs w:val="24"/>
        </w:rPr>
      </w:pPr>
    </w:p>
    <w:p w14:paraId="07C61427" w14:textId="54FFC2AE" w:rsidR="00E3305C" w:rsidRDefault="00E3305C" w:rsidP="00F714D2">
      <w:pPr>
        <w:spacing w:after="0" w:line="240" w:lineRule="auto"/>
        <w:ind w:firstLine="709"/>
        <w:jc w:val="both"/>
        <w:rPr>
          <w:rFonts w:ascii="Times New Roman" w:hAnsi="Times New Roman" w:cs="Times New Roman"/>
          <w:sz w:val="24"/>
          <w:szCs w:val="24"/>
        </w:rPr>
      </w:pPr>
    </w:p>
    <w:p w14:paraId="72DC74FC" w14:textId="0E80D758" w:rsidR="00E3305C" w:rsidRDefault="00E3305C" w:rsidP="00F714D2">
      <w:pPr>
        <w:spacing w:after="0" w:line="240" w:lineRule="auto"/>
        <w:ind w:firstLine="709"/>
        <w:jc w:val="both"/>
        <w:rPr>
          <w:rFonts w:ascii="Times New Roman" w:hAnsi="Times New Roman" w:cs="Times New Roman"/>
          <w:sz w:val="24"/>
          <w:szCs w:val="24"/>
        </w:rPr>
      </w:pPr>
    </w:p>
    <w:p w14:paraId="7FD1FEBE" w14:textId="3626AC92" w:rsidR="00E3305C" w:rsidRDefault="00E3305C" w:rsidP="00F714D2">
      <w:pPr>
        <w:spacing w:after="0" w:line="240" w:lineRule="auto"/>
        <w:ind w:firstLine="709"/>
        <w:jc w:val="both"/>
        <w:rPr>
          <w:rFonts w:ascii="Times New Roman" w:hAnsi="Times New Roman" w:cs="Times New Roman"/>
          <w:sz w:val="24"/>
          <w:szCs w:val="24"/>
        </w:rPr>
      </w:pPr>
    </w:p>
    <w:p w14:paraId="04B72619" w14:textId="013D4462" w:rsidR="00E3305C" w:rsidRDefault="00E3305C" w:rsidP="00F714D2">
      <w:pPr>
        <w:spacing w:after="0" w:line="240" w:lineRule="auto"/>
        <w:ind w:firstLine="709"/>
        <w:jc w:val="both"/>
        <w:rPr>
          <w:rFonts w:ascii="Times New Roman" w:hAnsi="Times New Roman" w:cs="Times New Roman"/>
          <w:sz w:val="24"/>
          <w:szCs w:val="24"/>
        </w:rPr>
      </w:pPr>
    </w:p>
    <w:p w14:paraId="26751907" w14:textId="754DE893" w:rsidR="00E3305C" w:rsidRDefault="00E3305C" w:rsidP="00F714D2">
      <w:pPr>
        <w:spacing w:after="0" w:line="240" w:lineRule="auto"/>
        <w:ind w:firstLine="709"/>
        <w:jc w:val="both"/>
        <w:rPr>
          <w:rFonts w:ascii="Times New Roman" w:hAnsi="Times New Roman" w:cs="Times New Roman"/>
          <w:sz w:val="24"/>
          <w:szCs w:val="24"/>
        </w:rPr>
      </w:pPr>
    </w:p>
    <w:p w14:paraId="2FA7999C" w14:textId="77777777" w:rsidR="00E3305C" w:rsidRPr="000A510D" w:rsidRDefault="00E3305C" w:rsidP="00D54FF1">
      <w:pPr>
        <w:spacing w:after="0" w:line="240" w:lineRule="auto"/>
        <w:jc w:val="center"/>
        <w:rPr>
          <w:rFonts w:ascii="Times New Roman" w:hAnsi="Times New Roman" w:cs="Times New Roman"/>
          <w:sz w:val="26"/>
          <w:szCs w:val="26"/>
        </w:rPr>
      </w:pPr>
      <w:bookmarkStart w:id="9" w:name="1"/>
      <w:r w:rsidRPr="000A510D">
        <w:rPr>
          <w:rFonts w:ascii="Times New Roman" w:hAnsi="Times New Roman" w:cs="Times New Roman"/>
          <w:noProof/>
          <w:sz w:val="26"/>
          <w:szCs w:val="26"/>
          <w:lang w:val="ru-RU" w:eastAsia="ru-RU"/>
        </w:rPr>
        <w:lastRenderedPageBreak/>
        <w:drawing>
          <wp:inline distT="0" distB="0" distL="0" distR="0" wp14:anchorId="5A21B249" wp14:editId="59C1781B">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4BBCCF70"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10" w:name="2"/>
      <w:bookmarkEnd w:id="9"/>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256EC665" w14:textId="77777777" w:rsidR="00E3305C" w:rsidRPr="000A510D" w:rsidRDefault="00E3305C" w:rsidP="00D54FF1">
      <w:pPr>
        <w:spacing w:after="0" w:line="240" w:lineRule="auto"/>
        <w:jc w:val="center"/>
        <w:rPr>
          <w:rFonts w:ascii="Times New Roman" w:hAnsi="Times New Roman" w:cs="Times New Roman"/>
          <w:sz w:val="26"/>
          <w:szCs w:val="26"/>
        </w:rPr>
      </w:pPr>
    </w:p>
    <w:p w14:paraId="25BDC7D7" w14:textId="77777777" w:rsidR="00E3305C" w:rsidRDefault="00E3305C" w:rsidP="00D54FF1">
      <w:pPr>
        <w:pStyle w:val="2"/>
        <w:spacing w:before="0" w:after="0" w:line="240" w:lineRule="auto"/>
        <w:jc w:val="center"/>
        <w:rPr>
          <w:rFonts w:ascii="Times New Roman" w:hAnsi="Times New Roman" w:cs="Times New Roman"/>
          <w:color w:val="000000"/>
        </w:rPr>
      </w:pPr>
      <w:bookmarkStart w:id="11" w:name="3"/>
      <w:bookmarkEnd w:id="10"/>
      <w:r w:rsidRPr="000A510D">
        <w:rPr>
          <w:rFonts w:ascii="Times New Roman" w:hAnsi="Times New Roman" w:cs="Times New Roman"/>
          <w:color w:val="000000"/>
        </w:rPr>
        <w:t>ПОСТАНОВА</w:t>
      </w:r>
    </w:p>
    <w:p w14:paraId="7CA850F4" w14:textId="77777777" w:rsidR="00E3305C" w:rsidRPr="000A510D" w:rsidRDefault="00E3305C" w:rsidP="00D54FF1">
      <w:pPr>
        <w:spacing w:after="0" w:line="240" w:lineRule="auto"/>
        <w:jc w:val="center"/>
        <w:rPr>
          <w:rFonts w:ascii="Times New Roman" w:hAnsi="Times New Roman" w:cs="Times New Roman"/>
          <w:sz w:val="26"/>
          <w:szCs w:val="26"/>
        </w:rPr>
      </w:pPr>
      <w:bookmarkStart w:id="12" w:name="5"/>
      <w:bookmarkEnd w:id="11"/>
    </w:p>
    <w:p w14:paraId="60369647"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13" w:name="6"/>
      <w:bookmarkEnd w:id="12"/>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14:paraId="29300287" w14:textId="77777777" w:rsidR="00E3305C" w:rsidRDefault="00E3305C" w:rsidP="00D54FF1">
      <w:pPr>
        <w:spacing w:after="0" w:line="240" w:lineRule="auto"/>
        <w:jc w:val="center"/>
        <w:rPr>
          <w:rFonts w:ascii="Times New Roman" w:hAnsi="Times New Roman" w:cs="Times New Roman"/>
          <w:b/>
          <w:color w:val="000000"/>
          <w:sz w:val="26"/>
          <w:szCs w:val="26"/>
        </w:rPr>
      </w:pPr>
    </w:p>
    <w:p w14:paraId="31DDBBA0" w14:textId="77777777"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№312</w:t>
      </w:r>
      <w:r>
        <w:rPr>
          <w:rFonts w:ascii="Times New Roman" w:hAnsi="Times New Roman" w:cs="Times New Roman"/>
          <w:b/>
          <w:color w:val="000000"/>
          <w:sz w:val="26"/>
          <w:szCs w:val="26"/>
        </w:rPr>
        <w:t xml:space="preserve"> </w:t>
      </w:r>
      <w:r w:rsidRPr="000A510D">
        <w:rPr>
          <w:rFonts w:ascii="Times New Roman" w:hAnsi="Times New Roman" w:cs="Times New Roman"/>
          <w:b/>
          <w:color w:val="000000"/>
          <w:sz w:val="26"/>
          <w:szCs w:val="26"/>
        </w:rPr>
        <w:t xml:space="preserve">від 14 березня 2018 року </w:t>
      </w:r>
    </w:p>
    <w:p w14:paraId="2273C703" w14:textId="77777777" w:rsidR="00E3305C" w:rsidRDefault="00E3305C" w:rsidP="00D54FF1">
      <w:pPr>
        <w:spacing w:after="0" w:line="240" w:lineRule="auto"/>
        <w:jc w:val="center"/>
        <w:rPr>
          <w:rFonts w:ascii="Times New Roman" w:hAnsi="Times New Roman" w:cs="Times New Roman"/>
          <w:b/>
          <w:color w:val="000000"/>
          <w:sz w:val="26"/>
          <w:szCs w:val="26"/>
        </w:rPr>
      </w:pPr>
    </w:p>
    <w:p w14:paraId="4EA6886B" w14:textId="77777777"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14:paraId="65CC51E7" w14:textId="77777777" w:rsidR="00E3305C" w:rsidRPr="000A510D" w:rsidRDefault="00E3305C" w:rsidP="00D54FF1">
      <w:pPr>
        <w:pStyle w:val="2"/>
        <w:spacing w:before="0" w:after="0" w:line="240" w:lineRule="auto"/>
        <w:jc w:val="center"/>
        <w:rPr>
          <w:rFonts w:ascii="Times New Roman" w:hAnsi="Times New Roman" w:cs="Times New Roman"/>
          <w:color w:val="000000"/>
          <w:lang w:val="uk-UA"/>
        </w:rPr>
      </w:pPr>
    </w:p>
    <w:p w14:paraId="6A6EED5F" w14:textId="77777777"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14:paraId="3C954947" w14:textId="77777777" w:rsidR="00E3305C" w:rsidRDefault="00E3305C" w:rsidP="00D54FF1">
      <w:pPr>
        <w:spacing w:after="0" w:line="240" w:lineRule="auto"/>
        <w:jc w:val="center"/>
        <w:rPr>
          <w:rFonts w:ascii="Times New Roman" w:hAnsi="Times New Roman" w:cs="Times New Roman"/>
          <w:i/>
          <w:iCs/>
          <w:sz w:val="26"/>
          <w:szCs w:val="26"/>
        </w:rPr>
      </w:pPr>
    </w:p>
    <w:p w14:paraId="4628F49F" w14:textId="77777777"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8" w:tgtFrame="_blank" w:history="1">
        <w:r w:rsidRPr="00D54FF1">
          <w:rPr>
            <w:color w:val="333333"/>
          </w:rPr>
          <w:t>"Про ринок електричної енергії"</w:t>
        </w:r>
      </w:hyperlink>
      <w:r>
        <w:rPr>
          <w:color w:val="333333"/>
        </w:rPr>
        <w:t> та </w:t>
      </w:r>
      <w:hyperlink r:id="rId9"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14:paraId="2C3D4AB5" w14:textId="77777777"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14:paraId="4667DE84" w14:textId="77777777" w:rsidR="00E3305C" w:rsidRDefault="00E3305C" w:rsidP="00D54FF1">
      <w:pPr>
        <w:pStyle w:val="rvps2"/>
        <w:shd w:val="clear" w:color="auto" w:fill="FFFFFF"/>
        <w:spacing w:before="0" w:beforeAutospacing="0" w:after="0" w:afterAutospacing="0"/>
        <w:ind w:firstLine="450"/>
        <w:jc w:val="both"/>
        <w:rPr>
          <w:color w:val="333333"/>
        </w:rPr>
      </w:pPr>
      <w:bookmarkStart w:id="14" w:name="n1920"/>
      <w:bookmarkEnd w:id="14"/>
      <w:r>
        <w:rPr>
          <w:color w:val="333333"/>
        </w:rPr>
        <w:t>1. Затвердити </w:t>
      </w:r>
      <w:hyperlink r:id="rId10" w:anchor="n1950" w:history="1">
        <w:r w:rsidRPr="00D54FF1">
          <w:rPr>
            <w:color w:val="333333"/>
          </w:rPr>
          <w:t>Правила роздрібного ринку електричної енергії</w:t>
        </w:r>
      </w:hyperlink>
      <w:r>
        <w:rPr>
          <w:color w:val="333333"/>
        </w:rPr>
        <w:t> (далі - Правила), що додаються.</w:t>
      </w:r>
    </w:p>
    <w:p w14:paraId="19D042D9"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73"/>
      </w:tblGrid>
      <w:tr w:rsidR="00E3305C" w:rsidRPr="00D54FF1" w14:paraId="65F98D2E" w14:textId="77777777" w:rsidTr="00D54FF1">
        <w:trPr>
          <w:jc w:val="center"/>
        </w:trPr>
        <w:tc>
          <w:tcPr>
            <w:tcW w:w="6974" w:type="dxa"/>
          </w:tcPr>
          <w:p w14:paraId="65A150F4"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r w:rsidRPr="00D54FF1">
              <w:rPr>
                <w:b/>
                <w:bCs/>
                <w:color w:val="333333"/>
              </w:rPr>
              <w:t>Голова НКРЕКП</w:t>
            </w:r>
          </w:p>
        </w:tc>
        <w:tc>
          <w:tcPr>
            <w:tcW w:w="6975" w:type="dxa"/>
          </w:tcPr>
          <w:p w14:paraId="78AB7D79"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r w:rsidRPr="00D54FF1">
              <w:rPr>
                <w:b/>
                <w:bCs/>
                <w:color w:val="333333"/>
              </w:rPr>
              <w:t>Д.Вовк</w:t>
            </w:r>
          </w:p>
        </w:tc>
      </w:tr>
    </w:tbl>
    <w:p w14:paraId="31AA123A"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668CB93B" w14:textId="77777777" w:rsidTr="003E68EE">
        <w:tc>
          <w:tcPr>
            <w:tcW w:w="6974" w:type="dxa"/>
          </w:tcPr>
          <w:p w14:paraId="6489FFDA" w14:textId="77777777" w:rsidR="00E3305C" w:rsidRDefault="00E3305C" w:rsidP="00D54FF1">
            <w:pPr>
              <w:jc w:val="center"/>
              <w:rPr>
                <w:rFonts w:ascii="Times New Roman" w:hAnsi="Times New Roman" w:cs="Times New Roman"/>
                <w:i/>
                <w:iCs/>
                <w:sz w:val="26"/>
                <w:szCs w:val="26"/>
                <w:lang w:val="uk-UA"/>
              </w:rPr>
            </w:pPr>
          </w:p>
        </w:tc>
        <w:tc>
          <w:tcPr>
            <w:tcW w:w="6975" w:type="dxa"/>
            <w:hideMark/>
          </w:tcPr>
          <w:p w14:paraId="1D2944A9" w14:textId="77777777" w:rsidR="00E3305C" w:rsidRDefault="00E3305C" w:rsidP="00D54FF1">
            <w:pPr>
              <w:rPr>
                <w:rStyle w:val="rvts9"/>
                <w:color w:val="333333"/>
                <w:shd w:val="clear" w:color="auto" w:fill="FFFFFF"/>
              </w:rPr>
            </w:pPr>
            <w:r>
              <w:rPr>
                <w:rStyle w:val="rvts9"/>
                <w:rFonts w:ascii="Times New Roman" w:hAnsi="Times New Roman" w:cs="Times New Roman"/>
                <w:color w:val="333333"/>
                <w:sz w:val="26"/>
                <w:szCs w:val="26"/>
                <w:shd w:val="clear" w:color="auto" w:fill="FFFFFF"/>
                <w:lang w:val="uk-UA"/>
              </w:rPr>
              <w:t>Затверджено</w:t>
            </w:r>
          </w:p>
          <w:p w14:paraId="533BC18A" w14:textId="77777777" w:rsidR="00E3305C" w:rsidRDefault="00E3305C" w:rsidP="00D54FF1">
            <w:pPr>
              <w:rPr>
                <w:rStyle w:val="rvts9"/>
                <w:rFonts w:ascii="Times New Roman" w:hAnsi="Times New Roman" w:cs="Times New Roman"/>
                <w:color w:val="333333"/>
                <w:sz w:val="26"/>
                <w:szCs w:val="26"/>
                <w:shd w:val="clear" w:color="auto" w:fill="FFFFFF"/>
                <w:lang w:val="uk-UA"/>
              </w:rPr>
            </w:pPr>
            <w:r>
              <w:rPr>
                <w:rStyle w:val="rvts9"/>
                <w:rFonts w:ascii="Times New Roman" w:hAnsi="Times New Roman" w:cs="Times New Roman"/>
                <w:color w:val="333333"/>
                <w:sz w:val="26"/>
                <w:szCs w:val="26"/>
                <w:shd w:val="clear" w:color="auto" w:fill="FFFFFF"/>
              </w:rPr>
              <w:t>Постанов</w:t>
            </w:r>
            <w:r>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у сферах енергетики та комунальних послуг </w:t>
            </w:r>
          </w:p>
          <w:p w14:paraId="2803D7B3" w14:textId="77777777" w:rsidR="00E3305C" w:rsidRDefault="00E3305C" w:rsidP="00D54FF1">
            <w:pPr>
              <w:rPr>
                <w:rStyle w:val="rvts9"/>
                <w:rFonts w:ascii="Times New Roman" w:hAnsi="Times New Roman" w:cs="Times New Roman"/>
                <w:color w:val="333333"/>
                <w:sz w:val="26"/>
                <w:szCs w:val="26"/>
                <w:shd w:val="clear" w:color="auto" w:fill="FFFFFF"/>
                <w:lang w:val="uk-UA"/>
              </w:rPr>
            </w:pPr>
            <w:r>
              <w:rPr>
                <w:rStyle w:val="rvts9"/>
                <w:rFonts w:ascii="Times New Roman" w:hAnsi="Times New Roman" w:cs="Times New Roman"/>
                <w:color w:val="333333"/>
                <w:sz w:val="26"/>
                <w:szCs w:val="26"/>
                <w:shd w:val="clear" w:color="auto" w:fill="FFFFFF"/>
              </w:rPr>
              <w:t>№</w:t>
            </w:r>
            <w:r>
              <w:rPr>
                <w:rStyle w:val="rvts9"/>
                <w:rFonts w:ascii="Times New Roman" w:hAnsi="Times New Roman" w:cs="Times New Roman"/>
                <w:color w:val="333333"/>
                <w:sz w:val="26"/>
                <w:szCs w:val="26"/>
                <w:shd w:val="clear" w:color="auto" w:fill="FFFFFF"/>
                <w:lang w:val="uk-UA"/>
              </w:rPr>
              <w:t>312</w:t>
            </w:r>
            <w:r>
              <w:rPr>
                <w:rStyle w:val="rvts9"/>
              </w:rPr>
              <w:t xml:space="preserve"> </w:t>
            </w:r>
            <w:r>
              <w:rPr>
                <w:rStyle w:val="rvts9"/>
                <w:rFonts w:ascii="Times New Roman" w:hAnsi="Times New Roman" w:cs="Times New Roman"/>
                <w:color w:val="333333"/>
                <w:sz w:val="26"/>
                <w:szCs w:val="26"/>
                <w:shd w:val="clear" w:color="auto" w:fill="FFFFFF"/>
                <w:lang w:val="uk-UA"/>
              </w:rPr>
              <w:t xml:space="preserve"> від 14 березня 2018 року</w:t>
            </w:r>
          </w:p>
          <w:p w14:paraId="367CA32D" w14:textId="77777777" w:rsidR="00AE4D22" w:rsidRDefault="00AE4D22" w:rsidP="00D54FF1">
            <w:pPr>
              <w:rPr>
                <w:i/>
                <w:iCs/>
              </w:rPr>
            </w:pPr>
          </w:p>
        </w:tc>
      </w:tr>
    </w:tbl>
    <w:p w14:paraId="3FAAFC01" w14:textId="77777777"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14:paraId="1D927799" w14:textId="77777777" w:rsidR="00E3305C" w:rsidRDefault="00E3305C" w:rsidP="00D54FF1">
      <w:pPr>
        <w:spacing w:after="0" w:line="240" w:lineRule="auto"/>
        <w:jc w:val="center"/>
        <w:rPr>
          <w:rFonts w:ascii="Times New Roman" w:hAnsi="Times New Roman" w:cs="Times New Roman"/>
          <w:i/>
          <w:iCs/>
          <w:sz w:val="26"/>
          <w:szCs w:val="26"/>
        </w:rPr>
      </w:pPr>
    </w:p>
    <w:p w14:paraId="1702FC21" w14:textId="77777777" w:rsidR="00E3305C" w:rsidRPr="000A510D" w:rsidRDefault="00E3305C" w:rsidP="00D54FF1">
      <w:pPr>
        <w:spacing w:after="0" w:line="240" w:lineRule="auto"/>
        <w:ind w:firstLine="708"/>
        <w:rPr>
          <w:rFonts w:ascii="Times New Roman" w:hAnsi="Times New Roman" w:cs="Times New Roman"/>
          <w:sz w:val="26"/>
          <w:szCs w:val="26"/>
        </w:rPr>
      </w:pPr>
      <w:bookmarkStart w:id="15" w:name="n1950"/>
      <w:bookmarkEnd w:id="15"/>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14:paraId="688F45C4" w14:textId="77777777"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5B7470DB" w14:textId="77777777"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14:paraId="1D1A56AE"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r w:rsidRPr="000A510D">
        <w:rPr>
          <w:color w:val="333333"/>
          <w:sz w:val="26"/>
          <w:szCs w:val="26"/>
        </w:rPr>
        <w:lastRenderedPageBreak/>
        <w:t>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14:paraId="167C11E0" w14:textId="77777777"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16" w:name="n2355"/>
      <w:bookmarkEnd w:id="16"/>
      <w:r w:rsidRPr="000A510D">
        <w:rPr>
          <w:color w:val="333333"/>
          <w:sz w:val="26"/>
          <w:szCs w:val="26"/>
        </w:rPr>
        <w:t>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14:paraId="30C68ED9"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14:paraId="4C62F7D1"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17" w:name="n2478"/>
      <w:bookmarkStart w:id="18" w:name="n2480"/>
      <w:bookmarkEnd w:id="17"/>
      <w:bookmarkEnd w:id="18"/>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14:paraId="0BC9F6BA"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11"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13"/>
    </w:p>
    <w:p w14:paraId="5E0B0354"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35"/>
      </w:tblGrid>
      <w:tr w:rsidR="00E3305C" w:rsidRPr="003E68EE" w14:paraId="1A55C250" w14:textId="77777777" w:rsidTr="003E68EE">
        <w:trPr>
          <w:jc w:val="center"/>
        </w:trPr>
        <w:tc>
          <w:tcPr>
            <w:tcW w:w="6974" w:type="dxa"/>
          </w:tcPr>
          <w:p w14:paraId="678B8B79"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14:paraId="6F72989D"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І.Осовик</w:t>
            </w:r>
          </w:p>
        </w:tc>
      </w:tr>
    </w:tbl>
    <w:p w14:paraId="670C3387" w14:textId="77777777" w:rsidR="00E3305C" w:rsidRPr="000A510D" w:rsidRDefault="00E3305C" w:rsidP="00D54FF1">
      <w:pPr>
        <w:spacing w:after="0" w:line="240" w:lineRule="auto"/>
        <w:ind w:firstLine="708"/>
        <w:jc w:val="both"/>
        <w:rPr>
          <w:rFonts w:ascii="Times New Roman" w:hAnsi="Times New Roman" w:cs="Times New Roman"/>
          <w:sz w:val="26"/>
          <w:szCs w:val="26"/>
        </w:rPr>
      </w:pPr>
    </w:p>
    <w:p w14:paraId="0D6EF621"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lang w:val="ru-RU" w:eastAsia="ru-RU"/>
        </w:rPr>
        <w:drawing>
          <wp:inline distT="0" distB="0" distL="0" distR="0" wp14:anchorId="73DD77D8" wp14:editId="124B85AB">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74E51AFD"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14:paraId="1449554C" w14:textId="77777777"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ПОСТАНОВА</w:t>
      </w:r>
    </w:p>
    <w:p w14:paraId="5C5A01F9" w14:textId="77777777" w:rsidR="00E3305C" w:rsidRPr="000A7C13" w:rsidRDefault="00E3305C" w:rsidP="000A7C13">
      <w:pPr>
        <w:spacing w:after="0"/>
        <w:jc w:val="center"/>
        <w:rPr>
          <w:rFonts w:ascii="Times New Roman" w:hAnsi="Times New Roman" w:cs="Times New Roman"/>
          <w:sz w:val="24"/>
          <w:szCs w:val="24"/>
        </w:rPr>
      </w:pPr>
      <w:bookmarkStart w:id="19" w:name="4"/>
      <w:r w:rsidRPr="000A7C13">
        <w:rPr>
          <w:rFonts w:ascii="Times New Roman" w:hAnsi="Times New Roman" w:cs="Times New Roman"/>
          <w:b/>
          <w:color w:val="000000"/>
          <w:sz w:val="24"/>
          <w:szCs w:val="24"/>
        </w:rPr>
        <w:t>від 5 жовтня 2018 року N 1177</w:t>
      </w:r>
    </w:p>
    <w:bookmarkEnd w:id="19"/>
    <w:p w14:paraId="040AA499"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14:paraId="27592DB7" w14:textId="77777777"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Про затвердження Порядку формування цін на універсальні послуги</w:t>
      </w:r>
    </w:p>
    <w:p w14:paraId="233B9ECC" w14:textId="77777777" w:rsidR="00E3305C" w:rsidRPr="000A7C13" w:rsidRDefault="00E3305C" w:rsidP="000A7C13">
      <w:pPr>
        <w:spacing w:after="0"/>
        <w:jc w:val="center"/>
        <w:rPr>
          <w:rFonts w:ascii="Times New Roman" w:hAnsi="Times New Roman" w:cs="Times New Roman"/>
          <w:color w:val="000000"/>
          <w:sz w:val="24"/>
          <w:szCs w:val="24"/>
        </w:rPr>
      </w:pPr>
      <w:bookmarkStart w:id="20" w:name="132"/>
      <w:r w:rsidRPr="000A7C13">
        <w:rPr>
          <w:rFonts w:ascii="Times New Roman" w:hAnsi="Times New Roman" w:cs="Times New Roman"/>
          <w:color w:val="000000"/>
          <w:sz w:val="24"/>
          <w:szCs w:val="24"/>
        </w:rPr>
        <w:t>(із змінами і доповненнями)</w:t>
      </w:r>
    </w:p>
    <w:p w14:paraId="4147BF5E" w14:textId="77777777" w:rsidR="00E3305C" w:rsidRPr="000A7C13" w:rsidRDefault="00E3305C" w:rsidP="000A7C13">
      <w:pPr>
        <w:spacing w:after="0"/>
        <w:jc w:val="center"/>
        <w:rPr>
          <w:rFonts w:ascii="Times New Roman" w:hAnsi="Times New Roman" w:cs="Times New Roman"/>
          <w:sz w:val="24"/>
          <w:szCs w:val="24"/>
        </w:rPr>
      </w:pPr>
    </w:p>
    <w:p w14:paraId="78854905" w14:textId="77777777" w:rsidR="00E3305C" w:rsidRPr="000A7C13" w:rsidRDefault="00E3305C" w:rsidP="000A7C13">
      <w:pPr>
        <w:spacing w:after="0"/>
        <w:ind w:firstLine="240"/>
        <w:jc w:val="both"/>
        <w:rPr>
          <w:rFonts w:ascii="Times New Roman" w:hAnsi="Times New Roman" w:cs="Times New Roman"/>
          <w:sz w:val="24"/>
          <w:szCs w:val="24"/>
        </w:rPr>
      </w:pPr>
      <w:bookmarkStart w:id="21" w:name="7"/>
      <w:bookmarkEnd w:id="20"/>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w:t>
      </w:r>
      <w:r w:rsidRPr="000A7C13">
        <w:rPr>
          <w:rFonts w:ascii="Times New Roman" w:hAnsi="Times New Roman" w:cs="Times New Roman"/>
          <w:color w:val="000000"/>
          <w:sz w:val="24"/>
          <w:szCs w:val="24"/>
        </w:rPr>
        <w:lastRenderedPageBreak/>
        <w:t xml:space="preserve">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14:paraId="2C4F36C9" w14:textId="77777777" w:rsidR="00E3305C" w:rsidRPr="000A7C13" w:rsidRDefault="00E3305C" w:rsidP="000A7C13">
      <w:pPr>
        <w:spacing w:after="0"/>
        <w:ind w:firstLine="240"/>
        <w:jc w:val="both"/>
        <w:rPr>
          <w:rFonts w:ascii="Times New Roman" w:hAnsi="Times New Roman" w:cs="Times New Roman"/>
          <w:sz w:val="24"/>
          <w:szCs w:val="24"/>
        </w:rPr>
      </w:pPr>
      <w:bookmarkStart w:id="22" w:name="8"/>
      <w:bookmarkEnd w:id="21"/>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14:paraId="75F57B22" w14:textId="77777777" w:rsidR="00E3305C" w:rsidRPr="000A7C13" w:rsidRDefault="00E3305C" w:rsidP="000A7C13">
      <w:pPr>
        <w:spacing w:after="0"/>
        <w:ind w:firstLine="240"/>
        <w:jc w:val="both"/>
        <w:rPr>
          <w:rFonts w:ascii="Times New Roman" w:hAnsi="Times New Roman" w:cs="Times New Roman"/>
          <w:sz w:val="24"/>
          <w:szCs w:val="24"/>
        </w:rPr>
      </w:pPr>
      <w:bookmarkStart w:id="23" w:name="9"/>
      <w:bookmarkEnd w:id="22"/>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14:paraId="6581B771" w14:textId="77777777" w:rsidR="00E3305C" w:rsidRPr="000A7C13" w:rsidRDefault="00E3305C" w:rsidP="000A7C13">
      <w:pPr>
        <w:spacing w:after="0"/>
        <w:ind w:firstLine="240"/>
        <w:jc w:val="both"/>
        <w:rPr>
          <w:rFonts w:ascii="Times New Roman" w:hAnsi="Times New Roman" w:cs="Times New Roman"/>
          <w:sz w:val="24"/>
          <w:szCs w:val="24"/>
        </w:rPr>
      </w:pPr>
      <w:bookmarkStart w:id="24" w:name="10"/>
      <w:bookmarkEnd w:id="23"/>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19"/>
        <w:gridCol w:w="4820"/>
      </w:tblGrid>
      <w:tr w:rsidR="00E3305C" w:rsidRPr="000A7C13" w14:paraId="128FB5C8" w14:textId="77777777">
        <w:trPr>
          <w:trHeight w:val="30"/>
          <w:tblCellSpacing w:w="0" w:type="auto"/>
        </w:trPr>
        <w:tc>
          <w:tcPr>
            <w:tcW w:w="4845" w:type="dxa"/>
            <w:vAlign w:val="center"/>
          </w:tcPr>
          <w:p w14:paraId="3C676010" w14:textId="77777777" w:rsidR="00E3305C" w:rsidRPr="000A7C13" w:rsidRDefault="00E3305C" w:rsidP="000A7C13">
            <w:pPr>
              <w:spacing w:after="0"/>
              <w:jc w:val="both"/>
              <w:rPr>
                <w:rFonts w:ascii="Times New Roman" w:hAnsi="Times New Roman" w:cs="Times New Roman"/>
                <w:sz w:val="24"/>
                <w:szCs w:val="24"/>
              </w:rPr>
            </w:pPr>
            <w:bookmarkStart w:id="25" w:name="11"/>
            <w:bookmarkEnd w:id="24"/>
            <w:r w:rsidRPr="000A7C13">
              <w:rPr>
                <w:rFonts w:ascii="Times New Roman" w:hAnsi="Times New Roman" w:cs="Times New Roman"/>
                <w:b/>
                <w:color w:val="000000"/>
                <w:sz w:val="24"/>
                <w:szCs w:val="24"/>
              </w:rPr>
              <w:t>Голова НКРЕКП</w:t>
            </w:r>
          </w:p>
        </w:tc>
        <w:tc>
          <w:tcPr>
            <w:tcW w:w="4845" w:type="dxa"/>
            <w:vAlign w:val="center"/>
          </w:tcPr>
          <w:p w14:paraId="64DD22DF" w14:textId="77777777" w:rsidR="00E3305C" w:rsidRPr="000A7C13" w:rsidRDefault="00E3305C" w:rsidP="000A7C13">
            <w:pPr>
              <w:spacing w:after="0"/>
              <w:jc w:val="both"/>
              <w:rPr>
                <w:rFonts w:ascii="Times New Roman" w:hAnsi="Times New Roman" w:cs="Times New Roman"/>
                <w:sz w:val="24"/>
                <w:szCs w:val="24"/>
              </w:rPr>
            </w:pPr>
            <w:bookmarkStart w:id="26" w:name="12"/>
            <w:bookmarkEnd w:id="25"/>
            <w:r w:rsidRPr="000A7C13">
              <w:rPr>
                <w:rFonts w:ascii="Times New Roman" w:hAnsi="Times New Roman" w:cs="Times New Roman"/>
                <w:b/>
                <w:color w:val="000000"/>
                <w:sz w:val="24"/>
                <w:szCs w:val="24"/>
              </w:rPr>
              <w:t>О. Кривенко</w:t>
            </w:r>
          </w:p>
        </w:tc>
        <w:bookmarkEnd w:id="26"/>
      </w:tr>
    </w:tbl>
    <w:p w14:paraId="2E3D7B4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7AFCA96" w14:textId="77777777" w:rsidR="00E3305C" w:rsidRPr="000A7C13" w:rsidRDefault="00E3305C" w:rsidP="000A7C13">
      <w:pPr>
        <w:spacing w:after="0"/>
        <w:ind w:firstLine="240"/>
        <w:jc w:val="both"/>
        <w:rPr>
          <w:rFonts w:ascii="Times New Roman" w:hAnsi="Times New Roman" w:cs="Times New Roman"/>
          <w:sz w:val="24"/>
          <w:szCs w:val="24"/>
        </w:rPr>
      </w:pPr>
      <w:bookmarkStart w:id="27" w:name="13"/>
      <w:r w:rsidRPr="000A7C13">
        <w:rPr>
          <w:rFonts w:ascii="Times New Roman" w:hAnsi="Times New Roman" w:cs="Times New Roman"/>
          <w:color w:val="000000"/>
          <w:sz w:val="24"/>
          <w:szCs w:val="24"/>
        </w:rPr>
        <w:t xml:space="preserve"> </w:t>
      </w:r>
    </w:p>
    <w:p w14:paraId="7DFB83E7" w14:textId="77777777" w:rsidR="00E3305C" w:rsidRPr="000A7C13" w:rsidRDefault="00E3305C" w:rsidP="000A7C13">
      <w:pPr>
        <w:spacing w:after="0"/>
        <w:ind w:firstLine="240"/>
        <w:jc w:val="center"/>
        <w:rPr>
          <w:rFonts w:ascii="Times New Roman" w:hAnsi="Times New Roman" w:cs="Times New Roman"/>
          <w:sz w:val="24"/>
          <w:szCs w:val="24"/>
        </w:rPr>
      </w:pPr>
      <w:bookmarkStart w:id="28" w:name="208"/>
      <w:bookmarkEnd w:id="27"/>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14:paraId="6A8DB317" w14:textId="77777777" w:rsidR="00FF648E" w:rsidRPr="000A7C13" w:rsidRDefault="00FF648E" w:rsidP="00FF648E">
      <w:pPr>
        <w:pStyle w:val="3"/>
        <w:spacing w:after="0"/>
        <w:jc w:val="center"/>
        <w:rPr>
          <w:rFonts w:ascii="Times New Roman" w:hAnsi="Times New Roman" w:cs="Times New Roman"/>
          <w:sz w:val="24"/>
          <w:szCs w:val="24"/>
        </w:rPr>
      </w:pPr>
      <w:bookmarkStart w:id="29" w:name="209"/>
      <w:bookmarkStart w:id="30" w:name="130"/>
      <w:bookmarkEnd w:id="28"/>
      <w:r w:rsidRPr="000A7C13">
        <w:rPr>
          <w:rFonts w:ascii="Times New Roman" w:hAnsi="Times New Roman" w:cs="Times New Roman"/>
          <w:color w:val="000000"/>
          <w:sz w:val="24"/>
          <w:szCs w:val="24"/>
        </w:rPr>
        <w:t>Порядок формування цін на універсальні послуги</w:t>
      </w:r>
    </w:p>
    <w:p w14:paraId="591C5FA2" w14:textId="77777777" w:rsidR="00FF648E" w:rsidRPr="000A7C13" w:rsidRDefault="00FF648E" w:rsidP="00FF648E">
      <w:pPr>
        <w:pStyle w:val="3"/>
        <w:spacing w:after="0"/>
        <w:jc w:val="both"/>
        <w:rPr>
          <w:rFonts w:ascii="Times New Roman" w:hAnsi="Times New Roman" w:cs="Times New Roman"/>
          <w:sz w:val="24"/>
          <w:szCs w:val="24"/>
        </w:rPr>
      </w:pPr>
      <w:bookmarkStart w:id="31" w:name="210"/>
      <w:bookmarkEnd w:id="29"/>
      <w:r w:rsidRPr="000A7C13">
        <w:rPr>
          <w:rFonts w:ascii="Times New Roman" w:hAnsi="Times New Roman" w:cs="Times New Roman"/>
          <w:color w:val="000000"/>
          <w:sz w:val="24"/>
          <w:szCs w:val="24"/>
        </w:rPr>
        <w:t>1. Загальні положення</w:t>
      </w:r>
    </w:p>
    <w:p w14:paraId="308DA15E" w14:textId="77777777" w:rsidR="00FF648E" w:rsidRPr="000A7C13" w:rsidRDefault="00FF648E" w:rsidP="00FF648E">
      <w:pPr>
        <w:spacing w:after="0"/>
        <w:ind w:firstLine="240"/>
        <w:jc w:val="both"/>
        <w:rPr>
          <w:rFonts w:ascii="Times New Roman" w:hAnsi="Times New Roman" w:cs="Times New Roman"/>
          <w:sz w:val="24"/>
          <w:szCs w:val="24"/>
        </w:rPr>
      </w:pPr>
      <w:bookmarkStart w:id="32" w:name="211"/>
      <w:bookmarkEnd w:id="31"/>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14:paraId="447472FB" w14:textId="77777777" w:rsidR="00FF648E" w:rsidRPr="000A7C13" w:rsidRDefault="00FF648E" w:rsidP="00FF648E">
      <w:pPr>
        <w:spacing w:after="0"/>
        <w:ind w:firstLine="240"/>
        <w:jc w:val="both"/>
        <w:rPr>
          <w:rFonts w:ascii="Times New Roman" w:hAnsi="Times New Roman" w:cs="Times New Roman"/>
          <w:sz w:val="24"/>
          <w:szCs w:val="24"/>
        </w:rPr>
      </w:pPr>
      <w:bookmarkStart w:id="33" w:name="212"/>
      <w:bookmarkEnd w:id="32"/>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bookmarkEnd w:id="33"/>
    <w:p w14:paraId="426BED3C" w14:textId="77777777"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1.3. У цьому Порядку терміни вживаються в таких значеннях:</w:t>
      </w:r>
    </w:p>
    <w:p w14:paraId="4178FFC6" w14:textId="77777777" w:rsidR="00FF648E" w:rsidRPr="000A7C13" w:rsidRDefault="00FF648E" w:rsidP="00FF648E">
      <w:pPr>
        <w:spacing w:after="0"/>
        <w:ind w:firstLine="240"/>
        <w:jc w:val="both"/>
        <w:rPr>
          <w:rFonts w:ascii="Times New Roman" w:hAnsi="Times New Roman" w:cs="Times New Roman"/>
          <w:sz w:val="24"/>
          <w:szCs w:val="24"/>
        </w:rPr>
      </w:pPr>
      <w:bookmarkStart w:id="34" w:name="275"/>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14:paraId="59F914C3" w14:textId="77777777" w:rsidR="00FF648E" w:rsidRPr="000A7C13" w:rsidRDefault="00FF648E" w:rsidP="00FF648E">
      <w:pPr>
        <w:spacing w:after="0"/>
        <w:ind w:firstLine="240"/>
        <w:jc w:val="both"/>
        <w:rPr>
          <w:rFonts w:ascii="Times New Roman" w:hAnsi="Times New Roman" w:cs="Times New Roman"/>
          <w:sz w:val="24"/>
          <w:szCs w:val="24"/>
        </w:rPr>
      </w:pPr>
      <w:bookmarkStart w:id="35" w:name="276"/>
      <w:bookmarkEnd w:id="34"/>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bookmarkEnd w:id="35"/>
    <w:p w14:paraId="439E61C5" w14:textId="77777777"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14:paraId="2E198FBE" w14:textId="77777777" w:rsidR="00FF648E" w:rsidRPr="000A7C13" w:rsidRDefault="00FF648E" w:rsidP="00FF648E">
      <w:pPr>
        <w:spacing w:after="0"/>
        <w:ind w:firstLine="240"/>
        <w:jc w:val="both"/>
        <w:rPr>
          <w:rFonts w:ascii="Times New Roman" w:hAnsi="Times New Roman" w:cs="Times New Roman"/>
          <w:sz w:val="24"/>
          <w:szCs w:val="24"/>
        </w:rPr>
      </w:pPr>
      <w:bookmarkStart w:id="36" w:name="216"/>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14:paraId="25AC4950" w14:textId="77777777" w:rsidR="00FF648E" w:rsidRPr="000A7C13" w:rsidRDefault="00FF648E" w:rsidP="00FF648E">
      <w:pPr>
        <w:spacing w:after="0"/>
        <w:ind w:firstLine="240"/>
        <w:jc w:val="both"/>
        <w:rPr>
          <w:rFonts w:ascii="Times New Roman" w:hAnsi="Times New Roman" w:cs="Times New Roman"/>
          <w:sz w:val="24"/>
          <w:szCs w:val="24"/>
        </w:rPr>
      </w:pPr>
      <w:bookmarkStart w:id="37" w:name="217"/>
      <w:bookmarkEnd w:id="36"/>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14:paraId="5D853B02" w14:textId="77777777" w:rsidR="00FF648E" w:rsidRPr="000A7C13" w:rsidRDefault="00FF648E" w:rsidP="00FF648E">
      <w:pPr>
        <w:spacing w:after="0"/>
        <w:ind w:firstLine="240"/>
        <w:jc w:val="both"/>
        <w:rPr>
          <w:rFonts w:ascii="Times New Roman" w:hAnsi="Times New Roman" w:cs="Times New Roman"/>
          <w:sz w:val="24"/>
          <w:szCs w:val="24"/>
        </w:rPr>
      </w:pPr>
      <w:bookmarkStart w:id="38" w:name="218"/>
      <w:bookmarkEnd w:id="37"/>
      <w:r w:rsidRPr="000A7C13">
        <w:rPr>
          <w:rFonts w:ascii="Times New Roman" w:hAnsi="Times New Roman" w:cs="Times New Roman"/>
          <w:color w:val="000000"/>
          <w:sz w:val="24"/>
          <w:szCs w:val="24"/>
        </w:rPr>
        <w:t>1.6. Постачальник універсальних послуг формує ціни на універсальні послуги на розрахунковий місяць і оприлюднює їх та їх складові на своєму офіційному вебсайті в мережі Інтернет та на своїх інформаційних стендах у центрах обслуговування споживачів не пізніше ніж за 20 днів до їх застосування.</w:t>
      </w:r>
    </w:p>
    <w:p w14:paraId="5B35975D" w14:textId="77777777" w:rsidR="00FF648E" w:rsidRPr="000A7C13" w:rsidRDefault="00FF648E" w:rsidP="00FF648E">
      <w:pPr>
        <w:spacing w:after="0"/>
        <w:ind w:firstLine="240"/>
        <w:jc w:val="both"/>
        <w:rPr>
          <w:rFonts w:ascii="Times New Roman" w:hAnsi="Times New Roman" w:cs="Times New Roman"/>
          <w:sz w:val="24"/>
          <w:szCs w:val="24"/>
        </w:rPr>
      </w:pPr>
      <w:bookmarkStart w:id="39" w:name="277"/>
      <w:bookmarkEnd w:id="38"/>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31FCAA3F" w14:textId="77777777" w:rsidR="00FF648E" w:rsidRPr="000A7C13" w:rsidRDefault="00FF648E" w:rsidP="00FF648E">
      <w:pPr>
        <w:spacing w:after="0"/>
        <w:ind w:firstLine="240"/>
        <w:jc w:val="both"/>
        <w:rPr>
          <w:rFonts w:ascii="Times New Roman" w:hAnsi="Times New Roman" w:cs="Times New Roman"/>
          <w:sz w:val="24"/>
          <w:szCs w:val="24"/>
        </w:rPr>
      </w:pPr>
      <w:bookmarkStart w:id="40" w:name="219"/>
      <w:bookmarkEnd w:id="39"/>
      <w:r w:rsidRPr="000A7C13">
        <w:rPr>
          <w:rFonts w:ascii="Times New Roman" w:hAnsi="Times New Roman" w:cs="Times New Roman"/>
          <w:color w:val="000000"/>
          <w:sz w:val="24"/>
          <w:szCs w:val="24"/>
        </w:rPr>
        <w:lastRenderedPageBreak/>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14:paraId="451BF619" w14:textId="77777777" w:rsidR="00FF648E" w:rsidRPr="000A7C13" w:rsidRDefault="00FF648E" w:rsidP="00FF648E">
      <w:pPr>
        <w:spacing w:after="0"/>
        <w:ind w:firstLine="240"/>
        <w:jc w:val="both"/>
        <w:rPr>
          <w:rFonts w:ascii="Times New Roman" w:hAnsi="Times New Roman" w:cs="Times New Roman"/>
          <w:sz w:val="24"/>
          <w:szCs w:val="24"/>
        </w:rPr>
      </w:pPr>
      <w:bookmarkStart w:id="41" w:name="220"/>
      <w:bookmarkEnd w:id="40"/>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14:paraId="5CBCF44C" w14:textId="77777777" w:rsidR="00FF648E" w:rsidRPr="000A7C13" w:rsidRDefault="00FF648E" w:rsidP="00FF648E">
      <w:pPr>
        <w:spacing w:after="0"/>
        <w:ind w:firstLine="240"/>
        <w:jc w:val="both"/>
        <w:rPr>
          <w:rFonts w:ascii="Times New Roman" w:hAnsi="Times New Roman" w:cs="Times New Roman"/>
          <w:sz w:val="24"/>
          <w:szCs w:val="24"/>
        </w:rPr>
      </w:pPr>
      <w:bookmarkStart w:id="42" w:name="221"/>
      <w:bookmarkEnd w:id="41"/>
      <w:r w:rsidRPr="000A7C13">
        <w:rPr>
          <w:rFonts w:ascii="Times New Roman" w:hAnsi="Times New Roman" w:cs="Times New Roman"/>
          <w:color w:val="000000"/>
          <w:sz w:val="24"/>
          <w:szCs w:val="24"/>
        </w:rPr>
        <w:t>2-а група - побутові споживачі.</w:t>
      </w:r>
    </w:p>
    <w:p w14:paraId="57F4F1EE" w14:textId="77777777" w:rsidR="00FF648E" w:rsidRPr="000A7C13" w:rsidRDefault="00FF648E" w:rsidP="00FF648E">
      <w:pPr>
        <w:spacing w:after="0"/>
        <w:ind w:firstLine="240"/>
        <w:jc w:val="both"/>
        <w:rPr>
          <w:rFonts w:ascii="Times New Roman" w:hAnsi="Times New Roman" w:cs="Times New Roman"/>
          <w:sz w:val="24"/>
          <w:szCs w:val="24"/>
        </w:rPr>
      </w:pPr>
      <w:bookmarkStart w:id="43" w:name="222"/>
      <w:bookmarkEnd w:id="42"/>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14:paraId="6AF22DFF" w14:textId="77777777" w:rsidR="00FF648E" w:rsidRPr="000A7C13" w:rsidRDefault="00FF648E" w:rsidP="00FF648E">
      <w:pPr>
        <w:spacing w:after="0"/>
        <w:ind w:firstLine="240"/>
        <w:jc w:val="both"/>
        <w:rPr>
          <w:rFonts w:ascii="Times New Roman" w:hAnsi="Times New Roman" w:cs="Times New Roman"/>
          <w:sz w:val="24"/>
          <w:szCs w:val="24"/>
        </w:rPr>
      </w:pPr>
      <w:bookmarkStart w:id="44" w:name="278"/>
      <w:bookmarkEnd w:id="43"/>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14:paraId="67DB771C" w14:textId="77777777" w:rsidR="00FF648E" w:rsidRPr="000A7C13" w:rsidRDefault="00FF648E" w:rsidP="00FF648E">
      <w:pPr>
        <w:pStyle w:val="3"/>
        <w:spacing w:after="0"/>
        <w:jc w:val="both"/>
        <w:rPr>
          <w:rFonts w:ascii="Times New Roman" w:hAnsi="Times New Roman" w:cs="Times New Roman"/>
          <w:sz w:val="24"/>
          <w:szCs w:val="24"/>
        </w:rPr>
      </w:pPr>
      <w:bookmarkStart w:id="45" w:name="513"/>
      <w:bookmarkEnd w:id="44"/>
      <w:r w:rsidRPr="000A7C13">
        <w:rPr>
          <w:rFonts w:ascii="Times New Roman" w:hAnsi="Times New Roman" w:cs="Times New Roman"/>
          <w:color w:val="000000"/>
          <w:sz w:val="24"/>
          <w:szCs w:val="24"/>
        </w:rPr>
        <w:t>2. Розрахунок ціни на універсальні послуги</w:t>
      </w:r>
    </w:p>
    <w:p w14:paraId="69756787" w14:textId="77777777" w:rsidR="00FF648E" w:rsidRPr="000A7C13" w:rsidRDefault="00FF648E" w:rsidP="00FF648E">
      <w:pPr>
        <w:spacing w:after="0"/>
        <w:ind w:firstLine="240"/>
        <w:jc w:val="both"/>
        <w:rPr>
          <w:rFonts w:ascii="Times New Roman" w:hAnsi="Times New Roman" w:cs="Times New Roman"/>
          <w:sz w:val="24"/>
          <w:szCs w:val="24"/>
        </w:rPr>
      </w:pPr>
      <w:bookmarkStart w:id="46" w:name="514"/>
      <w:bookmarkEnd w:id="45"/>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14:paraId="581197A2" w14:textId="77777777" w:rsidR="00FF648E" w:rsidRPr="000A7C13" w:rsidRDefault="00FF648E" w:rsidP="00FF648E">
      <w:pPr>
        <w:spacing w:after="0"/>
        <w:ind w:firstLine="240"/>
        <w:jc w:val="both"/>
        <w:rPr>
          <w:rFonts w:ascii="Times New Roman" w:hAnsi="Times New Roman" w:cs="Times New Roman"/>
          <w:sz w:val="24"/>
          <w:szCs w:val="24"/>
        </w:rPr>
      </w:pPr>
      <w:bookmarkStart w:id="47" w:name="515"/>
      <w:bookmarkEnd w:id="46"/>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lang w:val="ru-RU" w:eastAsia="ru-RU"/>
        </w:rPr>
        <w:drawing>
          <wp:inline distT="0" distB="0" distL="0" distR="0" wp14:anchorId="73D37986" wp14:editId="12E9EE3D">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14:paraId="35F309C7" w14:textId="77777777" w:rsidR="00FF648E" w:rsidRPr="000A7C13" w:rsidRDefault="00FF648E" w:rsidP="00FF648E">
      <w:pPr>
        <w:spacing w:after="0"/>
        <w:ind w:firstLine="240"/>
        <w:jc w:val="both"/>
        <w:rPr>
          <w:rFonts w:ascii="Times New Roman" w:hAnsi="Times New Roman" w:cs="Times New Roman"/>
          <w:sz w:val="24"/>
          <w:szCs w:val="24"/>
        </w:rPr>
      </w:pPr>
      <w:bookmarkStart w:id="48" w:name="608"/>
      <w:bookmarkEnd w:id="47"/>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793"/>
        <w:gridCol w:w="1589"/>
        <w:gridCol w:w="2257"/>
      </w:tblGrid>
      <w:tr w:rsidR="00FF648E" w:rsidRPr="000A7C13" w14:paraId="33B62A93" w14:textId="77777777" w:rsidTr="003354D4">
        <w:trPr>
          <w:trHeight w:val="30"/>
          <w:tblCellSpacing w:w="0" w:type="auto"/>
        </w:trPr>
        <w:tc>
          <w:tcPr>
            <w:tcW w:w="5815" w:type="dxa"/>
            <w:vAlign w:val="center"/>
          </w:tcPr>
          <w:p w14:paraId="47CAEEA9" w14:textId="77777777" w:rsidR="00FF648E" w:rsidRPr="000A7C13" w:rsidRDefault="00FF648E" w:rsidP="003354D4">
            <w:pPr>
              <w:spacing w:after="0"/>
              <w:jc w:val="both"/>
              <w:rPr>
                <w:rFonts w:ascii="Times New Roman" w:hAnsi="Times New Roman" w:cs="Times New Roman"/>
                <w:sz w:val="24"/>
                <w:szCs w:val="24"/>
              </w:rPr>
            </w:pPr>
            <w:bookmarkStart w:id="49" w:name="516"/>
            <w:bookmarkEnd w:id="48"/>
            <w:r w:rsidRPr="000A7C13">
              <w:rPr>
                <w:rFonts w:ascii="Times New Roman" w:hAnsi="Times New Roman" w:cs="Times New Roman"/>
                <w:noProof/>
                <w:sz w:val="24"/>
                <w:szCs w:val="24"/>
                <w:lang w:val="ru-RU" w:eastAsia="ru-RU"/>
              </w:rPr>
              <w:drawing>
                <wp:inline distT="0" distB="0" distL="0" distR="0" wp14:anchorId="336544A5" wp14:editId="4F074768">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7700" cy="355600"/>
                          </a:xfrm>
                          <a:prstGeom prst="rect">
                            <a:avLst/>
                          </a:prstGeom>
                        </pic:spPr>
                      </pic:pic>
                    </a:graphicData>
                  </a:graphic>
                </wp:inline>
              </w:drawing>
            </w:r>
          </w:p>
        </w:tc>
        <w:tc>
          <w:tcPr>
            <w:tcW w:w="1550" w:type="dxa"/>
            <w:vAlign w:val="center"/>
          </w:tcPr>
          <w:p w14:paraId="4F329B4A" w14:textId="77777777" w:rsidR="00FF648E" w:rsidRPr="000A7C13" w:rsidRDefault="00FF648E" w:rsidP="003354D4">
            <w:pPr>
              <w:spacing w:after="0"/>
              <w:jc w:val="both"/>
              <w:rPr>
                <w:rFonts w:ascii="Times New Roman" w:hAnsi="Times New Roman" w:cs="Times New Roman"/>
                <w:sz w:val="24"/>
                <w:szCs w:val="24"/>
              </w:rPr>
            </w:pPr>
            <w:bookmarkStart w:id="50" w:name="517"/>
            <w:bookmarkEnd w:id="49"/>
            <w:r w:rsidRPr="000A7C13">
              <w:rPr>
                <w:rFonts w:ascii="Times New Roman" w:hAnsi="Times New Roman" w:cs="Times New Roman"/>
                <w:color w:val="000000"/>
                <w:sz w:val="24"/>
                <w:szCs w:val="24"/>
              </w:rPr>
              <w:t>, грн/МВт·год,</w:t>
            </w:r>
          </w:p>
        </w:tc>
        <w:tc>
          <w:tcPr>
            <w:tcW w:w="2325" w:type="dxa"/>
            <w:vAlign w:val="center"/>
          </w:tcPr>
          <w:p w14:paraId="637C542D" w14:textId="77777777" w:rsidR="00FF648E" w:rsidRPr="000A7C13" w:rsidRDefault="00FF648E" w:rsidP="003354D4">
            <w:pPr>
              <w:spacing w:after="0"/>
              <w:jc w:val="both"/>
              <w:rPr>
                <w:rFonts w:ascii="Times New Roman" w:hAnsi="Times New Roman" w:cs="Times New Roman"/>
                <w:sz w:val="24"/>
                <w:szCs w:val="24"/>
              </w:rPr>
            </w:pPr>
            <w:bookmarkStart w:id="51" w:name="518"/>
            <w:bookmarkEnd w:id="50"/>
            <w:r w:rsidRPr="000A7C13">
              <w:rPr>
                <w:rFonts w:ascii="Times New Roman" w:hAnsi="Times New Roman" w:cs="Times New Roman"/>
                <w:color w:val="000000"/>
                <w:sz w:val="24"/>
                <w:szCs w:val="24"/>
              </w:rPr>
              <w:t>(1)</w:t>
            </w:r>
          </w:p>
        </w:tc>
        <w:bookmarkEnd w:id="51"/>
      </w:tr>
    </w:tbl>
    <w:p w14:paraId="6E8C1647"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52"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14:paraId="0F3F8992" w14:textId="77777777" w:rsidR="00FF648E" w:rsidRPr="000A7C13" w:rsidRDefault="00FF648E" w:rsidP="00FF648E">
      <w:pPr>
        <w:spacing w:after="0"/>
        <w:ind w:firstLine="240"/>
        <w:jc w:val="both"/>
        <w:rPr>
          <w:rFonts w:ascii="Times New Roman" w:hAnsi="Times New Roman" w:cs="Times New Roman"/>
          <w:sz w:val="24"/>
          <w:szCs w:val="24"/>
        </w:rPr>
      </w:pPr>
      <w:bookmarkStart w:id="53" w:name="520"/>
      <w:bookmarkEnd w:id="52"/>
      <w:r w:rsidRPr="000A7C13">
        <w:rPr>
          <w:rFonts w:ascii="Times New Roman" w:hAnsi="Times New Roman" w:cs="Times New Roman"/>
          <w:noProof/>
          <w:sz w:val="24"/>
          <w:szCs w:val="24"/>
          <w:lang w:val="ru-RU" w:eastAsia="ru-RU"/>
        </w:rPr>
        <w:drawing>
          <wp:inline distT="0" distB="0" distL="0" distR="0" wp14:anchorId="654B35F9" wp14:editId="11627F74">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грн/МВт·год, що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FF648E" w:rsidRPr="000A7C13" w14:paraId="674F36CA" w14:textId="77777777" w:rsidTr="003354D4">
        <w:trPr>
          <w:trHeight w:val="30"/>
          <w:tblCellSpacing w:w="0" w:type="auto"/>
        </w:trPr>
        <w:tc>
          <w:tcPr>
            <w:tcW w:w="5814" w:type="dxa"/>
            <w:vAlign w:val="center"/>
          </w:tcPr>
          <w:p w14:paraId="138D6F8C" w14:textId="77777777" w:rsidR="00FF648E" w:rsidRPr="000A7C13" w:rsidRDefault="00FF648E" w:rsidP="003354D4">
            <w:pPr>
              <w:spacing w:after="0"/>
              <w:jc w:val="both"/>
              <w:rPr>
                <w:rFonts w:ascii="Times New Roman" w:hAnsi="Times New Roman" w:cs="Times New Roman"/>
                <w:sz w:val="24"/>
                <w:szCs w:val="24"/>
              </w:rPr>
            </w:pPr>
            <w:bookmarkStart w:id="54" w:name="660"/>
            <w:bookmarkEnd w:id="53"/>
            <w:r w:rsidRPr="000A7C13">
              <w:rPr>
                <w:rFonts w:ascii="Times New Roman" w:hAnsi="Times New Roman" w:cs="Times New Roman"/>
                <w:noProof/>
                <w:sz w:val="24"/>
                <w:szCs w:val="24"/>
                <w:lang w:val="ru-RU" w:eastAsia="ru-RU"/>
              </w:rPr>
              <w:drawing>
                <wp:inline distT="0" distB="0" distL="0" distR="0" wp14:anchorId="0AC0517F" wp14:editId="0F032C23">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2145" cy="66209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3FD089B" w14:textId="77777777" w:rsidR="00FF648E" w:rsidRPr="000A7C13" w:rsidRDefault="00FF648E" w:rsidP="003354D4">
            <w:pPr>
              <w:spacing w:after="0"/>
              <w:jc w:val="both"/>
              <w:rPr>
                <w:rFonts w:ascii="Times New Roman" w:hAnsi="Times New Roman" w:cs="Times New Roman"/>
                <w:sz w:val="24"/>
                <w:szCs w:val="24"/>
              </w:rPr>
            </w:pPr>
            <w:bookmarkStart w:id="55" w:name="661"/>
            <w:bookmarkEnd w:id="54"/>
            <w:r w:rsidRPr="000A7C13">
              <w:rPr>
                <w:rFonts w:ascii="Times New Roman" w:hAnsi="Times New Roman" w:cs="Times New Roman"/>
                <w:color w:val="000000"/>
                <w:sz w:val="24"/>
                <w:szCs w:val="24"/>
              </w:rPr>
              <w:t>, грн/МВт·год,</w:t>
            </w:r>
          </w:p>
        </w:tc>
        <w:tc>
          <w:tcPr>
            <w:tcW w:w="1938" w:type="dxa"/>
            <w:vAlign w:val="center"/>
          </w:tcPr>
          <w:p w14:paraId="0D3FE55F" w14:textId="77777777" w:rsidR="00FF648E" w:rsidRPr="000A7C13" w:rsidRDefault="00FF648E" w:rsidP="003354D4">
            <w:pPr>
              <w:spacing w:after="0"/>
              <w:jc w:val="both"/>
              <w:rPr>
                <w:rFonts w:ascii="Times New Roman" w:hAnsi="Times New Roman" w:cs="Times New Roman"/>
                <w:sz w:val="24"/>
                <w:szCs w:val="24"/>
              </w:rPr>
            </w:pPr>
            <w:bookmarkStart w:id="56" w:name="662"/>
            <w:bookmarkEnd w:id="55"/>
            <w:r w:rsidRPr="000A7C13">
              <w:rPr>
                <w:rFonts w:ascii="Times New Roman" w:hAnsi="Times New Roman" w:cs="Times New Roman"/>
                <w:color w:val="000000"/>
                <w:sz w:val="24"/>
                <w:szCs w:val="24"/>
              </w:rPr>
              <w:t>(2)</w:t>
            </w:r>
          </w:p>
        </w:tc>
        <w:bookmarkEnd w:id="56"/>
      </w:tr>
    </w:tbl>
    <w:p w14:paraId="64F5D5F2" w14:textId="77777777" w:rsidR="00FF648E" w:rsidRPr="000A7C13" w:rsidRDefault="00FF648E" w:rsidP="00FF648E">
      <w:pPr>
        <w:spacing w:after="0"/>
        <w:ind w:firstLine="240"/>
        <w:jc w:val="both"/>
        <w:rPr>
          <w:rFonts w:ascii="Times New Roman" w:hAnsi="Times New Roman" w:cs="Times New Roman"/>
          <w:sz w:val="24"/>
          <w:szCs w:val="24"/>
        </w:rPr>
      </w:pPr>
      <w:bookmarkStart w:id="57"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61D9AB4" w14:textId="77777777" w:rsidR="00FF648E" w:rsidRPr="000A7C13" w:rsidRDefault="00FF648E" w:rsidP="00FF648E">
      <w:pPr>
        <w:spacing w:after="0"/>
        <w:ind w:firstLine="240"/>
        <w:jc w:val="both"/>
        <w:rPr>
          <w:rFonts w:ascii="Times New Roman" w:hAnsi="Times New Roman" w:cs="Times New Roman"/>
          <w:sz w:val="24"/>
          <w:szCs w:val="24"/>
        </w:rPr>
      </w:pPr>
      <w:bookmarkStart w:id="58" w:name="524"/>
      <w:bookmarkEnd w:id="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07C0FAA2" wp14:editId="115BCA02">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вебсайті в мережі Інтернет, грн/МВт·год;</w:t>
      </w:r>
    </w:p>
    <w:p w14:paraId="78C4B38B" w14:textId="77777777" w:rsidR="00FF648E" w:rsidRPr="000A7C13" w:rsidRDefault="00FF648E" w:rsidP="00FF648E">
      <w:pPr>
        <w:spacing w:after="0"/>
        <w:ind w:firstLine="240"/>
        <w:jc w:val="both"/>
        <w:rPr>
          <w:rFonts w:ascii="Times New Roman" w:hAnsi="Times New Roman" w:cs="Times New Roman"/>
          <w:sz w:val="24"/>
          <w:szCs w:val="24"/>
        </w:rPr>
      </w:pPr>
      <w:bookmarkStart w:id="59" w:name="525"/>
      <w:bookmarkEnd w:id="58"/>
      <w:r w:rsidRPr="000A7C13">
        <w:rPr>
          <w:rFonts w:ascii="Times New Roman" w:hAnsi="Times New Roman" w:cs="Times New Roman"/>
          <w:noProof/>
          <w:sz w:val="24"/>
          <w:szCs w:val="24"/>
          <w:lang w:val="ru-RU" w:eastAsia="ru-RU"/>
        </w:rPr>
        <w:drawing>
          <wp:inline distT="0" distB="0" distL="0" distR="0" wp14:anchorId="09616833" wp14:editId="78E72C37">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МВт·год;</w:t>
      </w:r>
    </w:p>
    <w:p w14:paraId="2D28D8A1" w14:textId="77777777" w:rsidR="00FF648E" w:rsidRPr="000A7C13" w:rsidRDefault="00FF648E" w:rsidP="00FF648E">
      <w:pPr>
        <w:spacing w:after="0"/>
        <w:ind w:firstLine="240"/>
        <w:jc w:val="both"/>
        <w:rPr>
          <w:rFonts w:ascii="Times New Roman" w:hAnsi="Times New Roman" w:cs="Times New Roman"/>
          <w:sz w:val="24"/>
          <w:szCs w:val="24"/>
        </w:rPr>
      </w:pPr>
      <w:bookmarkStart w:id="60" w:name="664"/>
      <w:bookmarkEnd w:id="59"/>
      <w:r w:rsidRPr="000A7C13">
        <w:rPr>
          <w:rFonts w:ascii="Times New Roman" w:hAnsi="Times New Roman" w:cs="Times New Roman"/>
          <w:color w:val="000000"/>
          <w:sz w:val="24"/>
          <w:szCs w:val="24"/>
        </w:rPr>
        <w:lastRenderedPageBreak/>
        <w:t>"</w:t>
      </w:r>
      <w:r w:rsidRPr="000A7C13">
        <w:rPr>
          <w:rFonts w:ascii="Times New Roman" w:hAnsi="Times New Roman" w:cs="Times New Roman"/>
          <w:noProof/>
          <w:sz w:val="24"/>
          <w:szCs w:val="24"/>
          <w:lang w:val="ru-RU" w:eastAsia="ru-RU"/>
        </w:rPr>
        <w:drawing>
          <wp:inline distT="0" distB="0" distL="0" distR="0" wp14:anchorId="579822F4" wp14:editId="0281D6EB">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b/>
          <w:color w:val="000000"/>
          <w:sz w:val="24"/>
          <w:szCs w:val="24"/>
        </w:rPr>
        <w:t xml:space="preserve"> </w:t>
      </w:r>
      <w:r w:rsidRPr="000A7C13">
        <w:rPr>
          <w:rFonts w:ascii="Times New Roman" w:hAnsi="Times New Roman" w:cs="Times New Roman"/>
          <w:color w:val="000000"/>
          <w:sz w:val="24"/>
          <w:szCs w:val="24"/>
        </w:rPr>
        <w:t>-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вебсайті в мережі Інтернет, грн/МВт·год;</w:t>
      </w:r>
    </w:p>
    <w:p w14:paraId="130B5928" w14:textId="77777777" w:rsidR="00FF648E" w:rsidRPr="000A7C13" w:rsidRDefault="00FF648E" w:rsidP="00FF648E">
      <w:pPr>
        <w:spacing w:after="0"/>
        <w:ind w:firstLine="240"/>
        <w:jc w:val="both"/>
        <w:rPr>
          <w:rFonts w:ascii="Times New Roman" w:hAnsi="Times New Roman" w:cs="Times New Roman"/>
          <w:sz w:val="24"/>
          <w:szCs w:val="24"/>
        </w:rPr>
      </w:pPr>
      <w:bookmarkStart w:id="61" w:name="667"/>
      <w:bookmarkEnd w:id="60"/>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3567FDA4" w14:textId="77777777" w:rsidR="00FF648E" w:rsidRPr="000A7C13" w:rsidRDefault="00FF648E" w:rsidP="00FF648E">
      <w:pPr>
        <w:spacing w:after="0"/>
        <w:ind w:firstLine="240"/>
        <w:jc w:val="both"/>
        <w:rPr>
          <w:rFonts w:ascii="Times New Roman" w:hAnsi="Times New Roman" w:cs="Times New Roman"/>
          <w:sz w:val="24"/>
          <w:szCs w:val="24"/>
        </w:rPr>
      </w:pPr>
      <w:bookmarkStart w:id="62" w:name="665"/>
      <w:bookmarkEnd w:id="61"/>
      <w:r w:rsidRPr="000A7C13">
        <w:rPr>
          <w:rFonts w:ascii="Times New Roman" w:hAnsi="Times New Roman" w:cs="Times New Roman"/>
          <w:noProof/>
          <w:sz w:val="24"/>
          <w:szCs w:val="24"/>
          <w:lang w:val="ru-RU" w:eastAsia="ru-RU"/>
        </w:rPr>
        <w:drawing>
          <wp:inline distT="0" distB="0" distL="0" distR="0" wp14:anchorId="4A1E948A" wp14:editId="1235618F">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МВт·год;</w:t>
      </w:r>
    </w:p>
    <w:p w14:paraId="717A5990" w14:textId="77777777" w:rsidR="00FF648E" w:rsidRPr="000A7C13" w:rsidRDefault="00FF648E" w:rsidP="00FF648E">
      <w:pPr>
        <w:spacing w:after="0"/>
        <w:ind w:firstLine="240"/>
        <w:jc w:val="both"/>
        <w:rPr>
          <w:rFonts w:ascii="Times New Roman" w:hAnsi="Times New Roman" w:cs="Times New Roman"/>
          <w:sz w:val="24"/>
          <w:szCs w:val="24"/>
        </w:rPr>
      </w:pPr>
      <w:bookmarkStart w:id="63" w:name="666"/>
      <w:bookmarkEnd w:id="62"/>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14:paraId="7DCAD31C" w14:textId="77777777" w:rsidR="00FF648E" w:rsidRPr="000A7C13" w:rsidRDefault="00FF648E" w:rsidP="00FF648E">
      <w:pPr>
        <w:spacing w:after="0"/>
        <w:ind w:firstLine="240"/>
        <w:jc w:val="both"/>
        <w:rPr>
          <w:rFonts w:ascii="Times New Roman" w:hAnsi="Times New Roman" w:cs="Times New Roman"/>
          <w:sz w:val="24"/>
          <w:szCs w:val="24"/>
        </w:rPr>
      </w:pPr>
      <w:bookmarkStart w:id="64" w:name="526"/>
      <w:bookmarkEnd w:id="63"/>
      <w:r w:rsidRPr="000A7C13">
        <w:rPr>
          <w:rFonts w:ascii="Times New Roman" w:hAnsi="Times New Roman" w:cs="Times New Roman"/>
          <w:noProof/>
          <w:sz w:val="24"/>
          <w:szCs w:val="24"/>
          <w:lang w:val="ru-RU" w:eastAsia="ru-RU"/>
        </w:rPr>
        <w:drawing>
          <wp:inline distT="0" distB="0" distL="0" distR="0" wp14:anchorId="24EC52E3" wp14:editId="1934A130">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вебсайті в мережі Інтернет, грн/МВт·год:</w:t>
      </w:r>
    </w:p>
    <w:p w14:paraId="6911C54B" w14:textId="77777777" w:rsidR="00FF648E" w:rsidRPr="000A7C13" w:rsidRDefault="00FF648E" w:rsidP="00FF648E">
      <w:pPr>
        <w:spacing w:after="0"/>
        <w:ind w:firstLine="240"/>
        <w:jc w:val="both"/>
        <w:rPr>
          <w:rFonts w:ascii="Times New Roman" w:hAnsi="Times New Roman" w:cs="Times New Roman"/>
          <w:sz w:val="24"/>
          <w:szCs w:val="24"/>
        </w:rPr>
      </w:pPr>
      <w:bookmarkStart w:id="65" w:name="616"/>
      <w:bookmarkEnd w:id="64"/>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69CAAC47" w14:textId="77777777" w:rsidR="00FF648E" w:rsidRPr="000A7C13" w:rsidRDefault="00FF648E" w:rsidP="00FF648E">
      <w:pPr>
        <w:spacing w:after="0"/>
        <w:ind w:firstLine="240"/>
        <w:jc w:val="both"/>
        <w:rPr>
          <w:rFonts w:ascii="Times New Roman" w:hAnsi="Times New Roman" w:cs="Times New Roman"/>
          <w:sz w:val="24"/>
          <w:szCs w:val="24"/>
        </w:rPr>
      </w:pPr>
      <w:bookmarkStart w:id="66" w:name="617"/>
      <w:bookmarkEnd w:id="65"/>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1F401E6D" w14:textId="77777777" w:rsidR="00FF648E" w:rsidRPr="000A7C13" w:rsidRDefault="00FF648E" w:rsidP="00FF648E">
      <w:pPr>
        <w:spacing w:after="0"/>
        <w:ind w:firstLine="240"/>
        <w:jc w:val="both"/>
        <w:rPr>
          <w:rFonts w:ascii="Times New Roman" w:hAnsi="Times New Roman" w:cs="Times New Roman"/>
          <w:sz w:val="24"/>
          <w:szCs w:val="24"/>
        </w:rPr>
      </w:pPr>
      <w:bookmarkStart w:id="67" w:name="618"/>
      <w:bookmarkEnd w:id="66"/>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14:paraId="79DBEE05" w14:textId="77777777" w:rsidR="00FF648E" w:rsidRPr="000A7C13" w:rsidRDefault="00FF648E" w:rsidP="00FF648E">
      <w:pPr>
        <w:spacing w:after="0"/>
        <w:ind w:firstLine="240"/>
        <w:jc w:val="both"/>
        <w:rPr>
          <w:rFonts w:ascii="Times New Roman" w:hAnsi="Times New Roman" w:cs="Times New Roman"/>
          <w:sz w:val="24"/>
          <w:szCs w:val="24"/>
        </w:rPr>
      </w:pPr>
      <w:bookmarkStart w:id="68" w:name="619"/>
      <w:bookmarkEnd w:id="67"/>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14:paraId="05473F63" w14:textId="77777777" w:rsidR="00FF648E" w:rsidRPr="000A7C13" w:rsidRDefault="00FF648E" w:rsidP="00FF648E">
      <w:pPr>
        <w:spacing w:after="0"/>
        <w:ind w:firstLine="240"/>
        <w:jc w:val="both"/>
        <w:rPr>
          <w:rFonts w:ascii="Times New Roman" w:hAnsi="Times New Roman" w:cs="Times New Roman"/>
          <w:sz w:val="24"/>
          <w:szCs w:val="24"/>
        </w:rPr>
      </w:pPr>
      <w:bookmarkStart w:id="69" w:name="527"/>
      <w:bookmarkEnd w:id="68"/>
      <w:r w:rsidRPr="000A7C13">
        <w:rPr>
          <w:rFonts w:ascii="Times New Roman" w:hAnsi="Times New Roman" w:cs="Times New Roman"/>
          <w:noProof/>
          <w:sz w:val="24"/>
          <w:szCs w:val="24"/>
          <w:lang w:val="ru-RU" w:eastAsia="ru-RU"/>
        </w:rPr>
        <w:drawing>
          <wp:inline distT="0" distB="0" distL="0" distR="0" wp14:anchorId="1318764C" wp14:editId="2C7EFC81">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МВт·год;</w:t>
      </w:r>
    </w:p>
    <w:p w14:paraId="19577F53" w14:textId="77777777" w:rsidR="00FF648E" w:rsidRPr="000A7C13" w:rsidRDefault="00FF648E" w:rsidP="00FF648E">
      <w:pPr>
        <w:spacing w:after="0"/>
        <w:ind w:firstLine="240"/>
        <w:jc w:val="both"/>
        <w:rPr>
          <w:rFonts w:ascii="Times New Roman" w:hAnsi="Times New Roman" w:cs="Times New Roman"/>
          <w:sz w:val="24"/>
          <w:szCs w:val="24"/>
        </w:rPr>
      </w:pPr>
      <w:bookmarkStart w:id="70" w:name="528"/>
      <w:bookmarkEnd w:id="69"/>
      <w:r w:rsidRPr="000A7C13">
        <w:rPr>
          <w:rFonts w:ascii="Times New Roman" w:hAnsi="Times New Roman" w:cs="Times New Roman"/>
          <w:noProof/>
          <w:sz w:val="24"/>
          <w:szCs w:val="24"/>
          <w:lang w:val="ru-RU" w:eastAsia="ru-RU"/>
        </w:rPr>
        <w:drawing>
          <wp:inline distT="0" distB="0" distL="0" distR="0" wp14:anchorId="1EA9B1DD" wp14:editId="6F192C52">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78"/>
        <w:gridCol w:w="274"/>
        <w:gridCol w:w="487"/>
      </w:tblGrid>
      <w:tr w:rsidR="00FF648E" w:rsidRPr="000A7C13" w14:paraId="62494EF0" w14:textId="77777777" w:rsidTr="003354D4">
        <w:trPr>
          <w:trHeight w:val="30"/>
          <w:tblCellSpacing w:w="0" w:type="auto"/>
        </w:trPr>
        <w:tc>
          <w:tcPr>
            <w:tcW w:w="7951" w:type="dxa"/>
            <w:vAlign w:val="center"/>
          </w:tcPr>
          <w:p w14:paraId="4CBC5C22" w14:textId="77777777" w:rsidR="00FF648E" w:rsidRPr="000A7C13" w:rsidRDefault="00FF648E" w:rsidP="003354D4">
            <w:pPr>
              <w:spacing w:after="0"/>
              <w:jc w:val="both"/>
              <w:rPr>
                <w:rFonts w:ascii="Times New Roman" w:hAnsi="Times New Roman" w:cs="Times New Roman"/>
                <w:sz w:val="24"/>
                <w:szCs w:val="24"/>
              </w:rPr>
            </w:pPr>
            <w:bookmarkStart w:id="71" w:name="529"/>
            <w:bookmarkEnd w:id="70"/>
            <w:r w:rsidRPr="000A7C13">
              <w:rPr>
                <w:rFonts w:ascii="Times New Roman" w:hAnsi="Times New Roman" w:cs="Times New Roman"/>
                <w:noProof/>
                <w:sz w:val="24"/>
                <w:szCs w:val="24"/>
                <w:lang w:val="ru-RU" w:eastAsia="ru-RU"/>
              </w:rPr>
              <w:drawing>
                <wp:inline distT="0" distB="0" distL="0" distR="0" wp14:anchorId="33C6391B" wp14:editId="56898943">
                  <wp:extent cx="5689600" cy="571500"/>
                  <wp:effectExtent l="0" t="0" r="0" b="0"/>
                  <wp:docPr id="1014973065" name="Рисунок 101497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89600" cy="571500"/>
                          </a:xfrm>
                          <a:prstGeom prst="rect">
                            <a:avLst/>
                          </a:prstGeom>
                        </pic:spPr>
                      </pic:pic>
                    </a:graphicData>
                  </a:graphic>
                </wp:inline>
              </w:drawing>
            </w:r>
          </w:p>
        </w:tc>
        <w:tc>
          <w:tcPr>
            <w:tcW w:w="1154" w:type="dxa"/>
            <w:vAlign w:val="center"/>
          </w:tcPr>
          <w:p w14:paraId="71275B0A" w14:textId="77777777" w:rsidR="00FF648E" w:rsidRPr="000A7C13" w:rsidRDefault="00FF648E" w:rsidP="003354D4">
            <w:pPr>
              <w:spacing w:after="0"/>
              <w:jc w:val="both"/>
              <w:rPr>
                <w:rFonts w:ascii="Times New Roman" w:hAnsi="Times New Roman" w:cs="Times New Roman"/>
                <w:sz w:val="24"/>
                <w:szCs w:val="24"/>
              </w:rPr>
            </w:pPr>
            <w:bookmarkStart w:id="72" w:name="530"/>
            <w:bookmarkEnd w:id="71"/>
            <w:r w:rsidRPr="000A7C13">
              <w:rPr>
                <w:rFonts w:ascii="Times New Roman" w:hAnsi="Times New Roman" w:cs="Times New Roman"/>
                <w:color w:val="000000"/>
                <w:sz w:val="24"/>
                <w:szCs w:val="24"/>
              </w:rPr>
              <w:t>,</w:t>
            </w:r>
          </w:p>
        </w:tc>
        <w:tc>
          <w:tcPr>
            <w:tcW w:w="585" w:type="dxa"/>
            <w:vAlign w:val="center"/>
          </w:tcPr>
          <w:p w14:paraId="0DDC94E8" w14:textId="77777777" w:rsidR="00FF648E" w:rsidRPr="000A7C13" w:rsidRDefault="00FF648E" w:rsidP="003354D4">
            <w:pPr>
              <w:spacing w:after="0"/>
              <w:jc w:val="both"/>
              <w:rPr>
                <w:rFonts w:ascii="Times New Roman" w:hAnsi="Times New Roman" w:cs="Times New Roman"/>
                <w:sz w:val="24"/>
                <w:szCs w:val="24"/>
              </w:rPr>
            </w:pPr>
            <w:bookmarkStart w:id="73" w:name="531"/>
            <w:bookmarkEnd w:id="72"/>
            <w:r w:rsidRPr="000A7C13">
              <w:rPr>
                <w:rFonts w:ascii="Times New Roman" w:hAnsi="Times New Roman" w:cs="Times New Roman"/>
                <w:color w:val="000000"/>
                <w:sz w:val="24"/>
                <w:szCs w:val="24"/>
              </w:rPr>
              <w:t>(3)</w:t>
            </w:r>
          </w:p>
        </w:tc>
        <w:bookmarkEnd w:id="73"/>
      </w:tr>
    </w:tbl>
    <w:p w14:paraId="3166320B"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389A9634" w14:textId="77777777" w:rsidR="00FF648E" w:rsidRPr="000A7C13" w:rsidRDefault="00FF648E" w:rsidP="00FF648E">
      <w:pPr>
        <w:spacing w:after="0"/>
        <w:ind w:firstLine="240"/>
        <w:jc w:val="both"/>
        <w:rPr>
          <w:rFonts w:ascii="Times New Roman" w:hAnsi="Times New Roman" w:cs="Times New Roman"/>
          <w:sz w:val="24"/>
          <w:szCs w:val="24"/>
        </w:rPr>
      </w:pPr>
      <w:bookmarkStart w:id="74" w:name="532"/>
      <w:r w:rsidRPr="000A7C13">
        <w:rPr>
          <w:rFonts w:ascii="Times New Roman" w:hAnsi="Times New Roman" w:cs="Times New Roman"/>
          <w:color w:val="000000"/>
          <w:sz w:val="24"/>
          <w:szCs w:val="24"/>
        </w:rPr>
        <w:lastRenderedPageBreak/>
        <w:t xml:space="preserve">де </w:t>
      </w:r>
      <w:r w:rsidRPr="000A7C13">
        <w:rPr>
          <w:rFonts w:ascii="Times New Roman" w:hAnsi="Times New Roman" w:cs="Times New Roman"/>
          <w:noProof/>
          <w:sz w:val="24"/>
          <w:szCs w:val="24"/>
          <w:lang w:val="ru-RU" w:eastAsia="ru-RU"/>
        </w:rPr>
        <w:drawing>
          <wp:inline distT="0" distB="0" distL="0" distR="0" wp14:anchorId="7563C1FA" wp14:editId="0F159094">
            <wp:extent cx="812800" cy="342900"/>
            <wp:effectExtent l="0" t="0" r="0" b="0"/>
            <wp:docPr id="817368730" name="Рисунок 81736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МВт·год;</w:t>
      </w:r>
    </w:p>
    <w:p w14:paraId="1D812A4D" w14:textId="77777777" w:rsidR="00FF648E" w:rsidRPr="000A7C13" w:rsidRDefault="00FF648E" w:rsidP="00FF648E">
      <w:pPr>
        <w:spacing w:after="0"/>
        <w:ind w:firstLine="240"/>
        <w:jc w:val="both"/>
        <w:rPr>
          <w:rFonts w:ascii="Times New Roman" w:hAnsi="Times New Roman" w:cs="Times New Roman"/>
          <w:sz w:val="24"/>
          <w:szCs w:val="24"/>
        </w:rPr>
      </w:pPr>
      <w:bookmarkStart w:id="75" w:name="533"/>
      <w:bookmarkEnd w:id="74"/>
      <w:r w:rsidRPr="000A7C13">
        <w:rPr>
          <w:rFonts w:ascii="Times New Roman" w:hAnsi="Times New Roman" w:cs="Times New Roman"/>
          <w:noProof/>
          <w:sz w:val="24"/>
          <w:szCs w:val="24"/>
          <w:lang w:val="ru-RU" w:eastAsia="ru-RU"/>
        </w:rPr>
        <w:drawing>
          <wp:inline distT="0" distB="0" distL="0" distR="0" wp14:anchorId="495841E0" wp14:editId="59E40C7C">
            <wp:extent cx="698500" cy="342900"/>
            <wp:effectExtent l="0" t="0" r="0" b="0"/>
            <wp:docPr id="1364943004" name="Рисунок 136494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МВт·год;</w:t>
      </w:r>
    </w:p>
    <w:p w14:paraId="7F40848A" w14:textId="77777777" w:rsidR="00FF648E" w:rsidRPr="000A7C13" w:rsidRDefault="00FF648E" w:rsidP="00FF648E">
      <w:pPr>
        <w:spacing w:after="0"/>
        <w:ind w:firstLine="240"/>
        <w:jc w:val="both"/>
        <w:rPr>
          <w:rFonts w:ascii="Times New Roman" w:hAnsi="Times New Roman" w:cs="Times New Roman"/>
          <w:sz w:val="24"/>
          <w:szCs w:val="24"/>
        </w:rPr>
      </w:pPr>
      <w:bookmarkStart w:id="76" w:name="534"/>
      <w:bookmarkEnd w:id="75"/>
      <w:r w:rsidRPr="000A7C13">
        <w:rPr>
          <w:rFonts w:ascii="Times New Roman" w:hAnsi="Times New Roman" w:cs="Times New Roman"/>
          <w:noProof/>
          <w:sz w:val="24"/>
          <w:szCs w:val="24"/>
          <w:lang w:val="ru-RU" w:eastAsia="ru-RU"/>
        </w:rPr>
        <w:drawing>
          <wp:inline distT="0" distB="0" distL="0" distR="0" wp14:anchorId="1CBFD049" wp14:editId="05A62ED4">
            <wp:extent cx="381000" cy="330200"/>
            <wp:effectExtent l="0" t="0" r="0" b="0"/>
            <wp:docPr id="787619194" name="Рисунок 787619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14:paraId="6929A7A7" w14:textId="77777777" w:rsidR="00FF648E" w:rsidRPr="000A7C13" w:rsidRDefault="00FF648E" w:rsidP="00FF648E">
      <w:pPr>
        <w:spacing w:after="0"/>
        <w:ind w:firstLine="240"/>
        <w:jc w:val="both"/>
        <w:rPr>
          <w:rFonts w:ascii="Times New Roman" w:hAnsi="Times New Roman" w:cs="Times New Roman"/>
          <w:sz w:val="24"/>
          <w:szCs w:val="24"/>
        </w:rPr>
      </w:pPr>
      <w:bookmarkStart w:id="77" w:name="535"/>
      <w:bookmarkEnd w:id="76"/>
      <w:r w:rsidRPr="000A7C13">
        <w:rPr>
          <w:rFonts w:ascii="Times New Roman" w:hAnsi="Times New Roman" w:cs="Times New Roman"/>
          <w:noProof/>
          <w:sz w:val="24"/>
          <w:szCs w:val="24"/>
          <w:lang w:val="ru-RU" w:eastAsia="ru-RU"/>
        </w:rPr>
        <w:drawing>
          <wp:inline distT="0" distB="0" distL="0" distR="0" wp14:anchorId="535F383B" wp14:editId="06FD18A3">
            <wp:extent cx="381000" cy="2159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14:paraId="7E11A5E1" w14:textId="77777777" w:rsidR="00FF648E" w:rsidRPr="000A7C13" w:rsidRDefault="00FF648E" w:rsidP="00FF648E">
      <w:pPr>
        <w:spacing w:after="0"/>
        <w:ind w:firstLine="240"/>
        <w:jc w:val="both"/>
        <w:rPr>
          <w:rFonts w:ascii="Times New Roman" w:hAnsi="Times New Roman" w:cs="Times New Roman"/>
          <w:sz w:val="24"/>
          <w:szCs w:val="24"/>
        </w:rPr>
      </w:pPr>
      <w:bookmarkStart w:id="78" w:name="536"/>
      <w:bookmarkEnd w:id="77"/>
      <w:r w:rsidRPr="000A7C13">
        <w:rPr>
          <w:rFonts w:ascii="Times New Roman" w:hAnsi="Times New Roman" w:cs="Times New Roman"/>
          <w:noProof/>
          <w:sz w:val="24"/>
          <w:szCs w:val="24"/>
          <w:lang w:val="ru-RU" w:eastAsia="ru-RU"/>
        </w:rPr>
        <w:drawing>
          <wp:inline distT="0" distB="0" distL="0" distR="0" wp14:anchorId="36A6D997" wp14:editId="39F64E6C">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14:paraId="06159E61" w14:textId="77777777" w:rsidR="00FF648E" w:rsidRPr="000A7C13" w:rsidRDefault="00FF648E" w:rsidP="00FF648E">
      <w:pPr>
        <w:spacing w:after="0"/>
        <w:ind w:firstLine="240"/>
        <w:jc w:val="both"/>
        <w:rPr>
          <w:rFonts w:ascii="Times New Roman" w:hAnsi="Times New Roman" w:cs="Times New Roman"/>
          <w:sz w:val="24"/>
          <w:szCs w:val="24"/>
        </w:rPr>
      </w:pPr>
      <w:bookmarkStart w:id="79" w:name="537"/>
      <w:bookmarkEnd w:id="78"/>
      <w:r w:rsidRPr="000A7C13">
        <w:rPr>
          <w:rFonts w:ascii="Times New Roman" w:hAnsi="Times New Roman" w:cs="Times New Roman"/>
          <w:noProof/>
          <w:sz w:val="24"/>
          <w:szCs w:val="24"/>
          <w:lang w:val="ru-RU" w:eastAsia="ru-RU"/>
        </w:rPr>
        <w:drawing>
          <wp:inline distT="0" distB="0" distL="0" distR="0" wp14:anchorId="392B5389" wp14:editId="4E30817D">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вебсайті в мережі Інтернет, грн/МВт·год:</w:t>
      </w:r>
    </w:p>
    <w:p w14:paraId="0669A99C" w14:textId="77777777" w:rsidR="00FF648E" w:rsidRPr="000A7C13" w:rsidRDefault="00FF648E" w:rsidP="00FF648E">
      <w:pPr>
        <w:spacing w:after="0"/>
        <w:ind w:firstLine="240"/>
        <w:jc w:val="both"/>
        <w:rPr>
          <w:rFonts w:ascii="Times New Roman" w:hAnsi="Times New Roman" w:cs="Times New Roman"/>
          <w:sz w:val="24"/>
          <w:szCs w:val="24"/>
        </w:rPr>
      </w:pPr>
      <w:bookmarkStart w:id="80" w:name="620"/>
      <w:bookmarkEnd w:id="79"/>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1E9C8C42" w14:textId="77777777" w:rsidR="00FF648E" w:rsidRPr="000A7C13" w:rsidRDefault="00FF648E" w:rsidP="00FF648E">
      <w:pPr>
        <w:spacing w:after="0"/>
        <w:ind w:firstLine="240"/>
        <w:jc w:val="both"/>
        <w:rPr>
          <w:rFonts w:ascii="Times New Roman" w:hAnsi="Times New Roman" w:cs="Times New Roman"/>
          <w:sz w:val="24"/>
          <w:szCs w:val="24"/>
        </w:rPr>
      </w:pPr>
      <w:bookmarkStart w:id="81" w:name="621"/>
      <w:bookmarkEnd w:id="80"/>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76BD777F" w14:textId="77777777" w:rsidR="00FF648E" w:rsidRPr="000A7C13" w:rsidRDefault="00FF648E" w:rsidP="00FF648E">
      <w:pPr>
        <w:spacing w:after="0"/>
        <w:ind w:firstLine="240"/>
        <w:jc w:val="both"/>
        <w:rPr>
          <w:rFonts w:ascii="Times New Roman" w:hAnsi="Times New Roman" w:cs="Times New Roman"/>
          <w:sz w:val="24"/>
          <w:szCs w:val="24"/>
        </w:rPr>
      </w:pPr>
      <w:bookmarkStart w:id="82" w:name="772"/>
      <w:bookmarkEnd w:id="81"/>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14:paraId="5D9E33D4" w14:textId="77777777" w:rsidR="00FF648E" w:rsidRPr="000A7C13" w:rsidRDefault="00FF648E" w:rsidP="00FF648E">
      <w:pPr>
        <w:spacing w:after="0"/>
        <w:ind w:firstLine="240"/>
        <w:jc w:val="both"/>
        <w:rPr>
          <w:rFonts w:ascii="Times New Roman" w:hAnsi="Times New Roman" w:cs="Times New Roman"/>
          <w:sz w:val="24"/>
          <w:szCs w:val="24"/>
        </w:rPr>
      </w:pPr>
      <w:bookmarkStart w:id="83" w:name="538"/>
      <w:bookmarkEnd w:id="82"/>
      <w:r w:rsidRPr="000A7C13">
        <w:rPr>
          <w:rFonts w:ascii="Times New Roman" w:hAnsi="Times New Roman" w:cs="Times New Roman"/>
          <w:noProof/>
          <w:sz w:val="24"/>
          <w:szCs w:val="24"/>
          <w:lang w:val="ru-RU" w:eastAsia="ru-RU"/>
        </w:rPr>
        <w:drawing>
          <wp:inline distT="0" distB="0" distL="0" distR="0" wp14:anchorId="35E486A1" wp14:editId="1B0DAFBF">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Бурштинської ТЕС", МВт·год;</w:t>
      </w:r>
    </w:p>
    <w:p w14:paraId="19372D0D" w14:textId="77777777" w:rsidR="00FF648E" w:rsidRPr="000A7C13" w:rsidRDefault="00FF648E" w:rsidP="00FF648E">
      <w:pPr>
        <w:spacing w:after="0"/>
        <w:ind w:firstLine="240"/>
        <w:jc w:val="both"/>
        <w:rPr>
          <w:rFonts w:ascii="Times New Roman" w:hAnsi="Times New Roman" w:cs="Times New Roman"/>
          <w:sz w:val="24"/>
          <w:szCs w:val="24"/>
        </w:rPr>
      </w:pPr>
      <w:bookmarkStart w:id="84" w:name="539"/>
      <w:bookmarkEnd w:id="83"/>
      <w:r w:rsidRPr="000A7C13">
        <w:rPr>
          <w:rFonts w:ascii="Times New Roman" w:hAnsi="Times New Roman" w:cs="Times New Roman"/>
          <w:noProof/>
          <w:sz w:val="24"/>
          <w:szCs w:val="24"/>
          <w:lang w:val="ru-RU" w:eastAsia="ru-RU"/>
        </w:rPr>
        <w:drawing>
          <wp:inline distT="0" distB="0" distL="0" distR="0" wp14:anchorId="771C0362" wp14:editId="08BAAE02">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80"/>
        <w:gridCol w:w="274"/>
        <w:gridCol w:w="485"/>
      </w:tblGrid>
      <w:tr w:rsidR="00FF648E" w:rsidRPr="000A7C13" w14:paraId="13C8F6CA" w14:textId="77777777" w:rsidTr="003354D4">
        <w:trPr>
          <w:trHeight w:val="30"/>
          <w:tblCellSpacing w:w="0" w:type="auto"/>
        </w:trPr>
        <w:tc>
          <w:tcPr>
            <w:tcW w:w="8140" w:type="dxa"/>
            <w:vAlign w:val="center"/>
          </w:tcPr>
          <w:p w14:paraId="74C807D0" w14:textId="77777777" w:rsidR="00FF648E" w:rsidRPr="000A7C13" w:rsidRDefault="00FF648E" w:rsidP="003354D4">
            <w:pPr>
              <w:spacing w:after="0"/>
              <w:jc w:val="both"/>
              <w:rPr>
                <w:rFonts w:ascii="Times New Roman" w:hAnsi="Times New Roman" w:cs="Times New Roman"/>
                <w:sz w:val="24"/>
                <w:szCs w:val="24"/>
              </w:rPr>
            </w:pPr>
            <w:bookmarkStart w:id="85" w:name="540"/>
            <w:bookmarkEnd w:id="84"/>
            <w:r w:rsidRPr="000A7C13">
              <w:rPr>
                <w:rFonts w:ascii="Times New Roman" w:hAnsi="Times New Roman" w:cs="Times New Roman"/>
                <w:noProof/>
                <w:sz w:val="24"/>
                <w:szCs w:val="24"/>
                <w:lang w:val="ru-RU" w:eastAsia="ru-RU"/>
              </w:rPr>
              <w:drawing>
                <wp:inline distT="0" distB="0" distL="0" distR="0" wp14:anchorId="7CB22950" wp14:editId="59E7D0CE">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2145" cy="582728"/>
                          </a:xfrm>
                          <a:prstGeom prst="rect">
                            <a:avLst/>
                          </a:prstGeom>
                        </pic:spPr>
                      </pic:pic>
                    </a:graphicData>
                  </a:graphic>
                </wp:inline>
              </w:drawing>
            </w:r>
          </w:p>
        </w:tc>
        <w:tc>
          <w:tcPr>
            <w:tcW w:w="872" w:type="dxa"/>
            <w:vAlign w:val="center"/>
          </w:tcPr>
          <w:p w14:paraId="38E0AA54" w14:textId="77777777" w:rsidR="00FF648E" w:rsidRPr="000A7C13" w:rsidRDefault="00FF648E" w:rsidP="003354D4">
            <w:pPr>
              <w:spacing w:after="0"/>
              <w:jc w:val="both"/>
              <w:rPr>
                <w:rFonts w:ascii="Times New Roman" w:hAnsi="Times New Roman" w:cs="Times New Roman"/>
                <w:sz w:val="24"/>
                <w:szCs w:val="24"/>
              </w:rPr>
            </w:pPr>
            <w:bookmarkStart w:id="86" w:name="541"/>
            <w:bookmarkEnd w:id="85"/>
            <w:r w:rsidRPr="000A7C13">
              <w:rPr>
                <w:rFonts w:ascii="Times New Roman" w:hAnsi="Times New Roman" w:cs="Times New Roman"/>
                <w:color w:val="000000"/>
                <w:sz w:val="24"/>
                <w:szCs w:val="24"/>
              </w:rPr>
              <w:t>,</w:t>
            </w:r>
          </w:p>
        </w:tc>
        <w:tc>
          <w:tcPr>
            <w:tcW w:w="678" w:type="dxa"/>
            <w:vAlign w:val="center"/>
          </w:tcPr>
          <w:p w14:paraId="1DF3246C" w14:textId="77777777" w:rsidR="00FF648E" w:rsidRPr="000A7C13" w:rsidRDefault="00FF648E" w:rsidP="003354D4">
            <w:pPr>
              <w:spacing w:after="0"/>
              <w:jc w:val="both"/>
              <w:rPr>
                <w:rFonts w:ascii="Times New Roman" w:hAnsi="Times New Roman" w:cs="Times New Roman"/>
                <w:sz w:val="24"/>
                <w:szCs w:val="24"/>
              </w:rPr>
            </w:pPr>
            <w:bookmarkStart w:id="87" w:name="542"/>
            <w:bookmarkEnd w:id="86"/>
            <w:r w:rsidRPr="000A7C13">
              <w:rPr>
                <w:rFonts w:ascii="Times New Roman" w:hAnsi="Times New Roman" w:cs="Times New Roman"/>
                <w:color w:val="000000"/>
                <w:sz w:val="24"/>
                <w:szCs w:val="24"/>
              </w:rPr>
              <w:t>(4)</w:t>
            </w:r>
          </w:p>
        </w:tc>
        <w:bookmarkEnd w:id="87"/>
      </w:tr>
    </w:tbl>
    <w:p w14:paraId="1FB055A9"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4AD309AA" w14:textId="77777777" w:rsidR="00FF648E" w:rsidRPr="000A7C13" w:rsidRDefault="00FF648E" w:rsidP="00FF648E">
      <w:pPr>
        <w:spacing w:after="0"/>
        <w:ind w:firstLine="240"/>
        <w:jc w:val="both"/>
        <w:rPr>
          <w:rFonts w:ascii="Times New Roman" w:hAnsi="Times New Roman" w:cs="Times New Roman"/>
          <w:sz w:val="24"/>
          <w:szCs w:val="24"/>
        </w:rPr>
      </w:pPr>
      <w:bookmarkStart w:id="88"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2D425AA9" wp14:editId="659CC77B">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Бурштинської ТЕС", МВт·год;</w:t>
      </w:r>
    </w:p>
    <w:p w14:paraId="1D268D5C" w14:textId="77777777" w:rsidR="00FF648E" w:rsidRPr="000A7C13" w:rsidRDefault="00FF648E" w:rsidP="00FF648E">
      <w:pPr>
        <w:spacing w:after="0"/>
        <w:ind w:firstLine="240"/>
        <w:jc w:val="both"/>
        <w:rPr>
          <w:rFonts w:ascii="Times New Roman" w:hAnsi="Times New Roman" w:cs="Times New Roman"/>
          <w:sz w:val="24"/>
          <w:szCs w:val="24"/>
        </w:rPr>
      </w:pPr>
      <w:bookmarkStart w:id="89" w:name="544"/>
      <w:bookmarkEnd w:id="88"/>
      <w:r w:rsidRPr="000A7C13">
        <w:rPr>
          <w:rFonts w:ascii="Times New Roman" w:hAnsi="Times New Roman" w:cs="Times New Roman"/>
          <w:noProof/>
          <w:sz w:val="24"/>
          <w:szCs w:val="24"/>
          <w:lang w:val="ru-RU" w:eastAsia="ru-RU"/>
        </w:rPr>
        <w:lastRenderedPageBreak/>
        <w:drawing>
          <wp:inline distT="0" distB="0" distL="0" distR="0" wp14:anchorId="4A9D9B77" wp14:editId="1B61FFA5">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Бурштинської ТЕС", МВт·год;</w:t>
      </w:r>
    </w:p>
    <w:p w14:paraId="6B09CAA7" w14:textId="77777777" w:rsidR="00FF648E" w:rsidRPr="000A7C13" w:rsidRDefault="00FF648E" w:rsidP="00FF648E">
      <w:pPr>
        <w:spacing w:after="0"/>
        <w:ind w:firstLine="240"/>
        <w:jc w:val="both"/>
        <w:rPr>
          <w:rFonts w:ascii="Times New Roman" w:hAnsi="Times New Roman" w:cs="Times New Roman"/>
          <w:sz w:val="24"/>
          <w:szCs w:val="24"/>
        </w:rPr>
      </w:pPr>
      <w:bookmarkStart w:id="90" w:name="545"/>
      <w:bookmarkEnd w:id="89"/>
      <w:r w:rsidRPr="000A7C13">
        <w:rPr>
          <w:rFonts w:ascii="Times New Roman" w:hAnsi="Times New Roman" w:cs="Times New Roman"/>
          <w:noProof/>
          <w:sz w:val="24"/>
          <w:szCs w:val="24"/>
          <w:lang w:val="ru-RU" w:eastAsia="ru-RU"/>
        </w:rPr>
        <w:drawing>
          <wp:inline distT="0" distB="0" distL="0" distR="0" wp14:anchorId="1999277F" wp14:editId="238D02B6">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14:paraId="71B04667" w14:textId="77777777" w:rsidR="00FF648E" w:rsidRPr="000A7C13" w:rsidRDefault="00FF648E" w:rsidP="00FF648E">
      <w:pPr>
        <w:spacing w:after="0"/>
        <w:ind w:firstLine="240"/>
        <w:jc w:val="both"/>
        <w:rPr>
          <w:rFonts w:ascii="Times New Roman" w:hAnsi="Times New Roman" w:cs="Times New Roman"/>
          <w:sz w:val="24"/>
          <w:szCs w:val="24"/>
        </w:rPr>
      </w:pPr>
      <w:bookmarkStart w:id="91" w:name="546"/>
      <w:bookmarkEnd w:id="90"/>
      <w:r w:rsidRPr="000A7C13">
        <w:rPr>
          <w:rFonts w:ascii="Times New Roman" w:hAnsi="Times New Roman" w:cs="Times New Roman"/>
          <w:noProof/>
          <w:sz w:val="24"/>
          <w:szCs w:val="24"/>
          <w:lang w:val="ru-RU" w:eastAsia="ru-RU"/>
        </w:rPr>
        <w:drawing>
          <wp:inline distT="0" distB="0" distL="0" distR="0" wp14:anchorId="73ADD635" wp14:editId="6EFFA424">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14:paraId="1289C040" w14:textId="77777777" w:rsidR="00FF648E" w:rsidRPr="000A7C13" w:rsidRDefault="00FF648E" w:rsidP="00FF648E">
      <w:pPr>
        <w:spacing w:after="0"/>
        <w:ind w:firstLine="240"/>
        <w:jc w:val="both"/>
        <w:rPr>
          <w:rFonts w:ascii="Times New Roman" w:hAnsi="Times New Roman" w:cs="Times New Roman"/>
          <w:sz w:val="24"/>
          <w:szCs w:val="24"/>
        </w:rPr>
      </w:pPr>
      <w:bookmarkStart w:id="92" w:name="547"/>
      <w:bookmarkEnd w:id="91"/>
      <w:r w:rsidRPr="000A7C13">
        <w:rPr>
          <w:rFonts w:ascii="Times New Roman" w:hAnsi="Times New Roman" w:cs="Times New Roman"/>
          <w:noProof/>
          <w:sz w:val="24"/>
          <w:szCs w:val="24"/>
          <w:lang w:val="ru-RU" w:eastAsia="ru-RU"/>
        </w:rPr>
        <w:drawing>
          <wp:inline distT="0" distB="0" distL="0" distR="0" wp14:anchorId="6048E0B4" wp14:editId="66E13B52">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Бурштинської ТЕС", МВт·год;</w:t>
      </w:r>
    </w:p>
    <w:p w14:paraId="49A12134" w14:textId="77777777" w:rsidR="00FF648E" w:rsidRPr="000A7C13" w:rsidRDefault="00FF648E" w:rsidP="00FF648E">
      <w:pPr>
        <w:spacing w:after="0"/>
        <w:ind w:firstLine="240"/>
        <w:jc w:val="both"/>
        <w:rPr>
          <w:rFonts w:ascii="Times New Roman" w:hAnsi="Times New Roman" w:cs="Times New Roman"/>
          <w:sz w:val="24"/>
          <w:szCs w:val="24"/>
        </w:rPr>
      </w:pPr>
      <w:bookmarkStart w:id="93" w:name="548"/>
      <w:bookmarkEnd w:id="92"/>
      <w:r w:rsidRPr="000A7C13">
        <w:rPr>
          <w:rFonts w:ascii="Times New Roman" w:hAnsi="Times New Roman" w:cs="Times New Roman"/>
          <w:noProof/>
          <w:sz w:val="24"/>
          <w:szCs w:val="24"/>
          <w:lang w:val="ru-RU" w:eastAsia="ru-RU"/>
        </w:rPr>
        <w:drawing>
          <wp:inline distT="0" distB="0" distL="0" distR="0" wp14:anchorId="69ADA223" wp14:editId="45320164">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грн/МВт·год;</w:t>
      </w:r>
    </w:p>
    <w:p w14:paraId="4583AC72" w14:textId="77777777" w:rsidR="00FF648E" w:rsidRPr="000A7C13" w:rsidRDefault="00FF648E" w:rsidP="00FF648E">
      <w:pPr>
        <w:spacing w:after="0"/>
        <w:ind w:firstLine="240"/>
        <w:jc w:val="both"/>
        <w:rPr>
          <w:rFonts w:ascii="Times New Roman" w:hAnsi="Times New Roman" w:cs="Times New Roman"/>
          <w:sz w:val="24"/>
          <w:szCs w:val="24"/>
        </w:rPr>
      </w:pPr>
      <w:bookmarkStart w:id="94" w:name="549"/>
      <w:bookmarkEnd w:id="93"/>
      <w:r w:rsidRPr="000A7C13">
        <w:rPr>
          <w:rFonts w:ascii="Times New Roman" w:hAnsi="Times New Roman" w:cs="Times New Roman"/>
          <w:noProof/>
          <w:sz w:val="24"/>
          <w:szCs w:val="24"/>
          <w:lang w:val="ru-RU" w:eastAsia="ru-RU"/>
        </w:rPr>
        <w:drawing>
          <wp:inline distT="0" distB="0" distL="0" distR="0" wp14:anchorId="2A6C29A7" wp14:editId="1286BAB8">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грн/МВт·год;</w:t>
      </w:r>
    </w:p>
    <w:p w14:paraId="677B621C" w14:textId="77777777" w:rsidR="00FF648E" w:rsidRPr="000A7C13" w:rsidRDefault="00FF648E" w:rsidP="00FF648E">
      <w:pPr>
        <w:spacing w:after="0"/>
        <w:ind w:firstLine="240"/>
        <w:jc w:val="both"/>
        <w:rPr>
          <w:rFonts w:ascii="Times New Roman" w:hAnsi="Times New Roman" w:cs="Times New Roman"/>
          <w:sz w:val="24"/>
          <w:szCs w:val="24"/>
        </w:rPr>
      </w:pPr>
      <w:bookmarkStart w:id="95" w:name="550"/>
      <w:bookmarkEnd w:id="94"/>
      <w:r w:rsidRPr="000A7C13">
        <w:rPr>
          <w:rFonts w:ascii="Times New Roman" w:hAnsi="Times New Roman" w:cs="Times New Roman"/>
          <w:noProof/>
          <w:sz w:val="24"/>
          <w:szCs w:val="24"/>
          <w:lang w:val="ru-RU" w:eastAsia="ru-RU"/>
        </w:rPr>
        <w:drawing>
          <wp:inline distT="0" distB="0" distL="0" distR="0" wp14:anchorId="55B5F085" wp14:editId="3FD909B0">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грн/МВт·год.</w:t>
      </w:r>
    </w:p>
    <w:p w14:paraId="036FBE11" w14:textId="77777777" w:rsidR="00FF648E" w:rsidRPr="000A7C13" w:rsidRDefault="00FF648E" w:rsidP="00FF648E">
      <w:pPr>
        <w:spacing w:after="0"/>
        <w:ind w:firstLine="240"/>
        <w:jc w:val="both"/>
        <w:rPr>
          <w:rFonts w:ascii="Times New Roman" w:hAnsi="Times New Roman" w:cs="Times New Roman"/>
          <w:sz w:val="24"/>
          <w:szCs w:val="24"/>
        </w:rPr>
      </w:pPr>
      <w:bookmarkStart w:id="96" w:name="551"/>
      <w:bookmarkEnd w:id="95"/>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48"/>
        <w:gridCol w:w="1437"/>
        <w:gridCol w:w="1054"/>
      </w:tblGrid>
      <w:tr w:rsidR="00FF648E" w:rsidRPr="000A7C13" w14:paraId="33D9D956" w14:textId="77777777" w:rsidTr="003354D4">
        <w:trPr>
          <w:trHeight w:val="30"/>
          <w:tblCellSpacing w:w="0" w:type="auto"/>
        </w:trPr>
        <w:tc>
          <w:tcPr>
            <w:tcW w:w="7171" w:type="dxa"/>
            <w:vAlign w:val="center"/>
          </w:tcPr>
          <w:p w14:paraId="70DB493F" w14:textId="77777777" w:rsidR="00FF648E" w:rsidRPr="000A7C13" w:rsidRDefault="00FF648E" w:rsidP="003354D4">
            <w:pPr>
              <w:spacing w:after="0"/>
              <w:jc w:val="both"/>
              <w:rPr>
                <w:rFonts w:ascii="Times New Roman" w:hAnsi="Times New Roman" w:cs="Times New Roman"/>
                <w:sz w:val="24"/>
                <w:szCs w:val="24"/>
              </w:rPr>
            </w:pPr>
            <w:bookmarkStart w:id="97" w:name="552"/>
            <w:bookmarkEnd w:id="96"/>
            <w:r w:rsidRPr="000A7C13">
              <w:rPr>
                <w:rFonts w:ascii="Times New Roman" w:hAnsi="Times New Roman" w:cs="Times New Roman"/>
                <w:noProof/>
                <w:sz w:val="24"/>
                <w:szCs w:val="24"/>
                <w:lang w:val="ru-RU" w:eastAsia="ru-RU"/>
              </w:rPr>
              <w:drawing>
                <wp:inline distT="0" distB="0" distL="0" distR="0" wp14:anchorId="045589F2" wp14:editId="6099B6B2">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83000" cy="393700"/>
                          </a:xfrm>
                          <a:prstGeom prst="rect">
                            <a:avLst/>
                          </a:prstGeom>
                        </pic:spPr>
                      </pic:pic>
                    </a:graphicData>
                  </a:graphic>
                </wp:inline>
              </w:drawing>
            </w:r>
          </w:p>
        </w:tc>
        <w:tc>
          <w:tcPr>
            <w:tcW w:w="1454" w:type="dxa"/>
            <w:vAlign w:val="center"/>
          </w:tcPr>
          <w:p w14:paraId="2795E322" w14:textId="77777777" w:rsidR="00FF648E" w:rsidRPr="000A7C13" w:rsidRDefault="00FF648E" w:rsidP="003354D4">
            <w:pPr>
              <w:spacing w:after="0"/>
              <w:jc w:val="both"/>
              <w:rPr>
                <w:rFonts w:ascii="Times New Roman" w:hAnsi="Times New Roman" w:cs="Times New Roman"/>
                <w:sz w:val="24"/>
                <w:szCs w:val="24"/>
              </w:rPr>
            </w:pPr>
            <w:bookmarkStart w:id="98" w:name="553"/>
            <w:bookmarkEnd w:id="97"/>
            <w:r w:rsidRPr="000A7C13">
              <w:rPr>
                <w:rFonts w:ascii="Times New Roman" w:hAnsi="Times New Roman" w:cs="Times New Roman"/>
                <w:color w:val="000000"/>
                <w:sz w:val="24"/>
                <w:szCs w:val="24"/>
              </w:rPr>
              <w:t>, грн,</w:t>
            </w:r>
          </w:p>
        </w:tc>
        <w:tc>
          <w:tcPr>
            <w:tcW w:w="1065" w:type="dxa"/>
            <w:vAlign w:val="center"/>
          </w:tcPr>
          <w:p w14:paraId="3C3762E6" w14:textId="77777777" w:rsidR="00FF648E" w:rsidRPr="000A7C13" w:rsidRDefault="00FF648E" w:rsidP="003354D4">
            <w:pPr>
              <w:spacing w:after="0"/>
              <w:jc w:val="both"/>
              <w:rPr>
                <w:rFonts w:ascii="Times New Roman" w:hAnsi="Times New Roman" w:cs="Times New Roman"/>
                <w:sz w:val="24"/>
                <w:szCs w:val="24"/>
              </w:rPr>
            </w:pPr>
            <w:bookmarkStart w:id="99" w:name="554"/>
            <w:bookmarkEnd w:id="98"/>
            <w:r w:rsidRPr="000A7C13">
              <w:rPr>
                <w:rFonts w:ascii="Times New Roman" w:hAnsi="Times New Roman" w:cs="Times New Roman"/>
                <w:color w:val="000000"/>
                <w:sz w:val="24"/>
                <w:szCs w:val="24"/>
              </w:rPr>
              <w:t>(5)</w:t>
            </w:r>
          </w:p>
        </w:tc>
        <w:bookmarkEnd w:id="99"/>
      </w:tr>
    </w:tbl>
    <w:p w14:paraId="47739288"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00"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0402A3D5" wp14:editId="7453DBB2">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2.4 цієї глави;</w:t>
      </w:r>
    </w:p>
    <w:p w14:paraId="37C94087" w14:textId="77777777" w:rsidR="00FF648E" w:rsidRPr="000A7C13" w:rsidRDefault="00FF648E" w:rsidP="00FF648E">
      <w:pPr>
        <w:spacing w:after="0"/>
        <w:ind w:firstLine="240"/>
        <w:jc w:val="both"/>
        <w:rPr>
          <w:rFonts w:ascii="Times New Roman" w:hAnsi="Times New Roman" w:cs="Times New Roman"/>
          <w:sz w:val="24"/>
          <w:szCs w:val="24"/>
        </w:rPr>
      </w:pPr>
      <w:bookmarkStart w:id="101" w:name="556"/>
      <w:bookmarkEnd w:id="100"/>
      <w:r w:rsidRPr="000A7C13">
        <w:rPr>
          <w:rFonts w:ascii="Times New Roman" w:hAnsi="Times New Roman" w:cs="Times New Roman"/>
          <w:noProof/>
          <w:sz w:val="24"/>
          <w:szCs w:val="24"/>
          <w:lang w:val="ru-RU" w:eastAsia="ru-RU"/>
        </w:rPr>
        <w:drawing>
          <wp:inline distT="0" distB="0" distL="0" distR="0" wp14:anchorId="50203A24" wp14:editId="7F63684B">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грн/МВт·год, що визначається за формулою, наведеною у пункті 2.5 цієї глави;</w:t>
      </w:r>
    </w:p>
    <w:p w14:paraId="3EBD3BB5" w14:textId="77777777" w:rsidR="00FF648E" w:rsidRPr="000A7C13" w:rsidRDefault="00FF648E" w:rsidP="00FF648E">
      <w:pPr>
        <w:spacing w:after="0"/>
        <w:ind w:firstLine="240"/>
        <w:jc w:val="both"/>
        <w:rPr>
          <w:rFonts w:ascii="Times New Roman" w:hAnsi="Times New Roman" w:cs="Times New Roman"/>
          <w:sz w:val="24"/>
          <w:szCs w:val="24"/>
        </w:rPr>
      </w:pPr>
      <w:bookmarkStart w:id="102" w:name="557"/>
      <w:bookmarkEnd w:id="101"/>
      <w:r w:rsidRPr="000A7C13">
        <w:rPr>
          <w:rFonts w:ascii="Times New Roman" w:hAnsi="Times New Roman" w:cs="Times New Roman"/>
          <w:noProof/>
          <w:sz w:val="24"/>
          <w:szCs w:val="24"/>
          <w:lang w:val="ru-RU" w:eastAsia="ru-RU"/>
        </w:rPr>
        <w:drawing>
          <wp:inline distT="0" distB="0" distL="0" distR="0" wp14:anchorId="23A4F0B2" wp14:editId="09B2A26D">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Бурштинської ТЕС", МВт·год.</w:t>
      </w:r>
    </w:p>
    <w:p w14:paraId="7CA85F39" w14:textId="77777777" w:rsidR="00FF648E" w:rsidRPr="000A7C13" w:rsidRDefault="00FF648E" w:rsidP="00FF648E">
      <w:pPr>
        <w:spacing w:after="0"/>
        <w:ind w:firstLine="240"/>
        <w:jc w:val="both"/>
        <w:rPr>
          <w:rFonts w:ascii="Times New Roman" w:hAnsi="Times New Roman" w:cs="Times New Roman"/>
          <w:sz w:val="24"/>
          <w:szCs w:val="24"/>
        </w:rPr>
      </w:pPr>
      <w:bookmarkStart w:id="103" w:name="773"/>
      <w:bookmarkEnd w:id="102"/>
      <w:r w:rsidRPr="000A7C13">
        <w:rPr>
          <w:rFonts w:ascii="Times New Roman" w:hAnsi="Times New Roman" w:cs="Times New Roman"/>
          <w:color w:val="000000"/>
          <w:sz w:val="24"/>
          <w:szCs w:val="24"/>
        </w:rPr>
        <w:t>Абзац шостий пункту 2.3 виключено</w:t>
      </w:r>
    </w:p>
    <w:p w14:paraId="625A110E" w14:textId="77777777" w:rsidR="00FF648E" w:rsidRPr="000A7C13" w:rsidRDefault="00FF648E" w:rsidP="00FF648E">
      <w:pPr>
        <w:spacing w:after="0"/>
        <w:ind w:firstLine="240"/>
        <w:jc w:val="both"/>
        <w:rPr>
          <w:rFonts w:ascii="Times New Roman" w:hAnsi="Times New Roman" w:cs="Times New Roman"/>
          <w:sz w:val="24"/>
          <w:szCs w:val="24"/>
        </w:rPr>
      </w:pPr>
      <w:bookmarkStart w:id="104" w:name="775"/>
      <w:bookmarkEnd w:id="103"/>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14:paraId="344D2FF6" w14:textId="77777777" w:rsidR="00FF648E" w:rsidRPr="000A7C13" w:rsidRDefault="00FF648E" w:rsidP="00FF648E">
      <w:pPr>
        <w:spacing w:after="0"/>
        <w:ind w:firstLine="240"/>
        <w:jc w:val="both"/>
        <w:rPr>
          <w:rFonts w:ascii="Times New Roman" w:hAnsi="Times New Roman" w:cs="Times New Roman"/>
          <w:sz w:val="24"/>
          <w:szCs w:val="24"/>
        </w:rPr>
      </w:pPr>
      <w:bookmarkStart w:id="105" w:name="559"/>
      <w:bookmarkEnd w:id="104"/>
      <w:r w:rsidRPr="000A7C13">
        <w:rPr>
          <w:rFonts w:ascii="Times New Roman" w:hAnsi="Times New Roman" w:cs="Times New Roman"/>
          <w:color w:val="000000"/>
          <w:sz w:val="24"/>
          <w:szCs w:val="24"/>
        </w:rPr>
        <w:t xml:space="preserve">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w:t>
      </w:r>
      <w:r w:rsidRPr="000A7C13">
        <w:rPr>
          <w:rFonts w:ascii="Times New Roman" w:hAnsi="Times New Roman" w:cs="Times New Roman"/>
          <w:color w:val="000000"/>
          <w:sz w:val="24"/>
          <w:szCs w:val="24"/>
        </w:rPr>
        <w:lastRenderedPageBreak/>
        <w:t>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FF648E" w:rsidRPr="000A7C13" w14:paraId="11B7C34E" w14:textId="77777777" w:rsidTr="003354D4">
        <w:trPr>
          <w:trHeight w:val="30"/>
          <w:tblCellSpacing w:w="0" w:type="auto"/>
        </w:trPr>
        <w:tc>
          <w:tcPr>
            <w:tcW w:w="5814" w:type="dxa"/>
            <w:vAlign w:val="center"/>
          </w:tcPr>
          <w:p w14:paraId="1035BD19" w14:textId="77777777" w:rsidR="00FF648E" w:rsidRPr="000A7C13" w:rsidRDefault="00FF648E" w:rsidP="003354D4">
            <w:pPr>
              <w:spacing w:after="0"/>
              <w:jc w:val="both"/>
              <w:rPr>
                <w:rFonts w:ascii="Times New Roman" w:hAnsi="Times New Roman" w:cs="Times New Roman"/>
                <w:sz w:val="24"/>
                <w:szCs w:val="24"/>
              </w:rPr>
            </w:pPr>
            <w:bookmarkStart w:id="106" w:name="668"/>
            <w:bookmarkEnd w:id="105"/>
            <w:r w:rsidRPr="000A7C13">
              <w:rPr>
                <w:rFonts w:ascii="Times New Roman" w:hAnsi="Times New Roman" w:cs="Times New Roman"/>
                <w:noProof/>
                <w:sz w:val="24"/>
                <w:szCs w:val="24"/>
                <w:lang w:val="ru-RU" w:eastAsia="ru-RU"/>
              </w:rPr>
              <w:drawing>
                <wp:inline distT="0" distB="0" distL="0" distR="0" wp14:anchorId="250DE732" wp14:editId="216B3A77">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32145" cy="66062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8A41B8E" w14:textId="77777777" w:rsidR="00FF648E" w:rsidRPr="000A7C13" w:rsidRDefault="00FF648E" w:rsidP="003354D4">
            <w:pPr>
              <w:spacing w:after="0"/>
              <w:jc w:val="both"/>
              <w:rPr>
                <w:rFonts w:ascii="Times New Roman" w:hAnsi="Times New Roman" w:cs="Times New Roman"/>
                <w:sz w:val="24"/>
                <w:szCs w:val="24"/>
              </w:rPr>
            </w:pPr>
            <w:bookmarkStart w:id="107" w:name="669"/>
            <w:bookmarkEnd w:id="106"/>
            <w:r w:rsidRPr="000A7C13">
              <w:rPr>
                <w:rFonts w:ascii="Times New Roman" w:hAnsi="Times New Roman" w:cs="Times New Roman"/>
                <w:color w:val="000000"/>
                <w:sz w:val="24"/>
                <w:szCs w:val="24"/>
              </w:rPr>
              <w:t>, грн/МВт·год,</w:t>
            </w:r>
          </w:p>
        </w:tc>
        <w:tc>
          <w:tcPr>
            <w:tcW w:w="1938" w:type="dxa"/>
            <w:vAlign w:val="center"/>
          </w:tcPr>
          <w:p w14:paraId="4AC20E9F" w14:textId="77777777" w:rsidR="00FF648E" w:rsidRPr="000A7C13" w:rsidRDefault="00FF648E" w:rsidP="003354D4">
            <w:pPr>
              <w:spacing w:after="0"/>
              <w:jc w:val="both"/>
              <w:rPr>
                <w:rFonts w:ascii="Times New Roman" w:hAnsi="Times New Roman" w:cs="Times New Roman"/>
                <w:sz w:val="24"/>
                <w:szCs w:val="24"/>
              </w:rPr>
            </w:pPr>
            <w:bookmarkStart w:id="108" w:name="670"/>
            <w:bookmarkEnd w:id="107"/>
            <w:r w:rsidRPr="000A7C13">
              <w:rPr>
                <w:rFonts w:ascii="Times New Roman" w:hAnsi="Times New Roman" w:cs="Times New Roman"/>
                <w:color w:val="000000"/>
                <w:sz w:val="24"/>
                <w:szCs w:val="24"/>
              </w:rPr>
              <w:t>(6)</w:t>
            </w:r>
          </w:p>
        </w:tc>
        <w:bookmarkEnd w:id="108"/>
      </w:tr>
    </w:tbl>
    <w:p w14:paraId="51CC3D22" w14:textId="77777777" w:rsidR="00FF648E" w:rsidRPr="000A7C13" w:rsidRDefault="00FF648E" w:rsidP="00FF648E">
      <w:pPr>
        <w:spacing w:after="0"/>
        <w:ind w:firstLine="240"/>
        <w:jc w:val="both"/>
        <w:rPr>
          <w:rFonts w:ascii="Times New Roman" w:hAnsi="Times New Roman" w:cs="Times New Roman"/>
          <w:sz w:val="24"/>
          <w:szCs w:val="24"/>
        </w:rPr>
      </w:pPr>
      <w:bookmarkStart w:id="109"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14:paraId="23522B3A" w14:textId="77777777" w:rsidR="00FF648E" w:rsidRPr="000A7C13" w:rsidRDefault="00FF648E" w:rsidP="00FF648E">
      <w:pPr>
        <w:spacing w:after="0"/>
        <w:ind w:firstLine="240"/>
        <w:jc w:val="both"/>
        <w:rPr>
          <w:rFonts w:ascii="Times New Roman" w:hAnsi="Times New Roman" w:cs="Times New Roman"/>
          <w:sz w:val="24"/>
          <w:szCs w:val="24"/>
        </w:rPr>
      </w:pPr>
      <w:bookmarkStart w:id="110" w:name="563"/>
      <w:bookmarkEnd w:id="109"/>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29AE9DC8" wp14:editId="2AE7BE20">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вебсайті в мережі Інтернет, грн/МВт·год;</w:t>
      </w:r>
    </w:p>
    <w:p w14:paraId="22511CCD" w14:textId="77777777" w:rsidR="00FF648E" w:rsidRPr="000A7C13" w:rsidRDefault="00FF648E" w:rsidP="00FF648E">
      <w:pPr>
        <w:spacing w:after="0"/>
        <w:ind w:firstLine="240"/>
        <w:jc w:val="both"/>
        <w:rPr>
          <w:rFonts w:ascii="Times New Roman" w:hAnsi="Times New Roman" w:cs="Times New Roman"/>
          <w:sz w:val="24"/>
          <w:szCs w:val="24"/>
        </w:rPr>
      </w:pPr>
      <w:bookmarkStart w:id="111" w:name="564"/>
      <w:bookmarkEnd w:id="110"/>
      <w:r w:rsidRPr="000A7C13">
        <w:rPr>
          <w:rFonts w:ascii="Times New Roman" w:hAnsi="Times New Roman" w:cs="Times New Roman"/>
          <w:noProof/>
          <w:sz w:val="24"/>
          <w:szCs w:val="24"/>
          <w:lang w:val="ru-RU" w:eastAsia="ru-RU"/>
        </w:rPr>
        <w:drawing>
          <wp:inline distT="0" distB="0" distL="0" distR="0" wp14:anchorId="17759B82" wp14:editId="15DB8174">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МВт·год;</w:t>
      </w:r>
    </w:p>
    <w:p w14:paraId="1CCA97F3" w14:textId="77777777" w:rsidR="00FF648E" w:rsidRPr="000A7C13" w:rsidRDefault="00FF648E" w:rsidP="00FF648E">
      <w:pPr>
        <w:spacing w:after="0"/>
        <w:ind w:firstLine="240"/>
        <w:jc w:val="both"/>
        <w:rPr>
          <w:rFonts w:ascii="Times New Roman" w:hAnsi="Times New Roman" w:cs="Times New Roman"/>
          <w:sz w:val="24"/>
          <w:szCs w:val="24"/>
        </w:rPr>
      </w:pPr>
      <w:bookmarkStart w:id="112" w:name="674"/>
      <w:bookmarkEnd w:id="111"/>
      <w:r w:rsidRPr="000A7C13">
        <w:rPr>
          <w:rFonts w:ascii="Times New Roman" w:hAnsi="Times New Roman" w:cs="Times New Roman"/>
          <w:noProof/>
          <w:sz w:val="24"/>
          <w:szCs w:val="24"/>
          <w:lang w:val="ru-RU" w:eastAsia="ru-RU"/>
        </w:rPr>
        <w:drawing>
          <wp:inline distT="0" distB="0" distL="0" distR="0" wp14:anchorId="2101ED99" wp14:editId="6204D1BC">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двом місяцям перед розрахунковим, грн/МВт·год;</w:t>
      </w:r>
    </w:p>
    <w:p w14:paraId="233416F4" w14:textId="77777777" w:rsidR="00FF648E" w:rsidRPr="000A7C13" w:rsidRDefault="00FF648E" w:rsidP="00FF648E">
      <w:pPr>
        <w:spacing w:after="0"/>
        <w:ind w:firstLine="240"/>
        <w:jc w:val="both"/>
        <w:rPr>
          <w:rFonts w:ascii="Times New Roman" w:hAnsi="Times New Roman" w:cs="Times New Roman"/>
          <w:sz w:val="24"/>
          <w:szCs w:val="24"/>
        </w:rPr>
      </w:pPr>
      <w:bookmarkStart w:id="113" w:name="676"/>
      <w:bookmarkEnd w:id="112"/>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206141AB" w14:textId="77777777" w:rsidR="00FF648E" w:rsidRPr="000A7C13" w:rsidRDefault="00FF648E" w:rsidP="00FF648E">
      <w:pPr>
        <w:spacing w:after="0"/>
        <w:ind w:firstLine="240"/>
        <w:jc w:val="both"/>
        <w:rPr>
          <w:rFonts w:ascii="Times New Roman" w:hAnsi="Times New Roman" w:cs="Times New Roman"/>
          <w:sz w:val="24"/>
          <w:szCs w:val="24"/>
        </w:rPr>
      </w:pPr>
      <w:bookmarkStart w:id="114" w:name="678"/>
      <w:bookmarkEnd w:id="113"/>
      <w:r w:rsidRPr="000A7C13">
        <w:rPr>
          <w:rFonts w:ascii="Times New Roman" w:hAnsi="Times New Roman" w:cs="Times New Roman"/>
          <w:noProof/>
          <w:sz w:val="24"/>
          <w:szCs w:val="24"/>
          <w:lang w:val="ru-RU" w:eastAsia="ru-RU"/>
        </w:rPr>
        <w:drawing>
          <wp:inline distT="0" distB="0" distL="0" distR="0" wp14:anchorId="6DEEFA40" wp14:editId="04036B1B">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МВт·год;</w:t>
      </w:r>
    </w:p>
    <w:p w14:paraId="4E210B58" w14:textId="77777777" w:rsidR="00FF648E" w:rsidRPr="000A7C13" w:rsidRDefault="00FF648E" w:rsidP="00FF648E">
      <w:pPr>
        <w:spacing w:after="0"/>
        <w:ind w:firstLine="240"/>
        <w:jc w:val="both"/>
        <w:rPr>
          <w:rFonts w:ascii="Times New Roman" w:hAnsi="Times New Roman" w:cs="Times New Roman"/>
          <w:sz w:val="24"/>
          <w:szCs w:val="24"/>
        </w:rPr>
      </w:pPr>
      <w:bookmarkStart w:id="115" w:name="680"/>
      <w:bookmarkEnd w:id="114"/>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14:paraId="64BD2115" w14:textId="77777777" w:rsidR="00FF648E" w:rsidRPr="000A7C13" w:rsidRDefault="00FF648E" w:rsidP="00FF648E">
      <w:pPr>
        <w:spacing w:after="0"/>
        <w:ind w:firstLine="240"/>
        <w:jc w:val="both"/>
        <w:rPr>
          <w:rFonts w:ascii="Times New Roman" w:hAnsi="Times New Roman" w:cs="Times New Roman"/>
          <w:sz w:val="24"/>
          <w:szCs w:val="24"/>
        </w:rPr>
      </w:pPr>
      <w:bookmarkStart w:id="116" w:name="690"/>
      <w:bookmarkEnd w:id="115"/>
      <w:r w:rsidRPr="000A7C13">
        <w:rPr>
          <w:rFonts w:ascii="Times New Roman" w:hAnsi="Times New Roman" w:cs="Times New Roman"/>
          <w:noProof/>
          <w:sz w:val="24"/>
          <w:szCs w:val="24"/>
          <w:lang w:val="ru-RU" w:eastAsia="ru-RU"/>
        </w:rPr>
        <w:drawing>
          <wp:inline distT="0" distB="0" distL="0" distR="0" wp14:anchorId="1230960C" wp14:editId="6CF8F66A">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14:paraId="46AB14F8" w14:textId="77777777" w:rsidR="00FF648E" w:rsidRPr="000A7C13" w:rsidRDefault="00FF648E" w:rsidP="00FF648E">
      <w:pPr>
        <w:spacing w:after="0"/>
        <w:ind w:firstLine="240"/>
        <w:jc w:val="both"/>
        <w:rPr>
          <w:rFonts w:ascii="Times New Roman" w:hAnsi="Times New Roman" w:cs="Times New Roman"/>
          <w:sz w:val="24"/>
          <w:szCs w:val="24"/>
        </w:rPr>
      </w:pPr>
      <w:bookmarkStart w:id="117" w:name="681"/>
      <w:bookmarkEnd w:id="116"/>
      <w:r w:rsidRPr="000A7C13">
        <w:rPr>
          <w:rFonts w:ascii="Times New Roman" w:hAnsi="Times New Roman" w:cs="Times New Roman"/>
          <w:noProof/>
          <w:sz w:val="24"/>
          <w:szCs w:val="24"/>
          <w:lang w:val="ru-RU" w:eastAsia="ru-RU"/>
        </w:rPr>
        <w:drawing>
          <wp:inline distT="0" distB="0" distL="0" distR="0" wp14:anchorId="26123938" wp14:editId="2429E4CC">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 що розраховується за формулою</w:t>
      </w:r>
    </w:p>
    <w:tbl>
      <w:tblPr>
        <w:tblW w:w="0" w:type="auto"/>
        <w:tblCellSpacing w:w="0" w:type="auto"/>
        <w:tblLook w:val="04A0" w:firstRow="1" w:lastRow="0" w:firstColumn="1" w:lastColumn="0" w:noHBand="0" w:noVBand="1"/>
      </w:tblPr>
      <w:tblGrid>
        <w:gridCol w:w="7741"/>
        <w:gridCol w:w="1434"/>
        <w:gridCol w:w="464"/>
      </w:tblGrid>
      <w:tr w:rsidR="00FF648E" w:rsidRPr="000A7C13" w14:paraId="1FF3CE55" w14:textId="77777777" w:rsidTr="003354D4">
        <w:trPr>
          <w:trHeight w:val="30"/>
          <w:tblCellSpacing w:w="0" w:type="auto"/>
        </w:trPr>
        <w:tc>
          <w:tcPr>
            <w:tcW w:w="5814" w:type="dxa"/>
            <w:vAlign w:val="center"/>
          </w:tcPr>
          <w:p w14:paraId="2C504EFA" w14:textId="77777777" w:rsidR="00FF648E" w:rsidRPr="000A7C13" w:rsidRDefault="00FF648E" w:rsidP="003354D4">
            <w:pPr>
              <w:spacing w:after="0"/>
              <w:jc w:val="both"/>
              <w:rPr>
                <w:rFonts w:ascii="Times New Roman" w:hAnsi="Times New Roman" w:cs="Times New Roman"/>
                <w:sz w:val="24"/>
                <w:szCs w:val="24"/>
              </w:rPr>
            </w:pPr>
            <w:bookmarkStart w:id="118" w:name="682"/>
            <w:bookmarkEnd w:id="117"/>
            <w:r w:rsidRPr="000A7C13">
              <w:rPr>
                <w:rFonts w:ascii="Times New Roman" w:hAnsi="Times New Roman" w:cs="Times New Roman"/>
                <w:noProof/>
                <w:sz w:val="24"/>
                <w:szCs w:val="24"/>
                <w:lang w:val="ru-RU" w:eastAsia="ru-RU"/>
              </w:rPr>
              <w:drawing>
                <wp:inline distT="0" distB="0" distL="0" distR="0" wp14:anchorId="763B3C93" wp14:editId="598FC4C5">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384800" cy="3429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1FF2A157" w14:textId="77777777" w:rsidR="00FF648E" w:rsidRPr="000A7C13" w:rsidRDefault="00FF648E" w:rsidP="003354D4">
            <w:pPr>
              <w:spacing w:after="0"/>
              <w:jc w:val="both"/>
              <w:rPr>
                <w:rFonts w:ascii="Times New Roman" w:hAnsi="Times New Roman" w:cs="Times New Roman"/>
                <w:sz w:val="24"/>
                <w:szCs w:val="24"/>
              </w:rPr>
            </w:pPr>
            <w:bookmarkStart w:id="119" w:name="683"/>
            <w:bookmarkEnd w:id="118"/>
            <w:r w:rsidRPr="000A7C13">
              <w:rPr>
                <w:rFonts w:ascii="Times New Roman" w:hAnsi="Times New Roman" w:cs="Times New Roman"/>
                <w:color w:val="000000"/>
                <w:sz w:val="24"/>
                <w:szCs w:val="24"/>
              </w:rPr>
              <w:t>, грн/МВт·год,</w:t>
            </w:r>
          </w:p>
        </w:tc>
        <w:tc>
          <w:tcPr>
            <w:tcW w:w="1938" w:type="dxa"/>
            <w:vAlign w:val="center"/>
          </w:tcPr>
          <w:p w14:paraId="3A245C40" w14:textId="77777777" w:rsidR="00FF648E" w:rsidRPr="000A7C13" w:rsidRDefault="00FF648E" w:rsidP="003354D4">
            <w:pPr>
              <w:spacing w:after="0"/>
              <w:jc w:val="both"/>
              <w:rPr>
                <w:rFonts w:ascii="Times New Roman" w:hAnsi="Times New Roman" w:cs="Times New Roman"/>
                <w:sz w:val="24"/>
                <w:szCs w:val="24"/>
              </w:rPr>
            </w:pPr>
            <w:bookmarkStart w:id="120" w:name="684"/>
            <w:bookmarkEnd w:id="119"/>
            <w:r w:rsidRPr="000A7C13">
              <w:rPr>
                <w:rFonts w:ascii="Times New Roman" w:hAnsi="Times New Roman" w:cs="Times New Roman"/>
                <w:color w:val="000000"/>
                <w:sz w:val="24"/>
                <w:szCs w:val="24"/>
              </w:rPr>
              <w:t>(7)</w:t>
            </w:r>
          </w:p>
        </w:tc>
        <w:bookmarkEnd w:id="120"/>
      </w:tr>
    </w:tbl>
    <w:p w14:paraId="673F4681"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lastRenderedPageBreak/>
        <w:br/>
      </w:r>
    </w:p>
    <w:p w14:paraId="0180A27A" w14:textId="77777777" w:rsidR="00FF648E" w:rsidRPr="000A7C13" w:rsidRDefault="00FF648E" w:rsidP="00FF648E">
      <w:pPr>
        <w:spacing w:after="0"/>
        <w:ind w:firstLine="240"/>
        <w:jc w:val="both"/>
        <w:rPr>
          <w:rFonts w:ascii="Times New Roman" w:hAnsi="Times New Roman" w:cs="Times New Roman"/>
          <w:sz w:val="24"/>
          <w:szCs w:val="24"/>
        </w:rPr>
      </w:pPr>
      <w:bookmarkStart w:id="121"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7B7C8CA9" wp14:editId="742D1A17">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w:t>
      </w:r>
    </w:p>
    <w:p w14:paraId="3EE5CD1B" w14:textId="77777777" w:rsidR="00FF648E" w:rsidRPr="000A7C13" w:rsidRDefault="00FF648E" w:rsidP="00FF648E">
      <w:pPr>
        <w:spacing w:after="0"/>
        <w:ind w:firstLine="240"/>
        <w:jc w:val="both"/>
        <w:rPr>
          <w:rFonts w:ascii="Times New Roman" w:hAnsi="Times New Roman" w:cs="Times New Roman"/>
          <w:sz w:val="24"/>
          <w:szCs w:val="24"/>
        </w:rPr>
      </w:pPr>
      <w:bookmarkStart w:id="122" w:name="686"/>
      <w:bookmarkEnd w:id="121"/>
      <w:r w:rsidRPr="000A7C13">
        <w:rPr>
          <w:rFonts w:ascii="Times New Roman" w:hAnsi="Times New Roman" w:cs="Times New Roman"/>
          <w:noProof/>
          <w:sz w:val="24"/>
          <w:szCs w:val="24"/>
          <w:lang w:val="ru-RU" w:eastAsia="ru-RU"/>
        </w:rPr>
        <w:drawing>
          <wp:inline distT="0" distB="0" distL="0" distR="0" wp14:anchorId="014ED760" wp14:editId="48A92A75">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МВт·год;</w:t>
      </w:r>
    </w:p>
    <w:p w14:paraId="10FA53CA" w14:textId="77777777" w:rsidR="00FF648E" w:rsidRPr="000A7C13" w:rsidRDefault="00FF648E" w:rsidP="00FF648E">
      <w:pPr>
        <w:spacing w:after="0"/>
        <w:ind w:firstLine="240"/>
        <w:jc w:val="both"/>
        <w:rPr>
          <w:rFonts w:ascii="Times New Roman" w:hAnsi="Times New Roman" w:cs="Times New Roman"/>
          <w:sz w:val="24"/>
          <w:szCs w:val="24"/>
        </w:rPr>
      </w:pPr>
      <w:bookmarkStart w:id="123" w:name="687"/>
      <w:bookmarkEnd w:id="122"/>
      <w:r w:rsidRPr="000A7C13">
        <w:rPr>
          <w:rFonts w:ascii="Times New Roman" w:hAnsi="Times New Roman" w:cs="Times New Roman"/>
          <w:noProof/>
          <w:sz w:val="24"/>
          <w:szCs w:val="24"/>
          <w:lang w:val="ru-RU" w:eastAsia="ru-RU"/>
        </w:rPr>
        <w:drawing>
          <wp:inline distT="0" distB="0" distL="0" distR="0" wp14:anchorId="1CCEA745" wp14:editId="3EF3BC10">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МВт·год;</w:t>
      </w:r>
    </w:p>
    <w:p w14:paraId="6E6D1631" w14:textId="77777777" w:rsidR="00FF648E" w:rsidRPr="000A7C13" w:rsidRDefault="00FF648E" w:rsidP="00FF648E">
      <w:pPr>
        <w:spacing w:after="0"/>
        <w:ind w:firstLine="240"/>
        <w:jc w:val="both"/>
        <w:rPr>
          <w:rFonts w:ascii="Times New Roman" w:hAnsi="Times New Roman" w:cs="Times New Roman"/>
          <w:sz w:val="24"/>
          <w:szCs w:val="24"/>
        </w:rPr>
      </w:pPr>
      <w:bookmarkStart w:id="124" w:name="688"/>
      <w:bookmarkEnd w:id="123"/>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14:paraId="69F93D46" w14:textId="77777777" w:rsidR="00FF648E" w:rsidRPr="000A7C13" w:rsidRDefault="00FF648E" w:rsidP="00FF648E">
      <w:pPr>
        <w:spacing w:after="0"/>
        <w:ind w:firstLine="240"/>
        <w:jc w:val="both"/>
        <w:rPr>
          <w:rFonts w:ascii="Times New Roman" w:hAnsi="Times New Roman" w:cs="Times New Roman"/>
          <w:sz w:val="24"/>
          <w:szCs w:val="24"/>
        </w:rPr>
      </w:pPr>
      <w:bookmarkStart w:id="125" w:name="567"/>
      <w:bookmarkEnd w:id="124"/>
      <w:r w:rsidRPr="000A7C13">
        <w:rPr>
          <w:rFonts w:ascii="Times New Roman" w:hAnsi="Times New Roman" w:cs="Times New Roman"/>
          <w:noProof/>
          <w:sz w:val="24"/>
          <w:szCs w:val="24"/>
          <w:lang w:val="ru-RU" w:eastAsia="ru-RU"/>
        </w:rPr>
        <w:drawing>
          <wp:inline distT="0" distB="0" distL="0" distR="0" wp14:anchorId="27827BEB" wp14:editId="53D8B27F">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14:paraId="19B0A0CA" w14:textId="77777777" w:rsidR="00FF648E" w:rsidRPr="000A7C13" w:rsidRDefault="00FF648E" w:rsidP="00FF648E">
      <w:pPr>
        <w:spacing w:after="0"/>
        <w:ind w:firstLine="240"/>
        <w:jc w:val="both"/>
        <w:rPr>
          <w:rFonts w:ascii="Times New Roman" w:hAnsi="Times New Roman" w:cs="Times New Roman"/>
          <w:sz w:val="24"/>
          <w:szCs w:val="24"/>
        </w:rPr>
      </w:pPr>
      <w:bookmarkStart w:id="126" w:name="568"/>
      <w:bookmarkEnd w:id="125"/>
      <w:r w:rsidRPr="000A7C13">
        <w:rPr>
          <w:rFonts w:ascii="Times New Roman" w:hAnsi="Times New Roman" w:cs="Times New Roman"/>
          <w:noProof/>
          <w:sz w:val="24"/>
          <w:szCs w:val="24"/>
          <w:lang w:val="ru-RU" w:eastAsia="ru-RU"/>
        </w:rPr>
        <w:drawing>
          <wp:inline distT="0" distB="0" distL="0" distR="0" wp14:anchorId="3B44A0F5" wp14:editId="52DFA348">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"Острів Бурштинської ТЕС", МВт·год.</w:t>
      </w:r>
    </w:p>
    <w:p w14:paraId="2815309D" w14:textId="77777777" w:rsidR="00FF648E" w:rsidRPr="000A7C13" w:rsidRDefault="00FF648E" w:rsidP="00FF648E">
      <w:pPr>
        <w:spacing w:after="0"/>
        <w:ind w:firstLine="240"/>
        <w:jc w:val="both"/>
        <w:rPr>
          <w:rFonts w:ascii="Times New Roman" w:hAnsi="Times New Roman" w:cs="Times New Roman"/>
          <w:sz w:val="24"/>
          <w:szCs w:val="24"/>
        </w:rPr>
      </w:pPr>
      <w:bookmarkStart w:id="127" w:name="569"/>
      <w:bookmarkEnd w:id="126"/>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FF648E" w:rsidRPr="000A7C13" w14:paraId="3538CE48" w14:textId="77777777" w:rsidTr="003354D4">
        <w:trPr>
          <w:trHeight w:val="30"/>
          <w:tblCellSpacing w:w="0" w:type="auto"/>
        </w:trPr>
        <w:tc>
          <w:tcPr>
            <w:tcW w:w="5814" w:type="dxa"/>
            <w:vAlign w:val="center"/>
          </w:tcPr>
          <w:p w14:paraId="4FF6B899" w14:textId="77777777" w:rsidR="00FF648E" w:rsidRPr="000A7C13" w:rsidRDefault="00FF648E" w:rsidP="003354D4">
            <w:pPr>
              <w:spacing w:after="0"/>
              <w:jc w:val="both"/>
              <w:rPr>
                <w:rFonts w:ascii="Times New Roman" w:hAnsi="Times New Roman" w:cs="Times New Roman"/>
                <w:sz w:val="24"/>
                <w:szCs w:val="24"/>
              </w:rPr>
            </w:pPr>
            <w:bookmarkStart w:id="128" w:name="715"/>
            <w:bookmarkEnd w:id="127"/>
            <w:r w:rsidRPr="000A7C13">
              <w:rPr>
                <w:rFonts w:ascii="Times New Roman" w:hAnsi="Times New Roman" w:cs="Times New Roman"/>
                <w:noProof/>
                <w:sz w:val="24"/>
                <w:szCs w:val="24"/>
                <w:lang w:val="ru-RU" w:eastAsia="ru-RU"/>
              </w:rPr>
              <w:drawing>
                <wp:inline distT="0" distB="0" distL="0" distR="0" wp14:anchorId="6887D78C" wp14:editId="3E650042">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732145" cy="47767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47149CF3" w14:textId="77777777" w:rsidR="00FF648E" w:rsidRPr="000A7C13" w:rsidRDefault="00FF648E" w:rsidP="003354D4">
            <w:pPr>
              <w:spacing w:after="0"/>
              <w:jc w:val="both"/>
              <w:rPr>
                <w:rFonts w:ascii="Times New Roman" w:hAnsi="Times New Roman" w:cs="Times New Roman"/>
                <w:sz w:val="24"/>
                <w:szCs w:val="24"/>
              </w:rPr>
            </w:pPr>
            <w:bookmarkStart w:id="129" w:name="716"/>
            <w:bookmarkEnd w:id="128"/>
            <w:r w:rsidRPr="000A7C13">
              <w:rPr>
                <w:rFonts w:ascii="Times New Roman" w:hAnsi="Times New Roman" w:cs="Times New Roman"/>
                <w:color w:val="000000"/>
                <w:sz w:val="24"/>
                <w:szCs w:val="24"/>
              </w:rPr>
              <w:t>, грн/МВт·год,</w:t>
            </w:r>
          </w:p>
        </w:tc>
        <w:tc>
          <w:tcPr>
            <w:tcW w:w="1938" w:type="dxa"/>
            <w:vAlign w:val="center"/>
          </w:tcPr>
          <w:p w14:paraId="7CD5E82C" w14:textId="77777777" w:rsidR="00FF648E" w:rsidRPr="000A7C13" w:rsidRDefault="00FF648E" w:rsidP="003354D4">
            <w:pPr>
              <w:spacing w:after="0"/>
              <w:jc w:val="both"/>
              <w:rPr>
                <w:rFonts w:ascii="Times New Roman" w:hAnsi="Times New Roman" w:cs="Times New Roman"/>
                <w:sz w:val="24"/>
                <w:szCs w:val="24"/>
              </w:rPr>
            </w:pPr>
            <w:bookmarkStart w:id="130" w:name="717"/>
            <w:bookmarkEnd w:id="129"/>
            <w:r w:rsidRPr="000A7C13">
              <w:rPr>
                <w:rFonts w:ascii="Times New Roman" w:hAnsi="Times New Roman" w:cs="Times New Roman"/>
                <w:color w:val="000000"/>
                <w:sz w:val="24"/>
                <w:szCs w:val="24"/>
              </w:rPr>
              <w:t>(8)</w:t>
            </w:r>
          </w:p>
        </w:tc>
        <w:bookmarkEnd w:id="130"/>
      </w:tr>
    </w:tbl>
    <w:p w14:paraId="5F4E6204"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5D1326B1" w14:textId="77777777" w:rsidR="00FF648E" w:rsidRPr="000A7C13" w:rsidRDefault="00FF648E" w:rsidP="00FF648E">
      <w:pPr>
        <w:spacing w:after="0"/>
        <w:ind w:firstLine="240"/>
        <w:jc w:val="both"/>
        <w:rPr>
          <w:rFonts w:ascii="Times New Roman" w:hAnsi="Times New Roman" w:cs="Times New Roman"/>
          <w:sz w:val="24"/>
          <w:szCs w:val="24"/>
        </w:rPr>
      </w:pPr>
      <w:bookmarkStart w:id="131"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2C03C14" w14:textId="77777777" w:rsidR="00FF648E" w:rsidRPr="000A7C13" w:rsidRDefault="00FF648E" w:rsidP="00FF648E">
      <w:pPr>
        <w:spacing w:after="0"/>
        <w:ind w:firstLine="240"/>
        <w:jc w:val="both"/>
        <w:rPr>
          <w:rFonts w:ascii="Times New Roman" w:hAnsi="Times New Roman" w:cs="Times New Roman"/>
          <w:sz w:val="24"/>
          <w:szCs w:val="24"/>
        </w:rPr>
      </w:pPr>
      <w:bookmarkStart w:id="132" w:name="573"/>
      <w:bookmarkEnd w:id="131"/>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43C7BB1E" wp14:editId="6062514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МВт·год;</w:t>
      </w:r>
    </w:p>
    <w:p w14:paraId="63CD94B2" w14:textId="77777777" w:rsidR="00FF648E" w:rsidRPr="000A7C13" w:rsidRDefault="00FF648E" w:rsidP="00FF648E">
      <w:pPr>
        <w:spacing w:after="0"/>
        <w:ind w:firstLine="240"/>
        <w:jc w:val="both"/>
        <w:rPr>
          <w:rFonts w:ascii="Times New Roman" w:hAnsi="Times New Roman" w:cs="Times New Roman"/>
          <w:sz w:val="24"/>
          <w:szCs w:val="24"/>
        </w:rPr>
      </w:pPr>
      <w:bookmarkStart w:id="133" w:name="720"/>
      <w:bookmarkEnd w:id="132"/>
      <w:r w:rsidRPr="000A7C13">
        <w:rPr>
          <w:rFonts w:ascii="Times New Roman" w:hAnsi="Times New Roman" w:cs="Times New Roman"/>
          <w:noProof/>
          <w:sz w:val="24"/>
          <w:szCs w:val="24"/>
          <w:lang w:val="ru-RU" w:eastAsia="ru-RU"/>
        </w:rPr>
        <w:drawing>
          <wp:inline distT="0" distB="0" distL="0" distR="0" wp14:anchorId="36D3FEE9" wp14:editId="7DE6F161">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трьом місяцям перед розрахунковим, грн/МВт·год;</w:t>
      </w:r>
    </w:p>
    <w:p w14:paraId="60CE4ACD" w14:textId="77777777" w:rsidR="00FF648E" w:rsidRPr="000A7C13" w:rsidRDefault="00FF648E" w:rsidP="00FF648E">
      <w:pPr>
        <w:spacing w:after="0"/>
        <w:ind w:firstLine="240"/>
        <w:jc w:val="both"/>
        <w:rPr>
          <w:rFonts w:ascii="Times New Roman" w:hAnsi="Times New Roman" w:cs="Times New Roman"/>
          <w:sz w:val="24"/>
          <w:szCs w:val="24"/>
        </w:rPr>
      </w:pPr>
      <w:bookmarkStart w:id="134" w:name="727"/>
      <w:bookmarkEnd w:id="133"/>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65188804" w14:textId="77777777" w:rsidR="00FF648E" w:rsidRPr="000A7C13" w:rsidRDefault="00FF648E" w:rsidP="00FF648E">
      <w:pPr>
        <w:spacing w:after="0"/>
        <w:ind w:firstLine="240"/>
        <w:jc w:val="both"/>
        <w:rPr>
          <w:rFonts w:ascii="Times New Roman" w:hAnsi="Times New Roman" w:cs="Times New Roman"/>
          <w:sz w:val="24"/>
          <w:szCs w:val="24"/>
        </w:rPr>
      </w:pPr>
      <w:bookmarkStart w:id="135" w:name="722"/>
      <w:bookmarkEnd w:id="134"/>
      <w:r w:rsidRPr="000A7C13">
        <w:rPr>
          <w:rFonts w:ascii="Times New Roman" w:hAnsi="Times New Roman" w:cs="Times New Roman"/>
          <w:noProof/>
          <w:sz w:val="24"/>
          <w:szCs w:val="24"/>
          <w:lang w:val="ru-RU" w:eastAsia="ru-RU"/>
        </w:rPr>
        <w:drawing>
          <wp:inline distT="0" distB="0" distL="0" distR="0" wp14:anchorId="1FC7140C" wp14:editId="3358C2F0">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МВт·год;</w:t>
      </w:r>
    </w:p>
    <w:p w14:paraId="7926F0B8" w14:textId="77777777" w:rsidR="00FF648E" w:rsidRPr="000A7C13" w:rsidRDefault="00FF648E" w:rsidP="00FF648E">
      <w:pPr>
        <w:spacing w:after="0"/>
        <w:ind w:firstLine="240"/>
        <w:jc w:val="both"/>
        <w:rPr>
          <w:rFonts w:ascii="Times New Roman" w:hAnsi="Times New Roman" w:cs="Times New Roman"/>
          <w:sz w:val="24"/>
          <w:szCs w:val="24"/>
        </w:rPr>
      </w:pPr>
      <w:bookmarkStart w:id="136" w:name="728"/>
      <w:bookmarkEnd w:id="135"/>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14:paraId="65EDB8EE" w14:textId="77777777" w:rsidR="00FF648E" w:rsidRPr="000A7C13" w:rsidRDefault="00FF648E" w:rsidP="00FF648E">
      <w:pPr>
        <w:spacing w:after="0"/>
        <w:ind w:firstLine="240"/>
        <w:jc w:val="both"/>
        <w:rPr>
          <w:rFonts w:ascii="Times New Roman" w:hAnsi="Times New Roman" w:cs="Times New Roman"/>
          <w:sz w:val="24"/>
          <w:szCs w:val="24"/>
        </w:rPr>
      </w:pPr>
      <w:bookmarkStart w:id="137" w:name="726"/>
      <w:bookmarkEnd w:id="136"/>
      <w:r w:rsidRPr="000A7C13">
        <w:rPr>
          <w:rFonts w:ascii="Times New Roman" w:hAnsi="Times New Roman" w:cs="Times New Roman"/>
          <w:noProof/>
          <w:sz w:val="24"/>
          <w:szCs w:val="24"/>
          <w:lang w:val="ru-RU" w:eastAsia="ru-RU"/>
        </w:rPr>
        <w:drawing>
          <wp:inline distT="0" distB="0" distL="0" distR="0" wp14:anchorId="6F3B3BF7" wp14:editId="4E785735">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14:paraId="6BDC667D" w14:textId="77777777" w:rsidR="00FF648E" w:rsidRPr="000A7C13" w:rsidRDefault="00FF648E" w:rsidP="00FF648E">
      <w:pPr>
        <w:spacing w:after="0"/>
        <w:ind w:firstLine="240"/>
        <w:jc w:val="both"/>
        <w:rPr>
          <w:rFonts w:ascii="Times New Roman" w:hAnsi="Times New Roman" w:cs="Times New Roman"/>
          <w:sz w:val="24"/>
          <w:szCs w:val="24"/>
        </w:rPr>
      </w:pPr>
      <w:bookmarkStart w:id="138" w:name="627"/>
      <w:bookmarkEnd w:id="137"/>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0154B60F" w14:textId="77777777" w:rsidR="00FF648E" w:rsidRPr="000A7C13" w:rsidRDefault="00FF648E" w:rsidP="00FF648E">
      <w:pPr>
        <w:spacing w:after="0"/>
        <w:ind w:firstLine="240"/>
        <w:jc w:val="both"/>
        <w:rPr>
          <w:rFonts w:ascii="Times New Roman" w:hAnsi="Times New Roman" w:cs="Times New Roman"/>
          <w:sz w:val="24"/>
          <w:szCs w:val="24"/>
        </w:rPr>
      </w:pPr>
      <w:bookmarkStart w:id="139" w:name="575"/>
      <w:bookmarkEnd w:id="138"/>
      <w:r w:rsidRPr="000A7C13">
        <w:rPr>
          <w:rFonts w:ascii="Times New Roman" w:hAnsi="Times New Roman" w:cs="Times New Roman"/>
          <w:noProof/>
          <w:sz w:val="24"/>
          <w:szCs w:val="24"/>
          <w:lang w:val="ru-RU" w:eastAsia="ru-RU"/>
        </w:rPr>
        <w:drawing>
          <wp:inline distT="0" distB="0" distL="0" distR="0" wp14:anchorId="79B67C6B" wp14:editId="68D011D9">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МВт·год;</w:t>
      </w:r>
    </w:p>
    <w:p w14:paraId="29D91F9D" w14:textId="77777777" w:rsidR="00FF648E" w:rsidRPr="000A7C13" w:rsidRDefault="00FF648E" w:rsidP="00FF648E">
      <w:pPr>
        <w:spacing w:after="0"/>
        <w:ind w:firstLine="240"/>
        <w:jc w:val="both"/>
        <w:rPr>
          <w:rFonts w:ascii="Times New Roman" w:hAnsi="Times New Roman" w:cs="Times New Roman"/>
          <w:sz w:val="24"/>
          <w:szCs w:val="24"/>
        </w:rPr>
      </w:pPr>
      <w:bookmarkStart w:id="140" w:name="576"/>
      <w:bookmarkEnd w:id="139"/>
      <w:r w:rsidRPr="000A7C13">
        <w:rPr>
          <w:rFonts w:ascii="Times New Roman" w:hAnsi="Times New Roman" w:cs="Times New Roman"/>
          <w:color w:val="000000"/>
          <w:sz w:val="24"/>
          <w:szCs w:val="24"/>
        </w:rPr>
        <w:t xml:space="preserve"> </w:t>
      </w:r>
      <w:r w:rsidRPr="000A7C13">
        <w:rPr>
          <w:rFonts w:ascii="Times New Roman" w:hAnsi="Times New Roman" w:cs="Times New Roman"/>
          <w:sz w:val="24"/>
          <w:szCs w:val="24"/>
        </w:rPr>
        <w:br/>
      </w:r>
      <w:r w:rsidRPr="000A7C13">
        <w:rPr>
          <w:rFonts w:ascii="Times New Roman" w:hAnsi="Times New Roman" w:cs="Times New Roman"/>
          <w:noProof/>
          <w:sz w:val="24"/>
          <w:szCs w:val="24"/>
          <w:lang w:val="ru-RU" w:eastAsia="ru-RU"/>
        </w:rPr>
        <w:drawing>
          <wp:inline distT="0" distB="0" distL="0" distR="0" wp14:anchorId="1149B123" wp14:editId="531D567E">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14:paraId="099E8C6D" w14:textId="77777777" w:rsidR="00FF648E" w:rsidRPr="000A7C13" w:rsidRDefault="00FF648E" w:rsidP="00FF648E">
      <w:pPr>
        <w:spacing w:after="0"/>
        <w:ind w:firstLine="240"/>
        <w:jc w:val="both"/>
        <w:rPr>
          <w:rFonts w:ascii="Times New Roman" w:hAnsi="Times New Roman" w:cs="Times New Roman"/>
          <w:sz w:val="24"/>
          <w:szCs w:val="24"/>
        </w:rPr>
      </w:pPr>
      <w:bookmarkStart w:id="141" w:name="628"/>
      <w:bookmarkEnd w:id="140"/>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227DEE08" w14:textId="77777777" w:rsidR="00FF648E" w:rsidRPr="000A7C13" w:rsidRDefault="00FF648E" w:rsidP="00FF648E">
      <w:pPr>
        <w:spacing w:after="0"/>
        <w:ind w:firstLine="240"/>
        <w:jc w:val="both"/>
        <w:rPr>
          <w:rFonts w:ascii="Times New Roman" w:hAnsi="Times New Roman" w:cs="Times New Roman"/>
          <w:sz w:val="24"/>
          <w:szCs w:val="24"/>
        </w:rPr>
      </w:pPr>
      <w:bookmarkStart w:id="142" w:name="577"/>
      <w:bookmarkEnd w:id="141"/>
      <w:r w:rsidRPr="000A7C13">
        <w:rPr>
          <w:rFonts w:ascii="Times New Roman" w:hAnsi="Times New Roman" w:cs="Times New Roman"/>
          <w:noProof/>
          <w:sz w:val="24"/>
          <w:szCs w:val="24"/>
          <w:lang w:val="ru-RU" w:eastAsia="ru-RU"/>
        </w:rPr>
        <w:lastRenderedPageBreak/>
        <w:drawing>
          <wp:inline distT="0" distB="0" distL="0" distR="0" wp14:anchorId="278C0441" wp14:editId="418BFB58">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Бурштинської ТЕС", МВт·год;</w:t>
      </w:r>
    </w:p>
    <w:p w14:paraId="54215C1E" w14:textId="77777777" w:rsidR="00FF648E" w:rsidRPr="000A7C13" w:rsidRDefault="00FF648E" w:rsidP="00FF648E">
      <w:pPr>
        <w:spacing w:after="0"/>
        <w:ind w:firstLine="240"/>
        <w:jc w:val="both"/>
        <w:rPr>
          <w:rFonts w:ascii="Times New Roman" w:hAnsi="Times New Roman" w:cs="Times New Roman"/>
          <w:sz w:val="24"/>
          <w:szCs w:val="24"/>
        </w:rPr>
      </w:pPr>
      <w:bookmarkStart w:id="143" w:name="578"/>
      <w:bookmarkEnd w:id="142"/>
      <w:r w:rsidRPr="000A7C13">
        <w:rPr>
          <w:rFonts w:ascii="Times New Roman" w:hAnsi="Times New Roman" w:cs="Times New Roman"/>
          <w:noProof/>
          <w:sz w:val="24"/>
          <w:szCs w:val="24"/>
          <w:lang w:val="ru-RU" w:eastAsia="ru-RU"/>
        </w:rPr>
        <w:drawing>
          <wp:inline distT="0" distB="0" distL="0" distR="0" wp14:anchorId="32362E9E" wp14:editId="63A74075">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Бурштинської ТЕС", МВт·год.</w:t>
      </w:r>
    </w:p>
    <w:p w14:paraId="1ED7DDBA" w14:textId="77777777" w:rsidR="00FF648E" w:rsidRPr="000A7C13" w:rsidRDefault="00FF648E" w:rsidP="00FF648E">
      <w:pPr>
        <w:spacing w:after="0"/>
        <w:ind w:firstLine="240"/>
        <w:jc w:val="both"/>
        <w:rPr>
          <w:rFonts w:ascii="Times New Roman" w:hAnsi="Times New Roman" w:cs="Times New Roman"/>
          <w:sz w:val="24"/>
          <w:szCs w:val="24"/>
        </w:rPr>
      </w:pPr>
      <w:bookmarkStart w:id="144" w:name="729"/>
      <w:bookmarkEnd w:id="143"/>
      <w:r w:rsidRPr="000A7C13">
        <w:rPr>
          <w:rFonts w:ascii="Times New Roman" w:hAnsi="Times New Roman" w:cs="Times New Roman"/>
          <w:color w:val="000000"/>
          <w:sz w:val="24"/>
          <w:szCs w:val="24"/>
        </w:rPr>
        <w:t>2.6. Пункт 2.6 виключено</w:t>
      </w:r>
    </w:p>
    <w:p w14:paraId="5A61FD3D" w14:textId="77777777" w:rsidR="00FF648E" w:rsidRPr="000A7C13" w:rsidRDefault="00FF648E" w:rsidP="00FF648E">
      <w:pPr>
        <w:spacing w:after="0"/>
        <w:ind w:firstLine="240"/>
        <w:jc w:val="both"/>
        <w:rPr>
          <w:rFonts w:ascii="Times New Roman" w:hAnsi="Times New Roman" w:cs="Times New Roman"/>
          <w:sz w:val="24"/>
          <w:szCs w:val="24"/>
        </w:rPr>
      </w:pPr>
      <w:bookmarkStart w:id="145" w:name="731"/>
      <w:bookmarkEnd w:id="144"/>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7C3CF0BD" w14:textId="77777777" w:rsidR="00FF648E" w:rsidRPr="000A7C13" w:rsidRDefault="00FF648E" w:rsidP="00FF648E">
      <w:pPr>
        <w:spacing w:after="0"/>
        <w:ind w:firstLine="240"/>
        <w:jc w:val="both"/>
        <w:rPr>
          <w:rFonts w:ascii="Times New Roman" w:hAnsi="Times New Roman" w:cs="Times New Roman"/>
          <w:sz w:val="24"/>
          <w:szCs w:val="24"/>
        </w:rPr>
      </w:pPr>
      <w:bookmarkStart w:id="146" w:name="732"/>
      <w:bookmarkEnd w:id="145"/>
      <w:r w:rsidRPr="000A7C13">
        <w:rPr>
          <w:rFonts w:ascii="Times New Roman" w:hAnsi="Times New Roman" w:cs="Times New Roman"/>
          <w:color w:val="000000"/>
          <w:sz w:val="24"/>
          <w:szCs w:val="24"/>
        </w:rPr>
        <w:t>2.7. Пункт 2.7 виключено</w:t>
      </w:r>
    </w:p>
    <w:p w14:paraId="48EC6BDC" w14:textId="77777777" w:rsidR="00FF648E" w:rsidRPr="000A7C13" w:rsidRDefault="00FF648E" w:rsidP="00FF648E">
      <w:pPr>
        <w:spacing w:after="0"/>
        <w:ind w:firstLine="240"/>
        <w:jc w:val="both"/>
        <w:rPr>
          <w:rFonts w:ascii="Times New Roman" w:hAnsi="Times New Roman" w:cs="Times New Roman"/>
          <w:sz w:val="24"/>
          <w:szCs w:val="24"/>
        </w:rPr>
      </w:pPr>
      <w:bookmarkStart w:id="147" w:name="733"/>
      <w:bookmarkEnd w:id="146"/>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30F2B1A9" w14:textId="77777777" w:rsidR="00FF648E" w:rsidRPr="000A7C13" w:rsidRDefault="00FF648E" w:rsidP="00FF648E">
      <w:pPr>
        <w:spacing w:after="0"/>
        <w:ind w:firstLine="240"/>
        <w:jc w:val="both"/>
        <w:rPr>
          <w:rFonts w:ascii="Times New Roman" w:hAnsi="Times New Roman" w:cs="Times New Roman"/>
          <w:sz w:val="24"/>
          <w:szCs w:val="24"/>
        </w:rPr>
      </w:pPr>
      <w:bookmarkStart w:id="148" w:name="734"/>
      <w:bookmarkEnd w:id="147"/>
      <w:r w:rsidRPr="000A7C13">
        <w:rPr>
          <w:rFonts w:ascii="Times New Roman" w:hAnsi="Times New Roman" w:cs="Times New Roman"/>
          <w:color w:val="000000"/>
          <w:sz w:val="24"/>
          <w:szCs w:val="24"/>
        </w:rPr>
        <w:t>2.8. Пункт 2.8 виключено</w:t>
      </w:r>
    </w:p>
    <w:p w14:paraId="699678F5" w14:textId="77777777" w:rsidR="00FF648E" w:rsidRPr="000A7C13" w:rsidRDefault="00FF648E" w:rsidP="00FF648E">
      <w:pPr>
        <w:spacing w:after="0"/>
        <w:ind w:firstLine="240"/>
        <w:jc w:val="both"/>
        <w:rPr>
          <w:rFonts w:ascii="Times New Roman" w:hAnsi="Times New Roman" w:cs="Times New Roman"/>
          <w:sz w:val="24"/>
          <w:szCs w:val="24"/>
        </w:rPr>
      </w:pPr>
      <w:bookmarkStart w:id="149" w:name="735"/>
      <w:bookmarkEnd w:id="148"/>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4CAB43AB" w14:textId="77777777" w:rsidR="00FF648E" w:rsidRPr="000A7C13" w:rsidRDefault="00FF648E" w:rsidP="00FF648E">
      <w:pPr>
        <w:spacing w:after="0"/>
        <w:ind w:firstLine="240"/>
        <w:jc w:val="both"/>
        <w:rPr>
          <w:rFonts w:ascii="Times New Roman" w:hAnsi="Times New Roman" w:cs="Times New Roman"/>
          <w:sz w:val="24"/>
          <w:szCs w:val="24"/>
        </w:rPr>
      </w:pPr>
      <w:bookmarkStart w:id="150" w:name="736"/>
      <w:bookmarkEnd w:id="149"/>
      <w:r w:rsidRPr="000A7C13">
        <w:rPr>
          <w:rFonts w:ascii="Times New Roman" w:hAnsi="Times New Roman" w:cs="Times New Roman"/>
          <w:color w:val="000000"/>
          <w:sz w:val="24"/>
          <w:szCs w:val="24"/>
        </w:rPr>
        <w:t>2.9. Пункт 2.9 виключено</w:t>
      </w:r>
    </w:p>
    <w:p w14:paraId="614FC9D7" w14:textId="77777777" w:rsidR="00FF648E" w:rsidRPr="000A7C13" w:rsidRDefault="00FF648E" w:rsidP="00FF648E">
      <w:pPr>
        <w:spacing w:after="0"/>
        <w:ind w:firstLine="240"/>
        <w:jc w:val="both"/>
        <w:rPr>
          <w:rFonts w:ascii="Times New Roman" w:hAnsi="Times New Roman" w:cs="Times New Roman"/>
          <w:sz w:val="24"/>
          <w:szCs w:val="24"/>
        </w:rPr>
      </w:pPr>
      <w:bookmarkStart w:id="151" w:name="738"/>
      <w:bookmarkEnd w:id="150"/>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4CFF2B53" w14:textId="77777777" w:rsidR="00FF648E" w:rsidRPr="000A7C13" w:rsidRDefault="00FF648E" w:rsidP="00FF648E">
      <w:pPr>
        <w:spacing w:after="0"/>
        <w:ind w:firstLine="240"/>
        <w:jc w:val="both"/>
        <w:rPr>
          <w:rFonts w:ascii="Times New Roman" w:hAnsi="Times New Roman" w:cs="Times New Roman"/>
          <w:sz w:val="24"/>
          <w:szCs w:val="24"/>
        </w:rPr>
      </w:pPr>
      <w:bookmarkStart w:id="152" w:name="739"/>
      <w:bookmarkEnd w:id="151"/>
      <w:r w:rsidRPr="000A7C13">
        <w:rPr>
          <w:rFonts w:ascii="Times New Roman" w:hAnsi="Times New Roman" w:cs="Times New Roman"/>
          <w:color w:val="000000"/>
          <w:sz w:val="24"/>
          <w:szCs w:val="24"/>
        </w:rPr>
        <w:t>2.10. Пункт 2.10 виключено</w:t>
      </w:r>
    </w:p>
    <w:p w14:paraId="742DF068" w14:textId="77777777" w:rsidR="00FF648E" w:rsidRPr="000A7C13" w:rsidRDefault="00FF648E" w:rsidP="00FF648E">
      <w:pPr>
        <w:spacing w:after="0"/>
        <w:ind w:firstLine="240"/>
        <w:jc w:val="both"/>
        <w:rPr>
          <w:rFonts w:ascii="Times New Roman" w:hAnsi="Times New Roman" w:cs="Times New Roman"/>
          <w:sz w:val="24"/>
          <w:szCs w:val="24"/>
        </w:rPr>
      </w:pPr>
      <w:bookmarkStart w:id="153" w:name="744"/>
      <w:bookmarkEnd w:id="152"/>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14:paraId="216CBD25" w14:textId="77777777" w:rsidR="00FF648E" w:rsidRPr="000A7C13" w:rsidRDefault="00FF648E" w:rsidP="00FF648E">
      <w:pPr>
        <w:spacing w:after="0"/>
        <w:ind w:firstLine="240"/>
        <w:jc w:val="both"/>
        <w:rPr>
          <w:rFonts w:ascii="Times New Roman" w:hAnsi="Times New Roman" w:cs="Times New Roman"/>
          <w:sz w:val="24"/>
          <w:szCs w:val="24"/>
        </w:rPr>
      </w:pPr>
      <w:bookmarkStart w:id="154" w:name="805"/>
      <w:bookmarkEnd w:id="153"/>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145"/>
        <w:gridCol w:w="938"/>
      </w:tblGrid>
      <w:tr w:rsidR="00FF648E" w:rsidRPr="000A7C13" w14:paraId="00736019" w14:textId="77777777" w:rsidTr="003354D4">
        <w:trPr>
          <w:trHeight w:val="30"/>
          <w:tblCellSpacing w:w="0" w:type="auto"/>
        </w:trPr>
        <w:tc>
          <w:tcPr>
            <w:tcW w:w="5427" w:type="dxa"/>
            <w:vAlign w:val="center"/>
          </w:tcPr>
          <w:p w14:paraId="63A0F58D" w14:textId="77777777" w:rsidR="00FF648E" w:rsidRPr="000A7C13" w:rsidRDefault="00FF648E" w:rsidP="003354D4">
            <w:pPr>
              <w:spacing w:after="0"/>
              <w:jc w:val="both"/>
              <w:rPr>
                <w:rFonts w:ascii="Times New Roman" w:hAnsi="Times New Roman" w:cs="Times New Roman"/>
                <w:sz w:val="24"/>
                <w:szCs w:val="24"/>
              </w:rPr>
            </w:pPr>
            <w:bookmarkStart w:id="155" w:name="806"/>
            <w:bookmarkEnd w:id="154"/>
            <w:r w:rsidRPr="000A7C13">
              <w:rPr>
                <w:rFonts w:ascii="Times New Roman" w:hAnsi="Times New Roman" w:cs="Times New Roman"/>
                <w:noProof/>
                <w:sz w:val="24"/>
                <w:szCs w:val="24"/>
                <w:lang w:val="ru-RU" w:eastAsia="ru-RU"/>
              </w:rPr>
              <w:drawing>
                <wp:inline distT="0" distB="0" distL="0" distR="0" wp14:anchorId="2260B946" wp14:editId="73B07410">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660900" cy="482600"/>
                          </a:xfrm>
                          <a:prstGeom prst="rect">
                            <a:avLst/>
                          </a:prstGeom>
                        </pic:spPr>
                      </pic:pic>
                    </a:graphicData>
                  </a:graphic>
                </wp:inline>
              </w:drawing>
            </w:r>
          </w:p>
        </w:tc>
        <w:tc>
          <w:tcPr>
            <w:tcW w:w="2325" w:type="dxa"/>
            <w:vAlign w:val="center"/>
          </w:tcPr>
          <w:p w14:paraId="30F91C82" w14:textId="77777777" w:rsidR="00FF648E" w:rsidRPr="000A7C13" w:rsidRDefault="00FF648E" w:rsidP="003354D4">
            <w:pPr>
              <w:spacing w:after="0"/>
              <w:jc w:val="both"/>
              <w:rPr>
                <w:rFonts w:ascii="Times New Roman" w:hAnsi="Times New Roman" w:cs="Times New Roman"/>
                <w:sz w:val="24"/>
                <w:szCs w:val="24"/>
              </w:rPr>
            </w:pPr>
            <w:bookmarkStart w:id="156" w:name="807"/>
            <w:bookmarkEnd w:id="155"/>
            <w:r w:rsidRPr="000A7C13">
              <w:rPr>
                <w:rFonts w:ascii="Times New Roman" w:hAnsi="Times New Roman" w:cs="Times New Roman"/>
                <w:color w:val="000000"/>
                <w:sz w:val="24"/>
                <w:szCs w:val="24"/>
              </w:rPr>
              <w:t>, грн,</w:t>
            </w:r>
          </w:p>
        </w:tc>
        <w:tc>
          <w:tcPr>
            <w:tcW w:w="1938" w:type="dxa"/>
            <w:vAlign w:val="center"/>
          </w:tcPr>
          <w:p w14:paraId="5FC76B7C" w14:textId="77777777" w:rsidR="00FF648E" w:rsidRPr="000A7C13" w:rsidRDefault="00FF648E" w:rsidP="003354D4">
            <w:pPr>
              <w:spacing w:after="0"/>
              <w:jc w:val="both"/>
              <w:rPr>
                <w:rFonts w:ascii="Times New Roman" w:hAnsi="Times New Roman" w:cs="Times New Roman"/>
                <w:sz w:val="24"/>
                <w:szCs w:val="24"/>
              </w:rPr>
            </w:pPr>
            <w:bookmarkStart w:id="157" w:name="808"/>
            <w:bookmarkEnd w:id="156"/>
            <w:r w:rsidRPr="000A7C13">
              <w:rPr>
                <w:rFonts w:ascii="Times New Roman" w:hAnsi="Times New Roman" w:cs="Times New Roman"/>
                <w:color w:val="000000"/>
                <w:sz w:val="24"/>
                <w:szCs w:val="24"/>
              </w:rPr>
              <w:t>(9)</w:t>
            </w:r>
          </w:p>
        </w:tc>
        <w:bookmarkEnd w:id="157"/>
      </w:tr>
    </w:tbl>
    <w:p w14:paraId="653A4FB5"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58"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53618E82" wp14:editId="60A50570">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14:paraId="0910CE8A" w14:textId="77777777" w:rsidR="00FF648E" w:rsidRPr="000A7C13" w:rsidRDefault="00FF648E" w:rsidP="00FF648E">
      <w:pPr>
        <w:spacing w:after="0"/>
        <w:ind w:firstLine="240"/>
        <w:jc w:val="both"/>
        <w:rPr>
          <w:rFonts w:ascii="Times New Roman" w:hAnsi="Times New Roman" w:cs="Times New Roman"/>
          <w:sz w:val="24"/>
          <w:szCs w:val="24"/>
        </w:rPr>
      </w:pPr>
      <w:bookmarkStart w:id="159" w:name="781"/>
      <w:bookmarkEnd w:id="158"/>
      <w:r w:rsidRPr="000A7C13">
        <w:rPr>
          <w:rFonts w:ascii="Times New Roman" w:hAnsi="Times New Roman" w:cs="Times New Roman"/>
          <w:noProof/>
          <w:sz w:val="24"/>
          <w:szCs w:val="24"/>
          <w:lang w:val="ru-RU" w:eastAsia="ru-RU"/>
        </w:rPr>
        <w:lastRenderedPageBreak/>
        <w:drawing>
          <wp:inline distT="0" distB="0" distL="0" distR="0" wp14:anchorId="35CE8F53" wp14:editId="505D43BC">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грн/МВт·год, що визначається за формулою, наведеною у пункті 2.8 цієї глави;</w:t>
      </w:r>
    </w:p>
    <w:p w14:paraId="64D045C5" w14:textId="77777777" w:rsidR="00FF648E" w:rsidRPr="000A7C13" w:rsidRDefault="00FF648E" w:rsidP="00FF648E">
      <w:pPr>
        <w:spacing w:after="0"/>
        <w:ind w:firstLine="240"/>
        <w:jc w:val="both"/>
        <w:rPr>
          <w:rFonts w:ascii="Times New Roman" w:hAnsi="Times New Roman" w:cs="Times New Roman"/>
          <w:sz w:val="24"/>
          <w:szCs w:val="24"/>
        </w:rPr>
      </w:pPr>
      <w:bookmarkStart w:id="160" w:name="782"/>
      <w:bookmarkEnd w:id="159"/>
      <w:r w:rsidRPr="000A7C13">
        <w:rPr>
          <w:rFonts w:ascii="Times New Roman" w:hAnsi="Times New Roman" w:cs="Times New Roman"/>
          <w:color w:val="000000"/>
          <w:sz w:val="24"/>
          <w:szCs w:val="24"/>
        </w:rPr>
        <w:t>Кор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firstRow="1" w:lastRow="0" w:firstColumn="1" w:lastColumn="0" w:noHBand="0" w:noVBand="1"/>
      </w:tblPr>
      <w:tblGrid>
        <w:gridCol w:w="6316"/>
        <w:gridCol w:w="1796"/>
        <w:gridCol w:w="1527"/>
      </w:tblGrid>
      <w:tr w:rsidR="00FF648E" w:rsidRPr="000A7C13" w14:paraId="7AF079CB" w14:textId="77777777" w:rsidTr="003354D4">
        <w:trPr>
          <w:trHeight w:val="30"/>
          <w:tblCellSpacing w:w="0" w:type="auto"/>
        </w:trPr>
        <w:tc>
          <w:tcPr>
            <w:tcW w:w="5427" w:type="dxa"/>
            <w:vAlign w:val="center"/>
          </w:tcPr>
          <w:p w14:paraId="251174E7" w14:textId="77777777" w:rsidR="00FF648E" w:rsidRPr="000A7C13" w:rsidRDefault="00FF648E" w:rsidP="003354D4">
            <w:pPr>
              <w:spacing w:after="0"/>
              <w:jc w:val="both"/>
              <w:rPr>
                <w:rFonts w:ascii="Times New Roman" w:hAnsi="Times New Roman" w:cs="Times New Roman"/>
                <w:sz w:val="24"/>
                <w:szCs w:val="24"/>
              </w:rPr>
            </w:pPr>
            <w:bookmarkStart w:id="161" w:name="783"/>
            <w:bookmarkEnd w:id="160"/>
            <w:r w:rsidRPr="000A7C13">
              <w:rPr>
                <w:rFonts w:ascii="Times New Roman" w:hAnsi="Times New Roman" w:cs="Times New Roman"/>
                <w:noProof/>
                <w:sz w:val="24"/>
                <w:szCs w:val="24"/>
                <w:lang w:val="ru-RU" w:eastAsia="ru-RU"/>
              </w:rPr>
              <w:drawing>
                <wp:inline distT="0" distB="0" distL="0" distR="0" wp14:anchorId="24FC624F" wp14:editId="01543078">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873500" cy="508000"/>
                          </a:xfrm>
                          <a:prstGeom prst="rect">
                            <a:avLst/>
                          </a:prstGeom>
                        </pic:spPr>
                      </pic:pic>
                    </a:graphicData>
                  </a:graphic>
                </wp:inline>
              </w:drawing>
            </w:r>
          </w:p>
        </w:tc>
        <w:tc>
          <w:tcPr>
            <w:tcW w:w="2325" w:type="dxa"/>
            <w:vAlign w:val="center"/>
          </w:tcPr>
          <w:p w14:paraId="29BE8FB2" w14:textId="77777777" w:rsidR="00FF648E" w:rsidRPr="000A7C13" w:rsidRDefault="00FF648E" w:rsidP="003354D4">
            <w:pPr>
              <w:spacing w:after="0"/>
              <w:jc w:val="both"/>
              <w:rPr>
                <w:rFonts w:ascii="Times New Roman" w:hAnsi="Times New Roman" w:cs="Times New Roman"/>
                <w:sz w:val="24"/>
                <w:szCs w:val="24"/>
              </w:rPr>
            </w:pPr>
            <w:bookmarkStart w:id="162" w:name="784"/>
            <w:bookmarkEnd w:id="161"/>
            <w:r w:rsidRPr="000A7C13">
              <w:rPr>
                <w:rFonts w:ascii="Times New Roman" w:hAnsi="Times New Roman" w:cs="Times New Roman"/>
                <w:color w:val="000000"/>
                <w:sz w:val="24"/>
                <w:szCs w:val="24"/>
              </w:rPr>
              <w:t>, грн,</w:t>
            </w:r>
          </w:p>
        </w:tc>
        <w:tc>
          <w:tcPr>
            <w:tcW w:w="1938" w:type="dxa"/>
            <w:vAlign w:val="center"/>
          </w:tcPr>
          <w:p w14:paraId="0E9B67F9" w14:textId="77777777" w:rsidR="00FF648E" w:rsidRPr="000A7C13" w:rsidRDefault="00FF648E" w:rsidP="003354D4">
            <w:pPr>
              <w:spacing w:after="0"/>
              <w:jc w:val="both"/>
              <w:rPr>
                <w:rFonts w:ascii="Times New Roman" w:hAnsi="Times New Roman" w:cs="Times New Roman"/>
                <w:sz w:val="24"/>
                <w:szCs w:val="24"/>
              </w:rPr>
            </w:pPr>
            <w:bookmarkStart w:id="163" w:name="785"/>
            <w:bookmarkEnd w:id="162"/>
            <w:r w:rsidRPr="000A7C13">
              <w:rPr>
                <w:rFonts w:ascii="Times New Roman" w:hAnsi="Times New Roman" w:cs="Times New Roman"/>
                <w:color w:val="000000"/>
                <w:sz w:val="24"/>
                <w:szCs w:val="24"/>
              </w:rPr>
              <w:t>(10)</w:t>
            </w:r>
          </w:p>
        </w:tc>
        <w:bookmarkEnd w:id="163"/>
      </w:tr>
    </w:tbl>
    <w:p w14:paraId="767D65BE"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64"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15D40ED0" wp14:editId="03490348">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14:paraId="43B513BF" w14:textId="77777777" w:rsidR="00FF648E" w:rsidRPr="000A7C13" w:rsidRDefault="00FF648E" w:rsidP="00FF648E">
      <w:pPr>
        <w:spacing w:after="0"/>
        <w:ind w:firstLine="240"/>
        <w:jc w:val="both"/>
        <w:rPr>
          <w:rFonts w:ascii="Times New Roman" w:hAnsi="Times New Roman" w:cs="Times New Roman"/>
          <w:sz w:val="24"/>
          <w:szCs w:val="24"/>
        </w:rPr>
      </w:pPr>
      <w:bookmarkStart w:id="165" w:name="787"/>
      <w:bookmarkEnd w:id="164"/>
      <w:r w:rsidRPr="000A7C13">
        <w:rPr>
          <w:rFonts w:ascii="Times New Roman" w:hAnsi="Times New Roman" w:cs="Times New Roman"/>
          <w:noProof/>
          <w:sz w:val="24"/>
          <w:szCs w:val="24"/>
          <w:lang w:val="ru-RU" w:eastAsia="ru-RU"/>
        </w:rPr>
        <w:drawing>
          <wp:inline distT="0" distB="0" distL="0" distR="0" wp14:anchorId="230F853C" wp14:editId="2577271B">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грн/МВт·год;</w:t>
      </w:r>
    </w:p>
    <w:p w14:paraId="14C36B9E" w14:textId="77777777" w:rsidR="00FF648E" w:rsidRPr="000A7C13" w:rsidRDefault="00FF648E" w:rsidP="00FF648E">
      <w:pPr>
        <w:spacing w:after="0"/>
        <w:ind w:firstLine="240"/>
        <w:jc w:val="both"/>
        <w:rPr>
          <w:rFonts w:ascii="Times New Roman" w:hAnsi="Times New Roman" w:cs="Times New Roman"/>
          <w:sz w:val="24"/>
          <w:szCs w:val="24"/>
        </w:rPr>
      </w:pPr>
      <w:bookmarkStart w:id="166" w:name="788"/>
      <w:bookmarkEnd w:id="165"/>
      <w:r w:rsidRPr="000A7C13">
        <w:rPr>
          <w:rFonts w:ascii="Times New Roman" w:hAnsi="Times New Roman" w:cs="Times New Roman"/>
          <w:noProof/>
          <w:sz w:val="24"/>
          <w:szCs w:val="24"/>
          <w:lang w:val="ru-RU" w:eastAsia="ru-RU"/>
        </w:rPr>
        <w:drawing>
          <wp:inline distT="0" distB="0" distL="0" distR="0" wp14:anchorId="6723F08A" wp14:editId="68CFC964">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МВт·год.</w:t>
      </w:r>
    </w:p>
    <w:p w14:paraId="28044F16" w14:textId="77777777" w:rsidR="00FF648E" w:rsidRPr="000A7C13" w:rsidRDefault="00FF648E" w:rsidP="00FF648E">
      <w:pPr>
        <w:spacing w:after="0"/>
        <w:ind w:firstLine="240"/>
        <w:jc w:val="both"/>
        <w:rPr>
          <w:rFonts w:ascii="Times New Roman" w:hAnsi="Times New Roman" w:cs="Times New Roman"/>
          <w:sz w:val="24"/>
          <w:szCs w:val="24"/>
        </w:rPr>
      </w:pPr>
      <w:bookmarkStart w:id="167" w:name="789"/>
      <w:bookmarkEnd w:id="166"/>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2F0A5C7B" w14:textId="77777777" w:rsidTr="003354D4">
        <w:trPr>
          <w:trHeight w:val="30"/>
          <w:tblCellSpacing w:w="0" w:type="auto"/>
        </w:trPr>
        <w:tc>
          <w:tcPr>
            <w:tcW w:w="6880" w:type="dxa"/>
            <w:vAlign w:val="center"/>
          </w:tcPr>
          <w:p w14:paraId="485ACBCB" w14:textId="77777777" w:rsidR="00FF648E" w:rsidRPr="000A7C13" w:rsidRDefault="00FF648E" w:rsidP="003354D4">
            <w:pPr>
              <w:spacing w:after="0"/>
              <w:jc w:val="both"/>
              <w:rPr>
                <w:rFonts w:ascii="Times New Roman" w:hAnsi="Times New Roman" w:cs="Times New Roman"/>
                <w:sz w:val="24"/>
                <w:szCs w:val="24"/>
              </w:rPr>
            </w:pPr>
            <w:bookmarkStart w:id="168" w:name="790"/>
            <w:bookmarkEnd w:id="167"/>
            <w:r w:rsidRPr="000A7C13">
              <w:rPr>
                <w:rFonts w:ascii="Times New Roman" w:hAnsi="Times New Roman" w:cs="Times New Roman"/>
                <w:noProof/>
                <w:sz w:val="24"/>
                <w:szCs w:val="24"/>
                <w:lang w:val="ru-RU" w:eastAsia="ru-RU"/>
              </w:rPr>
              <w:drawing>
                <wp:inline distT="0" distB="0" distL="0" distR="0" wp14:anchorId="066DEF07" wp14:editId="42779006">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732145" cy="657641"/>
                          </a:xfrm>
                          <a:prstGeom prst="rect">
                            <a:avLst/>
                          </a:prstGeom>
                        </pic:spPr>
                      </pic:pic>
                    </a:graphicData>
                  </a:graphic>
                </wp:inline>
              </w:drawing>
            </w:r>
          </w:p>
        </w:tc>
        <w:tc>
          <w:tcPr>
            <w:tcW w:w="1841" w:type="dxa"/>
            <w:vAlign w:val="center"/>
          </w:tcPr>
          <w:p w14:paraId="5E490B8D" w14:textId="77777777" w:rsidR="00FF648E" w:rsidRPr="000A7C13" w:rsidRDefault="00FF648E" w:rsidP="003354D4">
            <w:pPr>
              <w:spacing w:after="0"/>
              <w:jc w:val="both"/>
              <w:rPr>
                <w:rFonts w:ascii="Times New Roman" w:hAnsi="Times New Roman" w:cs="Times New Roman"/>
                <w:sz w:val="24"/>
                <w:szCs w:val="24"/>
              </w:rPr>
            </w:pPr>
            <w:bookmarkStart w:id="169" w:name="791"/>
            <w:bookmarkEnd w:id="168"/>
            <w:r w:rsidRPr="000A7C13">
              <w:rPr>
                <w:rFonts w:ascii="Times New Roman" w:hAnsi="Times New Roman" w:cs="Times New Roman"/>
                <w:color w:val="000000"/>
                <w:sz w:val="24"/>
                <w:szCs w:val="24"/>
              </w:rPr>
              <w:t>, грн/МВт·год,</w:t>
            </w:r>
          </w:p>
        </w:tc>
        <w:tc>
          <w:tcPr>
            <w:tcW w:w="969" w:type="dxa"/>
            <w:vAlign w:val="center"/>
          </w:tcPr>
          <w:p w14:paraId="334D1423" w14:textId="77777777" w:rsidR="00FF648E" w:rsidRPr="000A7C13" w:rsidRDefault="00FF648E" w:rsidP="003354D4">
            <w:pPr>
              <w:spacing w:after="0"/>
              <w:jc w:val="both"/>
              <w:rPr>
                <w:rFonts w:ascii="Times New Roman" w:hAnsi="Times New Roman" w:cs="Times New Roman"/>
                <w:sz w:val="24"/>
                <w:szCs w:val="24"/>
              </w:rPr>
            </w:pPr>
            <w:bookmarkStart w:id="170" w:name="792"/>
            <w:bookmarkEnd w:id="169"/>
            <w:r w:rsidRPr="000A7C13">
              <w:rPr>
                <w:rFonts w:ascii="Times New Roman" w:hAnsi="Times New Roman" w:cs="Times New Roman"/>
                <w:color w:val="000000"/>
                <w:sz w:val="24"/>
                <w:szCs w:val="24"/>
              </w:rPr>
              <w:t>(11)</w:t>
            </w:r>
          </w:p>
        </w:tc>
        <w:bookmarkEnd w:id="170"/>
      </w:tr>
    </w:tbl>
    <w:p w14:paraId="3B8AA563" w14:textId="77777777" w:rsidR="00FF648E" w:rsidRPr="000A7C13" w:rsidRDefault="00FF648E" w:rsidP="00FF648E">
      <w:pPr>
        <w:jc w:val="both"/>
        <w:rPr>
          <w:rFonts w:ascii="Times New Roman" w:hAnsi="Times New Roman" w:cs="Times New Roman"/>
          <w:sz w:val="24"/>
          <w:szCs w:val="24"/>
        </w:rPr>
      </w:pPr>
    </w:p>
    <w:p w14:paraId="50F7A47A" w14:textId="77777777" w:rsidR="00FF648E" w:rsidRPr="000A7C13" w:rsidRDefault="00FF648E" w:rsidP="00FF648E">
      <w:pPr>
        <w:spacing w:after="0"/>
        <w:ind w:firstLine="240"/>
        <w:jc w:val="both"/>
        <w:rPr>
          <w:rFonts w:ascii="Times New Roman" w:hAnsi="Times New Roman" w:cs="Times New Roman"/>
          <w:sz w:val="24"/>
          <w:szCs w:val="24"/>
        </w:rPr>
      </w:pPr>
      <w:bookmarkStart w:id="171" w:name="79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7FDCFDA8" wp14:editId="5BFC212C">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МВт·год.</w:t>
      </w:r>
    </w:p>
    <w:p w14:paraId="476DAA2C" w14:textId="77777777" w:rsidR="00FF648E" w:rsidRPr="000A7C13" w:rsidRDefault="00FF648E" w:rsidP="00FF648E">
      <w:pPr>
        <w:spacing w:after="0"/>
        <w:ind w:firstLine="240"/>
        <w:jc w:val="both"/>
        <w:rPr>
          <w:rFonts w:ascii="Times New Roman" w:hAnsi="Times New Roman" w:cs="Times New Roman"/>
          <w:sz w:val="24"/>
          <w:szCs w:val="24"/>
        </w:rPr>
      </w:pPr>
      <w:bookmarkStart w:id="172" w:name="794"/>
      <w:bookmarkEnd w:id="171"/>
      <w:r w:rsidRPr="000A7C13">
        <w:rPr>
          <w:rFonts w:ascii="Times New Roman" w:hAnsi="Times New Roman" w:cs="Times New Roman"/>
          <w:color w:val="000000"/>
          <w:sz w:val="24"/>
          <w:szCs w:val="24"/>
        </w:rPr>
        <w:lastRenderedPageBreak/>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2249EA22" w14:textId="77777777" w:rsidTr="003354D4">
        <w:trPr>
          <w:trHeight w:val="30"/>
          <w:tblCellSpacing w:w="0" w:type="auto"/>
        </w:trPr>
        <w:tc>
          <w:tcPr>
            <w:tcW w:w="6880" w:type="dxa"/>
            <w:vAlign w:val="center"/>
          </w:tcPr>
          <w:p w14:paraId="55262942" w14:textId="77777777" w:rsidR="00FF648E" w:rsidRPr="000A7C13" w:rsidRDefault="00FF648E" w:rsidP="003354D4">
            <w:pPr>
              <w:spacing w:after="0"/>
              <w:jc w:val="both"/>
              <w:rPr>
                <w:rFonts w:ascii="Times New Roman" w:hAnsi="Times New Roman" w:cs="Times New Roman"/>
                <w:sz w:val="24"/>
                <w:szCs w:val="24"/>
              </w:rPr>
            </w:pPr>
            <w:bookmarkStart w:id="173" w:name="795"/>
            <w:bookmarkEnd w:id="172"/>
            <w:r w:rsidRPr="000A7C13">
              <w:rPr>
                <w:rFonts w:ascii="Times New Roman" w:hAnsi="Times New Roman" w:cs="Times New Roman"/>
                <w:noProof/>
                <w:sz w:val="24"/>
                <w:szCs w:val="24"/>
                <w:lang w:val="ru-RU" w:eastAsia="ru-RU"/>
              </w:rPr>
              <w:drawing>
                <wp:inline distT="0" distB="0" distL="0" distR="0" wp14:anchorId="72917AA9" wp14:editId="521B91E4">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732145" cy="676464"/>
                          </a:xfrm>
                          <a:prstGeom prst="rect">
                            <a:avLst/>
                          </a:prstGeom>
                        </pic:spPr>
                      </pic:pic>
                    </a:graphicData>
                  </a:graphic>
                </wp:inline>
              </w:drawing>
            </w:r>
          </w:p>
        </w:tc>
        <w:tc>
          <w:tcPr>
            <w:tcW w:w="1841" w:type="dxa"/>
            <w:vAlign w:val="center"/>
          </w:tcPr>
          <w:p w14:paraId="3409A98F" w14:textId="77777777" w:rsidR="00FF648E" w:rsidRPr="000A7C13" w:rsidRDefault="00FF648E" w:rsidP="003354D4">
            <w:pPr>
              <w:spacing w:after="0"/>
              <w:jc w:val="both"/>
              <w:rPr>
                <w:rFonts w:ascii="Times New Roman" w:hAnsi="Times New Roman" w:cs="Times New Roman"/>
                <w:sz w:val="24"/>
                <w:szCs w:val="24"/>
              </w:rPr>
            </w:pPr>
            <w:bookmarkStart w:id="174" w:name="796"/>
            <w:bookmarkEnd w:id="173"/>
            <w:r w:rsidRPr="000A7C13">
              <w:rPr>
                <w:rFonts w:ascii="Times New Roman" w:hAnsi="Times New Roman" w:cs="Times New Roman"/>
                <w:color w:val="000000"/>
                <w:sz w:val="24"/>
                <w:szCs w:val="24"/>
              </w:rPr>
              <w:t>, грн/МВт·год,</w:t>
            </w:r>
          </w:p>
        </w:tc>
        <w:tc>
          <w:tcPr>
            <w:tcW w:w="969" w:type="dxa"/>
            <w:vAlign w:val="center"/>
          </w:tcPr>
          <w:p w14:paraId="71BAB1F5" w14:textId="77777777" w:rsidR="00FF648E" w:rsidRPr="000A7C13" w:rsidRDefault="00FF648E" w:rsidP="003354D4">
            <w:pPr>
              <w:spacing w:after="0"/>
              <w:jc w:val="both"/>
              <w:rPr>
                <w:rFonts w:ascii="Times New Roman" w:hAnsi="Times New Roman" w:cs="Times New Roman"/>
                <w:sz w:val="24"/>
                <w:szCs w:val="24"/>
              </w:rPr>
            </w:pPr>
            <w:bookmarkStart w:id="175" w:name="797"/>
            <w:bookmarkEnd w:id="174"/>
            <w:r w:rsidRPr="000A7C13">
              <w:rPr>
                <w:rFonts w:ascii="Times New Roman" w:hAnsi="Times New Roman" w:cs="Times New Roman"/>
                <w:color w:val="000000"/>
                <w:sz w:val="24"/>
                <w:szCs w:val="24"/>
              </w:rPr>
              <w:t>(12)</w:t>
            </w:r>
          </w:p>
        </w:tc>
        <w:bookmarkEnd w:id="175"/>
      </w:tr>
    </w:tbl>
    <w:p w14:paraId="08A7E403"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2BE2E969" w14:textId="77777777" w:rsidR="00FF648E" w:rsidRPr="000A7C13" w:rsidRDefault="00FF648E" w:rsidP="00FF648E">
      <w:pPr>
        <w:spacing w:after="0"/>
        <w:ind w:firstLine="240"/>
        <w:jc w:val="both"/>
        <w:rPr>
          <w:rFonts w:ascii="Times New Roman" w:hAnsi="Times New Roman" w:cs="Times New Roman"/>
          <w:sz w:val="24"/>
          <w:szCs w:val="24"/>
        </w:rPr>
      </w:pPr>
      <w:bookmarkStart w:id="176"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06B8B245" wp14:editId="769BBDC1">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вебсайті в мережі Інтернет, грн/МВт·год;</w:t>
      </w:r>
    </w:p>
    <w:p w14:paraId="3B211BF7" w14:textId="77777777" w:rsidR="00FF648E" w:rsidRPr="000A7C13" w:rsidRDefault="00FF648E" w:rsidP="00FF648E">
      <w:pPr>
        <w:spacing w:after="0"/>
        <w:ind w:firstLine="240"/>
        <w:jc w:val="both"/>
        <w:rPr>
          <w:rFonts w:ascii="Times New Roman" w:hAnsi="Times New Roman" w:cs="Times New Roman"/>
          <w:sz w:val="24"/>
          <w:szCs w:val="24"/>
        </w:rPr>
      </w:pPr>
      <w:bookmarkStart w:id="177" w:name="799"/>
      <w:bookmarkEnd w:id="176"/>
      <w:r w:rsidRPr="000A7C13">
        <w:rPr>
          <w:rFonts w:ascii="Times New Roman" w:hAnsi="Times New Roman" w:cs="Times New Roman"/>
          <w:noProof/>
          <w:sz w:val="24"/>
          <w:szCs w:val="24"/>
          <w:lang w:val="ru-RU" w:eastAsia="ru-RU"/>
        </w:rPr>
        <w:drawing>
          <wp:inline distT="0" distB="0" distL="0" distR="0" wp14:anchorId="4FCB9A43" wp14:editId="50E9CDA3">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вебсайті в мережі Інтернет, грн/МВт·год.</w:t>
      </w:r>
    </w:p>
    <w:p w14:paraId="003A9CC4" w14:textId="77777777" w:rsidR="00FF648E" w:rsidRPr="000A7C13" w:rsidRDefault="00FF648E" w:rsidP="00FF648E">
      <w:pPr>
        <w:spacing w:after="0"/>
        <w:ind w:firstLine="240"/>
        <w:jc w:val="both"/>
        <w:rPr>
          <w:rFonts w:ascii="Times New Roman" w:hAnsi="Times New Roman" w:cs="Times New Roman"/>
          <w:sz w:val="24"/>
          <w:szCs w:val="24"/>
        </w:rPr>
      </w:pPr>
      <w:bookmarkStart w:id="178" w:name="803"/>
      <w:bookmarkEnd w:id="177"/>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14:paraId="639CA9FF" w14:textId="77777777" w:rsidR="00FF648E" w:rsidRPr="000A7C13" w:rsidRDefault="00FF648E" w:rsidP="00FF648E">
      <w:pPr>
        <w:spacing w:after="0"/>
        <w:ind w:firstLine="240"/>
        <w:jc w:val="both"/>
        <w:rPr>
          <w:rFonts w:ascii="Times New Roman" w:hAnsi="Times New Roman" w:cs="Times New Roman"/>
          <w:sz w:val="24"/>
          <w:szCs w:val="24"/>
        </w:rPr>
      </w:pPr>
      <w:bookmarkStart w:id="179" w:name="753"/>
      <w:bookmarkEnd w:id="178"/>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3"/>
        <w:gridCol w:w="1913"/>
        <w:gridCol w:w="1913"/>
      </w:tblGrid>
      <w:tr w:rsidR="00FF648E" w:rsidRPr="000A7C13" w14:paraId="102B35EC" w14:textId="77777777" w:rsidTr="003354D4">
        <w:trPr>
          <w:trHeight w:val="30"/>
          <w:tblCellSpacing w:w="0" w:type="auto"/>
        </w:trPr>
        <w:tc>
          <w:tcPr>
            <w:tcW w:w="5814" w:type="dxa"/>
            <w:vAlign w:val="center"/>
          </w:tcPr>
          <w:p w14:paraId="0C328E95" w14:textId="77777777" w:rsidR="00FF648E" w:rsidRPr="000A7C13" w:rsidRDefault="00FF648E" w:rsidP="003354D4">
            <w:pPr>
              <w:spacing w:after="0"/>
              <w:jc w:val="both"/>
              <w:rPr>
                <w:rFonts w:ascii="Times New Roman" w:hAnsi="Times New Roman" w:cs="Times New Roman"/>
                <w:sz w:val="24"/>
                <w:szCs w:val="24"/>
              </w:rPr>
            </w:pPr>
            <w:bookmarkStart w:id="180" w:name="754"/>
            <w:bookmarkEnd w:id="179"/>
            <w:r w:rsidRPr="000A7C13">
              <w:rPr>
                <w:rFonts w:ascii="Times New Roman" w:hAnsi="Times New Roman" w:cs="Times New Roman"/>
                <w:noProof/>
                <w:sz w:val="24"/>
                <w:szCs w:val="24"/>
                <w:lang w:val="ru-RU" w:eastAsia="ru-RU"/>
              </w:rPr>
              <w:drawing>
                <wp:inline distT="0" distB="0" distL="0" distR="0" wp14:anchorId="3482C320" wp14:editId="17848575">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3492500" cy="3810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0A949E0F" w14:textId="77777777" w:rsidR="00FF648E" w:rsidRPr="000A7C13" w:rsidRDefault="00FF648E" w:rsidP="003354D4">
            <w:pPr>
              <w:spacing w:after="0"/>
              <w:jc w:val="both"/>
              <w:rPr>
                <w:rFonts w:ascii="Times New Roman" w:hAnsi="Times New Roman" w:cs="Times New Roman"/>
                <w:sz w:val="24"/>
                <w:szCs w:val="24"/>
              </w:rPr>
            </w:pPr>
            <w:bookmarkStart w:id="181" w:name="755"/>
            <w:bookmarkEnd w:id="180"/>
            <w:r w:rsidRPr="000A7C13">
              <w:rPr>
                <w:rFonts w:ascii="Times New Roman" w:hAnsi="Times New Roman" w:cs="Times New Roman"/>
                <w:color w:val="000000"/>
                <w:sz w:val="24"/>
                <w:szCs w:val="24"/>
              </w:rPr>
              <w:t>, грн,</w:t>
            </w:r>
          </w:p>
        </w:tc>
        <w:tc>
          <w:tcPr>
            <w:tcW w:w="1938" w:type="dxa"/>
            <w:vAlign w:val="center"/>
          </w:tcPr>
          <w:p w14:paraId="02805435" w14:textId="77777777" w:rsidR="00FF648E" w:rsidRPr="000A7C13" w:rsidRDefault="00FF648E" w:rsidP="003354D4">
            <w:pPr>
              <w:spacing w:after="0"/>
              <w:jc w:val="both"/>
              <w:rPr>
                <w:rFonts w:ascii="Times New Roman" w:hAnsi="Times New Roman" w:cs="Times New Roman"/>
                <w:sz w:val="24"/>
                <w:szCs w:val="24"/>
              </w:rPr>
            </w:pPr>
            <w:bookmarkStart w:id="182" w:name="756"/>
            <w:bookmarkEnd w:id="181"/>
            <w:r w:rsidRPr="000A7C13">
              <w:rPr>
                <w:rFonts w:ascii="Times New Roman" w:hAnsi="Times New Roman" w:cs="Times New Roman"/>
                <w:color w:val="000000"/>
                <w:sz w:val="24"/>
                <w:szCs w:val="24"/>
              </w:rPr>
              <w:t>(13)</w:t>
            </w:r>
          </w:p>
        </w:tc>
        <w:bookmarkEnd w:id="182"/>
      </w:tr>
    </w:tbl>
    <w:p w14:paraId="64C048D8"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3FB77A75" w14:textId="77777777" w:rsidR="00FF648E" w:rsidRPr="000A7C13" w:rsidRDefault="00FF648E" w:rsidP="00FF648E">
      <w:pPr>
        <w:spacing w:after="0"/>
        <w:ind w:firstLine="240"/>
        <w:jc w:val="both"/>
        <w:rPr>
          <w:rFonts w:ascii="Times New Roman" w:hAnsi="Times New Roman" w:cs="Times New Roman"/>
          <w:sz w:val="24"/>
          <w:szCs w:val="24"/>
        </w:rPr>
      </w:pPr>
      <w:bookmarkStart w:id="183"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5200A362" wp14:editId="7D88C42F">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2.10 цієї глави;</w:t>
      </w:r>
    </w:p>
    <w:p w14:paraId="7CE1BB3C" w14:textId="77777777" w:rsidR="00FF648E" w:rsidRPr="000A7C13" w:rsidRDefault="00FF648E" w:rsidP="00FF648E">
      <w:pPr>
        <w:spacing w:after="0"/>
        <w:ind w:firstLine="240"/>
        <w:jc w:val="both"/>
        <w:rPr>
          <w:rFonts w:ascii="Times New Roman" w:hAnsi="Times New Roman" w:cs="Times New Roman"/>
          <w:sz w:val="24"/>
          <w:szCs w:val="24"/>
        </w:rPr>
      </w:pPr>
      <w:bookmarkStart w:id="184" w:name="804"/>
      <w:bookmarkEnd w:id="183"/>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7AD8D9BD" w14:textId="77777777" w:rsidR="00FF648E" w:rsidRPr="000A7C13" w:rsidRDefault="00FF648E" w:rsidP="00FF648E">
      <w:pPr>
        <w:spacing w:after="0"/>
        <w:ind w:firstLine="240"/>
        <w:jc w:val="both"/>
        <w:rPr>
          <w:rFonts w:ascii="Times New Roman" w:hAnsi="Times New Roman" w:cs="Times New Roman"/>
          <w:sz w:val="24"/>
          <w:szCs w:val="24"/>
        </w:rPr>
      </w:pPr>
      <w:bookmarkStart w:id="185" w:name="758"/>
      <w:bookmarkEnd w:id="184"/>
      <w:r w:rsidRPr="000A7C13">
        <w:rPr>
          <w:rFonts w:ascii="Times New Roman" w:hAnsi="Times New Roman" w:cs="Times New Roman"/>
          <w:noProof/>
          <w:sz w:val="24"/>
          <w:szCs w:val="24"/>
          <w:lang w:val="ru-RU" w:eastAsia="ru-RU"/>
        </w:rPr>
        <w:drawing>
          <wp:inline distT="0" distB="0" distL="0" distR="0" wp14:anchorId="02DB3A43" wp14:editId="2F56C122">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грн/МВт·год, що визначається за формулою, наведеною у пункті 2.11 цієї глави.</w:t>
      </w:r>
    </w:p>
    <w:p w14:paraId="6C262C0E" w14:textId="77777777" w:rsidR="00FF648E" w:rsidRPr="000A7C13" w:rsidRDefault="00FF648E" w:rsidP="00FF648E">
      <w:pPr>
        <w:spacing w:after="0"/>
        <w:ind w:firstLine="240"/>
        <w:jc w:val="both"/>
        <w:rPr>
          <w:rFonts w:ascii="Times New Roman" w:hAnsi="Times New Roman" w:cs="Times New Roman"/>
          <w:sz w:val="24"/>
          <w:szCs w:val="24"/>
        </w:rPr>
      </w:pPr>
      <w:bookmarkStart w:id="186" w:name="769"/>
      <w:bookmarkEnd w:id="185"/>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0F7513CB" w14:textId="77777777" w:rsidR="00FF648E" w:rsidRPr="000A7C13" w:rsidRDefault="00FF648E" w:rsidP="00FF648E">
      <w:pPr>
        <w:spacing w:after="0"/>
        <w:ind w:firstLine="240"/>
        <w:jc w:val="both"/>
        <w:rPr>
          <w:rFonts w:ascii="Times New Roman" w:hAnsi="Times New Roman" w:cs="Times New Roman"/>
          <w:sz w:val="24"/>
          <w:szCs w:val="24"/>
        </w:rPr>
      </w:pPr>
      <w:bookmarkStart w:id="187" w:name="759"/>
      <w:bookmarkEnd w:id="186"/>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1776F2F0" w14:textId="77777777" w:rsidTr="003354D4">
        <w:trPr>
          <w:trHeight w:val="30"/>
          <w:tblCellSpacing w:w="0" w:type="auto"/>
        </w:trPr>
        <w:tc>
          <w:tcPr>
            <w:tcW w:w="5814" w:type="dxa"/>
            <w:vAlign w:val="center"/>
          </w:tcPr>
          <w:p w14:paraId="19850C38" w14:textId="77777777" w:rsidR="00FF648E" w:rsidRPr="000A7C13" w:rsidRDefault="00FF648E" w:rsidP="003354D4">
            <w:pPr>
              <w:spacing w:after="0"/>
              <w:jc w:val="both"/>
              <w:rPr>
                <w:rFonts w:ascii="Times New Roman" w:hAnsi="Times New Roman" w:cs="Times New Roman"/>
                <w:sz w:val="24"/>
                <w:szCs w:val="24"/>
              </w:rPr>
            </w:pPr>
            <w:bookmarkStart w:id="188" w:name="760"/>
            <w:bookmarkEnd w:id="187"/>
            <w:r w:rsidRPr="000A7C13">
              <w:rPr>
                <w:rFonts w:ascii="Times New Roman" w:hAnsi="Times New Roman" w:cs="Times New Roman"/>
                <w:noProof/>
                <w:sz w:val="24"/>
                <w:szCs w:val="24"/>
                <w:lang w:val="ru-RU" w:eastAsia="ru-RU"/>
              </w:rPr>
              <w:drawing>
                <wp:inline distT="0" distB="0" distL="0" distR="0" wp14:anchorId="2E3BEFF3" wp14:editId="4C710967">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732145" cy="67936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20328009" w14:textId="77777777" w:rsidR="00FF648E" w:rsidRPr="000A7C13" w:rsidRDefault="00FF648E" w:rsidP="003354D4">
            <w:pPr>
              <w:spacing w:after="0"/>
              <w:jc w:val="both"/>
              <w:rPr>
                <w:rFonts w:ascii="Times New Roman" w:hAnsi="Times New Roman" w:cs="Times New Roman"/>
                <w:sz w:val="24"/>
                <w:szCs w:val="24"/>
              </w:rPr>
            </w:pPr>
            <w:bookmarkStart w:id="189" w:name="761"/>
            <w:bookmarkEnd w:id="188"/>
            <w:r w:rsidRPr="000A7C13">
              <w:rPr>
                <w:rFonts w:ascii="Times New Roman" w:hAnsi="Times New Roman" w:cs="Times New Roman"/>
                <w:color w:val="000000"/>
                <w:sz w:val="24"/>
                <w:szCs w:val="24"/>
              </w:rPr>
              <w:t>,  грн/МВт·год,</w:t>
            </w:r>
          </w:p>
        </w:tc>
        <w:tc>
          <w:tcPr>
            <w:tcW w:w="1938" w:type="dxa"/>
            <w:vAlign w:val="center"/>
          </w:tcPr>
          <w:p w14:paraId="4C669BE1" w14:textId="77777777" w:rsidR="00FF648E" w:rsidRPr="000A7C13" w:rsidRDefault="00FF648E" w:rsidP="003354D4">
            <w:pPr>
              <w:spacing w:after="0"/>
              <w:jc w:val="both"/>
              <w:rPr>
                <w:rFonts w:ascii="Times New Roman" w:hAnsi="Times New Roman" w:cs="Times New Roman"/>
                <w:sz w:val="24"/>
                <w:szCs w:val="24"/>
              </w:rPr>
            </w:pPr>
            <w:bookmarkStart w:id="190" w:name="762"/>
            <w:bookmarkEnd w:id="189"/>
            <w:r w:rsidRPr="000A7C13">
              <w:rPr>
                <w:rFonts w:ascii="Times New Roman" w:hAnsi="Times New Roman" w:cs="Times New Roman"/>
                <w:color w:val="000000"/>
                <w:sz w:val="24"/>
                <w:szCs w:val="24"/>
              </w:rPr>
              <w:t>(14)</w:t>
            </w:r>
          </w:p>
        </w:tc>
        <w:bookmarkEnd w:id="190"/>
      </w:tr>
    </w:tbl>
    <w:p w14:paraId="49529FC1" w14:textId="77777777" w:rsidR="00FF648E" w:rsidRDefault="00FF648E" w:rsidP="00FF648E">
      <w:pPr>
        <w:spacing w:after="0"/>
        <w:ind w:firstLine="240"/>
        <w:jc w:val="both"/>
        <w:rPr>
          <w:rFonts w:ascii="Times New Roman" w:hAnsi="Times New Roman" w:cs="Times New Roman"/>
          <w:color w:val="000000"/>
          <w:sz w:val="24"/>
          <w:szCs w:val="24"/>
        </w:rPr>
      </w:pPr>
      <w:bookmarkStart w:id="191" w:name="763"/>
    </w:p>
    <w:p w14:paraId="01C77C4B" w14:textId="77777777"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ru-RU" w:eastAsia="ru-RU"/>
        </w:rPr>
        <w:drawing>
          <wp:inline distT="0" distB="0" distL="0" distR="0" wp14:anchorId="2782A33D" wp14:editId="59BD2770">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МВт·год.</w:t>
      </w:r>
    </w:p>
    <w:p w14:paraId="5CF8002B" w14:textId="77777777" w:rsidR="00FF648E" w:rsidRPr="000A7C13" w:rsidRDefault="00FF648E" w:rsidP="00FF648E">
      <w:pPr>
        <w:spacing w:after="0"/>
        <w:ind w:firstLine="240"/>
        <w:jc w:val="both"/>
        <w:rPr>
          <w:rFonts w:ascii="Times New Roman" w:hAnsi="Times New Roman" w:cs="Times New Roman"/>
          <w:sz w:val="24"/>
          <w:szCs w:val="24"/>
        </w:rPr>
      </w:pPr>
      <w:bookmarkStart w:id="192" w:name="770"/>
      <w:bookmarkEnd w:id="191"/>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312B50EF" w14:textId="77777777" w:rsidR="00FF648E" w:rsidRPr="000A7C13" w:rsidRDefault="00FF648E" w:rsidP="00FF648E">
      <w:pPr>
        <w:spacing w:after="0"/>
        <w:ind w:firstLine="240"/>
        <w:jc w:val="both"/>
        <w:rPr>
          <w:rFonts w:ascii="Times New Roman" w:hAnsi="Times New Roman" w:cs="Times New Roman"/>
          <w:sz w:val="24"/>
          <w:szCs w:val="24"/>
        </w:rPr>
      </w:pPr>
      <w:bookmarkStart w:id="193" w:name="764"/>
      <w:bookmarkEnd w:id="192"/>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422AFC38" w14:textId="77777777" w:rsidTr="003354D4">
        <w:trPr>
          <w:trHeight w:val="30"/>
          <w:tblCellSpacing w:w="0" w:type="auto"/>
        </w:trPr>
        <w:tc>
          <w:tcPr>
            <w:tcW w:w="5814" w:type="dxa"/>
            <w:vAlign w:val="center"/>
          </w:tcPr>
          <w:p w14:paraId="65CCAD19" w14:textId="77777777" w:rsidR="00FF648E" w:rsidRPr="000A7C13" w:rsidRDefault="00FF648E" w:rsidP="003354D4">
            <w:pPr>
              <w:spacing w:after="0"/>
              <w:jc w:val="both"/>
              <w:rPr>
                <w:rFonts w:ascii="Times New Roman" w:hAnsi="Times New Roman" w:cs="Times New Roman"/>
                <w:sz w:val="24"/>
                <w:szCs w:val="24"/>
              </w:rPr>
            </w:pPr>
            <w:bookmarkStart w:id="194" w:name="765"/>
            <w:bookmarkEnd w:id="193"/>
            <w:r w:rsidRPr="000A7C13">
              <w:rPr>
                <w:rFonts w:ascii="Times New Roman" w:hAnsi="Times New Roman" w:cs="Times New Roman"/>
                <w:noProof/>
                <w:sz w:val="24"/>
                <w:szCs w:val="24"/>
                <w:lang w:val="ru-RU" w:eastAsia="ru-RU"/>
              </w:rPr>
              <w:drawing>
                <wp:inline distT="0" distB="0" distL="0" distR="0" wp14:anchorId="489ECA14" wp14:editId="0EBB4BAB">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732145" cy="56831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81994D6" w14:textId="77777777" w:rsidR="00FF648E" w:rsidRPr="000A7C13" w:rsidRDefault="00FF648E" w:rsidP="003354D4">
            <w:pPr>
              <w:spacing w:after="0"/>
              <w:jc w:val="both"/>
              <w:rPr>
                <w:rFonts w:ascii="Times New Roman" w:hAnsi="Times New Roman" w:cs="Times New Roman"/>
                <w:sz w:val="24"/>
                <w:szCs w:val="24"/>
              </w:rPr>
            </w:pPr>
            <w:bookmarkStart w:id="195" w:name="766"/>
            <w:bookmarkEnd w:id="194"/>
            <w:r w:rsidRPr="000A7C13">
              <w:rPr>
                <w:rFonts w:ascii="Times New Roman" w:hAnsi="Times New Roman" w:cs="Times New Roman"/>
                <w:color w:val="000000"/>
                <w:sz w:val="24"/>
                <w:szCs w:val="24"/>
              </w:rPr>
              <w:t>, грн/МВт·год,</w:t>
            </w:r>
          </w:p>
        </w:tc>
        <w:tc>
          <w:tcPr>
            <w:tcW w:w="1938" w:type="dxa"/>
            <w:vAlign w:val="center"/>
          </w:tcPr>
          <w:p w14:paraId="086FC025" w14:textId="77777777" w:rsidR="00FF648E" w:rsidRPr="000A7C13" w:rsidRDefault="00FF648E" w:rsidP="003354D4">
            <w:pPr>
              <w:spacing w:after="0"/>
              <w:jc w:val="both"/>
              <w:rPr>
                <w:rFonts w:ascii="Times New Roman" w:hAnsi="Times New Roman" w:cs="Times New Roman"/>
                <w:sz w:val="24"/>
                <w:szCs w:val="24"/>
              </w:rPr>
            </w:pPr>
            <w:bookmarkStart w:id="196" w:name="767"/>
            <w:bookmarkEnd w:id="195"/>
            <w:r w:rsidRPr="000A7C13">
              <w:rPr>
                <w:rFonts w:ascii="Times New Roman" w:hAnsi="Times New Roman" w:cs="Times New Roman"/>
                <w:color w:val="000000"/>
                <w:sz w:val="24"/>
                <w:szCs w:val="24"/>
              </w:rPr>
              <w:t>(15)</w:t>
            </w:r>
          </w:p>
        </w:tc>
        <w:bookmarkEnd w:id="196"/>
      </w:tr>
    </w:tbl>
    <w:p w14:paraId="061AD3B4"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4E384E52" w14:textId="77777777" w:rsidR="00FF648E" w:rsidRPr="000A7C13" w:rsidRDefault="00FF648E" w:rsidP="00FF648E">
      <w:pPr>
        <w:spacing w:after="0"/>
        <w:ind w:firstLine="240"/>
        <w:jc w:val="both"/>
        <w:rPr>
          <w:rFonts w:ascii="Times New Roman" w:hAnsi="Times New Roman" w:cs="Times New Roman"/>
          <w:sz w:val="24"/>
          <w:szCs w:val="24"/>
        </w:rPr>
      </w:pPr>
      <w:bookmarkStart w:id="197"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14:paraId="612186E4" w14:textId="77777777" w:rsidR="00FF648E" w:rsidRPr="000A7C13" w:rsidRDefault="00FF648E" w:rsidP="00FF648E">
      <w:pPr>
        <w:spacing w:after="0"/>
        <w:ind w:firstLine="240"/>
        <w:jc w:val="both"/>
        <w:rPr>
          <w:rFonts w:ascii="Times New Roman" w:hAnsi="Times New Roman" w:cs="Times New Roman"/>
          <w:sz w:val="24"/>
          <w:szCs w:val="24"/>
        </w:rPr>
      </w:pPr>
      <w:bookmarkStart w:id="198" w:name="604"/>
      <w:bookmarkEnd w:id="197"/>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lang w:val="ru-RU" w:eastAsia="ru-RU"/>
        </w:rPr>
        <w:drawing>
          <wp:inline distT="0" distB="0" distL="0" distR="0" wp14:anchorId="42528FE6" wp14:editId="74674DE8">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796"/>
        <w:gridCol w:w="2880"/>
        <w:gridCol w:w="963"/>
      </w:tblGrid>
      <w:tr w:rsidR="00FF648E" w:rsidRPr="000A7C13" w14:paraId="166D4A87" w14:textId="77777777" w:rsidTr="003354D4">
        <w:trPr>
          <w:trHeight w:val="30"/>
          <w:tblCellSpacing w:w="0" w:type="auto"/>
        </w:trPr>
        <w:tc>
          <w:tcPr>
            <w:tcW w:w="5814" w:type="dxa"/>
            <w:vAlign w:val="center"/>
          </w:tcPr>
          <w:p w14:paraId="5E40B045" w14:textId="77777777" w:rsidR="00FF648E" w:rsidRPr="000A7C13" w:rsidRDefault="00FF648E" w:rsidP="003354D4">
            <w:pPr>
              <w:spacing w:after="0"/>
              <w:jc w:val="both"/>
              <w:rPr>
                <w:rFonts w:ascii="Times New Roman" w:hAnsi="Times New Roman" w:cs="Times New Roman"/>
                <w:sz w:val="24"/>
                <w:szCs w:val="24"/>
              </w:rPr>
            </w:pPr>
            <w:bookmarkStart w:id="199" w:name="605"/>
            <w:bookmarkEnd w:id="198"/>
            <w:r w:rsidRPr="000A7C13">
              <w:rPr>
                <w:rFonts w:ascii="Times New Roman" w:hAnsi="Times New Roman" w:cs="Times New Roman"/>
                <w:noProof/>
                <w:sz w:val="24"/>
                <w:szCs w:val="24"/>
                <w:lang w:val="ru-RU" w:eastAsia="ru-RU"/>
              </w:rPr>
              <w:drawing>
                <wp:inline distT="0" distB="0" distL="0" distR="0" wp14:anchorId="3A24B7F1" wp14:editId="2DB1595D">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3022600" cy="368300"/>
                          </a:xfrm>
                          <a:prstGeom prst="rect">
                            <a:avLst/>
                          </a:prstGeom>
                        </pic:spPr>
                      </pic:pic>
                    </a:graphicData>
                  </a:graphic>
                </wp:inline>
              </w:drawing>
            </w:r>
          </w:p>
        </w:tc>
        <w:tc>
          <w:tcPr>
            <w:tcW w:w="2907" w:type="dxa"/>
            <w:vAlign w:val="center"/>
          </w:tcPr>
          <w:p w14:paraId="72B71FEE" w14:textId="77777777" w:rsidR="00FF648E" w:rsidRPr="000A7C13" w:rsidRDefault="00FF648E" w:rsidP="003354D4">
            <w:pPr>
              <w:spacing w:after="0"/>
              <w:jc w:val="both"/>
              <w:rPr>
                <w:rFonts w:ascii="Times New Roman" w:hAnsi="Times New Roman" w:cs="Times New Roman"/>
                <w:sz w:val="24"/>
                <w:szCs w:val="24"/>
              </w:rPr>
            </w:pPr>
            <w:bookmarkStart w:id="200" w:name="606"/>
            <w:bookmarkEnd w:id="199"/>
            <w:r w:rsidRPr="000A7C13">
              <w:rPr>
                <w:rFonts w:ascii="Times New Roman" w:hAnsi="Times New Roman" w:cs="Times New Roman"/>
                <w:color w:val="000000"/>
                <w:sz w:val="24"/>
                <w:szCs w:val="24"/>
              </w:rPr>
              <w:t>, грн/МВт·год.</w:t>
            </w:r>
          </w:p>
        </w:tc>
        <w:tc>
          <w:tcPr>
            <w:tcW w:w="969" w:type="dxa"/>
            <w:vAlign w:val="center"/>
          </w:tcPr>
          <w:p w14:paraId="7650D7A2" w14:textId="77777777" w:rsidR="00FF648E" w:rsidRPr="000A7C13" w:rsidRDefault="00FF648E" w:rsidP="003354D4">
            <w:pPr>
              <w:spacing w:after="0"/>
              <w:jc w:val="both"/>
              <w:rPr>
                <w:rFonts w:ascii="Times New Roman" w:hAnsi="Times New Roman" w:cs="Times New Roman"/>
                <w:sz w:val="24"/>
                <w:szCs w:val="24"/>
              </w:rPr>
            </w:pPr>
            <w:bookmarkStart w:id="201" w:name="607"/>
            <w:bookmarkEnd w:id="200"/>
            <w:r w:rsidRPr="000A7C13">
              <w:rPr>
                <w:rFonts w:ascii="Times New Roman" w:hAnsi="Times New Roman" w:cs="Times New Roman"/>
                <w:color w:val="000000"/>
                <w:sz w:val="24"/>
                <w:szCs w:val="24"/>
              </w:rPr>
              <w:t>(16).</w:t>
            </w:r>
          </w:p>
        </w:tc>
        <w:bookmarkEnd w:id="201"/>
      </w:tr>
    </w:tbl>
    <w:p w14:paraId="79D0ED70"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5F31DE11" w14:textId="77777777" w:rsidR="00FF648E" w:rsidRPr="000A7C13" w:rsidRDefault="00FF648E" w:rsidP="00FF648E">
      <w:pPr>
        <w:spacing w:after="0"/>
        <w:ind w:firstLine="240"/>
        <w:jc w:val="both"/>
        <w:rPr>
          <w:rFonts w:ascii="Times New Roman" w:hAnsi="Times New Roman" w:cs="Times New Roman"/>
          <w:sz w:val="24"/>
          <w:szCs w:val="24"/>
        </w:rPr>
      </w:pPr>
      <w:bookmarkStart w:id="202"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14:paraId="17212019" w14:textId="77777777" w:rsidR="00FF648E" w:rsidRPr="000A7C13" w:rsidRDefault="00FF648E" w:rsidP="00FF648E">
      <w:pPr>
        <w:spacing w:after="0"/>
        <w:ind w:firstLine="240"/>
        <w:jc w:val="both"/>
        <w:rPr>
          <w:rFonts w:ascii="Times New Roman" w:hAnsi="Times New Roman" w:cs="Times New Roman"/>
          <w:sz w:val="24"/>
          <w:szCs w:val="24"/>
        </w:rPr>
      </w:pPr>
      <w:bookmarkStart w:id="203" w:name="269"/>
      <w:bookmarkEnd w:id="202"/>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22"/>
        <w:gridCol w:w="3341"/>
        <w:gridCol w:w="1476"/>
      </w:tblGrid>
      <w:tr w:rsidR="00FF648E" w:rsidRPr="000A7C13" w14:paraId="26658E19" w14:textId="77777777" w:rsidTr="00FF648E">
        <w:trPr>
          <w:trHeight w:val="30"/>
          <w:tblCellSpacing w:w="0" w:type="auto"/>
        </w:trPr>
        <w:tc>
          <w:tcPr>
            <w:tcW w:w="4822" w:type="dxa"/>
            <w:vAlign w:val="center"/>
          </w:tcPr>
          <w:p w14:paraId="6CD92477" w14:textId="77777777" w:rsidR="00FF648E" w:rsidRPr="000A7C13" w:rsidRDefault="00FF648E" w:rsidP="003354D4">
            <w:pPr>
              <w:spacing w:after="0"/>
              <w:jc w:val="both"/>
              <w:rPr>
                <w:rFonts w:ascii="Times New Roman" w:hAnsi="Times New Roman" w:cs="Times New Roman"/>
                <w:sz w:val="24"/>
                <w:szCs w:val="24"/>
              </w:rPr>
            </w:pPr>
            <w:bookmarkStart w:id="204" w:name="270"/>
            <w:bookmarkEnd w:id="203"/>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17" w:type="dxa"/>
            <w:gridSpan w:val="2"/>
            <w:vAlign w:val="center"/>
          </w:tcPr>
          <w:p w14:paraId="6158CAB6" w14:textId="77777777" w:rsidR="00FF648E" w:rsidRPr="000A7C13" w:rsidRDefault="00FF648E" w:rsidP="003354D4">
            <w:pPr>
              <w:spacing w:after="0"/>
              <w:jc w:val="both"/>
              <w:rPr>
                <w:rFonts w:ascii="Times New Roman" w:hAnsi="Times New Roman" w:cs="Times New Roman"/>
                <w:sz w:val="24"/>
                <w:szCs w:val="24"/>
              </w:rPr>
            </w:pPr>
            <w:bookmarkStart w:id="205" w:name="271"/>
            <w:bookmarkEnd w:id="204"/>
            <w:r w:rsidRPr="000A7C13">
              <w:rPr>
                <w:rFonts w:ascii="Times New Roman" w:hAnsi="Times New Roman" w:cs="Times New Roman"/>
                <w:b/>
                <w:color w:val="000000"/>
                <w:sz w:val="24"/>
                <w:szCs w:val="24"/>
              </w:rPr>
              <w:t>А. Огньов</w:t>
            </w:r>
          </w:p>
        </w:tc>
        <w:bookmarkEnd w:id="205"/>
      </w:tr>
      <w:tr w:rsidR="00E3305C" w:rsidRPr="000A7C13" w14:paraId="2B90B7F7" w14:textId="77777777" w:rsidTr="00FF648E">
        <w:tblPrEx>
          <w:tblCellSpacing w:w="20" w:type="dxa"/>
        </w:tblPrEx>
        <w:trPr>
          <w:tblCellSpacing w:w="20" w:type="dxa"/>
        </w:trPr>
        <w:tc>
          <w:tcPr>
            <w:tcW w:w="8163" w:type="dxa"/>
            <w:gridSpan w:val="2"/>
            <w:vAlign w:val="center"/>
          </w:tcPr>
          <w:p w14:paraId="438E5E45" w14:textId="2A51BDE3" w:rsidR="00E3305C" w:rsidRPr="000A7C13" w:rsidRDefault="00FF648E" w:rsidP="000A7C13">
            <w:pPr>
              <w:spacing w:after="0"/>
              <w:jc w:val="both"/>
              <w:rPr>
                <w:rFonts w:ascii="Times New Roman" w:hAnsi="Times New Roman" w:cs="Times New Roman"/>
                <w:sz w:val="24"/>
                <w:szCs w:val="24"/>
              </w:rPr>
            </w:pPr>
            <w:r w:rsidRPr="000A7C13">
              <w:rPr>
                <w:rFonts w:ascii="Times New Roman" w:hAnsi="Times New Roman" w:cs="Times New Roman"/>
                <w:sz w:val="24"/>
                <w:szCs w:val="24"/>
              </w:rPr>
              <w:br/>
            </w:r>
            <w:bookmarkEnd w:id="30"/>
            <w:r w:rsidR="00E3305C" w:rsidRPr="000A7C13">
              <w:rPr>
                <w:rFonts w:ascii="Times New Roman" w:hAnsi="Times New Roman" w:cs="Times New Roman"/>
                <w:color w:val="000000"/>
                <w:sz w:val="24"/>
                <w:szCs w:val="24"/>
              </w:rPr>
              <w:t>© ТОВ "Інформаційно-аналітичний центр "ЛІГА", 2022</w:t>
            </w:r>
            <w:r w:rsidR="00E3305C" w:rsidRPr="000A7C13">
              <w:rPr>
                <w:rFonts w:ascii="Times New Roman" w:hAnsi="Times New Roman" w:cs="Times New Roman"/>
                <w:sz w:val="24"/>
                <w:szCs w:val="24"/>
              </w:rPr>
              <w:br/>
            </w:r>
            <w:r w:rsidR="00E3305C" w:rsidRPr="000A7C13">
              <w:rPr>
                <w:rFonts w:ascii="Times New Roman" w:hAnsi="Times New Roman" w:cs="Times New Roman"/>
                <w:color w:val="000000"/>
                <w:sz w:val="24"/>
                <w:szCs w:val="24"/>
              </w:rPr>
              <w:t>© ТОВ "ЛІГА ЗАКОН", 2022</w:t>
            </w:r>
          </w:p>
        </w:tc>
        <w:tc>
          <w:tcPr>
            <w:tcW w:w="1476" w:type="dxa"/>
            <w:vAlign w:val="center"/>
          </w:tcPr>
          <w:p w14:paraId="47C3549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lang w:val="ru-RU" w:eastAsia="ru-RU"/>
              </w:rPr>
              <w:drawing>
                <wp:inline distT="0" distB="0" distL="0" distR="0" wp14:anchorId="42F1ACE4" wp14:editId="4C828204">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762000" cy="279400"/>
                          </a:xfrm>
                          <a:prstGeom prst="rect">
                            <a:avLst/>
                          </a:prstGeom>
                        </pic:spPr>
                      </pic:pic>
                    </a:graphicData>
                  </a:graphic>
                </wp:inline>
              </w:drawing>
            </w:r>
          </w:p>
        </w:tc>
      </w:tr>
    </w:tbl>
    <w:p w14:paraId="69EE3E6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58DFA98"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6" w:name="n3"/>
      <w:bookmarkEnd w:id="206"/>
      <w:r w:rsidRPr="000A510D">
        <w:rPr>
          <w:rFonts w:ascii="Times New Roman" w:hAnsi="Times New Roman" w:cs="Times New Roman"/>
          <w:noProof/>
          <w:sz w:val="26"/>
          <w:szCs w:val="26"/>
          <w:lang w:val="ru-RU" w:eastAsia="ru-RU"/>
        </w:rPr>
        <w:drawing>
          <wp:inline distT="0" distB="0" distL="0" distR="0" wp14:anchorId="30C42F0C" wp14:editId="714DB97F">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02D34BF3"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14:paraId="7F155BA0"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14:paraId="71690BBA"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14:paraId="65F3C00D"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14:paraId="531B98B3"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14:paraId="64BDED08"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14:paraId="653B3C39" w14:textId="77777777"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14:paraId="2C823B43" w14:textId="77777777" w:rsidR="00E3305C" w:rsidRPr="00EF2A21" w:rsidRDefault="00E3305C" w:rsidP="003E27AB">
      <w:pPr>
        <w:spacing w:after="0" w:line="240" w:lineRule="auto"/>
        <w:jc w:val="center"/>
        <w:rPr>
          <w:rFonts w:ascii="Times New Roman" w:hAnsi="Times New Roman" w:cs="Times New Roman"/>
          <w:sz w:val="26"/>
          <w:szCs w:val="26"/>
        </w:rPr>
      </w:pPr>
    </w:p>
    <w:p w14:paraId="1B284A0A" w14:textId="77777777"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14:paraId="73AD2D28" w14:textId="77777777" w:rsidR="00E3305C" w:rsidRPr="00EF2A21" w:rsidRDefault="00E3305C" w:rsidP="003E27AB">
      <w:pPr>
        <w:spacing w:after="0" w:line="240" w:lineRule="auto"/>
        <w:jc w:val="center"/>
        <w:rPr>
          <w:rFonts w:ascii="Times New Roman" w:hAnsi="Times New Roman" w:cs="Times New Roman"/>
          <w:i/>
          <w:iCs/>
          <w:sz w:val="26"/>
          <w:szCs w:val="26"/>
        </w:rPr>
      </w:pPr>
    </w:p>
    <w:p w14:paraId="55AA5B54"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14:paraId="037E92D7" w14:textId="77777777"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207" w:name="n6"/>
      <w:bookmarkEnd w:id="207"/>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14:paraId="29D3F61B"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14:paraId="439545E5"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14:paraId="50A74519"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lang w:val="en-US"/>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14:paraId="3C12A0EE"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14:paraId="31B4A3ED"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14:paraId="7A01904A" w14:textId="77777777"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14:paraId="290954E1"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14:paraId="660A0817"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14:paraId="29E537B8"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14:paraId="59974DC2"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lastRenderedPageBreak/>
        <w:t>ЗАБЕЗПЕЧЕННЯ ЗАГАЛЬНОСУСПІЛЬНИХ ІНТЕРЕСІВ У ПРОЦЕСІ ФУНКЦІОНУВАННЯ РИНКУ ЕЛЕКТРИЧНОЇ ЕНЕРГІЇ</w:t>
      </w:r>
    </w:p>
    <w:p w14:paraId="1C8EE2FF" w14:textId="77777777"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14:paraId="30A70A1C" w14:textId="77777777"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14:paraId="133B93DD"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8" w:name="n1948"/>
      <w:bookmarkStart w:id="209" w:name="n1260"/>
      <w:bookmarkEnd w:id="208"/>
      <w:bookmarkEnd w:id="209"/>
      <w:r w:rsidRPr="00EF2A21">
        <w:rPr>
          <w:color w:val="333333"/>
        </w:rPr>
        <w:t>1. Універсальні послуги надаються постачальником таких послуг виключно побутовим та малим непобутовим споживачам.</w:t>
      </w:r>
    </w:p>
    <w:p w14:paraId="6FA447E5"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0" w:name="n1261"/>
      <w:bookmarkEnd w:id="210"/>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14:paraId="0C67086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1" w:name="n1262"/>
      <w:bookmarkEnd w:id="211"/>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67B9A2E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2" w:name="n1266"/>
      <w:bookmarkEnd w:id="212"/>
      <w:r w:rsidRPr="00EF2A21">
        <w:rPr>
          <w:color w:val="333333"/>
        </w:rPr>
        <w:t>Побутові та малі непобутові споживачі мають право на отримання універсальних послуг на недискримінаційних засадах.</w:t>
      </w:r>
    </w:p>
    <w:p w14:paraId="57AAF85E"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3" w:name="n1267"/>
      <w:bookmarkEnd w:id="213"/>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55070B6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p>
    <w:p w14:paraId="0A4E80A3" w14:textId="77777777"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14" w:name="n1268"/>
      <w:bookmarkEnd w:id="214"/>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14:paraId="00A9A27E"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14:paraId="06CB74D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14:paraId="464F5239"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5" w:name="n1721"/>
      <w:bookmarkEnd w:id="215"/>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14:paraId="6C12376C" w14:textId="02297205"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6" w:name="n1722"/>
      <w:bookmarkEnd w:id="216"/>
      <w:r w:rsidRPr="00EF2A21">
        <w:rPr>
          <w:color w:val="333333"/>
        </w:rPr>
        <w:t xml:space="preserve">упродовж </w:t>
      </w:r>
      <w:r w:rsidR="00BF1CFE">
        <w:rPr>
          <w:color w:val="333333"/>
        </w:rPr>
        <w:t>шести</w:t>
      </w:r>
      <w:r w:rsidRPr="00EF2A21">
        <w:rPr>
          <w:color w:val="333333"/>
        </w:rPr>
        <w:t xml:space="preserve">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11E5232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14:paraId="1E83090E" w14:textId="77777777" w:rsidR="00E3305C" w:rsidRDefault="00E3305C" w:rsidP="003E27AB">
      <w:pPr>
        <w:pStyle w:val="rvps2"/>
        <w:shd w:val="clear" w:color="auto" w:fill="FFFFFF"/>
        <w:spacing w:before="0" w:beforeAutospacing="0" w:after="0" w:afterAutospacing="0"/>
        <w:ind w:firstLine="450"/>
        <w:jc w:val="both"/>
        <w:rPr>
          <w:color w:val="333333"/>
        </w:rPr>
      </w:pPr>
      <w:bookmarkStart w:id="217" w:name="n1724"/>
      <w:bookmarkEnd w:id="217"/>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18" w:name="n1725"/>
      <w:bookmarkEnd w:id="218"/>
      <w:r>
        <w:rPr>
          <w:color w:val="333333"/>
        </w:rPr>
        <w:t>.</w:t>
      </w:r>
    </w:p>
    <w:p w14:paraId="251BA636" w14:textId="77777777" w:rsidR="00E3305C" w:rsidRPr="00FA099A" w:rsidRDefault="00E3305C" w:rsidP="000E3AD5">
      <w:pPr>
        <w:pStyle w:val="rvps2"/>
        <w:shd w:val="clear" w:color="auto" w:fill="FFFFFF"/>
        <w:spacing w:before="0" w:beforeAutospacing="0" w:after="0" w:afterAutospacing="0"/>
        <w:ind w:firstLine="450"/>
        <w:jc w:val="both"/>
        <w:rPr>
          <w:color w:val="333333"/>
        </w:rPr>
      </w:pPr>
    </w:p>
    <w:p w14:paraId="3DF9B111"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lang w:val="ru-RU" w:eastAsia="ru-RU"/>
        </w:rPr>
        <w:drawing>
          <wp:inline distT="0" distB="0" distL="0" distR="0" wp14:anchorId="66FC090E" wp14:editId="6DF444CF">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2F0AA17C"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lastRenderedPageBreak/>
        <w:t>НАЦІОНАЛЬНА КОМІСІЯ, ЩО ЗДІЙСНЮЄ ДЕРЖАВНЕ РЕГУЛЮВАННЯ У СФЕРАХ ЕНЕРГЕТИКИ ТА КОМУНАЛЬНИХ ПОСЛУГ</w:t>
      </w:r>
    </w:p>
    <w:p w14:paraId="45E1D063" w14:textId="77777777" w:rsidR="00E3305C" w:rsidRPr="00C00B6A" w:rsidRDefault="00E3305C" w:rsidP="00C00B6A">
      <w:pPr>
        <w:pStyle w:val="2"/>
        <w:spacing w:before="0" w:after="0" w:line="240" w:lineRule="auto"/>
        <w:jc w:val="center"/>
        <w:rPr>
          <w:rFonts w:ascii="Times New Roman" w:hAnsi="Times New Roman" w:cs="Times New Roman"/>
          <w:color w:val="000000"/>
        </w:rPr>
      </w:pPr>
      <w:r w:rsidRPr="00C00B6A">
        <w:rPr>
          <w:rFonts w:ascii="Times New Roman" w:hAnsi="Times New Roman" w:cs="Times New Roman"/>
          <w:color w:val="000000"/>
        </w:rPr>
        <w:t>ПОСТАНОВА</w:t>
      </w:r>
    </w:p>
    <w:p w14:paraId="0304449A" w14:textId="77777777" w:rsidR="00E3305C" w:rsidRPr="00C00B6A" w:rsidRDefault="00E3305C" w:rsidP="00C00B6A">
      <w:pPr>
        <w:spacing w:after="0" w:line="240" w:lineRule="auto"/>
        <w:rPr>
          <w:rFonts w:ascii="Times New Roman" w:hAnsi="Times New Roman" w:cs="Times New Roman"/>
          <w:sz w:val="26"/>
          <w:szCs w:val="26"/>
        </w:rPr>
      </w:pPr>
    </w:p>
    <w:p w14:paraId="55C88B3B"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14:paraId="099234A0"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p>
    <w:p w14:paraId="48F98E9A"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14:paraId="28E097CB" w14:textId="77777777" w:rsidR="00E3305C" w:rsidRPr="00C00B6A" w:rsidRDefault="00E3305C" w:rsidP="00C00B6A">
      <w:pPr>
        <w:spacing w:after="0" w:line="240" w:lineRule="auto"/>
        <w:jc w:val="center"/>
        <w:rPr>
          <w:rFonts w:ascii="Times New Roman" w:hAnsi="Times New Roman" w:cs="Times New Roman"/>
          <w:sz w:val="26"/>
          <w:szCs w:val="26"/>
        </w:rPr>
      </w:pPr>
    </w:p>
    <w:p w14:paraId="4B2C0529"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14:paraId="72CEDB7F"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p>
    <w:p w14:paraId="04C77CAB" w14:textId="77777777"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14:paraId="74066464" w14:textId="77777777" w:rsidR="00E3305C" w:rsidRPr="00C00B6A" w:rsidRDefault="00E3305C" w:rsidP="00C00B6A">
      <w:pPr>
        <w:spacing w:after="0" w:line="240" w:lineRule="auto"/>
        <w:jc w:val="center"/>
        <w:rPr>
          <w:rFonts w:ascii="Times New Roman" w:hAnsi="Times New Roman" w:cs="Times New Roman"/>
          <w:i/>
          <w:i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rsidRPr="00C00B6A" w14:paraId="689E2C11" w14:textId="77777777" w:rsidTr="00C00B6A">
        <w:tc>
          <w:tcPr>
            <w:tcW w:w="6974" w:type="dxa"/>
          </w:tcPr>
          <w:p w14:paraId="344639FA" w14:textId="77777777" w:rsidR="00E3305C" w:rsidRPr="00C00B6A" w:rsidRDefault="00E3305C" w:rsidP="00C00B6A">
            <w:pPr>
              <w:jc w:val="center"/>
              <w:rPr>
                <w:rFonts w:ascii="Times New Roman" w:hAnsi="Times New Roman" w:cs="Times New Roman"/>
                <w:i/>
                <w:iCs/>
                <w:sz w:val="26"/>
                <w:szCs w:val="26"/>
                <w:lang w:val="uk-UA"/>
              </w:rPr>
            </w:pPr>
          </w:p>
        </w:tc>
        <w:tc>
          <w:tcPr>
            <w:tcW w:w="6975" w:type="dxa"/>
          </w:tcPr>
          <w:p w14:paraId="052B0A29"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14:paraId="5F316E4E"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rPr>
              <w:t>Постанов</w:t>
            </w:r>
            <w:r w:rsidRPr="00C00B6A">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у сферах енергетики та комунальних послуг </w:t>
            </w:r>
          </w:p>
          <w:p w14:paraId="06619502" w14:textId="77777777"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 27 грудня 2017 року </w:t>
            </w:r>
          </w:p>
        </w:tc>
      </w:tr>
    </w:tbl>
    <w:p w14:paraId="170D66D0"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782DFCD8"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14:paraId="1749EF05"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14:paraId="0A6352BC"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14:paraId="1F69A774"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14:paraId="3349C69D"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9" w:name="n271"/>
      <w:bookmarkEnd w:id="219"/>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14:paraId="305534BA"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0" w:name="n272"/>
      <w:bookmarkEnd w:id="220"/>
      <w:r w:rsidRPr="00C00B6A">
        <w:rPr>
          <w:color w:val="333333"/>
          <w:sz w:val="26"/>
          <w:szCs w:val="26"/>
        </w:rPr>
        <w:t>2) надавати універсальні послуги виключно за місцем провадження господарської діяльності.</w:t>
      </w:r>
    </w:p>
    <w:p w14:paraId="4FD4862E"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1" w:name="n273"/>
      <w:bookmarkEnd w:id="221"/>
      <w:r w:rsidRPr="00C00B6A">
        <w:rPr>
          <w:color w:val="333333"/>
          <w:sz w:val="26"/>
          <w:szCs w:val="26"/>
        </w:rPr>
        <w:t>Для електропостачальників,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272C7EE9"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2" w:name="n274"/>
      <w:bookmarkEnd w:id="222"/>
      <w:r w:rsidRPr="00C00B6A">
        <w:rPr>
          <w:color w:val="333333"/>
          <w:sz w:val="26"/>
          <w:szCs w:val="26"/>
        </w:rPr>
        <w:t>3) здійснювати постачання електричної енергії вразливим споживачам відповідно до </w:t>
      </w:r>
      <w:hyperlink r:id="rId88"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14:paraId="710D6F3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3" w:name="n275"/>
      <w:bookmarkEnd w:id="223"/>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14:paraId="2B7037CC"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4" w:name="n276"/>
      <w:bookmarkEnd w:id="224"/>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89"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14:paraId="0B19442F"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25" w:name="n277"/>
      <w:bookmarkEnd w:id="225"/>
      <w:r w:rsidRPr="00C00B6A">
        <w:rPr>
          <w:color w:val="333333"/>
          <w:sz w:val="26"/>
          <w:szCs w:val="26"/>
        </w:rPr>
        <w:lastRenderedPageBreak/>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14:paraId="635985F4"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p>
    <w:p w14:paraId="7C74DB6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E3305C" w:rsidRPr="00C00B6A" w14:paraId="6F963E4E" w14:textId="77777777" w:rsidTr="00C00B6A">
        <w:tc>
          <w:tcPr>
            <w:tcW w:w="6974" w:type="dxa"/>
          </w:tcPr>
          <w:p w14:paraId="2A11B844" w14:textId="77777777" w:rsidR="00E3305C" w:rsidRPr="00C00B6A" w:rsidRDefault="00E3305C" w:rsidP="00C00B6A">
            <w:pPr>
              <w:pStyle w:val="rvps4"/>
              <w:spacing w:before="300" w:beforeAutospacing="0" w:after="150" w:afterAutospacing="0"/>
              <w:jc w:val="center"/>
              <w:rPr>
                <w:sz w:val="26"/>
                <w:szCs w:val="26"/>
              </w:rPr>
            </w:pPr>
            <w:r w:rsidRPr="00C00B6A">
              <w:rPr>
                <w:rStyle w:val="rvts44"/>
                <w:rFonts w:eastAsiaTheme="majorEastAsia"/>
                <w:b/>
                <w:bCs/>
                <w:sz w:val="26"/>
                <w:szCs w:val="26"/>
              </w:rPr>
              <w:t>Начальник Управління</w:t>
            </w:r>
            <w:r w:rsidRPr="00C00B6A">
              <w:rPr>
                <w:sz w:val="26"/>
                <w:szCs w:val="26"/>
              </w:rPr>
              <w:br/>
            </w:r>
            <w:r w:rsidRPr="00C00B6A">
              <w:rPr>
                <w:rStyle w:val="rvts44"/>
                <w:rFonts w:eastAsiaTheme="majorEastAsia"/>
                <w:b/>
                <w:bCs/>
                <w:sz w:val="26"/>
                <w:szCs w:val="26"/>
              </w:rPr>
              <w:t>ліцензування</w:t>
            </w:r>
          </w:p>
          <w:p w14:paraId="04D6C4E0"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14:paraId="3E4B7362"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Ю. Антонюк</w:t>
            </w:r>
          </w:p>
        </w:tc>
      </w:tr>
    </w:tbl>
    <w:p w14:paraId="71E13004"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20D7BDC7" w14:textId="77777777"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lang w:val="ru-RU" w:eastAsia="ru-RU"/>
        </w:rPr>
        <w:drawing>
          <wp:inline distT="0" distB="0" distL="0" distR="0" wp14:anchorId="75C6BE2F" wp14:editId="647B1133">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0F98452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5FA28691" w14:textId="77777777" w:rsidR="00E3305C" w:rsidRDefault="00E3305C" w:rsidP="00B049C0">
      <w:pPr>
        <w:pStyle w:val="2"/>
        <w:spacing w:before="0" w:after="0" w:line="240" w:lineRule="auto"/>
        <w:jc w:val="center"/>
        <w:rPr>
          <w:rFonts w:ascii="Times New Roman" w:hAnsi="Times New Roman" w:cs="Times New Roman"/>
          <w:color w:val="000000"/>
        </w:rPr>
      </w:pPr>
    </w:p>
    <w:p w14:paraId="791163DB" w14:textId="77777777" w:rsidR="00E3305C"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ПОСТАНОВА</w:t>
      </w:r>
    </w:p>
    <w:p w14:paraId="2B30BA14" w14:textId="77777777" w:rsidR="00E3305C" w:rsidRPr="00F963B5" w:rsidRDefault="00E3305C" w:rsidP="00B049C0">
      <w:pPr>
        <w:spacing w:after="0" w:line="240" w:lineRule="auto"/>
        <w:jc w:val="center"/>
        <w:rPr>
          <w:rFonts w:ascii="Times New Roman" w:hAnsi="Times New Roman" w:cs="Times New Roman"/>
          <w:sz w:val="26"/>
          <w:szCs w:val="26"/>
        </w:rPr>
      </w:pPr>
    </w:p>
    <w:p w14:paraId="075F4BF0" w14:textId="77777777" w:rsidR="00E3305C" w:rsidRPr="00F963B5"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6DF0F247" w14:textId="77777777" w:rsidR="00E3305C" w:rsidRDefault="00E3305C" w:rsidP="00B8255E">
      <w:pPr>
        <w:spacing w:after="0" w:line="240" w:lineRule="auto"/>
        <w:jc w:val="center"/>
        <w:rPr>
          <w:rFonts w:ascii="Times New Roman" w:hAnsi="Times New Roman" w:cs="Times New Roman"/>
          <w:b/>
          <w:color w:val="000000"/>
          <w:sz w:val="26"/>
          <w:szCs w:val="26"/>
        </w:rPr>
      </w:pPr>
    </w:p>
    <w:p w14:paraId="4F8B818E" w14:textId="77777777"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w:t>
      </w:r>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від 26 жовтня 2018 року</w:t>
      </w:r>
    </w:p>
    <w:p w14:paraId="35F616DA" w14:textId="77777777"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14:paraId="3CD7831C" w14:textId="77777777" w:rsidR="00E3305C" w:rsidRPr="00B8255E" w:rsidRDefault="00E3305C" w:rsidP="00B049C0">
      <w:pPr>
        <w:spacing w:after="0" w:line="240" w:lineRule="auto"/>
        <w:jc w:val="center"/>
        <w:rPr>
          <w:rFonts w:ascii="Times New Roman" w:hAnsi="Times New Roman" w:cs="Times New Roman"/>
          <w:bCs/>
          <w:sz w:val="26"/>
          <w:szCs w:val="26"/>
        </w:rPr>
      </w:pPr>
    </w:p>
    <w:p w14:paraId="32CDA1D0" w14:textId="77777777"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14:paraId="15C57DD5" w14:textId="77777777" w:rsidR="00E3305C" w:rsidRPr="00F963B5" w:rsidRDefault="00E3305C" w:rsidP="00B049C0">
      <w:pPr>
        <w:spacing w:after="0" w:line="240" w:lineRule="auto"/>
        <w:jc w:val="center"/>
        <w:rPr>
          <w:rFonts w:ascii="Times New Roman" w:hAnsi="Times New Roman" w:cs="Times New Roman"/>
          <w:i/>
          <w:iCs/>
          <w:sz w:val="26"/>
          <w:szCs w:val="26"/>
        </w:rPr>
      </w:pPr>
    </w:p>
    <w:p w14:paraId="547922FA" w14:textId="77777777"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14:paraId="463FBF6A" w14:textId="77777777" w:rsidR="00E3305C" w:rsidRPr="00F963B5" w:rsidRDefault="00E3305C" w:rsidP="00B049C0">
      <w:pPr>
        <w:spacing w:after="0" w:line="240" w:lineRule="auto"/>
        <w:ind w:firstLine="240"/>
        <w:jc w:val="both"/>
        <w:rPr>
          <w:rFonts w:ascii="Times New Roman" w:hAnsi="Times New Roman" w:cs="Times New Roman"/>
          <w:sz w:val="26"/>
          <w:szCs w:val="26"/>
        </w:rPr>
      </w:pPr>
    </w:p>
    <w:p w14:paraId="169F233F"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14:paraId="7217E44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 xml:space="preserve">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w:t>
      </w:r>
      <w:r w:rsidRPr="00F963B5">
        <w:rPr>
          <w:rFonts w:ascii="Times New Roman" w:hAnsi="Times New Roman" w:cs="Times New Roman"/>
          <w:color w:val="000000"/>
          <w:sz w:val="26"/>
          <w:szCs w:val="26"/>
        </w:rPr>
        <w:lastRenderedPageBreak/>
        <w:t>рекомендацій до дня, що є останнім днем здійснення постачання електричної енергії за регульованим тарифом.</w:t>
      </w:r>
    </w:p>
    <w:p w14:paraId="199D6112"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p w14:paraId="45A1AAF5" w14:textId="77777777"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firstRow="1" w:lastRow="0" w:firstColumn="1" w:lastColumn="0" w:noHBand="0" w:noVBand="1"/>
      </w:tblPr>
      <w:tblGrid>
        <w:gridCol w:w="4819"/>
        <w:gridCol w:w="4820"/>
      </w:tblGrid>
      <w:tr w:rsidR="00E3305C" w:rsidRPr="00F963B5" w14:paraId="6395C02B" w14:textId="77777777">
        <w:trPr>
          <w:trHeight w:val="30"/>
          <w:tblCellSpacing w:w="0" w:type="auto"/>
        </w:trPr>
        <w:tc>
          <w:tcPr>
            <w:tcW w:w="4845" w:type="dxa"/>
            <w:vAlign w:val="bottom"/>
          </w:tcPr>
          <w:p w14:paraId="6628546A"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14:paraId="343B576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14:paraId="02FA2E15"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2FD2FC61" w14:textId="77777777" w:rsidTr="00B049C0">
        <w:tc>
          <w:tcPr>
            <w:tcW w:w="6974" w:type="dxa"/>
          </w:tcPr>
          <w:p w14:paraId="52C683CA" w14:textId="77777777" w:rsidR="00E3305C" w:rsidRDefault="00E3305C" w:rsidP="00B049C0">
            <w:pPr>
              <w:rPr>
                <w:rFonts w:ascii="Times New Roman" w:hAnsi="Times New Roman" w:cs="Times New Roman"/>
                <w:sz w:val="26"/>
                <w:szCs w:val="26"/>
              </w:rPr>
            </w:pPr>
          </w:p>
        </w:tc>
        <w:tc>
          <w:tcPr>
            <w:tcW w:w="6975" w:type="dxa"/>
          </w:tcPr>
          <w:p w14:paraId="24BAC403"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14:paraId="2BFE7996"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14:paraId="5C8B48CE" w14:textId="77777777" w:rsidR="00E3305C" w:rsidRDefault="00E3305C" w:rsidP="00B049C0">
            <w:pPr>
              <w:rPr>
                <w:rFonts w:ascii="Times New Roman" w:hAnsi="Times New Roman" w:cs="Times New Roman"/>
                <w:sz w:val="26"/>
                <w:szCs w:val="26"/>
                <w:lang w:val="uk-UA"/>
              </w:rPr>
            </w:pPr>
          </w:p>
          <w:p w14:paraId="6674F474" w14:textId="77777777" w:rsidR="00E3305C" w:rsidRPr="00B049C0" w:rsidRDefault="00E3305C" w:rsidP="00B049C0">
            <w:pPr>
              <w:rPr>
                <w:rFonts w:ascii="Times New Roman" w:hAnsi="Times New Roman" w:cs="Times New Roman"/>
                <w:sz w:val="26"/>
                <w:szCs w:val="26"/>
                <w:lang w:val="uk-UA"/>
              </w:rPr>
            </w:pPr>
          </w:p>
        </w:tc>
      </w:tr>
    </w:tbl>
    <w:p w14:paraId="4C28E0D7" w14:textId="77777777" w:rsidR="00E3305C" w:rsidRPr="00F963B5" w:rsidRDefault="00E3305C" w:rsidP="00B049C0">
      <w:pPr>
        <w:pStyle w:val="3"/>
        <w:spacing w:before="0" w:after="0" w:line="240" w:lineRule="auto"/>
        <w:jc w:val="center"/>
        <w:rPr>
          <w:rFonts w:ascii="Times New Roman" w:hAnsi="Times New Roman" w:cs="Times New Roman"/>
          <w:color w:val="000000"/>
          <w:sz w:val="26"/>
          <w:szCs w:val="26"/>
        </w:rPr>
      </w:pPr>
      <w:bookmarkStart w:id="226" w:name="15"/>
      <w:r w:rsidRPr="00F963B5">
        <w:rPr>
          <w:rFonts w:ascii="Times New Roman" w:hAnsi="Times New Roman" w:cs="Times New Roman"/>
          <w:color w:val="000000"/>
          <w:sz w:val="26"/>
          <w:szCs w:val="26"/>
        </w:rPr>
        <w:t>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57467C82" w14:textId="77777777" w:rsidR="00E3305C" w:rsidRDefault="00E3305C" w:rsidP="00B049C0">
      <w:pPr>
        <w:spacing w:after="0" w:line="240" w:lineRule="auto"/>
        <w:ind w:firstLine="240"/>
        <w:jc w:val="both"/>
        <w:rPr>
          <w:rFonts w:ascii="Times New Roman" w:hAnsi="Times New Roman" w:cs="Times New Roman"/>
          <w:color w:val="000000"/>
          <w:sz w:val="26"/>
          <w:szCs w:val="26"/>
        </w:rPr>
      </w:pPr>
      <w:bookmarkStart w:id="227" w:name="16"/>
      <w:bookmarkEnd w:id="226"/>
    </w:p>
    <w:p w14:paraId="4623705A" w14:textId="77777777" w:rsidR="00E3305C" w:rsidRDefault="00E3305C" w:rsidP="00B049C0">
      <w:pPr>
        <w:spacing w:after="0" w:line="240" w:lineRule="auto"/>
        <w:ind w:firstLine="240"/>
        <w:jc w:val="both"/>
        <w:rPr>
          <w:rFonts w:ascii="Times New Roman" w:hAnsi="Times New Roman" w:cs="Times New Roman"/>
          <w:color w:val="000000"/>
          <w:sz w:val="26"/>
          <w:szCs w:val="26"/>
        </w:rPr>
      </w:pPr>
    </w:p>
    <w:p w14:paraId="589A007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14:paraId="2710B1EB" w14:textId="77777777" w:rsidR="00E3305C" w:rsidRPr="00F963B5" w:rsidRDefault="00E3305C" w:rsidP="00B049C0">
      <w:pPr>
        <w:spacing w:after="0" w:line="240" w:lineRule="auto"/>
        <w:ind w:firstLine="240"/>
        <w:jc w:val="both"/>
        <w:rPr>
          <w:rFonts w:ascii="Times New Roman" w:hAnsi="Times New Roman" w:cs="Times New Roman"/>
          <w:sz w:val="26"/>
          <w:szCs w:val="26"/>
        </w:rPr>
      </w:pPr>
      <w:bookmarkStart w:id="228" w:name="24"/>
      <w:bookmarkEnd w:id="227"/>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14:paraId="4686524C" w14:textId="77777777" w:rsidR="00E3305C" w:rsidRPr="00F963B5" w:rsidRDefault="00E3305C" w:rsidP="00B049C0">
      <w:pPr>
        <w:spacing w:after="0" w:line="240" w:lineRule="auto"/>
        <w:ind w:firstLine="240"/>
        <w:rPr>
          <w:rFonts w:ascii="Times New Roman" w:hAnsi="Times New Roman" w:cs="Times New Roman"/>
          <w:sz w:val="26"/>
          <w:szCs w:val="26"/>
        </w:rPr>
      </w:pPr>
      <w:bookmarkStart w:id="229" w:name="25"/>
      <w:bookmarkEnd w:id="228"/>
      <w:r w:rsidRPr="00F963B5">
        <w:rPr>
          <w:rFonts w:ascii="Times New Roman" w:hAnsi="Times New Roman" w:cs="Times New Roman"/>
          <w:color w:val="000000"/>
          <w:sz w:val="26"/>
          <w:szCs w:val="26"/>
        </w:rPr>
        <w:t xml:space="preserve"> </w:t>
      </w:r>
    </w:p>
    <w:tbl>
      <w:tblPr>
        <w:tblW w:w="5000" w:type="pct"/>
        <w:tblLook w:val="04A0" w:firstRow="1" w:lastRow="0" w:firstColumn="1" w:lastColumn="0" w:noHBand="0" w:noVBand="1"/>
      </w:tblPr>
      <w:tblGrid>
        <w:gridCol w:w="4819"/>
        <w:gridCol w:w="4820"/>
      </w:tblGrid>
      <w:tr w:rsidR="00E3305C" w:rsidRPr="00F963B5" w14:paraId="5283726A" w14:textId="77777777" w:rsidTr="00F963B5">
        <w:trPr>
          <w:trHeight w:val="30"/>
        </w:trPr>
        <w:tc>
          <w:tcPr>
            <w:tcW w:w="2500" w:type="pct"/>
            <w:vAlign w:val="bottom"/>
          </w:tcPr>
          <w:p w14:paraId="2A1003DA" w14:textId="77777777" w:rsidR="00E3305C" w:rsidRPr="00F963B5" w:rsidRDefault="00E3305C" w:rsidP="00B049C0">
            <w:pPr>
              <w:spacing w:after="0" w:line="240" w:lineRule="auto"/>
              <w:jc w:val="center"/>
              <w:rPr>
                <w:rFonts w:ascii="Times New Roman" w:hAnsi="Times New Roman" w:cs="Times New Roman"/>
                <w:sz w:val="26"/>
                <w:szCs w:val="26"/>
              </w:rPr>
            </w:pPr>
            <w:bookmarkStart w:id="230" w:name="26"/>
            <w:bookmarkEnd w:id="229"/>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14:paraId="43709EA8" w14:textId="77777777" w:rsidR="00E3305C" w:rsidRPr="00F963B5" w:rsidRDefault="00E3305C" w:rsidP="00B049C0">
            <w:pPr>
              <w:spacing w:after="0" w:line="240" w:lineRule="auto"/>
              <w:jc w:val="center"/>
              <w:rPr>
                <w:rFonts w:ascii="Times New Roman" w:hAnsi="Times New Roman" w:cs="Times New Roman"/>
                <w:sz w:val="26"/>
                <w:szCs w:val="26"/>
              </w:rPr>
            </w:pPr>
            <w:bookmarkStart w:id="231" w:name="27"/>
            <w:bookmarkEnd w:id="230"/>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 Цаплін</w:t>
            </w:r>
          </w:p>
        </w:tc>
        <w:bookmarkEnd w:id="231"/>
      </w:tr>
    </w:tbl>
    <w:p w14:paraId="17C92F1E" w14:textId="77777777" w:rsidR="00E3305C" w:rsidRPr="00F963B5" w:rsidRDefault="00E3305C" w:rsidP="00B049C0">
      <w:pPr>
        <w:spacing w:after="0" w:line="240" w:lineRule="auto"/>
        <w:rPr>
          <w:rFonts w:ascii="Times New Roman" w:hAnsi="Times New Roman" w:cs="Times New Roman"/>
          <w:sz w:val="26"/>
          <w:szCs w:val="26"/>
        </w:rPr>
      </w:pPr>
      <w:bookmarkStart w:id="232" w:name="28"/>
    </w:p>
    <w:p w14:paraId="1C2146E0" w14:textId="77777777" w:rsidR="00E3305C" w:rsidRPr="00F963B5" w:rsidRDefault="00E3305C" w:rsidP="00B049C0">
      <w:pPr>
        <w:spacing w:after="0" w:line="240" w:lineRule="auto"/>
        <w:ind w:firstLine="240"/>
        <w:jc w:val="right"/>
        <w:rPr>
          <w:rFonts w:ascii="Times New Roman" w:hAnsi="Times New Roman" w:cs="Times New Roman"/>
          <w:sz w:val="26"/>
          <w:szCs w:val="26"/>
        </w:rPr>
      </w:pPr>
      <w:bookmarkStart w:id="233" w:name="181"/>
      <w:bookmarkEnd w:id="232"/>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43A8C2F6" w14:textId="77777777" w:rsidR="00E3305C" w:rsidRDefault="00E3305C" w:rsidP="00B049C0">
      <w:pPr>
        <w:pStyle w:val="3"/>
        <w:spacing w:before="0" w:after="0" w:line="240" w:lineRule="auto"/>
        <w:jc w:val="center"/>
        <w:rPr>
          <w:rFonts w:ascii="Times New Roman" w:hAnsi="Times New Roman" w:cs="Times New Roman"/>
          <w:color w:val="000000"/>
          <w:sz w:val="26"/>
          <w:szCs w:val="26"/>
        </w:rPr>
      </w:pPr>
      <w:bookmarkStart w:id="234" w:name="182"/>
      <w:bookmarkEnd w:id="233"/>
    </w:p>
    <w:p w14:paraId="3C4C2B10" w14:textId="77777777" w:rsidR="00E3305C" w:rsidRDefault="00E3305C" w:rsidP="00B049C0">
      <w:pPr>
        <w:pStyle w:val="3"/>
        <w:spacing w:before="0" w:after="0" w:line="240" w:lineRule="auto"/>
        <w:jc w:val="center"/>
        <w:rPr>
          <w:rFonts w:ascii="Times New Roman" w:hAnsi="Times New Roman" w:cs="Times New Roman"/>
          <w:color w:val="000000"/>
          <w:sz w:val="26"/>
          <w:szCs w:val="26"/>
        </w:rPr>
      </w:pPr>
      <w:r w:rsidRPr="00F963B5">
        <w:rPr>
          <w:rFonts w:ascii="Times New Roman" w:hAnsi="Times New Roman" w:cs="Times New Roman"/>
          <w:color w:val="000000"/>
          <w:sz w:val="26"/>
          <w:szCs w:val="26"/>
        </w:rPr>
        <w:t>Перелік постачальників універсальних послуг на закріпленій території</w:t>
      </w:r>
    </w:p>
    <w:p w14:paraId="511CDA88" w14:textId="77777777" w:rsidR="00E3305C" w:rsidRPr="00D96FAD" w:rsidRDefault="00E3305C" w:rsidP="00D96FAD"/>
    <w:p w14:paraId="5AF86574" w14:textId="77777777"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9"/>
        <w:gridCol w:w="5385"/>
        <w:gridCol w:w="3655"/>
      </w:tblGrid>
      <w:tr w:rsidR="00E3305C" w:rsidRPr="00F963B5" w14:paraId="572259C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0658E903" w14:textId="77777777" w:rsidR="00E3305C" w:rsidRPr="00F963B5" w:rsidRDefault="00E3305C" w:rsidP="00B049C0">
            <w:pPr>
              <w:spacing w:after="0" w:line="240" w:lineRule="auto"/>
              <w:jc w:val="center"/>
              <w:rPr>
                <w:rFonts w:ascii="Times New Roman" w:hAnsi="Times New Roman" w:cs="Times New Roman"/>
                <w:sz w:val="26"/>
                <w:szCs w:val="26"/>
              </w:rPr>
            </w:pPr>
            <w:bookmarkStart w:id="235" w:name="183"/>
            <w:bookmarkEnd w:id="234"/>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14:paraId="1BEFD1B6" w14:textId="77777777" w:rsidR="00E3305C" w:rsidRPr="00F963B5" w:rsidRDefault="00E3305C" w:rsidP="00B049C0">
            <w:pPr>
              <w:spacing w:after="0" w:line="240" w:lineRule="auto"/>
              <w:jc w:val="center"/>
              <w:rPr>
                <w:rFonts w:ascii="Times New Roman" w:hAnsi="Times New Roman" w:cs="Times New Roman"/>
                <w:sz w:val="26"/>
                <w:szCs w:val="26"/>
              </w:rPr>
            </w:pPr>
            <w:bookmarkStart w:id="236" w:name="184"/>
            <w:bookmarkEnd w:id="235"/>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14:paraId="5A4D00BE" w14:textId="77777777" w:rsidR="00E3305C" w:rsidRPr="00F963B5" w:rsidRDefault="00E3305C" w:rsidP="00B049C0">
            <w:pPr>
              <w:spacing w:after="0" w:line="240" w:lineRule="auto"/>
              <w:jc w:val="center"/>
              <w:rPr>
                <w:rFonts w:ascii="Times New Roman" w:hAnsi="Times New Roman" w:cs="Times New Roman"/>
                <w:sz w:val="26"/>
                <w:szCs w:val="26"/>
              </w:rPr>
            </w:pPr>
            <w:bookmarkStart w:id="237" w:name="185"/>
            <w:bookmarkEnd w:id="236"/>
            <w:r w:rsidRPr="00F963B5">
              <w:rPr>
                <w:rFonts w:ascii="Times New Roman" w:hAnsi="Times New Roman" w:cs="Times New Roman"/>
                <w:b/>
                <w:color w:val="000000"/>
                <w:sz w:val="26"/>
                <w:szCs w:val="26"/>
              </w:rPr>
              <w:t>Закріплена територія</w:t>
            </w:r>
          </w:p>
        </w:tc>
        <w:bookmarkEnd w:id="237"/>
      </w:tr>
      <w:tr w:rsidR="00E3305C" w:rsidRPr="00F963B5" w14:paraId="769E461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5BDA2E0F"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14:paraId="5C25D355" w14:textId="77777777" w:rsidR="00E3305C" w:rsidRPr="00F963B5" w:rsidRDefault="00E3305C" w:rsidP="00B049C0">
            <w:pPr>
              <w:spacing w:after="0" w:line="240" w:lineRule="auto"/>
              <w:rPr>
                <w:rFonts w:ascii="Times New Roman" w:hAnsi="Times New Roman" w:cs="Times New Roman"/>
                <w:sz w:val="26"/>
                <w:szCs w:val="26"/>
              </w:rPr>
            </w:pPr>
            <w:bookmarkStart w:id="238" w:name="214"/>
            <w:r w:rsidRPr="00F963B5">
              <w:rPr>
                <w:rFonts w:ascii="Times New Roman" w:hAnsi="Times New Roman" w:cs="Times New Roman"/>
                <w:color w:val="000000"/>
                <w:sz w:val="26"/>
                <w:szCs w:val="26"/>
              </w:rPr>
              <w:t>ТОВ "ЛЬВІВЕНЕРГОЗБУТ"</w:t>
            </w:r>
          </w:p>
        </w:tc>
        <w:bookmarkEnd w:id="238"/>
        <w:tc>
          <w:tcPr>
            <w:tcW w:w="1900" w:type="pct"/>
            <w:tcBorders>
              <w:top w:val="outset" w:sz="8" w:space="0" w:color="000000"/>
              <w:left w:val="outset" w:sz="8" w:space="0" w:color="000000"/>
              <w:bottom w:val="outset" w:sz="8" w:space="0" w:color="000000"/>
              <w:right w:val="outset" w:sz="8" w:space="0" w:color="000000"/>
            </w:tcBorders>
          </w:tcPr>
          <w:p w14:paraId="32295492" w14:textId="77777777"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14:paraId="30F302FF" w14:textId="77777777" w:rsidR="00E3305C" w:rsidRPr="00F963B5" w:rsidRDefault="00E3305C" w:rsidP="00B049C0">
      <w:pPr>
        <w:spacing w:after="0" w:line="240" w:lineRule="auto"/>
        <w:rPr>
          <w:rFonts w:ascii="Times New Roman" w:hAnsi="Times New Roman" w:cs="Times New Roman"/>
          <w:sz w:val="26"/>
          <w:szCs w:val="26"/>
        </w:rPr>
      </w:pPr>
    </w:p>
    <w:p w14:paraId="1266BC25" w14:textId="77777777"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val="ru-RU" w:eastAsia="ru-RU"/>
        </w:rPr>
        <w:lastRenderedPageBreak/>
        <w:drawing>
          <wp:inline distT="0" distB="0" distL="0" distR="0" wp14:anchorId="526306A1" wp14:editId="3C022BD9">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200" cy="1193800"/>
                    </a:xfrm>
                    <a:prstGeom prst="rect">
                      <a:avLst/>
                    </a:prstGeom>
                  </pic:spPr>
                </pic:pic>
              </a:graphicData>
            </a:graphic>
          </wp:inline>
        </w:drawing>
      </w:r>
    </w:p>
    <w:p w14:paraId="0A4C8BF8" w14:textId="77777777"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35A2693C" w14:textId="77777777" w:rsidR="00E3305C" w:rsidRDefault="00E3305C" w:rsidP="003A36F8">
      <w:pPr>
        <w:pStyle w:val="2"/>
        <w:spacing w:before="0" w:after="0" w:line="240" w:lineRule="auto"/>
        <w:jc w:val="center"/>
        <w:rPr>
          <w:rFonts w:ascii="Times New Roman" w:hAnsi="Times New Roman" w:cs="Times New Roman"/>
          <w:color w:val="000000"/>
        </w:rPr>
      </w:pPr>
    </w:p>
    <w:p w14:paraId="32ABE8DB" w14:textId="77777777" w:rsidR="00E3305C" w:rsidRDefault="00E3305C" w:rsidP="003A36F8">
      <w:pPr>
        <w:pStyle w:val="2"/>
        <w:spacing w:before="0" w:after="0" w:line="240" w:lineRule="auto"/>
        <w:jc w:val="center"/>
        <w:rPr>
          <w:rFonts w:ascii="Times New Roman" w:hAnsi="Times New Roman" w:cs="Times New Roman"/>
          <w:color w:val="000000"/>
        </w:rPr>
      </w:pPr>
      <w:r w:rsidRPr="00D21EE0">
        <w:rPr>
          <w:rFonts w:ascii="Times New Roman" w:hAnsi="Times New Roman" w:cs="Times New Roman"/>
          <w:color w:val="000000"/>
        </w:rPr>
        <w:t>ПОСТАНОВА</w:t>
      </w:r>
    </w:p>
    <w:p w14:paraId="0810ED08" w14:textId="77777777" w:rsidR="00E3305C" w:rsidRPr="00D21EE0" w:rsidRDefault="00E3305C" w:rsidP="003A36F8">
      <w:pPr>
        <w:spacing w:after="0" w:line="240" w:lineRule="auto"/>
        <w:jc w:val="center"/>
        <w:rPr>
          <w:rFonts w:ascii="Times New Roman" w:hAnsi="Times New Roman" w:cs="Times New Roman"/>
          <w:sz w:val="26"/>
          <w:szCs w:val="26"/>
        </w:rPr>
      </w:pPr>
    </w:p>
    <w:p w14:paraId="0C620CB9" w14:textId="77777777"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14:paraId="288ECD41" w14:textId="77777777" w:rsidR="00E3305C" w:rsidRDefault="00E3305C" w:rsidP="00F24F28">
      <w:pPr>
        <w:spacing w:after="0" w:line="240" w:lineRule="auto"/>
        <w:jc w:val="center"/>
        <w:rPr>
          <w:rFonts w:ascii="Times New Roman" w:hAnsi="Times New Roman" w:cs="Times New Roman"/>
          <w:b/>
          <w:color w:val="000000"/>
          <w:sz w:val="26"/>
          <w:szCs w:val="26"/>
        </w:rPr>
      </w:pPr>
    </w:p>
    <w:p w14:paraId="09650B5C" w14:textId="77777777"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429</w:t>
      </w:r>
      <w:r>
        <w:rPr>
          <w:rFonts w:ascii="Times New Roman" w:hAnsi="Times New Roman" w:cs="Times New Roman"/>
          <w:b/>
          <w:color w:val="000000"/>
          <w:sz w:val="26"/>
          <w:szCs w:val="26"/>
        </w:rPr>
        <w:t xml:space="preserve"> </w:t>
      </w:r>
      <w:r w:rsidRPr="00D21EE0">
        <w:rPr>
          <w:rFonts w:ascii="Times New Roman" w:hAnsi="Times New Roman" w:cs="Times New Roman"/>
          <w:b/>
          <w:color w:val="000000"/>
          <w:sz w:val="26"/>
          <w:szCs w:val="26"/>
        </w:rPr>
        <w:t xml:space="preserve">від 14 червня 2018 року </w:t>
      </w:r>
    </w:p>
    <w:p w14:paraId="04718C9C" w14:textId="77777777"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14:paraId="132BFB64" w14:textId="77777777" w:rsidR="00E3305C" w:rsidRPr="00F24F28" w:rsidRDefault="00E3305C" w:rsidP="00F24F28">
      <w:pPr>
        <w:spacing w:after="0" w:line="240" w:lineRule="auto"/>
        <w:jc w:val="center"/>
        <w:rPr>
          <w:rFonts w:ascii="Times New Roman" w:hAnsi="Times New Roman" w:cs="Times New Roman"/>
          <w:sz w:val="26"/>
          <w:szCs w:val="26"/>
        </w:rPr>
      </w:pPr>
    </w:p>
    <w:p w14:paraId="1957E015" w14:textId="77777777"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14:paraId="5B3C344F" w14:textId="77777777" w:rsidR="00E3305C" w:rsidRPr="00D21EE0" w:rsidRDefault="00E3305C" w:rsidP="003A36F8">
      <w:pPr>
        <w:spacing w:after="0" w:line="240" w:lineRule="auto"/>
        <w:jc w:val="center"/>
        <w:rPr>
          <w:rFonts w:ascii="Times New Roman" w:hAnsi="Times New Roman" w:cs="Times New Roman"/>
          <w:bCs/>
          <w:i/>
          <w:iCs/>
          <w:color w:val="000000"/>
          <w:sz w:val="26"/>
          <w:szCs w:val="26"/>
        </w:rPr>
      </w:pPr>
    </w:p>
    <w:p w14:paraId="2FAF9AC2" w14:textId="77777777"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14:paraId="7ED0D911"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14:paraId="2D246427" w14:textId="77777777"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14:paraId="6822F31F"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14:paraId="1FD5ECFE"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14:paraId="6CF181FF" w14:textId="77777777"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14:paraId="0814F68C"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14:paraId="27430358"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14:paraId="50E4206F"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5ABD1784"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233C10F3" w14:textId="77777777"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lastRenderedPageBreak/>
        <w:t xml:space="preserve">                           Голова НКРЕКП                                                                                                  О.Кривенко</w:t>
      </w:r>
    </w:p>
    <w:p w14:paraId="3A47DFA5" w14:textId="77777777"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56F91" w14:textId="77777777" w:rsidR="00467D30" w:rsidRDefault="00467D30" w:rsidP="00CC36E0">
      <w:pPr>
        <w:spacing w:after="0" w:line="240" w:lineRule="auto"/>
      </w:pPr>
      <w:r>
        <w:separator/>
      </w:r>
    </w:p>
  </w:endnote>
  <w:endnote w:type="continuationSeparator" w:id="0">
    <w:p w14:paraId="5F703B3E" w14:textId="77777777" w:rsidR="00467D30" w:rsidRDefault="00467D30" w:rsidP="00CC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76B00" w14:textId="77777777" w:rsidR="00467D30" w:rsidRDefault="00467D30" w:rsidP="00CC36E0">
      <w:pPr>
        <w:spacing w:after="0" w:line="240" w:lineRule="auto"/>
      </w:pPr>
      <w:r>
        <w:separator/>
      </w:r>
    </w:p>
  </w:footnote>
  <w:footnote w:type="continuationSeparator" w:id="0">
    <w:p w14:paraId="2168D696" w14:textId="77777777" w:rsidR="00467D30" w:rsidRDefault="00467D30" w:rsidP="00CC3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3"/>
    <w:rsid w:val="00010156"/>
    <w:rsid w:val="00093D57"/>
    <w:rsid w:val="000E6DE3"/>
    <w:rsid w:val="001A08EF"/>
    <w:rsid w:val="001D5AB1"/>
    <w:rsid w:val="00227713"/>
    <w:rsid w:val="00244F9A"/>
    <w:rsid w:val="002458A9"/>
    <w:rsid w:val="002976D6"/>
    <w:rsid w:val="002A64AE"/>
    <w:rsid w:val="002F7F29"/>
    <w:rsid w:val="003841AB"/>
    <w:rsid w:val="0044268A"/>
    <w:rsid w:val="00467D30"/>
    <w:rsid w:val="00480F0E"/>
    <w:rsid w:val="004B656E"/>
    <w:rsid w:val="00547A8A"/>
    <w:rsid w:val="005D06C3"/>
    <w:rsid w:val="00645E83"/>
    <w:rsid w:val="006B0FEE"/>
    <w:rsid w:val="006B773F"/>
    <w:rsid w:val="007257A3"/>
    <w:rsid w:val="00741F9A"/>
    <w:rsid w:val="007B4FA3"/>
    <w:rsid w:val="00813562"/>
    <w:rsid w:val="008311AB"/>
    <w:rsid w:val="0086362D"/>
    <w:rsid w:val="009020C7"/>
    <w:rsid w:val="00951240"/>
    <w:rsid w:val="0099783B"/>
    <w:rsid w:val="00A37374"/>
    <w:rsid w:val="00AE4D22"/>
    <w:rsid w:val="00B119DE"/>
    <w:rsid w:val="00B84BB9"/>
    <w:rsid w:val="00BE51E9"/>
    <w:rsid w:val="00BF0FB3"/>
    <w:rsid w:val="00BF1CFE"/>
    <w:rsid w:val="00C335B2"/>
    <w:rsid w:val="00C6190A"/>
    <w:rsid w:val="00CC36E0"/>
    <w:rsid w:val="00D328E6"/>
    <w:rsid w:val="00E2400C"/>
    <w:rsid w:val="00E3305C"/>
    <w:rsid w:val="00E37569"/>
    <w:rsid w:val="00E56EE7"/>
    <w:rsid w:val="00E64A17"/>
    <w:rsid w:val="00EA25FA"/>
    <w:rsid w:val="00EA32BA"/>
    <w:rsid w:val="00F300A4"/>
    <w:rsid w:val="00F56EE3"/>
    <w:rsid w:val="00F61B37"/>
    <w:rsid w:val="00F714D2"/>
    <w:rsid w:val="00FF64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5F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customStyle="1" w:styleId="UnresolvedMention">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5">
    <w:name w:val="Table Grid"/>
    <w:basedOn w:val="a1"/>
    <w:uiPriority w:val="59"/>
    <w:rsid w:val="00E330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CC36E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C36E0"/>
  </w:style>
  <w:style w:type="paragraph" w:styleId="a8">
    <w:name w:val="footer"/>
    <w:basedOn w:val="a"/>
    <w:link w:val="a9"/>
    <w:uiPriority w:val="99"/>
    <w:unhideWhenUsed/>
    <w:rsid w:val="00CC36E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C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9" Type="http://schemas.openxmlformats.org/officeDocument/2006/relationships/image" Target="media/image29.gif"/><Relationship Id="rId21" Type="http://schemas.openxmlformats.org/officeDocument/2006/relationships/image" Target="media/image11.gif"/><Relationship Id="rId34" Type="http://schemas.openxmlformats.org/officeDocument/2006/relationships/image" Target="media/image24.gif"/><Relationship Id="rId42" Type="http://schemas.openxmlformats.org/officeDocument/2006/relationships/image" Target="media/image32.gif"/><Relationship Id="rId47" Type="http://schemas.openxmlformats.org/officeDocument/2006/relationships/image" Target="media/image37.gif"/><Relationship Id="rId50" Type="http://schemas.openxmlformats.org/officeDocument/2006/relationships/image" Target="media/image40.gif"/><Relationship Id="rId55" Type="http://schemas.openxmlformats.org/officeDocument/2006/relationships/image" Target="media/image45.gif"/><Relationship Id="rId63" Type="http://schemas.openxmlformats.org/officeDocument/2006/relationships/image" Target="media/image53.gif"/><Relationship Id="rId68" Type="http://schemas.openxmlformats.org/officeDocument/2006/relationships/image" Target="media/image58.gif"/><Relationship Id="rId76" Type="http://schemas.openxmlformats.org/officeDocument/2006/relationships/image" Target="media/image66.gif"/><Relationship Id="rId84" Type="http://schemas.openxmlformats.org/officeDocument/2006/relationships/image" Target="media/image74.gif"/><Relationship Id="rId89" Type="http://schemas.openxmlformats.org/officeDocument/2006/relationships/hyperlink" Target="https://zakon.rada.gov.ua/laws/show/2019-19" TargetMode="External"/><Relationship Id="rId7" Type="http://schemas.openxmlformats.org/officeDocument/2006/relationships/image" Target="media/image1.gif"/><Relationship Id="rId71" Type="http://schemas.openxmlformats.org/officeDocument/2006/relationships/image" Target="media/image61.gif"/><Relationship Id="rId2" Type="http://schemas.openxmlformats.org/officeDocument/2006/relationships/settings" Target="settings.xml"/><Relationship Id="rId16" Type="http://schemas.openxmlformats.org/officeDocument/2006/relationships/image" Target="media/image6.gif"/><Relationship Id="rId29" Type="http://schemas.openxmlformats.org/officeDocument/2006/relationships/image" Target="media/image19.gif"/><Relationship Id="rId11" Type="http://schemas.openxmlformats.org/officeDocument/2006/relationships/hyperlink" Target="https://zakon.rada.gov.ua/laws/show/2019-19" TargetMode="External"/><Relationship Id="rId24" Type="http://schemas.openxmlformats.org/officeDocument/2006/relationships/image" Target="media/image14.gif"/><Relationship Id="rId32" Type="http://schemas.openxmlformats.org/officeDocument/2006/relationships/image" Target="media/image22.gif"/><Relationship Id="rId37" Type="http://schemas.openxmlformats.org/officeDocument/2006/relationships/image" Target="media/image27.gif"/><Relationship Id="rId40" Type="http://schemas.openxmlformats.org/officeDocument/2006/relationships/image" Target="media/image30.gif"/><Relationship Id="rId45" Type="http://schemas.openxmlformats.org/officeDocument/2006/relationships/image" Target="media/image35.gif"/><Relationship Id="rId53" Type="http://schemas.openxmlformats.org/officeDocument/2006/relationships/image" Target="media/image43.gif"/><Relationship Id="rId58" Type="http://schemas.openxmlformats.org/officeDocument/2006/relationships/image" Target="media/image48.gif"/><Relationship Id="rId66" Type="http://schemas.openxmlformats.org/officeDocument/2006/relationships/image" Target="media/image56.gif"/><Relationship Id="rId74" Type="http://schemas.openxmlformats.org/officeDocument/2006/relationships/image" Target="media/image64.gif"/><Relationship Id="rId79" Type="http://schemas.openxmlformats.org/officeDocument/2006/relationships/image" Target="media/image69.gif"/><Relationship Id="rId87" Type="http://schemas.openxmlformats.org/officeDocument/2006/relationships/image" Target="media/image77.png"/><Relationship Id="rId5" Type="http://schemas.openxmlformats.org/officeDocument/2006/relationships/endnotes" Target="endnotes.xml"/><Relationship Id="rId61" Type="http://schemas.openxmlformats.org/officeDocument/2006/relationships/image" Target="media/image51.gif"/><Relationship Id="rId82" Type="http://schemas.openxmlformats.org/officeDocument/2006/relationships/image" Target="media/image72.gif"/><Relationship Id="rId90" Type="http://schemas.openxmlformats.org/officeDocument/2006/relationships/fontTable" Target="fontTable.xml"/><Relationship Id="rId19" Type="http://schemas.openxmlformats.org/officeDocument/2006/relationships/image" Target="media/image9.gif"/><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image" Target="media/image33.gif"/><Relationship Id="rId48" Type="http://schemas.openxmlformats.org/officeDocument/2006/relationships/image" Target="media/image38.gif"/><Relationship Id="rId56" Type="http://schemas.openxmlformats.org/officeDocument/2006/relationships/image" Target="media/image46.gif"/><Relationship Id="rId64" Type="http://schemas.openxmlformats.org/officeDocument/2006/relationships/image" Target="media/image54.gif"/><Relationship Id="rId69" Type="http://schemas.openxmlformats.org/officeDocument/2006/relationships/image" Target="media/image59.gif"/><Relationship Id="rId77" Type="http://schemas.openxmlformats.org/officeDocument/2006/relationships/image" Target="media/image67.gif"/><Relationship Id="rId8" Type="http://schemas.openxmlformats.org/officeDocument/2006/relationships/hyperlink" Target="https://zakon.rada.gov.ua/laws/show/2019-19" TargetMode="External"/><Relationship Id="rId51" Type="http://schemas.openxmlformats.org/officeDocument/2006/relationships/image" Target="media/image41.gif"/><Relationship Id="rId72" Type="http://schemas.openxmlformats.org/officeDocument/2006/relationships/image" Target="media/image62.gif"/><Relationship Id="rId80" Type="http://schemas.openxmlformats.org/officeDocument/2006/relationships/image" Target="media/image70.gif"/><Relationship Id="rId85" Type="http://schemas.openxmlformats.org/officeDocument/2006/relationships/image" Target="media/image75.gif"/><Relationship Id="rId3"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image" Target="media/image28.gif"/><Relationship Id="rId46" Type="http://schemas.openxmlformats.org/officeDocument/2006/relationships/image" Target="media/image36.gif"/><Relationship Id="rId59" Type="http://schemas.openxmlformats.org/officeDocument/2006/relationships/image" Target="media/image49.gif"/><Relationship Id="rId67" Type="http://schemas.openxmlformats.org/officeDocument/2006/relationships/image" Target="media/image57.gif"/><Relationship Id="rId20" Type="http://schemas.openxmlformats.org/officeDocument/2006/relationships/image" Target="media/image10.gif"/><Relationship Id="rId41" Type="http://schemas.openxmlformats.org/officeDocument/2006/relationships/image" Target="media/image31.gif"/><Relationship Id="rId54" Type="http://schemas.openxmlformats.org/officeDocument/2006/relationships/image" Target="media/image44.gif"/><Relationship Id="rId62" Type="http://schemas.openxmlformats.org/officeDocument/2006/relationships/image" Target="media/image52.gif"/><Relationship Id="rId70" Type="http://schemas.openxmlformats.org/officeDocument/2006/relationships/image" Target="media/image60.gif"/><Relationship Id="rId75" Type="http://schemas.openxmlformats.org/officeDocument/2006/relationships/image" Target="media/image65.gif"/><Relationship Id="rId83" Type="http://schemas.openxmlformats.org/officeDocument/2006/relationships/image" Target="media/image73.gif"/><Relationship Id="rId88" Type="http://schemas.openxmlformats.org/officeDocument/2006/relationships/hyperlink" Target="https://zakon.rada.gov.ua/laws/show/2019-19"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yestr.court.gov.ua/Review/104043415" TargetMode="Externa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media/image26.gif"/><Relationship Id="rId49" Type="http://schemas.openxmlformats.org/officeDocument/2006/relationships/image" Target="media/image39.gif"/><Relationship Id="rId57" Type="http://schemas.openxmlformats.org/officeDocument/2006/relationships/image" Target="media/image47.gif"/><Relationship Id="rId10" Type="http://schemas.openxmlformats.org/officeDocument/2006/relationships/hyperlink" Target="https://zakon.rada.gov.ua/laws/show/v0312874-18" TargetMode="External"/><Relationship Id="rId31" Type="http://schemas.openxmlformats.org/officeDocument/2006/relationships/image" Target="media/image21.gif"/><Relationship Id="rId44" Type="http://schemas.openxmlformats.org/officeDocument/2006/relationships/image" Target="media/image34.gif"/><Relationship Id="rId52" Type="http://schemas.openxmlformats.org/officeDocument/2006/relationships/image" Target="media/image42.gif"/><Relationship Id="rId60" Type="http://schemas.openxmlformats.org/officeDocument/2006/relationships/image" Target="media/image50.gif"/><Relationship Id="rId65" Type="http://schemas.openxmlformats.org/officeDocument/2006/relationships/image" Target="media/image55.gif"/><Relationship Id="rId73" Type="http://schemas.openxmlformats.org/officeDocument/2006/relationships/image" Target="media/image63.gif"/><Relationship Id="rId78" Type="http://schemas.openxmlformats.org/officeDocument/2006/relationships/image" Target="media/image68.gif"/><Relationship Id="rId81" Type="http://schemas.openxmlformats.org/officeDocument/2006/relationships/image" Target="media/image71.gif"/><Relationship Id="rId86" Type="http://schemas.openxmlformats.org/officeDocument/2006/relationships/image" Target="media/image76.gif"/><Relationship Id="rId4" Type="http://schemas.openxmlformats.org/officeDocument/2006/relationships/footnotes" Target="footnotes.xml"/><Relationship Id="rId9" Type="http://schemas.openxmlformats.org/officeDocument/2006/relationships/hyperlink" Target="https://zakon.rada.gov.ua/laws/show/1540-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8069</Words>
  <Characters>45995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2023-12-20T13:23:00Z</dcterms:created>
  <dcterms:modified xsi:type="dcterms:W3CDTF">2023-12-20T13:23:00Z</dcterms:modified>
</cp:coreProperties>
</file>