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24" w:rsidRPr="00341E24" w:rsidRDefault="00341E24" w:rsidP="0034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24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341E24" w:rsidRDefault="00341E24" w:rsidP="0034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24">
        <w:rPr>
          <w:rFonts w:ascii="Times New Roman" w:hAnsi="Times New Roman" w:cs="Times New Roman"/>
          <w:b/>
          <w:sz w:val="24"/>
          <w:szCs w:val="24"/>
        </w:rPr>
        <w:t>про намір укласти договір під час застосування переговорної процедури</w:t>
      </w:r>
    </w:p>
    <w:p w:rsidR="00341E24" w:rsidRPr="00341E24" w:rsidRDefault="00341E24" w:rsidP="0034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24" w:rsidRPr="00341E24" w:rsidRDefault="00341E24" w:rsidP="0084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b/>
          <w:sz w:val="24"/>
          <w:szCs w:val="24"/>
        </w:rPr>
        <w:t>1.</w:t>
      </w:r>
      <w:r w:rsidRPr="00341E24">
        <w:rPr>
          <w:rFonts w:ascii="Times New Roman" w:hAnsi="Times New Roman" w:cs="Times New Roman"/>
          <w:sz w:val="24"/>
          <w:szCs w:val="24"/>
        </w:rPr>
        <w:t xml:space="preserve"> Найменування замовника. </w:t>
      </w:r>
      <w:r w:rsidR="00840B25">
        <w:rPr>
          <w:rFonts w:ascii="Times New Roman" w:hAnsi="Times New Roman" w:cs="Times New Roman"/>
          <w:sz w:val="24"/>
          <w:szCs w:val="24"/>
        </w:rPr>
        <w:t>Комунальний заклад « Херсонський базовий медичний фаховий коледж» Херсонської обласної ради.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2</w:t>
      </w:r>
      <w:r w:rsidRPr="00341E24">
        <w:rPr>
          <w:rFonts w:ascii="Times New Roman" w:hAnsi="Times New Roman" w:cs="Times New Roman"/>
          <w:sz w:val="24"/>
          <w:szCs w:val="24"/>
        </w:rPr>
        <w:t>. Код згідно з ЄДРПОУ замовника. 0</w:t>
      </w:r>
      <w:r w:rsidR="00840B25">
        <w:rPr>
          <w:rFonts w:ascii="Times New Roman" w:hAnsi="Times New Roman" w:cs="Times New Roman"/>
          <w:sz w:val="24"/>
          <w:szCs w:val="24"/>
        </w:rPr>
        <w:t>2011657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3.</w:t>
      </w:r>
      <w:r w:rsidRPr="00341E24">
        <w:rPr>
          <w:rFonts w:ascii="Times New Roman" w:hAnsi="Times New Roman" w:cs="Times New Roman"/>
          <w:sz w:val="24"/>
          <w:szCs w:val="24"/>
        </w:rPr>
        <w:t xml:space="preserve"> Місцезнаходження замовника. </w:t>
      </w:r>
      <w:proofErr w:type="spellStart"/>
      <w:r w:rsidRPr="00341E24">
        <w:rPr>
          <w:rFonts w:ascii="Times New Roman" w:hAnsi="Times New Roman" w:cs="Times New Roman"/>
          <w:sz w:val="24"/>
          <w:szCs w:val="24"/>
        </w:rPr>
        <w:t>вул.П</w:t>
      </w:r>
      <w:r w:rsidR="00840B25">
        <w:rPr>
          <w:rFonts w:ascii="Times New Roman" w:hAnsi="Times New Roman" w:cs="Times New Roman"/>
          <w:sz w:val="24"/>
          <w:szCs w:val="24"/>
        </w:rPr>
        <w:t>ерекопська</w:t>
      </w:r>
      <w:proofErr w:type="spellEnd"/>
      <w:r w:rsidR="00840B25">
        <w:rPr>
          <w:rFonts w:ascii="Times New Roman" w:hAnsi="Times New Roman" w:cs="Times New Roman"/>
          <w:sz w:val="24"/>
          <w:szCs w:val="24"/>
        </w:rPr>
        <w:t xml:space="preserve"> 164А</w:t>
      </w:r>
      <w:r w:rsidRPr="00341E24">
        <w:rPr>
          <w:rFonts w:ascii="Times New Roman" w:hAnsi="Times New Roman" w:cs="Times New Roman"/>
          <w:sz w:val="24"/>
          <w:szCs w:val="24"/>
        </w:rPr>
        <w:t xml:space="preserve">, м. </w:t>
      </w:r>
      <w:r w:rsidR="00840B25">
        <w:rPr>
          <w:rFonts w:ascii="Times New Roman" w:hAnsi="Times New Roman" w:cs="Times New Roman"/>
          <w:sz w:val="24"/>
          <w:szCs w:val="24"/>
        </w:rPr>
        <w:t>Херсон</w:t>
      </w:r>
      <w:r w:rsidRPr="00341E24">
        <w:rPr>
          <w:rFonts w:ascii="Times New Roman" w:hAnsi="Times New Roman" w:cs="Times New Roman"/>
          <w:sz w:val="24"/>
          <w:szCs w:val="24"/>
        </w:rPr>
        <w:t xml:space="preserve">, </w:t>
      </w:r>
      <w:r w:rsidR="00840B25">
        <w:rPr>
          <w:rFonts w:ascii="Times New Roman" w:hAnsi="Times New Roman" w:cs="Times New Roman"/>
          <w:sz w:val="24"/>
          <w:szCs w:val="24"/>
        </w:rPr>
        <w:t>73</w:t>
      </w:r>
      <w:r w:rsidRPr="00341E24">
        <w:rPr>
          <w:rFonts w:ascii="Times New Roman" w:hAnsi="Times New Roman" w:cs="Times New Roman"/>
          <w:sz w:val="24"/>
          <w:szCs w:val="24"/>
        </w:rPr>
        <w:t>0</w:t>
      </w:r>
      <w:r w:rsidR="00840B25">
        <w:rPr>
          <w:rFonts w:ascii="Times New Roman" w:hAnsi="Times New Roman" w:cs="Times New Roman"/>
          <w:sz w:val="24"/>
          <w:szCs w:val="24"/>
        </w:rPr>
        <w:t>36</w:t>
      </w:r>
    </w:p>
    <w:p w:rsidR="00840B25" w:rsidRPr="00840B25" w:rsidRDefault="00341E24" w:rsidP="00840B25">
      <w:pPr>
        <w:pStyle w:val="a3"/>
        <w:spacing w:before="0" w:after="0"/>
        <w:jc w:val="both"/>
        <w:rPr>
          <w:lang w:val="uk-UA"/>
        </w:rPr>
      </w:pPr>
      <w:r w:rsidRPr="00341E24">
        <w:t xml:space="preserve">3 -1 . Вид предмета закупівлі. </w:t>
      </w:r>
      <w:r w:rsidR="00840B25">
        <w:rPr>
          <w:rStyle w:val="1"/>
          <w:bCs/>
          <w:lang w:val="uk-UA"/>
        </w:rPr>
        <w:t>Послуга</w:t>
      </w:r>
    </w:p>
    <w:p w:rsidR="00840B25" w:rsidRPr="00840B25" w:rsidRDefault="00341E24" w:rsidP="00840B25">
      <w:pPr>
        <w:pStyle w:val="a3"/>
        <w:spacing w:before="0" w:after="0"/>
        <w:jc w:val="both"/>
        <w:rPr>
          <w:lang w:val="uk-UA"/>
        </w:rPr>
      </w:pPr>
      <w:r w:rsidRPr="00840B25">
        <w:rPr>
          <w:b/>
          <w:lang w:val="uk-UA"/>
        </w:rPr>
        <w:t>4</w:t>
      </w:r>
      <w:r w:rsidRPr="00840B25">
        <w:rPr>
          <w:lang w:val="uk-UA"/>
        </w:rPr>
        <w:t>. Конкретна назва закупівлі</w:t>
      </w:r>
      <w:r w:rsidR="00840B25">
        <w:rPr>
          <w:lang w:val="uk-UA"/>
        </w:rPr>
        <w:t xml:space="preserve"> послуги.</w:t>
      </w:r>
      <w:r w:rsidRPr="00840B25">
        <w:rPr>
          <w:lang w:val="uk-UA"/>
        </w:rPr>
        <w:t xml:space="preserve"> </w:t>
      </w:r>
      <w:r w:rsidR="00840B25" w:rsidRPr="00840B25">
        <w:rPr>
          <w:rStyle w:val="1"/>
          <w:bCs/>
          <w:lang w:val="uk-UA"/>
        </w:rPr>
        <w:t>Розподіл електричної енергії</w:t>
      </w:r>
      <w:r w:rsidR="00840B25" w:rsidRPr="00840B25">
        <w:rPr>
          <w:rStyle w:val="1"/>
          <w:lang w:val="uk-UA"/>
        </w:rPr>
        <w:t xml:space="preserve"> включає в себе послугу з розподілу електричної енергії та послугу з компенсації перетікань реактивної електричної енергії.</w:t>
      </w:r>
    </w:p>
    <w:p w:rsidR="00840B25" w:rsidRPr="00693057" w:rsidRDefault="00341E24" w:rsidP="00840B25">
      <w:pPr>
        <w:pStyle w:val="10"/>
        <w:jc w:val="both"/>
      </w:pPr>
      <w:r w:rsidRPr="00506355">
        <w:rPr>
          <w:rFonts w:cs="Times New Roman"/>
          <w:b/>
        </w:rPr>
        <w:t>5</w:t>
      </w:r>
      <w:r w:rsidRPr="00341E24">
        <w:rPr>
          <w:rFonts w:cs="Times New Roman"/>
        </w:rPr>
        <w:t>. Коди відповідних класифікаторів предмета закупівлі (за наявності).</w:t>
      </w:r>
      <w:r w:rsidR="00506355">
        <w:rPr>
          <w:rFonts w:cs="Times New Roman"/>
        </w:rPr>
        <w:t xml:space="preserve"> </w:t>
      </w:r>
      <w:proofErr w:type="spellStart"/>
      <w:r w:rsidR="00840B25" w:rsidRPr="00693057">
        <w:rPr>
          <w:rStyle w:val="1"/>
        </w:rPr>
        <w:t>ДК</w:t>
      </w:r>
      <w:proofErr w:type="spellEnd"/>
      <w:r w:rsidR="00840B25" w:rsidRPr="00693057">
        <w:rPr>
          <w:rStyle w:val="1"/>
        </w:rPr>
        <w:t xml:space="preserve"> 021: 2015 –</w:t>
      </w:r>
      <w:r w:rsidR="00840B25" w:rsidRPr="00693057">
        <w:rPr>
          <w:rStyle w:val="1"/>
          <w:b/>
          <w:bCs/>
        </w:rPr>
        <w:t xml:space="preserve"> 65310000-9 (розподіл електричної енергії)</w:t>
      </w:r>
      <w:r w:rsidR="00840B25" w:rsidRPr="00693057">
        <w:rPr>
          <w:rStyle w:val="1"/>
        </w:rPr>
        <w:t>.</w:t>
      </w:r>
    </w:p>
    <w:p w:rsidR="00840B25" w:rsidRPr="00693057" w:rsidRDefault="00341E24" w:rsidP="00840B25">
      <w:pPr>
        <w:pStyle w:val="a3"/>
        <w:spacing w:before="0" w:after="0"/>
        <w:jc w:val="both"/>
        <w:rPr>
          <w:lang w:val="uk-UA"/>
        </w:rPr>
      </w:pPr>
      <w:r w:rsidRPr="00506355">
        <w:rPr>
          <w:b/>
        </w:rPr>
        <w:t>6</w:t>
      </w:r>
      <w:r w:rsidRPr="00341E24">
        <w:t xml:space="preserve">. Кількість товарів або обсяг виконання робіт чи надання послуг. </w:t>
      </w:r>
      <w:r w:rsidR="00840B25" w:rsidRPr="00693057">
        <w:rPr>
          <w:rStyle w:val="1"/>
          <w:lang w:val="uk-UA"/>
        </w:rPr>
        <w:t xml:space="preserve">Кількість очікуваних обсягів розподілу електричної енергії визначено в обсязі </w:t>
      </w:r>
      <w:r w:rsidR="00840B25">
        <w:rPr>
          <w:rStyle w:val="1"/>
          <w:b/>
          <w:lang w:val="uk-UA"/>
        </w:rPr>
        <w:t>45000</w:t>
      </w:r>
      <w:r w:rsidR="00840B25" w:rsidRPr="00693057">
        <w:rPr>
          <w:rStyle w:val="1"/>
          <w:lang w:val="uk-UA"/>
        </w:rPr>
        <w:t xml:space="preserve"> кВт*</w:t>
      </w:r>
      <w:proofErr w:type="spellStart"/>
      <w:r w:rsidR="00840B25" w:rsidRPr="00693057">
        <w:rPr>
          <w:rStyle w:val="1"/>
          <w:lang w:val="uk-UA"/>
        </w:rPr>
        <w:t>год</w:t>
      </w:r>
      <w:proofErr w:type="spellEnd"/>
      <w:r w:rsidR="00840B25" w:rsidRPr="00693057">
        <w:rPr>
          <w:rStyle w:val="1"/>
          <w:lang w:val="uk-UA"/>
        </w:rPr>
        <w:t xml:space="preserve">/ обсяги компенсації перетікань реактивної електричної енергії </w:t>
      </w:r>
      <w:r w:rsidR="00840B25">
        <w:rPr>
          <w:rStyle w:val="1"/>
          <w:b/>
          <w:lang w:val="uk-UA"/>
        </w:rPr>
        <w:t>15312</w:t>
      </w:r>
      <w:r w:rsidR="00840B25" w:rsidRPr="00693057">
        <w:rPr>
          <w:rStyle w:val="1"/>
          <w:lang w:val="uk-UA"/>
        </w:rPr>
        <w:t xml:space="preserve"> </w:t>
      </w:r>
      <w:proofErr w:type="spellStart"/>
      <w:r w:rsidR="00840B25" w:rsidRPr="00693057">
        <w:rPr>
          <w:rStyle w:val="1"/>
          <w:lang w:val="uk-UA"/>
        </w:rPr>
        <w:t>кВар</w:t>
      </w:r>
      <w:proofErr w:type="spellEnd"/>
      <w:r w:rsidR="00840B25" w:rsidRPr="00693057">
        <w:rPr>
          <w:rStyle w:val="1"/>
          <w:lang w:val="uk-UA"/>
        </w:rPr>
        <w:t>*год.</w:t>
      </w:r>
    </w:p>
    <w:p w:rsidR="00840B25" w:rsidRPr="00341E24" w:rsidRDefault="00341E24" w:rsidP="0084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7</w:t>
      </w:r>
      <w:r w:rsidRPr="00341E24">
        <w:rPr>
          <w:rFonts w:ascii="Times New Roman" w:hAnsi="Times New Roman" w:cs="Times New Roman"/>
          <w:sz w:val="24"/>
          <w:szCs w:val="24"/>
        </w:rPr>
        <w:t xml:space="preserve">. Місце поставки товарів, виконання робіт чи надання послуг. </w:t>
      </w:r>
      <w:r w:rsidR="00840B25">
        <w:rPr>
          <w:rFonts w:ascii="Times New Roman" w:hAnsi="Times New Roman" w:cs="Times New Roman"/>
          <w:sz w:val="24"/>
          <w:szCs w:val="24"/>
        </w:rPr>
        <w:t>Комунальний заклад « Херсонський базовий медичний фаховий коледж» Херсонської обласної ради.</w:t>
      </w:r>
      <w:r w:rsidR="00840B25" w:rsidRPr="0084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B25" w:rsidRPr="00341E24">
        <w:rPr>
          <w:rFonts w:ascii="Times New Roman" w:hAnsi="Times New Roman" w:cs="Times New Roman"/>
          <w:sz w:val="24"/>
          <w:szCs w:val="24"/>
        </w:rPr>
        <w:t>вул.П</w:t>
      </w:r>
      <w:r w:rsidR="00840B25">
        <w:rPr>
          <w:rFonts w:ascii="Times New Roman" w:hAnsi="Times New Roman" w:cs="Times New Roman"/>
          <w:sz w:val="24"/>
          <w:szCs w:val="24"/>
        </w:rPr>
        <w:t>ерекопська</w:t>
      </w:r>
      <w:proofErr w:type="spellEnd"/>
      <w:r w:rsidR="00840B25">
        <w:rPr>
          <w:rFonts w:ascii="Times New Roman" w:hAnsi="Times New Roman" w:cs="Times New Roman"/>
          <w:sz w:val="24"/>
          <w:szCs w:val="24"/>
        </w:rPr>
        <w:t xml:space="preserve"> 164А</w:t>
      </w:r>
      <w:r w:rsidR="00840B25" w:rsidRPr="00341E24">
        <w:rPr>
          <w:rFonts w:ascii="Times New Roman" w:hAnsi="Times New Roman" w:cs="Times New Roman"/>
          <w:sz w:val="24"/>
          <w:szCs w:val="24"/>
        </w:rPr>
        <w:t xml:space="preserve">, м. </w:t>
      </w:r>
      <w:r w:rsidR="00840B25">
        <w:rPr>
          <w:rFonts w:ascii="Times New Roman" w:hAnsi="Times New Roman" w:cs="Times New Roman"/>
          <w:sz w:val="24"/>
          <w:szCs w:val="24"/>
        </w:rPr>
        <w:t>Херсон</w:t>
      </w:r>
      <w:r w:rsidR="00840B25" w:rsidRPr="00341E24">
        <w:rPr>
          <w:rFonts w:ascii="Times New Roman" w:hAnsi="Times New Roman" w:cs="Times New Roman"/>
          <w:sz w:val="24"/>
          <w:szCs w:val="24"/>
        </w:rPr>
        <w:t xml:space="preserve">, </w:t>
      </w:r>
      <w:r w:rsidR="00840B25">
        <w:rPr>
          <w:rFonts w:ascii="Times New Roman" w:hAnsi="Times New Roman" w:cs="Times New Roman"/>
          <w:sz w:val="24"/>
          <w:szCs w:val="24"/>
        </w:rPr>
        <w:t>73</w:t>
      </w:r>
      <w:r w:rsidR="00840B25" w:rsidRPr="00341E24">
        <w:rPr>
          <w:rFonts w:ascii="Times New Roman" w:hAnsi="Times New Roman" w:cs="Times New Roman"/>
          <w:sz w:val="24"/>
          <w:szCs w:val="24"/>
        </w:rPr>
        <w:t>0</w:t>
      </w:r>
      <w:r w:rsidR="00840B25">
        <w:rPr>
          <w:rFonts w:ascii="Times New Roman" w:hAnsi="Times New Roman" w:cs="Times New Roman"/>
          <w:sz w:val="24"/>
          <w:szCs w:val="24"/>
        </w:rPr>
        <w:t>36</w:t>
      </w:r>
    </w:p>
    <w:p w:rsidR="00341E24" w:rsidRPr="00341E24" w:rsidRDefault="00341E24" w:rsidP="0084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8.</w:t>
      </w:r>
      <w:r w:rsidRPr="00341E24">
        <w:rPr>
          <w:rFonts w:ascii="Times New Roman" w:hAnsi="Times New Roman" w:cs="Times New Roman"/>
          <w:sz w:val="24"/>
          <w:szCs w:val="24"/>
        </w:rPr>
        <w:t xml:space="preserve"> Строк поставки товарів, виконання робіт чи надання послуг. Січень-грудень 202</w:t>
      </w:r>
      <w:r w:rsidR="00840B25">
        <w:rPr>
          <w:rFonts w:ascii="Times New Roman" w:hAnsi="Times New Roman" w:cs="Times New Roman"/>
          <w:sz w:val="24"/>
          <w:szCs w:val="24"/>
        </w:rPr>
        <w:t>4</w:t>
      </w:r>
      <w:r w:rsidRPr="00341E2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341E24" w:rsidRPr="00341E24" w:rsidRDefault="00341E24" w:rsidP="00D2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8- 1. Умови оплати договору (порядок здійснення розрахунків).</w:t>
      </w:r>
    </w:p>
    <w:p w:rsidR="00840B25" w:rsidRPr="00840B25" w:rsidRDefault="00840B25" w:rsidP="00D23E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B2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Розрахунки проводяться Споживачем </w:t>
      </w:r>
      <w:r w:rsidRPr="00840B25">
        <w:rPr>
          <w:rStyle w:val="1"/>
          <w:rFonts w:ascii="Times New Roman" w:eastAsia="Calibri" w:hAnsi="Times New Roman" w:cs="Times New Roman"/>
          <w:sz w:val="24"/>
          <w:szCs w:val="24"/>
        </w:rPr>
        <w:t>відповідно до Постанов Кабінету Міністрів України від 04.12.2019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та від 22.07.2020 № 641 «Про встановлення карантину та запровадження посилених проти епідеміологічних заходів на території із значним поширенням гострої респіраторної хвороби COVID-19, спричиненої короно вірусом SARS-CoV-2» (зі змінами та доповненнями)</w:t>
      </w:r>
      <w:r w:rsidRPr="00840B25">
        <w:rPr>
          <w:rFonts w:ascii="Times New Roman" w:eastAsia="Calibri" w:hAnsi="Times New Roman" w:cs="Times New Roman"/>
          <w:sz w:val="24"/>
          <w:szCs w:val="24"/>
        </w:rPr>
        <w:t xml:space="preserve"> у формі попередньої оплати що не перевищує 30% вартості річного обсягу щомісячно рівними частинами. Остаточний розрахунок здійснюється по факту надання послуг розподілу електричної енергії. </w:t>
      </w:r>
      <w:r w:rsidRPr="00840B25">
        <w:rPr>
          <w:rFonts w:ascii="Times New Roman" w:eastAsia="Calibri" w:hAnsi="Times New Roman" w:cs="Times New Roman"/>
          <w:spacing w:val="-3"/>
          <w:sz w:val="24"/>
          <w:szCs w:val="24"/>
        </w:rPr>
        <w:t>Строк оплати рахунку та а</w:t>
      </w:r>
      <w:r w:rsidRPr="00840B25">
        <w:rPr>
          <w:rStyle w:val="1"/>
          <w:rFonts w:ascii="Times New Roman" w:eastAsia="Calibri" w:hAnsi="Times New Roman" w:cs="Times New Roman"/>
          <w:spacing w:val="-3"/>
          <w:sz w:val="24"/>
          <w:szCs w:val="24"/>
        </w:rPr>
        <w:t>ктів прийняття-передавання наданих послуг</w:t>
      </w:r>
      <w:r w:rsidRPr="00840B2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становить 5 робочих днів </w:t>
      </w:r>
      <w:r w:rsidRPr="00840B25">
        <w:rPr>
          <w:rStyle w:val="1"/>
          <w:rFonts w:ascii="Times New Roman" w:eastAsia="Calibri" w:hAnsi="Times New Roman" w:cs="Times New Roman"/>
          <w:spacing w:val="-3"/>
          <w:sz w:val="24"/>
          <w:szCs w:val="24"/>
        </w:rPr>
        <w:t>з дня їх отримання Споживачем»</w:t>
      </w:r>
    </w:p>
    <w:p w:rsidR="00341E24" w:rsidRPr="00341E24" w:rsidRDefault="00341E24" w:rsidP="00D2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9</w:t>
      </w:r>
      <w:r w:rsidRPr="00341E24">
        <w:rPr>
          <w:rFonts w:ascii="Times New Roman" w:hAnsi="Times New Roman" w:cs="Times New Roman"/>
          <w:sz w:val="24"/>
          <w:szCs w:val="24"/>
        </w:rPr>
        <w:t>. Найменування (для юридичної особи) або прізвище, ім</w:t>
      </w:r>
      <w:r w:rsidR="00D23EFF" w:rsidRPr="00341E24">
        <w:rPr>
          <w:rFonts w:ascii="Times New Roman" w:hAnsi="Times New Roman" w:cs="Times New Roman"/>
          <w:sz w:val="24"/>
          <w:szCs w:val="24"/>
        </w:rPr>
        <w:t>’</w:t>
      </w:r>
      <w:r w:rsidRPr="00341E24">
        <w:rPr>
          <w:rFonts w:ascii="Times New Roman" w:hAnsi="Times New Roman" w:cs="Times New Roman"/>
          <w:sz w:val="24"/>
          <w:szCs w:val="24"/>
        </w:rPr>
        <w:t>я, по батькові (для фізичної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>особи) учасника (учасників), з яким (якими) проведено переговори.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EFF" w:rsidRPr="00D23EFF">
        <w:rPr>
          <w:rStyle w:val="1"/>
          <w:rFonts w:ascii="Times New Roman" w:eastAsia="Calibri" w:hAnsi="Times New Roman" w:cs="Times New Roman"/>
          <w:sz w:val="24"/>
          <w:szCs w:val="24"/>
        </w:rPr>
        <w:t>Акціонерне товариство «</w:t>
      </w:r>
      <w:proofErr w:type="spellStart"/>
      <w:r w:rsidR="00D23EFF" w:rsidRPr="00D23EFF">
        <w:rPr>
          <w:rStyle w:val="1"/>
          <w:rFonts w:ascii="Times New Roman" w:eastAsia="Calibri" w:hAnsi="Times New Roman" w:cs="Times New Roman"/>
          <w:sz w:val="24"/>
          <w:szCs w:val="24"/>
        </w:rPr>
        <w:t>Херсонобленерго</w:t>
      </w:r>
      <w:proofErr w:type="spellEnd"/>
      <w:r w:rsidR="00D23EFF" w:rsidRPr="00D23EFF">
        <w:rPr>
          <w:rStyle w:val="1"/>
          <w:rFonts w:ascii="Times New Roman" w:eastAsia="Calibri" w:hAnsi="Times New Roman" w:cs="Times New Roman"/>
          <w:sz w:val="24"/>
          <w:szCs w:val="24"/>
        </w:rPr>
        <w:t>»,</w:t>
      </w:r>
      <w:r w:rsidRPr="00D23EFF">
        <w:rPr>
          <w:rFonts w:ascii="Times New Roman" w:hAnsi="Times New Roman" w:cs="Times New Roman"/>
          <w:sz w:val="24"/>
          <w:szCs w:val="24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>Код згідно з ЄДРПОУ/реєстраційний номер облікової картки платника податків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 xml:space="preserve">учасника (учасників), з яким (якими) проведено переговори. </w:t>
      </w:r>
      <w:r w:rsidR="00D23EFF">
        <w:rPr>
          <w:rFonts w:ascii="Times New Roman" w:hAnsi="Times New Roman" w:cs="Times New Roman"/>
          <w:sz w:val="24"/>
          <w:szCs w:val="24"/>
        </w:rPr>
        <w:t>05396638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10.</w:t>
      </w:r>
      <w:r w:rsidRPr="00341E24">
        <w:rPr>
          <w:rFonts w:ascii="Times New Roman" w:hAnsi="Times New Roman" w:cs="Times New Roman"/>
          <w:sz w:val="24"/>
          <w:szCs w:val="24"/>
        </w:rPr>
        <w:t xml:space="preserve"> Місцезнаходження (для юридичної особи) або місце проживання (для фізичної особи)</w:t>
      </w:r>
    </w:p>
    <w:p w:rsidR="00341E24" w:rsidRPr="00D23EFF" w:rsidRDefault="00341E24" w:rsidP="00D2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 xml:space="preserve">учасника (учасників), з яким (якими) проведено переговори, телефон. </w:t>
      </w:r>
      <w:r w:rsidR="00D23EFF" w:rsidRPr="00D23EFF">
        <w:rPr>
          <w:rFonts w:ascii="Times New Roman" w:hAnsi="Times New Roman" w:cs="Times New Roman"/>
          <w:sz w:val="24"/>
          <w:szCs w:val="24"/>
        </w:rPr>
        <w:t xml:space="preserve">73000, м. Херсон, </w:t>
      </w:r>
      <w:proofErr w:type="spellStart"/>
      <w:r w:rsidR="00D23EFF" w:rsidRPr="00D23EFF">
        <w:rPr>
          <w:rFonts w:ascii="Times New Roman" w:hAnsi="Times New Roman" w:cs="Times New Roman"/>
          <w:sz w:val="24"/>
          <w:szCs w:val="24"/>
        </w:rPr>
        <w:t>вул.Пестеля</w:t>
      </w:r>
      <w:proofErr w:type="spellEnd"/>
      <w:r w:rsidR="00D23EFF" w:rsidRPr="00D23EFF">
        <w:rPr>
          <w:rFonts w:ascii="Times New Roman" w:hAnsi="Times New Roman" w:cs="Times New Roman"/>
          <w:sz w:val="24"/>
          <w:szCs w:val="24"/>
        </w:rPr>
        <w:t>,5</w:t>
      </w:r>
      <w:r w:rsidRPr="0034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2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D23EFF">
        <w:rPr>
          <w:rFonts w:ascii="Times New Roman" w:hAnsi="Times New Roman" w:cs="Times New Roman"/>
          <w:sz w:val="24"/>
          <w:szCs w:val="24"/>
        </w:rPr>
        <w:t xml:space="preserve">: </w:t>
      </w:r>
      <w:r w:rsidR="00D23EFF" w:rsidRPr="00D23EFF">
        <w:rPr>
          <w:rFonts w:ascii="Times New Roman" w:hAnsi="Times New Roman" w:cs="Times New Roman"/>
          <w:sz w:val="24"/>
          <w:szCs w:val="24"/>
        </w:rPr>
        <w:t>(0552)26-45-14</w:t>
      </w:r>
      <w:r w:rsidR="00D23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2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41E2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kanc</w:t>
        </w:r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</w:t>
        </w:r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ksoe</w:t>
        </w:r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; </w:t>
        </w:r>
        <w:r w:rsidR="00D23EFF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</w:hyperlink>
      <w:r w:rsidR="00D23EFF" w:rsidRPr="00D23EF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:// </w:t>
      </w:r>
      <w:proofErr w:type="spellStart"/>
      <w:r w:rsidR="00D23EFF" w:rsidRPr="00D23EFF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ksoe</w:t>
      </w:r>
      <w:proofErr w:type="spellEnd"/>
      <w:r w:rsidR="00D23EFF" w:rsidRPr="00D23EFF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  <w:r w:rsidR="00D23EFF" w:rsidRPr="00D23EFF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="00D23EFF" w:rsidRPr="00D23EFF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D23EFF" w:rsidRPr="00D23EFF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ua</w:t>
      </w:r>
      <w:proofErr w:type="spellEnd"/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11</w:t>
      </w:r>
      <w:r w:rsidRPr="00341E24">
        <w:rPr>
          <w:rFonts w:ascii="Times New Roman" w:hAnsi="Times New Roman" w:cs="Times New Roman"/>
          <w:sz w:val="24"/>
          <w:szCs w:val="24"/>
        </w:rPr>
        <w:t xml:space="preserve">. Ціна пропозиції. </w:t>
      </w:r>
      <w:r w:rsidR="00D23EFF">
        <w:rPr>
          <w:rFonts w:ascii="Times New Roman" w:hAnsi="Times New Roman" w:cs="Times New Roman"/>
          <w:sz w:val="24"/>
          <w:szCs w:val="24"/>
        </w:rPr>
        <w:t>8088</w:t>
      </w:r>
      <w:r w:rsidRPr="00341E24">
        <w:rPr>
          <w:rFonts w:ascii="Times New Roman" w:hAnsi="Times New Roman" w:cs="Times New Roman"/>
          <w:sz w:val="24"/>
          <w:szCs w:val="24"/>
        </w:rPr>
        <w:t>0,00 грн. (</w:t>
      </w:r>
      <w:r w:rsidR="00D23EFF" w:rsidRPr="00D23EFF">
        <w:rPr>
          <w:rStyle w:val="1"/>
          <w:rFonts w:ascii="Times New Roman" w:hAnsi="Times New Roman" w:cs="Times New Roman"/>
          <w:color w:val="000000"/>
          <w:spacing w:val="4"/>
          <w:sz w:val="24"/>
          <w:szCs w:val="24"/>
        </w:rPr>
        <w:t>Вісімдесят тисяч вісімсот вісімдесят грн. 00коп</w:t>
      </w:r>
      <w:r w:rsidRPr="00341E24">
        <w:rPr>
          <w:rFonts w:ascii="Times New Roman" w:hAnsi="Times New Roman" w:cs="Times New Roman"/>
          <w:sz w:val="24"/>
          <w:szCs w:val="24"/>
        </w:rPr>
        <w:t>.) з ПДВ.</w:t>
      </w:r>
    </w:p>
    <w:p w:rsidR="00D23EFF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12</w:t>
      </w:r>
      <w:r w:rsidRPr="00341E24">
        <w:rPr>
          <w:rFonts w:ascii="Times New Roman" w:hAnsi="Times New Roman" w:cs="Times New Roman"/>
          <w:sz w:val="24"/>
          <w:szCs w:val="24"/>
        </w:rPr>
        <w:t>. Умова застосування переговорної процедури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EFF" w:rsidRPr="00D23EFF">
        <w:rPr>
          <w:rFonts w:ascii="Times New Roman" w:hAnsi="Times New Roman" w:cs="Times New Roman"/>
          <w:sz w:val="24"/>
          <w:szCs w:val="24"/>
        </w:rPr>
        <w:t>Відповідно до п.2 ч.7 ст.3 Закону Замовник має право придбати послуги, вартість яких дорівнює або перевищує 50 тисяч гривень та є меншою за вартість, що встановлена у пунктах 1 та 2 частини першої ст.3 Закону та здійснює таку закупівлю без застосування проведення спрощеної закупівлі, якщо послугу може надати виключно певний суб’єкт господарювання за наявності одного з таких випадків: відсутність конкуренції з технічних причин</w:t>
      </w:r>
      <w:r w:rsidR="00D23EFF">
        <w:rPr>
          <w:rFonts w:ascii="Times New Roman" w:hAnsi="Times New Roman" w:cs="Times New Roman"/>
          <w:sz w:val="24"/>
          <w:szCs w:val="24"/>
        </w:rPr>
        <w:t>.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13</w:t>
      </w:r>
      <w:r w:rsidRPr="00341E24">
        <w:rPr>
          <w:rFonts w:ascii="Times New Roman" w:hAnsi="Times New Roman" w:cs="Times New Roman"/>
          <w:sz w:val="24"/>
          <w:szCs w:val="24"/>
        </w:rPr>
        <w:t>. Обґрунтування застосування переговорної процедури закупівлі (посилання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 xml:space="preserve">експертні,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41E24">
        <w:rPr>
          <w:rFonts w:ascii="Times New Roman" w:hAnsi="Times New Roman" w:cs="Times New Roman"/>
          <w:sz w:val="24"/>
          <w:szCs w:val="24"/>
        </w:rPr>
        <w:t>ормативні, технічні та інші документи, що підтверджують наявність умов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>застосування процедури закупівлі)</w:t>
      </w:r>
    </w:p>
    <w:p w:rsidR="00341E24" w:rsidRPr="00506355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1.Замовник.</w:t>
      </w:r>
    </w:p>
    <w:p w:rsidR="00D23EFF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 xml:space="preserve">1.1. </w:t>
      </w:r>
      <w:r w:rsidR="00D23EFF">
        <w:rPr>
          <w:rFonts w:ascii="Times New Roman" w:hAnsi="Times New Roman" w:cs="Times New Roman"/>
          <w:sz w:val="24"/>
          <w:szCs w:val="24"/>
        </w:rPr>
        <w:t>Комунальний заклад « Херсонський базовий медичний фаховий коледж» Херсонської обласної ради.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1.2. Код за ЄДРПОУ. 0</w:t>
      </w:r>
      <w:r w:rsidR="00D23EFF">
        <w:rPr>
          <w:rFonts w:ascii="Times New Roman" w:hAnsi="Times New Roman" w:cs="Times New Roman"/>
          <w:sz w:val="24"/>
          <w:szCs w:val="24"/>
        </w:rPr>
        <w:t>2011657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 xml:space="preserve">1.3. Місцезнаходження. </w:t>
      </w:r>
      <w:proofErr w:type="spellStart"/>
      <w:r w:rsidR="00D23EFF" w:rsidRPr="00341E24">
        <w:rPr>
          <w:rFonts w:ascii="Times New Roman" w:hAnsi="Times New Roman" w:cs="Times New Roman"/>
          <w:sz w:val="24"/>
          <w:szCs w:val="24"/>
        </w:rPr>
        <w:t>вул.П</w:t>
      </w:r>
      <w:r w:rsidR="00D23EFF">
        <w:rPr>
          <w:rFonts w:ascii="Times New Roman" w:hAnsi="Times New Roman" w:cs="Times New Roman"/>
          <w:sz w:val="24"/>
          <w:szCs w:val="24"/>
        </w:rPr>
        <w:t>ерекопська</w:t>
      </w:r>
      <w:proofErr w:type="spellEnd"/>
      <w:r w:rsidR="00D23EFF">
        <w:rPr>
          <w:rFonts w:ascii="Times New Roman" w:hAnsi="Times New Roman" w:cs="Times New Roman"/>
          <w:sz w:val="24"/>
          <w:szCs w:val="24"/>
        </w:rPr>
        <w:t xml:space="preserve"> 164А</w:t>
      </w:r>
      <w:r w:rsidR="00D23EFF" w:rsidRPr="00341E24">
        <w:rPr>
          <w:rFonts w:ascii="Times New Roman" w:hAnsi="Times New Roman" w:cs="Times New Roman"/>
          <w:sz w:val="24"/>
          <w:szCs w:val="24"/>
        </w:rPr>
        <w:t xml:space="preserve">, м. </w:t>
      </w:r>
      <w:r w:rsidR="00D23EFF">
        <w:rPr>
          <w:rFonts w:ascii="Times New Roman" w:hAnsi="Times New Roman" w:cs="Times New Roman"/>
          <w:sz w:val="24"/>
          <w:szCs w:val="24"/>
        </w:rPr>
        <w:t>Херсон</w:t>
      </w:r>
      <w:r w:rsidR="00D23EFF" w:rsidRPr="00341E24">
        <w:rPr>
          <w:rFonts w:ascii="Times New Roman" w:hAnsi="Times New Roman" w:cs="Times New Roman"/>
          <w:sz w:val="24"/>
          <w:szCs w:val="24"/>
        </w:rPr>
        <w:t xml:space="preserve">, </w:t>
      </w:r>
      <w:r w:rsidR="00D23EFF">
        <w:rPr>
          <w:rFonts w:ascii="Times New Roman" w:hAnsi="Times New Roman" w:cs="Times New Roman"/>
          <w:sz w:val="24"/>
          <w:szCs w:val="24"/>
        </w:rPr>
        <w:t>73</w:t>
      </w:r>
      <w:r w:rsidR="00D23EFF" w:rsidRPr="00341E24">
        <w:rPr>
          <w:rFonts w:ascii="Times New Roman" w:hAnsi="Times New Roman" w:cs="Times New Roman"/>
          <w:sz w:val="24"/>
          <w:szCs w:val="24"/>
        </w:rPr>
        <w:t>0</w:t>
      </w:r>
      <w:r w:rsidR="00D23EFF">
        <w:rPr>
          <w:rFonts w:ascii="Times New Roman" w:hAnsi="Times New Roman" w:cs="Times New Roman"/>
          <w:sz w:val="24"/>
          <w:szCs w:val="24"/>
        </w:rPr>
        <w:t>36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1.4. Посадові особи замовника, уповноважені здійснювати зв’язок з учасниками (прізвище,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>ім’я, по батькові, посада та адреса, номер телефону та телефаксу із зазначенням коду міжміського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>телефонного зв’язку, електронна адреса).</w:t>
      </w:r>
    </w:p>
    <w:p w:rsidR="00D23EFF" w:rsidRPr="00341E24" w:rsidRDefault="00D23EFF" w:rsidP="00D2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Могильна Галина Вікторівна</w:t>
      </w:r>
      <w:r w:rsidR="00341E24" w:rsidRPr="00341E24">
        <w:rPr>
          <w:rFonts w:ascii="Times New Roman" w:hAnsi="Times New Roman" w:cs="Times New Roman"/>
          <w:sz w:val="24"/>
          <w:szCs w:val="24"/>
        </w:rPr>
        <w:t xml:space="preserve">, уповноважена особа,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="00341E24" w:rsidRPr="00341E24">
        <w:rPr>
          <w:rFonts w:ascii="Times New Roman" w:hAnsi="Times New Roman" w:cs="Times New Roman"/>
          <w:sz w:val="24"/>
          <w:szCs w:val="24"/>
        </w:rPr>
        <w:t xml:space="preserve"> 1-ї категорії, </w:t>
      </w:r>
      <w:proofErr w:type="spellStart"/>
      <w:r w:rsidRPr="00341E24">
        <w:rPr>
          <w:rFonts w:ascii="Times New Roman" w:hAnsi="Times New Roman" w:cs="Times New Roman"/>
          <w:sz w:val="24"/>
          <w:szCs w:val="24"/>
        </w:rPr>
        <w:t>вул.П</w:t>
      </w:r>
      <w:r>
        <w:rPr>
          <w:rFonts w:ascii="Times New Roman" w:hAnsi="Times New Roman" w:cs="Times New Roman"/>
          <w:sz w:val="24"/>
          <w:szCs w:val="24"/>
        </w:rPr>
        <w:t>ерекопська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164А</w:t>
      </w:r>
      <w:r w:rsidRPr="00341E24">
        <w:rPr>
          <w:rFonts w:ascii="Times New Roman" w:hAnsi="Times New Roman" w:cs="Times New Roman"/>
          <w:sz w:val="24"/>
          <w:szCs w:val="24"/>
        </w:rPr>
        <w:t xml:space="preserve">, м. </w:t>
      </w:r>
      <w:r>
        <w:rPr>
          <w:rFonts w:ascii="Times New Roman" w:hAnsi="Times New Roman" w:cs="Times New Roman"/>
          <w:sz w:val="24"/>
          <w:szCs w:val="24"/>
        </w:rPr>
        <w:t>Херсон</w:t>
      </w:r>
      <w:r w:rsidRPr="00341E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341E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lastRenderedPageBreak/>
        <w:t>1.5. Дата прийняття уповноваженою особою замовника рішення про застосування</w:t>
      </w:r>
      <w:r w:rsidRPr="00341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>переговорної процедури закупівлі. 2</w:t>
      </w:r>
      <w:r w:rsidR="00D23EFF">
        <w:rPr>
          <w:rFonts w:ascii="Times New Roman" w:hAnsi="Times New Roman" w:cs="Times New Roman"/>
          <w:sz w:val="24"/>
          <w:szCs w:val="24"/>
        </w:rPr>
        <w:t>0</w:t>
      </w:r>
      <w:r w:rsidRPr="00341E24">
        <w:rPr>
          <w:rFonts w:ascii="Times New Roman" w:hAnsi="Times New Roman" w:cs="Times New Roman"/>
          <w:sz w:val="24"/>
          <w:szCs w:val="24"/>
        </w:rPr>
        <w:t xml:space="preserve"> лютого 202</w:t>
      </w:r>
      <w:r w:rsidR="00D23EFF">
        <w:rPr>
          <w:rFonts w:ascii="Times New Roman" w:hAnsi="Times New Roman" w:cs="Times New Roman"/>
          <w:sz w:val="24"/>
          <w:szCs w:val="24"/>
        </w:rPr>
        <w:t>4</w:t>
      </w:r>
      <w:r w:rsidRPr="00341E24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41E24" w:rsidRPr="00506355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2. Інформація про предмет закупівлі.</w:t>
      </w:r>
    </w:p>
    <w:p w:rsidR="00D23EFF" w:rsidRPr="00840B25" w:rsidRDefault="00341E24" w:rsidP="00D23EFF">
      <w:pPr>
        <w:pStyle w:val="a3"/>
        <w:spacing w:before="0" w:after="0"/>
        <w:jc w:val="both"/>
        <w:rPr>
          <w:lang w:val="uk-UA"/>
        </w:rPr>
      </w:pPr>
      <w:r w:rsidRPr="00341E24">
        <w:t xml:space="preserve">2.1. Найменування предмета закупівлі. </w:t>
      </w:r>
      <w:r w:rsidR="00D23EFF" w:rsidRPr="00840B25">
        <w:rPr>
          <w:rStyle w:val="1"/>
          <w:bCs/>
          <w:lang w:val="uk-UA"/>
        </w:rPr>
        <w:t>Розподіл електричної енергії</w:t>
      </w:r>
      <w:r w:rsidR="00D23EFF" w:rsidRPr="00840B25">
        <w:rPr>
          <w:rStyle w:val="1"/>
          <w:lang w:val="uk-UA"/>
        </w:rPr>
        <w:t xml:space="preserve"> </w:t>
      </w:r>
      <w:proofErr w:type="gramStart"/>
      <w:r w:rsidR="00D23EFF" w:rsidRPr="00840B25">
        <w:rPr>
          <w:rStyle w:val="1"/>
          <w:lang w:val="uk-UA"/>
        </w:rPr>
        <w:t>включає в</w:t>
      </w:r>
      <w:proofErr w:type="gramEnd"/>
      <w:r w:rsidR="00D23EFF" w:rsidRPr="00840B25">
        <w:rPr>
          <w:rStyle w:val="1"/>
          <w:lang w:val="uk-UA"/>
        </w:rPr>
        <w:t xml:space="preserve"> себе послугу з розподілу електричної енергії та послугу з компенсації перетікань реактивної електричної енергії.</w:t>
      </w:r>
    </w:p>
    <w:p w:rsidR="00D23EFF" w:rsidRPr="00693057" w:rsidRDefault="00D23EFF" w:rsidP="00D23EFF">
      <w:pPr>
        <w:pStyle w:val="10"/>
        <w:jc w:val="both"/>
      </w:pPr>
      <w:r w:rsidRPr="00506355">
        <w:rPr>
          <w:rFonts w:cs="Times New Roman"/>
          <w:b/>
        </w:rPr>
        <w:t>5</w:t>
      </w:r>
      <w:r w:rsidRPr="00341E24">
        <w:rPr>
          <w:rFonts w:cs="Times New Roman"/>
        </w:rPr>
        <w:t>. Коди відповідних класифікаторів предмета закупівлі (за наявності).</w:t>
      </w:r>
      <w:r>
        <w:rPr>
          <w:rFonts w:cs="Times New Roman"/>
        </w:rPr>
        <w:t xml:space="preserve"> </w:t>
      </w:r>
      <w:proofErr w:type="spellStart"/>
      <w:r w:rsidRPr="00693057">
        <w:rPr>
          <w:rStyle w:val="1"/>
        </w:rPr>
        <w:t>ДК</w:t>
      </w:r>
      <w:proofErr w:type="spellEnd"/>
      <w:r w:rsidRPr="00693057">
        <w:rPr>
          <w:rStyle w:val="1"/>
        </w:rPr>
        <w:t xml:space="preserve"> 021: 2015 –</w:t>
      </w:r>
      <w:r w:rsidRPr="00693057">
        <w:rPr>
          <w:rStyle w:val="1"/>
          <w:b/>
          <w:bCs/>
        </w:rPr>
        <w:t xml:space="preserve"> 65310000-9 (розподіл електричної енергії)</w:t>
      </w:r>
      <w:r w:rsidRPr="00693057">
        <w:rPr>
          <w:rStyle w:val="1"/>
        </w:rPr>
        <w:t>.</w:t>
      </w:r>
    </w:p>
    <w:p w:rsidR="00D23EFF" w:rsidRPr="00693057" w:rsidRDefault="00341E24" w:rsidP="00D23EFF">
      <w:pPr>
        <w:pStyle w:val="a3"/>
        <w:spacing w:before="0" w:after="0"/>
        <w:jc w:val="both"/>
        <w:rPr>
          <w:lang w:val="uk-UA"/>
        </w:rPr>
      </w:pPr>
      <w:r w:rsidRPr="00D23EFF">
        <w:rPr>
          <w:lang w:val="uk-UA"/>
        </w:rPr>
        <w:t xml:space="preserve">2.2. Кількість товарів або обсяг виконання робіт чи надання послуг. — </w:t>
      </w:r>
      <w:r w:rsidR="00D23EFF" w:rsidRPr="00693057">
        <w:rPr>
          <w:rStyle w:val="1"/>
          <w:lang w:val="uk-UA"/>
        </w:rPr>
        <w:t xml:space="preserve">Кількість очікуваних обсягів розподілу електричної енергії визначено в обсязі </w:t>
      </w:r>
      <w:r w:rsidR="00D23EFF">
        <w:rPr>
          <w:rStyle w:val="1"/>
          <w:b/>
          <w:lang w:val="uk-UA"/>
        </w:rPr>
        <w:t>45000</w:t>
      </w:r>
      <w:r w:rsidR="00D23EFF" w:rsidRPr="00693057">
        <w:rPr>
          <w:rStyle w:val="1"/>
          <w:lang w:val="uk-UA"/>
        </w:rPr>
        <w:t xml:space="preserve"> кВт*</w:t>
      </w:r>
      <w:proofErr w:type="spellStart"/>
      <w:r w:rsidR="00D23EFF" w:rsidRPr="00693057">
        <w:rPr>
          <w:rStyle w:val="1"/>
          <w:lang w:val="uk-UA"/>
        </w:rPr>
        <w:t>год</w:t>
      </w:r>
      <w:proofErr w:type="spellEnd"/>
      <w:r w:rsidR="00D23EFF" w:rsidRPr="00693057">
        <w:rPr>
          <w:rStyle w:val="1"/>
          <w:lang w:val="uk-UA"/>
        </w:rPr>
        <w:t xml:space="preserve">/ обсяги компенсації перетікань реактивної електричної енергії </w:t>
      </w:r>
      <w:r w:rsidR="00D23EFF">
        <w:rPr>
          <w:rStyle w:val="1"/>
          <w:b/>
          <w:lang w:val="uk-UA"/>
        </w:rPr>
        <w:t>15312</w:t>
      </w:r>
      <w:r w:rsidR="00D23EFF" w:rsidRPr="00693057">
        <w:rPr>
          <w:rStyle w:val="1"/>
          <w:lang w:val="uk-UA"/>
        </w:rPr>
        <w:t xml:space="preserve"> </w:t>
      </w:r>
      <w:proofErr w:type="spellStart"/>
      <w:r w:rsidR="00D23EFF" w:rsidRPr="00693057">
        <w:rPr>
          <w:rStyle w:val="1"/>
          <w:lang w:val="uk-UA"/>
        </w:rPr>
        <w:t>кВар</w:t>
      </w:r>
      <w:proofErr w:type="spellEnd"/>
      <w:r w:rsidR="00D23EFF" w:rsidRPr="00693057">
        <w:rPr>
          <w:rStyle w:val="1"/>
          <w:lang w:val="uk-UA"/>
        </w:rPr>
        <w:t>*год.</w:t>
      </w:r>
    </w:p>
    <w:p w:rsidR="00D23EFF" w:rsidRPr="00341E24" w:rsidRDefault="00341E24" w:rsidP="00D2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2.3. Місце поставки товарів, виконання робіт чи надання послуг.</w:t>
      </w:r>
      <w:r w:rsidRPr="00341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3EFF" w:rsidRPr="00341E24">
        <w:rPr>
          <w:rFonts w:ascii="Times New Roman" w:hAnsi="Times New Roman" w:cs="Times New Roman"/>
          <w:sz w:val="24"/>
          <w:szCs w:val="24"/>
        </w:rPr>
        <w:t>вул.П</w:t>
      </w:r>
      <w:r w:rsidR="00D23EFF">
        <w:rPr>
          <w:rFonts w:ascii="Times New Roman" w:hAnsi="Times New Roman" w:cs="Times New Roman"/>
          <w:sz w:val="24"/>
          <w:szCs w:val="24"/>
        </w:rPr>
        <w:t>ерекопська</w:t>
      </w:r>
      <w:proofErr w:type="spellEnd"/>
      <w:r w:rsidR="00D23EFF">
        <w:rPr>
          <w:rFonts w:ascii="Times New Roman" w:hAnsi="Times New Roman" w:cs="Times New Roman"/>
          <w:sz w:val="24"/>
          <w:szCs w:val="24"/>
        </w:rPr>
        <w:t xml:space="preserve"> 164А</w:t>
      </w:r>
      <w:r w:rsidR="00D23EFF" w:rsidRPr="00341E24">
        <w:rPr>
          <w:rFonts w:ascii="Times New Roman" w:hAnsi="Times New Roman" w:cs="Times New Roman"/>
          <w:sz w:val="24"/>
          <w:szCs w:val="24"/>
        </w:rPr>
        <w:t xml:space="preserve">, м. </w:t>
      </w:r>
      <w:r w:rsidR="00D23EFF">
        <w:rPr>
          <w:rFonts w:ascii="Times New Roman" w:hAnsi="Times New Roman" w:cs="Times New Roman"/>
          <w:sz w:val="24"/>
          <w:szCs w:val="24"/>
        </w:rPr>
        <w:t>Херсон</w:t>
      </w:r>
      <w:r w:rsidR="00D23EFF" w:rsidRPr="00341E24">
        <w:rPr>
          <w:rFonts w:ascii="Times New Roman" w:hAnsi="Times New Roman" w:cs="Times New Roman"/>
          <w:sz w:val="24"/>
          <w:szCs w:val="24"/>
        </w:rPr>
        <w:t xml:space="preserve">, </w:t>
      </w:r>
      <w:r w:rsidR="00D23EFF">
        <w:rPr>
          <w:rFonts w:ascii="Times New Roman" w:hAnsi="Times New Roman" w:cs="Times New Roman"/>
          <w:sz w:val="24"/>
          <w:szCs w:val="24"/>
        </w:rPr>
        <w:t>73</w:t>
      </w:r>
      <w:r w:rsidR="00D23EFF" w:rsidRPr="00341E24">
        <w:rPr>
          <w:rFonts w:ascii="Times New Roman" w:hAnsi="Times New Roman" w:cs="Times New Roman"/>
          <w:sz w:val="24"/>
          <w:szCs w:val="24"/>
        </w:rPr>
        <w:t>0</w:t>
      </w:r>
      <w:r w:rsidR="00D23EFF">
        <w:rPr>
          <w:rFonts w:ascii="Times New Roman" w:hAnsi="Times New Roman" w:cs="Times New Roman"/>
          <w:sz w:val="24"/>
          <w:szCs w:val="24"/>
        </w:rPr>
        <w:t>36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2.4. Строк поставки товарів, виконання робіт чи надання послуг. січень-грудень 202</w:t>
      </w:r>
      <w:r w:rsidR="00D23EFF">
        <w:rPr>
          <w:rFonts w:ascii="Times New Roman" w:hAnsi="Times New Roman" w:cs="Times New Roman"/>
          <w:sz w:val="24"/>
          <w:szCs w:val="24"/>
        </w:rPr>
        <w:t>4</w:t>
      </w:r>
      <w:r w:rsidRPr="00341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>року</w:t>
      </w:r>
    </w:p>
    <w:p w:rsidR="00341E24" w:rsidRPr="00506355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3. Інформація про учасника (учасників) процедури закупівлі.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 xml:space="preserve">3.1. Повне найменування юридичної особи або прізвище, </w:t>
      </w:r>
      <w:proofErr w:type="spellStart"/>
      <w:r w:rsidRPr="00341E24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41E24">
        <w:rPr>
          <w:rFonts w:ascii="Times New Roman" w:hAnsi="Times New Roman" w:cs="Times New Roman"/>
          <w:sz w:val="24"/>
          <w:szCs w:val="24"/>
        </w:rPr>
        <w:t>;я, по батькові фізичної особи.</w:t>
      </w:r>
    </w:p>
    <w:p w:rsidR="0083664A" w:rsidRDefault="0083664A" w:rsidP="00341E24">
      <w:pPr>
        <w:spacing w:after="0" w:line="240" w:lineRule="auto"/>
        <w:jc w:val="both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D23EFF">
        <w:rPr>
          <w:rStyle w:val="1"/>
          <w:rFonts w:ascii="Times New Roman" w:eastAsia="Calibri" w:hAnsi="Times New Roman" w:cs="Times New Roman"/>
          <w:sz w:val="24"/>
          <w:szCs w:val="24"/>
        </w:rPr>
        <w:t>Акціонерне товариство «</w:t>
      </w:r>
      <w:proofErr w:type="spellStart"/>
      <w:r w:rsidRPr="00D23EFF">
        <w:rPr>
          <w:rStyle w:val="1"/>
          <w:rFonts w:ascii="Times New Roman" w:eastAsia="Calibri" w:hAnsi="Times New Roman" w:cs="Times New Roman"/>
          <w:sz w:val="24"/>
          <w:szCs w:val="24"/>
        </w:rPr>
        <w:t>Херсонобленерго</w:t>
      </w:r>
      <w:proofErr w:type="spellEnd"/>
      <w:r w:rsidRPr="00D23EFF">
        <w:rPr>
          <w:rStyle w:val="1"/>
          <w:rFonts w:ascii="Times New Roman" w:eastAsia="Calibri" w:hAnsi="Times New Roman" w:cs="Times New Roman"/>
          <w:sz w:val="24"/>
          <w:szCs w:val="24"/>
        </w:rPr>
        <w:t>»</w:t>
      </w:r>
    </w:p>
    <w:p w:rsidR="0083664A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 xml:space="preserve">3.2. Код за ЄДРПОУ/реєстраційний номер облікової картки платника податків. </w:t>
      </w:r>
      <w:r w:rsidR="0083664A">
        <w:rPr>
          <w:rFonts w:ascii="Times New Roman" w:hAnsi="Times New Roman" w:cs="Times New Roman"/>
          <w:sz w:val="24"/>
          <w:szCs w:val="24"/>
        </w:rPr>
        <w:t>05396638</w:t>
      </w:r>
    </w:p>
    <w:p w:rsidR="0083664A" w:rsidRPr="00D23EFF" w:rsidRDefault="00341E24" w:rsidP="008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3.3. Місцезнаходження юридичної особи або місце проживання фізичної особи, телефон,</w:t>
      </w:r>
      <w:r w:rsidRPr="00341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 xml:space="preserve">телефакс. </w:t>
      </w:r>
      <w:r w:rsidR="0083664A" w:rsidRPr="00D23EFF">
        <w:rPr>
          <w:rFonts w:ascii="Times New Roman" w:hAnsi="Times New Roman" w:cs="Times New Roman"/>
          <w:sz w:val="24"/>
          <w:szCs w:val="24"/>
        </w:rPr>
        <w:t xml:space="preserve">73000, м. Херсон, </w:t>
      </w:r>
      <w:proofErr w:type="spellStart"/>
      <w:r w:rsidR="0083664A" w:rsidRPr="00D23EFF">
        <w:rPr>
          <w:rFonts w:ascii="Times New Roman" w:hAnsi="Times New Roman" w:cs="Times New Roman"/>
          <w:sz w:val="24"/>
          <w:szCs w:val="24"/>
        </w:rPr>
        <w:t>вул.Пестеля</w:t>
      </w:r>
      <w:proofErr w:type="spellEnd"/>
      <w:r w:rsidR="0083664A" w:rsidRPr="00D23EFF">
        <w:rPr>
          <w:rFonts w:ascii="Times New Roman" w:hAnsi="Times New Roman" w:cs="Times New Roman"/>
          <w:sz w:val="24"/>
          <w:szCs w:val="24"/>
        </w:rPr>
        <w:t>,5</w:t>
      </w:r>
      <w:r w:rsidR="0083664A" w:rsidRPr="0034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64A" w:rsidRPr="00341E2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83664A">
        <w:rPr>
          <w:rFonts w:ascii="Times New Roman" w:hAnsi="Times New Roman" w:cs="Times New Roman"/>
          <w:sz w:val="24"/>
          <w:szCs w:val="24"/>
        </w:rPr>
        <w:t xml:space="preserve">: </w:t>
      </w:r>
      <w:r w:rsidR="0083664A" w:rsidRPr="00D23EFF">
        <w:rPr>
          <w:rFonts w:ascii="Times New Roman" w:hAnsi="Times New Roman" w:cs="Times New Roman"/>
          <w:sz w:val="24"/>
          <w:szCs w:val="24"/>
        </w:rPr>
        <w:t>(0552)26-45-14</w:t>
      </w:r>
      <w:r w:rsidR="0083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64A" w:rsidRPr="00341E2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83664A" w:rsidRPr="00341E2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kanc</w:t>
        </w:r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</w:t>
        </w:r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ksoe</w:t>
        </w:r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; </w:t>
        </w:r>
        <w:r w:rsidR="0083664A" w:rsidRPr="00D23EF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</w:hyperlink>
      <w:r w:rsidR="0083664A" w:rsidRPr="00D23EF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:// </w:t>
      </w:r>
      <w:proofErr w:type="spellStart"/>
      <w:r w:rsidR="0083664A" w:rsidRPr="00D23EFF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ksoe</w:t>
      </w:r>
      <w:proofErr w:type="spellEnd"/>
      <w:r w:rsidR="0083664A" w:rsidRPr="00D23EFF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  <w:r w:rsidR="0083664A" w:rsidRPr="00D23EFF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="0083664A" w:rsidRPr="00D23EFF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83664A" w:rsidRPr="00D23EFF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ua</w:t>
      </w:r>
      <w:proofErr w:type="spellEnd"/>
    </w:p>
    <w:p w:rsidR="00341E24" w:rsidRPr="00506355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4. Умова застосування переговорної процедури закупівлі.</w:t>
      </w:r>
    </w:p>
    <w:p w:rsidR="0083664A" w:rsidRDefault="0083664A" w:rsidP="008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FF">
        <w:rPr>
          <w:rFonts w:ascii="Times New Roman" w:hAnsi="Times New Roman" w:cs="Times New Roman"/>
          <w:sz w:val="24"/>
          <w:szCs w:val="24"/>
        </w:rPr>
        <w:t>Відповідно до п.2 ч.7 ст.3 Закону Замовник має право придбати послуги, вартість яких дорівнює або перевищує 50 тисяч гривень та є меншою за вартість, що встановлена у пунктах 1 та 2 частини першої ст.3 Закону та здійснює таку закупівлю без застосування проведення спрощеної закупівлі, якщо послугу може надати виключно певний суб’єкт господарювання за наявності одного з таких випадків: відсутність конкуренції з технічних причин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E24" w:rsidRPr="00506355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55">
        <w:rPr>
          <w:rFonts w:ascii="Times New Roman" w:hAnsi="Times New Roman" w:cs="Times New Roman"/>
          <w:b/>
          <w:sz w:val="24"/>
          <w:szCs w:val="24"/>
        </w:rPr>
        <w:t>5. Причини та обставини, якими керувався замовник під час застосування переговорної</w:t>
      </w:r>
      <w:r w:rsidRPr="005063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6355">
        <w:rPr>
          <w:rFonts w:ascii="Times New Roman" w:hAnsi="Times New Roman" w:cs="Times New Roman"/>
          <w:b/>
          <w:sz w:val="24"/>
          <w:szCs w:val="24"/>
        </w:rPr>
        <w:t>процедури закупівлі.</w:t>
      </w:r>
    </w:p>
    <w:p w:rsidR="0083664A" w:rsidRDefault="0083664A" w:rsidP="008366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64A">
        <w:rPr>
          <w:rFonts w:ascii="Times New Roman" w:hAnsi="Times New Roman" w:cs="Times New Roman"/>
          <w:sz w:val="24"/>
          <w:szCs w:val="24"/>
        </w:rPr>
        <w:t xml:space="preserve">У зв’язку із потребою в закупівлі послуги з розподілу електричної енергії для потреб коледжу на 2024 рік за </w:t>
      </w:r>
      <w:proofErr w:type="spellStart"/>
      <w:r w:rsidRPr="0083664A">
        <w:rPr>
          <w:rFonts w:ascii="Times New Roman" w:hAnsi="Times New Roman" w:cs="Times New Roman"/>
          <w:sz w:val="24"/>
          <w:szCs w:val="24"/>
        </w:rPr>
        <w:t>предметомзакупівлі</w:t>
      </w:r>
      <w:proofErr w:type="spellEnd"/>
      <w:r w:rsidRPr="0083664A">
        <w:rPr>
          <w:rFonts w:ascii="Times New Roman" w:hAnsi="Times New Roman" w:cs="Times New Roman"/>
          <w:sz w:val="24"/>
          <w:szCs w:val="24"/>
        </w:rPr>
        <w:t xml:space="preserve"> код національного класифікатора України </w:t>
      </w:r>
      <w:proofErr w:type="spellStart"/>
      <w:r w:rsidRPr="0083664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83664A">
        <w:rPr>
          <w:rFonts w:ascii="Times New Roman" w:hAnsi="Times New Roman" w:cs="Times New Roman"/>
          <w:sz w:val="24"/>
          <w:szCs w:val="24"/>
        </w:rPr>
        <w:t xml:space="preserve"> 021:2015  «Єдиний закупівельний словник» – 65310000-9- Розподіл електричної енергії очікуваною вартістю у сумі 80880,00 грн. (з ПДВ) та відповідно до п.2 ч.7 ст.3 Закону Замовник має право придбати послуги, вартість яких дорівнює або перевищує 50 тисяч гривень та є меншою за вартість, що встановлена у пунктах 1 та 2 частини першої ст.3 Закону та здійснює таку закупівлю без застосування проведення спрощеної закупівлі, якщо послугу може надати виключно певний суб’єкт господарювання за наявності одного з таких випадків: відсутність конкуренції з технічних причин. Згідно зведеного переліку суб’єктів природних монополій, що розміщений на офіційному порталі Антимонопольного комітету України, монополістом та оператором системи розподілу електричної енергії в межах території Херсонської області є Акціонерне товариство «</w:t>
      </w:r>
      <w:proofErr w:type="spellStart"/>
      <w:r w:rsidRPr="0083664A">
        <w:rPr>
          <w:rFonts w:ascii="Times New Roman" w:hAnsi="Times New Roman" w:cs="Times New Roman"/>
          <w:sz w:val="24"/>
          <w:szCs w:val="24"/>
        </w:rPr>
        <w:t>Херсонобленерго</w:t>
      </w:r>
      <w:proofErr w:type="spellEnd"/>
      <w:r w:rsidRPr="0083664A">
        <w:rPr>
          <w:rFonts w:ascii="Times New Roman" w:hAnsi="Times New Roman" w:cs="Times New Roman"/>
          <w:sz w:val="24"/>
          <w:szCs w:val="24"/>
        </w:rPr>
        <w:t>». Станом на 31.12.2023 р. відповідно до реєстру суб’єктів природних монополій, які провадять господарську діяльність у сфері енергетики та мають ліцензії у Херсонській області є лише один постачальник-монополіст послуг з розподілу електричної енергії, який має необхідну ліцензію - Акціонерне товариство «</w:t>
      </w:r>
      <w:proofErr w:type="spellStart"/>
      <w:r w:rsidRPr="0083664A">
        <w:rPr>
          <w:rFonts w:ascii="Times New Roman" w:hAnsi="Times New Roman" w:cs="Times New Roman"/>
          <w:sz w:val="24"/>
          <w:szCs w:val="24"/>
        </w:rPr>
        <w:t>Херсонобленерго</w:t>
      </w:r>
      <w:proofErr w:type="spellEnd"/>
      <w:r w:rsidRPr="0083664A">
        <w:rPr>
          <w:rFonts w:ascii="Times New Roman" w:hAnsi="Times New Roman" w:cs="Times New Roman"/>
          <w:sz w:val="24"/>
          <w:szCs w:val="24"/>
        </w:rPr>
        <w:t xml:space="preserve">» (Інформація з офіційного </w:t>
      </w:r>
      <w:proofErr w:type="spellStart"/>
      <w:r w:rsidRPr="0083664A">
        <w:rPr>
          <w:rFonts w:ascii="Times New Roman" w:hAnsi="Times New Roman" w:cs="Times New Roman"/>
          <w:sz w:val="24"/>
          <w:szCs w:val="24"/>
        </w:rPr>
        <w:t>веб-сайту</w:t>
      </w:r>
      <w:proofErr w:type="spellEnd"/>
      <w:r w:rsidRPr="0083664A">
        <w:rPr>
          <w:rFonts w:ascii="Times New Roman" w:hAnsi="Times New Roman" w:cs="Times New Roman"/>
          <w:sz w:val="24"/>
          <w:szCs w:val="24"/>
        </w:rPr>
        <w:t xml:space="preserve"> Національної комісії, що здійснює державне регулювання у сферах енергетики та комунальних послуг (НКРЕКП). На підставі вищенаведеного, послуги з розподілу електричної енергії можуть бути надані лише АТ «</w:t>
      </w:r>
      <w:proofErr w:type="spellStart"/>
      <w:r w:rsidRPr="0083664A">
        <w:rPr>
          <w:rFonts w:ascii="Times New Roman" w:hAnsi="Times New Roman" w:cs="Times New Roman"/>
          <w:sz w:val="24"/>
          <w:szCs w:val="24"/>
        </w:rPr>
        <w:t>Херсонобленерго</w:t>
      </w:r>
      <w:proofErr w:type="spellEnd"/>
      <w:r w:rsidRPr="0083664A">
        <w:rPr>
          <w:rFonts w:ascii="Times New Roman" w:hAnsi="Times New Roman" w:cs="Times New Roman"/>
          <w:sz w:val="24"/>
          <w:szCs w:val="24"/>
        </w:rPr>
        <w:t>», що є підставою для здійснення закупівлі без застосування порядку проведення спрощених закупівель.</w:t>
      </w:r>
    </w:p>
    <w:p w:rsidR="00341E24" w:rsidRPr="00506355" w:rsidRDefault="0083664A" w:rsidP="00341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41E24" w:rsidRPr="00506355">
        <w:rPr>
          <w:rFonts w:ascii="Times New Roman" w:hAnsi="Times New Roman" w:cs="Times New Roman"/>
          <w:b/>
          <w:sz w:val="24"/>
          <w:szCs w:val="24"/>
        </w:rPr>
        <w:t>. Документи, що підтверджують наявність умов застосування переговорної процедури закупівлі.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1. - Закон України «Про ринок електричної енергії» від 13.04.2017 №2019-VIII;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2. - Закон України «Про Природні монополії» від 20.04.2000 №1682-III;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3. - Розпорядження Антимонопольного комітету України від 28.11.2012 № 874-р «Про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24">
        <w:rPr>
          <w:rFonts w:ascii="Times New Roman" w:hAnsi="Times New Roman" w:cs="Times New Roman"/>
          <w:sz w:val="24"/>
          <w:szCs w:val="24"/>
        </w:rPr>
        <w:t>затвердження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4. Порядку складання та ведення зведеного переліку суб’єктів природних монополій»;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5. - Зведений перелік суб’єктів природних монополій, розміщених на офіційному сайті</w:t>
      </w:r>
    </w:p>
    <w:p w:rsidR="00341E24" w:rsidRP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 xml:space="preserve">Антимонопольного комітету України </w:t>
      </w:r>
      <w:proofErr w:type="spellStart"/>
      <w:r w:rsidRPr="00341E24">
        <w:rPr>
          <w:rFonts w:ascii="Times New Roman" w:hAnsi="Times New Roman" w:cs="Times New Roman"/>
          <w:sz w:val="24"/>
          <w:szCs w:val="24"/>
        </w:rPr>
        <w:t>www.amc.gov.ua</w:t>
      </w:r>
      <w:proofErr w:type="spellEnd"/>
      <w:r w:rsidRPr="00341E24">
        <w:rPr>
          <w:rFonts w:ascii="Times New Roman" w:hAnsi="Times New Roman" w:cs="Times New Roman"/>
          <w:sz w:val="24"/>
          <w:szCs w:val="24"/>
        </w:rPr>
        <w:t>;</w:t>
      </w:r>
    </w:p>
    <w:p w:rsidR="0083664A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lastRenderedPageBreak/>
        <w:t xml:space="preserve">6. - Постанова НКРЕКП від </w:t>
      </w:r>
      <w:r w:rsidR="0083664A">
        <w:rPr>
          <w:rFonts w:ascii="Times New Roman" w:hAnsi="Times New Roman" w:cs="Times New Roman"/>
          <w:sz w:val="24"/>
          <w:szCs w:val="24"/>
        </w:rPr>
        <w:t>20</w:t>
      </w:r>
      <w:r w:rsidRPr="00341E24">
        <w:rPr>
          <w:rFonts w:ascii="Times New Roman" w:hAnsi="Times New Roman" w:cs="Times New Roman"/>
          <w:sz w:val="24"/>
          <w:szCs w:val="24"/>
        </w:rPr>
        <w:t>.11.2018 № 14</w:t>
      </w:r>
      <w:r w:rsidR="0083664A">
        <w:rPr>
          <w:rFonts w:ascii="Times New Roman" w:hAnsi="Times New Roman" w:cs="Times New Roman"/>
          <w:sz w:val="24"/>
          <w:szCs w:val="24"/>
        </w:rPr>
        <w:t>69</w:t>
      </w:r>
      <w:r w:rsidRPr="00341E24">
        <w:rPr>
          <w:rFonts w:ascii="Times New Roman" w:hAnsi="Times New Roman" w:cs="Times New Roman"/>
          <w:sz w:val="24"/>
          <w:szCs w:val="24"/>
        </w:rPr>
        <w:t xml:space="preserve"> </w:t>
      </w:r>
      <w:r w:rsidR="0083664A" w:rsidRPr="0083664A">
        <w:rPr>
          <w:rFonts w:ascii="Times New Roman" w:hAnsi="Times New Roman" w:cs="Times New Roman"/>
          <w:sz w:val="24"/>
          <w:szCs w:val="24"/>
        </w:rPr>
        <w:t>Акціонерне товариство «</w:t>
      </w:r>
      <w:proofErr w:type="spellStart"/>
      <w:r w:rsidR="0083664A" w:rsidRPr="0083664A">
        <w:rPr>
          <w:rFonts w:ascii="Times New Roman" w:hAnsi="Times New Roman" w:cs="Times New Roman"/>
          <w:sz w:val="24"/>
          <w:szCs w:val="24"/>
        </w:rPr>
        <w:t>Херсонобленерго</w:t>
      </w:r>
      <w:proofErr w:type="spellEnd"/>
      <w:r w:rsidR="0083664A" w:rsidRPr="0083664A">
        <w:rPr>
          <w:rFonts w:ascii="Times New Roman" w:hAnsi="Times New Roman" w:cs="Times New Roman"/>
          <w:sz w:val="24"/>
          <w:szCs w:val="24"/>
        </w:rPr>
        <w:t>»</w:t>
      </w:r>
    </w:p>
    <w:p w:rsidR="00341E24" w:rsidRDefault="00341E24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24">
        <w:rPr>
          <w:rFonts w:ascii="Times New Roman" w:hAnsi="Times New Roman" w:cs="Times New Roman"/>
          <w:sz w:val="24"/>
          <w:szCs w:val="24"/>
        </w:rPr>
        <w:t>7. Постанова НКРЕ від 17.12.2021 № 2598</w:t>
      </w:r>
    </w:p>
    <w:p w:rsidR="0083664A" w:rsidRDefault="0083664A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4A" w:rsidRDefault="0083664A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4A" w:rsidRDefault="0083664A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4A" w:rsidRDefault="0083664A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4A" w:rsidRDefault="0083664A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4A" w:rsidRPr="00341E24" w:rsidRDefault="0083664A" w:rsidP="0034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4A" w:rsidRPr="0083664A" w:rsidRDefault="0083664A" w:rsidP="0083664A">
      <w:pPr>
        <w:jc w:val="both"/>
        <w:rPr>
          <w:rFonts w:ascii="Times New Roman" w:hAnsi="Times New Roman" w:cs="Times New Roman"/>
          <w:sz w:val="24"/>
          <w:szCs w:val="24"/>
        </w:rPr>
      </w:pPr>
      <w:r w:rsidRPr="0083664A">
        <w:rPr>
          <w:rFonts w:ascii="Times New Roman" w:hAnsi="Times New Roman" w:cs="Times New Roman"/>
          <w:sz w:val="24"/>
          <w:szCs w:val="24"/>
        </w:rPr>
        <w:t>Уповноважена особа</w:t>
      </w:r>
      <w:r w:rsidRPr="0083664A">
        <w:rPr>
          <w:rFonts w:ascii="Times New Roman" w:hAnsi="Times New Roman" w:cs="Times New Roman"/>
          <w:sz w:val="24"/>
          <w:szCs w:val="24"/>
        </w:rPr>
        <w:tab/>
      </w:r>
      <w:r w:rsidRPr="0083664A">
        <w:rPr>
          <w:rFonts w:ascii="Times New Roman" w:hAnsi="Times New Roman" w:cs="Times New Roman"/>
          <w:sz w:val="24"/>
          <w:szCs w:val="24"/>
        </w:rPr>
        <w:tab/>
      </w:r>
      <w:r w:rsidRPr="0083664A">
        <w:rPr>
          <w:rFonts w:ascii="Times New Roman" w:hAnsi="Times New Roman" w:cs="Times New Roman"/>
          <w:sz w:val="24"/>
          <w:szCs w:val="24"/>
        </w:rPr>
        <w:tab/>
      </w:r>
      <w:r w:rsidRPr="0083664A">
        <w:rPr>
          <w:rFonts w:ascii="Times New Roman" w:hAnsi="Times New Roman" w:cs="Times New Roman"/>
          <w:sz w:val="24"/>
          <w:szCs w:val="24"/>
        </w:rPr>
        <w:tab/>
      </w:r>
      <w:r w:rsidRPr="0083664A">
        <w:rPr>
          <w:rFonts w:ascii="Times New Roman" w:hAnsi="Times New Roman" w:cs="Times New Roman"/>
          <w:sz w:val="24"/>
          <w:szCs w:val="24"/>
        </w:rPr>
        <w:tab/>
      </w:r>
      <w:r w:rsidRPr="0083664A">
        <w:rPr>
          <w:rFonts w:ascii="Times New Roman" w:hAnsi="Times New Roman" w:cs="Times New Roman"/>
          <w:sz w:val="24"/>
          <w:szCs w:val="24"/>
        </w:rPr>
        <w:tab/>
      </w:r>
      <w:r w:rsidRPr="0083664A">
        <w:rPr>
          <w:rFonts w:ascii="Times New Roman" w:hAnsi="Times New Roman" w:cs="Times New Roman"/>
          <w:sz w:val="24"/>
          <w:szCs w:val="24"/>
        </w:rPr>
        <w:tab/>
        <w:t>Галина МОГИЛЬНА</w:t>
      </w:r>
    </w:p>
    <w:p w:rsidR="00A34BDC" w:rsidRPr="00341E24" w:rsidRDefault="00A34BDC" w:rsidP="008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BDC" w:rsidRPr="00341E24" w:rsidSect="00341E24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E24"/>
    <w:rsid w:val="00341E24"/>
    <w:rsid w:val="00506355"/>
    <w:rsid w:val="0083664A"/>
    <w:rsid w:val="00840B25"/>
    <w:rsid w:val="00A34BDC"/>
    <w:rsid w:val="00B6360C"/>
    <w:rsid w:val="00D2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0B25"/>
  </w:style>
  <w:style w:type="paragraph" w:styleId="a3">
    <w:name w:val="Normal (Web)"/>
    <w:basedOn w:val="a"/>
    <w:rsid w:val="00840B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customStyle="1" w:styleId="10">
    <w:name w:val="Обычный1"/>
    <w:rsid w:val="00840B2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styleId="a4">
    <w:name w:val="Strong"/>
    <w:qFormat/>
    <w:rsid w:val="00D23EFF"/>
    <w:rPr>
      <w:b/>
      <w:bCs/>
    </w:rPr>
  </w:style>
  <w:style w:type="character" w:styleId="a5">
    <w:name w:val="Hyperlink"/>
    <w:rsid w:val="00D23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@co.ksoe.com.ua;%20http" TargetMode="External"/><Relationship Id="rId4" Type="http://schemas.openxmlformats.org/officeDocument/2006/relationships/hyperlink" Target="mailto:kanc@co.ksoe.com.ua;%20ht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2024-02-22T17:16:00Z</dcterms:created>
  <dcterms:modified xsi:type="dcterms:W3CDTF">2024-02-22T18:01:00Z</dcterms:modified>
</cp:coreProperties>
</file>