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2E726C" w:rsidP="00B36B69">
      <w:pPr>
        <w:jc w:val="center"/>
        <w:rPr>
          <w:b/>
          <w:lang w:val="uk-UA"/>
        </w:rPr>
      </w:pPr>
      <w:r>
        <w:rPr>
          <w:b/>
          <w:lang w:val="uk-UA"/>
        </w:rPr>
        <w:t>ДОГОВ</w:t>
      </w:r>
      <w:r w:rsidR="00B36B69" w:rsidRPr="000E5D14">
        <w:rPr>
          <w:b/>
          <w:lang w:val="uk-UA"/>
        </w:rPr>
        <w:t xml:space="preserve">ІР  ПОСТАВКИ  № </w:t>
      </w:r>
      <w:r>
        <w:rPr>
          <w:b/>
          <w:lang w:val="uk-UA"/>
        </w:rPr>
        <w:t>______</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За договором поставки одна сторона</w:t>
      </w:r>
      <w:r w:rsidR="00521AE8">
        <w:rPr>
          <w:color w:val="000000"/>
          <w:spacing w:val="-1"/>
          <w:highlight w:val="white"/>
          <w:lang w:val="uk-UA"/>
        </w:rPr>
        <w:t xml:space="preserve"> </w:t>
      </w:r>
      <w:r>
        <w:rPr>
          <w:color w:val="000000"/>
          <w:spacing w:val="-1"/>
          <w:highlight w:val="white"/>
          <w:lang w:val="uk-UA"/>
        </w:rPr>
        <w:t>-</w:t>
      </w:r>
      <w:r w:rsidR="00B36B69" w:rsidRPr="000E5D14">
        <w:rPr>
          <w:color w:val="000000"/>
          <w:spacing w:val="-1"/>
          <w:highlight w:val="white"/>
          <w:lang w:val="uk-UA"/>
        </w:rPr>
        <w:t xml:space="preserve"> Продавець зобов'язується передати </w:t>
      </w:r>
      <w:r>
        <w:rPr>
          <w:color w:val="000000"/>
          <w:spacing w:val="-1"/>
          <w:highlight w:val="white"/>
          <w:lang w:val="uk-UA"/>
        </w:rPr>
        <w:t xml:space="preserve">(поставити) </w:t>
      </w:r>
      <w:r w:rsidR="00B36B69" w:rsidRPr="000E5D14">
        <w:rPr>
          <w:color w:val="000000"/>
          <w:spacing w:val="-1"/>
          <w:highlight w:val="white"/>
          <w:lang w:val="uk-UA"/>
        </w:rPr>
        <w:t xml:space="preserve">у </w:t>
      </w:r>
      <w:r>
        <w:rPr>
          <w:color w:val="000000"/>
          <w:spacing w:val="-1"/>
          <w:highlight w:val="white"/>
          <w:lang w:val="uk-UA"/>
        </w:rPr>
        <w:t xml:space="preserve"> встановлені строки  - Покупцеві товар,</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AF5E01" w:rsidRPr="00612BEE" w:rsidRDefault="005076BA" w:rsidP="005076BA">
      <w:pPr>
        <w:spacing w:line="240" w:lineRule="atLeast"/>
        <w:jc w:val="both"/>
        <w:rPr>
          <w:b/>
          <w:i/>
          <w:sz w:val="28"/>
          <w:lang w:val="uk-UA"/>
        </w:rPr>
      </w:pPr>
      <w:r>
        <w:rPr>
          <w:color w:val="000000"/>
          <w:lang w:val="uk-UA"/>
        </w:rPr>
        <w:t xml:space="preserve">     </w:t>
      </w:r>
      <w:r w:rsidR="00612BEE" w:rsidRPr="00612BEE">
        <w:rPr>
          <w:b/>
          <w:color w:val="000000"/>
          <w:lang w:val="uk-UA"/>
        </w:rPr>
        <w:t>Код ДК 021:2015:15610000-7  Продукція борошномельно-круп'яної промисловості</w:t>
      </w:r>
    </w:p>
    <w:p w:rsidR="0071223A" w:rsidRPr="0071223A" w:rsidRDefault="0071223A" w:rsidP="0071223A">
      <w:pPr>
        <w:pStyle w:val="a5"/>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134"/>
        <w:gridCol w:w="1134"/>
        <w:gridCol w:w="1241"/>
      </w:tblGrid>
      <w:tr w:rsidR="00594256" w:rsidRPr="001A0440" w:rsidTr="00250DBD">
        <w:tc>
          <w:tcPr>
            <w:tcW w:w="534" w:type="dxa"/>
          </w:tcPr>
          <w:p w:rsidR="00594256" w:rsidRPr="001A0440" w:rsidRDefault="00594256" w:rsidP="0067397E">
            <w:pPr>
              <w:jc w:val="center"/>
              <w:rPr>
                <w:lang w:val="uk-UA"/>
              </w:rPr>
            </w:pPr>
            <w:r w:rsidRPr="001A0440">
              <w:rPr>
                <w:sz w:val="22"/>
                <w:szCs w:val="22"/>
                <w:lang w:val="uk-UA"/>
              </w:rPr>
              <w:t>№ з/п</w:t>
            </w:r>
          </w:p>
        </w:tc>
        <w:tc>
          <w:tcPr>
            <w:tcW w:w="5528" w:type="dxa"/>
          </w:tcPr>
          <w:p w:rsidR="00594256" w:rsidRPr="001A0440" w:rsidRDefault="00594256" w:rsidP="0067397E">
            <w:pPr>
              <w:jc w:val="center"/>
              <w:rPr>
                <w:lang w:val="uk-UA"/>
              </w:rPr>
            </w:pPr>
            <w:r w:rsidRPr="001A0440">
              <w:rPr>
                <w:sz w:val="22"/>
                <w:szCs w:val="22"/>
                <w:lang w:val="uk-UA"/>
              </w:rPr>
              <w:t>Найменування</w:t>
            </w:r>
          </w:p>
        </w:tc>
        <w:tc>
          <w:tcPr>
            <w:tcW w:w="1134" w:type="dxa"/>
          </w:tcPr>
          <w:p w:rsidR="00594256" w:rsidRDefault="00594256" w:rsidP="0067397E">
            <w:pPr>
              <w:jc w:val="center"/>
              <w:rPr>
                <w:lang w:val="uk-UA"/>
              </w:rPr>
            </w:pPr>
            <w:r w:rsidRPr="001A0440">
              <w:rPr>
                <w:sz w:val="22"/>
                <w:szCs w:val="22"/>
                <w:lang w:val="uk-UA"/>
              </w:rPr>
              <w:t>Кількість</w:t>
            </w:r>
          </w:p>
          <w:p w:rsidR="00594256" w:rsidRPr="001A0440" w:rsidRDefault="00594256" w:rsidP="00331166">
            <w:pPr>
              <w:jc w:val="center"/>
              <w:rPr>
                <w:lang w:val="uk-UA"/>
              </w:rPr>
            </w:pPr>
          </w:p>
        </w:tc>
        <w:tc>
          <w:tcPr>
            <w:tcW w:w="1134" w:type="dxa"/>
          </w:tcPr>
          <w:p w:rsidR="00594256" w:rsidRPr="001A0440" w:rsidRDefault="00594256" w:rsidP="0067397E">
            <w:pPr>
              <w:jc w:val="center"/>
              <w:rPr>
                <w:lang w:val="uk-UA"/>
              </w:rPr>
            </w:pPr>
            <w:r w:rsidRPr="001A0440">
              <w:rPr>
                <w:sz w:val="22"/>
                <w:szCs w:val="22"/>
                <w:lang w:val="uk-UA"/>
              </w:rPr>
              <w:t>Ціна за од., з/без ПДВ</w:t>
            </w:r>
          </w:p>
        </w:tc>
        <w:tc>
          <w:tcPr>
            <w:tcW w:w="1241" w:type="dxa"/>
          </w:tcPr>
          <w:p w:rsidR="00594256" w:rsidRPr="001A0440" w:rsidRDefault="00594256" w:rsidP="0067397E">
            <w:pPr>
              <w:jc w:val="center"/>
              <w:rPr>
                <w:lang w:val="uk-UA"/>
              </w:rPr>
            </w:pPr>
            <w:r w:rsidRPr="001A0440">
              <w:rPr>
                <w:sz w:val="22"/>
                <w:szCs w:val="22"/>
                <w:lang w:val="uk-UA"/>
              </w:rPr>
              <w:t>Сума</w:t>
            </w:r>
          </w:p>
          <w:p w:rsidR="00594256" w:rsidRPr="001A0440" w:rsidRDefault="00594256" w:rsidP="0067397E">
            <w:pPr>
              <w:jc w:val="center"/>
              <w:rPr>
                <w:lang w:val="uk-UA"/>
              </w:rPr>
            </w:pPr>
            <w:r w:rsidRPr="001A0440">
              <w:rPr>
                <w:sz w:val="22"/>
                <w:szCs w:val="22"/>
                <w:lang w:val="uk-UA"/>
              </w:rPr>
              <w:t>(грн. ,коп.) з/без ПДВ</w:t>
            </w:r>
          </w:p>
        </w:tc>
      </w:tr>
      <w:tr w:rsidR="0071223A" w:rsidRPr="001A0440" w:rsidTr="005076BA">
        <w:tc>
          <w:tcPr>
            <w:tcW w:w="9571" w:type="dxa"/>
            <w:gridSpan w:val="5"/>
            <w:shd w:val="clear" w:color="auto" w:fill="auto"/>
          </w:tcPr>
          <w:p w:rsidR="0071223A" w:rsidRPr="001A0440" w:rsidRDefault="00612BEE" w:rsidP="0067397E">
            <w:pPr>
              <w:jc w:val="center"/>
              <w:rPr>
                <w:color w:val="000000"/>
              </w:rPr>
            </w:pPr>
            <w:r w:rsidRPr="00612BEE">
              <w:rPr>
                <w:bCs/>
                <w:i/>
                <w:iCs/>
                <w:color w:val="000000"/>
                <w:sz w:val="22"/>
                <w:szCs w:val="22"/>
              </w:rPr>
              <w:t xml:space="preserve">Код ДК 021:2015:15610000-7  </w:t>
            </w:r>
            <w:proofErr w:type="spellStart"/>
            <w:r w:rsidRPr="00612BEE">
              <w:rPr>
                <w:bCs/>
                <w:i/>
                <w:iCs/>
                <w:color w:val="000000"/>
                <w:sz w:val="22"/>
                <w:szCs w:val="22"/>
              </w:rPr>
              <w:t>Продукція</w:t>
            </w:r>
            <w:proofErr w:type="spellEnd"/>
            <w:r w:rsidRPr="00612BEE">
              <w:rPr>
                <w:bCs/>
                <w:i/>
                <w:iCs/>
                <w:color w:val="000000"/>
                <w:sz w:val="22"/>
                <w:szCs w:val="22"/>
              </w:rPr>
              <w:t xml:space="preserve"> </w:t>
            </w:r>
            <w:proofErr w:type="spellStart"/>
            <w:r w:rsidRPr="00612BEE">
              <w:rPr>
                <w:bCs/>
                <w:i/>
                <w:iCs/>
                <w:color w:val="000000"/>
                <w:sz w:val="22"/>
                <w:szCs w:val="22"/>
              </w:rPr>
              <w:t>борошномельно-круп'яної</w:t>
            </w:r>
            <w:proofErr w:type="spellEnd"/>
            <w:r w:rsidRPr="00612BEE">
              <w:rPr>
                <w:bCs/>
                <w:i/>
                <w:iCs/>
                <w:color w:val="000000"/>
                <w:sz w:val="22"/>
                <w:szCs w:val="22"/>
              </w:rPr>
              <w:t xml:space="preserve"> </w:t>
            </w:r>
            <w:proofErr w:type="spellStart"/>
            <w:r w:rsidRPr="00612BEE">
              <w:rPr>
                <w:bCs/>
                <w:i/>
                <w:iCs/>
                <w:color w:val="000000"/>
                <w:sz w:val="22"/>
                <w:szCs w:val="22"/>
              </w:rPr>
              <w:t>промисловості</w:t>
            </w:r>
            <w:proofErr w:type="spellEnd"/>
          </w:p>
        </w:tc>
      </w:tr>
      <w:tr w:rsidR="005076BA" w:rsidRPr="001A0440" w:rsidTr="00251FC8">
        <w:tc>
          <w:tcPr>
            <w:tcW w:w="534" w:type="dxa"/>
            <w:shd w:val="clear" w:color="auto" w:fill="E2EFD9" w:themeFill="accent6" w:themeFillTint="33"/>
          </w:tcPr>
          <w:p w:rsidR="005076BA" w:rsidRPr="001A0440" w:rsidRDefault="00251FC8" w:rsidP="0067397E">
            <w:pPr>
              <w:jc w:val="center"/>
              <w:rPr>
                <w:bCs/>
                <w:i/>
                <w:iCs/>
                <w:color w:val="000000"/>
                <w:lang w:val="uk-UA"/>
              </w:rPr>
            </w:pPr>
            <w:r w:rsidRPr="001A0440">
              <w:rPr>
                <w:bCs/>
                <w:i/>
                <w:iCs/>
                <w:color w:val="000000"/>
                <w:sz w:val="22"/>
                <w:szCs w:val="22"/>
                <w:lang w:val="uk-UA"/>
              </w:rPr>
              <w:t>1</w:t>
            </w:r>
          </w:p>
        </w:tc>
        <w:tc>
          <w:tcPr>
            <w:tcW w:w="9037" w:type="dxa"/>
            <w:gridSpan w:val="4"/>
            <w:shd w:val="clear" w:color="auto" w:fill="E2EFD9" w:themeFill="accent6" w:themeFillTint="33"/>
            <w:vAlign w:val="center"/>
          </w:tcPr>
          <w:p w:rsidR="005076BA" w:rsidRPr="001A0440" w:rsidRDefault="005076BA" w:rsidP="005076BA">
            <w:pPr>
              <w:rPr>
                <w:bCs/>
                <w:i/>
                <w:iCs/>
                <w:color w:val="000000"/>
              </w:rPr>
            </w:pPr>
            <w:r w:rsidRPr="001A0440">
              <w:rPr>
                <w:bCs/>
                <w:i/>
                <w:iCs/>
                <w:color w:val="000000"/>
                <w:sz w:val="22"/>
                <w:szCs w:val="22"/>
                <w:lang w:val="uk-UA"/>
              </w:rPr>
              <w:t>Кошти міського бюджету</w:t>
            </w:r>
          </w:p>
        </w:tc>
      </w:tr>
      <w:tr w:rsidR="00594256" w:rsidRPr="001A0440" w:rsidTr="00250DBD">
        <w:trPr>
          <w:trHeight w:val="261"/>
        </w:trPr>
        <w:tc>
          <w:tcPr>
            <w:tcW w:w="534" w:type="dxa"/>
            <w:vAlign w:val="center"/>
          </w:tcPr>
          <w:p w:rsidR="00594256" w:rsidRPr="001A0440" w:rsidRDefault="00594256" w:rsidP="001D3C8D">
            <w:pPr>
              <w:jc w:val="center"/>
              <w:rPr>
                <w:lang w:val="uk-UA"/>
              </w:rPr>
            </w:pPr>
          </w:p>
        </w:tc>
        <w:tc>
          <w:tcPr>
            <w:tcW w:w="5528" w:type="dxa"/>
            <w:vAlign w:val="center"/>
          </w:tcPr>
          <w:p w:rsidR="00594256" w:rsidRPr="001A0440" w:rsidRDefault="0097490A" w:rsidP="00FE3E09">
            <w:pPr>
              <w:rPr>
                <w:color w:val="000000"/>
                <w:lang w:val="uk-UA"/>
              </w:rPr>
            </w:pPr>
            <w:r w:rsidRPr="0097490A">
              <w:rPr>
                <w:color w:val="000000"/>
                <w:sz w:val="22"/>
                <w:szCs w:val="22"/>
                <w:lang w:val="uk-UA"/>
              </w:rPr>
              <w:t>Крупа гречана ядриця, ґатунок перший, 1 кг</w:t>
            </w:r>
          </w:p>
        </w:tc>
        <w:tc>
          <w:tcPr>
            <w:tcW w:w="1134" w:type="dxa"/>
            <w:vAlign w:val="center"/>
          </w:tcPr>
          <w:p w:rsidR="00594256" w:rsidRPr="001A0440" w:rsidRDefault="00514B34" w:rsidP="001359A3">
            <w:pPr>
              <w:jc w:val="center"/>
              <w:rPr>
                <w:color w:val="000000"/>
                <w:lang w:val="uk-UA"/>
              </w:rPr>
            </w:pPr>
            <w:r>
              <w:rPr>
                <w:color w:val="000000"/>
                <w:lang w:val="uk-UA"/>
              </w:rPr>
              <w:t>400</w:t>
            </w:r>
          </w:p>
        </w:tc>
        <w:tc>
          <w:tcPr>
            <w:tcW w:w="1134" w:type="dxa"/>
            <w:vAlign w:val="center"/>
          </w:tcPr>
          <w:p w:rsidR="00594256" w:rsidRPr="001A0440" w:rsidRDefault="00594256" w:rsidP="001359A3">
            <w:pPr>
              <w:jc w:val="center"/>
              <w:rPr>
                <w:color w:val="000000"/>
                <w:lang w:val="uk-UA"/>
              </w:rPr>
            </w:pPr>
          </w:p>
        </w:tc>
        <w:tc>
          <w:tcPr>
            <w:tcW w:w="1241" w:type="dxa"/>
            <w:vAlign w:val="center"/>
          </w:tcPr>
          <w:p w:rsidR="00594256" w:rsidRPr="001A0440" w:rsidRDefault="00594256" w:rsidP="001359A3">
            <w:pPr>
              <w:jc w:val="center"/>
              <w:rPr>
                <w:color w:val="000000"/>
                <w:lang w:val="uk-UA"/>
              </w:rPr>
            </w:pPr>
          </w:p>
        </w:tc>
      </w:tr>
      <w:tr w:rsidR="00594256" w:rsidRPr="001A0440" w:rsidTr="00250DBD">
        <w:trPr>
          <w:trHeight w:val="278"/>
        </w:trPr>
        <w:tc>
          <w:tcPr>
            <w:tcW w:w="534" w:type="dxa"/>
            <w:vAlign w:val="center"/>
          </w:tcPr>
          <w:p w:rsidR="00594256" w:rsidRPr="001A0440" w:rsidRDefault="00594256" w:rsidP="001D3C8D">
            <w:pPr>
              <w:jc w:val="center"/>
              <w:rPr>
                <w:lang w:val="uk-UA"/>
              </w:rPr>
            </w:pPr>
          </w:p>
        </w:tc>
        <w:tc>
          <w:tcPr>
            <w:tcW w:w="5528" w:type="dxa"/>
            <w:vAlign w:val="center"/>
          </w:tcPr>
          <w:p w:rsidR="00594256" w:rsidRPr="001A0440" w:rsidRDefault="00594256" w:rsidP="00594256">
            <w:pPr>
              <w:jc w:val="right"/>
              <w:rPr>
                <w:color w:val="000000"/>
                <w:lang w:val="uk-UA"/>
              </w:rPr>
            </w:pPr>
            <w:r w:rsidRPr="001A0440">
              <w:rPr>
                <w:color w:val="000000"/>
                <w:sz w:val="22"/>
                <w:szCs w:val="22"/>
                <w:lang w:val="uk-UA"/>
              </w:rPr>
              <w:t>разом</w:t>
            </w:r>
          </w:p>
        </w:tc>
        <w:tc>
          <w:tcPr>
            <w:tcW w:w="1134" w:type="dxa"/>
            <w:vAlign w:val="center"/>
          </w:tcPr>
          <w:p w:rsidR="00594256" w:rsidRPr="001A0440" w:rsidRDefault="00594256" w:rsidP="001359A3">
            <w:pPr>
              <w:jc w:val="center"/>
              <w:rPr>
                <w:color w:val="000000"/>
                <w:lang w:val="uk-UA"/>
              </w:rPr>
            </w:pPr>
          </w:p>
        </w:tc>
        <w:tc>
          <w:tcPr>
            <w:tcW w:w="1134" w:type="dxa"/>
            <w:vAlign w:val="center"/>
          </w:tcPr>
          <w:p w:rsidR="00594256" w:rsidRPr="001A0440" w:rsidRDefault="00594256" w:rsidP="001359A3">
            <w:pPr>
              <w:jc w:val="center"/>
              <w:rPr>
                <w:color w:val="000000"/>
                <w:lang w:val="uk-UA"/>
              </w:rPr>
            </w:pPr>
          </w:p>
        </w:tc>
        <w:tc>
          <w:tcPr>
            <w:tcW w:w="1241" w:type="dxa"/>
            <w:vAlign w:val="center"/>
          </w:tcPr>
          <w:p w:rsidR="00594256" w:rsidRPr="001A0440" w:rsidRDefault="00594256" w:rsidP="001359A3">
            <w:pPr>
              <w:jc w:val="center"/>
              <w:rPr>
                <w:color w:val="000000"/>
                <w:lang w:val="uk-UA"/>
              </w:rPr>
            </w:pPr>
          </w:p>
        </w:tc>
      </w:tr>
      <w:tr w:rsidR="00251FC8" w:rsidRPr="001A0440" w:rsidTr="00250DBD">
        <w:trPr>
          <w:trHeight w:val="261"/>
        </w:trPr>
        <w:tc>
          <w:tcPr>
            <w:tcW w:w="534" w:type="dxa"/>
            <w:shd w:val="clear" w:color="auto" w:fill="E2EFD9" w:themeFill="accent6" w:themeFillTint="33"/>
            <w:vAlign w:val="center"/>
          </w:tcPr>
          <w:p w:rsidR="00251FC8" w:rsidRPr="001A0440" w:rsidRDefault="00251FC8" w:rsidP="001D3C8D">
            <w:pPr>
              <w:jc w:val="center"/>
              <w:rPr>
                <w:lang w:val="uk-UA"/>
              </w:rPr>
            </w:pPr>
            <w:r w:rsidRPr="001A0440">
              <w:rPr>
                <w:sz w:val="22"/>
                <w:szCs w:val="22"/>
                <w:lang w:val="uk-UA"/>
              </w:rPr>
              <w:t>2</w:t>
            </w:r>
          </w:p>
        </w:tc>
        <w:tc>
          <w:tcPr>
            <w:tcW w:w="6662" w:type="dxa"/>
            <w:gridSpan w:val="2"/>
            <w:shd w:val="clear" w:color="auto" w:fill="E2EFD9" w:themeFill="accent6" w:themeFillTint="33"/>
          </w:tcPr>
          <w:p w:rsidR="00251FC8" w:rsidRPr="001A0440" w:rsidRDefault="00251FC8" w:rsidP="00251FC8">
            <w:pPr>
              <w:rPr>
                <w:i/>
                <w:color w:val="000000"/>
                <w:lang w:val="uk-UA"/>
              </w:rPr>
            </w:pPr>
            <w:r w:rsidRPr="001A0440">
              <w:rPr>
                <w:i/>
                <w:color w:val="000000"/>
                <w:sz w:val="22"/>
                <w:szCs w:val="22"/>
                <w:lang w:val="uk-UA"/>
              </w:rPr>
              <w:t xml:space="preserve">Кошти власних </w:t>
            </w:r>
            <w:r w:rsidR="00CD16A5">
              <w:rPr>
                <w:i/>
                <w:color w:val="000000"/>
                <w:sz w:val="22"/>
                <w:szCs w:val="22"/>
                <w:lang w:val="uk-UA"/>
              </w:rPr>
              <w:t xml:space="preserve"> </w:t>
            </w:r>
            <w:r w:rsidRPr="001A0440">
              <w:rPr>
                <w:i/>
                <w:color w:val="000000"/>
                <w:sz w:val="22"/>
                <w:szCs w:val="22"/>
                <w:lang w:val="uk-UA"/>
              </w:rPr>
              <w:t>надходжень</w:t>
            </w:r>
          </w:p>
        </w:tc>
        <w:tc>
          <w:tcPr>
            <w:tcW w:w="1134" w:type="dxa"/>
            <w:shd w:val="clear" w:color="auto" w:fill="E2EFD9" w:themeFill="accent6" w:themeFillTint="33"/>
            <w:vAlign w:val="center"/>
          </w:tcPr>
          <w:p w:rsidR="00251FC8" w:rsidRPr="001A0440" w:rsidRDefault="00251FC8" w:rsidP="001359A3">
            <w:pPr>
              <w:jc w:val="center"/>
              <w:rPr>
                <w:color w:val="000000"/>
                <w:lang w:val="uk-UA"/>
              </w:rPr>
            </w:pPr>
          </w:p>
        </w:tc>
        <w:tc>
          <w:tcPr>
            <w:tcW w:w="1241" w:type="dxa"/>
            <w:shd w:val="clear" w:color="auto" w:fill="E2EFD9" w:themeFill="accent6" w:themeFillTint="33"/>
            <w:vAlign w:val="center"/>
          </w:tcPr>
          <w:p w:rsidR="00251FC8" w:rsidRPr="001A0440" w:rsidRDefault="00251FC8" w:rsidP="001359A3">
            <w:pPr>
              <w:jc w:val="center"/>
              <w:rPr>
                <w:color w:val="000000"/>
                <w:lang w:val="uk-UA"/>
              </w:rPr>
            </w:pPr>
          </w:p>
        </w:tc>
      </w:tr>
      <w:tr w:rsidR="00594256" w:rsidRPr="001A0440" w:rsidTr="00250DBD">
        <w:trPr>
          <w:trHeight w:val="139"/>
        </w:trPr>
        <w:tc>
          <w:tcPr>
            <w:tcW w:w="534" w:type="dxa"/>
            <w:vAlign w:val="center"/>
          </w:tcPr>
          <w:p w:rsidR="00594256" w:rsidRPr="001A0440" w:rsidRDefault="00594256" w:rsidP="001D3C8D">
            <w:pPr>
              <w:jc w:val="center"/>
              <w:rPr>
                <w:lang w:val="uk-UA"/>
              </w:rPr>
            </w:pPr>
          </w:p>
        </w:tc>
        <w:tc>
          <w:tcPr>
            <w:tcW w:w="5528" w:type="dxa"/>
            <w:vAlign w:val="center"/>
          </w:tcPr>
          <w:p w:rsidR="00594256" w:rsidRPr="001A0440" w:rsidRDefault="00331166" w:rsidP="00331166">
            <w:pPr>
              <w:rPr>
                <w:color w:val="000000"/>
                <w:lang w:val="uk-UA"/>
              </w:rPr>
            </w:pPr>
            <w:r>
              <w:rPr>
                <w:color w:val="000000"/>
                <w:sz w:val="22"/>
                <w:szCs w:val="22"/>
                <w:lang w:val="uk-UA"/>
              </w:rPr>
              <w:t>Крупа п</w:t>
            </w:r>
            <w:r w:rsidR="00594256">
              <w:rPr>
                <w:color w:val="000000"/>
                <w:sz w:val="22"/>
                <w:szCs w:val="22"/>
                <w:lang w:val="uk-UA"/>
              </w:rPr>
              <w:t>шенична</w:t>
            </w:r>
            <w:r>
              <w:rPr>
                <w:color w:val="000000"/>
                <w:sz w:val="22"/>
                <w:szCs w:val="22"/>
                <w:lang w:val="uk-UA"/>
              </w:rPr>
              <w:t xml:space="preserve"> </w:t>
            </w:r>
            <w:r w:rsidR="004871A4">
              <w:rPr>
                <w:color w:val="000000"/>
                <w:sz w:val="22"/>
                <w:szCs w:val="22"/>
                <w:lang w:val="uk-UA"/>
              </w:rPr>
              <w:t xml:space="preserve"> </w:t>
            </w:r>
            <w:r>
              <w:rPr>
                <w:color w:val="000000"/>
                <w:sz w:val="22"/>
                <w:szCs w:val="22"/>
                <w:lang w:val="uk-UA"/>
              </w:rPr>
              <w:t>Полтавська  помел №3</w:t>
            </w:r>
            <w:r w:rsidR="00594256">
              <w:rPr>
                <w:color w:val="000000"/>
                <w:sz w:val="22"/>
                <w:szCs w:val="22"/>
                <w:lang w:val="uk-UA"/>
              </w:rPr>
              <w:t xml:space="preserve"> </w:t>
            </w:r>
            <w:r w:rsidR="00250DBD">
              <w:rPr>
                <w:color w:val="000000"/>
                <w:sz w:val="22"/>
                <w:szCs w:val="22"/>
                <w:lang w:val="uk-UA"/>
              </w:rPr>
              <w:t xml:space="preserve">(середній)  1кг </w:t>
            </w:r>
          </w:p>
        </w:tc>
        <w:tc>
          <w:tcPr>
            <w:tcW w:w="1134" w:type="dxa"/>
            <w:vAlign w:val="center"/>
          </w:tcPr>
          <w:p w:rsidR="00594256" w:rsidRPr="001A0440" w:rsidRDefault="00514B34" w:rsidP="001359A3">
            <w:pPr>
              <w:jc w:val="center"/>
              <w:rPr>
                <w:color w:val="000000"/>
                <w:lang w:val="uk-UA"/>
              </w:rPr>
            </w:pPr>
            <w:r>
              <w:rPr>
                <w:color w:val="000000"/>
                <w:lang w:val="uk-UA"/>
              </w:rPr>
              <w:t>400</w:t>
            </w:r>
          </w:p>
        </w:tc>
        <w:tc>
          <w:tcPr>
            <w:tcW w:w="1134" w:type="dxa"/>
            <w:vAlign w:val="center"/>
          </w:tcPr>
          <w:p w:rsidR="00594256" w:rsidRPr="001A0440" w:rsidRDefault="00594256" w:rsidP="001359A3">
            <w:pPr>
              <w:jc w:val="center"/>
              <w:rPr>
                <w:color w:val="000000"/>
                <w:lang w:val="uk-UA"/>
              </w:rPr>
            </w:pPr>
          </w:p>
        </w:tc>
        <w:tc>
          <w:tcPr>
            <w:tcW w:w="1241" w:type="dxa"/>
            <w:vAlign w:val="center"/>
          </w:tcPr>
          <w:p w:rsidR="00594256" w:rsidRPr="001A0440" w:rsidRDefault="00594256" w:rsidP="001359A3">
            <w:pPr>
              <w:jc w:val="center"/>
              <w:rPr>
                <w:color w:val="000000"/>
                <w:lang w:val="uk-UA"/>
              </w:rPr>
            </w:pPr>
          </w:p>
        </w:tc>
      </w:tr>
      <w:tr w:rsidR="00331166" w:rsidRPr="001A0440" w:rsidTr="00250DBD">
        <w:trPr>
          <w:trHeight w:val="139"/>
        </w:trPr>
        <w:tc>
          <w:tcPr>
            <w:tcW w:w="534" w:type="dxa"/>
            <w:vAlign w:val="center"/>
          </w:tcPr>
          <w:p w:rsidR="00331166" w:rsidRPr="001A0440" w:rsidRDefault="00331166" w:rsidP="001D3C8D">
            <w:pPr>
              <w:jc w:val="center"/>
              <w:rPr>
                <w:lang w:val="uk-UA"/>
              </w:rPr>
            </w:pPr>
          </w:p>
        </w:tc>
        <w:tc>
          <w:tcPr>
            <w:tcW w:w="5528" w:type="dxa"/>
            <w:vAlign w:val="center"/>
          </w:tcPr>
          <w:p w:rsidR="00331166" w:rsidRPr="001A0440" w:rsidRDefault="0097490A" w:rsidP="0097490A">
            <w:pPr>
              <w:rPr>
                <w:color w:val="000000"/>
                <w:lang w:val="uk-UA"/>
              </w:rPr>
            </w:pPr>
            <w:r>
              <w:rPr>
                <w:color w:val="000000"/>
                <w:sz w:val="22"/>
                <w:szCs w:val="22"/>
                <w:lang w:val="uk-UA"/>
              </w:rPr>
              <w:t>Крупа</w:t>
            </w:r>
            <w:bookmarkStart w:id="0" w:name="_GoBack"/>
            <w:bookmarkEnd w:id="0"/>
            <w:r>
              <w:rPr>
                <w:color w:val="000000"/>
                <w:sz w:val="22"/>
                <w:szCs w:val="22"/>
                <w:lang w:val="uk-UA"/>
              </w:rPr>
              <w:t xml:space="preserve"> </w:t>
            </w:r>
            <w:r w:rsidR="00331166">
              <w:rPr>
                <w:color w:val="000000"/>
                <w:sz w:val="22"/>
                <w:szCs w:val="22"/>
                <w:lang w:val="uk-UA"/>
              </w:rPr>
              <w:t xml:space="preserve">ячна №1 </w:t>
            </w:r>
            <w:r>
              <w:rPr>
                <w:color w:val="000000"/>
                <w:sz w:val="22"/>
                <w:szCs w:val="22"/>
                <w:lang w:val="uk-UA"/>
              </w:rPr>
              <w:t>1</w:t>
            </w:r>
            <w:r w:rsidR="00331166">
              <w:rPr>
                <w:color w:val="000000"/>
                <w:sz w:val="22"/>
                <w:szCs w:val="22"/>
                <w:lang w:val="uk-UA"/>
              </w:rPr>
              <w:t xml:space="preserve">кг                       </w:t>
            </w:r>
          </w:p>
        </w:tc>
        <w:tc>
          <w:tcPr>
            <w:tcW w:w="1134" w:type="dxa"/>
            <w:vAlign w:val="center"/>
          </w:tcPr>
          <w:p w:rsidR="00331166" w:rsidRPr="001A0440" w:rsidRDefault="00514B34" w:rsidP="001359A3">
            <w:pPr>
              <w:jc w:val="center"/>
              <w:rPr>
                <w:color w:val="000000"/>
                <w:lang w:val="uk-UA"/>
              </w:rPr>
            </w:pPr>
            <w:r>
              <w:rPr>
                <w:color w:val="000000"/>
                <w:lang w:val="uk-UA"/>
              </w:rPr>
              <w:t>400</w:t>
            </w:r>
          </w:p>
        </w:tc>
        <w:tc>
          <w:tcPr>
            <w:tcW w:w="1134" w:type="dxa"/>
            <w:vAlign w:val="center"/>
          </w:tcPr>
          <w:p w:rsidR="00331166" w:rsidRPr="001A0440" w:rsidRDefault="00331166" w:rsidP="001359A3">
            <w:pPr>
              <w:jc w:val="center"/>
              <w:rPr>
                <w:color w:val="000000"/>
                <w:lang w:val="uk-UA"/>
              </w:rPr>
            </w:pPr>
          </w:p>
        </w:tc>
        <w:tc>
          <w:tcPr>
            <w:tcW w:w="1241" w:type="dxa"/>
            <w:vAlign w:val="center"/>
          </w:tcPr>
          <w:p w:rsidR="00331166" w:rsidRPr="001A0440" w:rsidRDefault="00331166" w:rsidP="001359A3">
            <w:pPr>
              <w:jc w:val="center"/>
              <w:rPr>
                <w:color w:val="000000"/>
                <w:lang w:val="uk-UA"/>
              </w:rPr>
            </w:pPr>
          </w:p>
        </w:tc>
      </w:tr>
      <w:tr w:rsidR="00331166" w:rsidRPr="001A0440" w:rsidTr="00250DBD">
        <w:trPr>
          <w:trHeight w:val="139"/>
        </w:trPr>
        <w:tc>
          <w:tcPr>
            <w:tcW w:w="534" w:type="dxa"/>
            <w:vAlign w:val="center"/>
          </w:tcPr>
          <w:p w:rsidR="00331166" w:rsidRPr="001A0440" w:rsidRDefault="00331166" w:rsidP="001D3C8D">
            <w:pPr>
              <w:jc w:val="center"/>
              <w:rPr>
                <w:lang w:val="uk-UA"/>
              </w:rPr>
            </w:pPr>
          </w:p>
        </w:tc>
        <w:tc>
          <w:tcPr>
            <w:tcW w:w="5528" w:type="dxa"/>
            <w:vAlign w:val="center"/>
          </w:tcPr>
          <w:p w:rsidR="00331166" w:rsidRPr="001A0440" w:rsidRDefault="0097490A" w:rsidP="0097490A">
            <w:pPr>
              <w:rPr>
                <w:color w:val="000000"/>
                <w:lang w:val="uk-UA"/>
              </w:rPr>
            </w:pPr>
            <w:r>
              <w:rPr>
                <w:color w:val="000000"/>
                <w:sz w:val="22"/>
                <w:szCs w:val="22"/>
                <w:lang w:val="uk-UA"/>
              </w:rPr>
              <w:t>Крупа</w:t>
            </w:r>
            <w:r w:rsidR="00331166">
              <w:rPr>
                <w:color w:val="000000"/>
                <w:sz w:val="22"/>
                <w:szCs w:val="22"/>
                <w:lang w:val="uk-UA"/>
              </w:rPr>
              <w:t xml:space="preserve"> перлова  №1</w:t>
            </w:r>
            <w:r>
              <w:rPr>
                <w:color w:val="000000"/>
                <w:sz w:val="22"/>
                <w:szCs w:val="22"/>
                <w:lang w:val="uk-UA"/>
              </w:rPr>
              <w:t xml:space="preserve">  </w:t>
            </w:r>
            <w:r w:rsidR="00331166">
              <w:rPr>
                <w:color w:val="000000"/>
                <w:sz w:val="22"/>
                <w:szCs w:val="22"/>
                <w:lang w:val="uk-UA"/>
              </w:rPr>
              <w:t>1кг</w:t>
            </w:r>
          </w:p>
        </w:tc>
        <w:tc>
          <w:tcPr>
            <w:tcW w:w="1134" w:type="dxa"/>
            <w:vAlign w:val="center"/>
          </w:tcPr>
          <w:p w:rsidR="00331166" w:rsidRPr="001A0440" w:rsidRDefault="00514B34" w:rsidP="001359A3">
            <w:pPr>
              <w:jc w:val="center"/>
              <w:rPr>
                <w:color w:val="000000"/>
                <w:lang w:val="uk-UA"/>
              </w:rPr>
            </w:pPr>
            <w:r>
              <w:rPr>
                <w:color w:val="000000"/>
                <w:lang w:val="uk-UA"/>
              </w:rPr>
              <w:t>400</w:t>
            </w:r>
          </w:p>
        </w:tc>
        <w:tc>
          <w:tcPr>
            <w:tcW w:w="1134" w:type="dxa"/>
            <w:vAlign w:val="center"/>
          </w:tcPr>
          <w:p w:rsidR="00331166" w:rsidRPr="001A0440" w:rsidRDefault="00331166" w:rsidP="001359A3">
            <w:pPr>
              <w:jc w:val="center"/>
              <w:rPr>
                <w:color w:val="000000"/>
                <w:lang w:val="uk-UA"/>
              </w:rPr>
            </w:pPr>
          </w:p>
        </w:tc>
        <w:tc>
          <w:tcPr>
            <w:tcW w:w="1241" w:type="dxa"/>
            <w:vAlign w:val="center"/>
          </w:tcPr>
          <w:p w:rsidR="00331166" w:rsidRPr="001A0440" w:rsidRDefault="00331166" w:rsidP="001359A3">
            <w:pPr>
              <w:jc w:val="center"/>
              <w:rPr>
                <w:color w:val="000000"/>
                <w:lang w:val="uk-UA"/>
              </w:rPr>
            </w:pPr>
          </w:p>
        </w:tc>
      </w:tr>
      <w:tr w:rsidR="00FE3E09" w:rsidRPr="001A0440" w:rsidTr="00250DBD">
        <w:trPr>
          <w:trHeight w:val="139"/>
        </w:trPr>
        <w:tc>
          <w:tcPr>
            <w:tcW w:w="534" w:type="dxa"/>
            <w:vAlign w:val="center"/>
          </w:tcPr>
          <w:p w:rsidR="00FE3E09" w:rsidRPr="001A0440" w:rsidRDefault="00FE3E09" w:rsidP="001D3C8D">
            <w:pPr>
              <w:jc w:val="center"/>
              <w:rPr>
                <w:lang w:val="uk-UA"/>
              </w:rPr>
            </w:pPr>
          </w:p>
        </w:tc>
        <w:tc>
          <w:tcPr>
            <w:tcW w:w="5528" w:type="dxa"/>
            <w:vAlign w:val="center"/>
          </w:tcPr>
          <w:p w:rsidR="00FE3E09" w:rsidRPr="001A0440" w:rsidRDefault="0097490A" w:rsidP="00FE3E09">
            <w:pPr>
              <w:rPr>
                <w:color w:val="000000"/>
                <w:lang w:val="uk-UA"/>
              </w:rPr>
            </w:pPr>
            <w:r w:rsidRPr="0097490A">
              <w:rPr>
                <w:color w:val="000000"/>
                <w:sz w:val="22"/>
                <w:szCs w:val="22"/>
                <w:lang w:val="uk-UA"/>
              </w:rPr>
              <w:t>Крупа гречана ядриця, ґатунок перший, 1 кг</w:t>
            </w:r>
          </w:p>
        </w:tc>
        <w:tc>
          <w:tcPr>
            <w:tcW w:w="1134" w:type="dxa"/>
            <w:vAlign w:val="center"/>
          </w:tcPr>
          <w:p w:rsidR="00FE3E09" w:rsidRPr="001A0440" w:rsidRDefault="00514B34" w:rsidP="001359A3">
            <w:pPr>
              <w:jc w:val="center"/>
              <w:rPr>
                <w:color w:val="000000"/>
                <w:lang w:val="uk-UA"/>
              </w:rPr>
            </w:pPr>
            <w:r>
              <w:rPr>
                <w:color w:val="000000"/>
                <w:lang w:val="uk-UA"/>
              </w:rPr>
              <w:t>400</w:t>
            </w:r>
          </w:p>
        </w:tc>
        <w:tc>
          <w:tcPr>
            <w:tcW w:w="1134" w:type="dxa"/>
            <w:vAlign w:val="center"/>
          </w:tcPr>
          <w:p w:rsidR="00FE3E09" w:rsidRPr="001A0440" w:rsidRDefault="00FE3E09" w:rsidP="001359A3">
            <w:pPr>
              <w:jc w:val="center"/>
              <w:rPr>
                <w:color w:val="000000"/>
                <w:lang w:val="uk-UA"/>
              </w:rPr>
            </w:pPr>
          </w:p>
        </w:tc>
        <w:tc>
          <w:tcPr>
            <w:tcW w:w="1241" w:type="dxa"/>
            <w:vAlign w:val="center"/>
          </w:tcPr>
          <w:p w:rsidR="00FE3E09" w:rsidRPr="001A0440" w:rsidRDefault="00FE3E09" w:rsidP="001359A3">
            <w:pPr>
              <w:jc w:val="center"/>
              <w:rPr>
                <w:color w:val="000000"/>
                <w:lang w:val="uk-UA"/>
              </w:rPr>
            </w:pPr>
          </w:p>
        </w:tc>
      </w:tr>
      <w:tr w:rsidR="00594256" w:rsidRPr="001A0440" w:rsidTr="00250DBD">
        <w:tc>
          <w:tcPr>
            <w:tcW w:w="534" w:type="dxa"/>
            <w:vAlign w:val="center"/>
          </w:tcPr>
          <w:p w:rsidR="00594256" w:rsidRPr="001A0440" w:rsidRDefault="00594256" w:rsidP="001D3C8D">
            <w:pPr>
              <w:jc w:val="center"/>
              <w:rPr>
                <w:lang w:val="uk-UA"/>
              </w:rPr>
            </w:pPr>
          </w:p>
        </w:tc>
        <w:tc>
          <w:tcPr>
            <w:tcW w:w="5528" w:type="dxa"/>
            <w:vAlign w:val="center"/>
          </w:tcPr>
          <w:p w:rsidR="00594256" w:rsidRPr="001A0440" w:rsidRDefault="0097490A" w:rsidP="00CD75AD">
            <w:pPr>
              <w:rPr>
                <w:color w:val="000000"/>
                <w:lang w:val="uk-UA"/>
              </w:rPr>
            </w:pPr>
            <w:r w:rsidRPr="0097490A">
              <w:rPr>
                <w:color w:val="000000"/>
                <w:sz w:val="22"/>
                <w:szCs w:val="22"/>
                <w:lang w:val="uk-UA"/>
              </w:rPr>
              <w:t>Крупа пшоняна, шліфована, сорт вищий, 1 кг</w:t>
            </w:r>
          </w:p>
        </w:tc>
        <w:tc>
          <w:tcPr>
            <w:tcW w:w="1134" w:type="dxa"/>
            <w:vAlign w:val="center"/>
          </w:tcPr>
          <w:p w:rsidR="00594256" w:rsidRPr="001A0440" w:rsidRDefault="00514B34" w:rsidP="001359A3">
            <w:pPr>
              <w:jc w:val="center"/>
              <w:rPr>
                <w:color w:val="000000"/>
                <w:lang w:val="uk-UA"/>
              </w:rPr>
            </w:pPr>
            <w:r>
              <w:rPr>
                <w:color w:val="000000"/>
                <w:lang w:val="uk-UA"/>
              </w:rPr>
              <w:t>400</w:t>
            </w:r>
          </w:p>
        </w:tc>
        <w:tc>
          <w:tcPr>
            <w:tcW w:w="1134" w:type="dxa"/>
            <w:vAlign w:val="center"/>
          </w:tcPr>
          <w:p w:rsidR="00594256" w:rsidRPr="001A0440" w:rsidRDefault="00594256" w:rsidP="001359A3">
            <w:pPr>
              <w:jc w:val="center"/>
              <w:rPr>
                <w:color w:val="000000"/>
                <w:lang w:val="uk-UA"/>
              </w:rPr>
            </w:pPr>
          </w:p>
        </w:tc>
        <w:tc>
          <w:tcPr>
            <w:tcW w:w="1241" w:type="dxa"/>
            <w:vAlign w:val="center"/>
          </w:tcPr>
          <w:p w:rsidR="00594256" w:rsidRPr="001A0440" w:rsidRDefault="00594256" w:rsidP="001359A3">
            <w:pPr>
              <w:jc w:val="center"/>
              <w:rPr>
                <w:color w:val="000000"/>
                <w:lang w:val="uk-UA"/>
              </w:rPr>
            </w:pPr>
          </w:p>
        </w:tc>
      </w:tr>
      <w:tr w:rsidR="00594256" w:rsidRPr="001A0440" w:rsidTr="00250DBD">
        <w:tc>
          <w:tcPr>
            <w:tcW w:w="534" w:type="dxa"/>
            <w:vAlign w:val="center"/>
          </w:tcPr>
          <w:p w:rsidR="00594256" w:rsidRPr="001A0440" w:rsidRDefault="00594256" w:rsidP="001D3C8D">
            <w:pPr>
              <w:jc w:val="center"/>
              <w:rPr>
                <w:lang w:val="uk-UA"/>
              </w:rPr>
            </w:pPr>
          </w:p>
        </w:tc>
        <w:tc>
          <w:tcPr>
            <w:tcW w:w="5528" w:type="dxa"/>
            <w:vAlign w:val="center"/>
          </w:tcPr>
          <w:p w:rsidR="00594256" w:rsidRPr="001A0440" w:rsidRDefault="00594256" w:rsidP="00594256">
            <w:pPr>
              <w:jc w:val="right"/>
              <w:rPr>
                <w:color w:val="000000"/>
                <w:lang w:val="uk-UA"/>
              </w:rPr>
            </w:pPr>
            <w:r w:rsidRPr="001A0440">
              <w:rPr>
                <w:color w:val="000000"/>
                <w:sz w:val="22"/>
                <w:szCs w:val="22"/>
                <w:lang w:val="uk-UA"/>
              </w:rPr>
              <w:t>разом</w:t>
            </w:r>
          </w:p>
        </w:tc>
        <w:tc>
          <w:tcPr>
            <w:tcW w:w="1134" w:type="dxa"/>
            <w:vAlign w:val="center"/>
          </w:tcPr>
          <w:p w:rsidR="00594256" w:rsidRPr="001A0440" w:rsidRDefault="00594256" w:rsidP="001359A3">
            <w:pPr>
              <w:jc w:val="center"/>
              <w:rPr>
                <w:color w:val="000000"/>
                <w:lang w:val="uk-UA"/>
              </w:rPr>
            </w:pPr>
          </w:p>
        </w:tc>
        <w:tc>
          <w:tcPr>
            <w:tcW w:w="1134" w:type="dxa"/>
            <w:vAlign w:val="center"/>
          </w:tcPr>
          <w:p w:rsidR="00594256" w:rsidRPr="001A0440" w:rsidRDefault="00594256" w:rsidP="001359A3">
            <w:pPr>
              <w:jc w:val="center"/>
              <w:rPr>
                <w:color w:val="000000"/>
                <w:lang w:val="uk-UA"/>
              </w:rPr>
            </w:pPr>
          </w:p>
        </w:tc>
        <w:tc>
          <w:tcPr>
            <w:tcW w:w="1241" w:type="dxa"/>
            <w:vAlign w:val="center"/>
          </w:tcPr>
          <w:p w:rsidR="00594256" w:rsidRPr="001A0440" w:rsidRDefault="00594256" w:rsidP="001359A3">
            <w:pPr>
              <w:jc w:val="center"/>
              <w:rPr>
                <w:color w:val="000000"/>
                <w:lang w:val="uk-UA"/>
              </w:rPr>
            </w:pPr>
          </w:p>
        </w:tc>
      </w:tr>
      <w:tr w:rsidR="00594256" w:rsidRPr="001A0440" w:rsidTr="00250DBD">
        <w:tc>
          <w:tcPr>
            <w:tcW w:w="534" w:type="dxa"/>
          </w:tcPr>
          <w:p w:rsidR="00594256" w:rsidRPr="001A0440" w:rsidRDefault="00594256" w:rsidP="0067397E">
            <w:pPr>
              <w:rPr>
                <w:lang w:val="uk-UA"/>
              </w:rPr>
            </w:pPr>
          </w:p>
        </w:tc>
        <w:tc>
          <w:tcPr>
            <w:tcW w:w="5528" w:type="dxa"/>
          </w:tcPr>
          <w:p w:rsidR="00594256" w:rsidRPr="001A0440" w:rsidRDefault="00594256" w:rsidP="0067397E">
            <w:pPr>
              <w:rPr>
                <w:lang w:val="uk-UA"/>
              </w:rPr>
            </w:pPr>
            <w:r w:rsidRPr="001A0440">
              <w:rPr>
                <w:b/>
                <w:i/>
                <w:sz w:val="22"/>
                <w:szCs w:val="22"/>
                <w:lang w:val="uk-UA"/>
              </w:rPr>
              <w:t xml:space="preserve">Разом без ПДВ  </w:t>
            </w:r>
          </w:p>
        </w:tc>
        <w:tc>
          <w:tcPr>
            <w:tcW w:w="3509" w:type="dxa"/>
            <w:gridSpan w:val="3"/>
          </w:tcPr>
          <w:p w:rsidR="00594256" w:rsidRPr="001A0440" w:rsidRDefault="00594256" w:rsidP="001D3C8D">
            <w:pPr>
              <w:rPr>
                <w:b/>
                <w:i/>
                <w:lang w:val="uk-UA"/>
              </w:rPr>
            </w:pPr>
            <w:r w:rsidRPr="001A0440">
              <w:rPr>
                <w:b/>
                <w:i/>
                <w:sz w:val="22"/>
                <w:szCs w:val="22"/>
                <w:lang w:val="uk-UA"/>
              </w:rPr>
              <w:t xml:space="preserve">     </w:t>
            </w:r>
          </w:p>
        </w:tc>
      </w:tr>
      <w:tr w:rsidR="00594256" w:rsidRPr="001A0440" w:rsidTr="00250DBD">
        <w:tc>
          <w:tcPr>
            <w:tcW w:w="534" w:type="dxa"/>
          </w:tcPr>
          <w:p w:rsidR="00594256" w:rsidRPr="001A0440" w:rsidRDefault="00594256" w:rsidP="0067397E">
            <w:pPr>
              <w:rPr>
                <w:lang w:val="uk-UA"/>
              </w:rPr>
            </w:pPr>
          </w:p>
        </w:tc>
        <w:tc>
          <w:tcPr>
            <w:tcW w:w="5528" w:type="dxa"/>
          </w:tcPr>
          <w:p w:rsidR="00594256" w:rsidRPr="001A0440" w:rsidRDefault="00594256" w:rsidP="0067397E">
            <w:pPr>
              <w:rPr>
                <w:lang w:val="uk-UA"/>
              </w:rPr>
            </w:pPr>
            <w:r w:rsidRPr="001A0440">
              <w:rPr>
                <w:b/>
                <w:i/>
                <w:sz w:val="22"/>
                <w:szCs w:val="22"/>
                <w:lang w:val="uk-UA"/>
              </w:rPr>
              <w:t>ПДВ</w:t>
            </w:r>
          </w:p>
        </w:tc>
        <w:tc>
          <w:tcPr>
            <w:tcW w:w="3509" w:type="dxa"/>
            <w:gridSpan w:val="3"/>
          </w:tcPr>
          <w:p w:rsidR="00594256" w:rsidRPr="001A0440" w:rsidRDefault="00594256" w:rsidP="001D3C8D">
            <w:pPr>
              <w:rPr>
                <w:b/>
                <w:i/>
                <w:lang w:val="uk-UA"/>
              </w:rPr>
            </w:pPr>
          </w:p>
        </w:tc>
      </w:tr>
      <w:tr w:rsidR="00594256" w:rsidRPr="001A0440" w:rsidTr="00250DBD">
        <w:tc>
          <w:tcPr>
            <w:tcW w:w="534" w:type="dxa"/>
          </w:tcPr>
          <w:p w:rsidR="00594256" w:rsidRPr="001A0440" w:rsidRDefault="00594256" w:rsidP="0067397E">
            <w:pPr>
              <w:rPr>
                <w:lang w:val="uk-UA"/>
              </w:rPr>
            </w:pPr>
          </w:p>
        </w:tc>
        <w:tc>
          <w:tcPr>
            <w:tcW w:w="5528" w:type="dxa"/>
            <w:vAlign w:val="center"/>
          </w:tcPr>
          <w:p w:rsidR="00594256" w:rsidRPr="001A0440" w:rsidRDefault="00594256" w:rsidP="000D6CFA">
            <w:pPr>
              <w:rPr>
                <w:lang w:val="uk-UA"/>
              </w:rPr>
            </w:pPr>
            <w:r w:rsidRPr="001A0440">
              <w:rPr>
                <w:b/>
                <w:i/>
                <w:sz w:val="22"/>
                <w:szCs w:val="22"/>
                <w:lang w:val="uk-UA"/>
              </w:rPr>
              <w:t>Разом  з  ПДВ</w:t>
            </w:r>
          </w:p>
        </w:tc>
        <w:tc>
          <w:tcPr>
            <w:tcW w:w="3509" w:type="dxa"/>
            <w:gridSpan w:val="3"/>
          </w:tcPr>
          <w:p w:rsidR="00594256" w:rsidRPr="001A0440" w:rsidRDefault="00594256"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B36B69" w:rsidP="00612BEE">
      <w:pPr>
        <w:spacing w:line="240" w:lineRule="atLeast"/>
        <w:jc w:val="both"/>
        <w:rPr>
          <w:lang w:val="uk-UA"/>
        </w:rPr>
      </w:pPr>
      <w:r w:rsidRPr="000E5D14">
        <w:rPr>
          <w:lang w:val="uk-UA"/>
        </w:rPr>
        <w:t>Факт приймання</w:t>
      </w:r>
      <w:r w:rsidR="00CB41B0">
        <w:rPr>
          <w:lang w:val="uk-UA"/>
        </w:rPr>
        <w:t xml:space="preserve"> </w:t>
      </w:r>
      <w:r w:rsidRPr="000E5D14">
        <w:rPr>
          <w:lang w:val="uk-UA"/>
        </w:rPr>
        <w:t>-</w:t>
      </w:r>
      <w:r w:rsidR="00CB41B0">
        <w:rPr>
          <w:lang w:val="uk-UA"/>
        </w:rPr>
        <w:t xml:space="preserve"> </w:t>
      </w:r>
      <w:proofErr w:type="spellStart"/>
      <w:r w:rsidRPr="000E5D14">
        <w:rPr>
          <w:lang w:val="uk-UA"/>
        </w:rPr>
        <w:t>передачи</w:t>
      </w:r>
      <w:proofErr w:type="spellEnd"/>
      <w:r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612BEE">
      <w:pPr>
        <w:jc w:val="both"/>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r w:rsidR="00CB41B0" w:rsidRPr="00FF70E5">
        <w:rPr>
          <w:color w:val="000000"/>
        </w:rPr>
        <w:t>,</w:t>
      </w:r>
      <w:r w:rsidR="00CB41B0">
        <w:rPr>
          <w:color w:val="000000"/>
          <w:lang w:val="uk-UA"/>
        </w:rPr>
        <w:t xml:space="preserve">згідно п.1.2 </w:t>
      </w:r>
      <w:proofErr w:type="spellStart"/>
      <w:r w:rsidR="00CB41B0">
        <w:rPr>
          <w:color w:val="000000"/>
          <w:lang w:val="uk-UA"/>
        </w:rPr>
        <w:t>цьо</w:t>
      </w:r>
      <w:proofErr w:type="spellEnd"/>
      <w:r w:rsidR="00CB41B0" w:rsidRPr="00FF70E5">
        <w:rPr>
          <w:color w:val="000000"/>
        </w:rPr>
        <w:t xml:space="preserve">го Договору </w:t>
      </w:r>
      <w:r w:rsidR="00B36B69" w:rsidRPr="000E5D14">
        <w:rPr>
          <w:color w:val="333333"/>
          <w:shd w:val="clear" w:color="auto" w:fill="FFFFFF"/>
          <w:lang w:val="uk-UA"/>
        </w:rPr>
        <w:t>.</w:t>
      </w:r>
    </w:p>
    <w:p w:rsidR="001359A3" w:rsidRDefault="001359A3" w:rsidP="00612BEE">
      <w:pPr>
        <w:jc w:val="both"/>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B36B69" w:rsidRDefault="00B36B69" w:rsidP="00B36B69">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________________________________________________</w:t>
      </w:r>
      <w:r w:rsidR="009161CF">
        <w:rPr>
          <w:lang w:val="uk-UA"/>
        </w:rPr>
        <w:t>______________</w:t>
      </w:r>
      <w:r w:rsidRPr="000E5D14">
        <w:rPr>
          <w:lang w:val="uk-UA"/>
        </w:rPr>
        <w:t>_____</w:t>
      </w:r>
      <w:r w:rsidR="001A23D9">
        <w:rPr>
          <w:lang w:val="uk-UA"/>
        </w:rPr>
        <w:t xml:space="preserve">, в т.ч. за кошти міського бюджету- </w:t>
      </w:r>
    </w:p>
    <w:p w:rsidR="001A23D9" w:rsidRPr="000E5D14" w:rsidRDefault="001A23D9" w:rsidP="00B36B69">
      <w:pPr>
        <w:spacing w:line="240" w:lineRule="atLeast"/>
        <w:jc w:val="both"/>
        <w:rPr>
          <w:lang w:val="uk-UA"/>
        </w:rPr>
      </w:pPr>
      <w:r>
        <w:rPr>
          <w:lang w:val="uk-UA"/>
        </w:rPr>
        <w:t>-кошти власних надходжень-</w:t>
      </w: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612BEE">
      <w:pPr>
        <w:spacing w:line="240" w:lineRule="atLeast"/>
        <w:jc w:val="both"/>
        <w:rPr>
          <w:color w:val="000000"/>
          <w:lang w:val="uk-UA"/>
        </w:rPr>
      </w:pPr>
      <w:r w:rsidRPr="000E5D14">
        <w:rPr>
          <w:color w:val="000000"/>
          <w:spacing w:val="-1"/>
          <w:lang w:val="uk-UA"/>
        </w:rPr>
        <w:lastRenderedPageBreak/>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Pr="000E5D14">
        <w:rPr>
          <w:color w:val="000000"/>
          <w:lang w:val="uk-UA"/>
        </w:rPr>
        <w:t xml:space="preserve"> у відповідності до строків, зазначених у пункті 4.1 даного Договору.</w:t>
      </w:r>
    </w:p>
    <w:p w:rsidR="00C37C42" w:rsidRPr="00D75FB6" w:rsidRDefault="00B36B69" w:rsidP="00612BEE">
      <w:pPr>
        <w:tabs>
          <w:tab w:val="left" w:pos="0"/>
        </w:tabs>
        <w:jc w:val="both"/>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612BEE">
      <w:pPr>
        <w:tabs>
          <w:tab w:val="left" w:pos="0"/>
        </w:tabs>
        <w:jc w:val="both"/>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612BEE">
      <w:pPr>
        <w:tabs>
          <w:tab w:val="left" w:pos="0"/>
        </w:tabs>
        <w:jc w:val="both"/>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612BEE">
      <w:pPr>
        <w:tabs>
          <w:tab w:val="left" w:pos="0"/>
        </w:tabs>
        <w:jc w:val="both"/>
        <w:rPr>
          <w:lang w:val="uk-UA"/>
        </w:rPr>
      </w:pPr>
      <w:r w:rsidRPr="00D75FB6">
        <w:rPr>
          <w:lang w:val="uk-UA"/>
        </w:rPr>
        <w:t>згодою.</w:t>
      </w:r>
    </w:p>
    <w:p w:rsidR="00C37C42" w:rsidRPr="00D75FB6" w:rsidRDefault="00C37C42" w:rsidP="00612BEE">
      <w:pPr>
        <w:tabs>
          <w:tab w:val="left" w:pos="0"/>
        </w:tabs>
        <w:jc w:val="both"/>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612BEE">
      <w:pPr>
        <w:tabs>
          <w:tab w:val="left" w:pos="0"/>
        </w:tabs>
        <w:jc w:val="both"/>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Pr="003F486B" w:rsidRDefault="00B36B69" w:rsidP="00B36B69">
      <w:pPr>
        <w:spacing w:line="240" w:lineRule="atLeast"/>
        <w:jc w:val="both"/>
        <w:rPr>
          <w:b/>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3F486B">
        <w:rPr>
          <w:b/>
          <w:lang w:val="uk-UA"/>
        </w:rPr>
        <w:t>23.12.</w:t>
      </w:r>
      <w:r w:rsidRPr="003F486B">
        <w:rPr>
          <w:b/>
          <w:lang w:val="uk-UA"/>
        </w:rPr>
        <w:t>20</w:t>
      </w:r>
      <w:r w:rsidR="00E709F0" w:rsidRPr="003F486B">
        <w:rPr>
          <w:b/>
          <w:lang w:val="uk-UA"/>
        </w:rPr>
        <w:t xml:space="preserve">24 </w:t>
      </w:r>
      <w:r w:rsidRPr="003F486B">
        <w:rPr>
          <w:b/>
          <w:lang w:val="uk-UA"/>
        </w:rPr>
        <w:t xml:space="preserve"> року.</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Default="00B36B69" w:rsidP="00612BEE">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Pr>
          <w:color w:val="000000"/>
          <w:lang w:val="uk-UA"/>
        </w:rPr>
        <w:t>П</w:t>
      </w:r>
      <w:r w:rsidR="00412E2A">
        <w:rPr>
          <w:color w:val="000000"/>
          <w:lang w:val="uk-UA"/>
        </w:rPr>
        <w:t xml:space="preserve">родавець </w:t>
      </w:r>
      <w:r w:rsidR="00521AE8">
        <w:rPr>
          <w:color w:val="000000"/>
          <w:lang w:val="uk-UA"/>
        </w:rPr>
        <w:t xml:space="preserve"> повинен передати (поставити) Покупцю товар, якість яког</w:t>
      </w:r>
      <w:r w:rsidR="00F900FC">
        <w:rPr>
          <w:color w:val="000000"/>
          <w:lang w:val="uk-UA"/>
        </w:rPr>
        <w:t>о відповідає діючим ДСТУ (ТУ),</w:t>
      </w:r>
      <w:r w:rsidR="00412E2A">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0828DC">
        <w:rPr>
          <w:color w:val="000000"/>
          <w:lang w:val="uk-UA"/>
        </w:rPr>
        <w:t xml:space="preserve">чи інший документ </w:t>
      </w:r>
      <w:r w:rsidR="00412E2A">
        <w:rPr>
          <w:color w:val="000000"/>
          <w:lang w:val="uk-UA"/>
        </w:rPr>
        <w:t>)  на кожну партію поставленого товару.</w:t>
      </w:r>
      <w:r w:rsidR="002A7EB0" w:rsidRPr="002A7EB0">
        <w:rPr>
          <w:lang w:val="uk-UA"/>
        </w:rPr>
        <w:t xml:space="preserve"> </w:t>
      </w:r>
      <w:r w:rsidR="002A7EB0">
        <w:rPr>
          <w:lang w:val="uk-UA"/>
        </w:rPr>
        <w:t>Не допускається  обробка товару речовинами з метою  продовження його строку реалізації.</w:t>
      </w:r>
    </w:p>
    <w:p w:rsidR="002A7EB0" w:rsidRPr="0007472A" w:rsidRDefault="00D01454" w:rsidP="00612BEE">
      <w:pPr>
        <w:pStyle w:val="a7"/>
        <w:jc w:val="both"/>
      </w:pPr>
      <w:r>
        <w:rPr>
          <w:i/>
          <w:lang w:val="uk-UA"/>
        </w:rPr>
        <w:t xml:space="preserve">    </w:t>
      </w:r>
      <w:r w:rsidR="00FA6967">
        <w:rPr>
          <w:i/>
          <w:lang w:val="uk-UA"/>
        </w:rPr>
        <w:t xml:space="preserve">    </w:t>
      </w:r>
      <w:r w:rsidR="00C25D3A" w:rsidRPr="00C25D3A">
        <w:rPr>
          <w:i/>
          <w:lang w:val="uk-UA"/>
        </w:rPr>
        <w:t>Крупа пшенична</w:t>
      </w:r>
      <w:r w:rsidR="00144099">
        <w:rPr>
          <w:i/>
          <w:lang w:val="uk-UA"/>
        </w:rPr>
        <w:t xml:space="preserve"> </w:t>
      </w:r>
      <w:r w:rsidR="002A7EB0" w:rsidRPr="00144099">
        <w:rPr>
          <w:lang w:val="uk-UA"/>
        </w:rPr>
        <w:t>-</w:t>
      </w:r>
      <w:r w:rsidR="00144099" w:rsidRPr="00144099">
        <w:rPr>
          <w:lang w:val="uk-UA"/>
        </w:rPr>
        <w:t xml:space="preserve"> к</w:t>
      </w:r>
      <w:r w:rsidRPr="00D01454">
        <w:rPr>
          <w:lang w:val="uk-UA"/>
        </w:rPr>
        <w:t>рупа з властивим притаманним крупі смаком та запахом,</w:t>
      </w:r>
      <w:r w:rsidR="002A7EB0" w:rsidRPr="002A7EB0">
        <w:rPr>
          <w:lang w:val="uk-UA"/>
        </w:rPr>
        <w:t xml:space="preserve"> </w:t>
      </w:r>
      <w:r w:rsidR="002A7EB0" w:rsidRPr="00D01454">
        <w:rPr>
          <w:lang w:val="uk-UA"/>
        </w:rPr>
        <w:t>властивого кольору</w:t>
      </w:r>
      <w:r w:rsidR="002A7EB0">
        <w:rPr>
          <w:lang w:val="uk-UA"/>
        </w:rPr>
        <w:t>,</w:t>
      </w:r>
      <w:r w:rsidRPr="00D01454">
        <w:rPr>
          <w:lang w:val="uk-UA"/>
        </w:rPr>
        <w:t xml:space="preserve"> без затхлості, плісняви та інших сторонніх запахів,  без шкідливих домішок, без зараженості та</w:t>
      </w:r>
      <w:r w:rsidR="00144099">
        <w:rPr>
          <w:lang w:val="uk-UA"/>
        </w:rPr>
        <w:t xml:space="preserve"> </w:t>
      </w:r>
      <w:r w:rsidRPr="00D01454">
        <w:rPr>
          <w:lang w:val="uk-UA"/>
        </w:rPr>
        <w:t xml:space="preserve"> забруднення </w:t>
      </w:r>
      <w:r w:rsidR="00144099">
        <w:rPr>
          <w:lang w:val="uk-UA"/>
        </w:rPr>
        <w:t xml:space="preserve"> </w:t>
      </w:r>
      <w:r w:rsidRPr="00D01454">
        <w:rPr>
          <w:lang w:val="uk-UA"/>
        </w:rPr>
        <w:t>шкідниками</w:t>
      </w:r>
      <w:r w:rsidR="002A7EB0">
        <w:rPr>
          <w:lang w:val="uk-UA"/>
        </w:rPr>
        <w:t>. Н</w:t>
      </w:r>
      <w:r w:rsidR="002A7EB0" w:rsidRPr="0007472A">
        <w:rPr>
          <w:lang w:val="uk-UA"/>
        </w:rPr>
        <w:t>е є генетично-модифікованим продуктом</w:t>
      </w:r>
      <w:r w:rsidR="002A7EB0">
        <w:rPr>
          <w:lang w:val="uk-UA"/>
        </w:rPr>
        <w:t>.</w:t>
      </w:r>
    </w:p>
    <w:p w:rsidR="002A7EB0" w:rsidRPr="0007472A" w:rsidRDefault="00D01454" w:rsidP="00612BEE">
      <w:pPr>
        <w:pStyle w:val="a7"/>
        <w:jc w:val="both"/>
      </w:pPr>
      <w:r>
        <w:rPr>
          <w:i/>
          <w:lang w:val="uk-UA"/>
        </w:rPr>
        <w:t xml:space="preserve">    </w:t>
      </w:r>
      <w:r w:rsidR="00FA6967">
        <w:rPr>
          <w:i/>
          <w:lang w:val="uk-UA"/>
        </w:rPr>
        <w:t xml:space="preserve">     </w:t>
      </w:r>
      <w:r w:rsidR="00C25D3A" w:rsidRPr="00D01454">
        <w:rPr>
          <w:i/>
          <w:lang w:val="uk-UA"/>
        </w:rPr>
        <w:t>Крупа ячна</w:t>
      </w:r>
      <w:r w:rsidR="00144099">
        <w:rPr>
          <w:i/>
          <w:lang w:val="uk-UA"/>
        </w:rPr>
        <w:t xml:space="preserve"> </w:t>
      </w:r>
      <w:r w:rsidR="00A91F99">
        <w:rPr>
          <w:lang w:val="uk-UA"/>
        </w:rPr>
        <w:t xml:space="preserve">- </w:t>
      </w:r>
      <w:r w:rsidR="00144099">
        <w:rPr>
          <w:lang w:val="uk-UA"/>
        </w:rPr>
        <w:t>к</w:t>
      </w:r>
      <w:proofErr w:type="spellStart"/>
      <w:r w:rsidR="00A91F99" w:rsidRPr="007C0BD9">
        <w:t>рупа</w:t>
      </w:r>
      <w:proofErr w:type="spellEnd"/>
      <w:r w:rsidR="00A91F99" w:rsidRPr="007C0BD9">
        <w:t xml:space="preserve"> суха, чиста, не </w:t>
      </w:r>
      <w:proofErr w:type="spellStart"/>
      <w:r w:rsidR="00A91F99" w:rsidRPr="007C0BD9">
        <w:t>волога</w:t>
      </w:r>
      <w:proofErr w:type="spellEnd"/>
      <w:r w:rsidR="00A91F99" w:rsidRPr="007C0BD9">
        <w:t xml:space="preserve">, не </w:t>
      </w:r>
      <w:proofErr w:type="spellStart"/>
      <w:r w:rsidR="00A91F99" w:rsidRPr="007C0BD9">
        <w:t>пошкоджена</w:t>
      </w:r>
      <w:proofErr w:type="spellEnd"/>
      <w:r w:rsidR="00A91F99" w:rsidRPr="007C0BD9">
        <w:t xml:space="preserve">,  без </w:t>
      </w:r>
      <w:proofErr w:type="spellStart"/>
      <w:r w:rsidR="00A91F99" w:rsidRPr="007C0BD9">
        <w:t>сторонніх</w:t>
      </w:r>
      <w:proofErr w:type="spellEnd"/>
      <w:r w:rsidR="00A91F99" w:rsidRPr="007C0BD9">
        <w:t xml:space="preserve"> </w:t>
      </w:r>
      <w:proofErr w:type="spellStart"/>
      <w:r w:rsidR="00A91F99" w:rsidRPr="007C0BD9">
        <w:t>присмаків</w:t>
      </w:r>
      <w:proofErr w:type="spellEnd"/>
      <w:r w:rsidR="00A91F99" w:rsidRPr="007C0BD9">
        <w:t xml:space="preserve"> та </w:t>
      </w:r>
      <w:proofErr w:type="spellStart"/>
      <w:r w:rsidR="00A91F99" w:rsidRPr="007C0BD9">
        <w:t>запахів</w:t>
      </w:r>
      <w:proofErr w:type="spellEnd"/>
      <w:r w:rsidR="00A91F99" w:rsidRPr="007C0BD9">
        <w:t xml:space="preserve">. Не </w:t>
      </w:r>
      <w:proofErr w:type="spellStart"/>
      <w:proofErr w:type="gramStart"/>
      <w:r w:rsidR="00A91F99" w:rsidRPr="007C0BD9">
        <w:t>допускається</w:t>
      </w:r>
      <w:proofErr w:type="spellEnd"/>
      <w:proofErr w:type="gramEnd"/>
      <w:r w:rsidR="00A91F99" w:rsidRPr="007C0BD9">
        <w:t xml:space="preserve"> </w:t>
      </w:r>
      <w:proofErr w:type="spellStart"/>
      <w:r w:rsidR="00A91F99" w:rsidRPr="007C0BD9">
        <w:t>наявність</w:t>
      </w:r>
      <w:proofErr w:type="spellEnd"/>
      <w:r w:rsidR="00A91F99" w:rsidRPr="007C0BD9">
        <w:t xml:space="preserve"> </w:t>
      </w:r>
      <w:proofErr w:type="spellStart"/>
      <w:r w:rsidR="00A91F99" w:rsidRPr="007C0BD9">
        <w:t>пошкодженої</w:t>
      </w:r>
      <w:proofErr w:type="spellEnd"/>
      <w:r w:rsidR="00A91F99" w:rsidRPr="007C0BD9">
        <w:t xml:space="preserve"> </w:t>
      </w:r>
      <w:proofErr w:type="spellStart"/>
      <w:r w:rsidR="00A91F99" w:rsidRPr="007C0BD9">
        <w:t>шкідниками</w:t>
      </w:r>
      <w:proofErr w:type="spellEnd"/>
      <w:r w:rsidR="00A91F99" w:rsidRPr="007C0BD9">
        <w:t xml:space="preserve">, </w:t>
      </w:r>
      <w:proofErr w:type="spellStart"/>
      <w:r w:rsidR="00A91F99" w:rsidRPr="007C0BD9">
        <w:t>ураженої</w:t>
      </w:r>
      <w:proofErr w:type="spellEnd"/>
      <w:r w:rsidR="00A91F99" w:rsidRPr="007C0BD9">
        <w:t xml:space="preserve"> хворобами </w:t>
      </w:r>
      <w:proofErr w:type="spellStart"/>
      <w:r w:rsidR="00A91F99" w:rsidRPr="007C0BD9">
        <w:t>продукції</w:t>
      </w:r>
      <w:proofErr w:type="spellEnd"/>
      <w:r w:rsidR="00A91F99" w:rsidRPr="007C0BD9">
        <w:t>.</w:t>
      </w:r>
      <w:r w:rsidR="002A7EB0" w:rsidRPr="002A7EB0">
        <w:rPr>
          <w:lang w:val="uk-UA"/>
        </w:rPr>
        <w:t xml:space="preserve"> </w:t>
      </w:r>
      <w:r w:rsidR="002A7EB0">
        <w:rPr>
          <w:lang w:val="uk-UA"/>
        </w:rPr>
        <w:t>Н</w:t>
      </w:r>
      <w:r w:rsidR="002A7EB0" w:rsidRPr="0007472A">
        <w:rPr>
          <w:lang w:val="uk-UA"/>
        </w:rPr>
        <w:t>е є генетично-модифікованим продуктом</w:t>
      </w:r>
      <w:r w:rsidR="002A7EB0">
        <w:rPr>
          <w:lang w:val="uk-UA"/>
        </w:rPr>
        <w:t>.</w:t>
      </w:r>
    </w:p>
    <w:p w:rsidR="002A7EB0" w:rsidRPr="0007472A" w:rsidRDefault="00D01454" w:rsidP="00612BEE">
      <w:pPr>
        <w:pStyle w:val="a7"/>
        <w:jc w:val="both"/>
      </w:pPr>
      <w:r>
        <w:rPr>
          <w:i/>
          <w:lang w:val="uk-UA"/>
        </w:rPr>
        <w:t xml:space="preserve">    </w:t>
      </w:r>
      <w:r w:rsidR="00FA6967">
        <w:rPr>
          <w:i/>
          <w:lang w:val="uk-UA"/>
        </w:rPr>
        <w:t xml:space="preserve">     </w:t>
      </w:r>
      <w:r w:rsidR="00C25D3A" w:rsidRPr="00C25D3A">
        <w:rPr>
          <w:i/>
          <w:lang w:val="uk-UA"/>
        </w:rPr>
        <w:t>Крупа перлова</w:t>
      </w:r>
      <w:r w:rsidR="00C25D3A">
        <w:rPr>
          <w:lang w:val="uk-UA"/>
        </w:rPr>
        <w:t xml:space="preserve">- </w:t>
      </w:r>
      <w:r w:rsidR="00C25D3A" w:rsidRPr="00E54DCD">
        <w:rPr>
          <w:lang w:val="uk-UA"/>
        </w:rPr>
        <w:t>частинки дробленого ядра різної величини та форми, повністю звільненні від квіткових плівок та частково від плодових оболонок. Колір білий з жовтуватим, іноді зеленуватим відтінком</w:t>
      </w:r>
      <w:r w:rsidR="00144099">
        <w:rPr>
          <w:lang w:val="uk-UA"/>
        </w:rPr>
        <w:t xml:space="preserve">, з </w:t>
      </w:r>
      <w:r w:rsidR="00144099" w:rsidRPr="00D01454">
        <w:rPr>
          <w:lang w:val="uk-UA"/>
        </w:rPr>
        <w:t xml:space="preserve"> властивим притаманним крупі смаком та запахом</w:t>
      </w:r>
      <w:r w:rsidR="00C25D3A" w:rsidRPr="00E54DCD">
        <w:rPr>
          <w:lang w:val="uk-UA"/>
        </w:rPr>
        <w:t>.</w:t>
      </w:r>
      <w:r w:rsidR="00144099">
        <w:rPr>
          <w:lang w:val="uk-UA"/>
        </w:rPr>
        <w:t xml:space="preserve"> Б</w:t>
      </w:r>
      <w:r w:rsidR="00C25D3A" w:rsidRPr="00E54DCD">
        <w:rPr>
          <w:lang w:val="uk-UA"/>
        </w:rPr>
        <w:t>ез затхлості, цвілі та сторонніх запахів. Не допускається зараженість шкідниками хлібних запасів</w:t>
      </w:r>
      <w:r w:rsidR="00D21D53" w:rsidRPr="00D21D53">
        <w:rPr>
          <w:lang w:val="uk-UA"/>
        </w:rPr>
        <w:t>.</w:t>
      </w:r>
      <w:r w:rsidR="002A7EB0" w:rsidRPr="002A7EB0">
        <w:rPr>
          <w:lang w:val="uk-UA"/>
        </w:rPr>
        <w:t xml:space="preserve"> </w:t>
      </w:r>
      <w:r w:rsidR="002A7EB0">
        <w:rPr>
          <w:lang w:val="uk-UA"/>
        </w:rPr>
        <w:t>Н</w:t>
      </w:r>
      <w:r w:rsidR="002A7EB0" w:rsidRPr="0007472A">
        <w:rPr>
          <w:lang w:val="uk-UA"/>
        </w:rPr>
        <w:t>е є генетично-модифікованим продуктом</w:t>
      </w:r>
      <w:r w:rsidR="002A7EB0">
        <w:rPr>
          <w:lang w:val="uk-UA"/>
        </w:rPr>
        <w:t>.</w:t>
      </w:r>
    </w:p>
    <w:p w:rsidR="002A7EB0" w:rsidRPr="0007472A" w:rsidRDefault="00D01454" w:rsidP="00612BEE">
      <w:pPr>
        <w:pStyle w:val="a7"/>
        <w:jc w:val="both"/>
      </w:pPr>
      <w:r>
        <w:rPr>
          <w:i/>
          <w:lang w:val="uk-UA"/>
        </w:rPr>
        <w:lastRenderedPageBreak/>
        <w:t xml:space="preserve">    </w:t>
      </w:r>
      <w:r w:rsidR="00FA6967">
        <w:rPr>
          <w:i/>
          <w:lang w:val="uk-UA"/>
        </w:rPr>
        <w:t xml:space="preserve">     </w:t>
      </w:r>
      <w:r w:rsidR="00501A05" w:rsidRPr="00501A05">
        <w:rPr>
          <w:i/>
          <w:lang w:val="uk-UA"/>
        </w:rPr>
        <w:t>Крупа гречана</w:t>
      </w:r>
      <w:r w:rsidR="00501A05" w:rsidRPr="00E54DCD">
        <w:rPr>
          <w:lang w:val="uk-UA"/>
        </w:rPr>
        <w:t xml:space="preserve"> - </w:t>
      </w:r>
      <w:r w:rsidR="00FA6967">
        <w:rPr>
          <w:lang w:val="uk-UA"/>
        </w:rPr>
        <w:t>к</w:t>
      </w:r>
      <w:proofErr w:type="spellStart"/>
      <w:r w:rsidR="006874D5" w:rsidRPr="007C0BD9">
        <w:t>рупа</w:t>
      </w:r>
      <w:proofErr w:type="spellEnd"/>
      <w:r w:rsidR="006874D5" w:rsidRPr="007C0BD9">
        <w:t xml:space="preserve"> суха, чиста, не </w:t>
      </w:r>
      <w:proofErr w:type="spellStart"/>
      <w:r w:rsidR="006874D5" w:rsidRPr="007C0BD9">
        <w:t>волога</w:t>
      </w:r>
      <w:proofErr w:type="spellEnd"/>
      <w:r w:rsidR="006874D5" w:rsidRPr="007C0BD9">
        <w:t xml:space="preserve">, не </w:t>
      </w:r>
      <w:proofErr w:type="spellStart"/>
      <w:r w:rsidR="006874D5" w:rsidRPr="007C0BD9">
        <w:t>пошкоджена</w:t>
      </w:r>
      <w:proofErr w:type="spellEnd"/>
      <w:r w:rsidR="006874D5" w:rsidRPr="007C0BD9">
        <w:t xml:space="preserve">, не дроблена, без </w:t>
      </w:r>
      <w:proofErr w:type="spellStart"/>
      <w:r w:rsidR="006874D5" w:rsidRPr="007C0BD9">
        <w:t>сторонніх</w:t>
      </w:r>
      <w:proofErr w:type="spellEnd"/>
      <w:r w:rsidR="006874D5" w:rsidRPr="007C0BD9">
        <w:t xml:space="preserve"> </w:t>
      </w:r>
      <w:proofErr w:type="spellStart"/>
      <w:r w:rsidR="006874D5" w:rsidRPr="007C0BD9">
        <w:t>присмаків</w:t>
      </w:r>
      <w:proofErr w:type="spellEnd"/>
      <w:r w:rsidR="006874D5" w:rsidRPr="007C0BD9">
        <w:t xml:space="preserve"> та </w:t>
      </w:r>
      <w:proofErr w:type="spellStart"/>
      <w:r w:rsidR="006874D5" w:rsidRPr="007C0BD9">
        <w:t>запахів</w:t>
      </w:r>
      <w:proofErr w:type="spellEnd"/>
      <w:r w:rsidR="006874D5" w:rsidRPr="007C0BD9">
        <w:t xml:space="preserve">, </w:t>
      </w:r>
      <w:proofErr w:type="spellStart"/>
      <w:r w:rsidR="006874D5" w:rsidRPr="007C0BD9">
        <w:t>трикутної</w:t>
      </w:r>
      <w:proofErr w:type="spellEnd"/>
      <w:r w:rsidR="006874D5" w:rsidRPr="007C0BD9">
        <w:t xml:space="preserve"> </w:t>
      </w:r>
      <w:proofErr w:type="spellStart"/>
      <w:r w:rsidR="006874D5" w:rsidRPr="007C0BD9">
        <w:t>форми</w:t>
      </w:r>
      <w:proofErr w:type="spellEnd"/>
      <w:r w:rsidR="006874D5" w:rsidRPr="007C0BD9">
        <w:t xml:space="preserve"> (</w:t>
      </w:r>
      <w:proofErr w:type="spellStart"/>
      <w:r w:rsidR="006874D5" w:rsidRPr="007C0BD9">
        <w:t>ядриця</w:t>
      </w:r>
      <w:proofErr w:type="spellEnd"/>
      <w:r w:rsidR="006874D5" w:rsidRPr="007C0BD9">
        <w:t xml:space="preserve">), коричневого </w:t>
      </w:r>
      <w:proofErr w:type="spellStart"/>
      <w:r w:rsidR="006874D5" w:rsidRPr="007C0BD9">
        <w:t>кольору</w:t>
      </w:r>
      <w:proofErr w:type="spellEnd"/>
      <w:r w:rsidR="006874D5" w:rsidRPr="007C0BD9">
        <w:t xml:space="preserve">. Не </w:t>
      </w:r>
      <w:proofErr w:type="spellStart"/>
      <w:proofErr w:type="gramStart"/>
      <w:r w:rsidR="006874D5" w:rsidRPr="007C0BD9">
        <w:t>допускається</w:t>
      </w:r>
      <w:proofErr w:type="spellEnd"/>
      <w:proofErr w:type="gramEnd"/>
      <w:r w:rsidR="006874D5" w:rsidRPr="007C0BD9">
        <w:t xml:space="preserve"> </w:t>
      </w:r>
      <w:proofErr w:type="spellStart"/>
      <w:r w:rsidR="006874D5" w:rsidRPr="007C0BD9">
        <w:t>наявність</w:t>
      </w:r>
      <w:proofErr w:type="spellEnd"/>
      <w:r w:rsidR="006874D5" w:rsidRPr="007C0BD9">
        <w:t xml:space="preserve"> </w:t>
      </w:r>
      <w:proofErr w:type="spellStart"/>
      <w:r w:rsidR="006874D5" w:rsidRPr="007C0BD9">
        <w:t>пошкодженої</w:t>
      </w:r>
      <w:proofErr w:type="spellEnd"/>
      <w:r w:rsidR="006874D5" w:rsidRPr="007C0BD9">
        <w:t xml:space="preserve"> </w:t>
      </w:r>
      <w:proofErr w:type="spellStart"/>
      <w:r w:rsidR="006874D5" w:rsidRPr="007C0BD9">
        <w:t>шкідниками</w:t>
      </w:r>
      <w:proofErr w:type="spellEnd"/>
      <w:r w:rsidR="006874D5" w:rsidRPr="007C0BD9">
        <w:t xml:space="preserve">, </w:t>
      </w:r>
      <w:proofErr w:type="spellStart"/>
      <w:r w:rsidR="006874D5" w:rsidRPr="007C0BD9">
        <w:t>ураженої</w:t>
      </w:r>
      <w:proofErr w:type="spellEnd"/>
      <w:r w:rsidR="006874D5" w:rsidRPr="007C0BD9">
        <w:t xml:space="preserve"> хворобами </w:t>
      </w:r>
      <w:proofErr w:type="spellStart"/>
      <w:r w:rsidR="006874D5" w:rsidRPr="007C0BD9">
        <w:t>продукції</w:t>
      </w:r>
      <w:proofErr w:type="spellEnd"/>
      <w:r w:rsidR="006874D5">
        <w:rPr>
          <w:lang w:val="uk-UA"/>
        </w:rPr>
        <w:t xml:space="preserve">. </w:t>
      </w:r>
      <w:r w:rsidR="002A7EB0">
        <w:rPr>
          <w:lang w:val="uk-UA"/>
        </w:rPr>
        <w:t>Н</w:t>
      </w:r>
      <w:r w:rsidR="002A7EB0" w:rsidRPr="0007472A">
        <w:rPr>
          <w:lang w:val="uk-UA"/>
        </w:rPr>
        <w:t>е є генетично-модифікованим продуктом</w:t>
      </w:r>
      <w:r w:rsidR="002A7EB0">
        <w:rPr>
          <w:lang w:val="uk-UA"/>
        </w:rPr>
        <w:t>.</w:t>
      </w:r>
    </w:p>
    <w:p w:rsidR="002A7EB0" w:rsidRPr="0007472A" w:rsidRDefault="00D01454" w:rsidP="00612BEE">
      <w:pPr>
        <w:pStyle w:val="a7"/>
        <w:jc w:val="both"/>
      </w:pPr>
      <w:r>
        <w:rPr>
          <w:i/>
          <w:lang w:val="uk-UA"/>
        </w:rPr>
        <w:t xml:space="preserve">    </w:t>
      </w:r>
      <w:r w:rsidR="00FA6967">
        <w:rPr>
          <w:i/>
          <w:lang w:val="uk-UA"/>
        </w:rPr>
        <w:t xml:space="preserve">     </w:t>
      </w:r>
      <w:r w:rsidR="00C25D3A" w:rsidRPr="009C2EF6">
        <w:rPr>
          <w:i/>
          <w:lang w:val="uk-UA"/>
        </w:rPr>
        <w:t>Крупа пшоняна</w:t>
      </w:r>
      <w:r w:rsidR="009C2EF6">
        <w:rPr>
          <w:i/>
          <w:lang w:val="uk-UA"/>
        </w:rPr>
        <w:t>-</w:t>
      </w:r>
      <w:r w:rsidR="00FA6967">
        <w:rPr>
          <w:i/>
          <w:lang w:val="uk-UA"/>
        </w:rPr>
        <w:t xml:space="preserve"> к</w:t>
      </w:r>
      <w:proofErr w:type="spellStart"/>
      <w:r w:rsidR="00FA6967" w:rsidRPr="007C0BD9">
        <w:rPr>
          <w:color w:val="000000"/>
        </w:rPr>
        <w:t>рупа</w:t>
      </w:r>
      <w:proofErr w:type="spellEnd"/>
      <w:r w:rsidR="00FA6967" w:rsidRPr="007C0BD9">
        <w:rPr>
          <w:color w:val="000000"/>
        </w:rPr>
        <w:t xml:space="preserve"> </w:t>
      </w:r>
      <w:r w:rsidR="00FA6967" w:rsidRPr="007C0BD9">
        <w:t xml:space="preserve">суха, чиста, без </w:t>
      </w:r>
      <w:proofErr w:type="spellStart"/>
      <w:r w:rsidR="00FA6967" w:rsidRPr="007C0BD9">
        <w:t>затхлості</w:t>
      </w:r>
      <w:proofErr w:type="spellEnd"/>
      <w:r w:rsidR="00FA6967" w:rsidRPr="007C0BD9">
        <w:t xml:space="preserve"> та </w:t>
      </w:r>
      <w:proofErr w:type="spellStart"/>
      <w:r w:rsidR="00FA6967" w:rsidRPr="007C0BD9">
        <w:t>плісняви</w:t>
      </w:r>
      <w:proofErr w:type="spellEnd"/>
      <w:r w:rsidR="00FA6967" w:rsidRPr="007C0BD9">
        <w:t xml:space="preserve">, не </w:t>
      </w:r>
      <w:proofErr w:type="spellStart"/>
      <w:r w:rsidR="00FA6967" w:rsidRPr="007C0BD9">
        <w:t>пошкоджена</w:t>
      </w:r>
      <w:proofErr w:type="spellEnd"/>
      <w:r w:rsidR="00FA6967" w:rsidRPr="007C0BD9">
        <w:t xml:space="preserve">, не дроблена, без </w:t>
      </w:r>
      <w:proofErr w:type="spellStart"/>
      <w:r w:rsidR="00FA6967" w:rsidRPr="007C0BD9">
        <w:t>сторонніх</w:t>
      </w:r>
      <w:proofErr w:type="spellEnd"/>
      <w:r w:rsidR="00FA6967" w:rsidRPr="007C0BD9">
        <w:t xml:space="preserve"> </w:t>
      </w:r>
      <w:proofErr w:type="spellStart"/>
      <w:r w:rsidR="00FA6967" w:rsidRPr="007C0BD9">
        <w:t>присмаків</w:t>
      </w:r>
      <w:proofErr w:type="spellEnd"/>
      <w:r w:rsidR="00FA6967" w:rsidRPr="007C0BD9">
        <w:t xml:space="preserve"> та </w:t>
      </w:r>
      <w:proofErr w:type="spellStart"/>
      <w:r w:rsidR="00FA6967" w:rsidRPr="007C0BD9">
        <w:t>запахів</w:t>
      </w:r>
      <w:proofErr w:type="spellEnd"/>
      <w:r w:rsidR="00FA6967" w:rsidRPr="007C0BD9">
        <w:t>,</w:t>
      </w:r>
      <w:r w:rsidR="00FA6967" w:rsidRPr="007C0BD9">
        <w:rPr>
          <w:lang w:eastAsia="uk-UA"/>
        </w:rPr>
        <w:t xml:space="preserve"> </w:t>
      </w:r>
      <w:proofErr w:type="spellStart"/>
      <w:r w:rsidR="00FA6967" w:rsidRPr="007C0BD9">
        <w:rPr>
          <w:lang w:eastAsia="uk-UA"/>
        </w:rPr>
        <w:t>жовтого</w:t>
      </w:r>
      <w:proofErr w:type="spellEnd"/>
      <w:r w:rsidR="00FA6967" w:rsidRPr="007C0BD9">
        <w:rPr>
          <w:lang w:eastAsia="uk-UA"/>
        </w:rPr>
        <w:t xml:space="preserve"> </w:t>
      </w:r>
      <w:proofErr w:type="spellStart"/>
      <w:r w:rsidR="00FA6967" w:rsidRPr="007C0BD9">
        <w:rPr>
          <w:lang w:eastAsia="uk-UA"/>
        </w:rPr>
        <w:t>кольору</w:t>
      </w:r>
      <w:proofErr w:type="spellEnd"/>
      <w:r w:rsidR="00FA6967" w:rsidRPr="007C0BD9">
        <w:rPr>
          <w:lang w:eastAsia="uk-UA"/>
        </w:rPr>
        <w:t xml:space="preserve"> </w:t>
      </w:r>
      <w:proofErr w:type="spellStart"/>
      <w:r w:rsidR="00FA6967" w:rsidRPr="007C0BD9">
        <w:rPr>
          <w:lang w:eastAsia="uk-UA"/>
        </w:rPr>
        <w:t>різних</w:t>
      </w:r>
      <w:proofErr w:type="spellEnd"/>
      <w:r w:rsidR="00FA6967" w:rsidRPr="007C0BD9">
        <w:rPr>
          <w:lang w:eastAsia="uk-UA"/>
        </w:rPr>
        <w:t xml:space="preserve"> </w:t>
      </w:r>
      <w:proofErr w:type="spellStart"/>
      <w:r w:rsidR="00FA6967" w:rsidRPr="007C0BD9">
        <w:rPr>
          <w:lang w:eastAsia="uk-UA"/>
        </w:rPr>
        <w:t>відтінків</w:t>
      </w:r>
      <w:proofErr w:type="spellEnd"/>
      <w:r w:rsidR="00FA6967" w:rsidRPr="007C0BD9">
        <w:rPr>
          <w:lang w:eastAsia="uk-UA"/>
        </w:rPr>
        <w:t xml:space="preserve">, з </w:t>
      </w:r>
      <w:proofErr w:type="spellStart"/>
      <w:r w:rsidR="00FA6967" w:rsidRPr="007C0BD9">
        <w:rPr>
          <w:lang w:eastAsia="uk-UA"/>
        </w:rPr>
        <w:t>притаманним</w:t>
      </w:r>
      <w:proofErr w:type="spellEnd"/>
      <w:r w:rsidR="00FA6967" w:rsidRPr="007C0BD9">
        <w:rPr>
          <w:lang w:eastAsia="uk-UA"/>
        </w:rPr>
        <w:t xml:space="preserve"> </w:t>
      </w:r>
      <w:proofErr w:type="spellStart"/>
      <w:r w:rsidR="00FA6967" w:rsidRPr="007C0BD9">
        <w:rPr>
          <w:lang w:eastAsia="uk-UA"/>
        </w:rPr>
        <w:t>пшону</w:t>
      </w:r>
      <w:proofErr w:type="spellEnd"/>
      <w:r w:rsidR="00FA6967" w:rsidRPr="007C0BD9">
        <w:rPr>
          <w:lang w:eastAsia="uk-UA"/>
        </w:rPr>
        <w:t xml:space="preserve"> смаком та запахом.</w:t>
      </w:r>
      <w:r w:rsidR="00FA6967" w:rsidRPr="007C0BD9">
        <w:t xml:space="preserve"> Не </w:t>
      </w:r>
      <w:proofErr w:type="spellStart"/>
      <w:proofErr w:type="gramStart"/>
      <w:r w:rsidR="00FA6967" w:rsidRPr="007C0BD9">
        <w:t>допускається</w:t>
      </w:r>
      <w:proofErr w:type="spellEnd"/>
      <w:proofErr w:type="gramEnd"/>
      <w:r w:rsidR="00FA6967" w:rsidRPr="007C0BD9">
        <w:t xml:space="preserve"> </w:t>
      </w:r>
      <w:proofErr w:type="spellStart"/>
      <w:r w:rsidR="00FA6967" w:rsidRPr="007C0BD9">
        <w:t>наявність</w:t>
      </w:r>
      <w:proofErr w:type="spellEnd"/>
      <w:r w:rsidR="00FA6967" w:rsidRPr="007C0BD9">
        <w:t xml:space="preserve"> </w:t>
      </w:r>
      <w:proofErr w:type="spellStart"/>
      <w:r w:rsidR="00FA6967" w:rsidRPr="007C0BD9">
        <w:t>пошкодженої</w:t>
      </w:r>
      <w:proofErr w:type="spellEnd"/>
      <w:r w:rsidR="00FA6967" w:rsidRPr="007C0BD9">
        <w:t xml:space="preserve"> </w:t>
      </w:r>
      <w:proofErr w:type="spellStart"/>
      <w:r w:rsidR="00FA6967" w:rsidRPr="007C0BD9">
        <w:t>шкідниками</w:t>
      </w:r>
      <w:proofErr w:type="spellEnd"/>
      <w:r w:rsidR="00FA6967" w:rsidRPr="007C0BD9">
        <w:t xml:space="preserve">, </w:t>
      </w:r>
      <w:proofErr w:type="spellStart"/>
      <w:r w:rsidR="00FA6967" w:rsidRPr="007C0BD9">
        <w:t>ураженої</w:t>
      </w:r>
      <w:proofErr w:type="spellEnd"/>
      <w:r w:rsidR="00FA6967" w:rsidRPr="007C0BD9">
        <w:t xml:space="preserve"> хворобами </w:t>
      </w:r>
      <w:proofErr w:type="spellStart"/>
      <w:r w:rsidR="00FA6967" w:rsidRPr="007C0BD9">
        <w:t>продукції</w:t>
      </w:r>
      <w:proofErr w:type="spellEnd"/>
      <w:r w:rsidR="00FA6967" w:rsidRPr="007C0BD9">
        <w:t>.</w:t>
      </w:r>
      <w:r w:rsidR="002A7EB0" w:rsidRPr="002A7EB0">
        <w:rPr>
          <w:lang w:val="uk-UA"/>
        </w:rPr>
        <w:t xml:space="preserve"> </w:t>
      </w:r>
      <w:r w:rsidR="002A7EB0">
        <w:rPr>
          <w:lang w:val="uk-UA"/>
        </w:rPr>
        <w:t>Н</w:t>
      </w:r>
      <w:r w:rsidR="002A7EB0" w:rsidRPr="0007472A">
        <w:rPr>
          <w:lang w:val="uk-UA"/>
        </w:rPr>
        <w:t>е є генетично-модифікованим продуктом</w:t>
      </w:r>
      <w:r w:rsidR="002A7EB0">
        <w:rPr>
          <w:lang w:val="uk-UA"/>
        </w:rPr>
        <w:t>.</w:t>
      </w:r>
    </w:p>
    <w:p w:rsidR="00412E2A" w:rsidRDefault="00447A19" w:rsidP="00612BEE">
      <w:pPr>
        <w:pStyle w:val="xfmc1"/>
        <w:shd w:val="clear" w:color="auto" w:fill="FFFFFF"/>
        <w:spacing w:before="0" w:beforeAutospacing="0" w:after="0" w:afterAutospacing="0"/>
        <w:jc w:val="both"/>
        <w:rPr>
          <w:color w:val="000000"/>
          <w:lang w:val="uk-UA"/>
        </w:rPr>
      </w:pPr>
      <w:r>
        <w:rPr>
          <w:lang w:val="uk-UA"/>
        </w:rPr>
        <w:t xml:space="preserve">       </w:t>
      </w:r>
      <w:r w:rsidR="00F900FC">
        <w:rPr>
          <w:lang w:val="uk-UA"/>
        </w:rPr>
        <w:t xml:space="preserve"> </w:t>
      </w:r>
      <w:r w:rsidR="00412E2A">
        <w:rPr>
          <w:color w:val="000000"/>
          <w:lang w:val="uk-UA"/>
        </w:rPr>
        <w:t>Строк придатності Товару на момент факту приймання Товару на склад Покупця повинен становити не ме</w:t>
      </w:r>
      <w:r w:rsidR="00F900FC">
        <w:rPr>
          <w:color w:val="000000"/>
          <w:lang w:val="uk-UA"/>
        </w:rPr>
        <w:t>нше 85</w:t>
      </w:r>
      <w:r w:rsidR="00412E2A">
        <w:rPr>
          <w:color w:val="000000"/>
          <w:lang w:val="uk-UA"/>
        </w:rPr>
        <w:t>% до кінцевого строку реалізації.</w:t>
      </w:r>
    </w:p>
    <w:p w:rsidR="002A3621" w:rsidRPr="006874D5" w:rsidRDefault="00DC1A7C" w:rsidP="00612BEE">
      <w:pPr>
        <w:tabs>
          <w:tab w:val="left" w:pos="567"/>
        </w:tabs>
        <w:contextualSpacing/>
        <w:jc w:val="both"/>
        <w:rPr>
          <w:lang w:val="uk-UA"/>
        </w:rPr>
      </w:pPr>
      <w:r>
        <w:rPr>
          <w:lang w:val="uk-UA"/>
        </w:rPr>
        <w:t xml:space="preserve">         </w:t>
      </w:r>
      <w:r w:rsidR="002A3621">
        <w:rPr>
          <w:lang w:val="uk-UA"/>
        </w:rPr>
        <w:t xml:space="preserve">Товар </w:t>
      </w:r>
      <w:r w:rsidR="002A3621" w:rsidRPr="00B36FC0">
        <w:t xml:space="preserve">повинен бути </w:t>
      </w:r>
      <w:proofErr w:type="spellStart"/>
      <w:r w:rsidR="002A3621" w:rsidRPr="00B36FC0">
        <w:t>фасований</w:t>
      </w:r>
      <w:proofErr w:type="spellEnd"/>
      <w:r w:rsidR="002A3621" w:rsidRPr="00B36FC0">
        <w:t xml:space="preserve"> у </w:t>
      </w:r>
      <w:proofErr w:type="spellStart"/>
      <w:r w:rsidR="002A3621" w:rsidRPr="00B36FC0">
        <w:t>мішки</w:t>
      </w:r>
      <w:proofErr w:type="spellEnd"/>
      <w:r w:rsidR="002A3621" w:rsidRPr="00B36FC0">
        <w:t xml:space="preserve"> з </w:t>
      </w:r>
      <w:proofErr w:type="spellStart"/>
      <w:r w:rsidR="002A3621" w:rsidRPr="00B36FC0">
        <w:t>поліпропіленових</w:t>
      </w:r>
      <w:proofErr w:type="spellEnd"/>
      <w:r w:rsidR="002A3621" w:rsidRPr="00B36FC0">
        <w:t xml:space="preserve"> ниток </w:t>
      </w:r>
      <w:proofErr w:type="spellStart"/>
      <w:r w:rsidR="002A3621" w:rsidRPr="00B36FC0">
        <w:t>масою</w:t>
      </w:r>
      <w:proofErr w:type="spellEnd"/>
      <w:r w:rsidR="002A3621" w:rsidRPr="00B36FC0">
        <w:t xml:space="preserve"> нетто </w:t>
      </w:r>
      <w:proofErr w:type="spellStart"/>
      <w:r w:rsidR="002A3621" w:rsidRPr="00B36FC0">
        <w:t>від</w:t>
      </w:r>
      <w:proofErr w:type="spellEnd"/>
      <w:r w:rsidR="002A3621" w:rsidRPr="00B36FC0">
        <w:t xml:space="preserve"> 25 до 50 кг</w:t>
      </w:r>
      <w:r w:rsidR="002A3621">
        <w:rPr>
          <w:lang w:val="uk-UA"/>
        </w:rPr>
        <w:t>,</w:t>
      </w:r>
      <w:r w:rsidR="002A3621" w:rsidRPr="00B36FC0">
        <w:t xml:space="preserve">за </w:t>
      </w:r>
      <w:proofErr w:type="spellStart"/>
      <w:r w:rsidR="002A3621" w:rsidRPr="00B36FC0">
        <w:t>кратністю</w:t>
      </w:r>
      <w:proofErr w:type="spellEnd"/>
      <w:r w:rsidR="002A3621" w:rsidRPr="00B36FC0">
        <w:t xml:space="preserve"> 5 кг. </w:t>
      </w:r>
      <w:proofErr w:type="spellStart"/>
      <w:r w:rsidR="002A3621" w:rsidRPr="00B36FC0">
        <w:t>Мішки</w:t>
      </w:r>
      <w:proofErr w:type="spellEnd"/>
      <w:r w:rsidR="002A3621" w:rsidRPr="00B36FC0">
        <w:t xml:space="preserve"> для </w:t>
      </w:r>
      <w:proofErr w:type="spellStart"/>
      <w:r w:rsidR="002A3621" w:rsidRPr="00B36FC0">
        <w:t>пакування</w:t>
      </w:r>
      <w:proofErr w:type="spellEnd"/>
      <w:r w:rsidR="002A3621" w:rsidRPr="00B36FC0">
        <w:t xml:space="preserve"> </w:t>
      </w:r>
      <w:proofErr w:type="spellStart"/>
      <w:r w:rsidR="002A3621" w:rsidRPr="00B36FC0">
        <w:t>мають</w:t>
      </w:r>
      <w:proofErr w:type="spellEnd"/>
      <w:r w:rsidR="002A3621" w:rsidRPr="00B36FC0">
        <w:t xml:space="preserve"> бути </w:t>
      </w:r>
      <w:proofErr w:type="spellStart"/>
      <w:r w:rsidR="002A3621" w:rsidRPr="00B36FC0">
        <w:t>цілими</w:t>
      </w:r>
      <w:proofErr w:type="spellEnd"/>
      <w:r w:rsidR="002A3621" w:rsidRPr="00B36FC0">
        <w:t xml:space="preserve">, </w:t>
      </w:r>
      <w:proofErr w:type="spellStart"/>
      <w:r w:rsidR="002A3621" w:rsidRPr="00B36FC0">
        <w:t>міцними</w:t>
      </w:r>
      <w:proofErr w:type="spellEnd"/>
      <w:r w:rsidR="002A3621" w:rsidRPr="00B36FC0">
        <w:t xml:space="preserve">, </w:t>
      </w:r>
      <w:proofErr w:type="spellStart"/>
      <w:r w:rsidR="002A3621" w:rsidRPr="00B36FC0">
        <w:t>чистими</w:t>
      </w:r>
      <w:proofErr w:type="spellEnd"/>
      <w:r w:rsidR="002A3621" w:rsidRPr="00B36FC0">
        <w:t xml:space="preserve">, сухими. </w:t>
      </w:r>
      <w:proofErr w:type="spellStart"/>
      <w:r w:rsidR="002A3621" w:rsidRPr="00B36FC0">
        <w:t>Маркування</w:t>
      </w:r>
      <w:proofErr w:type="spellEnd"/>
      <w:r w:rsidR="002A3621" w:rsidRPr="00B36FC0">
        <w:t xml:space="preserve"> </w:t>
      </w:r>
      <w:proofErr w:type="spellStart"/>
      <w:r w:rsidR="002A3621" w:rsidRPr="00B36FC0">
        <w:t>тари</w:t>
      </w:r>
      <w:proofErr w:type="spellEnd"/>
      <w:r w:rsidR="002A3621" w:rsidRPr="00B36FC0">
        <w:t xml:space="preserve"> повинно бути </w:t>
      </w:r>
      <w:proofErr w:type="spellStart"/>
      <w:r w:rsidR="002A3621" w:rsidRPr="00B36FC0">
        <w:t>згідно</w:t>
      </w:r>
      <w:proofErr w:type="spellEnd"/>
      <w:r w:rsidR="002A3621" w:rsidRPr="00B36FC0">
        <w:t xml:space="preserve"> з </w:t>
      </w:r>
      <w:proofErr w:type="spellStart"/>
      <w:r w:rsidR="002A3621" w:rsidRPr="00B36FC0">
        <w:t>чинними</w:t>
      </w:r>
      <w:proofErr w:type="spellEnd"/>
      <w:r w:rsidR="002A3621" w:rsidRPr="00B36FC0">
        <w:t xml:space="preserve"> нормативно-</w:t>
      </w:r>
      <w:proofErr w:type="spellStart"/>
      <w:r w:rsidR="002A3621" w:rsidRPr="00B36FC0">
        <w:t>правовими</w:t>
      </w:r>
      <w:proofErr w:type="spellEnd"/>
      <w:r w:rsidR="002A3621" w:rsidRPr="00B36FC0">
        <w:t xml:space="preserve"> актами та </w:t>
      </w:r>
      <w:proofErr w:type="spellStart"/>
      <w:r w:rsidR="002A3621" w:rsidRPr="00B36FC0">
        <w:t>нормативними</w:t>
      </w:r>
      <w:proofErr w:type="spellEnd"/>
      <w:r w:rsidR="002A3621" w:rsidRPr="00B36FC0">
        <w:t xml:space="preserve"> документами, а </w:t>
      </w:r>
      <w:proofErr w:type="spellStart"/>
      <w:r w:rsidR="002A3621" w:rsidRPr="00B36FC0">
        <w:t>також</w:t>
      </w:r>
      <w:proofErr w:type="spellEnd"/>
      <w:r w:rsidR="002A3621" w:rsidRPr="00B36FC0">
        <w:t xml:space="preserve"> </w:t>
      </w:r>
      <w:proofErr w:type="spellStart"/>
      <w:r w:rsidR="002A3621" w:rsidRPr="00B36FC0">
        <w:t>відповідати</w:t>
      </w:r>
      <w:proofErr w:type="spellEnd"/>
      <w:r w:rsidR="002A3621" w:rsidRPr="00B36FC0">
        <w:t xml:space="preserve"> Закон </w:t>
      </w:r>
      <w:proofErr w:type="spellStart"/>
      <w:r w:rsidR="002A3621" w:rsidRPr="00B36FC0">
        <w:t>України</w:t>
      </w:r>
      <w:proofErr w:type="spellEnd"/>
      <w:r w:rsidR="002A3621" w:rsidRPr="00B36FC0">
        <w:t xml:space="preserve">  "Про </w:t>
      </w:r>
      <w:proofErr w:type="spellStart"/>
      <w:r w:rsidR="002A3621" w:rsidRPr="00B36FC0">
        <w:t>інформацію</w:t>
      </w:r>
      <w:proofErr w:type="spellEnd"/>
      <w:r w:rsidR="002A3621" w:rsidRPr="00B36FC0">
        <w:t xml:space="preserve"> для </w:t>
      </w:r>
      <w:proofErr w:type="spellStart"/>
      <w:r w:rsidR="002A3621" w:rsidRPr="00B36FC0">
        <w:t>споживачів</w:t>
      </w:r>
      <w:proofErr w:type="spellEnd"/>
      <w:r w:rsidR="002A3621" w:rsidRPr="00B36FC0">
        <w:t xml:space="preserve"> </w:t>
      </w:r>
      <w:proofErr w:type="spellStart"/>
      <w:r w:rsidR="002A3621" w:rsidRPr="00B36FC0">
        <w:t>щодо</w:t>
      </w:r>
      <w:proofErr w:type="spellEnd"/>
      <w:r w:rsidR="002A3621" w:rsidRPr="00B36FC0">
        <w:t xml:space="preserve"> </w:t>
      </w:r>
      <w:proofErr w:type="spellStart"/>
      <w:r w:rsidR="002A3621" w:rsidRPr="00B36FC0">
        <w:t>харчових</w:t>
      </w:r>
      <w:proofErr w:type="spellEnd"/>
      <w:r w:rsidR="002A3621" w:rsidRPr="00B36FC0">
        <w:t xml:space="preserve"> </w:t>
      </w:r>
      <w:proofErr w:type="spellStart"/>
      <w:r w:rsidR="002A3621" w:rsidRPr="00B36FC0">
        <w:t>продуктів</w:t>
      </w:r>
      <w:proofErr w:type="spellEnd"/>
      <w:r w:rsidR="002A3621" w:rsidRPr="00B36FC0">
        <w:t xml:space="preserve">"№ 2639-VIII </w:t>
      </w:r>
      <w:proofErr w:type="spellStart"/>
      <w:proofErr w:type="gramStart"/>
      <w:r w:rsidR="002A3621" w:rsidRPr="00B36FC0">
        <w:t>в</w:t>
      </w:r>
      <w:proofErr w:type="gramEnd"/>
      <w:r w:rsidR="002A3621" w:rsidRPr="00B36FC0">
        <w:t>ід</w:t>
      </w:r>
      <w:proofErr w:type="spellEnd"/>
      <w:r w:rsidR="002A3621" w:rsidRPr="00B36FC0">
        <w:t xml:space="preserve"> 6 </w:t>
      </w:r>
      <w:proofErr w:type="spellStart"/>
      <w:r w:rsidR="002A3621" w:rsidRPr="00B36FC0">
        <w:t>грудня</w:t>
      </w:r>
      <w:proofErr w:type="spellEnd"/>
      <w:r w:rsidR="002A3621" w:rsidRPr="00B36FC0">
        <w:t xml:space="preserve"> 2018 </w:t>
      </w:r>
      <w:proofErr w:type="gramStart"/>
      <w:r w:rsidR="002A3621" w:rsidRPr="00B36FC0">
        <w:t>року</w:t>
      </w:r>
      <w:proofErr w:type="gramEnd"/>
      <w:r w:rsidR="002A3621" w:rsidRPr="00B36FC0">
        <w:t xml:space="preserve">,  </w:t>
      </w:r>
      <w:proofErr w:type="spellStart"/>
      <w:r w:rsidR="002A3621" w:rsidRPr="00B36FC0">
        <w:t>вимогам</w:t>
      </w:r>
      <w:proofErr w:type="spellEnd"/>
      <w:r w:rsidR="002A3621" w:rsidRPr="00B36FC0">
        <w:t xml:space="preserve"> ГОСТ 6292-93 та </w:t>
      </w:r>
      <w:proofErr w:type="spellStart"/>
      <w:r w:rsidR="002A3621" w:rsidRPr="00B36FC0">
        <w:t>іншим</w:t>
      </w:r>
      <w:proofErr w:type="spellEnd"/>
      <w:r w:rsidR="002A3621" w:rsidRPr="00B36FC0">
        <w:t xml:space="preserve"> нормативно – </w:t>
      </w:r>
      <w:proofErr w:type="spellStart"/>
      <w:r w:rsidR="002A3621" w:rsidRPr="00B36FC0">
        <w:t>правовим</w:t>
      </w:r>
      <w:proofErr w:type="spellEnd"/>
      <w:r w:rsidR="002A3621" w:rsidRPr="00B36FC0">
        <w:t xml:space="preserve"> актам та документам </w:t>
      </w:r>
      <w:proofErr w:type="spellStart"/>
      <w:r w:rsidR="002A3621" w:rsidRPr="00B36FC0">
        <w:t>щодо</w:t>
      </w:r>
      <w:proofErr w:type="spellEnd"/>
      <w:r w:rsidR="002A3621" w:rsidRPr="00B36FC0">
        <w:t xml:space="preserve"> </w:t>
      </w:r>
      <w:proofErr w:type="spellStart"/>
      <w:r w:rsidR="002A3621" w:rsidRPr="00B36FC0">
        <w:t>маркування</w:t>
      </w:r>
      <w:proofErr w:type="spellEnd"/>
      <w:r w:rsidR="002A3621" w:rsidRPr="00B36FC0">
        <w:t>.</w:t>
      </w:r>
      <w:r w:rsidR="006874D5">
        <w:rPr>
          <w:lang w:val="uk-UA"/>
        </w:rPr>
        <w:t xml:space="preserve"> </w:t>
      </w:r>
    </w:p>
    <w:p w:rsidR="00B36B69" w:rsidRPr="000E5D14" w:rsidRDefault="00B36B69" w:rsidP="00612BEE">
      <w:pPr>
        <w:pStyle w:val="xfmc1"/>
        <w:shd w:val="clear" w:color="auto" w:fill="FFFFFF"/>
        <w:spacing w:before="0" w:beforeAutospacing="0" w:after="0" w:afterAutospacing="0"/>
        <w:jc w:val="both"/>
        <w:rPr>
          <w:color w:val="000000"/>
          <w:lang w:val="uk-UA"/>
        </w:rPr>
      </w:pPr>
      <w:r w:rsidRPr="000E5D14">
        <w:rPr>
          <w:color w:val="000000"/>
          <w:lang w:val="uk-UA"/>
        </w:rPr>
        <w:t>6.2. Покупець має право відмовитися від прийняття Товару у разі</w:t>
      </w:r>
      <w:r w:rsidR="00C36C38">
        <w:rPr>
          <w:color w:val="000000"/>
          <w:lang w:val="uk-UA"/>
        </w:rPr>
        <w:t xml:space="preserve"> у невідповідності його якості. </w:t>
      </w:r>
    </w:p>
    <w:p w:rsidR="00C36C38" w:rsidRDefault="00B36B69" w:rsidP="00612BEE">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612BEE">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612BEE">
      <w:pPr>
        <w:pStyle w:val="xfmc1"/>
        <w:shd w:val="clear" w:color="auto" w:fill="FFFFFF"/>
        <w:spacing w:before="0" w:beforeAutospacing="0" w:after="0" w:afterAutospacing="0"/>
        <w:jc w:val="both"/>
        <w:rPr>
          <w:color w:val="000000"/>
          <w:lang w:val="uk-UA"/>
        </w:rPr>
      </w:pPr>
      <w:r w:rsidRPr="000E5D14">
        <w:rPr>
          <w:color w:val="000000"/>
          <w:lang w:val="uk-UA"/>
        </w:rPr>
        <w:t>6.5. 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36B69" w:rsidRDefault="00DF59C8" w:rsidP="00612BEE">
      <w:pPr>
        <w:pStyle w:val="xfmc1"/>
        <w:shd w:val="clear" w:color="auto" w:fill="FFFFFF"/>
        <w:spacing w:before="0" w:beforeAutospacing="0" w:after="0" w:afterAutospacing="0"/>
        <w:jc w:val="both"/>
        <w:rPr>
          <w:color w:val="000000"/>
          <w:lang w:val="uk-UA"/>
        </w:rPr>
      </w:pPr>
      <w:r>
        <w:rPr>
          <w:color w:val="000000"/>
          <w:lang w:val="uk-UA"/>
        </w:rPr>
        <w:t>6.6 Доставка товару проводиться спеціальним автотранспортом з дотриманням температурних умов для зберігання та транспортування товару.</w:t>
      </w:r>
      <w:r w:rsidR="00B36B69" w:rsidRPr="000E5D14">
        <w:rPr>
          <w:color w:val="000000"/>
          <w:lang w:val="uk-UA"/>
        </w:rPr>
        <w:t> </w:t>
      </w:r>
    </w:p>
    <w:p w:rsidR="00C37C42" w:rsidRPr="000E5D14" w:rsidRDefault="00C37C42" w:rsidP="00612BEE">
      <w:pPr>
        <w:pStyle w:val="xfmc1"/>
        <w:shd w:val="clear" w:color="auto" w:fill="FFFFFF"/>
        <w:spacing w:before="0" w:beforeAutospacing="0" w:after="0" w:afterAutospacing="0"/>
        <w:jc w:val="both"/>
        <w:rPr>
          <w:color w:val="000000"/>
          <w:lang w:val="uk-UA"/>
        </w:rPr>
      </w:pPr>
    </w:p>
    <w:p w:rsidR="00B36B69" w:rsidRDefault="00B36B69" w:rsidP="00612BEE">
      <w:pPr>
        <w:spacing w:line="240" w:lineRule="atLeast"/>
        <w:jc w:val="center"/>
        <w:rPr>
          <w:b/>
          <w:lang w:val="uk-UA"/>
        </w:rPr>
      </w:pPr>
      <w:r w:rsidRPr="000E5D14">
        <w:rPr>
          <w:b/>
          <w:lang w:val="uk-UA"/>
        </w:rPr>
        <w:t>7.ФОРС-МАЖОР</w:t>
      </w:r>
    </w:p>
    <w:p w:rsidR="00B36B69" w:rsidRPr="000E5D14" w:rsidRDefault="00B36B69" w:rsidP="00612BEE">
      <w:pPr>
        <w:spacing w:line="240" w:lineRule="atLeast"/>
        <w:jc w:val="both"/>
        <w:rPr>
          <w:color w:val="000000"/>
          <w:spacing w:val="-6"/>
          <w:lang w:val="uk-UA"/>
        </w:rPr>
      </w:pPr>
      <w:r w:rsidRPr="000E5D14">
        <w:rPr>
          <w:lang w:val="uk-UA"/>
        </w:rPr>
        <w:t xml:space="preserve">7.1. </w:t>
      </w:r>
      <w:r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612BEE">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B36B69" w:rsidP="00612BEE">
      <w:pPr>
        <w:tabs>
          <w:tab w:val="left" w:pos="10027"/>
        </w:tabs>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B36B69" w:rsidP="00612BEE">
      <w:pPr>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 xml:space="preserve">7.3.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612BEE">
      <w:pPr>
        <w:autoSpaceDE w:val="0"/>
        <w:autoSpaceDN w:val="0"/>
        <w:adjustRightInd w:val="0"/>
        <w:spacing w:line="240" w:lineRule="atLeast"/>
        <w:ind w:right="-54"/>
        <w:jc w:val="both"/>
        <w:rPr>
          <w:color w:val="000000"/>
          <w:spacing w:val="-6"/>
          <w:highlight w:val="white"/>
          <w:lang w:val="uk-UA"/>
        </w:rPr>
      </w:pPr>
    </w:p>
    <w:p w:rsidR="00B36B69" w:rsidRPr="000E5D14" w:rsidRDefault="00B36B69" w:rsidP="00612BEE">
      <w:pPr>
        <w:tabs>
          <w:tab w:val="left" w:pos="811"/>
        </w:tabs>
        <w:autoSpaceDE w:val="0"/>
        <w:autoSpaceDN w:val="0"/>
        <w:adjustRightInd w:val="0"/>
        <w:spacing w:line="240" w:lineRule="atLeast"/>
        <w:ind w:right="-54"/>
        <w:jc w:val="center"/>
        <w:rPr>
          <w:b/>
          <w:bCs/>
          <w:color w:val="000000"/>
          <w:spacing w:val="-6"/>
          <w:highlight w:val="white"/>
          <w:lang w:val="uk-UA"/>
        </w:rPr>
      </w:pPr>
      <w:r w:rsidRPr="000E5D14">
        <w:rPr>
          <w:b/>
          <w:bCs/>
          <w:color w:val="000000"/>
          <w:spacing w:val="-6"/>
          <w:highlight w:val="white"/>
          <w:lang w:val="uk-UA"/>
        </w:rPr>
        <w:t>8. ПОРЯДОК ВИРІШЕННЯ СУПЕРЕЧОК</w:t>
      </w:r>
    </w:p>
    <w:p w:rsidR="00B36B69" w:rsidRPr="000E5D14" w:rsidRDefault="00B36B69" w:rsidP="00612BEE">
      <w:pPr>
        <w:tabs>
          <w:tab w:val="left" w:pos="811"/>
        </w:tabs>
        <w:autoSpaceDE w:val="0"/>
        <w:autoSpaceDN w:val="0"/>
        <w:adjustRightInd w:val="0"/>
        <w:spacing w:line="240" w:lineRule="atLeast"/>
        <w:ind w:firstLine="811"/>
        <w:jc w:val="both"/>
        <w:rPr>
          <w:bCs/>
          <w:color w:val="000000"/>
          <w:spacing w:val="-6"/>
          <w:highlight w:val="white"/>
          <w:lang w:val="uk-UA"/>
        </w:rPr>
      </w:pPr>
      <w:r w:rsidRPr="000E5D14">
        <w:rPr>
          <w:bCs/>
          <w:color w:val="000000"/>
          <w:spacing w:val="-6"/>
          <w:highlight w:val="white"/>
          <w:lang w:val="uk-UA"/>
        </w:rPr>
        <w:t>8.1.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B36B69" w:rsidP="00612BEE">
      <w:pPr>
        <w:tabs>
          <w:tab w:val="left" w:pos="993"/>
          <w:tab w:val="left" w:pos="2069"/>
        </w:tabs>
        <w:autoSpaceDE w:val="0"/>
        <w:autoSpaceDN w:val="0"/>
        <w:adjustRightInd w:val="0"/>
        <w:spacing w:line="240" w:lineRule="atLeast"/>
        <w:ind w:firstLine="811"/>
        <w:jc w:val="both"/>
        <w:rPr>
          <w:color w:val="000000"/>
          <w:spacing w:val="-6"/>
          <w:highlight w:val="white"/>
          <w:lang w:val="uk-UA"/>
        </w:rPr>
      </w:pPr>
      <w:r w:rsidRPr="000E5D14">
        <w:rPr>
          <w:color w:val="000000"/>
          <w:spacing w:val="-6"/>
          <w:highlight w:val="white"/>
          <w:lang w:val="uk-UA"/>
        </w:rPr>
        <w:lastRenderedPageBreak/>
        <w:t>8.2.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B36B69" w:rsidP="00612BEE">
      <w:pPr>
        <w:tabs>
          <w:tab w:val="left" w:pos="993"/>
          <w:tab w:val="left" w:pos="2146"/>
        </w:tabs>
        <w:autoSpaceDE w:val="0"/>
        <w:autoSpaceDN w:val="0"/>
        <w:adjustRightInd w:val="0"/>
        <w:spacing w:line="240" w:lineRule="atLeast"/>
        <w:ind w:firstLine="811"/>
        <w:jc w:val="both"/>
        <w:rPr>
          <w:color w:val="000000"/>
          <w:spacing w:val="-6"/>
          <w:highlight w:val="white"/>
          <w:lang w:val="uk-UA"/>
        </w:rPr>
      </w:pPr>
      <w:r w:rsidRPr="000E5D14">
        <w:rPr>
          <w:color w:val="000000"/>
          <w:spacing w:val="-6"/>
          <w:highlight w:val="white"/>
          <w:lang w:val="uk-UA"/>
        </w:rPr>
        <w:t>8.3.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Pr="000E5D14">
        <w:rPr>
          <w:color w:val="000000"/>
          <w:spacing w:val="-6"/>
          <w:highlight w:val="white"/>
          <w:lang w:val="uk-UA"/>
        </w:rPr>
        <w:t>им законодавством України.</w:t>
      </w:r>
    </w:p>
    <w:p w:rsidR="00C36C38" w:rsidRPr="000E5D14" w:rsidRDefault="00C36C38"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B36B69" w:rsidP="00B36B69">
      <w:pPr>
        <w:spacing w:line="240" w:lineRule="atLeast"/>
        <w:jc w:val="center"/>
        <w:rPr>
          <w:b/>
          <w:lang w:val="uk-UA"/>
        </w:rPr>
      </w:pPr>
      <w:r w:rsidRPr="000E5D14">
        <w:rPr>
          <w:b/>
          <w:lang w:val="uk-UA"/>
        </w:rPr>
        <w:t>9. ІНШІ УМОВИ</w:t>
      </w:r>
    </w:p>
    <w:p w:rsidR="00B36B69" w:rsidRPr="000E5D14" w:rsidRDefault="00B36B69" w:rsidP="00B36B69">
      <w:pPr>
        <w:spacing w:line="240" w:lineRule="atLeast"/>
        <w:ind w:firstLine="709"/>
        <w:jc w:val="both"/>
        <w:rPr>
          <w:lang w:val="uk-UA"/>
        </w:rPr>
      </w:pPr>
      <w:r w:rsidRPr="000E5D14">
        <w:rPr>
          <w:lang w:val="uk-UA"/>
        </w:rPr>
        <w:t xml:space="preserve">9.1. </w:t>
      </w:r>
      <w:r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0E5D14">
        <w:rPr>
          <w:color w:val="000000"/>
          <w:spacing w:val="-6"/>
          <w:highlight w:val="white"/>
          <w:lang w:val="uk-UA"/>
        </w:rPr>
        <w:t>9.2. Цей Договір укладено у двох  автентичних примірниках, по одному для кожної із Сторін, кожний з яких має однакову юридичну силу.</w:t>
      </w:r>
    </w:p>
    <w:p w:rsidR="00B36B69"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8051F3">
        <w:rPr>
          <w:color w:val="000000"/>
          <w:spacing w:val="-6"/>
          <w:highlight w:val="white"/>
          <w:lang w:val="uk-UA"/>
        </w:rPr>
        <w:t xml:space="preserve">9.3.Право власності на Товар та ризик випадкової втрати Товару переходить Покупцю після отримання Товару. </w:t>
      </w:r>
    </w:p>
    <w:p w:rsidR="00372F87" w:rsidRPr="00372F87" w:rsidRDefault="0065641A" w:rsidP="00372F87">
      <w:pPr>
        <w:jc w:val="both"/>
        <w:rPr>
          <w:color w:val="000000"/>
          <w:lang w:val="uk-UA"/>
        </w:rPr>
      </w:pPr>
      <w:r>
        <w:rPr>
          <w:color w:val="000000"/>
          <w:spacing w:val="-6"/>
          <w:lang w:val="uk-UA"/>
        </w:rPr>
        <w:t xml:space="preserve">          9.4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372F87"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sidRPr="00FF70E5">
        <w:rPr>
          <w:color w:val="000000"/>
          <w:shd w:val="clear" w:color="auto" w:fill="FFFFFF"/>
        </w:rPr>
        <w:lastRenderedPageBreak/>
        <w:t xml:space="preserve">   3.5 </w:t>
      </w:r>
      <w:proofErr w:type="spellStart"/>
      <w:r w:rsidRPr="00FF70E5">
        <w:rPr>
          <w:color w:val="000000"/>
          <w:shd w:val="clear" w:color="auto" w:fill="FFFFFF"/>
        </w:rPr>
        <w:t>Дія</w:t>
      </w:r>
      <w:proofErr w:type="spellEnd"/>
      <w:r w:rsidRPr="00FF70E5">
        <w:rPr>
          <w:color w:val="000000"/>
          <w:shd w:val="clear" w:color="auto" w:fill="FFFFFF"/>
        </w:rPr>
        <w:t xml:space="preserve"> договору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може</w:t>
      </w:r>
      <w:proofErr w:type="spellEnd"/>
      <w:r w:rsidRPr="00FF70E5">
        <w:rPr>
          <w:color w:val="000000"/>
          <w:shd w:val="clear" w:color="auto" w:fill="FFFFFF"/>
        </w:rPr>
        <w:t xml:space="preserve"> бути </w:t>
      </w:r>
      <w:proofErr w:type="spellStart"/>
      <w:r w:rsidRPr="00FF70E5">
        <w:rPr>
          <w:color w:val="000000"/>
          <w:shd w:val="clear" w:color="auto" w:fill="FFFFFF"/>
        </w:rPr>
        <w:t>продовжена</w:t>
      </w:r>
      <w:proofErr w:type="spellEnd"/>
      <w:r w:rsidRPr="00FF70E5">
        <w:rPr>
          <w:color w:val="000000"/>
          <w:shd w:val="clear" w:color="auto" w:fill="FFFFFF"/>
        </w:rPr>
        <w:t xml:space="preserve"> на строк, </w:t>
      </w:r>
      <w:proofErr w:type="spellStart"/>
      <w:r w:rsidRPr="00FF70E5">
        <w:rPr>
          <w:color w:val="000000"/>
          <w:shd w:val="clear" w:color="auto" w:fill="FFFFFF"/>
        </w:rPr>
        <w:t>достатній</w:t>
      </w:r>
      <w:proofErr w:type="spellEnd"/>
      <w:r w:rsidRPr="00FF70E5">
        <w:rPr>
          <w:color w:val="000000"/>
          <w:shd w:val="clear" w:color="auto" w:fill="FFFFFF"/>
        </w:rPr>
        <w:t xml:space="preserve"> для </w:t>
      </w:r>
      <w:proofErr w:type="spellStart"/>
      <w:r w:rsidRPr="00FF70E5">
        <w:rPr>
          <w:color w:val="000000"/>
          <w:shd w:val="clear" w:color="auto" w:fill="FFFFFF"/>
        </w:rPr>
        <w:t>проведення</w:t>
      </w:r>
      <w:proofErr w:type="spellEnd"/>
      <w:r w:rsidRPr="00FF70E5">
        <w:rPr>
          <w:color w:val="000000"/>
          <w:shd w:val="clear" w:color="auto" w:fill="FFFFFF"/>
        </w:rPr>
        <w:t xml:space="preserve"> </w:t>
      </w:r>
      <w:proofErr w:type="spellStart"/>
      <w:r w:rsidRPr="00FF70E5">
        <w:rPr>
          <w:color w:val="000000"/>
          <w:shd w:val="clear" w:color="auto" w:fill="FFFFFF"/>
        </w:rPr>
        <w:t>процедури</w:t>
      </w:r>
      <w:proofErr w:type="spellEnd"/>
      <w:r w:rsidRPr="00FF70E5">
        <w:rPr>
          <w:color w:val="000000"/>
          <w:shd w:val="clear" w:color="auto" w:fill="FFFFFF"/>
        </w:rPr>
        <w:t xml:space="preserve"> </w:t>
      </w:r>
      <w:proofErr w:type="spellStart"/>
      <w:r w:rsidRPr="00FF70E5">
        <w:rPr>
          <w:color w:val="000000"/>
          <w:shd w:val="clear" w:color="auto" w:fill="FFFFFF"/>
        </w:rPr>
        <w:t>закупі</w:t>
      </w:r>
      <w:proofErr w:type="gramStart"/>
      <w:r w:rsidRPr="00FF70E5">
        <w:rPr>
          <w:color w:val="000000"/>
          <w:shd w:val="clear" w:color="auto" w:fill="FFFFFF"/>
        </w:rPr>
        <w:t>вл</w:t>
      </w:r>
      <w:proofErr w:type="gramEnd"/>
      <w:r w:rsidRPr="00FF70E5">
        <w:rPr>
          <w:color w:val="000000"/>
          <w:shd w:val="clear" w:color="auto" w:fill="FFFFFF"/>
        </w:rPr>
        <w:t>і</w:t>
      </w:r>
      <w:proofErr w:type="spellEnd"/>
      <w:r w:rsidRPr="00FF70E5">
        <w:rPr>
          <w:color w:val="000000"/>
          <w:shd w:val="clear" w:color="auto" w:fill="FFFFFF"/>
        </w:rPr>
        <w:t>/</w:t>
      </w:r>
      <w:proofErr w:type="spellStart"/>
      <w:r w:rsidRPr="00FF70E5">
        <w:rPr>
          <w:color w:val="000000"/>
          <w:shd w:val="clear" w:color="auto" w:fill="FFFFFF"/>
        </w:rPr>
        <w:t>спрощеної</w:t>
      </w:r>
      <w:proofErr w:type="spellEnd"/>
      <w:r w:rsidRPr="00FF70E5">
        <w:rPr>
          <w:color w:val="000000"/>
          <w:shd w:val="clear" w:color="auto" w:fill="FFFFFF"/>
        </w:rPr>
        <w:t xml:space="preserve"> </w:t>
      </w:r>
      <w:proofErr w:type="spellStart"/>
      <w:r w:rsidRPr="00FF70E5">
        <w:rPr>
          <w:color w:val="000000"/>
          <w:shd w:val="clear" w:color="auto" w:fill="FFFFFF"/>
        </w:rPr>
        <w:t>закупівлі</w:t>
      </w:r>
      <w:proofErr w:type="spellEnd"/>
      <w:r w:rsidRPr="00FF70E5">
        <w:rPr>
          <w:color w:val="000000"/>
          <w:shd w:val="clear" w:color="auto" w:fill="FFFFFF"/>
        </w:rPr>
        <w:t xml:space="preserve">  на початку </w:t>
      </w:r>
      <w:proofErr w:type="spellStart"/>
      <w:r w:rsidRPr="00FF70E5">
        <w:rPr>
          <w:color w:val="000000"/>
          <w:shd w:val="clear" w:color="auto" w:fill="FFFFFF"/>
        </w:rPr>
        <w:t>наступного</w:t>
      </w:r>
      <w:proofErr w:type="spellEnd"/>
      <w:r w:rsidRPr="00FF70E5">
        <w:rPr>
          <w:color w:val="000000"/>
          <w:shd w:val="clear" w:color="auto" w:fill="FFFFFF"/>
        </w:rPr>
        <w:t xml:space="preserve"> року в </w:t>
      </w:r>
      <w:proofErr w:type="spellStart"/>
      <w:r w:rsidRPr="00FF70E5">
        <w:rPr>
          <w:color w:val="000000"/>
          <w:shd w:val="clear" w:color="auto" w:fill="FFFFFF"/>
        </w:rPr>
        <w:t>обсязі</w:t>
      </w:r>
      <w:proofErr w:type="spellEnd"/>
      <w:r w:rsidRPr="00FF70E5">
        <w:rPr>
          <w:color w:val="000000"/>
          <w:shd w:val="clear" w:color="auto" w:fill="FFFFFF"/>
        </w:rPr>
        <w:t xml:space="preserve">, </w:t>
      </w:r>
      <w:proofErr w:type="spellStart"/>
      <w:r w:rsidRPr="00FF70E5">
        <w:rPr>
          <w:color w:val="000000"/>
          <w:shd w:val="clear" w:color="auto" w:fill="FFFFFF"/>
        </w:rPr>
        <w:t>що</w:t>
      </w:r>
      <w:proofErr w:type="spellEnd"/>
      <w:r w:rsidRPr="00FF70E5">
        <w:rPr>
          <w:color w:val="000000"/>
          <w:shd w:val="clear" w:color="auto" w:fill="FFFFFF"/>
        </w:rPr>
        <w:t xml:space="preserve"> не </w:t>
      </w:r>
      <w:proofErr w:type="spellStart"/>
      <w:r w:rsidRPr="00FF70E5">
        <w:rPr>
          <w:color w:val="000000"/>
          <w:shd w:val="clear" w:color="auto" w:fill="FFFFFF"/>
        </w:rPr>
        <w:t>перевищує</w:t>
      </w:r>
      <w:proofErr w:type="spellEnd"/>
      <w:r w:rsidRPr="00FF70E5">
        <w:rPr>
          <w:color w:val="000000"/>
          <w:shd w:val="clear" w:color="auto" w:fill="FFFFFF"/>
        </w:rPr>
        <w:t xml:space="preserve"> 20 </w:t>
      </w:r>
      <w:proofErr w:type="spellStart"/>
      <w:r w:rsidRPr="00FF70E5">
        <w:rPr>
          <w:color w:val="000000"/>
          <w:shd w:val="clear" w:color="auto" w:fill="FFFFFF"/>
        </w:rPr>
        <w:t>відсотків</w:t>
      </w:r>
      <w:proofErr w:type="spellEnd"/>
      <w:r w:rsidRPr="00FF70E5">
        <w:rPr>
          <w:color w:val="000000"/>
          <w:shd w:val="clear" w:color="auto" w:fill="FFFFFF"/>
        </w:rPr>
        <w:t xml:space="preserve"> </w:t>
      </w:r>
      <w:proofErr w:type="spellStart"/>
      <w:r w:rsidRPr="00FF70E5">
        <w:rPr>
          <w:color w:val="000000"/>
          <w:shd w:val="clear" w:color="auto" w:fill="FFFFFF"/>
        </w:rPr>
        <w:t>суми</w:t>
      </w:r>
      <w:proofErr w:type="spellEnd"/>
      <w:r w:rsidRPr="00FF70E5">
        <w:rPr>
          <w:color w:val="000000"/>
          <w:shd w:val="clear" w:color="auto" w:fill="FFFFFF"/>
        </w:rPr>
        <w:t xml:space="preserve">, </w:t>
      </w:r>
      <w:proofErr w:type="spellStart"/>
      <w:r w:rsidRPr="00FF70E5">
        <w:rPr>
          <w:color w:val="000000"/>
          <w:shd w:val="clear" w:color="auto" w:fill="FFFFFF"/>
        </w:rPr>
        <w:t>визначеної</w:t>
      </w:r>
      <w:proofErr w:type="spellEnd"/>
      <w:r w:rsidRPr="00FF70E5">
        <w:rPr>
          <w:color w:val="000000"/>
          <w:shd w:val="clear" w:color="auto" w:fill="FFFFFF"/>
        </w:rPr>
        <w:t xml:space="preserve"> в початковому </w:t>
      </w:r>
      <w:proofErr w:type="spellStart"/>
      <w:r w:rsidRPr="00FF70E5">
        <w:rPr>
          <w:color w:val="000000"/>
          <w:shd w:val="clear" w:color="auto" w:fill="FFFFFF"/>
        </w:rPr>
        <w:t>договорі</w:t>
      </w:r>
      <w:proofErr w:type="spellEnd"/>
      <w:r w:rsidRPr="00FF70E5">
        <w:rPr>
          <w:color w:val="000000"/>
          <w:shd w:val="clear" w:color="auto" w:fill="FFFFFF"/>
        </w:rPr>
        <w:t xml:space="preserve">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укладеному</w:t>
      </w:r>
      <w:proofErr w:type="spellEnd"/>
      <w:r w:rsidRPr="00FF70E5">
        <w:rPr>
          <w:color w:val="000000"/>
          <w:shd w:val="clear" w:color="auto" w:fill="FFFFFF"/>
        </w:rPr>
        <w:t xml:space="preserve"> в </w:t>
      </w:r>
      <w:proofErr w:type="spellStart"/>
      <w:r w:rsidRPr="00FF70E5">
        <w:rPr>
          <w:color w:val="000000"/>
          <w:shd w:val="clear" w:color="auto" w:fill="FFFFFF"/>
        </w:rPr>
        <w:t>попередньому</w:t>
      </w:r>
      <w:proofErr w:type="spellEnd"/>
      <w:r w:rsidRPr="00FF70E5">
        <w:rPr>
          <w:color w:val="000000"/>
          <w:shd w:val="clear" w:color="auto" w:fill="FFFFFF"/>
        </w:rPr>
        <w:t xml:space="preserve"> </w:t>
      </w:r>
      <w:proofErr w:type="spellStart"/>
      <w:r w:rsidRPr="00FF70E5">
        <w:rPr>
          <w:color w:val="000000"/>
          <w:shd w:val="clear" w:color="auto" w:fill="FFFFFF"/>
        </w:rPr>
        <w:t>році</w:t>
      </w:r>
      <w:proofErr w:type="spellEnd"/>
      <w:r w:rsidRPr="00FF70E5">
        <w:rPr>
          <w:color w:val="000000"/>
          <w:shd w:val="clear" w:color="auto" w:fill="FFFFFF"/>
        </w:rPr>
        <w:t xml:space="preserve">, </w:t>
      </w:r>
      <w:proofErr w:type="spellStart"/>
      <w:r w:rsidRPr="00FF70E5">
        <w:rPr>
          <w:color w:val="000000"/>
          <w:shd w:val="clear" w:color="auto" w:fill="FFFFFF"/>
        </w:rPr>
        <w:t>якщо</w:t>
      </w:r>
      <w:proofErr w:type="spellEnd"/>
      <w:r w:rsidRPr="00FF70E5">
        <w:rPr>
          <w:color w:val="000000"/>
          <w:shd w:val="clear" w:color="auto" w:fill="FFFFFF"/>
        </w:rPr>
        <w:t xml:space="preserve"> </w:t>
      </w:r>
      <w:proofErr w:type="spellStart"/>
      <w:r w:rsidRPr="00FF70E5">
        <w:rPr>
          <w:color w:val="000000"/>
          <w:shd w:val="clear" w:color="auto" w:fill="FFFFFF"/>
        </w:rPr>
        <w:t>видатки</w:t>
      </w:r>
      <w:proofErr w:type="spellEnd"/>
      <w:r w:rsidRPr="00FF70E5">
        <w:rPr>
          <w:color w:val="000000"/>
          <w:shd w:val="clear" w:color="auto" w:fill="FFFFFF"/>
        </w:rPr>
        <w:t xml:space="preserve"> на </w:t>
      </w:r>
      <w:proofErr w:type="spellStart"/>
      <w:r w:rsidRPr="00FF70E5">
        <w:rPr>
          <w:color w:val="000000"/>
          <w:shd w:val="clear" w:color="auto" w:fill="FFFFFF"/>
        </w:rPr>
        <w:t>досягнення</w:t>
      </w:r>
      <w:proofErr w:type="spellEnd"/>
      <w:r w:rsidRPr="00FF70E5">
        <w:rPr>
          <w:color w:val="000000"/>
          <w:shd w:val="clear" w:color="auto" w:fill="FFFFFF"/>
        </w:rPr>
        <w:t xml:space="preserve"> </w:t>
      </w:r>
      <w:proofErr w:type="spellStart"/>
      <w:r w:rsidRPr="00FF70E5">
        <w:rPr>
          <w:color w:val="000000"/>
          <w:shd w:val="clear" w:color="auto" w:fill="FFFFFF"/>
        </w:rPr>
        <w:t>цієї</w:t>
      </w:r>
      <w:proofErr w:type="spellEnd"/>
      <w:r w:rsidRPr="00FF70E5">
        <w:rPr>
          <w:color w:val="000000"/>
          <w:shd w:val="clear" w:color="auto" w:fill="FFFFFF"/>
        </w:rPr>
        <w:t xml:space="preserve"> </w:t>
      </w:r>
      <w:proofErr w:type="spellStart"/>
      <w:r w:rsidRPr="00FF70E5">
        <w:rPr>
          <w:color w:val="000000"/>
          <w:shd w:val="clear" w:color="auto" w:fill="FFFFFF"/>
        </w:rPr>
        <w:t>цілі</w:t>
      </w:r>
      <w:proofErr w:type="spellEnd"/>
      <w:r w:rsidRPr="00FF70E5">
        <w:rPr>
          <w:color w:val="000000"/>
          <w:shd w:val="clear" w:color="auto" w:fill="FFFFFF"/>
        </w:rPr>
        <w:t xml:space="preserve"> </w:t>
      </w:r>
      <w:proofErr w:type="spellStart"/>
      <w:r w:rsidRPr="00FF70E5">
        <w:rPr>
          <w:color w:val="000000"/>
          <w:shd w:val="clear" w:color="auto" w:fill="FFFFFF"/>
        </w:rPr>
        <w:t>затверджено</w:t>
      </w:r>
      <w:proofErr w:type="spellEnd"/>
      <w:r w:rsidRPr="00FF70E5">
        <w:rPr>
          <w:color w:val="000000"/>
          <w:shd w:val="clear" w:color="auto" w:fill="FFFFFF"/>
        </w:rPr>
        <w:t xml:space="preserve"> в </w:t>
      </w:r>
      <w:proofErr w:type="spellStart"/>
      <w:r w:rsidRPr="00FF70E5">
        <w:rPr>
          <w:color w:val="000000"/>
          <w:shd w:val="clear" w:color="auto" w:fill="FFFFFF"/>
        </w:rPr>
        <w:t>установленому</w:t>
      </w:r>
      <w:proofErr w:type="spellEnd"/>
      <w:r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10.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 xml:space="preserve">10.1.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r w:rsidRPr="00612BEE">
        <w:rPr>
          <w:b/>
          <w:color w:val="000000"/>
          <w:spacing w:val="-6"/>
          <w:highlight w:val="white"/>
          <w:lang w:val="uk-UA"/>
        </w:rPr>
        <w:t>31 грудня 202</w:t>
      </w:r>
      <w:r w:rsidR="00E709F0" w:rsidRPr="00612BEE">
        <w:rPr>
          <w:b/>
          <w:color w:val="000000"/>
          <w:spacing w:val="-6"/>
          <w:highlight w:val="white"/>
          <w:lang w:val="uk-UA"/>
        </w:rPr>
        <w:t>4</w:t>
      </w:r>
      <w:r w:rsidRPr="00612BEE">
        <w:rPr>
          <w:b/>
          <w:color w:val="000000"/>
          <w:spacing w:val="-6"/>
          <w:highlight w:val="white"/>
          <w:lang w:val="uk-UA"/>
        </w:rPr>
        <w:t xml:space="preserve"> року</w:t>
      </w:r>
      <w:r w:rsidRPr="008051F3">
        <w:rPr>
          <w:color w:val="000000"/>
          <w:spacing w:val="-6"/>
          <w:highlight w:val="white"/>
          <w:lang w:val="uk-UA"/>
        </w:rPr>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КНП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КМР</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B36B69" w:rsidP="003E298C">
            <w:pPr>
              <w:tabs>
                <w:tab w:val="left" w:pos="3900"/>
              </w:tabs>
              <w:spacing w:line="240" w:lineRule="atLeast"/>
              <w:rPr>
                <w:lang w:val="uk-UA"/>
              </w:rPr>
            </w:pPr>
            <w:r w:rsidRPr="008051F3">
              <w:rPr>
                <w:lang w:val="uk-UA"/>
              </w:rPr>
              <w:t>Код</w:t>
            </w:r>
            <w:r w:rsidR="00EF274E">
              <w:rPr>
                <w:lang w:val="uk-UA"/>
              </w:rPr>
              <w:t xml:space="preserve"> </w:t>
            </w:r>
            <w:r w:rsidRPr="008051F3">
              <w:rPr>
                <w:lang w:val="uk-UA"/>
              </w:rPr>
              <w:t xml:space="preserve"> ЄДРПОУ</w:t>
            </w:r>
            <w:r w:rsidR="00EF274E">
              <w:rPr>
                <w:lang w:val="uk-UA"/>
              </w:rPr>
              <w:t xml:space="preserve">     </w:t>
            </w:r>
            <w:r w:rsidRPr="008051F3">
              <w:rPr>
                <w:lang w:val="uk-UA"/>
              </w:rPr>
              <w:t xml:space="preserve"> 0198</w:t>
            </w:r>
            <w:r w:rsidR="00B61719">
              <w:rPr>
                <w:lang w:val="uk-UA"/>
              </w:rPr>
              <w:t>5995</w:t>
            </w:r>
            <w:r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r w:rsidR="00B61719">
              <w:rPr>
                <w:lang w:val="uk-UA"/>
              </w:rPr>
              <w:t>328201720344300001000035067</w:t>
            </w:r>
          </w:p>
          <w:p w:rsidR="00B36B69" w:rsidRPr="008051F3"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p>
          <w:p w:rsidR="00B36B69" w:rsidRPr="008051F3" w:rsidRDefault="00B61719" w:rsidP="003E298C">
            <w:pPr>
              <w:tabs>
                <w:tab w:val="left" w:pos="3900"/>
              </w:tabs>
              <w:spacing w:line="240" w:lineRule="atLeast"/>
              <w:rPr>
                <w:lang w:val="uk-UA"/>
              </w:rPr>
            </w:pPr>
            <w:r>
              <w:rPr>
                <w:lang w:val="uk-UA"/>
              </w:rPr>
              <w:t xml:space="preserve"> </w:t>
            </w:r>
            <w:r w:rsidR="00EF274E">
              <w:rPr>
                <w:lang w:val="uk-UA"/>
              </w:rPr>
              <w:t xml:space="preserve">Код     </w:t>
            </w:r>
            <w:r>
              <w:rPr>
                <w:lang w:val="uk-UA"/>
              </w:rPr>
              <w:t>ІПН 019859904877</w:t>
            </w:r>
            <w:r w:rsidR="00B36B69"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Електрона адреса: </w:t>
            </w:r>
          </w:p>
          <w:p w:rsidR="00B36B69" w:rsidRPr="008051F3" w:rsidRDefault="00B61719" w:rsidP="003E298C">
            <w:pPr>
              <w:tabs>
                <w:tab w:val="left" w:pos="3900"/>
              </w:tabs>
              <w:spacing w:line="240" w:lineRule="atLeast"/>
              <w:rPr>
                <w:lang w:val="uk-UA"/>
              </w:rPr>
            </w:pPr>
            <w:r>
              <w:rPr>
                <w:lang w:val="uk-UA"/>
              </w:rPr>
              <w:t>7likarnya</w:t>
            </w:r>
            <w:r w:rsidR="00B36B69" w:rsidRPr="008051F3">
              <w:rPr>
                <w:lang w:val="uk-UA"/>
              </w:rPr>
              <w:t>@</w:t>
            </w:r>
            <w:proofErr w:type="spellStart"/>
            <w:r>
              <w:rPr>
                <w:lang w:val="en-US"/>
              </w:rPr>
              <w:t>gmail</w:t>
            </w:r>
            <w:proofErr w:type="spellEnd"/>
            <w:r w:rsidRPr="00B61719">
              <w:t>.</w:t>
            </w:r>
            <w:r>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61719" w:rsidP="003E298C">
            <w:pPr>
              <w:tabs>
                <w:tab w:val="left" w:pos="3900"/>
              </w:tabs>
              <w:spacing w:line="240" w:lineRule="atLeast"/>
              <w:rPr>
                <w:b/>
                <w:lang w:val="uk-UA"/>
              </w:rPr>
            </w:pPr>
            <w:r w:rsidRPr="00B61719">
              <w:rPr>
                <w:b/>
              </w:rPr>
              <w:t xml:space="preserve">В.о. </w:t>
            </w:r>
            <w:r>
              <w:rPr>
                <w:b/>
                <w:lang w:val="uk-UA"/>
              </w:rPr>
              <w:t>д</w:t>
            </w:r>
            <w:r w:rsidR="00B36B69" w:rsidRPr="008051F3">
              <w:rPr>
                <w:b/>
                <w:lang w:val="uk-UA"/>
              </w:rPr>
              <w:t>иректор</w:t>
            </w:r>
            <w:r>
              <w:rPr>
                <w:b/>
                <w:lang w:val="uk-UA"/>
              </w:rPr>
              <w:t>а</w:t>
            </w:r>
            <w:r w:rsidR="00B36B69" w:rsidRPr="008051F3">
              <w:rPr>
                <w:b/>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36B69" w:rsidP="003E298C">
            <w:pPr>
              <w:tabs>
                <w:tab w:val="left" w:pos="3900"/>
              </w:tabs>
              <w:spacing w:line="240" w:lineRule="atLeast"/>
              <w:rPr>
                <w:b/>
                <w:lang w:val="uk-UA"/>
              </w:rPr>
            </w:pPr>
            <w:r w:rsidRPr="008051F3">
              <w:rPr>
                <w:b/>
                <w:lang w:val="uk-UA"/>
              </w:rPr>
              <w:t>________________</w:t>
            </w:r>
            <w:r w:rsidR="00B61719">
              <w:rPr>
                <w:b/>
                <w:lang w:val="uk-UA"/>
              </w:rPr>
              <w:t>Володимир ОНИЩУК</w:t>
            </w:r>
            <w:r w:rsidRPr="008051F3">
              <w:rPr>
                <w:b/>
                <w:lang w:val="uk-UA"/>
              </w:rPr>
              <w:t xml:space="preserve">               </w:t>
            </w:r>
          </w:p>
          <w:p w:rsidR="00B36B69" w:rsidRPr="008051F3" w:rsidRDefault="00B36B69" w:rsidP="003E298C">
            <w:pPr>
              <w:tabs>
                <w:tab w:val="left" w:pos="3900"/>
              </w:tabs>
              <w:spacing w:line="240" w:lineRule="atLeast"/>
              <w:rPr>
                <w:b/>
                <w:lang w:val="uk-UA"/>
              </w:rPr>
            </w:pPr>
            <w:r w:rsidRPr="008051F3">
              <w:rPr>
                <w:b/>
                <w:lang w:val="uk-UA"/>
              </w:rPr>
              <w:t xml:space="preserve">М. П.                                                                               </w:t>
            </w:r>
            <w:r w:rsidRPr="008051F3">
              <w:rPr>
                <w:b/>
                <w:lang w:val="uk-UA"/>
              </w:rPr>
              <w:tab/>
            </w:r>
          </w:p>
        </w:tc>
      </w:tr>
    </w:tbl>
    <w:p w:rsidR="007C5420" w:rsidRDefault="007C5420"/>
    <w:sectPr w:rsidR="007C5420" w:rsidSect="000D42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828DC"/>
    <w:rsid w:val="000B0740"/>
    <w:rsid w:val="000C08E2"/>
    <w:rsid w:val="000D4264"/>
    <w:rsid w:val="000D6CFA"/>
    <w:rsid w:val="001221F6"/>
    <w:rsid w:val="001359A3"/>
    <w:rsid w:val="00144099"/>
    <w:rsid w:val="001451CB"/>
    <w:rsid w:val="001A0440"/>
    <w:rsid w:val="001A23D9"/>
    <w:rsid w:val="001D3C8D"/>
    <w:rsid w:val="002137E6"/>
    <w:rsid w:val="00250DBD"/>
    <w:rsid w:val="00251FC8"/>
    <w:rsid w:val="002A3621"/>
    <w:rsid w:val="002A7EB0"/>
    <w:rsid w:val="002D40CE"/>
    <w:rsid w:val="002E726C"/>
    <w:rsid w:val="00331166"/>
    <w:rsid w:val="00372F87"/>
    <w:rsid w:val="00374BB1"/>
    <w:rsid w:val="003F486B"/>
    <w:rsid w:val="00412E2A"/>
    <w:rsid w:val="00447A19"/>
    <w:rsid w:val="004871A4"/>
    <w:rsid w:val="00487255"/>
    <w:rsid w:val="00501A05"/>
    <w:rsid w:val="0050455C"/>
    <w:rsid w:val="005076BA"/>
    <w:rsid w:val="00514B34"/>
    <w:rsid w:val="00521AE8"/>
    <w:rsid w:val="0054309E"/>
    <w:rsid w:val="00592A8F"/>
    <w:rsid w:val="00594256"/>
    <w:rsid w:val="005E2956"/>
    <w:rsid w:val="005F66D0"/>
    <w:rsid w:val="00612BEE"/>
    <w:rsid w:val="0065641A"/>
    <w:rsid w:val="0068604F"/>
    <w:rsid w:val="006874D5"/>
    <w:rsid w:val="0071223A"/>
    <w:rsid w:val="00734527"/>
    <w:rsid w:val="007C5420"/>
    <w:rsid w:val="008363E9"/>
    <w:rsid w:val="008B46CA"/>
    <w:rsid w:val="009161CF"/>
    <w:rsid w:val="0097490A"/>
    <w:rsid w:val="009B6F3B"/>
    <w:rsid w:val="009C2EF6"/>
    <w:rsid w:val="00A91F99"/>
    <w:rsid w:val="00AF5E01"/>
    <w:rsid w:val="00B36B69"/>
    <w:rsid w:val="00B61719"/>
    <w:rsid w:val="00C25D3A"/>
    <w:rsid w:val="00C36C38"/>
    <w:rsid w:val="00C37C42"/>
    <w:rsid w:val="00CB41B0"/>
    <w:rsid w:val="00CC321D"/>
    <w:rsid w:val="00CD16A5"/>
    <w:rsid w:val="00CD75AD"/>
    <w:rsid w:val="00D01454"/>
    <w:rsid w:val="00D21D53"/>
    <w:rsid w:val="00D35EA2"/>
    <w:rsid w:val="00D6562E"/>
    <w:rsid w:val="00DC1A7C"/>
    <w:rsid w:val="00DC73A7"/>
    <w:rsid w:val="00DF0466"/>
    <w:rsid w:val="00DF59C8"/>
    <w:rsid w:val="00E44A2F"/>
    <w:rsid w:val="00E66FD6"/>
    <w:rsid w:val="00E709F0"/>
    <w:rsid w:val="00E97072"/>
    <w:rsid w:val="00ED7129"/>
    <w:rsid w:val="00EF274E"/>
    <w:rsid w:val="00F25870"/>
    <w:rsid w:val="00F900FC"/>
    <w:rsid w:val="00FA6967"/>
    <w:rsid w:val="00FE3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styleId="a7">
    <w:name w:val="No Spacing"/>
    <w:uiPriority w:val="1"/>
    <w:qFormat/>
    <w:rsid w:val="002A7EB0"/>
    <w:pPr>
      <w:spacing w:after="0" w:line="240" w:lineRule="auto"/>
    </w:pPr>
    <w:rPr>
      <w:rFonts w:ascii="Times New Roman" w:eastAsia="Times New Roman" w:hAnsi="Times New Roman" w:cs="Times New Roman"/>
      <w:kern w:val="0"/>
      <w:sz w:val="24"/>
      <w:szCs w:val="24"/>
      <w:lang w:val="ru-RU" w:eastAsia="ru-RU"/>
    </w:rPr>
  </w:style>
  <w:style w:type="paragraph" w:styleId="a8">
    <w:name w:val="Balloon Text"/>
    <w:basedOn w:val="a"/>
    <w:link w:val="a9"/>
    <w:uiPriority w:val="99"/>
    <w:semiHidden/>
    <w:unhideWhenUsed/>
    <w:rsid w:val="0097490A"/>
    <w:rPr>
      <w:rFonts w:ascii="Tahoma" w:hAnsi="Tahoma" w:cs="Tahoma"/>
      <w:sz w:val="16"/>
      <w:szCs w:val="16"/>
    </w:rPr>
  </w:style>
  <w:style w:type="character" w:customStyle="1" w:styleId="a9">
    <w:name w:val="Текст выноски Знак"/>
    <w:basedOn w:val="a0"/>
    <w:link w:val="a8"/>
    <w:uiPriority w:val="99"/>
    <w:semiHidden/>
    <w:rsid w:val="0097490A"/>
    <w:rPr>
      <w:rFonts w:ascii="Tahoma" w:eastAsia="Times New Roman" w:hAnsi="Tahoma" w:cs="Tahoma"/>
      <w:kern w:val="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styleId="a7">
    <w:name w:val="No Spacing"/>
    <w:uiPriority w:val="1"/>
    <w:qFormat/>
    <w:rsid w:val="002A7EB0"/>
    <w:pPr>
      <w:spacing w:after="0" w:line="240" w:lineRule="auto"/>
    </w:pPr>
    <w:rPr>
      <w:rFonts w:ascii="Times New Roman" w:eastAsia="Times New Roman" w:hAnsi="Times New Roman" w:cs="Times New Roman"/>
      <w:kern w:val="0"/>
      <w:sz w:val="24"/>
      <w:szCs w:val="24"/>
      <w:lang w:val="ru-RU" w:eastAsia="ru-RU"/>
    </w:rPr>
  </w:style>
  <w:style w:type="paragraph" w:styleId="a8">
    <w:name w:val="Balloon Text"/>
    <w:basedOn w:val="a"/>
    <w:link w:val="a9"/>
    <w:uiPriority w:val="99"/>
    <w:semiHidden/>
    <w:unhideWhenUsed/>
    <w:rsid w:val="0097490A"/>
    <w:rPr>
      <w:rFonts w:ascii="Tahoma" w:hAnsi="Tahoma" w:cs="Tahoma"/>
      <w:sz w:val="16"/>
      <w:szCs w:val="16"/>
    </w:rPr>
  </w:style>
  <w:style w:type="character" w:customStyle="1" w:styleId="a9">
    <w:name w:val="Текст выноски Знак"/>
    <w:basedOn w:val="a0"/>
    <w:link w:val="a8"/>
    <w:uiPriority w:val="99"/>
    <w:semiHidden/>
    <w:rsid w:val="0097490A"/>
    <w:rPr>
      <w:rFonts w:ascii="Tahoma" w:eastAsia="Times New Roman" w:hAnsi="Tahoma" w:cs="Tahoma"/>
      <w:kern w:val="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2024-03-06T08:27:00Z</cp:lastPrinted>
  <dcterms:created xsi:type="dcterms:W3CDTF">2024-03-01T11:28:00Z</dcterms:created>
  <dcterms:modified xsi:type="dcterms:W3CDTF">2024-03-06T08:47:00Z</dcterms:modified>
</cp:coreProperties>
</file>