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E1" w:rsidRDefault="00612BE1" w:rsidP="00612BE1">
      <w:pPr>
        <w:jc w:val="right"/>
        <w:rPr>
          <w:bCs/>
          <w:caps/>
          <w:sz w:val="26"/>
          <w:szCs w:val="26"/>
        </w:rPr>
      </w:pPr>
      <w:r>
        <w:rPr>
          <w:bCs/>
          <w:caps/>
          <w:sz w:val="26"/>
          <w:szCs w:val="26"/>
        </w:rPr>
        <w:t>додаток 2</w:t>
      </w:r>
    </w:p>
    <w:p w:rsidR="00612BE1" w:rsidRDefault="00612BE1" w:rsidP="00612BE1">
      <w:pPr>
        <w:jc w:val="right"/>
        <w:rPr>
          <w:b/>
          <w:bCs/>
          <w:caps/>
          <w:sz w:val="26"/>
          <w:szCs w:val="26"/>
        </w:rPr>
      </w:pPr>
      <w:r>
        <w:rPr>
          <w:sz w:val="26"/>
          <w:szCs w:val="26"/>
          <w:shd w:val="clear" w:color="auto" w:fill="FFFFFF"/>
          <w:lang w:eastAsia="uk-UA"/>
        </w:rPr>
        <w:t xml:space="preserve"> до тендерної документації</w:t>
      </w:r>
    </w:p>
    <w:p w:rsidR="00612BE1" w:rsidRDefault="00612BE1" w:rsidP="00612BE1">
      <w:pPr>
        <w:jc w:val="right"/>
        <w:rPr>
          <w:b/>
          <w:bCs/>
          <w:caps/>
          <w:sz w:val="26"/>
          <w:szCs w:val="26"/>
        </w:rPr>
      </w:pPr>
    </w:p>
    <w:p w:rsidR="00612BE1" w:rsidRPr="00612BE1" w:rsidRDefault="00612BE1" w:rsidP="00612BE1">
      <w:pPr>
        <w:jc w:val="right"/>
        <w:rPr>
          <w:b/>
          <w:bCs/>
          <w:caps/>
          <w:sz w:val="26"/>
          <w:szCs w:val="26"/>
        </w:rPr>
      </w:pPr>
    </w:p>
    <w:p w:rsidR="00DE7BD1" w:rsidRPr="00612BE1" w:rsidRDefault="00DE7BD1" w:rsidP="00DE7BD1">
      <w:pPr>
        <w:jc w:val="center"/>
        <w:rPr>
          <w:b/>
          <w:bCs/>
          <w:caps/>
          <w:sz w:val="26"/>
          <w:szCs w:val="26"/>
        </w:rPr>
      </w:pPr>
      <w:r w:rsidRPr="00612BE1">
        <w:rPr>
          <w:b/>
          <w:bCs/>
          <w:caps/>
          <w:sz w:val="26"/>
          <w:szCs w:val="26"/>
        </w:rPr>
        <w:t xml:space="preserve">Технічні вимоги </w:t>
      </w:r>
    </w:p>
    <w:p w:rsidR="00DE7BD1" w:rsidRPr="00612BE1" w:rsidRDefault="00DE7BD1" w:rsidP="00DE7BD1">
      <w:pPr>
        <w:jc w:val="center"/>
        <w:rPr>
          <w:b/>
          <w:caps/>
          <w:sz w:val="26"/>
          <w:szCs w:val="26"/>
        </w:rPr>
      </w:pPr>
      <w:r w:rsidRPr="00612BE1">
        <w:rPr>
          <w:b/>
          <w:bCs/>
          <w:caps/>
          <w:sz w:val="26"/>
          <w:szCs w:val="26"/>
        </w:rPr>
        <w:t xml:space="preserve">(ТЕХНІЧНА СПЕЦИФІКАЦІЯ) </w:t>
      </w:r>
    </w:p>
    <w:p w:rsidR="00DE7BD1" w:rsidRPr="00612BE1" w:rsidRDefault="00DE7BD1" w:rsidP="00DE7BD1">
      <w:pPr>
        <w:keepNext/>
        <w:numPr>
          <w:ilvl w:val="5"/>
          <w:numId w:val="1"/>
        </w:numPr>
        <w:suppressAutoHyphens/>
        <w:spacing w:line="276" w:lineRule="auto"/>
        <w:jc w:val="center"/>
        <w:outlineLvl w:val="5"/>
        <w:rPr>
          <w:rFonts w:eastAsia="Tahoma"/>
          <w:b/>
          <w:kern w:val="1"/>
          <w:sz w:val="26"/>
          <w:szCs w:val="26"/>
          <w:lang w:eastAsia="zh-CN" w:bidi="hi-IN"/>
        </w:rPr>
      </w:pPr>
      <w:r w:rsidRPr="00612BE1">
        <w:rPr>
          <w:b/>
          <w:sz w:val="26"/>
          <w:szCs w:val="26"/>
        </w:rPr>
        <w:t>ДК 021:2015 код 44110000-4 — Конструкційні матеріали</w:t>
      </w:r>
    </w:p>
    <w:p w:rsidR="00DE7BD1" w:rsidRPr="00612BE1" w:rsidRDefault="00DE7BD1" w:rsidP="00DE7BD1">
      <w:pPr>
        <w:tabs>
          <w:tab w:val="left" w:pos="927"/>
        </w:tabs>
        <w:jc w:val="center"/>
        <w:rPr>
          <w:b/>
          <w:bCs/>
          <w:sz w:val="26"/>
          <w:szCs w:val="26"/>
        </w:rPr>
      </w:pPr>
      <w:r w:rsidRPr="00612BE1">
        <w:rPr>
          <w:b/>
          <w:sz w:val="26"/>
          <w:szCs w:val="26"/>
          <w:lang w:eastAsia="zh-CN"/>
        </w:rPr>
        <w:t>(Б</w:t>
      </w:r>
      <w:r w:rsidRPr="00612BE1">
        <w:rPr>
          <w:b/>
          <w:sz w:val="26"/>
          <w:szCs w:val="26"/>
        </w:rPr>
        <w:t>етонні суміші, розчин цементний</w:t>
      </w:r>
      <w:r w:rsidRPr="00612BE1">
        <w:rPr>
          <w:b/>
          <w:sz w:val="26"/>
          <w:szCs w:val="26"/>
          <w:lang w:eastAsia="zh-CN"/>
        </w:rPr>
        <w:t>)</w:t>
      </w:r>
    </w:p>
    <w:p w:rsidR="00DE7BD1" w:rsidRPr="00612BE1" w:rsidRDefault="00DE7BD1" w:rsidP="00DE7BD1">
      <w:pPr>
        <w:ind w:firstLine="567"/>
        <w:jc w:val="both"/>
        <w:rPr>
          <w:b/>
          <w:sz w:val="26"/>
          <w:szCs w:val="26"/>
        </w:rPr>
      </w:pPr>
    </w:p>
    <w:tbl>
      <w:tblPr>
        <w:tblW w:w="9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1983"/>
        <w:gridCol w:w="1111"/>
        <w:gridCol w:w="567"/>
        <w:gridCol w:w="2067"/>
        <w:gridCol w:w="3386"/>
      </w:tblGrid>
      <w:tr w:rsidR="00612BE1" w:rsidRPr="00612BE1" w:rsidTr="00D80F0B">
        <w:trPr>
          <w:trHeight w:hRule="exact" w:val="70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2BE1" w:rsidRPr="00612BE1" w:rsidRDefault="00612BE1" w:rsidP="00E318D7">
            <w:pPr>
              <w:pStyle w:val="a3"/>
              <w:spacing w:after="60"/>
              <w:ind w:left="5"/>
              <w:jc w:val="center"/>
              <w:rPr>
                <w:b/>
              </w:rPr>
            </w:pPr>
            <w:r w:rsidRPr="00612BE1">
              <w:rPr>
                <w:rStyle w:val="7"/>
                <w:b/>
                <w:color w:val="000000"/>
                <w:sz w:val="24"/>
                <w:szCs w:val="24"/>
                <w:lang w:eastAsia="uk-UA"/>
              </w:rPr>
              <w:t>№</w:t>
            </w:r>
          </w:p>
          <w:p w:rsidR="00612BE1" w:rsidRPr="00612BE1" w:rsidRDefault="00612BE1" w:rsidP="00E318D7">
            <w:pPr>
              <w:pStyle w:val="a3"/>
              <w:spacing w:before="60"/>
              <w:ind w:left="5"/>
              <w:jc w:val="center"/>
              <w:rPr>
                <w:b/>
              </w:rPr>
            </w:pPr>
            <w:r w:rsidRPr="00612BE1">
              <w:rPr>
                <w:rStyle w:val="7"/>
                <w:b/>
                <w:color w:val="000000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2BE1" w:rsidRPr="00612BE1" w:rsidRDefault="00612BE1" w:rsidP="00E318D7">
            <w:pPr>
              <w:pStyle w:val="a3"/>
              <w:ind w:left="5"/>
              <w:jc w:val="center"/>
              <w:rPr>
                <w:b/>
              </w:rPr>
            </w:pPr>
            <w:r w:rsidRPr="00612BE1">
              <w:rPr>
                <w:rStyle w:val="7"/>
                <w:b/>
                <w:color w:val="000000"/>
                <w:sz w:val="24"/>
                <w:szCs w:val="24"/>
                <w:lang w:eastAsia="uk-UA"/>
              </w:rPr>
              <w:t>Найменування то</w:t>
            </w:r>
            <w:r w:rsidRPr="00612BE1">
              <w:rPr>
                <w:rStyle w:val="7"/>
                <w:b/>
                <w:color w:val="000000"/>
                <w:sz w:val="24"/>
                <w:szCs w:val="24"/>
                <w:lang w:eastAsia="uk-UA"/>
              </w:rPr>
              <w:softHyphen/>
              <w:t>вару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BE1" w:rsidRPr="00612BE1" w:rsidRDefault="00612BE1" w:rsidP="00E318D7">
            <w:pPr>
              <w:jc w:val="center"/>
              <w:rPr>
                <w:b/>
                <w:bCs/>
              </w:rPr>
            </w:pPr>
            <w:r w:rsidRPr="00612BE1">
              <w:rPr>
                <w:b/>
                <w:bCs/>
              </w:rPr>
              <w:t>Одиниця виміру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BE1" w:rsidRPr="00612BE1" w:rsidRDefault="00612BE1" w:rsidP="00E318D7">
            <w:pPr>
              <w:jc w:val="center"/>
              <w:rPr>
                <w:b/>
                <w:bCs/>
              </w:rPr>
            </w:pPr>
            <w:r w:rsidRPr="00612BE1">
              <w:rPr>
                <w:b/>
                <w:bCs/>
              </w:rPr>
              <w:t>Кількість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E1" w:rsidRPr="00612BE1" w:rsidRDefault="00612BE1" w:rsidP="00E318D7">
            <w:pPr>
              <w:pStyle w:val="a3"/>
              <w:ind w:left="5"/>
              <w:jc w:val="center"/>
              <w:rPr>
                <w:rStyle w:val="7"/>
                <w:b/>
                <w:color w:val="000000"/>
                <w:sz w:val="24"/>
                <w:szCs w:val="24"/>
                <w:lang w:eastAsia="uk-UA"/>
              </w:rPr>
            </w:pPr>
            <w:r w:rsidRPr="00612BE1">
              <w:rPr>
                <w:rStyle w:val="7"/>
                <w:b/>
                <w:color w:val="000000"/>
                <w:sz w:val="24"/>
                <w:szCs w:val="24"/>
                <w:lang w:eastAsia="uk-UA"/>
              </w:rPr>
              <w:t>Адреса об’єкта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BE1" w:rsidRPr="00612BE1" w:rsidRDefault="00612BE1" w:rsidP="00E318D7">
            <w:pPr>
              <w:pStyle w:val="a3"/>
              <w:ind w:left="5"/>
              <w:jc w:val="center"/>
              <w:rPr>
                <w:b/>
              </w:rPr>
            </w:pPr>
            <w:r w:rsidRPr="00612BE1">
              <w:rPr>
                <w:rStyle w:val="7"/>
                <w:b/>
                <w:color w:val="000000"/>
                <w:sz w:val="24"/>
                <w:szCs w:val="24"/>
                <w:lang w:eastAsia="uk-UA"/>
              </w:rPr>
              <w:t>ГОСТ, ОСТ, ДСТУ, ТУ.У, крес</w:t>
            </w:r>
            <w:r w:rsidRPr="00612BE1">
              <w:rPr>
                <w:rStyle w:val="7"/>
                <w:b/>
                <w:color w:val="000000"/>
                <w:sz w:val="24"/>
                <w:szCs w:val="24"/>
                <w:lang w:eastAsia="uk-UA"/>
              </w:rPr>
              <w:softHyphen/>
              <w:t>лення</w:t>
            </w:r>
          </w:p>
        </w:tc>
      </w:tr>
      <w:tr w:rsidR="00D80F0B" w:rsidRPr="00612BE1" w:rsidTr="00D80F0B">
        <w:trPr>
          <w:trHeight w:val="109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0F0B" w:rsidRPr="00D80F0B" w:rsidRDefault="00D80F0B" w:rsidP="00E318D7">
            <w:pPr>
              <w:pStyle w:val="a3"/>
              <w:spacing w:line="210" w:lineRule="exact"/>
              <w:ind w:left="5"/>
              <w:jc w:val="center"/>
              <w:rPr>
                <w:b/>
                <w:i/>
                <w:sz w:val="26"/>
                <w:szCs w:val="26"/>
              </w:rPr>
            </w:pPr>
            <w:r w:rsidRPr="00D80F0B">
              <w:rPr>
                <w:b/>
                <w:i/>
                <w:sz w:val="26"/>
                <w:szCs w:val="26"/>
              </w:rPr>
              <w:t>1</w:t>
            </w:r>
            <w:r>
              <w:rPr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0F0B" w:rsidRPr="00D80F0B" w:rsidRDefault="00D80F0B" w:rsidP="00000D5C">
            <w:pPr>
              <w:rPr>
                <w:b/>
                <w:sz w:val="28"/>
                <w:szCs w:val="28"/>
              </w:rPr>
            </w:pPr>
            <w:r w:rsidRPr="00D80F0B">
              <w:rPr>
                <w:b/>
                <w:sz w:val="28"/>
                <w:szCs w:val="28"/>
              </w:rPr>
              <w:t>Розчин 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0F0B">
              <w:rPr>
                <w:b/>
                <w:sz w:val="28"/>
                <w:szCs w:val="28"/>
              </w:rPr>
              <w:t>2</w:t>
            </w:r>
            <w:r w:rsidR="00000D5C">
              <w:rPr>
                <w:b/>
                <w:sz w:val="28"/>
                <w:szCs w:val="28"/>
              </w:rPr>
              <w:t>0</w:t>
            </w:r>
            <w:r w:rsidRPr="00D80F0B">
              <w:rPr>
                <w:b/>
                <w:sz w:val="28"/>
                <w:szCs w:val="28"/>
              </w:rPr>
              <w:t xml:space="preserve">0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D80F0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F0B" w:rsidRPr="00612BE1" w:rsidRDefault="00D80F0B" w:rsidP="00E318D7">
            <w:pPr>
              <w:pStyle w:val="3"/>
              <w:ind w:left="0"/>
              <w:jc w:val="center"/>
              <w:rPr>
                <w:sz w:val="26"/>
                <w:szCs w:val="26"/>
              </w:rPr>
            </w:pPr>
            <w:r w:rsidRPr="00612BE1">
              <w:rPr>
                <w:color w:val="000000"/>
                <w:sz w:val="26"/>
                <w:szCs w:val="26"/>
                <w:lang w:eastAsia="uk-UA"/>
              </w:rPr>
              <w:t>м</w:t>
            </w:r>
            <w:r w:rsidRPr="00612BE1">
              <w:rPr>
                <w:color w:val="000000"/>
                <w:sz w:val="26"/>
                <w:szCs w:val="26"/>
                <w:vertAlign w:val="superscript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F0B" w:rsidRPr="00612BE1" w:rsidRDefault="00000D5C" w:rsidP="00E31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0B" w:rsidRPr="00612BE1" w:rsidRDefault="00D80F0B" w:rsidP="00000D5C">
            <w:pPr>
              <w:pStyle w:val="a3"/>
              <w:ind w:left="132" w:right="166"/>
              <w:jc w:val="center"/>
              <w:rPr>
                <w:bCs/>
                <w:i/>
              </w:rPr>
            </w:pPr>
            <w:r w:rsidRPr="00612BE1">
              <w:rPr>
                <w:bCs/>
                <w:i/>
              </w:rPr>
              <w:t xml:space="preserve">м. </w:t>
            </w:r>
            <w:r>
              <w:rPr>
                <w:bCs/>
                <w:i/>
              </w:rPr>
              <w:t xml:space="preserve">Червоноград вул.             </w:t>
            </w:r>
            <w:r w:rsidR="00000D5C">
              <w:rPr>
                <w:bCs/>
                <w:i/>
              </w:rPr>
              <w:t>Промислова, 1</w:t>
            </w:r>
            <w:r w:rsidR="000B4E4D">
              <w:rPr>
                <w:bCs/>
                <w:i/>
              </w:rPr>
              <w:t xml:space="preserve">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F0B" w:rsidRPr="00612BE1" w:rsidRDefault="00D80F0B" w:rsidP="00000D5C">
            <w:pPr>
              <w:pStyle w:val="a3"/>
              <w:ind w:left="132" w:right="166"/>
              <w:jc w:val="both"/>
              <w:rPr>
                <w:i/>
                <w:sz w:val="26"/>
                <w:szCs w:val="26"/>
              </w:rPr>
            </w:pPr>
            <w:r w:rsidRPr="00612BE1">
              <w:rPr>
                <w:bCs/>
                <w:i/>
                <w:sz w:val="26"/>
                <w:szCs w:val="26"/>
              </w:rPr>
              <w:t xml:space="preserve">ДСТУ Б </w:t>
            </w:r>
            <w:r w:rsidR="00000D5C">
              <w:rPr>
                <w:bCs/>
                <w:i/>
                <w:sz w:val="26"/>
                <w:szCs w:val="26"/>
              </w:rPr>
              <w:t>2,7-23-95</w:t>
            </w:r>
          </w:p>
        </w:tc>
      </w:tr>
    </w:tbl>
    <w:p w:rsidR="00DE7BD1" w:rsidRDefault="00DE7BD1" w:rsidP="00DE7BD1">
      <w:pPr>
        <w:pStyle w:val="22"/>
        <w:shd w:val="clear" w:color="auto" w:fill="auto"/>
        <w:ind w:left="140"/>
        <w:rPr>
          <w:sz w:val="26"/>
          <w:szCs w:val="26"/>
        </w:rPr>
      </w:pPr>
    </w:p>
    <w:p w:rsidR="00612BE1" w:rsidRDefault="00612BE1" w:rsidP="00DE7BD1">
      <w:pPr>
        <w:pStyle w:val="22"/>
        <w:shd w:val="clear" w:color="auto" w:fill="auto"/>
        <w:ind w:left="140"/>
        <w:rPr>
          <w:sz w:val="26"/>
          <w:szCs w:val="26"/>
        </w:rPr>
      </w:pPr>
    </w:p>
    <w:p w:rsidR="00612BE1" w:rsidRPr="00612BE1" w:rsidRDefault="00612BE1" w:rsidP="00DE7BD1">
      <w:pPr>
        <w:pStyle w:val="22"/>
        <w:shd w:val="clear" w:color="auto" w:fill="auto"/>
        <w:ind w:left="140"/>
        <w:rPr>
          <w:sz w:val="26"/>
          <w:szCs w:val="26"/>
        </w:rPr>
      </w:pPr>
    </w:p>
    <w:p w:rsidR="00DE7BD1" w:rsidRPr="00612BE1" w:rsidRDefault="00DE7BD1" w:rsidP="00612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6"/>
          <w:szCs w:val="26"/>
        </w:rPr>
      </w:pPr>
      <w:r w:rsidRPr="00612BE1">
        <w:rPr>
          <w:bCs/>
          <w:sz w:val="26"/>
          <w:szCs w:val="26"/>
        </w:rPr>
        <w:t xml:space="preserve">1. </w:t>
      </w:r>
      <w:r w:rsidRPr="00612BE1">
        <w:rPr>
          <w:sz w:val="26"/>
          <w:szCs w:val="26"/>
          <w:shd w:val="clear" w:color="auto" w:fill="FFFFFF"/>
          <w:lang w:eastAsia="uk-UA"/>
        </w:rPr>
        <w:t>Ціни встановлюються у національній валюті України і включають в себе витрати на доставку на об’єкт,  розвантажування,  а також інші витрати, передбачені чинним законодавством України і необхідні у зв'язку з виконанням цього Договору</w:t>
      </w:r>
    </w:p>
    <w:p w:rsidR="00DE7BD1" w:rsidRPr="00612BE1" w:rsidRDefault="00DE7BD1" w:rsidP="00612BE1">
      <w:pPr>
        <w:pStyle w:val="a3"/>
        <w:widowControl w:val="0"/>
        <w:tabs>
          <w:tab w:val="left" w:pos="1071"/>
        </w:tabs>
        <w:spacing w:after="0" w:line="276" w:lineRule="auto"/>
        <w:ind w:firstLine="540"/>
        <w:jc w:val="both"/>
        <w:rPr>
          <w:sz w:val="26"/>
          <w:szCs w:val="26"/>
        </w:rPr>
      </w:pPr>
      <w:r w:rsidRPr="00612BE1">
        <w:rPr>
          <w:rStyle w:val="a4"/>
          <w:color w:val="000000"/>
          <w:sz w:val="26"/>
          <w:szCs w:val="26"/>
          <w:lang w:eastAsia="uk-UA"/>
        </w:rPr>
        <w:t>3. Рік виготовлення товару - 202</w:t>
      </w:r>
      <w:r w:rsidR="00000D5C">
        <w:rPr>
          <w:rStyle w:val="a4"/>
          <w:color w:val="000000"/>
          <w:sz w:val="26"/>
          <w:szCs w:val="26"/>
          <w:lang w:eastAsia="uk-UA"/>
        </w:rPr>
        <w:t>4</w:t>
      </w:r>
      <w:bookmarkStart w:id="0" w:name="_GoBack"/>
      <w:bookmarkEnd w:id="0"/>
      <w:r w:rsidRPr="00612BE1">
        <w:rPr>
          <w:rStyle w:val="a4"/>
          <w:color w:val="000000"/>
          <w:sz w:val="26"/>
          <w:szCs w:val="26"/>
          <w:lang w:eastAsia="uk-UA"/>
        </w:rPr>
        <w:t xml:space="preserve"> р.</w:t>
      </w:r>
    </w:p>
    <w:p w:rsidR="00DE7BD1" w:rsidRPr="00612BE1" w:rsidRDefault="00DE7BD1" w:rsidP="00612BE1">
      <w:pPr>
        <w:pStyle w:val="a3"/>
        <w:widowControl w:val="0"/>
        <w:tabs>
          <w:tab w:val="left" w:pos="1090"/>
        </w:tabs>
        <w:spacing w:after="0" w:line="276" w:lineRule="auto"/>
        <w:ind w:right="940" w:firstLine="540"/>
        <w:jc w:val="both"/>
        <w:rPr>
          <w:rStyle w:val="a4"/>
          <w:sz w:val="26"/>
          <w:szCs w:val="26"/>
        </w:rPr>
      </w:pPr>
      <w:r w:rsidRPr="00612BE1">
        <w:rPr>
          <w:rStyle w:val="a4"/>
          <w:color w:val="000000"/>
          <w:sz w:val="26"/>
          <w:szCs w:val="26"/>
          <w:lang w:eastAsia="uk-UA"/>
        </w:rPr>
        <w:t>4.Якість продукції, що поставляється, визначається відповідно до державних стандартів України і відповідає узгодженим Сторонами стандартам та підтверджується документами про якість (документ про якість бетонної суміші та протокол випробувань на відповідність, тощо).</w:t>
      </w:r>
    </w:p>
    <w:p w:rsidR="00DE7BD1" w:rsidRDefault="00DE7BD1" w:rsidP="00612BE1">
      <w:pPr>
        <w:spacing w:line="276" w:lineRule="auto"/>
        <w:ind w:firstLine="540"/>
        <w:rPr>
          <w:rStyle w:val="a4"/>
          <w:sz w:val="26"/>
          <w:szCs w:val="26"/>
        </w:rPr>
      </w:pPr>
      <w:r w:rsidRPr="00612BE1">
        <w:rPr>
          <w:rStyle w:val="a4"/>
          <w:sz w:val="26"/>
          <w:szCs w:val="26"/>
        </w:rPr>
        <w:t>5.</w:t>
      </w:r>
      <w:r w:rsidRPr="00612BE1">
        <w:rPr>
          <w:rStyle w:val="a5"/>
          <w:sz w:val="26"/>
          <w:szCs w:val="26"/>
        </w:rPr>
        <w:t xml:space="preserve"> </w:t>
      </w:r>
      <w:r w:rsidRPr="00612BE1">
        <w:rPr>
          <w:rStyle w:val="a4"/>
          <w:sz w:val="26"/>
          <w:szCs w:val="26"/>
        </w:rPr>
        <w:t>Транспортування бетону / розчину здійснюється до місця застосування з використанням засобів, що виключають зміни їх властивостей.</w:t>
      </w:r>
    </w:p>
    <w:p w:rsidR="001D7312" w:rsidRPr="00612BE1" w:rsidRDefault="001D7312" w:rsidP="00612BE1">
      <w:pPr>
        <w:spacing w:line="276" w:lineRule="auto"/>
        <w:ind w:firstLine="540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 xml:space="preserve">6.Поставка товару відбувається партіями, згідно усної чи письмової заявки Замовника. </w:t>
      </w:r>
    </w:p>
    <w:p w:rsidR="00DE7BD1" w:rsidRPr="00612BE1" w:rsidRDefault="00DE7BD1" w:rsidP="00DE7BD1">
      <w:pPr>
        <w:ind w:firstLine="540"/>
        <w:jc w:val="both"/>
        <w:rPr>
          <w:rFonts w:eastAsia="Calibri"/>
          <w:bCs/>
          <w:sz w:val="26"/>
          <w:szCs w:val="26"/>
          <w:lang w:eastAsia="uk-UA"/>
        </w:rPr>
      </w:pPr>
    </w:p>
    <w:p w:rsidR="00DE7BD1" w:rsidRPr="00612BE1" w:rsidRDefault="00DE7BD1" w:rsidP="00DE7BD1">
      <w:pPr>
        <w:ind w:firstLine="709"/>
        <w:jc w:val="both"/>
        <w:rPr>
          <w:rFonts w:eastAsia="Calibri"/>
          <w:bCs/>
          <w:i/>
          <w:sz w:val="26"/>
          <w:szCs w:val="26"/>
          <w:lang w:eastAsia="uk-UA"/>
        </w:rPr>
      </w:pPr>
    </w:p>
    <w:p w:rsidR="00DE7BD1" w:rsidRPr="00612BE1" w:rsidRDefault="00DE7BD1" w:rsidP="00DE7BD1">
      <w:pPr>
        <w:ind w:firstLine="709"/>
        <w:jc w:val="both"/>
        <w:rPr>
          <w:rFonts w:eastAsia="Calibri"/>
          <w:bCs/>
          <w:i/>
          <w:sz w:val="26"/>
          <w:szCs w:val="26"/>
          <w:lang w:eastAsia="uk-UA"/>
        </w:rPr>
      </w:pPr>
    </w:p>
    <w:p w:rsidR="00DE7BD1" w:rsidRPr="00612BE1" w:rsidRDefault="00DE7BD1" w:rsidP="00DE7BD1">
      <w:pPr>
        <w:ind w:firstLine="709"/>
        <w:jc w:val="both"/>
        <w:rPr>
          <w:rFonts w:eastAsia="Calibri"/>
          <w:bCs/>
          <w:i/>
          <w:sz w:val="26"/>
          <w:szCs w:val="26"/>
          <w:lang w:eastAsia="uk-UA"/>
        </w:rPr>
      </w:pPr>
    </w:p>
    <w:p w:rsidR="00DE7BD1" w:rsidRPr="00612BE1" w:rsidRDefault="00DE7BD1" w:rsidP="00DE7BD1">
      <w:pPr>
        <w:ind w:firstLine="709"/>
        <w:jc w:val="both"/>
        <w:rPr>
          <w:rFonts w:eastAsia="Calibri"/>
          <w:bCs/>
          <w:i/>
          <w:sz w:val="26"/>
          <w:szCs w:val="26"/>
          <w:lang w:eastAsia="uk-UA"/>
        </w:rPr>
      </w:pPr>
    </w:p>
    <w:p w:rsidR="00DE7BD1" w:rsidRPr="00612BE1" w:rsidRDefault="00DE7BD1" w:rsidP="00DE7BD1">
      <w:pPr>
        <w:ind w:firstLine="709"/>
        <w:jc w:val="both"/>
        <w:rPr>
          <w:rFonts w:eastAsia="Calibri"/>
          <w:bCs/>
          <w:i/>
          <w:sz w:val="26"/>
          <w:szCs w:val="26"/>
          <w:lang w:eastAsia="uk-UA"/>
        </w:rPr>
      </w:pPr>
    </w:p>
    <w:p w:rsidR="00DE7BD1" w:rsidRPr="00612BE1" w:rsidRDefault="00DE7BD1" w:rsidP="00DE7BD1">
      <w:pPr>
        <w:ind w:firstLine="709"/>
        <w:jc w:val="both"/>
        <w:rPr>
          <w:rFonts w:eastAsia="Calibri"/>
          <w:bCs/>
          <w:i/>
          <w:sz w:val="26"/>
          <w:szCs w:val="26"/>
          <w:lang w:eastAsia="uk-UA"/>
        </w:rPr>
      </w:pPr>
    </w:p>
    <w:p w:rsidR="00471D2E" w:rsidRPr="00612BE1" w:rsidRDefault="00471D2E">
      <w:pPr>
        <w:rPr>
          <w:sz w:val="26"/>
          <w:szCs w:val="26"/>
        </w:rPr>
      </w:pPr>
    </w:p>
    <w:sectPr w:rsidR="00471D2E" w:rsidRPr="00612B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Cs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D1"/>
    <w:rsid w:val="00000D5C"/>
    <w:rsid w:val="000B36DF"/>
    <w:rsid w:val="000B4E4D"/>
    <w:rsid w:val="001D7312"/>
    <w:rsid w:val="0021498F"/>
    <w:rsid w:val="002D14B8"/>
    <w:rsid w:val="00471D2E"/>
    <w:rsid w:val="0049254E"/>
    <w:rsid w:val="00565166"/>
    <w:rsid w:val="00612BE1"/>
    <w:rsid w:val="00670975"/>
    <w:rsid w:val="0092055D"/>
    <w:rsid w:val="00D80F0B"/>
    <w:rsid w:val="00DE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6CC5"/>
  <w15:chartTrackingRefBased/>
  <w15:docId w15:val="{D81F4230-9283-4E7D-BE19-E65EA2EF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7BD1"/>
    <w:pPr>
      <w:spacing w:after="120"/>
    </w:pPr>
  </w:style>
  <w:style w:type="character" w:customStyle="1" w:styleId="a4">
    <w:name w:val="Основной текст Знак"/>
    <w:basedOn w:val="a0"/>
    <w:link w:val="a3"/>
    <w:rsid w:val="00DE7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E7B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E7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E7B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7B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qFormat/>
    <w:rsid w:val="00DE7BD1"/>
    <w:rPr>
      <w:b/>
      <w:bCs/>
    </w:rPr>
  </w:style>
  <w:style w:type="character" w:customStyle="1" w:styleId="9">
    <w:name w:val="Основной текст + 9"/>
    <w:aliases w:val="5 pt2,Полужирный"/>
    <w:rsid w:val="00DE7BD1"/>
    <w:rPr>
      <w:b/>
      <w:bCs/>
      <w:sz w:val="19"/>
      <w:szCs w:val="19"/>
      <w:lang w:bidi="ar-SA"/>
    </w:rPr>
  </w:style>
  <w:style w:type="character" w:customStyle="1" w:styleId="11">
    <w:name w:val="Основной текст + 11"/>
    <w:aliases w:val="5 pt1,Полужирный1,Курсив,Основной текст + 10,Основной текст (2) + 10"/>
    <w:rsid w:val="00DE7BD1"/>
    <w:rPr>
      <w:b/>
      <w:bCs/>
      <w:i/>
      <w:iCs/>
      <w:sz w:val="23"/>
      <w:szCs w:val="23"/>
      <w:lang w:bidi="ar-SA"/>
    </w:rPr>
  </w:style>
  <w:style w:type="character" w:customStyle="1" w:styleId="21">
    <w:name w:val="Сноска (2)_"/>
    <w:link w:val="22"/>
    <w:rsid w:val="00DE7BD1"/>
    <w:rPr>
      <w:i/>
      <w:iCs/>
      <w:sz w:val="23"/>
      <w:szCs w:val="23"/>
      <w:shd w:val="clear" w:color="auto" w:fill="FFFFFF"/>
    </w:rPr>
  </w:style>
  <w:style w:type="paragraph" w:customStyle="1" w:styleId="22">
    <w:name w:val="Сноска (2)"/>
    <w:basedOn w:val="a"/>
    <w:link w:val="21"/>
    <w:rsid w:val="00DE7BD1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a6">
    <w:name w:val="Подпись к таблице_"/>
    <w:link w:val="a7"/>
    <w:rsid w:val="00DE7BD1"/>
    <w:rPr>
      <w:sz w:val="23"/>
      <w:szCs w:val="23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DE7BD1"/>
    <w:pPr>
      <w:widowControl w:val="0"/>
      <w:shd w:val="clear" w:color="auto" w:fill="FFFFFF"/>
      <w:spacing w:line="379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7">
    <w:name w:val="Основной текст + 7"/>
    <w:aliases w:val="5 pt,Сноска (2) + 6,Не курсив,Основной текст (2) + Arial,10,Курсив1,Интервал 0 pt"/>
    <w:rsid w:val="00DE7BD1"/>
    <w:rPr>
      <w:rFonts w:ascii="Times New Roman" w:hAnsi="Times New Roman" w:cs="Times New Roman"/>
      <w:sz w:val="15"/>
      <w:szCs w:val="15"/>
      <w:u w:val="none"/>
      <w:lang w:val="uk-UA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612B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2B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2024-03-12T06:54:00Z</cp:lastPrinted>
  <dcterms:created xsi:type="dcterms:W3CDTF">2024-03-06T13:24:00Z</dcterms:created>
  <dcterms:modified xsi:type="dcterms:W3CDTF">2024-03-12T06:57:00Z</dcterms:modified>
</cp:coreProperties>
</file>