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C725C3" w:rsidP="00C725C3" w:rsidRDefault="00C725C3" w14:paraId="23E4CE0E" wp14:textId="77777777">
      <w:pPr>
        <w:jc w:val="center"/>
        <w:rPr>
          <w:b/>
          <w:sz w:val="40"/>
          <w:szCs w:val="40"/>
          <w:lang w:eastAsia="en-US"/>
        </w:rPr>
      </w:pPr>
      <w:r>
        <w:rPr>
          <w:b/>
          <w:sz w:val="40"/>
          <w:szCs w:val="40"/>
        </w:rPr>
        <w:t>ЦЕНТРАЛЬНЕ УПРАВЛІННЯ СПРАВАМИ</w:t>
      </w:r>
    </w:p>
    <w:p xmlns:wp14="http://schemas.microsoft.com/office/word/2010/wordml" w:rsidR="00C725C3" w:rsidP="00C725C3" w:rsidRDefault="00C725C3" w14:paraId="57DBC4F5" wp14:textId="77777777">
      <w:pPr>
        <w:jc w:val="center"/>
        <w:rPr>
          <w:rFonts w:eastAsia="Arial"/>
          <w:b/>
          <w:bCs/>
          <w:color w:val="000000"/>
          <w:sz w:val="40"/>
          <w:szCs w:val="40"/>
          <w:lang w:eastAsia="ar-SA"/>
        </w:rPr>
      </w:pPr>
      <w:r>
        <w:rPr>
          <w:b/>
          <w:sz w:val="40"/>
          <w:szCs w:val="40"/>
        </w:rPr>
        <w:t>МІНІСТЕРСТВА ОБОРОНИ УКРАЇНИ</w:t>
      </w:r>
    </w:p>
    <w:p xmlns:wp14="http://schemas.microsoft.com/office/word/2010/wordml" w:rsidR="00C725C3" w:rsidP="00C725C3" w:rsidRDefault="00C725C3" w14:paraId="672A6659" wp14:textId="77777777">
      <w:pPr>
        <w:jc w:val="both"/>
        <w:rPr>
          <w:rFonts w:eastAsia="Arial"/>
          <w:b/>
          <w:bCs/>
          <w:color w:val="000000"/>
          <w:sz w:val="22"/>
          <w:szCs w:val="22"/>
          <w:lang w:eastAsia="ar-SA"/>
        </w:rPr>
      </w:pPr>
    </w:p>
    <w:p xmlns:wp14="http://schemas.microsoft.com/office/word/2010/wordml" w:rsidR="00C725C3" w:rsidP="00C725C3" w:rsidRDefault="00C725C3" w14:paraId="6DF1591E" wp14:textId="77777777">
      <w:pPr>
        <w:ind w:left="-1420"/>
        <w:jc w:val="right"/>
        <w:rPr>
          <w:rFonts w:eastAsia="Arial"/>
          <w:b/>
          <w:bCs/>
          <w:color w:val="000000"/>
          <w:lang w:eastAsia="uk-UA"/>
        </w:rPr>
      </w:pPr>
      <w:r>
        <w:rPr>
          <w:b/>
          <w:bCs/>
          <w:color w:val="000000"/>
        </w:rPr>
        <w:t>                                           </w:t>
      </w:r>
    </w:p>
    <w:tbl>
      <w:tblPr>
        <w:tblW w:w="10065" w:type="dxa"/>
        <w:tblInd w:w="28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0065"/>
      </w:tblGrid>
      <w:tr xmlns:wp14="http://schemas.microsoft.com/office/word/2010/wordml" w:rsidR="00C725C3" w:rsidTr="52282587" w14:paraId="3D0D331F" wp14:textId="77777777">
        <w:tc>
          <w:tcPr>
            <w:tcW w:w="10060" w:type="dxa"/>
            <w:tcBorders>
              <w:top w:val="nil"/>
              <w:left w:val="nil"/>
              <w:bottom w:val="nil"/>
              <w:right w:val="nil"/>
            </w:tcBorders>
            <w:tcMar/>
            <w:hideMark/>
          </w:tcPr>
          <w:p w:rsidR="00C725C3" w:rsidRDefault="00C725C3" w14:paraId="38722A38" wp14:textId="77777777">
            <w:pPr>
              <w:ind w:firstLine="34"/>
              <w:jc w:val="right"/>
              <w:rPr>
                <w:rFonts w:cstheme="minorBidi"/>
                <w:b/>
                <w:bCs/>
                <w:kern w:val="2"/>
                <w:lang w:eastAsia="en-US"/>
                <w14:ligatures w14:val="standardContextual"/>
              </w:rPr>
            </w:pPr>
            <w:r>
              <w:rPr>
                <w:b/>
                <w:bCs/>
                <w:kern w:val="2"/>
                <w14:ligatures w14:val="standardContextual"/>
              </w:rPr>
              <w:t>ЗАТВЕРДЖЕНО</w:t>
            </w:r>
          </w:p>
        </w:tc>
      </w:tr>
      <w:tr xmlns:wp14="http://schemas.microsoft.com/office/word/2010/wordml" w:rsidR="00C725C3" w:rsidTr="52282587" w14:paraId="581BD604" wp14:textId="77777777">
        <w:tc>
          <w:tcPr>
            <w:tcW w:w="10060" w:type="dxa"/>
            <w:tcBorders>
              <w:top w:val="nil"/>
              <w:left w:val="nil"/>
              <w:bottom w:val="nil"/>
              <w:right w:val="nil"/>
            </w:tcBorders>
            <w:tcMar/>
            <w:hideMark/>
          </w:tcPr>
          <w:p w:rsidR="00C725C3" w:rsidRDefault="00C725C3" w14:paraId="2891D36D" wp14:textId="77777777">
            <w:pPr>
              <w:ind w:firstLine="34"/>
              <w:jc w:val="right"/>
              <w:rPr>
                <w:b/>
                <w:kern w:val="2"/>
                <w14:ligatures w14:val="standardContextual"/>
              </w:rPr>
            </w:pPr>
            <w:r>
              <w:rPr>
                <w:b/>
                <w:kern w:val="2"/>
                <w14:ligatures w14:val="standardContextual"/>
              </w:rPr>
              <w:t>Рішенням уповноваженої особи</w:t>
            </w:r>
          </w:p>
        </w:tc>
      </w:tr>
      <w:tr xmlns:wp14="http://schemas.microsoft.com/office/word/2010/wordml" w:rsidR="00C725C3" w:rsidTr="52282587" w14:paraId="5301760A" wp14:textId="77777777">
        <w:tc>
          <w:tcPr>
            <w:tcW w:w="10060" w:type="dxa"/>
            <w:tcBorders>
              <w:top w:val="nil"/>
              <w:left w:val="nil"/>
              <w:bottom w:val="nil"/>
              <w:right w:val="nil"/>
            </w:tcBorders>
            <w:tcMar/>
            <w:hideMark/>
          </w:tcPr>
          <w:p w:rsidR="00C725C3" w:rsidP="52282587" w:rsidRDefault="00C3772F" w14:paraId="2B2D8130" wp14:textId="77777777">
            <w:pPr>
              <w:ind w:firstLine="34"/>
              <w:jc w:val="right"/>
              <w:rPr>
                <w:b w:val="1"/>
                <w:bCs w:val="1"/>
                <w:kern w:val="2"/>
                <w14:ligatures w14:val="standardContextual"/>
              </w:rPr>
            </w:pPr>
            <w:r w:rsidRPr="52282587">
              <w:rPr>
                <w:b w:val="1"/>
                <w:bCs w:val="1"/>
                <w:kern w:val="2"/>
                <w14:ligatures w14:val="standardContextual"/>
              </w:rPr>
              <w:t xml:space="preserve">Протокол № </w:t>
            </w:r>
            <w:r w:rsidRPr="52282587" w:rsidR="005B1A76">
              <w:rPr>
                <w:b w:val="1"/>
                <w:bCs w:val="1"/>
                <w:kern w:val="2"/>
                <w:lang w:val="ru-RU"/>
                <w14:ligatures w14:val="standardContextual"/>
              </w:rPr>
              <w:t>029</w:t>
            </w:r>
            <w:bookmarkStart w:name="_GoBack" w:id="0"/>
            <w:bookmarkEnd w:id="0"/>
            <w:r w:rsidRPr="52282587" w:rsidR="00B2410A">
              <w:rPr>
                <w:b w:val="1"/>
                <w:bCs w:val="1"/>
                <w:kern w:val="2"/>
                <w14:ligatures w14:val="standardContextual"/>
              </w:rPr>
              <w:t xml:space="preserve">  від  25</w:t>
            </w:r>
            <w:r w:rsidRPr="52282587">
              <w:rPr>
                <w:b w:val="1"/>
                <w:bCs w:val="1"/>
                <w:kern w:val="2"/>
                <w14:ligatures w14:val="standardContextual"/>
              </w:rPr>
              <w:t>.</w:t>
            </w:r>
            <w:r w:rsidRPr="52282587">
              <w:rPr>
                <w:b w:val="1"/>
                <w:bCs w:val="1"/>
                <w:kern w:val="2"/>
                <w:lang w:val="ru-RU"/>
                <w14:ligatures w14:val="standardContextual"/>
              </w:rPr>
              <w:t>03</w:t>
            </w:r>
            <w:r w:rsidRPr="52282587">
              <w:rPr>
                <w:b w:val="1"/>
                <w:bCs w:val="1"/>
                <w:kern w:val="2"/>
                <w14:ligatures w14:val="standardContextual"/>
              </w:rPr>
              <w:t>.2024</w:t>
            </w:r>
            <w:r w:rsidRPr="52282587" w:rsidR="00C725C3">
              <w:rPr>
                <w:b w:val="1"/>
                <w:bCs w:val="1"/>
                <w:kern w:val="2"/>
                <w14:ligatures w14:val="standardContextual"/>
              </w:rPr>
              <w:t>р.</w:t>
            </w:r>
          </w:p>
        </w:tc>
      </w:tr>
      <w:tr xmlns:wp14="http://schemas.microsoft.com/office/word/2010/wordml" w:rsidR="00C725C3" w:rsidTr="52282587" w14:paraId="751D3235" wp14:textId="77777777">
        <w:tc>
          <w:tcPr>
            <w:tcW w:w="10060" w:type="dxa"/>
            <w:tcBorders>
              <w:top w:val="nil"/>
              <w:left w:val="nil"/>
              <w:bottom w:val="nil"/>
              <w:right w:val="nil"/>
            </w:tcBorders>
            <w:tcMar/>
          </w:tcPr>
          <w:p w:rsidR="00C725C3" w:rsidRDefault="00C725C3" w14:paraId="30EC10C6" wp14:textId="77777777">
            <w:pPr>
              <w:ind w:firstLine="34"/>
              <w:jc w:val="right"/>
              <w:rPr>
                <w:b/>
                <w:bCs/>
                <w:kern w:val="2"/>
                <w14:ligatures w14:val="standardContextual"/>
              </w:rPr>
            </w:pPr>
            <w:r>
              <w:rPr>
                <w:b/>
                <w:bCs/>
                <w:kern w:val="2"/>
                <w14:ligatures w14:val="standardContextual"/>
              </w:rPr>
              <w:t>Уповноважена особа,</w:t>
            </w:r>
          </w:p>
          <w:p w:rsidR="00C725C3" w:rsidRDefault="00923E9C" w14:paraId="0E28BC22" wp14:textId="77777777">
            <w:pPr>
              <w:ind w:firstLine="34"/>
              <w:jc w:val="right"/>
              <w:rPr>
                <w:b/>
                <w:bCs/>
                <w:kern w:val="2"/>
                <w14:ligatures w14:val="standardContextual"/>
              </w:rPr>
            </w:pPr>
            <w:proofErr w:type="spellStart"/>
            <w:r>
              <w:rPr>
                <w:b/>
                <w:bCs/>
                <w:kern w:val="2"/>
                <w14:ligatures w14:val="standardContextual"/>
              </w:rPr>
              <w:t>Дмитрій</w:t>
            </w:r>
            <w:proofErr w:type="spellEnd"/>
            <w:r>
              <w:rPr>
                <w:b/>
                <w:bCs/>
                <w:kern w:val="2"/>
                <w14:ligatures w14:val="standardContextual"/>
              </w:rPr>
              <w:t xml:space="preserve"> РИГОРЧУК</w:t>
            </w:r>
          </w:p>
          <w:p w:rsidR="00C725C3" w:rsidRDefault="00C725C3" w14:paraId="0A37501D" wp14:textId="77777777">
            <w:pPr>
              <w:ind w:firstLine="34"/>
              <w:jc w:val="right"/>
              <w:rPr>
                <w:b/>
                <w:bCs/>
                <w:kern w:val="2"/>
                <w14:ligatures w14:val="standardContextual"/>
              </w:rPr>
            </w:pPr>
          </w:p>
        </w:tc>
      </w:tr>
    </w:tbl>
    <w:p xmlns:wp14="http://schemas.microsoft.com/office/word/2010/wordml" w:rsidR="00C725C3" w:rsidP="00C725C3" w:rsidRDefault="00C725C3" w14:paraId="5DAB6C7B" wp14:textId="77777777">
      <w:pPr>
        <w:rPr>
          <w:b/>
          <w:bCs/>
          <w:color w:val="00000A"/>
          <w:lang w:eastAsia="zh-CN" w:bidi="hi-IN"/>
        </w:rPr>
      </w:pPr>
    </w:p>
    <w:p xmlns:wp14="http://schemas.microsoft.com/office/word/2010/wordml" w:rsidR="00C725C3" w:rsidP="00C725C3" w:rsidRDefault="00C725C3" w14:paraId="02EB378F" wp14:textId="77777777">
      <w:pPr>
        <w:rPr>
          <w:b/>
          <w:bCs/>
          <w:color w:val="00000A"/>
          <w:lang w:eastAsia="zh-CN" w:bidi="hi-IN"/>
        </w:rPr>
      </w:pPr>
    </w:p>
    <w:p xmlns:wp14="http://schemas.microsoft.com/office/word/2010/wordml" w:rsidR="00C725C3" w:rsidP="00C725C3" w:rsidRDefault="00C725C3" w14:paraId="6A05A809" wp14:textId="77777777">
      <w:pPr>
        <w:rPr>
          <w:b/>
          <w:bCs/>
          <w:color w:val="00000A"/>
          <w:lang w:eastAsia="zh-CN" w:bidi="hi-IN"/>
        </w:rPr>
      </w:pPr>
    </w:p>
    <w:tbl>
      <w:tblPr>
        <w:tblW w:w="0" w:type="auto"/>
        <w:tblLayout w:type="fixed"/>
        <w:tblLook w:val="04A0" w:firstRow="1" w:lastRow="0" w:firstColumn="1" w:lastColumn="0" w:noHBand="0" w:noVBand="1"/>
      </w:tblPr>
      <w:tblGrid>
        <w:gridCol w:w="9847"/>
      </w:tblGrid>
      <w:tr xmlns:wp14="http://schemas.microsoft.com/office/word/2010/wordml" w:rsidR="00C725C3" w:rsidTr="00C725C3" w14:paraId="68A6B038" wp14:textId="77777777">
        <w:tc>
          <w:tcPr>
            <w:tcW w:w="9847" w:type="dxa"/>
            <w:shd w:val="clear" w:color="auto" w:fill="FFFFFF"/>
            <w:hideMark/>
          </w:tcPr>
          <w:p w:rsidR="00C725C3" w:rsidP="00C725C3" w:rsidRDefault="00C725C3" w14:paraId="46FDE2CF" wp14:textId="77777777">
            <w:pPr>
              <w:keepNext/>
              <w:numPr>
                <w:ilvl w:val="5"/>
                <w:numId w:val="34"/>
              </w:numPr>
              <w:suppressAutoHyphens/>
              <w:snapToGrid w:val="0"/>
              <w:spacing w:after="200" w:line="276" w:lineRule="auto"/>
              <w:ind w:hanging="57"/>
              <w:jc w:val="center"/>
              <w:rPr>
                <w:rFonts w:ascii="Liberation Serif" w:hAnsi="Liberation Serif"/>
                <w:color w:val="00000A"/>
                <w:kern w:val="2"/>
                <w:sz w:val="40"/>
                <w:szCs w:val="40"/>
                <w:lang w:eastAsia="zh-CN" w:bidi="hi-IN"/>
                <w14:ligatures w14:val="standardContextual"/>
              </w:rPr>
            </w:pPr>
            <w:r>
              <w:rPr>
                <w:rFonts w:ascii="Liberation Serif" w:hAnsi="Liberation Serif"/>
                <w:b/>
                <w:bCs/>
                <w:color w:val="00000A"/>
                <w:kern w:val="2"/>
                <w:sz w:val="40"/>
                <w:szCs w:val="40"/>
                <w:lang w:eastAsia="ar-SA" w:bidi="hi-IN"/>
                <w14:ligatures w14:val="standardContextual"/>
              </w:rPr>
              <w:t>ТЕНДЕРНА ДОКУМЕНТАЦІЯ</w:t>
            </w:r>
          </w:p>
        </w:tc>
      </w:tr>
    </w:tbl>
    <w:p xmlns:wp14="http://schemas.microsoft.com/office/word/2010/wordml" w:rsidRPr="00DC2724" w:rsidR="00C725C3" w:rsidP="52282587" w:rsidRDefault="00C725C3" w14:paraId="2725987C" wp14:textId="0EAAAE65">
      <w:pPr>
        <w:autoSpaceDE w:val="0"/>
        <w:spacing w:line="276" w:lineRule="auto"/>
        <w:jc w:val="center"/>
        <w:rPr>
          <w:b w:val="1"/>
          <w:bCs w:val="1"/>
          <w:sz w:val="28"/>
          <w:szCs w:val="28"/>
        </w:rPr>
      </w:pPr>
      <w:r w:rsidRPr="52282587" w:rsidR="52282587">
        <w:rPr>
          <w:rFonts w:ascii="Liberation Serif" w:hAnsi="Liberation Serif"/>
          <w:b w:val="1"/>
          <w:bCs w:val="1"/>
          <w:color w:val="00000A"/>
          <w:sz w:val="28"/>
          <w:szCs w:val="28"/>
          <w:lang w:eastAsia="zh-CN" w:bidi="hi-IN"/>
        </w:rPr>
        <w:t>на закупівлю товару:</w:t>
      </w:r>
    </w:p>
    <w:p xmlns:wp14="http://schemas.microsoft.com/office/word/2010/wordml" w:rsidRPr="00DC2724" w:rsidR="00C725C3" w:rsidP="52282587" w:rsidRDefault="00C725C3" w14:paraId="158B2280" wp14:textId="165C7EC9">
      <w:pPr>
        <w:autoSpaceDE w:val="0"/>
        <w:spacing w:line="276" w:lineRule="auto"/>
        <w:jc w:val="center"/>
        <w:rPr>
          <w:b w:val="1"/>
          <w:bCs w:val="1"/>
          <w:sz w:val="28"/>
          <w:szCs w:val="28"/>
        </w:rPr>
      </w:pPr>
      <w:r w:rsidRPr="52282587" w:rsidR="52282587">
        <w:rPr>
          <w:rFonts w:ascii="Times New Roman CYR" w:hAnsi="Times New Roman CYR"/>
          <w:b w:val="1"/>
          <w:bCs w:val="1"/>
          <w:color w:val="000000" w:themeColor="text1" w:themeTint="FF" w:themeShade="FF"/>
          <w:sz w:val="40"/>
          <w:szCs w:val="40"/>
        </w:rPr>
        <w:t xml:space="preserve">ДК 021:2015:39710000-2 - Електричні побутові прилади. </w:t>
      </w:r>
    </w:p>
    <w:p xmlns:wp14="http://schemas.microsoft.com/office/word/2010/wordml" w:rsidRPr="00DC2724" w:rsidR="00C725C3" w:rsidP="52282587" w:rsidRDefault="00C725C3" w14:paraId="40CCF5CF" wp14:textId="7D077DD6">
      <w:pPr>
        <w:pStyle w:val="a3"/>
        <w:autoSpaceDE w:val="0"/>
        <w:spacing w:line="276" w:lineRule="auto"/>
        <w:jc w:val="center"/>
        <w:rPr>
          <w:b w:val="1"/>
          <w:bCs w:val="1"/>
          <w:spacing w:val="-3"/>
          <w:sz w:val="28"/>
          <w:szCs w:val="28"/>
        </w:rPr>
      </w:pPr>
      <w:r w:rsidRPr="00583B6E">
        <w:rPr>
          <w:b w:val="1"/>
          <w:bCs w:val="1"/>
          <w:spacing w:val="-3"/>
          <w:sz w:val="28"/>
          <w:szCs w:val="28"/>
        </w:rPr>
        <w:t xml:space="preserve">(кухонне обладнання </w:t>
      </w:r>
      <w:r w:rsidR="00871AA5">
        <w:rPr>
          <w:b w:val="1"/>
          <w:bCs w:val="1"/>
          <w:spacing w:val="-3"/>
          <w:sz w:val="28"/>
          <w:szCs w:val="28"/>
        </w:rPr>
        <w:t xml:space="preserve">та побутова техніка </w:t>
      </w:r>
      <w:r w:rsidR="00DC2724">
        <w:rPr>
          <w:b w:val="1"/>
          <w:bCs w:val="1"/>
          <w:spacing w:val="-3"/>
          <w:sz w:val="28"/>
          <w:szCs w:val="28"/>
        </w:rPr>
        <w:t xml:space="preserve">Лот 1 – </w:t>
      </w:r>
      <w:r w:rsidRPr="52282587" w:rsidR="5228258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Промислова сковорода перекидна</w:t>
      </w:r>
      <w:r w:rsidR="00C3772F">
        <w:rPr>
          <w:b w:val="1"/>
          <w:bCs w:val="1"/>
          <w:spacing w:val="-3"/>
          <w:sz w:val="28"/>
          <w:szCs w:val="28"/>
          <w:lang w:val="ru-RU"/>
        </w:rPr>
        <w:t>)</w:t>
      </w:r>
    </w:p>
    <w:p xmlns:wp14="http://schemas.microsoft.com/office/word/2010/wordml" w:rsidR="00C725C3" w:rsidP="00C725C3" w:rsidRDefault="00C725C3" w14:paraId="5A39BBE3" wp14:textId="77777777">
      <w:pPr>
        <w:jc w:val="center"/>
        <w:rPr>
          <w:color w:val="000000"/>
          <w:sz w:val="28"/>
          <w:szCs w:val="28"/>
        </w:rPr>
      </w:pPr>
    </w:p>
    <w:p xmlns:wp14="http://schemas.microsoft.com/office/word/2010/wordml" w:rsidR="00114399" w:rsidP="00C725C3" w:rsidRDefault="00114399" w14:paraId="41C8F396" wp14:textId="77777777">
      <w:pPr>
        <w:jc w:val="center"/>
        <w:rPr>
          <w:color w:val="000000"/>
          <w:sz w:val="28"/>
          <w:szCs w:val="28"/>
        </w:rPr>
      </w:pPr>
    </w:p>
    <w:p xmlns:wp14="http://schemas.microsoft.com/office/word/2010/wordml" w:rsidR="00C725C3" w:rsidP="00C725C3" w:rsidRDefault="00C725C3" w14:paraId="64D87489" wp14:textId="77777777">
      <w:pPr>
        <w:jc w:val="center"/>
        <w:rPr>
          <w:rFonts w:asciiTheme="minorHAnsi" w:hAnsiTheme="minorHAnsi"/>
          <w:sz w:val="22"/>
          <w:szCs w:val="22"/>
          <w:lang w:eastAsia="zh-CN"/>
        </w:rPr>
      </w:pPr>
      <w:r>
        <w:rPr>
          <w:color w:val="000000"/>
          <w:sz w:val="28"/>
          <w:szCs w:val="28"/>
        </w:rPr>
        <w:t xml:space="preserve">ВІДКРИТІ ТОРГИ </w:t>
      </w:r>
    </w:p>
    <w:p xmlns:wp14="http://schemas.microsoft.com/office/word/2010/wordml" w:rsidR="00C725C3" w:rsidP="00C725C3" w:rsidRDefault="00C725C3" w14:paraId="63E5E4E4" wp14:textId="77777777">
      <w:pPr>
        <w:jc w:val="center"/>
        <w:rPr>
          <w:lang w:eastAsia="en-US"/>
        </w:rPr>
      </w:pPr>
      <w:r>
        <w:rPr>
          <w:color w:val="000000"/>
          <w:sz w:val="28"/>
          <w:szCs w:val="28"/>
        </w:rPr>
        <w:t xml:space="preserve">із застосуванням </w:t>
      </w:r>
      <w:r>
        <w:rPr>
          <w:color w:val="000000"/>
          <w:sz w:val="28"/>
          <w:szCs w:val="28"/>
          <w:shd w:val="clear" w:color="auto" w:fill="FFFFFF"/>
        </w:rPr>
        <w:t>особливостей здійснення публічних закупівель,                                                 передбачених Законом України "Про публічні закупівлі",                                                                                на період дії правового режиму воєнного стану в Україні</w:t>
      </w:r>
    </w:p>
    <w:p xmlns:wp14="http://schemas.microsoft.com/office/word/2010/wordml" w:rsidR="00C725C3" w:rsidP="00C725C3" w:rsidRDefault="00C725C3" w14:paraId="72A3D3EC" wp14:textId="77777777">
      <w:pPr>
        <w:jc w:val="both"/>
        <w:rPr>
          <w:rFonts w:eastAsia="Arial"/>
          <w:color w:val="000000"/>
          <w:lang w:eastAsia="ar-SA"/>
        </w:rPr>
      </w:pPr>
    </w:p>
    <w:p xmlns:wp14="http://schemas.microsoft.com/office/word/2010/wordml" w:rsidR="00C725C3" w:rsidP="00C725C3" w:rsidRDefault="00C725C3" w14:paraId="0D0B940D" wp14:textId="77777777">
      <w:pPr>
        <w:spacing w:line="276" w:lineRule="auto"/>
        <w:jc w:val="center"/>
        <w:rPr>
          <w:rFonts w:ascii="Liberation Serif" w:hAnsi="Liberation Serif"/>
          <w:b/>
          <w:i/>
          <w:color w:val="00000A"/>
          <w:lang w:eastAsia="ar-SA" w:bidi="hi-IN"/>
        </w:rPr>
      </w:pPr>
    </w:p>
    <w:p xmlns:wp14="http://schemas.microsoft.com/office/word/2010/wordml" w:rsidR="00C725C3" w:rsidP="00C725C3" w:rsidRDefault="00C725C3" w14:paraId="0E27B00A" wp14:textId="77777777">
      <w:pPr>
        <w:spacing w:line="276" w:lineRule="auto"/>
        <w:jc w:val="center"/>
        <w:rPr>
          <w:rFonts w:ascii="Liberation Serif" w:hAnsi="Liberation Serif"/>
          <w:b/>
          <w:i/>
          <w:color w:val="00000A"/>
          <w:lang w:eastAsia="ar-SA" w:bidi="hi-IN"/>
        </w:rPr>
      </w:pPr>
    </w:p>
    <w:p xmlns:wp14="http://schemas.microsoft.com/office/word/2010/wordml" w:rsidR="00C725C3" w:rsidP="00C725C3" w:rsidRDefault="00C725C3" w14:paraId="60061E4C" wp14:textId="77777777">
      <w:pPr>
        <w:spacing w:line="276" w:lineRule="auto"/>
        <w:jc w:val="center"/>
        <w:rPr>
          <w:rFonts w:ascii="Liberation Serif" w:hAnsi="Liberation Serif"/>
          <w:b/>
          <w:i/>
          <w:color w:val="00000A"/>
          <w:lang w:eastAsia="ar-SA" w:bidi="hi-IN"/>
        </w:rPr>
      </w:pPr>
    </w:p>
    <w:p xmlns:wp14="http://schemas.microsoft.com/office/word/2010/wordml" w:rsidR="00C725C3" w:rsidP="00C725C3" w:rsidRDefault="00C725C3" w14:paraId="44EAFD9C"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4B94D5A5"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3DEEC669"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3656B9AB"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45FB0818"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049F31CB"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53128261"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62486C05"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4101652C"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4B99056E"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1299C43A"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3772F" w14:paraId="6382F8E6" wp14:textId="77777777">
      <w:pPr>
        <w:spacing w:line="276" w:lineRule="auto"/>
        <w:jc w:val="center"/>
        <w:rPr>
          <w:rFonts w:ascii="Liberation Serif" w:hAnsi="Liberation Serif"/>
          <w:b/>
          <w:color w:val="00000A"/>
          <w:sz w:val="28"/>
          <w:szCs w:val="28"/>
          <w:lang w:eastAsia="ar-SA" w:bidi="hi-IN"/>
        </w:rPr>
      </w:pPr>
      <w:r>
        <w:rPr>
          <w:rFonts w:ascii="Liberation Serif" w:hAnsi="Liberation Serif"/>
          <w:b/>
          <w:color w:val="00000A"/>
          <w:sz w:val="28"/>
          <w:szCs w:val="28"/>
          <w:lang w:eastAsia="ar-SA" w:bidi="hi-IN"/>
        </w:rPr>
        <w:t>2024</w:t>
      </w:r>
      <w:r w:rsidR="00C725C3">
        <w:rPr>
          <w:rFonts w:ascii="Liberation Serif" w:hAnsi="Liberation Serif"/>
          <w:b/>
          <w:color w:val="00000A"/>
          <w:sz w:val="28"/>
          <w:szCs w:val="28"/>
          <w:lang w:eastAsia="ar-SA" w:bidi="hi-IN"/>
        </w:rPr>
        <w:t xml:space="preserve"> рік</w:t>
      </w:r>
    </w:p>
    <w:p xmlns:wp14="http://schemas.microsoft.com/office/word/2010/wordml" w:rsidR="00C725C3" w:rsidP="00C725C3" w:rsidRDefault="00C725C3" w14:paraId="4DDBEF00" wp14:textId="77777777">
      <w:pPr>
        <w:jc w:val="center"/>
        <w:rPr>
          <w:rFonts w:ascii="Liberation Serif" w:hAnsi="Liberation Serif"/>
          <w:b/>
          <w:color w:val="00000A"/>
          <w:sz w:val="28"/>
          <w:szCs w:val="28"/>
          <w:lang w:eastAsia="ar-SA" w:bidi="hi-IN"/>
        </w:rPr>
      </w:pPr>
      <w:r>
        <w:rPr>
          <w:rFonts w:ascii="Liberation Serif" w:hAnsi="Liberation Serif"/>
          <w:b/>
          <w:color w:val="00000A"/>
          <w:sz w:val="28"/>
          <w:szCs w:val="28"/>
          <w:lang w:eastAsia="ar-SA" w:bidi="hi-IN"/>
        </w:rPr>
        <w:br w:type="page"/>
      </w:r>
    </w:p>
    <w:tbl>
      <w:tblPr>
        <w:tblW w:w="1020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12"/>
        <w:gridCol w:w="3796"/>
        <w:gridCol w:w="5792"/>
      </w:tblGrid>
      <w:tr xmlns:wp14="http://schemas.microsoft.com/office/word/2010/wordml" w:rsidRPr="00AA1B88" w:rsidR="00C725C3" w:rsidTr="52282587" w14:paraId="64B4BD08" wp14:textId="77777777">
        <w:trPr>
          <w:trHeight w:val="415"/>
          <w:jc w:val="right"/>
        </w:trPr>
        <w:tc>
          <w:tcPr>
            <w:tcW w:w="612" w:type="dxa"/>
            <w:tcMar/>
            <w:vAlign w:val="center"/>
          </w:tcPr>
          <w:p w:rsidRPr="00AA1B88" w:rsidR="00C725C3" w:rsidP="00C725C3" w:rsidRDefault="00C725C3" w14:paraId="427D9C9B" wp14:textId="77777777">
            <w:pPr>
              <w:keepNext/>
              <w:spacing w:before="120" w:after="120"/>
              <w:ind w:left="-819" w:firstLine="819"/>
              <w:jc w:val="center"/>
              <w:outlineLvl w:val="0"/>
              <w:rPr>
                <w:sz w:val="22"/>
                <w:szCs w:val="22"/>
              </w:rPr>
            </w:pPr>
            <w:bookmarkStart w:name="_Toc410576462" w:id="1"/>
            <w:r w:rsidRPr="00AA1B88">
              <w:rPr>
                <w:sz w:val="22"/>
                <w:szCs w:val="22"/>
              </w:rPr>
              <w:t>№</w:t>
            </w:r>
          </w:p>
        </w:tc>
        <w:tc>
          <w:tcPr>
            <w:tcW w:w="9588" w:type="dxa"/>
            <w:gridSpan w:val="2"/>
            <w:tcMar/>
            <w:vAlign w:val="center"/>
          </w:tcPr>
          <w:p w:rsidRPr="00AA1B88" w:rsidR="00C725C3" w:rsidP="00C725C3" w:rsidRDefault="00C725C3" w14:paraId="366E4707" wp14:textId="77777777">
            <w:pPr>
              <w:keepNext/>
              <w:spacing w:before="120" w:after="120"/>
              <w:jc w:val="center"/>
              <w:outlineLvl w:val="0"/>
              <w:rPr>
                <w:b/>
                <w:sz w:val="22"/>
                <w:szCs w:val="22"/>
              </w:rPr>
            </w:pPr>
            <w:bookmarkStart w:name="_Toc410576427" w:id="2"/>
            <w:r w:rsidRPr="00AA1B88">
              <w:rPr>
                <w:b/>
                <w:sz w:val="22"/>
                <w:szCs w:val="22"/>
              </w:rPr>
              <w:t>Розділ І. Загальні положення</w:t>
            </w:r>
            <w:bookmarkEnd w:id="2"/>
          </w:p>
        </w:tc>
      </w:tr>
      <w:tr xmlns:wp14="http://schemas.microsoft.com/office/word/2010/wordml" w:rsidRPr="00AA1B88" w:rsidR="00C725C3" w:rsidTr="52282587" w14:paraId="341D8C23" wp14:textId="77777777">
        <w:trPr>
          <w:trHeight w:val="58"/>
          <w:jc w:val="right"/>
        </w:trPr>
        <w:tc>
          <w:tcPr>
            <w:tcW w:w="612" w:type="dxa"/>
            <w:tcBorders>
              <w:bottom w:val="single" w:color="auto" w:sz="4" w:space="0"/>
            </w:tcBorders>
            <w:tcMar/>
            <w:vAlign w:val="center"/>
          </w:tcPr>
          <w:p w:rsidRPr="00AA1B88" w:rsidR="00C725C3" w:rsidP="00C725C3" w:rsidRDefault="00C725C3" w14:paraId="649841BE" wp14:textId="77777777">
            <w:pPr>
              <w:tabs>
                <w:tab w:val="left" w:pos="-177"/>
              </w:tabs>
              <w:jc w:val="center"/>
              <w:rPr>
                <w:sz w:val="22"/>
                <w:szCs w:val="22"/>
              </w:rPr>
            </w:pPr>
            <w:r w:rsidRPr="00AA1B88">
              <w:rPr>
                <w:sz w:val="22"/>
                <w:szCs w:val="22"/>
              </w:rPr>
              <w:t>1</w:t>
            </w:r>
          </w:p>
        </w:tc>
        <w:tc>
          <w:tcPr>
            <w:tcW w:w="3796" w:type="dxa"/>
            <w:tcBorders>
              <w:bottom w:val="single" w:color="auto" w:sz="4" w:space="0"/>
            </w:tcBorders>
            <w:tcMar/>
            <w:vAlign w:val="center"/>
          </w:tcPr>
          <w:p w:rsidRPr="00AA1B88" w:rsidR="00C725C3" w:rsidP="00C725C3" w:rsidRDefault="00C725C3" w14:paraId="0CDC897B" wp14:textId="77777777">
            <w:pPr>
              <w:ind w:left="-1150"/>
              <w:jc w:val="center"/>
              <w:rPr>
                <w:sz w:val="22"/>
                <w:szCs w:val="22"/>
              </w:rPr>
            </w:pPr>
            <w:r w:rsidRPr="00AA1B88">
              <w:rPr>
                <w:sz w:val="22"/>
                <w:szCs w:val="22"/>
              </w:rPr>
              <w:t xml:space="preserve">             2</w:t>
            </w:r>
          </w:p>
        </w:tc>
        <w:tc>
          <w:tcPr>
            <w:tcW w:w="5792" w:type="dxa"/>
            <w:tcBorders>
              <w:bottom w:val="single" w:color="auto" w:sz="4" w:space="0"/>
            </w:tcBorders>
            <w:tcMar/>
            <w:vAlign w:val="center"/>
          </w:tcPr>
          <w:p w:rsidRPr="00AA1B88" w:rsidR="00C725C3" w:rsidP="00C725C3" w:rsidRDefault="00C725C3" w14:paraId="5FCD5EC4" wp14:textId="77777777">
            <w:pPr>
              <w:jc w:val="center"/>
              <w:rPr>
                <w:sz w:val="22"/>
                <w:szCs w:val="22"/>
              </w:rPr>
            </w:pPr>
            <w:r w:rsidRPr="00AA1B88">
              <w:rPr>
                <w:sz w:val="22"/>
                <w:szCs w:val="22"/>
              </w:rPr>
              <w:t>3</w:t>
            </w:r>
          </w:p>
        </w:tc>
      </w:tr>
      <w:tr xmlns:wp14="http://schemas.microsoft.com/office/word/2010/wordml" w:rsidRPr="00AA1B88" w:rsidR="00C725C3" w:rsidTr="52282587" w14:paraId="6D074657" wp14:textId="77777777">
        <w:trPr>
          <w:trHeight w:val="1021"/>
          <w:jc w:val="right"/>
        </w:trPr>
        <w:tc>
          <w:tcPr>
            <w:tcW w:w="612" w:type="dxa"/>
            <w:tcBorders>
              <w:bottom w:val="single" w:color="auto" w:sz="4" w:space="0"/>
            </w:tcBorders>
            <w:tcMar/>
            <w:vAlign w:val="center"/>
          </w:tcPr>
          <w:p w:rsidRPr="00AA1B88" w:rsidR="00C725C3" w:rsidP="00C725C3" w:rsidRDefault="00C725C3" w14:paraId="0135CBF0" wp14:textId="77777777">
            <w:pPr>
              <w:tabs>
                <w:tab w:val="left" w:pos="-177"/>
              </w:tabs>
              <w:jc w:val="center"/>
              <w:rPr>
                <w:b/>
                <w:sz w:val="22"/>
                <w:szCs w:val="22"/>
              </w:rPr>
            </w:pPr>
            <w:r w:rsidRPr="00AA1B88">
              <w:rPr>
                <w:b/>
                <w:sz w:val="22"/>
                <w:szCs w:val="22"/>
              </w:rPr>
              <w:t>1.</w:t>
            </w:r>
          </w:p>
        </w:tc>
        <w:tc>
          <w:tcPr>
            <w:tcW w:w="3796" w:type="dxa"/>
            <w:tcBorders>
              <w:bottom w:val="single" w:color="auto" w:sz="4" w:space="0"/>
            </w:tcBorders>
            <w:tcMar/>
            <w:vAlign w:val="center"/>
          </w:tcPr>
          <w:p w:rsidRPr="00AA1B88" w:rsidR="00C725C3" w:rsidP="00C725C3" w:rsidRDefault="00C725C3" w14:paraId="2EDCB3EC" wp14:textId="77777777">
            <w:pPr>
              <w:spacing w:after="120"/>
              <w:ind w:right="564"/>
              <w:outlineLvl w:val="1"/>
              <w:rPr>
                <w:b/>
                <w:sz w:val="22"/>
                <w:szCs w:val="22"/>
              </w:rPr>
            </w:pPr>
            <w:bookmarkStart w:name="_Toc410576428" w:id="3"/>
            <w:r w:rsidRPr="00AA1B88">
              <w:rPr>
                <w:b/>
                <w:sz w:val="22"/>
                <w:szCs w:val="22"/>
              </w:rPr>
              <w:t>Терміни, які вживаються в тендерній документації</w:t>
            </w:r>
            <w:bookmarkEnd w:id="3"/>
          </w:p>
        </w:tc>
        <w:tc>
          <w:tcPr>
            <w:tcW w:w="5792" w:type="dxa"/>
            <w:tcBorders>
              <w:bottom w:val="single" w:color="auto" w:sz="4" w:space="0"/>
            </w:tcBorders>
            <w:tcMar/>
            <w:vAlign w:val="center"/>
          </w:tcPr>
          <w:p w:rsidRPr="00AA1B88" w:rsidR="00C725C3" w:rsidP="00C725C3" w:rsidRDefault="00C725C3" w14:paraId="7D031FC0" wp14:textId="77777777">
            <w:pPr>
              <w:ind w:firstLine="566"/>
              <w:jc w:val="both"/>
              <w:rPr>
                <w:snapToGrid w:val="0"/>
                <w:sz w:val="22"/>
                <w:szCs w:val="22"/>
                <w:lang w:eastAsia="uk-UA"/>
              </w:rPr>
            </w:pPr>
            <w:r w:rsidRPr="00AA1B88">
              <w:rPr>
                <w:snapToGrid w:val="0"/>
                <w:color w:val="000000" w:themeColor="text1"/>
                <w:sz w:val="22"/>
                <w:szCs w:val="22"/>
                <w:lang w:eastAsia="uk-UA"/>
              </w:rPr>
              <w:t xml:space="preserve">Тендерну документацію розроблено відповідно до вимог </w:t>
            </w:r>
            <w:hyperlink w:tgtFrame="_blank" w:history="1" r:id="rId7">
              <w:r w:rsidRPr="00AA1B88">
                <w:rPr>
                  <w:rStyle w:val="affffa"/>
                  <w:snapToGrid w:val="0"/>
                  <w:color w:val="000000" w:themeColor="text1"/>
                  <w:sz w:val="22"/>
                  <w:szCs w:val="22"/>
                  <w:u w:val="none"/>
                  <w:bdr w:val="none" w:color="auto" w:sz="0" w:space="0" w:frame="1"/>
                  <w:lang w:eastAsia="uk-UA"/>
                </w:rPr>
                <w:t>Закону</w:t>
              </w:r>
            </w:hyperlink>
            <w:r w:rsidRPr="00AA1B88">
              <w:rPr>
                <w:snapToGrid w:val="0"/>
                <w:color w:val="000000" w:themeColor="text1"/>
                <w:sz w:val="22"/>
                <w:szCs w:val="22"/>
                <w:bdr w:val="none" w:color="auto" w:sz="0" w:space="0" w:frame="1"/>
                <w:lang w:eastAsia="uk-UA"/>
              </w:rPr>
              <w:t xml:space="preserve"> України «Про публічні закупівлі» (далі – Закон) та </w:t>
            </w:r>
            <w:r w:rsidRPr="00AA1B88">
              <w:rPr>
                <w:snapToGrid w:val="0"/>
                <w:color w:val="000000" w:themeColor="text1"/>
                <w:sz w:val="22"/>
                <w:szCs w:val="22"/>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r w:rsidRPr="00AA1B88">
              <w:rPr>
                <w:snapToGrid w:val="0"/>
                <w:sz w:val="22"/>
                <w:szCs w:val="22"/>
                <w:lang w:eastAsia="uk-UA"/>
              </w:rPr>
              <w:t>) (із змінами і доповненнями)</w:t>
            </w:r>
          </w:p>
          <w:p w:rsidRPr="00AA1B88" w:rsidR="00C725C3" w:rsidP="00C725C3" w:rsidRDefault="00C725C3" w14:paraId="014E83A5" wp14:textId="77777777">
            <w:pPr>
              <w:spacing w:after="120"/>
              <w:jc w:val="both"/>
              <w:rPr>
                <w:color w:val="000000" w:themeColor="text1"/>
                <w:sz w:val="22"/>
                <w:szCs w:val="22"/>
              </w:rPr>
            </w:pPr>
            <w:r w:rsidRPr="00AA1B88">
              <w:rPr>
                <w:snapToGrid w:val="0"/>
                <w:color w:val="000000" w:themeColor="text1"/>
                <w:sz w:val="22"/>
                <w:szCs w:val="22"/>
                <w:lang w:eastAsia="uk-UA"/>
              </w:rPr>
              <w:t xml:space="preserve"> Терміни вживаються у значенні, наведеному в Законі.</w:t>
            </w:r>
          </w:p>
        </w:tc>
      </w:tr>
      <w:tr xmlns:wp14="http://schemas.microsoft.com/office/word/2010/wordml" w:rsidRPr="00AA1B88" w:rsidR="00C725C3" w:rsidTr="52282587" w14:paraId="7683FB9B" wp14:textId="77777777">
        <w:trPr>
          <w:trHeight w:val="20"/>
          <w:jc w:val="right"/>
        </w:trPr>
        <w:tc>
          <w:tcPr>
            <w:tcW w:w="612" w:type="dxa"/>
            <w:tcBorders>
              <w:top w:val="single" w:color="auto" w:sz="4" w:space="0"/>
            </w:tcBorders>
            <w:tcMar/>
            <w:vAlign w:val="center"/>
          </w:tcPr>
          <w:p w:rsidRPr="00AA1B88" w:rsidR="00C725C3" w:rsidP="00C725C3" w:rsidRDefault="00C725C3" w14:paraId="47886996" wp14:textId="77777777">
            <w:pPr>
              <w:tabs>
                <w:tab w:val="left" w:pos="-177"/>
              </w:tabs>
              <w:jc w:val="center"/>
              <w:rPr>
                <w:b/>
                <w:sz w:val="22"/>
                <w:szCs w:val="22"/>
              </w:rPr>
            </w:pPr>
            <w:r w:rsidRPr="00AA1B88">
              <w:rPr>
                <w:b/>
                <w:sz w:val="22"/>
                <w:szCs w:val="22"/>
              </w:rPr>
              <w:t>2.</w:t>
            </w:r>
          </w:p>
        </w:tc>
        <w:tc>
          <w:tcPr>
            <w:tcW w:w="3796" w:type="dxa"/>
            <w:tcBorders>
              <w:top w:val="single" w:color="auto" w:sz="4" w:space="0"/>
            </w:tcBorders>
            <w:tcMar/>
            <w:vAlign w:val="center"/>
          </w:tcPr>
          <w:p w:rsidRPr="00AA1B88" w:rsidR="00C725C3" w:rsidP="00C725C3" w:rsidRDefault="00C725C3" w14:paraId="70DE2532" wp14:textId="77777777">
            <w:pPr>
              <w:outlineLvl w:val="1"/>
              <w:rPr>
                <w:b/>
                <w:sz w:val="22"/>
                <w:szCs w:val="22"/>
              </w:rPr>
            </w:pPr>
            <w:bookmarkStart w:name="_Toc410576429" w:id="4"/>
            <w:r w:rsidRPr="00AA1B88">
              <w:rPr>
                <w:b/>
                <w:sz w:val="22"/>
                <w:szCs w:val="22"/>
              </w:rPr>
              <w:t>Інформація про замовника торгів</w:t>
            </w:r>
            <w:bookmarkEnd w:id="4"/>
          </w:p>
        </w:tc>
        <w:tc>
          <w:tcPr>
            <w:tcW w:w="5792" w:type="dxa"/>
            <w:tcBorders>
              <w:top w:val="single" w:color="auto" w:sz="4" w:space="0"/>
            </w:tcBorders>
            <w:tcMar/>
            <w:vAlign w:val="center"/>
          </w:tcPr>
          <w:p w:rsidRPr="00AA1B88" w:rsidR="00C725C3" w:rsidP="00C725C3" w:rsidRDefault="00C725C3" w14:paraId="3461D779" wp14:textId="77777777">
            <w:pPr>
              <w:spacing w:after="120"/>
              <w:jc w:val="both"/>
              <w:rPr>
                <w:sz w:val="22"/>
                <w:szCs w:val="22"/>
              </w:rPr>
            </w:pPr>
          </w:p>
        </w:tc>
      </w:tr>
      <w:tr xmlns:wp14="http://schemas.microsoft.com/office/word/2010/wordml" w:rsidRPr="00AA1B88" w:rsidR="00C725C3" w:rsidTr="52282587" w14:paraId="43DCD4E7" wp14:textId="77777777">
        <w:trPr>
          <w:trHeight w:val="20"/>
          <w:jc w:val="right"/>
        </w:trPr>
        <w:tc>
          <w:tcPr>
            <w:tcW w:w="612" w:type="dxa"/>
            <w:tcMar/>
            <w:vAlign w:val="center"/>
          </w:tcPr>
          <w:p w:rsidRPr="00AA1B88" w:rsidR="00C725C3" w:rsidP="00C725C3" w:rsidRDefault="00C725C3" w14:paraId="5936EC1F" wp14:textId="77777777">
            <w:pPr>
              <w:tabs>
                <w:tab w:val="left" w:pos="-177"/>
              </w:tabs>
              <w:jc w:val="center"/>
              <w:rPr>
                <w:b/>
                <w:sz w:val="22"/>
                <w:szCs w:val="22"/>
              </w:rPr>
            </w:pPr>
            <w:r w:rsidRPr="00AA1B88">
              <w:rPr>
                <w:b/>
                <w:sz w:val="22"/>
                <w:szCs w:val="22"/>
              </w:rPr>
              <w:t>2.1.</w:t>
            </w:r>
          </w:p>
        </w:tc>
        <w:tc>
          <w:tcPr>
            <w:tcW w:w="3796" w:type="dxa"/>
            <w:tcMar/>
            <w:vAlign w:val="center"/>
          </w:tcPr>
          <w:p w:rsidRPr="00AA1B88" w:rsidR="00C725C3" w:rsidP="00C725C3" w:rsidRDefault="00C725C3" w14:paraId="41DDC417" wp14:textId="77777777">
            <w:pPr>
              <w:spacing w:after="120"/>
              <w:outlineLvl w:val="2"/>
              <w:rPr>
                <w:b/>
                <w:sz w:val="22"/>
                <w:szCs w:val="22"/>
              </w:rPr>
            </w:pPr>
            <w:r w:rsidRPr="00AA1B88">
              <w:rPr>
                <w:b/>
                <w:sz w:val="22"/>
                <w:szCs w:val="22"/>
              </w:rPr>
              <w:t>повне найменування</w:t>
            </w:r>
          </w:p>
        </w:tc>
        <w:tc>
          <w:tcPr>
            <w:tcW w:w="5792" w:type="dxa"/>
            <w:tcMar/>
          </w:tcPr>
          <w:p w:rsidRPr="00AA1B88" w:rsidR="00C725C3" w:rsidP="00C725C3" w:rsidRDefault="00C725C3" w14:paraId="459E1718" wp14:textId="77777777">
            <w:pPr>
              <w:rPr>
                <w:b/>
                <w:bCs/>
                <w:sz w:val="22"/>
                <w:szCs w:val="22"/>
              </w:rPr>
            </w:pPr>
            <w:r>
              <w:t>Центральне управління справами Міністерства оборони України</w:t>
            </w:r>
          </w:p>
        </w:tc>
      </w:tr>
      <w:tr xmlns:wp14="http://schemas.microsoft.com/office/word/2010/wordml" w:rsidRPr="00AA1B88" w:rsidR="00C725C3" w:rsidTr="52282587" w14:paraId="37F5C66E" wp14:textId="77777777">
        <w:trPr>
          <w:trHeight w:val="20"/>
          <w:jc w:val="right"/>
        </w:trPr>
        <w:tc>
          <w:tcPr>
            <w:tcW w:w="612" w:type="dxa"/>
            <w:tcMar/>
            <w:vAlign w:val="center"/>
          </w:tcPr>
          <w:p w:rsidRPr="00AA1B88" w:rsidR="00C725C3" w:rsidP="00C725C3" w:rsidRDefault="00C725C3" w14:paraId="2094B236" wp14:textId="77777777">
            <w:pPr>
              <w:tabs>
                <w:tab w:val="left" w:pos="-177"/>
              </w:tabs>
              <w:jc w:val="center"/>
              <w:rPr>
                <w:b/>
                <w:sz w:val="22"/>
                <w:szCs w:val="22"/>
              </w:rPr>
            </w:pPr>
            <w:r w:rsidRPr="00AA1B88">
              <w:rPr>
                <w:b/>
                <w:sz w:val="22"/>
                <w:szCs w:val="22"/>
              </w:rPr>
              <w:t>2.2.</w:t>
            </w:r>
          </w:p>
        </w:tc>
        <w:tc>
          <w:tcPr>
            <w:tcW w:w="3796" w:type="dxa"/>
            <w:tcMar/>
            <w:vAlign w:val="center"/>
          </w:tcPr>
          <w:p w:rsidRPr="00AA1B88" w:rsidR="00C725C3" w:rsidP="00C725C3" w:rsidRDefault="00C725C3" w14:paraId="1A98FC49" wp14:textId="77777777">
            <w:pPr>
              <w:spacing w:after="120"/>
              <w:outlineLvl w:val="2"/>
              <w:rPr>
                <w:b/>
                <w:sz w:val="22"/>
                <w:szCs w:val="22"/>
              </w:rPr>
            </w:pPr>
            <w:r w:rsidRPr="00AA1B88">
              <w:rPr>
                <w:b/>
                <w:sz w:val="22"/>
                <w:szCs w:val="22"/>
              </w:rPr>
              <w:t>місцезнаходження</w:t>
            </w:r>
          </w:p>
        </w:tc>
        <w:tc>
          <w:tcPr>
            <w:tcW w:w="5792" w:type="dxa"/>
            <w:tcMar/>
          </w:tcPr>
          <w:p w:rsidRPr="00AA1B88" w:rsidR="00C725C3" w:rsidP="00C725C3" w:rsidRDefault="00C725C3" w14:paraId="3CF2D8B6" wp14:textId="77777777">
            <w:pPr>
              <w:widowControl w:val="0"/>
              <w:spacing w:before="100" w:beforeAutospacing="1"/>
              <w:jc w:val="both"/>
              <w:rPr>
                <w:sz w:val="22"/>
                <w:szCs w:val="22"/>
                <w:lang w:bidi="hi-IN"/>
              </w:rPr>
            </w:pPr>
          </w:p>
        </w:tc>
      </w:tr>
      <w:tr xmlns:wp14="http://schemas.microsoft.com/office/word/2010/wordml" w:rsidRPr="00AA1B88" w:rsidR="00C725C3" w:rsidTr="52282587" w14:paraId="381918F4" wp14:textId="77777777">
        <w:trPr>
          <w:trHeight w:val="20"/>
          <w:jc w:val="right"/>
        </w:trPr>
        <w:tc>
          <w:tcPr>
            <w:tcW w:w="612" w:type="dxa"/>
            <w:tcMar/>
            <w:vAlign w:val="center"/>
          </w:tcPr>
          <w:p w:rsidRPr="00AA1B88" w:rsidR="00C725C3" w:rsidP="00C725C3" w:rsidRDefault="00C725C3" w14:paraId="6C7D00C1" wp14:textId="77777777">
            <w:pPr>
              <w:tabs>
                <w:tab w:val="left" w:pos="-177"/>
              </w:tabs>
              <w:jc w:val="center"/>
              <w:rPr>
                <w:b/>
                <w:sz w:val="22"/>
                <w:szCs w:val="22"/>
              </w:rPr>
            </w:pPr>
            <w:r w:rsidRPr="00AA1B88">
              <w:rPr>
                <w:b/>
                <w:sz w:val="22"/>
                <w:szCs w:val="22"/>
              </w:rPr>
              <w:t>2.3.</w:t>
            </w:r>
          </w:p>
        </w:tc>
        <w:tc>
          <w:tcPr>
            <w:tcW w:w="3796" w:type="dxa"/>
            <w:tcMar/>
            <w:vAlign w:val="center"/>
          </w:tcPr>
          <w:p w:rsidRPr="00AA1B88" w:rsidR="00C725C3" w:rsidP="00C725C3" w:rsidRDefault="00C725C3" w14:paraId="55ECF515" wp14:textId="77777777">
            <w:pPr>
              <w:spacing w:after="120"/>
              <w:outlineLvl w:val="2"/>
              <w:rPr>
                <w:b/>
                <w:sz w:val="22"/>
                <w:szCs w:val="22"/>
              </w:rPr>
            </w:pPr>
            <w:r w:rsidRPr="00AA1B88">
              <w:rPr>
                <w:b/>
                <w:sz w:val="22"/>
                <w:szCs w:val="22"/>
              </w:rPr>
              <w:t>посадова особа замовника, уповноважена здійснювати зв’язок з учасниками</w:t>
            </w:r>
          </w:p>
        </w:tc>
        <w:tc>
          <w:tcPr>
            <w:tcW w:w="5792" w:type="dxa"/>
            <w:tcMar/>
          </w:tcPr>
          <w:p w:rsidRPr="00AA1B88" w:rsidR="00C725C3" w:rsidP="00C725C3" w:rsidRDefault="00C725C3" w14:paraId="411AEDC1" wp14:textId="77777777">
            <w:pPr>
              <w:pStyle w:val="af4"/>
              <w:rPr>
                <w:sz w:val="22"/>
                <w:szCs w:val="22"/>
              </w:rPr>
            </w:pPr>
            <w:proofErr w:type="spellStart"/>
            <w:r w:rsidRPr="00AA1B88">
              <w:rPr>
                <w:sz w:val="22"/>
                <w:szCs w:val="22"/>
                <w:lang w:val="ru-RU"/>
              </w:rPr>
              <w:t>Уповноважена</w:t>
            </w:r>
            <w:proofErr w:type="spellEnd"/>
            <w:r w:rsidRPr="00AA1B88">
              <w:rPr>
                <w:sz w:val="22"/>
                <w:szCs w:val="22"/>
                <w:lang w:val="ru-RU"/>
              </w:rPr>
              <w:t xml:space="preserve"> особа </w:t>
            </w:r>
            <w:proofErr w:type="spellStart"/>
            <w:r>
              <w:rPr>
                <w:sz w:val="22"/>
                <w:szCs w:val="22"/>
              </w:rPr>
              <w:t>Ригорчук</w:t>
            </w:r>
            <w:proofErr w:type="spellEnd"/>
            <w:r>
              <w:rPr>
                <w:sz w:val="22"/>
                <w:szCs w:val="22"/>
              </w:rPr>
              <w:t xml:space="preserve"> </w:t>
            </w:r>
            <w:proofErr w:type="spellStart"/>
            <w:r>
              <w:rPr>
                <w:sz w:val="22"/>
                <w:szCs w:val="22"/>
              </w:rPr>
              <w:t>Дмитрій</w:t>
            </w:r>
            <w:proofErr w:type="spellEnd"/>
            <w:r>
              <w:rPr>
                <w:sz w:val="22"/>
                <w:szCs w:val="22"/>
              </w:rPr>
              <w:t xml:space="preserve"> Олександрович</w:t>
            </w:r>
          </w:p>
          <w:p w:rsidRPr="00AA1B88" w:rsidR="00C725C3" w:rsidP="00C725C3" w:rsidRDefault="00C725C3" w14:paraId="16825801" wp14:textId="77777777">
            <w:pPr>
              <w:pStyle w:val="af4"/>
              <w:rPr>
                <w:sz w:val="22"/>
                <w:szCs w:val="22"/>
              </w:rPr>
            </w:pPr>
            <w:proofErr w:type="spellStart"/>
            <w:r>
              <w:rPr>
                <w:sz w:val="22"/>
                <w:szCs w:val="22"/>
              </w:rPr>
              <w:t>моб</w:t>
            </w:r>
            <w:proofErr w:type="spellEnd"/>
            <w:r>
              <w:rPr>
                <w:sz w:val="22"/>
                <w:szCs w:val="22"/>
              </w:rPr>
              <w:t>. 093-366-78-80</w:t>
            </w:r>
          </w:p>
          <w:p w:rsidRPr="0084111A" w:rsidR="00C725C3" w:rsidP="00C725C3" w:rsidRDefault="00C725C3" w14:paraId="0D52B463" wp14:textId="77777777">
            <w:pPr>
              <w:pStyle w:val="af4"/>
              <w:rPr>
                <w:b/>
                <w:bCs/>
                <w:sz w:val="22"/>
                <w:szCs w:val="22"/>
                <w:shd w:val="clear" w:color="auto" w:fill="FFFFFF"/>
              </w:rPr>
            </w:pPr>
            <w:r w:rsidRPr="00AA1B88">
              <w:rPr>
                <w:sz w:val="22"/>
                <w:szCs w:val="22"/>
                <w:lang w:val="en-US"/>
              </w:rPr>
              <w:t>E-mail</w:t>
            </w:r>
            <w:r w:rsidRPr="00AA1B88">
              <w:rPr>
                <w:sz w:val="22"/>
                <w:szCs w:val="22"/>
              </w:rPr>
              <w:t>:</w:t>
            </w:r>
            <w:r w:rsidRPr="00AA1B88">
              <w:rPr>
                <w:b/>
                <w:bCs/>
                <w:color w:val="343840"/>
                <w:sz w:val="22"/>
                <w:szCs w:val="22"/>
                <w:shd w:val="clear" w:color="auto" w:fill="FFFFFF"/>
              </w:rPr>
              <w:t xml:space="preserve"> </w:t>
            </w:r>
            <w:r w:rsidRPr="00923E9C">
              <w:rPr>
                <w:b/>
                <w:bCs/>
                <w:sz w:val="22"/>
                <w:szCs w:val="22"/>
                <w:shd w:val="clear" w:color="auto" w:fill="FFFFFF"/>
              </w:rPr>
              <w:t>mariojarfy@gmail.com</w:t>
            </w:r>
          </w:p>
        </w:tc>
      </w:tr>
      <w:tr xmlns:wp14="http://schemas.microsoft.com/office/word/2010/wordml" w:rsidRPr="00AA1B88" w:rsidR="00C725C3" w:rsidTr="52282587" w14:paraId="092B3351" wp14:textId="77777777">
        <w:trPr>
          <w:trHeight w:val="299"/>
          <w:jc w:val="right"/>
        </w:trPr>
        <w:tc>
          <w:tcPr>
            <w:tcW w:w="612" w:type="dxa"/>
            <w:tcMar/>
            <w:vAlign w:val="center"/>
          </w:tcPr>
          <w:p w:rsidRPr="00AA1B88" w:rsidR="00C725C3" w:rsidP="00C725C3" w:rsidRDefault="00C725C3" w14:paraId="1F75A9DD" wp14:textId="77777777">
            <w:pPr>
              <w:tabs>
                <w:tab w:val="left" w:pos="-177"/>
              </w:tabs>
              <w:jc w:val="center"/>
              <w:rPr>
                <w:b/>
                <w:sz w:val="22"/>
                <w:szCs w:val="22"/>
              </w:rPr>
            </w:pPr>
            <w:r w:rsidRPr="00AA1B88">
              <w:rPr>
                <w:b/>
                <w:sz w:val="22"/>
                <w:szCs w:val="22"/>
              </w:rPr>
              <w:t>3.</w:t>
            </w:r>
          </w:p>
        </w:tc>
        <w:tc>
          <w:tcPr>
            <w:tcW w:w="3796" w:type="dxa"/>
            <w:tcMar/>
            <w:vAlign w:val="center"/>
          </w:tcPr>
          <w:p w:rsidRPr="00AA1B88" w:rsidR="00C725C3" w:rsidP="00C725C3" w:rsidRDefault="00C725C3" w14:paraId="7F73E332" wp14:textId="77777777">
            <w:pPr>
              <w:outlineLvl w:val="1"/>
              <w:rPr>
                <w:b/>
                <w:sz w:val="22"/>
                <w:szCs w:val="22"/>
              </w:rPr>
            </w:pPr>
            <w:r w:rsidRPr="00AA1B88">
              <w:rPr>
                <w:b/>
                <w:sz w:val="22"/>
                <w:szCs w:val="22"/>
              </w:rPr>
              <w:t>Процедура закупівлі</w:t>
            </w:r>
          </w:p>
        </w:tc>
        <w:tc>
          <w:tcPr>
            <w:tcW w:w="5792" w:type="dxa"/>
            <w:tcMar/>
          </w:tcPr>
          <w:p w:rsidRPr="00AA1B88" w:rsidR="00C725C3" w:rsidP="00C725C3" w:rsidRDefault="00C725C3" w14:paraId="4196B367" wp14:textId="77777777">
            <w:pPr>
              <w:rPr>
                <w:sz w:val="22"/>
                <w:szCs w:val="22"/>
              </w:rPr>
            </w:pPr>
            <w:r w:rsidRPr="00AA1B88">
              <w:rPr>
                <w:sz w:val="22"/>
                <w:szCs w:val="22"/>
              </w:rPr>
              <w:t>відкриті торги з особливостями</w:t>
            </w:r>
          </w:p>
        </w:tc>
      </w:tr>
      <w:tr xmlns:wp14="http://schemas.microsoft.com/office/word/2010/wordml" w:rsidRPr="00AA1B88" w:rsidR="00C725C3" w:rsidTr="52282587" w14:paraId="42F466B5" wp14:textId="77777777">
        <w:trPr>
          <w:trHeight w:val="300"/>
          <w:jc w:val="right"/>
        </w:trPr>
        <w:tc>
          <w:tcPr>
            <w:tcW w:w="612" w:type="dxa"/>
            <w:tcMar/>
            <w:vAlign w:val="center"/>
          </w:tcPr>
          <w:p w:rsidRPr="00AA1B88" w:rsidR="00C725C3" w:rsidP="00C725C3" w:rsidRDefault="00C725C3" w14:paraId="0F9ABB3F" wp14:textId="77777777">
            <w:pPr>
              <w:tabs>
                <w:tab w:val="left" w:pos="-177"/>
              </w:tabs>
              <w:jc w:val="center"/>
              <w:rPr>
                <w:b/>
                <w:sz w:val="22"/>
                <w:szCs w:val="22"/>
              </w:rPr>
            </w:pPr>
            <w:r w:rsidRPr="00AA1B88">
              <w:rPr>
                <w:b/>
                <w:sz w:val="22"/>
                <w:szCs w:val="22"/>
              </w:rPr>
              <w:t>4.</w:t>
            </w:r>
          </w:p>
        </w:tc>
        <w:tc>
          <w:tcPr>
            <w:tcW w:w="3796" w:type="dxa"/>
            <w:tcMar/>
            <w:vAlign w:val="center"/>
          </w:tcPr>
          <w:p w:rsidRPr="00AA1B88" w:rsidR="00C725C3" w:rsidP="00C725C3" w:rsidRDefault="00C725C3" w14:paraId="581F6B06" wp14:textId="77777777">
            <w:pPr>
              <w:outlineLvl w:val="1"/>
              <w:rPr>
                <w:b/>
                <w:sz w:val="22"/>
                <w:szCs w:val="22"/>
              </w:rPr>
            </w:pPr>
            <w:bookmarkStart w:name="_Toc410576430" w:id="5"/>
            <w:r w:rsidRPr="00AA1B88">
              <w:rPr>
                <w:b/>
                <w:sz w:val="22"/>
                <w:szCs w:val="22"/>
              </w:rPr>
              <w:t>Інформація про предмет закупівлі</w:t>
            </w:r>
            <w:bookmarkEnd w:id="5"/>
          </w:p>
        </w:tc>
        <w:tc>
          <w:tcPr>
            <w:tcW w:w="5792" w:type="dxa"/>
            <w:tcMar/>
            <w:vAlign w:val="center"/>
          </w:tcPr>
          <w:p w:rsidRPr="00AA1B88" w:rsidR="00C725C3" w:rsidP="00C725C3" w:rsidRDefault="00C725C3" w14:paraId="0FB78278" wp14:textId="77777777">
            <w:pPr>
              <w:spacing w:after="120"/>
              <w:jc w:val="both"/>
              <w:rPr>
                <w:sz w:val="22"/>
                <w:szCs w:val="22"/>
              </w:rPr>
            </w:pPr>
          </w:p>
        </w:tc>
      </w:tr>
      <w:tr xmlns:wp14="http://schemas.microsoft.com/office/word/2010/wordml" w:rsidRPr="00AA1B88" w:rsidR="00C725C3" w:rsidTr="52282587" w14:paraId="109B5A2F" wp14:textId="77777777">
        <w:trPr>
          <w:trHeight w:val="20"/>
          <w:jc w:val="right"/>
        </w:trPr>
        <w:tc>
          <w:tcPr>
            <w:tcW w:w="612" w:type="dxa"/>
            <w:tcMar/>
            <w:vAlign w:val="center"/>
          </w:tcPr>
          <w:p w:rsidRPr="00AA1B88" w:rsidR="00C725C3" w:rsidP="00C725C3" w:rsidRDefault="00C725C3" w14:paraId="14D1D693" wp14:textId="77777777">
            <w:pPr>
              <w:tabs>
                <w:tab w:val="left" w:pos="-177"/>
              </w:tabs>
              <w:jc w:val="center"/>
              <w:rPr>
                <w:b/>
                <w:sz w:val="22"/>
                <w:szCs w:val="22"/>
              </w:rPr>
            </w:pPr>
            <w:r w:rsidRPr="00AA1B88">
              <w:rPr>
                <w:b/>
                <w:sz w:val="22"/>
                <w:szCs w:val="22"/>
              </w:rPr>
              <w:t>4.1.</w:t>
            </w:r>
          </w:p>
        </w:tc>
        <w:tc>
          <w:tcPr>
            <w:tcW w:w="3796" w:type="dxa"/>
            <w:tcMar/>
            <w:vAlign w:val="center"/>
          </w:tcPr>
          <w:p w:rsidRPr="00AA1B88" w:rsidR="00C725C3" w:rsidP="00C725C3" w:rsidRDefault="00C725C3" w14:paraId="2A8CD57A" wp14:textId="77777777">
            <w:pPr>
              <w:spacing w:after="120"/>
              <w:outlineLvl w:val="1"/>
              <w:rPr>
                <w:b/>
                <w:sz w:val="22"/>
                <w:szCs w:val="22"/>
              </w:rPr>
            </w:pPr>
            <w:r w:rsidRPr="00AA1B88">
              <w:rPr>
                <w:b/>
                <w:sz w:val="22"/>
                <w:szCs w:val="22"/>
              </w:rPr>
              <w:t>назва предмета закупівлі</w:t>
            </w:r>
          </w:p>
        </w:tc>
        <w:tc>
          <w:tcPr>
            <w:tcW w:w="5792" w:type="dxa"/>
            <w:tcMar/>
          </w:tcPr>
          <w:p w:rsidRPr="00AA1B88" w:rsidR="00C725C3" w:rsidP="00C725C3" w:rsidRDefault="00C725C3" w14:paraId="57A01F8B" wp14:textId="77777777" wp14:noSpellErr="1">
            <w:pPr>
              <w:autoSpaceDE w:val="0"/>
              <w:rPr>
                <w:b w:val="1"/>
                <w:bCs w:val="1"/>
                <w:spacing w:val="-3"/>
                <w:sz w:val="22"/>
                <w:szCs w:val="22"/>
              </w:rPr>
            </w:pPr>
            <w:r w:rsidRPr="00AA1B88">
              <w:rPr>
                <w:b w:val="1"/>
                <w:bCs w:val="1"/>
                <w:spacing w:val="-3"/>
                <w:sz w:val="22"/>
                <w:szCs w:val="22"/>
              </w:rPr>
              <w:t xml:space="preserve">39710000-2 — Електричні побутові прилади </w:t>
            </w:r>
          </w:p>
          <w:p w:rsidRPr="00AA1B88" w:rsidR="00C725C3" w:rsidP="00C725C3" w:rsidRDefault="00C725C3" w14:paraId="419B65D8" wp14:textId="77777777" wp14:noSpellErr="1">
            <w:pPr>
              <w:autoSpaceDE w:val="0"/>
              <w:rPr>
                <w:b w:val="1"/>
                <w:bCs w:val="1"/>
                <w:spacing w:val="-3"/>
                <w:sz w:val="22"/>
                <w:szCs w:val="22"/>
              </w:rPr>
            </w:pPr>
            <w:r w:rsidRPr="00AA1B88">
              <w:rPr>
                <w:b w:val="1"/>
                <w:bCs w:val="1"/>
                <w:spacing w:val="-3"/>
                <w:sz w:val="22"/>
                <w:szCs w:val="22"/>
              </w:rPr>
              <w:t xml:space="preserve">(кухонне обладнання </w:t>
            </w:r>
            <w:r w:rsidR="00871AA5">
              <w:rPr>
                <w:b w:val="1"/>
                <w:bCs w:val="1"/>
                <w:spacing w:val="-3"/>
                <w:sz w:val="22"/>
                <w:szCs w:val="22"/>
              </w:rPr>
              <w:t>та побутова техніка</w:t>
            </w:r>
          </w:p>
          <w:p w:rsidRPr="00114399" w:rsidR="00C725C3" w:rsidP="52282587" w:rsidRDefault="00114399" w14:paraId="5FC4097E" wp14:textId="264B4C6D">
            <w:pPr>
              <w:pStyle w:val="a3"/>
              <w:autoSpaceDE w:val="0"/>
              <w:rPr>
                <w:b w:val="1"/>
                <w:bCs w:val="1"/>
                <w:spacing w:val="-3"/>
                <w:sz w:val="22"/>
                <w:szCs w:val="22"/>
              </w:rPr>
            </w:pPr>
            <w:r>
              <w:rPr>
                <w:b w:val="1"/>
                <w:bCs w:val="1"/>
                <w:spacing w:val="-3"/>
                <w:sz w:val="22"/>
                <w:szCs w:val="22"/>
              </w:rPr>
              <w:t>Л</w:t>
            </w:r>
            <w:r w:rsidR="00C3772F">
              <w:rPr>
                <w:b w:val="1"/>
                <w:bCs w:val="1"/>
                <w:spacing w:val="-3"/>
                <w:sz w:val="22"/>
                <w:szCs w:val="22"/>
              </w:rPr>
              <w:t>от 1</w:t>
            </w:r>
            <w:r>
              <w:rPr>
                <w:b w:val="1"/>
                <w:bCs w:val="1"/>
                <w:spacing w:val="-3"/>
                <w:sz w:val="22"/>
                <w:szCs w:val="22"/>
              </w:rPr>
              <w:t xml:space="preserve"> –</w:t>
            </w:r>
            <w:r w:rsidR="00DC2724">
              <w:rPr>
                <w:b w:val="1"/>
                <w:bCs w:val="1"/>
                <w:spacing w:val="-3"/>
                <w:sz w:val="22"/>
                <w:szCs w:val="22"/>
              </w:rPr>
              <w:t xml:space="preserve"> </w:t>
            </w:r>
            <w:r w:rsidRPr="52282587" w:rsidR="5228258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Промислова сковорода перекидна</w:t>
            </w:r>
            <w:r w:rsidRPr="52282587" w:rsidR="52282587">
              <w:rPr>
                <w:rFonts w:ascii="Aptos Narrow" w:hAnsi="Aptos Narrow" w:eastAsia="Aptos Narrow" w:cs="Aptos Narrow"/>
                <w:b w:val="0"/>
                <w:bCs w:val="0"/>
                <w:i w:val="0"/>
                <w:iCs w:val="0"/>
                <w:caps w:val="0"/>
                <w:smallCaps w:val="0"/>
                <w:noProof w:val="0"/>
                <w:color w:val="000000" w:themeColor="text1" w:themeTint="FF" w:themeShade="FF"/>
                <w:sz w:val="22"/>
                <w:szCs w:val="22"/>
                <w:lang w:val="uk-UA"/>
              </w:rPr>
              <w:t xml:space="preserve"> </w:t>
            </w:r>
            <w:r>
              <w:rPr>
                <w:b w:val="1"/>
                <w:bCs w:val="1"/>
                <w:spacing w:val="-3"/>
                <w:sz w:val="22"/>
                <w:szCs w:val="22"/>
              </w:rPr>
              <w:t>.</w:t>
            </w:r>
            <w:r w:rsidR="00C725C3">
              <w:rPr>
                <w:b w:val="1"/>
                <w:bCs w:val="1"/>
                <w:spacing w:val="-3"/>
                <w:sz w:val="22"/>
                <w:szCs w:val="22"/>
              </w:rPr>
              <w:t>)</w:t>
            </w:r>
          </w:p>
        </w:tc>
      </w:tr>
      <w:tr xmlns:wp14="http://schemas.microsoft.com/office/word/2010/wordml" w:rsidRPr="00AA1B88" w:rsidR="00C725C3" w:rsidTr="52282587" w14:paraId="3C02DC5A" wp14:textId="77777777">
        <w:trPr>
          <w:trHeight w:val="1054"/>
          <w:jc w:val="right"/>
        </w:trPr>
        <w:tc>
          <w:tcPr>
            <w:tcW w:w="612" w:type="dxa"/>
            <w:tcMar/>
            <w:vAlign w:val="center"/>
          </w:tcPr>
          <w:p w:rsidRPr="00AA1B88" w:rsidR="00C725C3" w:rsidP="00C725C3" w:rsidRDefault="00C725C3" w14:paraId="126F1664" wp14:textId="77777777">
            <w:pPr>
              <w:tabs>
                <w:tab w:val="left" w:pos="-177"/>
              </w:tabs>
              <w:jc w:val="center"/>
              <w:rPr>
                <w:b/>
                <w:sz w:val="22"/>
                <w:szCs w:val="22"/>
              </w:rPr>
            </w:pPr>
            <w:r w:rsidRPr="00AA1B88">
              <w:rPr>
                <w:b/>
                <w:sz w:val="22"/>
                <w:szCs w:val="22"/>
              </w:rPr>
              <w:t>4.2.</w:t>
            </w:r>
          </w:p>
        </w:tc>
        <w:tc>
          <w:tcPr>
            <w:tcW w:w="3796" w:type="dxa"/>
            <w:tcMar/>
            <w:vAlign w:val="center"/>
          </w:tcPr>
          <w:p w:rsidRPr="00AA1B88" w:rsidR="00C725C3" w:rsidP="00C725C3" w:rsidRDefault="00C725C3" w14:paraId="6BE4917F" wp14:textId="77777777">
            <w:pPr>
              <w:outlineLvl w:val="2"/>
              <w:rPr>
                <w:b/>
                <w:sz w:val="22"/>
                <w:szCs w:val="22"/>
              </w:rPr>
            </w:pPr>
            <w:r w:rsidRPr="00AA1B88">
              <w:rPr>
                <w:b/>
                <w:sz w:val="22"/>
                <w:szCs w:val="22"/>
              </w:rPr>
              <w:t>опис окремої частини (частин) предмета закупівлі (лота), щодо якої можуть бути подані тендерні пропозиції</w:t>
            </w:r>
          </w:p>
        </w:tc>
        <w:tc>
          <w:tcPr>
            <w:tcW w:w="5792" w:type="dxa"/>
            <w:tcMar/>
          </w:tcPr>
          <w:p w:rsidRPr="00AA1B88" w:rsidR="00C725C3" w:rsidP="00C725C3" w:rsidRDefault="00C725C3" w14:paraId="17FB2A95" wp14:textId="77777777">
            <w:pPr>
              <w:rPr>
                <w:b/>
                <w:bCs/>
                <w:sz w:val="22"/>
                <w:szCs w:val="22"/>
              </w:rPr>
            </w:pPr>
            <w:r w:rsidRPr="00AA1B88">
              <w:rPr>
                <w:sz w:val="22"/>
                <w:szCs w:val="22"/>
              </w:rPr>
              <w:t>Закупівля за окремими частинами предмета закупівлі (лотами) передбачена.</w:t>
            </w:r>
            <w:r w:rsidRPr="00AA1B88">
              <w:rPr>
                <w:b/>
                <w:bCs/>
                <w:sz w:val="22"/>
                <w:szCs w:val="22"/>
                <w:shd w:val="clear" w:color="auto" w:fill="FFFFFF"/>
              </w:rPr>
              <w:t xml:space="preserve"> Закупівля здійснюється щодо частин предмета закупівлі (лотів):</w:t>
            </w:r>
          </w:p>
          <w:p w:rsidRPr="00C725C3" w:rsidR="00C725C3" w:rsidP="52282587" w:rsidRDefault="00114399" w14:paraId="19C51A88" wp14:textId="4EA69AD3">
            <w:pPr>
              <w:pStyle w:val="a3"/>
              <w:autoSpaceDE w:val="0"/>
              <w:rPr>
                <w:b w:val="1"/>
                <w:bCs w:val="1"/>
                <w:spacing w:val="-3"/>
                <w:sz w:val="22"/>
                <w:szCs w:val="22"/>
              </w:rPr>
            </w:pPr>
            <w:r>
              <w:rPr>
                <w:b w:val="1"/>
                <w:bCs w:val="1"/>
                <w:spacing w:val="-3"/>
                <w:sz w:val="22"/>
                <w:szCs w:val="22"/>
              </w:rPr>
              <w:t>Л</w:t>
            </w:r>
            <w:r w:rsidR="00C3772F">
              <w:rPr>
                <w:b w:val="1"/>
                <w:bCs w:val="1"/>
                <w:spacing w:val="-3"/>
                <w:sz w:val="22"/>
                <w:szCs w:val="22"/>
              </w:rPr>
              <w:t>от 1</w:t>
            </w:r>
            <w:r>
              <w:rPr>
                <w:b w:val="1"/>
                <w:bCs w:val="1"/>
                <w:spacing w:val="-3"/>
                <w:sz w:val="22"/>
                <w:szCs w:val="22"/>
              </w:rPr>
              <w:t xml:space="preserve"> – </w:t>
            </w:r>
            <w:r w:rsidRPr="52282587" w:rsidR="5228258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Промислова сковорода перекидна</w:t>
            </w:r>
            <w:r>
              <w:rPr>
                <w:b w:val="1"/>
                <w:bCs w:val="1"/>
                <w:spacing w:val="-3"/>
                <w:sz w:val="22"/>
                <w:szCs w:val="22"/>
              </w:rPr>
              <w:t>.</w:t>
            </w:r>
          </w:p>
        </w:tc>
      </w:tr>
      <w:tr xmlns:wp14="http://schemas.microsoft.com/office/word/2010/wordml" w:rsidRPr="00AA1B88" w:rsidR="00C725C3" w:rsidTr="52282587" w14:paraId="423B87A8" wp14:textId="77777777">
        <w:trPr>
          <w:trHeight w:val="837"/>
          <w:jc w:val="right"/>
        </w:trPr>
        <w:tc>
          <w:tcPr>
            <w:tcW w:w="612" w:type="dxa"/>
            <w:tcMar/>
            <w:vAlign w:val="center"/>
          </w:tcPr>
          <w:p w:rsidRPr="00AA1B88" w:rsidR="00C725C3" w:rsidP="00C725C3" w:rsidRDefault="00C725C3" w14:paraId="22F9FFD0" wp14:textId="77777777">
            <w:pPr>
              <w:tabs>
                <w:tab w:val="left" w:pos="-177"/>
              </w:tabs>
              <w:jc w:val="center"/>
              <w:rPr>
                <w:b/>
                <w:sz w:val="22"/>
                <w:szCs w:val="22"/>
              </w:rPr>
            </w:pPr>
            <w:r w:rsidRPr="00AA1B88">
              <w:rPr>
                <w:b/>
                <w:sz w:val="22"/>
                <w:szCs w:val="22"/>
              </w:rPr>
              <w:t>4.3.</w:t>
            </w:r>
          </w:p>
        </w:tc>
        <w:tc>
          <w:tcPr>
            <w:tcW w:w="3796" w:type="dxa"/>
            <w:tcMar/>
            <w:vAlign w:val="center"/>
          </w:tcPr>
          <w:p w:rsidRPr="00AA1B88" w:rsidR="00C725C3" w:rsidP="00C725C3" w:rsidRDefault="00C725C3" w14:paraId="454240E7" wp14:textId="77777777">
            <w:pPr>
              <w:outlineLvl w:val="2"/>
              <w:rPr>
                <w:b/>
                <w:sz w:val="22"/>
                <w:szCs w:val="22"/>
              </w:rPr>
            </w:pPr>
            <w:r w:rsidRPr="00AA1B88">
              <w:rPr>
                <w:b/>
                <w:sz w:val="22"/>
                <w:szCs w:val="22"/>
              </w:rPr>
              <w:t>місце, кількість, обсяг поставки товарів (надання послуг, виконання робіт)</w:t>
            </w:r>
          </w:p>
        </w:tc>
        <w:tc>
          <w:tcPr>
            <w:tcW w:w="5792" w:type="dxa"/>
            <w:tcMar/>
            <w:vAlign w:val="center"/>
          </w:tcPr>
          <w:p w:rsidRPr="00AA1B88" w:rsidR="00C725C3" w:rsidP="00C725C3" w:rsidRDefault="00C725C3" w14:paraId="1FC39945" wp14:textId="77777777">
            <w:pPr>
              <w:ind w:right="96"/>
              <w:jc w:val="both"/>
              <w:rPr>
                <w:sz w:val="22"/>
                <w:szCs w:val="22"/>
              </w:rPr>
            </w:pPr>
          </w:p>
          <w:p w:rsidRPr="00AA1B88" w:rsidR="00C725C3" w:rsidP="00C725C3" w:rsidRDefault="00C725C3" w14:paraId="7B74B6EB" wp14:textId="77777777">
            <w:pPr>
              <w:jc w:val="both"/>
              <w:rPr>
                <w:sz w:val="22"/>
                <w:szCs w:val="22"/>
              </w:rPr>
            </w:pPr>
            <w:r w:rsidRPr="00AA1B88">
              <w:rPr>
                <w:sz w:val="22"/>
                <w:szCs w:val="22"/>
              </w:rPr>
              <w:t xml:space="preserve">Кількість зазначена у </w:t>
            </w:r>
            <w:r w:rsidRPr="00AA1B88">
              <w:rPr>
                <w:bCs/>
                <w:sz w:val="22"/>
                <w:szCs w:val="22"/>
              </w:rPr>
              <w:t>Додатку 3 до тендерної документації.</w:t>
            </w:r>
          </w:p>
        </w:tc>
      </w:tr>
      <w:tr xmlns:wp14="http://schemas.microsoft.com/office/word/2010/wordml" w:rsidRPr="00AA1B88" w:rsidR="00C725C3" w:rsidTr="52282587" w14:paraId="62E6914E" wp14:textId="77777777">
        <w:trPr>
          <w:trHeight w:val="20"/>
          <w:jc w:val="right"/>
        </w:trPr>
        <w:tc>
          <w:tcPr>
            <w:tcW w:w="612" w:type="dxa"/>
            <w:tcMar/>
            <w:vAlign w:val="center"/>
          </w:tcPr>
          <w:p w:rsidRPr="00AA1B88" w:rsidR="00C725C3" w:rsidP="00C725C3" w:rsidRDefault="00C725C3" w14:paraId="27E16F38" wp14:textId="77777777">
            <w:pPr>
              <w:tabs>
                <w:tab w:val="left" w:pos="-177"/>
              </w:tabs>
              <w:jc w:val="center"/>
              <w:rPr>
                <w:b/>
                <w:sz w:val="22"/>
                <w:szCs w:val="22"/>
              </w:rPr>
            </w:pPr>
            <w:r w:rsidRPr="00AA1B88">
              <w:rPr>
                <w:b/>
                <w:sz w:val="22"/>
                <w:szCs w:val="22"/>
              </w:rPr>
              <w:t>4.4.</w:t>
            </w:r>
          </w:p>
        </w:tc>
        <w:tc>
          <w:tcPr>
            <w:tcW w:w="3796" w:type="dxa"/>
            <w:tcMar/>
            <w:vAlign w:val="center"/>
          </w:tcPr>
          <w:p w:rsidRPr="00AA1B88" w:rsidR="00C725C3" w:rsidP="00C725C3" w:rsidRDefault="00C725C3" w14:paraId="5D123D93" wp14:textId="77777777">
            <w:pPr>
              <w:outlineLvl w:val="2"/>
              <w:rPr>
                <w:b/>
                <w:sz w:val="22"/>
                <w:szCs w:val="22"/>
              </w:rPr>
            </w:pPr>
            <w:r w:rsidRPr="00AA1B88">
              <w:rPr>
                <w:b/>
                <w:sz w:val="22"/>
                <w:szCs w:val="22"/>
              </w:rPr>
              <w:t>строк поставки товарів (надання послуг, виконання робіт)</w:t>
            </w:r>
          </w:p>
        </w:tc>
        <w:tc>
          <w:tcPr>
            <w:tcW w:w="5792" w:type="dxa"/>
            <w:tcMar/>
            <w:vAlign w:val="center"/>
          </w:tcPr>
          <w:p w:rsidRPr="00AA1B88" w:rsidR="00C725C3" w:rsidP="00C725C3" w:rsidRDefault="00C725C3" w14:paraId="0427AFBE" wp14:textId="77777777">
            <w:pPr>
              <w:pStyle w:val="23"/>
              <w:spacing w:before="0" w:after="0"/>
              <w:ind w:firstLine="0"/>
              <w:rPr>
                <w:i/>
                <w:sz w:val="22"/>
                <w:szCs w:val="22"/>
              </w:rPr>
            </w:pPr>
            <w:r w:rsidRPr="00AA1B88">
              <w:rPr>
                <w:b/>
                <w:sz w:val="22"/>
                <w:szCs w:val="22"/>
                <w:shd w:val="clear" w:color="auto" w:fill="FFFFFF"/>
              </w:rPr>
              <w:t>Строк поставки товару</w:t>
            </w:r>
            <w:r w:rsidRPr="00AA1B88">
              <w:rPr>
                <w:b/>
                <w:sz w:val="22"/>
                <w:szCs w:val="22"/>
              </w:rPr>
              <w:t>:</w:t>
            </w:r>
            <w:r w:rsidRPr="00AA1B88">
              <w:rPr>
                <w:sz w:val="22"/>
                <w:szCs w:val="22"/>
              </w:rPr>
              <w:t xml:space="preserve"> </w:t>
            </w:r>
            <w:r w:rsidRPr="00AA1B88">
              <w:rPr>
                <w:spacing w:val="-1"/>
                <w:sz w:val="22"/>
                <w:szCs w:val="22"/>
              </w:rPr>
              <w:t xml:space="preserve">протягом </w:t>
            </w:r>
            <w:r>
              <w:rPr>
                <w:spacing w:val="-1"/>
                <w:sz w:val="22"/>
                <w:szCs w:val="22"/>
                <w:lang w:val="ru-RU"/>
              </w:rPr>
              <w:t>10</w:t>
            </w:r>
            <w:r>
              <w:rPr>
                <w:spacing w:val="-1"/>
                <w:sz w:val="22"/>
                <w:szCs w:val="22"/>
              </w:rPr>
              <w:t xml:space="preserve"> (дес</w:t>
            </w:r>
            <w:r w:rsidRPr="00AA1B88">
              <w:rPr>
                <w:spacing w:val="-1"/>
                <w:sz w:val="22"/>
                <w:szCs w:val="22"/>
              </w:rPr>
              <w:t>яти) календарних днів з дати</w:t>
            </w:r>
            <w:r>
              <w:rPr>
                <w:spacing w:val="-1"/>
                <w:sz w:val="22"/>
                <w:szCs w:val="22"/>
              </w:rPr>
              <w:t xml:space="preserve"> подання заявки</w:t>
            </w:r>
            <w:r w:rsidR="005B1A76">
              <w:rPr>
                <w:spacing w:val="-1"/>
                <w:sz w:val="22"/>
                <w:szCs w:val="22"/>
              </w:rPr>
              <w:t>, але не пізніше 26</w:t>
            </w:r>
            <w:r w:rsidR="00E656E8">
              <w:rPr>
                <w:spacing w:val="-1"/>
                <w:sz w:val="22"/>
                <w:szCs w:val="22"/>
              </w:rPr>
              <w:t>.</w:t>
            </w:r>
            <w:r w:rsidR="005B1A76">
              <w:rPr>
                <w:spacing w:val="-1"/>
                <w:sz w:val="22"/>
                <w:szCs w:val="22"/>
                <w:lang w:val="ru-RU"/>
              </w:rPr>
              <w:t>04</w:t>
            </w:r>
            <w:r w:rsidR="00E656E8">
              <w:rPr>
                <w:spacing w:val="-1"/>
                <w:sz w:val="22"/>
                <w:szCs w:val="22"/>
              </w:rPr>
              <w:t>.2024</w:t>
            </w:r>
            <w:r w:rsidR="00BF1BB1">
              <w:rPr>
                <w:spacing w:val="-1"/>
                <w:sz w:val="22"/>
                <w:szCs w:val="22"/>
              </w:rPr>
              <w:t xml:space="preserve"> року</w:t>
            </w:r>
            <w:r w:rsidRPr="00AA1B88">
              <w:rPr>
                <w:b/>
                <w:spacing w:val="-1"/>
                <w:sz w:val="22"/>
                <w:szCs w:val="22"/>
              </w:rPr>
              <w:t>.</w:t>
            </w:r>
          </w:p>
        </w:tc>
      </w:tr>
      <w:tr xmlns:wp14="http://schemas.microsoft.com/office/word/2010/wordml" w:rsidRPr="00AA1B88" w:rsidR="00C725C3" w:rsidTr="52282587" w14:paraId="427BC5B6" wp14:textId="77777777">
        <w:trPr>
          <w:trHeight w:val="20"/>
          <w:jc w:val="right"/>
        </w:trPr>
        <w:tc>
          <w:tcPr>
            <w:tcW w:w="612" w:type="dxa"/>
            <w:tcMar/>
            <w:vAlign w:val="center"/>
          </w:tcPr>
          <w:p w:rsidRPr="00AA1B88" w:rsidR="00C725C3" w:rsidP="00C725C3" w:rsidRDefault="00C725C3" w14:paraId="3A6E3CF7" wp14:textId="77777777">
            <w:pPr>
              <w:tabs>
                <w:tab w:val="left" w:pos="-177"/>
              </w:tabs>
              <w:jc w:val="center"/>
              <w:rPr>
                <w:b/>
                <w:sz w:val="22"/>
                <w:szCs w:val="22"/>
              </w:rPr>
            </w:pPr>
            <w:r w:rsidRPr="00AA1B88">
              <w:rPr>
                <w:b/>
                <w:sz w:val="22"/>
                <w:szCs w:val="22"/>
              </w:rPr>
              <w:t xml:space="preserve">4.5. </w:t>
            </w:r>
          </w:p>
        </w:tc>
        <w:tc>
          <w:tcPr>
            <w:tcW w:w="3796" w:type="dxa"/>
            <w:tcMar/>
            <w:vAlign w:val="center"/>
          </w:tcPr>
          <w:p w:rsidRPr="00AA1B88" w:rsidR="00C725C3" w:rsidP="00C725C3" w:rsidRDefault="00C725C3" w14:paraId="20AB7FDF" wp14:textId="77777777">
            <w:pPr>
              <w:outlineLvl w:val="2"/>
              <w:rPr>
                <w:b/>
                <w:sz w:val="22"/>
                <w:szCs w:val="22"/>
              </w:rPr>
            </w:pPr>
            <w:r w:rsidRPr="00AA1B88">
              <w:rPr>
                <w:b/>
                <w:sz w:val="22"/>
                <w:szCs w:val="22"/>
              </w:rPr>
              <w:t xml:space="preserve">Очікувана вартість предмета закупівлі  </w:t>
            </w:r>
          </w:p>
        </w:tc>
        <w:tc>
          <w:tcPr>
            <w:tcW w:w="5792" w:type="dxa"/>
            <w:tcMar/>
            <w:vAlign w:val="center"/>
          </w:tcPr>
          <w:p w:rsidRPr="00C725C3" w:rsidR="00C725C3" w:rsidP="52282587" w:rsidRDefault="00114399" w14:paraId="2778EB79" wp14:textId="7DDAFA64">
            <w:pPr>
              <w:pStyle w:val="a3"/>
              <w:autoSpaceDE w:val="0"/>
              <w:rPr>
                <w:b w:val="1"/>
                <w:bCs w:val="1"/>
                <w:spacing w:val="-3"/>
                <w:sz w:val="22"/>
                <w:szCs w:val="22"/>
              </w:rPr>
            </w:pPr>
            <w:r>
              <w:rPr>
                <w:b w:val="1"/>
                <w:bCs w:val="1"/>
                <w:spacing w:val="-3"/>
                <w:sz w:val="22"/>
                <w:szCs w:val="22"/>
              </w:rPr>
              <w:t>Л</w:t>
            </w:r>
            <w:r w:rsidR="00E656E8">
              <w:rPr>
                <w:b w:val="1"/>
                <w:bCs w:val="1"/>
                <w:spacing w:val="-3"/>
                <w:sz w:val="22"/>
                <w:szCs w:val="22"/>
              </w:rPr>
              <w:t>от 1</w:t>
            </w:r>
            <w:r>
              <w:rPr>
                <w:b w:val="1"/>
                <w:bCs w:val="1"/>
                <w:spacing w:val="-3"/>
                <w:sz w:val="22"/>
                <w:szCs w:val="22"/>
              </w:rPr>
              <w:t xml:space="preserve"> – </w:t>
            </w:r>
            <w:r w:rsidRPr="52282587" w:rsidR="5228258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Промислова сковорода перекидна</w:t>
            </w:r>
            <w:r>
              <w:rPr>
                <w:b w:val="1"/>
                <w:bCs w:val="1"/>
                <w:spacing w:val="-3"/>
                <w:sz w:val="22"/>
                <w:szCs w:val="22"/>
              </w:rPr>
              <w:t xml:space="preserve"> – </w:t>
            </w:r>
            <w:r w:rsidRPr="52282587" w:rsidR="5228258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176 720</w:t>
            </w:r>
            <w:r w:rsidR="00BF1BB1">
              <w:rPr>
                <w:b w:val="1"/>
                <w:bCs w:val="1"/>
                <w:spacing w:val="-3"/>
                <w:sz w:val="22"/>
                <w:szCs w:val="22"/>
              </w:rPr>
              <w:t xml:space="preserve"> </w:t>
            </w:r>
            <w:r w:rsidRPr="00AA1B88" w:rsidR="00C725C3">
              <w:rPr>
                <w:b w:val="1"/>
                <w:bCs w:val="1"/>
                <w:spacing w:val="-3"/>
                <w:sz w:val="22"/>
                <w:szCs w:val="22"/>
              </w:rPr>
              <w:t>грн</w:t>
            </w:r>
            <w:r>
              <w:rPr>
                <w:b w:val="1"/>
                <w:bCs w:val="1"/>
                <w:spacing w:val="-3"/>
                <w:sz w:val="22"/>
                <w:szCs w:val="22"/>
              </w:rPr>
              <w:t>.</w:t>
            </w:r>
          </w:p>
        </w:tc>
      </w:tr>
      <w:tr xmlns:wp14="http://schemas.microsoft.com/office/word/2010/wordml" w:rsidRPr="00AA1B88" w:rsidR="00C725C3" w:rsidTr="52282587" w14:paraId="3D4DD4E0" wp14:textId="77777777">
        <w:trPr>
          <w:trHeight w:val="20"/>
          <w:jc w:val="right"/>
        </w:trPr>
        <w:tc>
          <w:tcPr>
            <w:tcW w:w="612" w:type="dxa"/>
            <w:tcMar/>
            <w:vAlign w:val="center"/>
          </w:tcPr>
          <w:p w:rsidRPr="00AA1B88" w:rsidR="00C725C3" w:rsidP="00C725C3" w:rsidRDefault="00C725C3" w14:paraId="09E3A8AC" wp14:textId="77777777">
            <w:pPr>
              <w:tabs>
                <w:tab w:val="left" w:pos="-177"/>
              </w:tabs>
              <w:jc w:val="center"/>
              <w:rPr>
                <w:b/>
                <w:sz w:val="22"/>
                <w:szCs w:val="22"/>
              </w:rPr>
            </w:pPr>
            <w:r w:rsidRPr="00AA1B88">
              <w:rPr>
                <w:b/>
                <w:sz w:val="22"/>
                <w:szCs w:val="22"/>
              </w:rPr>
              <w:t>4.6.</w:t>
            </w:r>
          </w:p>
        </w:tc>
        <w:tc>
          <w:tcPr>
            <w:tcW w:w="3796" w:type="dxa"/>
            <w:tcMar/>
            <w:vAlign w:val="center"/>
          </w:tcPr>
          <w:p w:rsidRPr="00AA1B88" w:rsidR="00C725C3" w:rsidP="00C725C3" w:rsidRDefault="00C725C3" w14:paraId="509B6C42" wp14:textId="77777777">
            <w:pPr>
              <w:jc w:val="both"/>
              <w:rPr>
                <w:b/>
                <w:sz w:val="22"/>
                <w:szCs w:val="22"/>
              </w:rPr>
            </w:pPr>
            <w:r w:rsidRPr="00AA1B88">
              <w:rPr>
                <w:b/>
                <w:sz w:val="22"/>
                <w:szCs w:val="22"/>
              </w:rPr>
              <w:t xml:space="preserve">Розмір мінімального кроку пониження ціни  </w:t>
            </w:r>
          </w:p>
        </w:tc>
        <w:tc>
          <w:tcPr>
            <w:tcW w:w="5792" w:type="dxa"/>
            <w:tcMar/>
          </w:tcPr>
          <w:p w:rsidRPr="00AA1B88" w:rsidR="00C725C3" w:rsidP="52282587" w:rsidRDefault="00B2410A" w14:paraId="5A141BAD" wp14:textId="37F105E2">
            <w:pPr>
              <w:tabs>
                <w:tab w:val="left" w:pos="945"/>
              </w:tabs>
              <w:jc w:val="both"/>
              <w:rPr>
                <w:b w:val="1"/>
                <w:bCs w:val="1"/>
                <w:sz w:val="22"/>
                <w:szCs w:val="22"/>
              </w:rPr>
            </w:pPr>
            <w:r w:rsidRPr="52282587" w:rsidR="52282587">
              <w:rPr>
                <w:b w:val="1"/>
                <w:bCs w:val="1"/>
                <w:sz w:val="22"/>
                <w:szCs w:val="22"/>
              </w:rPr>
              <w:t>0,5 %</w:t>
            </w:r>
            <w:r>
              <w:tab/>
            </w:r>
            <w:r w:rsidRPr="52282587" w:rsidR="52282587">
              <w:rPr>
                <w:b w:val="1"/>
                <w:bCs w:val="1"/>
                <w:sz w:val="22"/>
                <w:szCs w:val="22"/>
              </w:rPr>
              <w:t xml:space="preserve">883,60 грн. </w:t>
            </w:r>
          </w:p>
        </w:tc>
      </w:tr>
      <w:tr xmlns:wp14="http://schemas.microsoft.com/office/word/2010/wordml" w:rsidRPr="00AA1B88" w:rsidR="00C725C3" w:rsidTr="52282587" w14:paraId="6CBB895A" wp14:textId="77777777">
        <w:trPr>
          <w:trHeight w:val="20"/>
          <w:jc w:val="right"/>
        </w:trPr>
        <w:tc>
          <w:tcPr>
            <w:tcW w:w="612" w:type="dxa"/>
            <w:tcMar/>
            <w:vAlign w:val="center"/>
          </w:tcPr>
          <w:p w:rsidRPr="00AA1B88" w:rsidR="00C725C3" w:rsidP="00C725C3" w:rsidRDefault="00C725C3" w14:paraId="56C72689" wp14:textId="77777777">
            <w:pPr>
              <w:tabs>
                <w:tab w:val="left" w:pos="-177"/>
              </w:tabs>
              <w:jc w:val="center"/>
              <w:rPr>
                <w:b/>
                <w:sz w:val="22"/>
                <w:szCs w:val="22"/>
              </w:rPr>
            </w:pPr>
            <w:r w:rsidRPr="00AA1B88">
              <w:rPr>
                <w:b/>
                <w:sz w:val="22"/>
                <w:szCs w:val="22"/>
              </w:rPr>
              <w:t>5.</w:t>
            </w:r>
          </w:p>
        </w:tc>
        <w:tc>
          <w:tcPr>
            <w:tcW w:w="3796" w:type="dxa"/>
            <w:tcMar/>
            <w:vAlign w:val="center"/>
          </w:tcPr>
          <w:p w:rsidRPr="00AA1B88" w:rsidR="00C725C3" w:rsidP="00C725C3" w:rsidRDefault="00C725C3" w14:paraId="6D7D144C" wp14:textId="77777777">
            <w:pPr>
              <w:spacing w:after="120"/>
              <w:outlineLvl w:val="1"/>
              <w:rPr>
                <w:b/>
                <w:sz w:val="22"/>
                <w:szCs w:val="22"/>
              </w:rPr>
            </w:pPr>
            <w:bookmarkStart w:name="_Toc410576432" w:id="6"/>
            <w:r w:rsidRPr="00AA1B88">
              <w:rPr>
                <w:b/>
                <w:sz w:val="22"/>
                <w:szCs w:val="22"/>
              </w:rPr>
              <w:t>Недискримінація учасників</w:t>
            </w:r>
            <w:bookmarkEnd w:id="6"/>
          </w:p>
        </w:tc>
        <w:tc>
          <w:tcPr>
            <w:tcW w:w="5792" w:type="dxa"/>
            <w:tcMar/>
          </w:tcPr>
          <w:p w:rsidRPr="00AA1B88" w:rsidR="00C725C3" w:rsidP="00C725C3" w:rsidRDefault="00C725C3" w14:paraId="3098B4CD" wp14:textId="77777777">
            <w:pPr>
              <w:pStyle w:val="16"/>
              <w:widowControl w:val="0"/>
              <w:pBdr>
                <w:top w:val="nil"/>
                <w:left w:val="nil"/>
                <w:bottom w:val="nil"/>
                <w:right w:val="nil"/>
                <w:between w:val="nil"/>
              </w:pBdr>
              <w:ind w:hanging="9"/>
              <w:jc w:val="both"/>
              <w:rPr>
                <w:sz w:val="22"/>
                <w:szCs w:val="22"/>
                <w:lang w:val="uk-UA"/>
              </w:rPr>
            </w:pPr>
            <w:r w:rsidRPr="00AA1B88">
              <w:rPr>
                <w:sz w:val="22"/>
                <w:szCs w:val="22"/>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xmlns:wp14="http://schemas.microsoft.com/office/word/2010/wordml" w:rsidRPr="00AA1B88" w:rsidR="00C725C3" w:rsidTr="52282587" w14:paraId="5FF66953" wp14:textId="77777777">
        <w:trPr>
          <w:trHeight w:val="20"/>
          <w:jc w:val="right"/>
        </w:trPr>
        <w:tc>
          <w:tcPr>
            <w:tcW w:w="612" w:type="dxa"/>
            <w:tcMar/>
            <w:vAlign w:val="center"/>
          </w:tcPr>
          <w:p w:rsidRPr="00AA1B88" w:rsidR="00C725C3" w:rsidP="00C725C3" w:rsidRDefault="00C725C3" w14:paraId="4BC6DBBF" wp14:textId="77777777">
            <w:pPr>
              <w:tabs>
                <w:tab w:val="left" w:pos="-177"/>
              </w:tabs>
              <w:jc w:val="center"/>
              <w:rPr>
                <w:b/>
                <w:sz w:val="22"/>
                <w:szCs w:val="22"/>
              </w:rPr>
            </w:pPr>
            <w:r w:rsidRPr="00AA1B88">
              <w:rPr>
                <w:b/>
                <w:sz w:val="22"/>
                <w:szCs w:val="22"/>
              </w:rPr>
              <w:t>6.</w:t>
            </w:r>
          </w:p>
        </w:tc>
        <w:tc>
          <w:tcPr>
            <w:tcW w:w="3796" w:type="dxa"/>
            <w:tcMar/>
            <w:vAlign w:val="center"/>
          </w:tcPr>
          <w:p w:rsidRPr="00AA1B88" w:rsidR="00C725C3" w:rsidP="00C725C3" w:rsidRDefault="00C725C3" w14:paraId="48227732" wp14:textId="77777777">
            <w:pPr>
              <w:outlineLvl w:val="1"/>
              <w:rPr>
                <w:b/>
                <w:sz w:val="22"/>
                <w:szCs w:val="22"/>
                <w:lang w:eastAsia="en-US"/>
              </w:rPr>
            </w:pPr>
            <w:bookmarkStart w:name="_Toc410576433" w:id="7"/>
            <w:r w:rsidRPr="00AA1B88">
              <w:rPr>
                <w:b/>
                <w:sz w:val="22"/>
                <w:szCs w:val="22"/>
                <w:lang w:eastAsia="en-US"/>
              </w:rPr>
              <w:t>Інформація про валюту, у якій повинно бути розраховано та зазначено ціну тендерної пропозиції</w:t>
            </w:r>
            <w:bookmarkEnd w:id="7"/>
          </w:p>
        </w:tc>
        <w:tc>
          <w:tcPr>
            <w:tcW w:w="5792" w:type="dxa"/>
            <w:tcMar/>
            <w:vAlign w:val="center"/>
          </w:tcPr>
          <w:p w:rsidRPr="00AA1B88" w:rsidR="00C725C3" w:rsidP="00C725C3" w:rsidRDefault="00C725C3" w14:paraId="5011A41F" wp14:textId="77777777">
            <w:pPr>
              <w:pStyle w:val="16"/>
              <w:widowControl w:val="0"/>
              <w:pBdr>
                <w:top w:val="nil"/>
                <w:left w:val="nil"/>
                <w:bottom w:val="nil"/>
                <w:right w:val="nil"/>
                <w:between w:val="nil"/>
              </w:pBdr>
              <w:ind w:hanging="21"/>
              <w:jc w:val="both"/>
              <w:rPr>
                <w:sz w:val="22"/>
                <w:szCs w:val="22"/>
                <w:lang w:val="uk-UA"/>
              </w:rPr>
            </w:pPr>
            <w:r w:rsidRPr="00AA1B88">
              <w:rPr>
                <w:sz w:val="22"/>
                <w:szCs w:val="22"/>
                <w:lang w:val="uk-UA"/>
              </w:rPr>
              <w:t xml:space="preserve">     Валютою тендерної пропозиції є національна валюта України – гривня.</w:t>
            </w:r>
          </w:p>
        </w:tc>
      </w:tr>
      <w:tr xmlns:wp14="http://schemas.microsoft.com/office/word/2010/wordml" w:rsidRPr="00AA1B88" w:rsidR="00C725C3" w:rsidTr="52282587" w14:paraId="0C6C7CB7" wp14:textId="77777777">
        <w:trPr>
          <w:trHeight w:val="20"/>
          <w:jc w:val="right"/>
        </w:trPr>
        <w:tc>
          <w:tcPr>
            <w:tcW w:w="612" w:type="dxa"/>
            <w:tcMar/>
            <w:vAlign w:val="center"/>
          </w:tcPr>
          <w:p w:rsidRPr="00AA1B88" w:rsidR="00C725C3" w:rsidP="00C725C3" w:rsidRDefault="00C725C3" w14:paraId="45CB103B" wp14:textId="77777777">
            <w:pPr>
              <w:tabs>
                <w:tab w:val="left" w:pos="-177"/>
              </w:tabs>
              <w:jc w:val="center"/>
              <w:rPr>
                <w:b/>
                <w:sz w:val="22"/>
                <w:szCs w:val="22"/>
              </w:rPr>
            </w:pPr>
            <w:r w:rsidRPr="00AA1B88">
              <w:rPr>
                <w:b/>
                <w:sz w:val="22"/>
                <w:szCs w:val="22"/>
              </w:rPr>
              <w:t>7.</w:t>
            </w:r>
          </w:p>
        </w:tc>
        <w:tc>
          <w:tcPr>
            <w:tcW w:w="3796" w:type="dxa"/>
            <w:tcMar/>
            <w:vAlign w:val="center"/>
          </w:tcPr>
          <w:p w:rsidRPr="00AA1B88" w:rsidR="00C725C3" w:rsidP="00C725C3" w:rsidRDefault="00C725C3" w14:paraId="3421AF87" wp14:textId="77777777">
            <w:pPr>
              <w:spacing w:after="120"/>
              <w:outlineLvl w:val="1"/>
              <w:rPr>
                <w:b/>
                <w:sz w:val="22"/>
                <w:szCs w:val="22"/>
                <w:lang w:eastAsia="en-US"/>
              </w:rPr>
            </w:pPr>
            <w:bookmarkStart w:name="_Toc410576434" w:id="8"/>
            <w:r w:rsidRPr="00AA1B88">
              <w:rPr>
                <w:b/>
                <w:sz w:val="22"/>
                <w:szCs w:val="22"/>
                <w:lang w:eastAsia="en-US"/>
              </w:rPr>
              <w:t>Інформація про мову (мови), якою (якими) повинно бути складено тендерні пропозиції</w:t>
            </w:r>
            <w:bookmarkEnd w:id="8"/>
          </w:p>
        </w:tc>
        <w:tc>
          <w:tcPr>
            <w:tcW w:w="5792" w:type="dxa"/>
            <w:tcMar/>
            <w:vAlign w:val="center"/>
          </w:tcPr>
          <w:p w:rsidRPr="00AA1B88" w:rsidR="00C725C3" w:rsidP="00C725C3" w:rsidRDefault="00C725C3" w14:paraId="295F09A1" wp14:textId="77777777">
            <w:pPr>
              <w:pStyle w:val="16"/>
              <w:widowControl w:val="0"/>
              <w:pBdr>
                <w:top w:val="nil"/>
                <w:left w:val="nil"/>
                <w:bottom w:val="nil"/>
                <w:right w:val="nil"/>
                <w:between w:val="nil"/>
              </w:pBdr>
              <w:jc w:val="both"/>
              <w:rPr>
                <w:sz w:val="22"/>
                <w:szCs w:val="22"/>
                <w:lang w:val="uk-UA"/>
              </w:rPr>
            </w:pPr>
            <w:r w:rsidRPr="00AA1B88">
              <w:rPr>
                <w:sz w:val="22"/>
                <w:szCs w:val="22"/>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AA1B88">
              <w:rPr>
                <w:b/>
                <w:sz w:val="22"/>
                <w:szCs w:val="22"/>
                <w:u w:val="single"/>
                <w:lang w:val="uk-UA"/>
              </w:rPr>
              <w:t>викладаються українською мовою</w:t>
            </w:r>
            <w:r w:rsidRPr="00AA1B88">
              <w:rPr>
                <w:sz w:val="22"/>
                <w:szCs w:val="22"/>
                <w:lang w:val="uk-UA"/>
              </w:rPr>
              <w:t xml:space="preserve">. </w:t>
            </w:r>
          </w:p>
          <w:p w:rsidRPr="00AA1B88" w:rsidR="00C725C3" w:rsidP="00C725C3" w:rsidRDefault="00C725C3" w14:paraId="12EC8029" wp14:textId="77777777">
            <w:pPr>
              <w:pStyle w:val="43"/>
              <w:spacing w:after="0"/>
              <w:ind w:left="0"/>
              <w:rPr>
                <w:rFonts w:eastAsiaTheme="minorHAnsi"/>
                <w:sz w:val="22"/>
                <w:szCs w:val="22"/>
              </w:rPr>
            </w:pPr>
            <w:r w:rsidRPr="00AA1B88">
              <w:rPr>
                <w:sz w:val="22"/>
                <w:szCs w:val="22"/>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AA1B88">
              <w:rPr>
                <w:rFonts w:eastAsiaTheme="minorHAnsi"/>
                <w:sz w:val="22"/>
                <w:szCs w:val="22"/>
              </w:rPr>
              <w:t>Переклад повинен бути засвідчений підписом учасника (якщо учасником є фізична особа – підписами перекладача та учасника-фізичної особи).</w:t>
            </w:r>
          </w:p>
          <w:p w:rsidRPr="00AA1B88" w:rsidR="00C725C3" w:rsidP="00C725C3" w:rsidRDefault="00C725C3" w14:paraId="75333A81" wp14:textId="77777777">
            <w:pPr>
              <w:jc w:val="both"/>
              <w:rPr>
                <w:i/>
                <w:color w:val="FF0000"/>
                <w:sz w:val="22"/>
                <w:szCs w:val="22"/>
              </w:rPr>
            </w:pPr>
            <w:r w:rsidRPr="00AA1B88">
              <w:rPr>
                <w:sz w:val="22"/>
                <w:szCs w:val="22"/>
              </w:rPr>
              <w:t xml:space="preserve">      Визначальним є текст, викладений українською мовою.</w:t>
            </w:r>
          </w:p>
        </w:tc>
      </w:tr>
      <w:tr xmlns:wp14="http://schemas.microsoft.com/office/word/2010/wordml" w:rsidRPr="00AA1B88" w:rsidR="00C725C3" w:rsidTr="52282587" w14:paraId="5F4DE129" wp14:textId="77777777">
        <w:trPr>
          <w:trHeight w:val="479"/>
          <w:jc w:val="right"/>
        </w:trPr>
        <w:tc>
          <w:tcPr>
            <w:tcW w:w="10200" w:type="dxa"/>
            <w:gridSpan w:val="3"/>
            <w:tcMar/>
            <w:vAlign w:val="center"/>
          </w:tcPr>
          <w:p w:rsidRPr="00AA1B88" w:rsidR="00C725C3" w:rsidP="00C725C3" w:rsidRDefault="00C725C3" w14:paraId="46480ECD" wp14:textId="77777777">
            <w:pPr>
              <w:tabs>
                <w:tab w:val="left" w:pos="-177"/>
              </w:tabs>
              <w:jc w:val="center"/>
              <w:rPr>
                <w:b/>
                <w:sz w:val="22"/>
                <w:szCs w:val="22"/>
              </w:rPr>
            </w:pPr>
            <w:r w:rsidRPr="00AA1B88">
              <w:rPr>
                <w:b/>
                <w:sz w:val="22"/>
                <w:szCs w:val="22"/>
              </w:rPr>
              <w:t>Розділ ІІ. Порядок унесення змін та надання роз’яснень до тендерної документації</w:t>
            </w:r>
          </w:p>
        </w:tc>
      </w:tr>
      <w:tr xmlns:wp14="http://schemas.microsoft.com/office/word/2010/wordml" w:rsidRPr="00AA1B88" w:rsidR="00C725C3" w:rsidTr="52282587" w14:paraId="1DABCA4D" wp14:textId="77777777">
        <w:trPr>
          <w:trHeight w:val="20"/>
          <w:jc w:val="right"/>
        </w:trPr>
        <w:tc>
          <w:tcPr>
            <w:tcW w:w="612" w:type="dxa"/>
            <w:tcMar/>
            <w:vAlign w:val="center"/>
          </w:tcPr>
          <w:p w:rsidRPr="00AA1B88" w:rsidR="00C725C3" w:rsidP="00C725C3" w:rsidRDefault="00C725C3" w14:paraId="21FA6016" wp14:textId="77777777">
            <w:pPr>
              <w:tabs>
                <w:tab w:val="left" w:pos="-177"/>
              </w:tabs>
              <w:jc w:val="center"/>
              <w:rPr>
                <w:b/>
                <w:sz w:val="22"/>
                <w:szCs w:val="22"/>
              </w:rPr>
            </w:pPr>
            <w:r w:rsidRPr="00AA1B88">
              <w:rPr>
                <w:b/>
                <w:sz w:val="22"/>
                <w:szCs w:val="22"/>
              </w:rPr>
              <w:t>1.</w:t>
            </w:r>
          </w:p>
        </w:tc>
        <w:tc>
          <w:tcPr>
            <w:tcW w:w="3796" w:type="dxa"/>
            <w:tcMar/>
            <w:vAlign w:val="center"/>
          </w:tcPr>
          <w:p w:rsidRPr="00AA1B88" w:rsidR="00C725C3" w:rsidP="00C725C3" w:rsidRDefault="00C725C3" w14:paraId="42FE7901" wp14:textId="77777777">
            <w:pPr>
              <w:spacing w:after="120"/>
              <w:outlineLvl w:val="1"/>
              <w:rPr>
                <w:b/>
                <w:sz w:val="22"/>
                <w:szCs w:val="22"/>
                <w:lang w:eastAsia="en-US"/>
              </w:rPr>
            </w:pPr>
            <w:r w:rsidRPr="00AA1B88">
              <w:rPr>
                <w:b/>
                <w:sz w:val="22"/>
                <w:szCs w:val="22"/>
                <w:lang w:eastAsia="en-US"/>
              </w:rPr>
              <w:t>Процедура надання роз’яснень щодо тендерної документації</w:t>
            </w:r>
          </w:p>
        </w:tc>
        <w:tc>
          <w:tcPr>
            <w:tcW w:w="5792" w:type="dxa"/>
            <w:tcMar/>
            <w:vAlign w:val="center"/>
          </w:tcPr>
          <w:p w:rsidRPr="00AA1B88" w:rsidR="00C725C3" w:rsidP="00C725C3" w:rsidRDefault="00C725C3" w14:paraId="03E78A7A" wp14:textId="77777777">
            <w:pPr>
              <w:ind w:firstLine="484"/>
              <w:jc w:val="both"/>
              <w:rPr>
                <w:strike/>
                <w:color w:val="000000" w:themeColor="text1"/>
                <w:sz w:val="22"/>
                <w:szCs w:val="22"/>
                <w:shd w:val="solid" w:color="FFFFFF" w:fill="FFFFFF"/>
              </w:rPr>
            </w:pPr>
            <w:r w:rsidRPr="00AA1B88">
              <w:rPr>
                <w:color w:val="000000" w:themeColor="text1"/>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Pr="00AA1B88" w:rsidR="00C725C3" w:rsidP="00C725C3" w:rsidRDefault="00C725C3" w14:paraId="29C56BC2" wp14:textId="77777777">
            <w:pPr>
              <w:ind w:firstLine="524"/>
              <w:jc w:val="both"/>
              <w:rPr>
                <w:color w:val="000000" w:themeColor="text1"/>
                <w:sz w:val="22"/>
                <w:szCs w:val="22"/>
                <w:shd w:val="solid" w:color="FFFFFF" w:fill="FFFFFF"/>
              </w:rPr>
            </w:pPr>
            <w:r w:rsidRPr="00AA1B88">
              <w:rPr>
                <w:color w:val="000000" w:themeColor="text1"/>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Pr="00AA1B88" w:rsidR="00C725C3" w:rsidP="00C725C3" w:rsidRDefault="00C725C3" w14:paraId="1DE7AAE9" wp14:textId="77777777">
            <w:pPr>
              <w:ind w:firstLine="524"/>
              <w:jc w:val="both"/>
              <w:rPr>
                <w:color w:val="000000" w:themeColor="text1"/>
                <w:sz w:val="22"/>
                <w:szCs w:val="22"/>
                <w:shd w:val="solid" w:color="FFFFFF" w:fill="FFFFFF"/>
              </w:rPr>
            </w:pPr>
            <w:r w:rsidRPr="00AA1B88">
              <w:rPr>
                <w:color w:val="000000" w:themeColor="text1"/>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xmlns:wp14="http://schemas.microsoft.com/office/word/2010/wordml" w:rsidRPr="00AA1B88" w:rsidR="00C725C3" w:rsidTr="52282587" w14:paraId="7C2050B0" wp14:textId="77777777">
        <w:trPr>
          <w:trHeight w:val="20"/>
          <w:jc w:val="right"/>
        </w:trPr>
        <w:tc>
          <w:tcPr>
            <w:tcW w:w="612" w:type="dxa"/>
            <w:tcMar/>
            <w:vAlign w:val="center"/>
          </w:tcPr>
          <w:p w:rsidRPr="00AA1B88" w:rsidR="00C725C3" w:rsidP="00C725C3" w:rsidRDefault="00C725C3" w14:paraId="41BD3FC6" wp14:textId="77777777">
            <w:pPr>
              <w:tabs>
                <w:tab w:val="left" w:pos="-177"/>
              </w:tabs>
              <w:jc w:val="center"/>
              <w:rPr>
                <w:b/>
                <w:sz w:val="22"/>
                <w:szCs w:val="22"/>
              </w:rPr>
            </w:pPr>
            <w:r w:rsidRPr="00AA1B88">
              <w:rPr>
                <w:b/>
                <w:sz w:val="22"/>
                <w:szCs w:val="22"/>
              </w:rPr>
              <w:t>2.</w:t>
            </w:r>
          </w:p>
        </w:tc>
        <w:tc>
          <w:tcPr>
            <w:tcW w:w="3796" w:type="dxa"/>
            <w:tcMar/>
            <w:vAlign w:val="center"/>
          </w:tcPr>
          <w:p w:rsidRPr="00AA1B88" w:rsidR="00C725C3" w:rsidP="00C725C3" w:rsidRDefault="00C725C3" w14:paraId="1457769C" wp14:textId="77777777">
            <w:pPr>
              <w:spacing w:after="120"/>
              <w:outlineLvl w:val="1"/>
              <w:rPr>
                <w:b/>
                <w:sz w:val="22"/>
                <w:szCs w:val="22"/>
                <w:lang w:eastAsia="en-US"/>
              </w:rPr>
            </w:pPr>
            <w:r w:rsidRPr="00AA1B88">
              <w:rPr>
                <w:b/>
                <w:sz w:val="22"/>
                <w:szCs w:val="22"/>
                <w:lang w:eastAsia="en-US"/>
              </w:rPr>
              <w:t> Внесення змін до тендерної документації</w:t>
            </w:r>
          </w:p>
        </w:tc>
        <w:tc>
          <w:tcPr>
            <w:tcW w:w="5792" w:type="dxa"/>
            <w:tcMar/>
            <w:vAlign w:val="center"/>
          </w:tcPr>
          <w:p w:rsidRPr="00AA1B88" w:rsidR="00C725C3" w:rsidP="00C725C3" w:rsidRDefault="00C725C3" w14:paraId="6103A87A" wp14:textId="77777777">
            <w:pPr>
              <w:ind w:firstLine="538"/>
              <w:jc w:val="both"/>
              <w:rPr>
                <w:color w:val="000000" w:themeColor="text1"/>
                <w:sz w:val="22"/>
                <w:szCs w:val="22"/>
                <w:shd w:val="solid" w:color="FFFFFF" w:fill="FFFFFF"/>
              </w:rPr>
            </w:pPr>
            <w:r w:rsidRPr="00AA1B88">
              <w:rPr>
                <w:color w:val="000000" w:themeColor="text1"/>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Pr="00AA1B88" w:rsidR="00C725C3" w:rsidP="00C725C3" w:rsidRDefault="00C725C3" w14:paraId="27784B19" wp14:textId="77777777">
            <w:pPr>
              <w:ind w:firstLine="524"/>
              <w:jc w:val="both"/>
              <w:rPr>
                <w:color w:val="000000" w:themeColor="text1"/>
                <w:sz w:val="22"/>
                <w:szCs w:val="22"/>
                <w:shd w:val="solid" w:color="FFFFFF" w:fill="FFFFFF"/>
              </w:rPr>
            </w:pPr>
            <w:r w:rsidRPr="00AA1B88">
              <w:rPr>
                <w:color w:val="000000" w:themeColor="text1"/>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xmlns:wp14="http://schemas.microsoft.com/office/word/2010/wordml" w:rsidRPr="00AA1B88" w:rsidR="00C725C3" w:rsidTr="52282587" w14:paraId="2BB0976B" wp14:textId="77777777">
        <w:trPr>
          <w:trHeight w:val="20"/>
          <w:jc w:val="right"/>
        </w:trPr>
        <w:tc>
          <w:tcPr>
            <w:tcW w:w="10200" w:type="dxa"/>
            <w:gridSpan w:val="3"/>
            <w:tcMar/>
            <w:vAlign w:val="center"/>
          </w:tcPr>
          <w:p w:rsidRPr="00AA1B88" w:rsidR="00C725C3" w:rsidP="00C725C3" w:rsidRDefault="00C725C3" w14:paraId="0256E90C" wp14:textId="77777777">
            <w:pPr>
              <w:keepNext/>
              <w:spacing w:line="276" w:lineRule="auto"/>
              <w:jc w:val="center"/>
              <w:outlineLvl w:val="0"/>
              <w:rPr>
                <w:b/>
                <w:sz w:val="22"/>
                <w:szCs w:val="22"/>
              </w:rPr>
            </w:pPr>
            <w:r w:rsidRPr="00AA1B88">
              <w:rPr>
                <w:b/>
                <w:sz w:val="22"/>
                <w:szCs w:val="22"/>
              </w:rPr>
              <w:t>Розділ ІІІ. Інструкція з підготовки тендерної пропозиції</w:t>
            </w:r>
          </w:p>
        </w:tc>
      </w:tr>
      <w:tr xmlns:wp14="http://schemas.microsoft.com/office/word/2010/wordml" w:rsidRPr="00AA1B88" w:rsidR="00C725C3" w:rsidTr="52282587" w14:paraId="1C6B957D" wp14:textId="77777777">
        <w:trPr>
          <w:trHeight w:val="20"/>
          <w:jc w:val="right"/>
        </w:trPr>
        <w:tc>
          <w:tcPr>
            <w:tcW w:w="612" w:type="dxa"/>
            <w:tcMar/>
            <w:vAlign w:val="center"/>
          </w:tcPr>
          <w:p w:rsidRPr="00AA1B88" w:rsidR="00C725C3" w:rsidP="00C725C3" w:rsidRDefault="00C725C3" w14:paraId="06B67560" wp14:textId="77777777">
            <w:pPr>
              <w:tabs>
                <w:tab w:val="left" w:pos="-177"/>
              </w:tabs>
              <w:jc w:val="center"/>
              <w:rPr>
                <w:b/>
                <w:sz w:val="22"/>
                <w:szCs w:val="22"/>
              </w:rPr>
            </w:pPr>
            <w:r w:rsidRPr="00AA1B88">
              <w:rPr>
                <w:b/>
                <w:sz w:val="22"/>
                <w:szCs w:val="22"/>
              </w:rPr>
              <w:t>1.</w:t>
            </w:r>
          </w:p>
        </w:tc>
        <w:tc>
          <w:tcPr>
            <w:tcW w:w="3796" w:type="dxa"/>
            <w:tcMar/>
            <w:vAlign w:val="center"/>
          </w:tcPr>
          <w:p w:rsidRPr="00AA1B88" w:rsidR="00C725C3" w:rsidP="00C725C3" w:rsidRDefault="00C725C3" w14:paraId="063791C1" wp14:textId="77777777">
            <w:pPr>
              <w:spacing w:after="120"/>
              <w:rPr>
                <w:sz w:val="22"/>
                <w:szCs w:val="22"/>
              </w:rPr>
            </w:pPr>
            <w:r w:rsidRPr="00AA1B88">
              <w:rPr>
                <w:b/>
                <w:sz w:val="22"/>
                <w:szCs w:val="22"/>
              </w:rPr>
              <w:t>Зміст і спосіб подання тендерної пропозиції</w:t>
            </w:r>
          </w:p>
        </w:tc>
        <w:tc>
          <w:tcPr>
            <w:tcW w:w="5792" w:type="dxa"/>
            <w:tcMar/>
            <w:vAlign w:val="center"/>
          </w:tcPr>
          <w:p w:rsidRPr="00AA1B88" w:rsidR="00C725C3" w:rsidP="00C725C3" w:rsidRDefault="00C725C3" w14:paraId="2CEACD26" wp14:textId="77777777">
            <w:pPr>
              <w:pStyle w:val="16"/>
              <w:widowControl w:val="0"/>
              <w:pBdr>
                <w:top w:val="nil"/>
                <w:left w:val="nil"/>
                <w:bottom w:val="nil"/>
                <w:right w:val="nil"/>
                <w:between w:val="nil"/>
              </w:pBdr>
              <w:ind w:hanging="21"/>
              <w:jc w:val="both"/>
              <w:rPr>
                <w:sz w:val="22"/>
                <w:szCs w:val="22"/>
                <w:lang w:val="uk-UA"/>
              </w:rPr>
            </w:pPr>
            <w:r w:rsidRPr="00AA1B88">
              <w:rPr>
                <w:sz w:val="22"/>
                <w:szCs w:val="22"/>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Pr="00AA1B88" w:rsidR="00C725C3" w:rsidP="00C725C3" w:rsidRDefault="00C725C3" w14:paraId="0D55EF04" wp14:textId="77777777">
            <w:pPr>
              <w:widowControl w:val="0"/>
              <w:numPr>
                <w:ilvl w:val="0"/>
                <w:numId w:val="14"/>
              </w:numPr>
              <w:tabs>
                <w:tab w:val="left" w:pos="275"/>
              </w:tabs>
              <w:spacing w:after="200" w:line="276" w:lineRule="auto"/>
              <w:ind w:left="-9" w:firstLine="0"/>
              <w:contextualSpacing/>
              <w:jc w:val="both"/>
              <w:rPr>
                <w:rFonts w:eastAsia="Calibri"/>
                <w:spacing w:val="-2"/>
                <w:sz w:val="22"/>
                <w:szCs w:val="22"/>
                <w:lang w:eastAsia="en-US"/>
              </w:rPr>
            </w:pPr>
            <w:r w:rsidRPr="00AA1B88">
              <w:rPr>
                <w:rFonts w:eastAsia="Calibri"/>
                <w:sz w:val="22"/>
                <w:szCs w:val="22"/>
                <w:lang w:eastAsia="en-US"/>
              </w:rPr>
              <w:t>Документ</w:t>
            </w:r>
            <w:r w:rsidRPr="00AA1B88">
              <w:rPr>
                <w:rFonts w:eastAsia="Calibri"/>
                <w:spacing w:val="-2"/>
                <w:sz w:val="22"/>
                <w:szCs w:val="22"/>
                <w:lang w:eastAsia="en-US"/>
              </w:rPr>
              <w:t xml:space="preserve"> «Тендерна пропозиція», який складений і заповнений за формою, що наведена у </w:t>
            </w:r>
            <w:r w:rsidRPr="00AA1B88">
              <w:rPr>
                <w:rFonts w:eastAsia="Calibri"/>
                <w:b/>
                <w:spacing w:val="-2"/>
                <w:sz w:val="22"/>
                <w:szCs w:val="22"/>
                <w:u w:val="single"/>
                <w:lang w:eastAsia="en-US"/>
              </w:rPr>
              <w:t xml:space="preserve">Додатку 2 до </w:t>
            </w:r>
            <w:r w:rsidRPr="00AA1B88">
              <w:rPr>
                <w:rFonts w:eastAsia="Calibri"/>
                <w:b/>
                <w:spacing w:val="-2"/>
                <w:sz w:val="22"/>
                <w:szCs w:val="22"/>
                <w:u w:val="single"/>
                <w:lang w:eastAsia="uk-UA"/>
              </w:rPr>
              <w:t>тендерної</w:t>
            </w:r>
            <w:r w:rsidRPr="00AA1B88">
              <w:rPr>
                <w:rFonts w:eastAsia="Calibri"/>
                <w:b/>
                <w:spacing w:val="-2"/>
                <w:sz w:val="22"/>
                <w:szCs w:val="22"/>
                <w:u w:val="single"/>
                <w:lang w:eastAsia="en-US"/>
              </w:rPr>
              <w:t xml:space="preserve"> документації</w:t>
            </w:r>
            <w:r w:rsidRPr="00AA1B88">
              <w:rPr>
                <w:rFonts w:eastAsia="Calibri"/>
                <w:spacing w:val="-2"/>
                <w:sz w:val="22"/>
                <w:szCs w:val="22"/>
                <w:lang w:eastAsia="en-US"/>
              </w:rPr>
              <w:t>.</w:t>
            </w:r>
          </w:p>
          <w:p w:rsidRPr="00AA1B88" w:rsidR="00C725C3" w:rsidP="00C725C3" w:rsidRDefault="00C725C3" w14:paraId="79DF414B" wp14:textId="77777777">
            <w:pPr>
              <w:widowControl w:val="0"/>
              <w:contextualSpacing/>
              <w:jc w:val="both"/>
              <w:rPr>
                <w:rFonts w:eastAsia="Calibri"/>
                <w:spacing w:val="-2"/>
                <w:sz w:val="22"/>
                <w:szCs w:val="22"/>
                <w:lang w:eastAsia="en-US"/>
              </w:rPr>
            </w:pPr>
            <w:r w:rsidRPr="00AA1B88">
              <w:rPr>
                <w:rFonts w:eastAsia="Calibri"/>
                <w:spacing w:val="-2"/>
                <w:sz w:val="22"/>
                <w:szCs w:val="22"/>
                <w:lang w:eastAsia="en-US"/>
              </w:rPr>
              <w:t xml:space="preserve">     Документ «Тендерна пропозиція» повинен містити точну і повну інформацію про товари, роботи, послуги, що пропонуються. </w:t>
            </w:r>
          </w:p>
          <w:p w:rsidRPr="00AA1B88" w:rsidR="00C725C3" w:rsidP="00C725C3" w:rsidRDefault="00C725C3" w14:paraId="3AE312A2" wp14:textId="77777777">
            <w:pPr>
              <w:widowControl w:val="0"/>
              <w:contextualSpacing/>
              <w:jc w:val="both"/>
              <w:rPr>
                <w:rFonts w:eastAsia="Calibri"/>
                <w:spacing w:val="-2"/>
                <w:sz w:val="22"/>
                <w:szCs w:val="22"/>
                <w:lang w:eastAsia="en-US"/>
              </w:rPr>
            </w:pPr>
            <w:r w:rsidRPr="00AA1B88">
              <w:rPr>
                <w:rFonts w:eastAsia="Calibri"/>
                <w:spacing w:val="-2"/>
                <w:sz w:val="22"/>
                <w:szCs w:val="2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Pr="00AA1B88" w:rsidR="00C725C3" w:rsidP="00C725C3" w:rsidRDefault="00C725C3" w14:paraId="59B48211" wp14:textId="77777777">
            <w:pPr>
              <w:autoSpaceDE w:val="0"/>
              <w:autoSpaceDN w:val="0"/>
              <w:jc w:val="both"/>
              <w:rPr>
                <w:rFonts w:eastAsia="Calibri"/>
                <w:iCs/>
                <w:sz w:val="22"/>
                <w:szCs w:val="22"/>
                <w:lang w:eastAsia="en-US"/>
              </w:rPr>
            </w:pPr>
            <w:r w:rsidRPr="00AA1B88">
              <w:rPr>
                <w:rFonts w:eastAsia="Calibri"/>
                <w:spacing w:val="-2"/>
                <w:sz w:val="22"/>
                <w:szCs w:val="2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AA1B88">
              <w:rPr>
                <w:rFonts w:eastAsia="Calibri"/>
                <w:spacing w:val="-2"/>
                <w:sz w:val="22"/>
                <w:szCs w:val="22"/>
                <w:lang w:eastAsia="en-US"/>
              </w:rPr>
              <w:t>проєкті</w:t>
            </w:r>
            <w:proofErr w:type="spellEnd"/>
            <w:r w:rsidRPr="00AA1B88">
              <w:rPr>
                <w:rFonts w:eastAsia="Calibri"/>
                <w:spacing w:val="-2"/>
                <w:sz w:val="22"/>
                <w:szCs w:val="22"/>
                <w:lang w:eastAsia="en-US"/>
              </w:rPr>
              <w:t xml:space="preserve"> договору про закупівлю,</w:t>
            </w:r>
            <w:r w:rsidRPr="00AA1B88">
              <w:rPr>
                <w:rFonts w:eastAsia="Calibri"/>
                <w:sz w:val="22"/>
                <w:szCs w:val="22"/>
                <w:lang w:eastAsia="en-US"/>
              </w:rPr>
              <w:t xml:space="preserve"> який наведено у </w:t>
            </w:r>
            <w:r w:rsidRPr="00AA1B88">
              <w:rPr>
                <w:rFonts w:eastAsia="Calibri"/>
                <w:b/>
                <w:sz w:val="22"/>
                <w:szCs w:val="22"/>
                <w:u w:val="single"/>
                <w:lang w:eastAsia="en-US"/>
              </w:rPr>
              <w:t xml:space="preserve">Додатку 5 до тендерної </w:t>
            </w:r>
            <w:r w:rsidRPr="00AA1B88">
              <w:rPr>
                <w:rFonts w:eastAsia="Arial Unicode MS"/>
                <w:b/>
                <w:sz w:val="22"/>
                <w:szCs w:val="22"/>
                <w:u w:val="single"/>
                <w:lang w:eastAsia="en-US"/>
              </w:rPr>
              <w:t>документації</w:t>
            </w:r>
            <w:r w:rsidRPr="00AA1B88">
              <w:rPr>
                <w:rFonts w:eastAsia="Calibri"/>
                <w:sz w:val="22"/>
                <w:szCs w:val="22"/>
                <w:lang w:eastAsia="en-US"/>
              </w:rPr>
              <w:t>.</w:t>
            </w:r>
          </w:p>
          <w:p w:rsidRPr="00AA1B88" w:rsidR="00C725C3" w:rsidP="00C725C3" w:rsidRDefault="00C725C3" w14:paraId="5C5F864E" wp14:textId="77777777">
            <w:pPr>
              <w:jc w:val="both"/>
              <w:rPr>
                <w:sz w:val="22"/>
                <w:szCs w:val="22"/>
                <w:lang w:eastAsia="x-none"/>
              </w:rPr>
            </w:pPr>
            <w:r w:rsidRPr="00AA1B88">
              <w:rPr>
                <w:sz w:val="22"/>
                <w:szCs w:val="22"/>
                <w:lang w:eastAsia="x-none"/>
              </w:rPr>
              <w:t xml:space="preserve">     Не врахована учасником вартість окремих товарів, робіт, послуг не сплачується замовником окремо, а витрати на їх </w:t>
            </w:r>
            <w:r w:rsidRPr="00AA1B88">
              <w:rPr>
                <w:sz w:val="22"/>
                <w:szCs w:val="22"/>
                <w:lang w:eastAsia="x-none"/>
              </w:rPr>
              <w:t>постачання вважаються врахованими у загальній ціні його тендерної пропозиції.</w:t>
            </w:r>
          </w:p>
          <w:p w:rsidRPr="00AA1B88" w:rsidR="00C725C3" w:rsidP="00C725C3" w:rsidRDefault="00C725C3" w14:paraId="59E7794C" wp14:textId="77777777">
            <w:pPr>
              <w:widowControl w:val="0"/>
              <w:tabs>
                <w:tab w:val="left" w:pos="896"/>
              </w:tabs>
              <w:ind w:hanging="9"/>
              <w:contextualSpacing/>
              <w:jc w:val="both"/>
              <w:rPr>
                <w:sz w:val="22"/>
                <w:szCs w:val="22"/>
              </w:rPr>
            </w:pPr>
            <w:r w:rsidRPr="00AA1B88">
              <w:rPr>
                <w:rFonts w:eastAsia="Calibri"/>
                <w:b/>
                <w:spacing w:val="-2"/>
                <w:sz w:val="22"/>
                <w:szCs w:val="22"/>
                <w:lang w:eastAsia="en-US"/>
              </w:rPr>
              <w:t xml:space="preserve">2) </w:t>
            </w:r>
            <w:r w:rsidRPr="00AA1B88">
              <w:rPr>
                <w:rFonts w:eastAsia="Calibri"/>
                <w:spacing w:val="-2"/>
                <w:sz w:val="22"/>
                <w:szCs w:val="22"/>
                <w:lang w:eastAsia="en-US"/>
              </w:rPr>
              <w:t xml:space="preserve">Інформація та документи, що підтверджують відповідність учасника кваліфікаційним </w:t>
            </w:r>
            <w:r w:rsidRPr="00AA1B88">
              <w:rPr>
                <w:spacing w:val="-2"/>
                <w:sz w:val="22"/>
                <w:szCs w:val="22"/>
              </w:rPr>
              <w:t xml:space="preserve">критеріям, згідно з переліком, наведеним у </w:t>
            </w:r>
            <w:r w:rsidRPr="00AA1B88">
              <w:rPr>
                <w:b/>
                <w:spacing w:val="-2"/>
                <w:sz w:val="22"/>
                <w:szCs w:val="22"/>
                <w:u w:val="single"/>
              </w:rPr>
              <w:t>Додатку 1 до тендерної документації</w:t>
            </w:r>
            <w:r w:rsidRPr="00AA1B88">
              <w:rPr>
                <w:spacing w:val="-2"/>
                <w:sz w:val="22"/>
                <w:szCs w:val="22"/>
              </w:rPr>
              <w:t xml:space="preserve">. </w:t>
            </w:r>
          </w:p>
          <w:p w:rsidRPr="00AA1B88" w:rsidR="00C725C3" w:rsidP="00C725C3" w:rsidRDefault="00C725C3" w14:paraId="5040A950" wp14:textId="77777777">
            <w:pPr>
              <w:widowControl w:val="0"/>
              <w:tabs>
                <w:tab w:val="left" w:pos="275"/>
              </w:tabs>
              <w:contextualSpacing/>
              <w:jc w:val="both"/>
              <w:rPr>
                <w:spacing w:val="-2"/>
                <w:sz w:val="22"/>
                <w:szCs w:val="22"/>
              </w:rPr>
            </w:pPr>
            <w:r w:rsidRPr="00AA1B88">
              <w:rPr>
                <w:rFonts w:eastAsia="Calibri"/>
                <w:b/>
                <w:spacing w:val="-2"/>
                <w:sz w:val="22"/>
                <w:szCs w:val="22"/>
                <w:lang w:eastAsia="en-US"/>
              </w:rPr>
              <w:t>3)</w:t>
            </w:r>
            <w:r w:rsidRPr="00AA1B88">
              <w:rPr>
                <w:rFonts w:eastAsia="Calibri"/>
                <w:spacing w:val="-2"/>
                <w:sz w:val="22"/>
                <w:szCs w:val="22"/>
                <w:lang w:eastAsia="en-US"/>
              </w:rPr>
              <w:t xml:space="preserve"> </w:t>
            </w:r>
            <w:r w:rsidRPr="00AA1B88">
              <w:rPr>
                <w:rFonts w:eastAsia="Calibri"/>
                <w:b/>
                <w:bCs/>
                <w:sz w:val="22"/>
                <w:szCs w:val="22"/>
                <w:lang w:eastAsia="en-US"/>
              </w:rPr>
              <w:t>Інформація щодо наявності/відсутності підстав, установлених у пункті 47 Особливостей</w:t>
            </w:r>
            <w:r w:rsidRPr="00AA1B88">
              <w:rPr>
                <w:b/>
                <w:bCs/>
                <w:sz w:val="22"/>
                <w:szCs w:val="22"/>
                <w:bdr w:val="none" w:color="auto" w:sz="0" w:space="0" w:frame="1"/>
                <w:shd w:val="clear" w:color="auto" w:fill="FFFFFF"/>
              </w:rPr>
              <w:t>,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p>
          <w:p w:rsidRPr="00AA1B88" w:rsidR="00C725C3" w:rsidP="00C725C3" w:rsidRDefault="00C725C3" w14:paraId="63370040" wp14:textId="77777777">
            <w:pPr>
              <w:pStyle w:val="16"/>
              <w:widowControl w:val="0"/>
              <w:pBdr>
                <w:top w:val="nil"/>
                <w:left w:val="nil"/>
                <w:bottom w:val="nil"/>
                <w:right w:val="nil"/>
                <w:between w:val="nil"/>
              </w:pBdr>
              <w:ind w:hanging="21"/>
              <w:jc w:val="both"/>
              <w:rPr>
                <w:rFonts w:eastAsia="Calibri"/>
                <w:sz w:val="22"/>
                <w:szCs w:val="22"/>
                <w:lang w:val="uk-UA" w:eastAsia="en-US"/>
              </w:rPr>
            </w:pPr>
            <w:r w:rsidRPr="00AA1B88">
              <w:rPr>
                <w:rFonts w:eastAsia="Calibri"/>
                <w:sz w:val="22"/>
                <w:szCs w:val="22"/>
                <w:lang w:val="uk-UA" w:eastAsia="en-US"/>
              </w:rPr>
              <w:t xml:space="preserve">     У разі, якщо учасником процедури закупівлі є </w:t>
            </w:r>
            <w:r w:rsidRPr="00AA1B88">
              <w:rPr>
                <w:rFonts w:eastAsia="Calibri"/>
                <w:b/>
                <w:sz w:val="22"/>
                <w:szCs w:val="22"/>
                <w:lang w:val="uk-UA" w:eastAsia="en-US"/>
              </w:rPr>
              <w:t>об’єднання учасників</w:t>
            </w:r>
            <w:r w:rsidRPr="00AA1B88">
              <w:rPr>
                <w:rFonts w:eastAsia="Calibri"/>
                <w:sz w:val="22"/>
                <w:szCs w:val="22"/>
                <w:lang w:val="uk-UA" w:eastAsia="en-US"/>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47 Особливостей.</w:t>
            </w:r>
          </w:p>
          <w:p w:rsidRPr="00AA1B88" w:rsidR="00C725C3" w:rsidP="00C725C3" w:rsidRDefault="00C725C3" w14:paraId="1D8ABC48" wp14:textId="77777777">
            <w:pPr>
              <w:widowControl w:val="0"/>
              <w:contextualSpacing/>
              <w:jc w:val="both"/>
              <w:rPr>
                <w:rFonts w:eastAsia="Calibri"/>
                <w:sz w:val="22"/>
                <w:szCs w:val="22"/>
                <w:lang w:eastAsia="en-US"/>
              </w:rPr>
            </w:pPr>
            <w:r w:rsidRPr="00AA1B88">
              <w:rPr>
                <w:b/>
                <w:spacing w:val="-2"/>
                <w:sz w:val="22"/>
                <w:szCs w:val="22"/>
              </w:rPr>
              <w:t>4)</w:t>
            </w:r>
            <w:r w:rsidRPr="00AA1B88">
              <w:rPr>
                <w:spacing w:val="-2"/>
                <w:sz w:val="22"/>
                <w:szCs w:val="22"/>
              </w:rPr>
              <w:t xml:space="preserve"> </w:t>
            </w:r>
            <w:r w:rsidRPr="00AA1B88">
              <w:rPr>
                <w:spacing w:val="-2"/>
                <w:sz w:val="22"/>
                <w:szCs w:val="2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AA1B88">
              <w:rPr>
                <w:rFonts w:eastAsia="Calibri"/>
                <w:sz w:val="22"/>
                <w:szCs w:val="22"/>
                <w:lang w:eastAsia="en-US"/>
              </w:rPr>
              <w:t xml:space="preserve"> з переліком визначеним у </w:t>
            </w:r>
            <w:r w:rsidRPr="00AA1B88">
              <w:rPr>
                <w:rFonts w:eastAsia="Calibri"/>
                <w:b/>
                <w:sz w:val="22"/>
                <w:szCs w:val="22"/>
                <w:u w:val="single"/>
                <w:lang w:eastAsia="en-US"/>
              </w:rPr>
              <w:t>Додатку 3 до  тендерної документації</w:t>
            </w:r>
            <w:r w:rsidRPr="00AA1B88">
              <w:rPr>
                <w:rFonts w:eastAsia="Calibri"/>
                <w:sz w:val="22"/>
                <w:szCs w:val="22"/>
                <w:lang w:eastAsia="en-US"/>
              </w:rPr>
              <w:t>.</w:t>
            </w:r>
          </w:p>
          <w:p w:rsidRPr="00AA1B88" w:rsidR="00C725C3" w:rsidP="00C725C3" w:rsidRDefault="00C725C3" w14:paraId="27330D05" wp14:textId="77777777">
            <w:pPr>
              <w:widowControl w:val="0"/>
              <w:contextualSpacing/>
              <w:jc w:val="both"/>
              <w:rPr>
                <w:rFonts w:eastAsia="Calibri"/>
                <w:spacing w:val="-2"/>
                <w:sz w:val="22"/>
                <w:szCs w:val="22"/>
                <w:lang w:eastAsia="en-US"/>
              </w:rPr>
            </w:pPr>
            <w:r w:rsidRPr="00AA1B88">
              <w:rPr>
                <w:rFonts w:eastAsia="Calibri"/>
                <w:b/>
                <w:bCs/>
                <w:spacing w:val="-2"/>
                <w:sz w:val="22"/>
                <w:szCs w:val="22"/>
                <w:lang w:eastAsia="en-US"/>
              </w:rPr>
              <w:t>5)</w:t>
            </w:r>
            <w:r w:rsidRPr="00AA1B88">
              <w:rPr>
                <w:rFonts w:eastAsia="Calibri"/>
                <w:spacing w:val="-2"/>
                <w:sz w:val="22"/>
                <w:szCs w:val="22"/>
                <w:lang w:eastAsia="en-US"/>
              </w:rPr>
              <w:t xml:space="preserve"> Довідка в довільній формі про погодження з </w:t>
            </w:r>
            <w:proofErr w:type="spellStart"/>
            <w:r w:rsidRPr="00AA1B88">
              <w:rPr>
                <w:rFonts w:eastAsia="Calibri"/>
                <w:spacing w:val="-2"/>
                <w:sz w:val="22"/>
                <w:szCs w:val="22"/>
                <w:lang w:eastAsia="en-US"/>
              </w:rPr>
              <w:t>проєктом</w:t>
            </w:r>
            <w:proofErr w:type="spellEnd"/>
            <w:r w:rsidRPr="00AA1B88">
              <w:rPr>
                <w:rFonts w:eastAsia="Calibri"/>
                <w:spacing w:val="-2"/>
                <w:sz w:val="22"/>
                <w:szCs w:val="22"/>
                <w:lang w:eastAsia="en-US"/>
              </w:rPr>
              <w:t xml:space="preserve"> договору </w:t>
            </w:r>
            <w:r w:rsidRPr="00AA1B88">
              <w:rPr>
                <w:rFonts w:eastAsia="Calibri"/>
                <w:b/>
                <w:bCs/>
                <w:spacing w:val="-2"/>
                <w:sz w:val="22"/>
                <w:szCs w:val="22"/>
                <w:u w:val="single"/>
                <w:lang w:eastAsia="en-US"/>
              </w:rPr>
              <w:t>(Додаток 5 до тендерної документації).</w:t>
            </w:r>
          </w:p>
          <w:p w:rsidRPr="00AA1B88" w:rsidR="00C725C3" w:rsidP="00C725C3" w:rsidRDefault="00C725C3" w14:paraId="6AF3D00B" wp14:textId="77777777">
            <w:pPr>
              <w:widowControl w:val="0"/>
              <w:ind w:left="-9" w:firstLine="9"/>
              <w:contextualSpacing/>
              <w:jc w:val="both"/>
              <w:rPr>
                <w:rFonts w:eastAsia="Calibri"/>
                <w:spacing w:val="-2"/>
                <w:sz w:val="22"/>
                <w:szCs w:val="22"/>
                <w:lang w:eastAsia="en-US"/>
              </w:rPr>
            </w:pPr>
            <w:r w:rsidRPr="00AA1B88">
              <w:rPr>
                <w:rFonts w:eastAsia="Calibri"/>
                <w:b/>
                <w:spacing w:val="-2"/>
                <w:sz w:val="22"/>
                <w:szCs w:val="22"/>
                <w:lang w:eastAsia="en-US"/>
              </w:rPr>
              <w:t>6)</w:t>
            </w:r>
            <w:r w:rsidRPr="00AA1B88">
              <w:rPr>
                <w:rFonts w:eastAsia="Calibri"/>
                <w:spacing w:val="-2"/>
                <w:sz w:val="22"/>
                <w:szCs w:val="2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AA1B88">
              <w:rPr>
                <w:rFonts w:eastAsia="Calibri"/>
                <w:sz w:val="22"/>
                <w:szCs w:val="22"/>
                <w:lang w:eastAsia="en-US"/>
              </w:rPr>
              <w:t>та договору про закупівлю</w:t>
            </w:r>
            <w:r w:rsidRPr="00AA1B88">
              <w:rPr>
                <w:rFonts w:eastAsia="Calibri"/>
                <w:spacing w:val="-2"/>
                <w:sz w:val="22"/>
                <w:szCs w:val="22"/>
                <w:lang w:eastAsia="en-US"/>
              </w:rPr>
              <w:t>, наприклад:</w:t>
            </w:r>
          </w:p>
          <w:p w:rsidRPr="00AA1B88" w:rsidR="00C725C3" w:rsidP="00C725C3" w:rsidRDefault="00C725C3" w14:paraId="116AD57A" wp14:textId="77777777">
            <w:pPr>
              <w:widowControl w:val="0"/>
              <w:ind w:firstLine="275"/>
              <w:contextualSpacing/>
              <w:jc w:val="both"/>
              <w:rPr>
                <w:rFonts w:eastAsia="Calibri"/>
                <w:spacing w:val="-2"/>
                <w:sz w:val="22"/>
                <w:szCs w:val="22"/>
                <w:lang w:eastAsia="en-US"/>
              </w:rPr>
            </w:pPr>
            <w:r w:rsidRPr="00AA1B88">
              <w:rPr>
                <w:rFonts w:eastAsia="Calibri"/>
                <w:spacing w:val="-2"/>
                <w:sz w:val="22"/>
                <w:szCs w:val="22"/>
                <w:u w:val="single"/>
                <w:lang w:eastAsia="en-US"/>
              </w:rPr>
              <w:t>для керівника учасника</w:t>
            </w:r>
            <w:r w:rsidRPr="00AA1B88">
              <w:rPr>
                <w:rFonts w:eastAsia="Calibri"/>
                <w:spacing w:val="-2"/>
                <w:sz w:val="22"/>
                <w:szCs w:val="22"/>
                <w:lang w:eastAsia="en-US"/>
              </w:rPr>
              <w:t xml:space="preserve"> </w:t>
            </w:r>
            <w:r w:rsidRPr="00AA1B88">
              <w:rPr>
                <w:sz w:val="22"/>
                <w:szCs w:val="22"/>
              </w:rPr>
              <w:t>–</w:t>
            </w:r>
            <w:r w:rsidRPr="00AA1B88">
              <w:rPr>
                <w:rFonts w:eastAsia="Calibri"/>
                <w:spacing w:val="-2"/>
                <w:sz w:val="22"/>
                <w:szCs w:val="2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Pr="00AA1B88" w:rsidR="00C725C3" w:rsidP="00C725C3" w:rsidRDefault="00C725C3" w14:paraId="585D0CB0" wp14:textId="77777777">
            <w:pPr>
              <w:widowControl w:val="0"/>
              <w:ind w:left="-9" w:firstLine="295"/>
              <w:contextualSpacing/>
              <w:jc w:val="both"/>
              <w:rPr>
                <w:rFonts w:eastAsia="Calibri"/>
                <w:spacing w:val="-2"/>
                <w:sz w:val="22"/>
                <w:szCs w:val="22"/>
                <w:lang w:eastAsia="en-US"/>
              </w:rPr>
            </w:pPr>
            <w:r w:rsidRPr="00AA1B88">
              <w:rPr>
                <w:spacing w:val="-2"/>
                <w:sz w:val="22"/>
                <w:szCs w:val="22"/>
                <w:u w:val="single"/>
                <w:lang w:eastAsia="en-US"/>
              </w:rPr>
              <w:t>для іншої посадової особи учасника</w:t>
            </w:r>
            <w:r w:rsidRPr="00AA1B88">
              <w:rPr>
                <w:spacing w:val="-2"/>
                <w:sz w:val="22"/>
                <w:szCs w:val="22"/>
                <w:lang w:eastAsia="en-US"/>
              </w:rPr>
              <w:t xml:space="preserve"> – довіреність (</w:t>
            </w:r>
            <w:r w:rsidRPr="00AA1B88">
              <w:rPr>
                <w:rFonts w:eastAsia="Calibri"/>
                <w:spacing w:val="-2"/>
                <w:sz w:val="22"/>
                <w:szCs w:val="22"/>
                <w:lang w:eastAsia="en-US"/>
              </w:rPr>
              <w:t>доручення</w:t>
            </w:r>
            <w:r w:rsidRPr="00AA1B88">
              <w:rPr>
                <w:spacing w:val="-2"/>
                <w:sz w:val="22"/>
                <w:szCs w:val="2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Pr="00AA1B88" w:rsidR="00C725C3" w:rsidP="00C725C3" w:rsidRDefault="00C725C3" w14:paraId="291F2F33" wp14:textId="77777777">
            <w:pPr>
              <w:widowControl w:val="0"/>
              <w:ind w:hanging="9"/>
              <w:contextualSpacing/>
              <w:jc w:val="both"/>
              <w:rPr>
                <w:spacing w:val="-2"/>
                <w:sz w:val="22"/>
                <w:szCs w:val="22"/>
              </w:rPr>
            </w:pPr>
            <w:r w:rsidRPr="00AA1B88">
              <w:rPr>
                <w:b/>
                <w:spacing w:val="-2"/>
                <w:sz w:val="22"/>
                <w:szCs w:val="22"/>
              </w:rPr>
              <w:t>7)</w:t>
            </w:r>
            <w:r w:rsidRPr="00AA1B88">
              <w:rPr>
                <w:spacing w:val="-2"/>
                <w:sz w:val="22"/>
                <w:szCs w:val="22"/>
              </w:rPr>
              <w:t xml:space="preserve"> Статут учасника (положення, установчий договір або </w:t>
            </w:r>
            <w:r w:rsidRPr="00AA1B88">
              <w:rPr>
                <w:rFonts w:eastAsia="Calibri"/>
                <w:spacing w:val="-2"/>
                <w:sz w:val="22"/>
                <w:szCs w:val="22"/>
                <w:lang w:eastAsia="en-US"/>
              </w:rPr>
              <w:t>інший</w:t>
            </w:r>
            <w:r w:rsidRPr="00AA1B88">
              <w:rPr>
                <w:spacing w:val="-2"/>
                <w:sz w:val="22"/>
                <w:szCs w:val="22"/>
              </w:rPr>
              <w:t xml:space="preserve"> документ, який його замінює) у повному обсязі із змінами (у разі наявності таких змін) </w:t>
            </w:r>
            <w:r w:rsidRPr="00AA1B88">
              <w:rPr>
                <w:i/>
                <w:spacing w:val="-2"/>
                <w:sz w:val="22"/>
                <w:szCs w:val="22"/>
              </w:rPr>
              <w:t>(якщо учасник здійснює діяльність відповідно до статуту)</w:t>
            </w:r>
            <w:r w:rsidRPr="00AA1B88">
              <w:rPr>
                <w:spacing w:val="-2"/>
                <w:sz w:val="22"/>
                <w:szCs w:val="22"/>
              </w:rPr>
              <w:t>.</w:t>
            </w:r>
          </w:p>
          <w:p w:rsidRPr="00AA1B88" w:rsidR="00C725C3" w:rsidP="00C725C3" w:rsidRDefault="00C725C3" w14:paraId="423DFE83" wp14:textId="77777777">
            <w:pPr>
              <w:widowControl w:val="0"/>
              <w:contextualSpacing/>
              <w:jc w:val="both"/>
              <w:rPr>
                <w:spacing w:val="-2"/>
                <w:sz w:val="22"/>
                <w:szCs w:val="22"/>
              </w:rPr>
            </w:pPr>
            <w:r w:rsidRPr="00AA1B88">
              <w:rPr>
                <w:spacing w:val="-2"/>
                <w:sz w:val="22"/>
                <w:szCs w:val="2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Pr="00AA1B88" w:rsidR="00C725C3" w:rsidP="00C725C3" w:rsidRDefault="00C725C3" w14:paraId="39E93D38" wp14:textId="77777777">
            <w:pPr>
              <w:widowControl w:val="0"/>
              <w:contextualSpacing/>
              <w:jc w:val="both"/>
              <w:rPr>
                <w:spacing w:val="-2"/>
                <w:sz w:val="22"/>
                <w:szCs w:val="22"/>
              </w:rPr>
            </w:pPr>
            <w:r w:rsidRPr="00AA1B88">
              <w:rPr>
                <w:spacing w:val="-2"/>
                <w:sz w:val="22"/>
                <w:szCs w:val="2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Pr="00AA1B88" w:rsidR="00C725C3" w:rsidP="00C725C3" w:rsidRDefault="00C725C3" w14:paraId="14EB0903" wp14:textId="77777777">
            <w:pPr>
              <w:widowControl w:val="0"/>
              <w:contextualSpacing/>
              <w:jc w:val="both"/>
              <w:rPr>
                <w:spacing w:val="-2"/>
                <w:sz w:val="22"/>
                <w:szCs w:val="22"/>
              </w:rPr>
            </w:pPr>
            <w:r w:rsidRPr="00AA1B88">
              <w:rPr>
                <w:spacing w:val="-2"/>
                <w:sz w:val="22"/>
                <w:szCs w:val="2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Pr="00AA1B88" w:rsidR="00C725C3" w:rsidP="00C725C3" w:rsidRDefault="00C725C3" w14:paraId="38EB8514" wp14:textId="77777777">
            <w:pPr>
              <w:widowControl w:val="0"/>
              <w:ind w:hanging="32"/>
              <w:contextualSpacing/>
              <w:jc w:val="both"/>
              <w:rPr>
                <w:spacing w:val="-2"/>
                <w:sz w:val="22"/>
                <w:szCs w:val="22"/>
              </w:rPr>
            </w:pPr>
            <w:r w:rsidRPr="00AA1B88">
              <w:rPr>
                <w:b/>
                <w:spacing w:val="-2"/>
                <w:sz w:val="22"/>
                <w:szCs w:val="22"/>
              </w:rPr>
              <w:t>8)</w:t>
            </w:r>
            <w:r w:rsidRPr="00AA1B88">
              <w:rPr>
                <w:spacing w:val="-2"/>
                <w:sz w:val="22"/>
                <w:szCs w:val="22"/>
              </w:rPr>
              <w:t xml:space="preserve"> Свідоцтво про реєстрацію платника податку на додану вартість або витяг з Реєстру платників податку на додану </w:t>
            </w:r>
            <w:r w:rsidRPr="00AA1B88">
              <w:rPr>
                <w:rFonts w:eastAsia="Calibri"/>
                <w:spacing w:val="-2"/>
                <w:sz w:val="22"/>
                <w:szCs w:val="22"/>
                <w:lang w:eastAsia="en-US"/>
              </w:rPr>
              <w:t>вартість</w:t>
            </w:r>
            <w:r w:rsidRPr="00AA1B88">
              <w:rPr>
                <w:spacing w:val="-2"/>
                <w:sz w:val="22"/>
                <w:szCs w:val="22"/>
              </w:rPr>
              <w:t xml:space="preserve"> – </w:t>
            </w:r>
            <w:r w:rsidRPr="00AA1B88">
              <w:rPr>
                <w:i/>
                <w:spacing w:val="-2"/>
                <w:sz w:val="22"/>
                <w:szCs w:val="22"/>
              </w:rPr>
              <w:t>для учасника, який є платником податку на додану вартість</w:t>
            </w:r>
            <w:r w:rsidRPr="00AA1B88">
              <w:rPr>
                <w:spacing w:val="-2"/>
                <w:sz w:val="22"/>
                <w:szCs w:val="22"/>
              </w:rPr>
              <w:t>.</w:t>
            </w:r>
          </w:p>
          <w:p w:rsidRPr="00AA1B88" w:rsidR="00C725C3" w:rsidP="00C725C3" w:rsidRDefault="00C725C3" w14:paraId="48A96195" wp14:textId="77777777">
            <w:pPr>
              <w:widowControl w:val="0"/>
              <w:ind w:hanging="32"/>
              <w:contextualSpacing/>
              <w:jc w:val="both"/>
              <w:rPr>
                <w:spacing w:val="-2"/>
                <w:sz w:val="22"/>
                <w:szCs w:val="22"/>
              </w:rPr>
            </w:pPr>
            <w:r w:rsidRPr="00AA1B88">
              <w:rPr>
                <w:b/>
                <w:spacing w:val="-2"/>
                <w:sz w:val="22"/>
                <w:szCs w:val="22"/>
              </w:rPr>
              <w:t>9)</w:t>
            </w:r>
            <w:r w:rsidRPr="00AA1B88">
              <w:rPr>
                <w:spacing w:val="-2"/>
                <w:sz w:val="22"/>
                <w:szCs w:val="22"/>
              </w:rPr>
              <w:t xml:space="preserve"> </w:t>
            </w:r>
            <w:r w:rsidRPr="00AA1B88">
              <w:rPr>
                <w:rFonts w:eastAsia="Calibri"/>
                <w:spacing w:val="-2"/>
                <w:sz w:val="22"/>
                <w:szCs w:val="22"/>
                <w:lang w:eastAsia="en-US"/>
              </w:rPr>
              <w:t>Свідоцтво</w:t>
            </w:r>
            <w:r w:rsidRPr="00AA1B88">
              <w:rPr>
                <w:spacing w:val="-2"/>
                <w:sz w:val="22"/>
                <w:szCs w:val="22"/>
              </w:rPr>
              <w:t xml:space="preserve"> платника єдиного податку або витяг з Реєстру платників єдиного податку – </w:t>
            </w:r>
            <w:r w:rsidRPr="00AA1B88">
              <w:rPr>
                <w:i/>
                <w:spacing w:val="-2"/>
                <w:sz w:val="22"/>
                <w:szCs w:val="22"/>
              </w:rPr>
              <w:t>для учасника, який є платником єдиного податку</w:t>
            </w:r>
            <w:r w:rsidRPr="00AA1B88">
              <w:rPr>
                <w:spacing w:val="-2"/>
                <w:sz w:val="22"/>
                <w:szCs w:val="22"/>
              </w:rPr>
              <w:t>.</w:t>
            </w:r>
          </w:p>
          <w:p w:rsidRPr="00AA1B88" w:rsidR="00C725C3" w:rsidP="00C725C3" w:rsidRDefault="00C725C3" w14:paraId="70D40894" wp14:textId="77777777">
            <w:pPr>
              <w:widowControl w:val="0"/>
              <w:tabs>
                <w:tab w:val="left" w:pos="1080"/>
              </w:tabs>
              <w:autoSpaceDE w:val="0"/>
              <w:autoSpaceDN w:val="0"/>
              <w:adjustRightInd w:val="0"/>
              <w:jc w:val="both"/>
              <w:rPr>
                <w:sz w:val="22"/>
                <w:szCs w:val="22"/>
                <w:lang w:eastAsia="en-US"/>
              </w:rPr>
            </w:pPr>
            <w:r w:rsidRPr="00AA1B88">
              <w:rPr>
                <w:sz w:val="22"/>
                <w:szCs w:val="22"/>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Pr="00AA1B88" w:rsidR="00C725C3" w:rsidP="00C725C3" w:rsidRDefault="00C725C3" w14:paraId="09336535" wp14:textId="77777777">
            <w:pPr>
              <w:widowControl w:val="0"/>
              <w:ind w:left="-32" w:firstLine="32"/>
              <w:contextualSpacing/>
              <w:jc w:val="both"/>
              <w:rPr>
                <w:b/>
                <w:spacing w:val="-2"/>
                <w:sz w:val="22"/>
                <w:szCs w:val="22"/>
              </w:rPr>
            </w:pPr>
            <w:r w:rsidRPr="00AA1B88">
              <w:rPr>
                <w:b/>
                <w:spacing w:val="-2"/>
                <w:sz w:val="22"/>
                <w:szCs w:val="22"/>
              </w:rPr>
              <w:t xml:space="preserve">10) Для учасника </w:t>
            </w:r>
            <w:r w:rsidRPr="00AA1B88">
              <w:rPr>
                <w:spacing w:val="-2"/>
                <w:sz w:val="22"/>
                <w:szCs w:val="22"/>
              </w:rPr>
              <w:t>–</w:t>
            </w:r>
            <w:r w:rsidRPr="00AA1B88">
              <w:rPr>
                <w:b/>
                <w:spacing w:val="-2"/>
                <w:sz w:val="22"/>
                <w:szCs w:val="22"/>
              </w:rPr>
              <w:t xml:space="preserve"> фізичної особи:</w:t>
            </w:r>
          </w:p>
          <w:p w:rsidRPr="00AA1B88" w:rsidR="00C725C3" w:rsidP="00C725C3" w:rsidRDefault="00C725C3" w14:paraId="1844255E" wp14:textId="77777777">
            <w:pPr>
              <w:widowControl w:val="0"/>
              <w:contextualSpacing/>
              <w:jc w:val="both"/>
              <w:rPr>
                <w:spacing w:val="-2"/>
                <w:sz w:val="22"/>
                <w:szCs w:val="22"/>
              </w:rPr>
            </w:pPr>
            <w:r w:rsidRPr="00AA1B88">
              <w:rPr>
                <w:b/>
                <w:spacing w:val="-2"/>
                <w:sz w:val="22"/>
                <w:szCs w:val="22"/>
              </w:rPr>
              <w:t>а)</w:t>
            </w:r>
            <w:r w:rsidRPr="00AA1B88">
              <w:rPr>
                <w:spacing w:val="-2"/>
                <w:sz w:val="22"/>
                <w:szCs w:val="22"/>
              </w:rPr>
              <w:t xml:space="preserve"> </w:t>
            </w:r>
            <w:r w:rsidRPr="00AA1B88">
              <w:rPr>
                <w:rFonts w:eastAsia="Calibri"/>
                <w:spacing w:val="-2"/>
                <w:sz w:val="22"/>
                <w:szCs w:val="22"/>
                <w:lang w:eastAsia="en-US"/>
              </w:rPr>
              <w:t>паспорт</w:t>
            </w:r>
            <w:r w:rsidRPr="00AA1B88">
              <w:rPr>
                <w:spacing w:val="-2"/>
                <w:sz w:val="22"/>
                <w:szCs w:val="22"/>
              </w:rPr>
              <w:t>;</w:t>
            </w:r>
          </w:p>
          <w:p w:rsidRPr="00AA1B88" w:rsidR="00C725C3" w:rsidP="00C725C3" w:rsidRDefault="00C725C3" w14:paraId="64D86D57" wp14:textId="77777777">
            <w:pPr>
              <w:widowControl w:val="0"/>
              <w:tabs>
                <w:tab w:val="left" w:pos="212"/>
                <w:tab w:val="left" w:pos="1461"/>
              </w:tabs>
              <w:spacing w:after="120"/>
              <w:contextualSpacing/>
              <w:jc w:val="both"/>
              <w:rPr>
                <w:spacing w:val="-2"/>
                <w:sz w:val="22"/>
                <w:szCs w:val="22"/>
              </w:rPr>
            </w:pPr>
            <w:r w:rsidRPr="00AA1B88">
              <w:rPr>
                <w:b/>
                <w:spacing w:val="-2"/>
                <w:sz w:val="22"/>
                <w:szCs w:val="22"/>
              </w:rPr>
              <w:t xml:space="preserve">б) </w:t>
            </w:r>
            <w:r w:rsidRPr="00AA1B88">
              <w:rPr>
                <w:rFonts w:eastAsia="Calibri"/>
                <w:spacing w:val="-2"/>
                <w:sz w:val="22"/>
                <w:szCs w:val="22"/>
                <w:lang w:eastAsia="en-US"/>
              </w:rPr>
              <w:t>довідка</w:t>
            </w:r>
            <w:r w:rsidRPr="00AA1B88">
              <w:rPr>
                <w:spacing w:val="-2"/>
                <w:sz w:val="22"/>
                <w:szCs w:val="22"/>
              </w:rPr>
              <w:t xml:space="preserve"> про присвоєння ідентифікаційного номера/коду;</w:t>
            </w:r>
          </w:p>
          <w:p w:rsidRPr="00AA1B88" w:rsidR="00C725C3" w:rsidP="00C725C3" w:rsidRDefault="00C725C3" w14:paraId="0ED7131C" wp14:textId="77777777">
            <w:pPr>
              <w:widowControl w:val="0"/>
              <w:tabs>
                <w:tab w:val="left" w:pos="1038"/>
                <w:tab w:val="left" w:pos="1179"/>
              </w:tabs>
              <w:spacing w:after="120"/>
              <w:contextualSpacing/>
              <w:jc w:val="both"/>
              <w:rPr>
                <w:spacing w:val="-2"/>
                <w:sz w:val="22"/>
                <w:szCs w:val="22"/>
              </w:rPr>
            </w:pPr>
            <w:r w:rsidRPr="00AA1B88">
              <w:rPr>
                <w:b/>
                <w:spacing w:val="-2"/>
                <w:sz w:val="22"/>
                <w:szCs w:val="22"/>
              </w:rPr>
              <w:t>в)</w:t>
            </w:r>
            <w:r w:rsidRPr="00AA1B88">
              <w:rPr>
                <w:spacing w:val="-2"/>
                <w:sz w:val="22"/>
                <w:szCs w:val="22"/>
              </w:rPr>
              <w:t xml:space="preserve"> лист-згода на обробку персональних даних, надана за формою, наведеною у </w:t>
            </w:r>
            <w:r w:rsidRPr="00AA1B88">
              <w:rPr>
                <w:b/>
                <w:spacing w:val="-2"/>
                <w:sz w:val="22"/>
                <w:szCs w:val="22"/>
                <w:u w:val="single"/>
              </w:rPr>
              <w:t>Додатку 4 до тендерної документації</w:t>
            </w:r>
            <w:r w:rsidRPr="00AA1B88">
              <w:rPr>
                <w:spacing w:val="-2"/>
                <w:sz w:val="22"/>
                <w:szCs w:val="22"/>
              </w:rPr>
              <w:t>.</w:t>
            </w:r>
          </w:p>
          <w:p w:rsidRPr="00AA1B88" w:rsidR="00C725C3" w:rsidP="00C725C3" w:rsidRDefault="00C725C3" w14:paraId="5BA9C6AD" wp14:textId="77777777">
            <w:pPr>
              <w:widowControl w:val="0"/>
              <w:tabs>
                <w:tab w:val="left" w:pos="1038"/>
                <w:tab w:val="left" w:pos="1179"/>
              </w:tabs>
              <w:spacing w:after="120"/>
              <w:contextualSpacing/>
              <w:jc w:val="both"/>
              <w:rPr>
                <w:spacing w:val="-2"/>
                <w:sz w:val="22"/>
                <w:szCs w:val="22"/>
              </w:rPr>
            </w:pPr>
            <w:r w:rsidRPr="00AA1B88">
              <w:rPr>
                <w:spacing w:val="-2"/>
                <w:sz w:val="22"/>
                <w:szCs w:val="2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Pr="00AA1B88" w:rsidR="00C725C3" w:rsidP="00C725C3" w:rsidRDefault="00C725C3" w14:paraId="0D3AFCA6" wp14:textId="77777777">
            <w:pPr>
              <w:ind w:firstLine="273"/>
              <w:jc w:val="both"/>
              <w:rPr>
                <w:spacing w:val="-2"/>
                <w:sz w:val="22"/>
                <w:szCs w:val="22"/>
              </w:rPr>
            </w:pPr>
            <w:r w:rsidRPr="00AA1B88">
              <w:rPr>
                <w:spacing w:val="-2"/>
                <w:sz w:val="22"/>
                <w:szCs w:val="2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A1B88">
              <w:rPr>
                <w:sz w:val="22"/>
                <w:szCs w:val="22"/>
                <w:shd w:val="clear" w:color="auto" w:fill="FFFFFF"/>
              </w:rPr>
              <w:t>електронного підпису, що базується на кваліфікованому сертифікаті електронного підпису, відповідно до вимог </w:t>
            </w:r>
            <w:hyperlink w:tgtFrame="_blank" w:history="1" r:id="rId8">
              <w:r w:rsidRPr="00AA1B88">
                <w:rPr>
                  <w:rStyle w:val="affffa"/>
                  <w:color w:val="auto"/>
                  <w:sz w:val="22"/>
                  <w:szCs w:val="22"/>
                  <w:u w:val="none"/>
                  <w:shd w:val="clear" w:color="auto" w:fill="FFFFFF"/>
                </w:rPr>
                <w:t>Закону України</w:t>
              </w:r>
            </w:hyperlink>
            <w:r w:rsidRPr="00AA1B88">
              <w:rPr>
                <w:sz w:val="22"/>
                <w:szCs w:val="22"/>
                <w:shd w:val="clear" w:color="auto" w:fill="FFFFFF"/>
              </w:rPr>
              <w:t> "Про електронні довірчі послуги".</w:t>
            </w:r>
          </w:p>
          <w:p w:rsidRPr="00AA1B88" w:rsidR="00C725C3" w:rsidP="00C725C3" w:rsidRDefault="00C725C3" w14:paraId="45D6D7BD" wp14:textId="77777777">
            <w:pPr>
              <w:jc w:val="both"/>
              <w:rPr>
                <w:spacing w:val="-2"/>
                <w:sz w:val="22"/>
                <w:szCs w:val="22"/>
              </w:rPr>
            </w:pPr>
            <w:r w:rsidRPr="00AA1B88">
              <w:rPr>
                <w:spacing w:val="-2"/>
                <w:sz w:val="22"/>
                <w:szCs w:val="2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Pr="00AA1B88" w:rsidR="00C725C3" w:rsidP="00C725C3" w:rsidRDefault="00C725C3" w14:paraId="01E21436" wp14:textId="77777777">
            <w:pPr>
              <w:widowControl w:val="0"/>
              <w:ind w:firstLine="227"/>
              <w:contextualSpacing/>
              <w:jc w:val="both"/>
              <w:rPr>
                <w:spacing w:val="-2"/>
                <w:sz w:val="22"/>
                <w:szCs w:val="22"/>
              </w:rPr>
            </w:pPr>
            <w:r w:rsidRPr="00AA1B88">
              <w:rPr>
                <w:spacing w:val="-2"/>
                <w:sz w:val="22"/>
                <w:szCs w:val="2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Pr="00AA1B88" w:rsidR="00C725C3" w:rsidP="00C725C3" w:rsidRDefault="00C725C3" w14:paraId="08945596" wp14:textId="77777777">
            <w:pPr>
              <w:widowControl w:val="0"/>
              <w:ind w:firstLine="227"/>
              <w:contextualSpacing/>
              <w:jc w:val="both"/>
              <w:rPr>
                <w:spacing w:val="-2"/>
                <w:sz w:val="22"/>
                <w:szCs w:val="22"/>
              </w:rPr>
            </w:pPr>
            <w:r w:rsidRPr="00AA1B88">
              <w:rPr>
                <w:spacing w:val="-2"/>
                <w:sz w:val="22"/>
                <w:szCs w:val="2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Pr="00AA1B88" w:rsidR="00C725C3" w:rsidP="00C725C3" w:rsidRDefault="00C725C3" w14:paraId="056FCC32" wp14:textId="77777777">
            <w:pPr>
              <w:widowControl w:val="0"/>
              <w:ind w:firstLine="227"/>
              <w:contextualSpacing/>
              <w:jc w:val="both"/>
              <w:rPr>
                <w:spacing w:val="-2"/>
                <w:sz w:val="22"/>
                <w:szCs w:val="22"/>
              </w:rPr>
            </w:pPr>
            <w:r w:rsidRPr="00AA1B88">
              <w:rPr>
                <w:spacing w:val="-2"/>
                <w:sz w:val="22"/>
                <w:szCs w:val="22"/>
              </w:rPr>
              <w:t>Усі документи, які подаються учасником, мають бути чинними на момент розкриття тендерних пропозицій.</w:t>
            </w:r>
          </w:p>
          <w:p w:rsidRPr="00AA1B88" w:rsidR="00C725C3" w:rsidP="00C725C3" w:rsidRDefault="00C725C3" w14:paraId="53C04D50" wp14:textId="77777777">
            <w:pPr>
              <w:ind w:firstLine="187"/>
              <w:jc w:val="both"/>
              <w:rPr>
                <w:spacing w:val="-2"/>
                <w:sz w:val="22"/>
                <w:szCs w:val="22"/>
              </w:rPr>
            </w:pPr>
            <w:r w:rsidRPr="00AA1B88">
              <w:rPr>
                <w:spacing w:val="-2"/>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Pr="00AA1B88" w:rsidR="00C725C3" w:rsidP="00C725C3" w:rsidRDefault="00C725C3" w14:paraId="5333AEA5" wp14:textId="77777777">
            <w:pPr>
              <w:widowControl w:val="0"/>
              <w:ind w:firstLine="218"/>
              <w:contextualSpacing/>
              <w:jc w:val="both"/>
              <w:rPr>
                <w:sz w:val="22"/>
                <w:szCs w:val="22"/>
              </w:rPr>
            </w:pPr>
            <w:r w:rsidRPr="00AA1B88">
              <w:rPr>
                <w:sz w:val="22"/>
                <w:szCs w:val="22"/>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Pr="00AA1B88" w:rsidR="00C725C3" w:rsidP="00C725C3" w:rsidRDefault="00C725C3" w14:paraId="6EAE80C3" wp14:textId="77777777">
            <w:pPr>
              <w:widowControl w:val="0"/>
              <w:ind w:firstLine="218"/>
              <w:contextualSpacing/>
              <w:jc w:val="both"/>
              <w:rPr>
                <w:sz w:val="22"/>
                <w:szCs w:val="22"/>
              </w:rPr>
            </w:pPr>
            <w:r w:rsidRPr="00AA1B88">
              <w:rPr>
                <w:sz w:val="22"/>
                <w:szCs w:val="22"/>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Pr="00AA1B88" w:rsidR="00C725C3" w:rsidP="00C725C3" w:rsidRDefault="00C725C3" w14:paraId="4C2CEBC7" wp14:textId="77777777">
            <w:pPr>
              <w:widowControl w:val="0"/>
              <w:ind w:firstLine="218"/>
              <w:contextualSpacing/>
              <w:jc w:val="both"/>
              <w:rPr>
                <w:sz w:val="22"/>
                <w:szCs w:val="22"/>
              </w:rPr>
            </w:pPr>
            <w:r w:rsidRPr="00AA1B88">
              <w:rPr>
                <w:sz w:val="22"/>
                <w:szCs w:val="22"/>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Pr="00AA1B88" w:rsidR="00C725C3" w:rsidP="00C725C3" w:rsidRDefault="00C725C3" w14:paraId="04E52B57" wp14:textId="77777777">
            <w:pPr>
              <w:widowControl w:val="0"/>
              <w:ind w:firstLine="218"/>
              <w:contextualSpacing/>
              <w:jc w:val="both"/>
              <w:rPr>
                <w:sz w:val="22"/>
                <w:szCs w:val="22"/>
              </w:rPr>
            </w:pPr>
            <w:r w:rsidRPr="00AA1B88">
              <w:rPr>
                <w:sz w:val="22"/>
                <w:szCs w:val="22"/>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A1B88">
              <w:rPr>
                <w:sz w:val="22"/>
                <w:szCs w:val="22"/>
              </w:rPr>
              <w:t>КЕП/УЕП.</w:t>
            </w:r>
          </w:p>
          <w:p w:rsidRPr="00AA1B88" w:rsidR="00C725C3" w:rsidP="00C725C3" w:rsidRDefault="00C725C3" w14:paraId="05EC354D" wp14:textId="77777777">
            <w:pPr>
              <w:widowControl w:val="0"/>
              <w:shd w:val="clear" w:color="auto" w:fill="FFFFFF" w:themeFill="background1"/>
              <w:tabs>
                <w:tab w:val="left" w:pos="1080"/>
              </w:tabs>
              <w:autoSpaceDE w:val="0"/>
              <w:autoSpaceDN w:val="0"/>
              <w:adjustRightInd w:val="0"/>
              <w:spacing w:before="60" w:after="60"/>
              <w:ind w:firstLine="232"/>
              <w:jc w:val="both"/>
              <w:rPr>
                <w:rFonts w:eastAsia="Calibri"/>
                <w:sz w:val="22"/>
                <w:szCs w:val="22"/>
                <w:lang w:eastAsia="en-US"/>
              </w:rPr>
            </w:pPr>
            <w:r w:rsidRPr="00AA1B88">
              <w:rPr>
                <w:rFonts w:eastAsia="Calibri"/>
                <w:sz w:val="22"/>
                <w:szCs w:val="22"/>
                <w:lang w:eastAsia="en-US"/>
              </w:rPr>
              <w:t xml:space="preserve">Замовник перевіряє </w:t>
            </w:r>
            <w:r w:rsidRPr="00AA1B88">
              <w:rPr>
                <w:sz w:val="22"/>
                <w:szCs w:val="22"/>
              </w:rPr>
              <w:t>КЕП/УЕП</w:t>
            </w:r>
            <w:r w:rsidRPr="00AA1B88">
              <w:rPr>
                <w:rFonts w:eastAsia="Calibri"/>
                <w:sz w:val="22"/>
                <w:szCs w:val="22"/>
                <w:lang w:eastAsia="en-US"/>
              </w:rPr>
              <w:t xml:space="preserve"> учасника на сайті за посиланням: </w:t>
            </w:r>
            <w:hyperlink w:history="1" r:id="rId9">
              <w:r w:rsidRPr="00AA1B88">
                <w:rPr>
                  <w:rFonts w:eastAsia="Calibri"/>
                  <w:sz w:val="22"/>
                  <w:szCs w:val="22"/>
                  <w:u w:val="single"/>
                  <w:lang w:eastAsia="en-US"/>
                </w:rPr>
                <w:t>https://czo.gov.ua/verify</w:t>
              </w:r>
            </w:hyperlink>
            <w:r w:rsidRPr="00AA1B88">
              <w:rPr>
                <w:rFonts w:eastAsia="Calibri"/>
                <w:sz w:val="22"/>
                <w:szCs w:val="22"/>
                <w:lang w:eastAsia="en-US"/>
              </w:rPr>
              <w:t>.</w:t>
            </w:r>
          </w:p>
          <w:p w:rsidRPr="00AA1B88" w:rsidR="00C725C3" w:rsidP="00C725C3" w:rsidRDefault="00C725C3" w14:paraId="00D977E3" wp14:textId="77777777">
            <w:pPr>
              <w:widowControl w:val="0"/>
              <w:shd w:val="clear" w:color="auto" w:fill="FFFFFF" w:themeFill="background1"/>
              <w:tabs>
                <w:tab w:val="left" w:pos="1080"/>
              </w:tabs>
              <w:autoSpaceDE w:val="0"/>
              <w:autoSpaceDN w:val="0"/>
              <w:adjustRightInd w:val="0"/>
              <w:spacing w:before="60" w:after="60"/>
              <w:ind w:firstLine="232"/>
              <w:jc w:val="both"/>
              <w:rPr>
                <w:rFonts w:eastAsia="Calibri"/>
                <w:sz w:val="22"/>
                <w:szCs w:val="22"/>
                <w:lang w:eastAsia="en-US"/>
              </w:rPr>
            </w:pPr>
            <w:r w:rsidRPr="00AA1B88">
              <w:rPr>
                <w:rFonts w:eastAsia="Calibri"/>
                <w:sz w:val="22"/>
                <w:szCs w:val="22"/>
                <w:lang w:eastAsia="en-US"/>
              </w:rPr>
              <w:t xml:space="preserve">Під час перевірки </w:t>
            </w:r>
            <w:r w:rsidRPr="00AA1B88">
              <w:rPr>
                <w:sz w:val="22"/>
                <w:szCs w:val="22"/>
              </w:rPr>
              <w:t>КЕП/УЕП</w:t>
            </w:r>
            <w:r w:rsidRPr="00AA1B88">
              <w:rPr>
                <w:rFonts w:eastAsia="Calibri"/>
                <w:sz w:val="22"/>
                <w:szCs w:val="22"/>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A1B88">
              <w:rPr>
                <w:rFonts w:eastAsia="Calibri"/>
                <w:sz w:val="22"/>
                <w:szCs w:val="22"/>
                <w:lang w:eastAsia="en-US"/>
              </w:rPr>
              <w:t>відхилено</w:t>
            </w:r>
            <w:proofErr w:type="spellEnd"/>
            <w:r w:rsidRPr="00AA1B88">
              <w:rPr>
                <w:rFonts w:eastAsia="Calibri"/>
                <w:sz w:val="22"/>
                <w:szCs w:val="22"/>
                <w:lang w:eastAsia="en-US"/>
              </w:rPr>
              <w:t xml:space="preserve"> на підставі абзацу третього пункту 1 частини першої статті 31 Закону.</w:t>
            </w:r>
          </w:p>
          <w:p w:rsidRPr="00AA1B88" w:rsidR="00C725C3" w:rsidP="00C725C3" w:rsidRDefault="00C725C3" w14:paraId="4B858750" wp14:textId="77777777">
            <w:pPr>
              <w:widowControl w:val="0"/>
              <w:spacing w:before="120" w:after="120"/>
              <w:contextualSpacing/>
              <w:jc w:val="both"/>
              <w:rPr>
                <w:rFonts w:eastAsia="Calibri"/>
                <w:b/>
                <w:spacing w:val="-2"/>
                <w:sz w:val="22"/>
                <w:szCs w:val="22"/>
                <w:lang w:eastAsia="en-US"/>
              </w:rPr>
            </w:pPr>
            <w:r w:rsidRPr="00AA1B88">
              <w:rPr>
                <w:rFonts w:eastAsia="Calibri"/>
                <w:b/>
                <w:spacing w:val="-2"/>
                <w:sz w:val="22"/>
                <w:szCs w:val="2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Pr="00AA1B88" w:rsidR="00C725C3" w:rsidP="00C725C3" w:rsidRDefault="00C725C3" w14:paraId="5BC99530" wp14:textId="77777777">
            <w:pPr>
              <w:widowControl w:val="0"/>
              <w:ind w:firstLine="227"/>
              <w:contextualSpacing/>
              <w:jc w:val="both"/>
              <w:rPr>
                <w:rFonts w:eastAsia="Calibri"/>
                <w:spacing w:val="-2"/>
                <w:sz w:val="22"/>
                <w:szCs w:val="22"/>
                <w:lang w:eastAsia="en-US"/>
              </w:rPr>
            </w:pPr>
            <w:r w:rsidRPr="00AA1B88">
              <w:rPr>
                <w:rFonts w:eastAsia="Calibri"/>
                <w:spacing w:val="-2"/>
                <w:sz w:val="22"/>
                <w:szCs w:val="2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Pr="00AA1B88" w:rsidR="00C725C3" w:rsidP="00C725C3" w:rsidRDefault="00C725C3" w14:paraId="1D14A77C" wp14:textId="77777777">
            <w:pPr>
              <w:widowControl w:val="0"/>
              <w:ind w:firstLine="227"/>
              <w:contextualSpacing/>
              <w:jc w:val="both"/>
              <w:rPr>
                <w:rFonts w:eastAsia="Calibri"/>
                <w:spacing w:val="-2"/>
                <w:sz w:val="22"/>
                <w:szCs w:val="22"/>
                <w:lang w:eastAsia="en-US"/>
              </w:rPr>
            </w:pPr>
            <w:r w:rsidRPr="00AA1B88">
              <w:rPr>
                <w:rFonts w:eastAsia="Calibri"/>
                <w:spacing w:val="-2"/>
                <w:sz w:val="22"/>
                <w:szCs w:val="2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Pr="00AA1B88" w:rsidR="00C725C3" w:rsidP="00C725C3" w:rsidRDefault="00C725C3" w14:paraId="5F90FAB0" wp14:textId="77777777">
            <w:pPr>
              <w:widowControl w:val="0"/>
              <w:ind w:firstLine="227"/>
              <w:contextualSpacing/>
              <w:jc w:val="both"/>
              <w:rPr>
                <w:rFonts w:eastAsia="Calibri"/>
                <w:spacing w:val="-2"/>
                <w:sz w:val="22"/>
                <w:szCs w:val="22"/>
                <w:lang w:eastAsia="en-US"/>
              </w:rPr>
            </w:pPr>
            <w:r w:rsidRPr="00AA1B88">
              <w:rPr>
                <w:rFonts w:eastAsia="Calibri"/>
                <w:spacing w:val="-2"/>
                <w:sz w:val="22"/>
                <w:szCs w:val="22"/>
                <w:lang w:eastAsia="en-US"/>
              </w:rPr>
              <w:t>Тендерна пропозиція може містити будь-які інші документи, які бажає додати учасник.</w:t>
            </w:r>
          </w:p>
          <w:p w:rsidRPr="00AA1B88" w:rsidR="00C725C3" w:rsidP="00C725C3" w:rsidRDefault="00C725C3" w14:paraId="56ECD438" wp14:textId="77777777">
            <w:pPr>
              <w:widowControl w:val="0"/>
              <w:ind w:firstLine="227"/>
              <w:contextualSpacing/>
              <w:jc w:val="both"/>
              <w:rPr>
                <w:rFonts w:eastAsia="Calibri"/>
                <w:spacing w:val="-2"/>
                <w:sz w:val="22"/>
                <w:szCs w:val="22"/>
                <w:lang w:eastAsia="en-US"/>
              </w:rPr>
            </w:pPr>
            <w:r w:rsidRPr="00AA1B88">
              <w:rPr>
                <w:rFonts w:eastAsia="Calibri"/>
                <w:spacing w:val="-2"/>
                <w:sz w:val="22"/>
                <w:szCs w:val="22"/>
                <w:lang w:eastAsia="en-US"/>
              </w:rPr>
              <w:t>Кожен учасник має право подати тільки одну тендерну пропозицію.</w:t>
            </w:r>
          </w:p>
          <w:p w:rsidRPr="00AA1B88" w:rsidR="00C725C3" w:rsidP="00C725C3" w:rsidRDefault="00C725C3" w14:paraId="6EE5F49B" wp14:textId="77777777">
            <w:pPr>
              <w:widowControl w:val="0"/>
              <w:ind w:firstLine="227"/>
              <w:contextualSpacing/>
              <w:jc w:val="both"/>
              <w:rPr>
                <w:rFonts w:eastAsia="Calibri"/>
                <w:b/>
                <w:spacing w:val="-2"/>
                <w:sz w:val="22"/>
                <w:szCs w:val="22"/>
                <w:lang w:eastAsia="en-US"/>
              </w:rPr>
            </w:pPr>
            <w:r w:rsidRPr="00AA1B88">
              <w:rPr>
                <w:rFonts w:eastAsia="Calibri"/>
                <w:b/>
                <w:spacing w:val="-2"/>
                <w:sz w:val="22"/>
                <w:szCs w:val="2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Pr="00AA1B88" w:rsidR="00C725C3" w:rsidP="00C725C3" w:rsidRDefault="00C725C3" w14:paraId="4E105676" wp14:textId="77777777">
            <w:pPr>
              <w:widowControl w:val="0"/>
              <w:ind w:firstLine="227"/>
              <w:contextualSpacing/>
              <w:jc w:val="both"/>
              <w:rPr>
                <w:rFonts w:eastAsia="Calibri"/>
                <w:spacing w:val="-2"/>
                <w:sz w:val="22"/>
                <w:szCs w:val="22"/>
                <w:lang w:eastAsia="en-US"/>
              </w:rPr>
            </w:pPr>
            <w:r w:rsidRPr="00AA1B88">
              <w:rPr>
                <w:rFonts w:eastAsia="Calibri"/>
                <w:spacing w:val="-2"/>
                <w:sz w:val="22"/>
                <w:szCs w:val="22"/>
                <w:lang w:eastAsia="en-US"/>
              </w:rPr>
              <w:t>Допущення учасниками формальних (несуттєвих) помилок не призведе до відхилення їх тендерних пропозицій.</w:t>
            </w:r>
          </w:p>
          <w:p w:rsidRPr="00AA1B88" w:rsidR="00C725C3" w:rsidP="00C725C3" w:rsidRDefault="00C725C3" w14:paraId="0AECEA42" wp14:textId="77777777">
            <w:pPr>
              <w:widowControl w:val="0"/>
              <w:ind w:firstLine="227"/>
              <w:contextualSpacing/>
              <w:jc w:val="both"/>
              <w:rPr>
                <w:rFonts w:eastAsia="Calibri"/>
                <w:spacing w:val="-2"/>
                <w:sz w:val="22"/>
                <w:szCs w:val="22"/>
                <w:lang w:eastAsia="en-US"/>
              </w:rPr>
            </w:pPr>
            <w:r w:rsidRPr="00AA1B88">
              <w:rPr>
                <w:rFonts w:eastAsia="Calibri"/>
                <w:spacing w:val="-2"/>
                <w:sz w:val="22"/>
                <w:szCs w:val="2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AA1B88">
              <w:rPr>
                <w:spacing w:val="-2"/>
                <w:sz w:val="22"/>
                <w:szCs w:val="22"/>
              </w:rPr>
              <w:t>–</w:t>
            </w:r>
            <w:r w:rsidRPr="00AA1B88">
              <w:rPr>
                <w:rFonts w:eastAsia="Calibri"/>
                <w:spacing w:val="-2"/>
                <w:sz w:val="22"/>
                <w:szCs w:val="22"/>
                <w:lang w:eastAsia="en-US"/>
              </w:rPr>
              <w:t xml:space="preserve"> технічні помилки та описки.</w:t>
            </w:r>
          </w:p>
          <w:p w:rsidRPr="00AA1B88" w:rsidR="00C725C3" w:rsidP="00C725C3" w:rsidRDefault="00C725C3" w14:paraId="6CEA0E49" wp14:textId="77777777">
            <w:pPr>
              <w:widowControl w:val="0"/>
              <w:ind w:firstLine="227"/>
              <w:contextualSpacing/>
              <w:jc w:val="both"/>
              <w:rPr>
                <w:rFonts w:eastAsia="Calibri"/>
                <w:spacing w:val="-2"/>
                <w:sz w:val="22"/>
                <w:szCs w:val="22"/>
                <w:lang w:eastAsia="en-US"/>
              </w:rPr>
            </w:pPr>
            <w:r w:rsidRPr="00AA1B88">
              <w:rPr>
                <w:rFonts w:eastAsia="Calibri"/>
                <w:spacing w:val="-2"/>
                <w:sz w:val="22"/>
                <w:szCs w:val="22"/>
                <w:lang w:eastAsia="en-US"/>
              </w:rPr>
              <w:t>До формальних (несуттєвих) помилок у розумінні цієї тендерної документації належать:</w:t>
            </w:r>
          </w:p>
          <w:p w:rsidRPr="00AA1B88" w:rsidR="00C725C3" w:rsidP="00C725C3" w:rsidRDefault="00C725C3" w14:paraId="763A4EE6" wp14:textId="77777777">
            <w:pPr>
              <w:tabs>
                <w:tab w:val="left" w:pos="181"/>
                <w:tab w:val="left" w:pos="917"/>
              </w:tabs>
              <w:spacing w:before="120"/>
              <w:ind w:firstLine="492"/>
              <w:jc w:val="both"/>
              <w:rPr>
                <w:sz w:val="22"/>
                <w:szCs w:val="22"/>
              </w:rPr>
            </w:pPr>
            <w:r w:rsidRPr="00AA1B88">
              <w:rPr>
                <w:sz w:val="22"/>
                <w:szCs w:val="22"/>
              </w:rPr>
              <w:t>1.</w:t>
            </w:r>
            <w:r w:rsidRPr="00AA1B88">
              <w:rPr>
                <w:sz w:val="22"/>
                <w:szCs w:val="22"/>
              </w:rPr>
              <w:tab/>
            </w:r>
            <w:r w:rsidRPr="00AA1B88">
              <w:rPr>
                <w:sz w:val="22"/>
                <w:szCs w:val="22"/>
              </w:rPr>
              <w:t>Інформація/документ, подана учасником процедури закупівлі у складі тендерної пропозиції, містить помилку (помилки) у частині:</w:t>
            </w:r>
          </w:p>
          <w:p w:rsidRPr="00AA1B88" w:rsidR="00C725C3" w:rsidP="00C725C3" w:rsidRDefault="00C725C3" w14:paraId="2794C07D" wp14:textId="77777777">
            <w:pPr>
              <w:tabs>
                <w:tab w:val="left" w:pos="181"/>
                <w:tab w:val="left" w:pos="917"/>
              </w:tabs>
              <w:ind w:firstLine="492"/>
              <w:jc w:val="both"/>
              <w:rPr>
                <w:sz w:val="22"/>
                <w:szCs w:val="22"/>
              </w:rPr>
            </w:pPr>
            <w:r w:rsidRPr="00AA1B88">
              <w:rPr>
                <w:sz w:val="22"/>
                <w:szCs w:val="22"/>
              </w:rPr>
              <w:t>-</w:t>
            </w:r>
            <w:r w:rsidRPr="00AA1B88">
              <w:rPr>
                <w:sz w:val="22"/>
                <w:szCs w:val="22"/>
              </w:rPr>
              <w:tab/>
            </w:r>
            <w:r w:rsidRPr="00AA1B88">
              <w:rPr>
                <w:sz w:val="22"/>
                <w:szCs w:val="22"/>
              </w:rPr>
              <w:t>уживання великої літери;</w:t>
            </w:r>
          </w:p>
          <w:p w:rsidRPr="00AA1B88" w:rsidR="00C725C3" w:rsidP="00C725C3" w:rsidRDefault="00C725C3" w14:paraId="0AFB505B" wp14:textId="77777777">
            <w:pPr>
              <w:tabs>
                <w:tab w:val="left" w:pos="181"/>
                <w:tab w:val="left" w:pos="917"/>
              </w:tabs>
              <w:ind w:firstLine="492"/>
              <w:jc w:val="both"/>
              <w:rPr>
                <w:sz w:val="22"/>
                <w:szCs w:val="22"/>
              </w:rPr>
            </w:pPr>
            <w:r w:rsidRPr="00AA1B88">
              <w:rPr>
                <w:sz w:val="22"/>
                <w:szCs w:val="22"/>
              </w:rPr>
              <w:t>-</w:t>
            </w:r>
            <w:r w:rsidRPr="00AA1B88">
              <w:rPr>
                <w:sz w:val="22"/>
                <w:szCs w:val="22"/>
              </w:rPr>
              <w:tab/>
            </w:r>
            <w:r w:rsidRPr="00AA1B88">
              <w:rPr>
                <w:sz w:val="22"/>
                <w:szCs w:val="22"/>
              </w:rPr>
              <w:t>уживання розділових знаків та відмінювання слів у реченні;</w:t>
            </w:r>
          </w:p>
          <w:p w:rsidRPr="00AA1B88" w:rsidR="00C725C3" w:rsidP="00C725C3" w:rsidRDefault="00C725C3" w14:paraId="5EA9256F" wp14:textId="77777777">
            <w:pPr>
              <w:tabs>
                <w:tab w:val="left" w:pos="181"/>
                <w:tab w:val="left" w:pos="917"/>
              </w:tabs>
              <w:ind w:firstLine="492"/>
              <w:jc w:val="both"/>
              <w:rPr>
                <w:sz w:val="22"/>
                <w:szCs w:val="22"/>
              </w:rPr>
            </w:pPr>
            <w:r w:rsidRPr="00AA1B88">
              <w:rPr>
                <w:sz w:val="22"/>
                <w:szCs w:val="22"/>
              </w:rPr>
              <w:t>-</w:t>
            </w:r>
            <w:r w:rsidRPr="00AA1B88">
              <w:rPr>
                <w:sz w:val="22"/>
                <w:szCs w:val="22"/>
              </w:rPr>
              <w:tab/>
            </w:r>
            <w:r w:rsidRPr="00AA1B88">
              <w:rPr>
                <w:sz w:val="22"/>
                <w:szCs w:val="22"/>
              </w:rPr>
              <w:t xml:space="preserve">використання слова або </w:t>
            </w:r>
            <w:proofErr w:type="spellStart"/>
            <w:r w:rsidRPr="00AA1B88">
              <w:rPr>
                <w:sz w:val="22"/>
                <w:szCs w:val="22"/>
              </w:rPr>
              <w:t>мовного</w:t>
            </w:r>
            <w:proofErr w:type="spellEnd"/>
            <w:r w:rsidRPr="00AA1B88">
              <w:rPr>
                <w:sz w:val="22"/>
                <w:szCs w:val="22"/>
              </w:rPr>
              <w:t xml:space="preserve"> звороту, запозичених з іншої мови;</w:t>
            </w:r>
          </w:p>
          <w:p w:rsidRPr="00AA1B88" w:rsidR="00C725C3" w:rsidP="00C725C3" w:rsidRDefault="00C725C3" w14:paraId="7B705C41" wp14:textId="77777777">
            <w:pPr>
              <w:tabs>
                <w:tab w:val="left" w:pos="181"/>
                <w:tab w:val="left" w:pos="917"/>
              </w:tabs>
              <w:ind w:firstLine="492"/>
              <w:jc w:val="both"/>
              <w:rPr>
                <w:sz w:val="22"/>
                <w:szCs w:val="22"/>
              </w:rPr>
            </w:pPr>
            <w:r w:rsidRPr="00AA1B88">
              <w:rPr>
                <w:sz w:val="22"/>
                <w:szCs w:val="22"/>
              </w:rPr>
              <w:t>-</w:t>
            </w:r>
            <w:r w:rsidRPr="00AA1B88">
              <w:rPr>
                <w:sz w:val="22"/>
                <w:szCs w:val="22"/>
              </w:rPr>
              <w:tab/>
            </w:r>
            <w:r w:rsidRPr="00AA1B88">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AA1B88">
              <w:rPr>
                <w:sz w:val="22"/>
                <w:szCs w:val="22"/>
              </w:rPr>
              <w:t>унікального номера повідомлення про намір укласти договір про закупівлю - помилка в цифрах;</w:t>
            </w:r>
          </w:p>
          <w:p w:rsidRPr="00AA1B88" w:rsidR="00C725C3" w:rsidP="00C725C3" w:rsidRDefault="00C725C3" w14:paraId="54681D6C" wp14:textId="77777777">
            <w:pPr>
              <w:tabs>
                <w:tab w:val="left" w:pos="211"/>
                <w:tab w:val="left" w:pos="917"/>
              </w:tabs>
              <w:ind w:firstLine="492"/>
              <w:jc w:val="both"/>
              <w:rPr>
                <w:sz w:val="22"/>
                <w:szCs w:val="22"/>
              </w:rPr>
            </w:pPr>
            <w:r w:rsidRPr="00AA1B88">
              <w:rPr>
                <w:sz w:val="22"/>
                <w:szCs w:val="22"/>
              </w:rPr>
              <w:t>-</w:t>
            </w:r>
            <w:r w:rsidRPr="00AA1B88">
              <w:rPr>
                <w:sz w:val="22"/>
                <w:szCs w:val="22"/>
              </w:rPr>
              <w:tab/>
            </w:r>
            <w:r w:rsidRPr="00AA1B88">
              <w:rPr>
                <w:sz w:val="22"/>
                <w:szCs w:val="22"/>
              </w:rPr>
              <w:t>застосування правил переносу частини слова з рядка в рядок;</w:t>
            </w:r>
          </w:p>
          <w:p w:rsidRPr="00AA1B88" w:rsidR="00C725C3" w:rsidP="00C725C3" w:rsidRDefault="00C725C3" w14:paraId="073DD344" wp14:textId="77777777">
            <w:pPr>
              <w:tabs>
                <w:tab w:val="left" w:pos="211"/>
                <w:tab w:val="left" w:pos="917"/>
              </w:tabs>
              <w:ind w:firstLine="492"/>
              <w:jc w:val="both"/>
              <w:rPr>
                <w:sz w:val="22"/>
                <w:szCs w:val="22"/>
              </w:rPr>
            </w:pPr>
            <w:r w:rsidRPr="00AA1B88">
              <w:rPr>
                <w:sz w:val="22"/>
                <w:szCs w:val="22"/>
              </w:rPr>
              <w:t>-</w:t>
            </w:r>
            <w:r w:rsidRPr="00AA1B88">
              <w:rPr>
                <w:sz w:val="22"/>
                <w:szCs w:val="22"/>
              </w:rPr>
              <w:tab/>
            </w:r>
            <w:r w:rsidRPr="00AA1B88">
              <w:rPr>
                <w:sz w:val="22"/>
                <w:szCs w:val="22"/>
              </w:rPr>
              <w:t>написання слів разом та/або окремо, та/або через дефіс;</w:t>
            </w:r>
          </w:p>
          <w:p w:rsidRPr="00AA1B88" w:rsidR="00C725C3" w:rsidP="00C725C3" w:rsidRDefault="00C725C3" w14:paraId="35C5F1B5" wp14:textId="77777777">
            <w:pPr>
              <w:tabs>
                <w:tab w:val="left" w:pos="211"/>
                <w:tab w:val="left" w:pos="917"/>
              </w:tabs>
              <w:ind w:firstLine="492"/>
              <w:jc w:val="both"/>
              <w:rPr>
                <w:sz w:val="22"/>
                <w:szCs w:val="22"/>
              </w:rPr>
            </w:pPr>
            <w:r w:rsidRPr="00AA1B88">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Pr="00AA1B88" w:rsidR="00C725C3" w:rsidP="00C725C3" w:rsidRDefault="00C725C3" w14:paraId="11B234A1" wp14:textId="77777777">
            <w:pPr>
              <w:tabs>
                <w:tab w:val="left" w:pos="211"/>
                <w:tab w:val="left" w:pos="917"/>
              </w:tabs>
              <w:ind w:firstLine="492"/>
              <w:jc w:val="both"/>
              <w:rPr>
                <w:sz w:val="22"/>
                <w:szCs w:val="22"/>
              </w:rPr>
            </w:pPr>
            <w:r w:rsidRPr="00AA1B88">
              <w:rPr>
                <w:sz w:val="22"/>
                <w:szCs w:val="22"/>
              </w:rPr>
              <w:t>2.</w:t>
            </w:r>
            <w:r w:rsidRPr="00AA1B88">
              <w:rPr>
                <w:sz w:val="22"/>
                <w:szCs w:val="22"/>
              </w:rPr>
              <w:tab/>
            </w:r>
            <w:r w:rsidRPr="00AA1B88">
              <w:rPr>
                <w:sz w:val="22"/>
                <w:szCs w:val="22"/>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Pr="00AA1B88" w:rsidR="00C725C3" w:rsidP="00C725C3" w:rsidRDefault="00C725C3" w14:paraId="71547DCD" wp14:textId="77777777">
            <w:pPr>
              <w:tabs>
                <w:tab w:val="left" w:pos="211"/>
                <w:tab w:val="left" w:pos="917"/>
              </w:tabs>
              <w:ind w:firstLine="492"/>
              <w:jc w:val="both"/>
              <w:rPr>
                <w:sz w:val="22"/>
                <w:szCs w:val="22"/>
              </w:rPr>
            </w:pPr>
            <w:r w:rsidRPr="00AA1B88">
              <w:rPr>
                <w:sz w:val="22"/>
                <w:szCs w:val="22"/>
              </w:rPr>
              <w:t>3.</w:t>
            </w:r>
            <w:r w:rsidRPr="00AA1B88">
              <w:rPr>
                <w:sz w:val="22"/>
                <w:szCs w:val="22"/>
              </w:rPr>
              <w:tab/>
            </w:r>
            <w:r w:rsidRPr="00AA1B88">
              <w:rPr>
                <w:sz w:val="22"/>
                <w:szCs w:val="22"/>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Pr="00AA1B88" w:rsidR="00C725C3" w:rsidP="00C725C3" w:rsidRDefault="00C725C3" w14:paraId="77AE0388" wp14:textId="77777777">
            <w:pPr>
              <w:tabs>
                <w:tab w:val="left" w:pos="211"/>
                <w:tab w:val="left" w:pos="917"/>
              </w:tabs>
              <w:ind w:firstLine="492"/>
              <w:jc w:val="both"/>
              <w:rPr>
                <w:sz w:val="22"/>
                <w:szCs w:val="22"/>
              </w:rPr>
            </w:pPr>
            <w:r w:rsidRPr="00AA1B88">
              <w:rPr>
                <w:sz w:val="22"/>
                <w:szCs w:val="22"/>
              </w:rPr>
              <w:t>4.</w:t>
            </w:r>
            <w:r w:rsidRPr="00AA1B88">
              <w:rPr>
                <w:sz w:val="22"/>
                <w:szCs w:val="22"/>
              </w:rPr>
              <w:tab/>
            </w:r>
            <w:r w:rsidRPr="00AA1B88">
              <w:rPr>
                <w:sz w:val="22"/>
                <w:szCs w:val="22"/>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Pr="00AA1B88" w:rsidR="00C725C3" w:rsidP="00C725C3" w:rsidRDefault="00C725C3" w14:paraId="097DBEEA" wp14:textId="77777777">
            <w:pPr>
              <w:tabs>
                <w:tab w:val="left" w:pos="211"/>
                <w:tab w:val="left" w:pos="917"/>
              </w:tabs>
              <w:ind w:firstLine="492"/>
              <w:jc w:val="both"/>
              <w:rPr>
                <w:sz w:val="22"/>
                <w:szCs w:val="22"/>
              </w:rPr>
            </w:pPr>
            <w:r w:rsidRPr="00AA1B88">
              <w:rPr>
                <w:sz w:val="22"/>
                <w:szCs w:val="22"/>
              </w:rPr>
              <w:t>5.</w:t>
            </w:r>
            <w:r w:rsidRPr="00AA1B88">
              <w:rPr>
                <w:sz w:val="22"/>
                <w:szCs w:val="22"/>
              </w:rPr>
              <w:tab/>
            </w:r>
            <w:r w:rsidRPr="00AA1B88">
              <w:rPr>
                <w:sz w:val="22"/>
                <w:szCs w:val="22"/>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Pr="00AA1B88" w:rsidR="00C725C3" w:rsidP="00C725C3" w:rsidRDefault="00C725C3" w14:paraId="2F5293B4" wp14:textId="77777777">
            <w:pPr>
              <w:tabs>
                <w:tab w:val="left" w:pos="211"/>
                <w:tab w:val="left" w:pos="917"/>
              </w:tabs>
              <w:ind w:firstLine="492"/>
              <w:jc w:val="both"/>
              <w:rPr>
                <w:sz w:val="22"/>
                <w:szCs w:val="22"/>
              </w:rPr>
            </w:pPr>
            <w:r w:rsidRPr="00AA1B88">
              <w:rPr>
                <w:sz w:val="22"/>
                <w:szCs w:val="22"/>
              </w:rPr>
              <w:t>6.</w:t>
            </w:r>
            <w:r w:rsidRPr="00AA1B88">
              <w:rPr>
                <w:sz w:val="22"/>
                <w:szCs w:val="22"/>
              </w:rPr>
              <w:tab/>
            </w:r>
            <w:r w:rsidRPr="00AA1B88">
              <w:rPr>
                <w:sz w:val="22"/>
                <w:szCs w:val="22"/>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Pr="00AA1B88" w:rsidR="00C725C3" w:rsidP="00C725C3" w:rsidRDefault="00C725C3" w14:paraId="14BDC2F4" wp14:textId="77777777">
            <w:pPr>
              <w:tabs>
                <w:tab w:val="left" w:pos="211"/>
                <w:tab w:val="left" w:pos="917"/>
              </w:tabs>
              <w:ind w:firstLine="492"/>
              <w:jc w:val="both"/>
              <w:rPr>
                <w:sz w:val="22"/>
                <w:szCs w:val="22"/>
              </w:rPr>
            </w:pPr>
            <w:r w:rsidRPr="00AA1B88">
              <w:rPr>
                <w:sz w:val="22"/>
                <w:szCs w:val="22"/>
              </w:rPr>
              <w:t>7.</w:t>
            </w:r>
            <w:r w:rsidRPr="00AA1B88">
              <w:rPr>
                <w:sz w:val="22"/>
                <w:szCs w:val="22"/>
              </w:rPr>
              <w:tab/>
            </w:r>
            <w:r w:rsidRPr="00AA1B88">
              <w:rPr>
                <w:sz w:val="22"/>
                <w:szCs w:val="22"/>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Pr="00AA1B88" w:rsidR="00C725C3" w:rsidP="00C725C3" w:rsidRDefault="00C725C3" w14:paraId="6A04FBEE" wp14:textId="77777777">
            <w:pPr>
              <w:tabs>
                <w:tab w:val="left" w:pos="211"/>
                <w:tab w:val="left" w:pos="917"/>
              </w:tabs>
              <w:ind w:firstLine="492"/>
              <w:jc w:val="both"/>
              <w:rPr>
                <w:sz w:val="22"/>
                <w:szCs w:val="22"/>
              </w:rPr>
            </w:pPr>
            <w:r w:rsidRPr="00AA1B88">
              <w:rPr>
                <w:sz w:val="22"/>
                <w:szCs w:val="22"/>
              </w:rPr>
              <w:t>8.</w:t>
            </w:r>
            <w:r w:rsidRPr="00AA1B88">
              <w:rPr>
                <w:sz w:val="22"/>
                <w:szCs w:val="22"/>
              </w:rPr>
              <w:tab/>
            </w:r>
            <w:r w:rsidRPr="00AA1B88">
              <w:rPr>
                <w:sz w:val="22"/>
                <w:szCs w:val="22"/>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Pr="00AA1B88" w:rsidR="00C725C3" w:rsidP="00C725C3" w:rsidRDefault="00C725C3" w14:paraId="077FA7B9" wp14:textId="77777777">
            <w:pPr>
              <w:tabs>
                <w:tab w:val="left" w:pos="352"/>
                <w:tab w:val="left" w:pos="917"/>
              </w:tabs>
              <w:ind w:firstLine="492"/>
              <w:jc w:val="both"/>
              <w:rPr>
                <w:sz w:val="22"/>
                <w:szCs w:val="22"/>
              </w:rPr>
            </w:pPr>
            <w:r w:rsidRPr="00AA1B88">
              <w:rPr>
                <w:sz w:val="22"/>
                <w:szCs w:val="22"/>
              </w:rPr>
              <w:t>9.</w:t>
            </w:r>
            <w:r w:rsidRPr="00AA1B88">
              <w:rPr>
                <w:sz w:val="22"/>
                <w:szCs w:val="22"/>
              </w:rPr>
              <w:tab/>
            </w:r>
            <w:r w:rsidRPr="00AA1B88">
              <w:rPr>
                <w:sz w:val="22"/>
                <w:szCs w:val="22"/>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Pr="00AA1B88" w:rsidR="00C725C3" w:rsidP="00C725C3" w:rsidRDefault="00C725C3" w14:paraId="2951C66C" wp14:textId="77777777">
            <w:pPr>
              <w:tabs>
                <w:tab w:val="left" w:pos="352"/>
                <w:tab w:val="left" w:pos="917"/>
              </w:tabs>
              <w:ind w:firstLine="492"/>
              <w:jc w:val="both"/>
              <w:rPr>
                <w:sz w:val="22"/>
                <w:szCs w:val="22"/>
              </w:rPr>
            </w:pPr>
            <w:r w:rsidRPr="00AA1B88">
              <w:rPr>
                <w:sz w:val="22"/>
                <w:szCs w:val="22"/>
              </w:rPr>
              <w:t>10.</w:t>
            </w:r>
            <w:r w:rsidRPr="00AA1B88">
              <w:rPr>
                <w:sz w:val="22"/>
                <w:szCs w:val="22"/>
              </w:rPr>
              <w:tab/>
            </w:r>
            <w:r w:rsidRPr="00AA1B88">
              <w:rPr>
                <w:sz w:val="22"/>
                <w:szCs w:val="22"/>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Pr="00AA1B88" w:rsidR="00C725C3" w:rsidP="00C725C3" w:rsidRDefault="00C725C3" w14:paraId="4708181F" wp14:textId="77777777">
            <w:pPr>
              <w:tabs>
                <w:tab w:val="left" w:pos="352"/>
                <w:tab w:val="left" w:pos="917"/>
              </w:tabs>
              <w:ind w:firstLine="492"/>
              <w:jc w:val="both"/>
              <w:rPr>
                <w:sz w:val="22"/>
                <w:szCs w:val="22"/>
              </w:rPr>
            </w:pPr>
            <w:r w:rsidRPr="00AA1B88">
              <w:rPr>
                <w:sz w:val="22"/>
                <w:szCs w:val="22"/>
              </w:rPr>
              <w:t>11.</w:t>
            </w:r>
            <w:r w:rsidRPr="00AA1B88">
              <w:rPr>
                <w:sz w:val="22"/>
                <w:szCs w:val="22"/>
              </w:rPr>
              <w:tab/>
            </w:r>
            <w:r w:rsidRPr="00AA1B88">
              <w:rPr>
                <w:sz w:val="22"/>
                <w:szCs w:val="22"/>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Pr="00AA1B88" w:rsidR="00C725C3" w:rsidP="00C725C3" w:rsidRDefault="00C725C3" w14:paraId="6B003820" wp14:textId="77777777">
            <w:pPr>
              <w:pStyle w:val="16"/>
              <w:widowControl w:val="0"/>
              <w:pBdr>
                <w:top w:val="nil"/>
                <w:left w:val="nil"/>
                <w:bottom w:val="nil"/>
                <w:right w:val="nil"/>
                <w:between w:val="nil"/>
              </w:pBdr>
              <w:tabs>
                <w:tab w:val="left" w:pos="592"/>
                <w:tab w:val="left" w:pos="917"/>
              </w:tabs>
              <w:ind w:firstLine="492"/>
              <w:jc w:val="both"/>
              <w:rPr>
                <w:sz w:val="22"/>
                <w:szCs w:val="22"/>
                <w:lang w:val="uk-UA"/>
              </w:rPr>
            </w:pPr>
            <w:r w:rsidRPr="00AA1B88">
              <w:rPr>
                <w:sz w:val="22"/>
                <w:szCs w:val="22"/>
                <w:lang w:val="uk-UA"/>
              </w:rPr>
              <w:t>12.</w:t>
            </w:r>
            <w:r w:rsidRPr="00AA1B88">
              <w:rPr>
                <w:sz w:val="22"/>
                <w:szCs w:val="22"/>
                <w:lang w:val="uk-UA"/>
              </w:rPr>
              <w:tab/>
            </w:r>
            <w:r w:rsidRPr="00AA1B88">
              <w:rPr>
                <w:sz w:val="22"/>
                <w:szCs w:val="22"/>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AA1B88">
              <w:rPr>
                <w:sz w:val="22"/>
                <w:szCs w:val="22"/>
                <w:lang w:val="uk-UA"/>
              </w:rPr>
              <w:t>Portable</w:t>
            </w:r>
            <w:proofErr w:type="spellEnd"/>
            <w:r w:rsidRPr="00AA1B88">
              <w:rPr>
                <w:sz w:val="22"/>
                <w:szCs w:val="22"/>
                <w:lang w:val="uk-UA"/>
              </w:rPr>
              <w:t xml:space="preserve"> </w:t>
            </w:r>
            <w:proofErr w:type="spellStart"/>
            <w:r w:rsidRPr="00AA1B88">
              <w:rPr>
                <w:sz w:val="22"/>
                <w:szCs w:val="22"/>
                <w:lang w:val="uk-UA"/>
              </w:rPr>
              <w:t>Document</w:t>
            </w:r>
            <w:proofErr w:type="spellEnd"/>
            <w:r w:rsidRPr="00AA1B88">
              <w:rPr>
                <w:sz w:val="22"/>
                <w:szCs w:val="22"/>
                <w:lang w:val="uk-UA"/>
              </w:rPr>
              <w:t xml:space="preserve"> </w:t>
            </w:r>
            <w:proofErr w:type="spellStart"/>
            <w:r w:rsidRPr="00AA1B88">
              <w:rPr>
                <w:sz w:val="22"/>
                <w:szCs w:val="22"/>
                <w:lang w:val="uk-UA"/>
              </w:rPr>
              <w:t>Format</w:t>
            </w:r>
            <w:proofErr w:type="spellEnd"/>
            <w:r w:rsidRPr="00AA1B88">
              <w:rPr>
                <w:sz w:val="22"/>
                <w:szCs w:val="22"/>
                <w:lang w:val="uk-UA"/>
              </w:rPr>
              <w:t>).</w:t>
            </w:r>
          </w:p>
        </w:tc>
      </w:tr>
      <w:tr xmlns:wp14="http://schemas.microsoft.com/office/word/2010/wordml" w:rsidRPr="00AA1B88" w:rsidR="00C725C3" w:rsidTr="52282587" w14:paraId="3510C9DF" wp14:textId="77777777">
        <w:trPr>
          <w:trHeight w:val="446"/>
          <w:jc w:val="right"/>
        </w:trPr>
        <w:tc>
          <w:tcPr>
            <w:tcW w:w="612" w:type="dxa"/>
            <w:tcMar/>
            <w:vAlign w:val="center"/>
          </w:tcPr>
          <w:p w:rsidRPr="00AA1B88" w:rsidR="00C725C3" w:rsidP="00C725C3" w:rsidRDefault="00C725C3" w14:paraId="01BF37A6" wp14:textId="77777777">
            <w:pPr>
              <w:tabs>
                <w:tab w:val="left" w:pos="-177"/>
              </w:tabs>
              <w:jc w:val="center"/>
              <w:rPr>
                <w:b/>
                <w:sz w:val="22"/>
                <w:szCs w:val="22"/>
              </w:rPr>
            </w:pPr>
            <w:r w:rsidRPr="00AA1B88">
              <w:rPr>
                <w:b/>
                <w:sz w:val="22"/>
                <w:szCs w:val="22"/>
              </w:rPr>
              <w:t>2.</w:t>
            </w:r>
          </w:p>
        </w:tc>
        <w:tc>
          <w:tcPr>
            <w:tcW w:w="3796" w:type="dxa"/>
            <w:tcMar/>
            <w:vAlign w:val="center"/>
          </w:tcPr>
          <w:p w:rsidRPr="00AA1B88" w:rsidR="00C725C3" w:rsidP="00C725C3" w:rsidRDefault="00C725C3" w14:paraId="28960523" wp14:textId="77777777">
            <w:pPr>
              <w:outlineLvl w:val="1"/>
              <w:rPr>
                <w:b/>
                <w:sz w:val="22"/>
                <w:szCs w:val="22"/>
                <w:highlight w:val="yellow"/>
                <w:lang w:eastAsia="en-US"/>
              </w:rPr>
            </w:pPr>
            <w:r w:rsidRPr="00AA1B88">
              <w:rPr>
                <w:b/>
                <w:sz w:val="22"/>
                <w:szCs w:val="22"/>
                <w:lang w:eastAsia="en-US"/>
              </w:rPr>
              <w:t>Забезпечення тендерної пропозиції</w:t>
            </w:r>
          </w:p>
        </w:tc>
        <w:tc>
          <w:tcPr>
            <w:tcW w:w="5792" w:type="dxa"/>
            <w:tcMar/>
            <w:vAlign w:val="center"/>
          </w:tcPr>
          <w:p w:rsidRPr="00AA1B88" w:rsidR="00C725C3" w:rsidP="00C725C3" w:rsidRDefault="00C725C3" w14:paraId="3E53EB1F" wp14:textId="77777777">
            <w:pPr>
              <w:spacing w:after="120"/>
              <w:jc w:val="both"/>
              <w:rPr>
                <w:sz w:val="22"/>
                <w:szCs w:val="22"/>
              </w:rPr>
            </w:pPr>
            <w:r w:rsidRPr="00AA1B88">
              <w:rPr>
                <w:sz w:val="22"/>
                <w:szCs w:val="22"/>
                <w:lang w:eastAsia="uk-UA"/>
              </w:rPr>
              <w:t xml:space="preserve">     Не вимагається.</w:t>
            </w:r>
          </w:p>
        </w:tc>
      </w:tr>
      <w:tr xmlns:wp14="http://schemas.microsoft.com/office/word/2010/wordml" w:rsidRPr="00AA1B88" w:rsidR="00C725C3" w:rsidTr="52282587" w14:paraId="6F5B06B5" wp14:textId="77777777">
        <w:trPr>
          <w:trHeight w:val="20"/>
          <w:jc w:val="right"/>
        </w:trPr>
        <w:tc>
          <w:tcPr>
            <w:tcW w:w="612" w:type="dxa"/>
            <w:tcMar/>
            <w:vAlign w:val="center"/>
          </w:tcPr>
          <w:p w:rsidRPr="00AA1B88" w:rsidR="00C725C3" w:rsidP="00C725C3" w:rsidRDefault="00C725C3" w14:paraId="41B07F09" wp14:textId="77777777">
            <w:pPr>
              <w:tabs>
                <w:tab w:val="left" w:pos="-177"/>
              </w:tabs>
              <w:jc w:val="center"/>
              <w:rPr>
                <w:b/>
                <w:sz w:val="22"/>
                <w:szCs w:val="22"/>
              </w:rPr>
            </w:pPr>
            <w:r w:rsidRPr="00AA1B88">
              <w:rPr>
                <w:b/>
                <w:sz w:val="22"/>
                <w:szCs w:val="22"/>
              </w:rPr>
              <w:t>3.</w:t>
            </w:r>
          </w:p>
        </w:tc>
        <w:tc>
          <w:tcPr>
            <w:tcW w:w="3796" w:type="dxa"/>
            <w:tcMar/>
            <w:vAlign w:val="center"/>
          </w:tcPr>
          <w:p w:rsidRPr="00AA1B88" w:rsidR="00C725C3" w:rsidP="00C725C3" w:rsidRDefault="00C725C3" w14:paraId="6AD9904C" wp14:textId="77777777">
            <w:pPr>
              <w:spacing w:after="120"/>
              <w:outlineLvl w:val="1"/>
              <w:rPr>
                <w:b/>
                <w:sz w:val="22"/>
                <w:szCs w:val="22"/>
                <w:lang w:eastAsia="en-US"/>
              </w:rPr>
            </w:pPr>
            <w:r w:rsidRPr="00AA1B88">
              <w:rPr>
                <w:b/>
                <w:sz w:val="22"/>
                <w:szCs w:val="22"/>
                <w:lang w:eastAsia="en-US"/>
              </w:rPr>
              <w:t>Умови повернення чи неповернення забезпечення тендерної пропозиції</w:t>
            </w:r>
          </w:p>
        </w:tc>
        <w:tc>
          <w:tcPr>
            <w:tcW w:w="5792" w:type="dxa"/>
            <w:tcMar/>
            <w:vAlign w:val="center"/>
          </w:tcPr>
          <w:p w:rsidRPr="00AA1B88" w:rsidR="00C725C3" w:rsidP="00C725C3" w:rsidRDefault="00C725C3" w14:paraId="5B91FB90" wp14:textId="77777777">
            <w:pPr>
              <w:pStyle w:val="a7"/>
              <w:ind w:left="30" w:hanging="30"/>
              <w:rPr>
                <w:sz w:val="22"/>
                <w:szCs w:val="22"/>
              </w:rPr>
            </w:pPr>
            <w:r w:rsidRPr="00AA1B88">
              <w:rPr>
                <w:sz w:val="22"/>
                <w:szCs w:val="22"/>
              </w:rPr>
              <w:t xml:space="preserve">     Не вимагається.</w:t>
            </w:r>
          </w:p>
        </w:tc>
      </w:tr>
      <w:tr xmlns:wp14="http://schemas.microsoft.com/office/word/2010/wordml" w:rsidRPr="00AA1B88" w:rsidR="00C725C3" w:rsidTr="52282587" w14:paraId="4D938913" wp14:textId="77777777">
        <w:trPr>
          <w:trHeight w:val="20"/>
          <w:jc w:val="right"/>
        </w:trPr>
        <w:tc>
          <w:tcPr>
            <w:tcW w:w="612" w:type="dxa"/>
            <w:tcMar/>
            <w:vAlign w:val="center"/>
          </w:tcPr>
          <w:p w:rsidRPr="00AA1B88" w:rsidR="00C725C3" w:rsidP="00C725C3" w:rsidRDefault="00C725C3" w14:paraId="5EECEDAA" wp14:textId="77777777">
            <w:pPr>
              <w:tabs>
                <w:tab w:val="left" w:pos="-177"/>
              </w:tabs>
              <w:jc w:val="center"/>
              <w:rPr>
                <w:b/>
                <w:sz w:val="22"/>
                <w:szCs w:val="22"/>
              </w:rPr>
            </w:pPr>
            <w:r w:rsidRPr="00AA1B88">
              <w:rPr>
                <w:b/>
                <w:sz w:val="22"/>
                <w:szCs w:val="22"/>
              </w:rPr>
              <w:t>4.</w:t>
            </w:r>
          </w:p>
        </w:tc>
        <w:tc>
          <w:tcPr>
            <w:tcW w:w="3796" w:type="dxa"/>
            <w:tcMar/>
            <w:vAlign w:val="center"/>
          </w:tcPr>
          <w:p w:rsidRPr="00AA1B88" w:rsidR="00C725C3" w:rsidP="00C725C3" w:rsidRDefault="00C725C3" w14:paraId="05F64EB0" wp14:textId="77777777">
            <w:pPr>
              <w:spacing w:after="120"/>
              <w:outlineLvl w:val="1"/>
              <w:rPr>
                <w:b/>
                <w:sz w:val="22"/>
                <w:szCs w:val="22"/>
                <w:lang w:eastAsia="en-US"/>
              </w:rPr>
            </w:pPr>
            <w:r w:rsidRPr="00AA1B88">
              <w:rPr>
                <w:b/>
                <w:sz w:val="22"/>
                <w:szCs w:val="22"/>
                <w:lang w:eastAsia="en-US"/>
              </w:rPr>
              <w:t>Строк, протягом якого тендерні пропозиції є дійсними</w:t>
            </w:r>
          </w:p>
        </w:tc>
        <w:tc>
          <w:tcPr>
            <w:tcW w:w="5792" w:type="dxa"/>
            <w:tcMar/>
            <w:vAlign w:val="center"/>
          </w:tcPr>
          <w:p w:rsidRPr="00AA1B88" w:rsidR="00C725C3" w:rsidP="00C725C3" w:rsidRDefault="00C725C3" w14:paraId="4E5471B0" wp14:textId="77777777">
            <w:pPr>
              <w:pStyle w:val="16"/>
              <w:widowControl w:val="0"/>
              <w:pBdr>
                <w:top w:val="nil"/>
                <w:left w:val="nil"/>
                <w:bottom w:val="nil"/>
                <w:right w:val="nil"/>
                <w:between w:val="nil"/>
              </w:pBdr>
              <w:jc w:val="both"/>
              <w:rPr>
                <w:sz w:val="22"/>
                <w:szCs w:val="22"/>
                <w:lang w:val="uk-UA"/>
              </w:rPr>
            </w:pPr>
            <w:r w:rsidRPr="00AA1B88">
              <w:rPr>
                <w:sz w:val="22"/>
                <w:szCs w:val="22"/>
                <w:lang w:val="uk-UA"/>
              </w:rPr>
              <w:t xml:space="preserve">     Тендерні пропозиції вважаються дійсними протягом </w:t>
            </w:r>
            <w:r w:rsidRPr="00AA1B88">
              <w:rPr>
                <w:b/>
                <w:sz w:val="22"/>
                <w:szCs w:val="22"/>
                <w:lang w:val="uk-UA"/>
              </w:rPr>
              <w:t xml:space="preserve">90 днів </w:t>
            </w:r>
            <w:r w:rsidRPr="00AA1B88">
              <w:rPr>
                <w:sz w:val="22"/>
                <w:szCs w:val="22"/>
                <w:lang w:val="uk-UA"/>
              </w:rPr>
              <w:t>із дати кінцевого строку подання тендерних пропозицій, строк тендерної пропозиції у разі необхідності може бути продовжений.</w:t>
            </w:r>
          </w:p>
          <w:p w:rsidRPr="00AA1B88" w:rsidR="00C725C3" w:rsidP="00C725C3" w:rsidRDefault="00C725C3" w14:paraId="55EC8D52" wp14:textId="77777777">
            <w:pPr>
              <w:pStyle w:val="16"/>
              <w:widowControl w:val="0"/>
              <w:pBdr>
                <w:top w:val="nil"/>
                <w:left w:val="nil"/>
                <w:bottom w:val="nil"/>
                <w:right w:val="nil"/>
                <w:between w:val="nil"/>
              </w:pBdr>
              <w:ind w:firstLine="348"/>
              <w:jc w:val="both"/>
              <w:rPr>
                <w:sz w:val="22"/>
                <w:szCs w:val="22"/>
                <w:lang w:val="uk-UA"/>
              </w:rPr>
            </w:pPr>
            <w:r w:rsidRPr="00AA1B88">
              <w:rPr>
                <w:sz w:val="22"/>
                <w:szCs w:val="22"/>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Pr="00AA1B88" w:rsidR="00C725C3" w:rsidP="00C725C3" w:rsidRDefault="00C725C3" w14:paraId="4786ABB6" wp14:textId="77777777">
            <w:pPr>
              <w:pStyle w:val="16"/>
              <w:widowControl w:val="0"/>
              <w:pBdr>
                <w:top w:val="nil"/>
                <w:left w:val="nil"/>
                <w:bottom w:val="nil"/>
                <w:right w:val="nil"/>
                <w:between w:val="nil"/>
              </w:pBdr>
              <w:ind w:firstLine="490"/>
              <w:jc w:val="both"/>
              <w:rPr>
                <w:sz w:val="22"/>
                <w:szCs w:val="22"/>
                <w:lang w:val="uk-UA"/>
              </w:rPr>
            </w:pPr>
            <w:r w:rsidRPr="00AA1B88">
              <w:rPr>
                <w:sz w:val="22"/>
                <w:szCs w:val="22"/>
                <w:lang w:val="uk-UA"/>
              </w:rPr>
              <w:t>відхилити таку вимогу, не втрачаючи при цьому наданого ним забезпечення тендерної пропозиції;</w:t>
            </w:r>
          </w:p>
          <w:p w:rsidRPr="00AA1B88" w:rsidR="00C725C3" w:rsidP="00C725C3" w:rsidRDefault="00C725C3" w14:paraId="0B8FC28F" wp14:textId="77777777">
            <w:pPr>
              <w:pStyle w:val="16"/>
              <w:widowControl w:val="0"/>
              <w:pBdr>
                <w:top w:val="nil"/>
                <w:left w:val="nil"/>
                <w:bottom w:val="nil"/>
                <w:right w:val="nil"/>
                <w:between w:val="nil"/>
              </w:pBdr>
              <w:ind w:firstLine="490"/>
              <w:jc w:val="both"/>
              <w:rPr>
                <w:sz w:val="22"/>
                <w:szCs w:val="22"/>
                <w:lang w:val="uk-UA"/>
              </w:rPr>
            </w:pPr>
            <w:r w:rsidRPr="00AA1B8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Pr="00AA1B88" w:rsidR="00C725C3" w:rsidP="00C725C3" w:rsidRDefault="00C725C3" w14:paraId="1DFE6010" wp14:textId="77777777">
            <w:pPr>
              <w:ind w:firstLine="348"/>
              <w:jc w:val="both"/>
              <w:rPr>
                <w:sz w:val="22"/>
                <w:szCs w:val="22"/>
              </w:rPr>
            </w:pPr>
            <w:r w:rsidRPr="00AA1B88">
              <w:rPr>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xmlns:wp14="http://schemas.microsoft.com/office/word/2010/wordml" w:rsidRPr="00AA1B88" w:rsidR="00C725C3" w:rsidTr="52282587" w14:paraId="5E657297" wp14:textId="77777777">
        <w:trPr>
          <w:trHeight w:val="20"/>
          <w:jc w:val="right"/>
        </w:trPr>
        <w:tc>
          <w:tcPr>
            <w:tcW w:w="612" w:type="dxa"/>
            <w:tcMar/>
            <w:vAlign w:val="center"/>
          </w:tcPr>
          <w:p w:rsidRPr="00AA1B88" w:rsidR="00C725C3" w:rsidP="00C725C3" w:rsidRDefault="00C725C3" w14:paraId="3127FDAC" wp14:textId="77777777">
            <w:pPr>
              <w:tabs>
                <w:tab w:val="left" w:pos="-177"/>
              </w:tabs>
              <w:jc w:val="center"/>
              <w:rPr>
                <w:b/>
                <w:sz w:val="22"/>
                <w:szCs w:val="22"/>
              </w:rPr>
            </w:pPr>
            <w:r w:rsidRPr="00AA1B88">
              <w:rPr>
                <w:b/>
                <w:sz w:val="22"/>
                <w:szCs w:val="22"/>
              </w:rPr>
              <w:t>5.</w:t>
            </w:r>
          </w:p>
        </w:tc>
        <w:tc>
          <w:tcPr>
            <w:tcW w:w="3796" w:type="dxa"/>
            <w:tcMar/>
            <w:vAlign w:val="center"/>
          </w:tcPr>
          <w:p w:rsidRPr="00AA1B88" w:rsidR="00C725C3" w:rsidP="00C725C3" w:rsidRDefault="00C725C3" w14:paraId="4C30BE75" wp14:textId="77777777">
            <w:pPr>
              <w:spacing w:after="120"/>
              <w:outlineLvl w:val="1"/>
              <w:rPr>
                <w:b/>
                <w:sz w:val="22"/>
                <w:szCs w:val="22"/>
                <w:lang w:eastAsia="en-US"/>
              </w:rPr>
            </w:pPr>
            <w:r w:rsidRPr="00AA1B88">
              <w:rPr>
                <w:b/>
                <w:color w:val="000000" w:themeColor="text1"/>
                <w:sz w:val="22"/>
                <w:szCs w:val="22"/>
              </w:rPr>
              <w:t xml:space="preserve">Кваліфікаційні критерії до учасників та вимоги, установлені у </w:t>
            </w:r>
            <w:r w:rsidRPr="00AA1B88">
              <w:rPr>
                <w:b/>
                <w:sz w:val="22"/>
                <w:szCs w:val="22"/>
              </w:rPr>
              <w:t>пункті 28 та 47 Особливостей</w:t>
            </w:r>
          </w:p>
        </w:tc>
        <w:tc>
          <w:tcPr>
            <w:tcW w:w="5792" w:type="dxa"/>
            <w:tcMar/>
            <w:vAlign w:val="center"/>
          </w:tcPr>
          <w:p w:rsidRPr="00AA1B88" w:rsidR="00C725C3" w:rsidP="00C725C3" w:rsidRDefault="00C725C3" w14:paraId="76020EDC" wp14:textId="77777777">
            <w:pPr>
              <w:ind w:firstLine="566"/>
              <w:jc w:val="both"/>
              <w:rPr>
                <w:sz w:val="22"/>
                <w:szCs w:val="22"/>
                <w:shd w:val="solid" w:color="FFFFFF" w:fill="FFFFFF"/>
                <w:lang w:eastAsia="en-US"/>
              </w:rPr>
            </w:pPr>
            <w:r w:rsidRPr="00AA1B88">
              <w:rPr>
                <w:sz w:val="22"/>
                <w:szCs w:val="22"/>
                <w:shd w:val="solid" w:color="FFFFFF" w:fill="FFFFFF"/>
                <w:lang w:eastAsia="en-US"/>
              </w:rPr>
              <w:t>Учасник процедури закупівлі підтверджує відсутність підстав, зазначених в пункті 47 Особливостей (крім</w:t>
            </w:r>
            <w:r w:rsidRPr="00AA1B88">
              <w:rPr>
                <w:sz w:val="22"/>
                <w:szCs w:val="22"/>
                <w:shd w:val="solid" w:color="FFFFFF" w:fill="FFFFFF"/>
              </w:rPr>
              <w:t xml:space="preserve"> підпунктів 1 і 7, абзацу чотирнадцятого цього пункту</w:t>
            </w:r>
            <w:r w:rsidRPr="00AA1B88">
              <w:rPr>
                <w:sz w:val="22"/>
                <w:szCs w:val="22"/>
                <w:shd w:val="solid" w:color="FFFFFF" w:fill="FFFFFF"/>
                <w:lang w:eastAsia="en-US"/>
              </w:rPr>
              <w:t xml:space="preserve"> ), шляхом самостійного декларування відсутності таких підстав в електронній системі закупівель під час подання тендерної пропозиції.</w:t>
            </w:r>
          </w:p>
          <w:p w:rsidRPr="00AA1B88" w:rsidR="00C725C3" w:rsidP="00C725C3" w:rsidRDefault="00C725C3" w14:paraId="61EB203E" wp14:textId="77777777">
            <w:pPr>
              <w:ind w:firstLine="566"/>
              <w:jc w:val="both"/>
              <w:rPr>
                <w:b/>
                <w:sz w:val="22"/>
                <w:szCs w:val="22"/>
              </w:rPr>
            </w:pPr>
            <w:r w:rsidRPr="00AA1B88">
              <w:rPr>
                <w:b/>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AA1B88">
              <w:rPr>
                <w:b/>
                <w:sz w:val="22"/>
                <w:szCs w:val="22"/>
              </w:rPr>
              <w:t>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Pr="00AA1B88" w:rsidR="00C725C3" w:rsidP="00C725C3" w:rsidRDefault="00C725C3" w14:paraId="47A99C16" wp14:textId="77777777">
            <w:pPr>
              <w:ind w:firstLine="566"/>
              <w:jc w:val="both"/>
              <w:rPr>
                <w:sz w:val="22"/>
                <w:szCs w:val="22"/>
              </w:rPr>
            </w:pPr>
            <w:r w:rsidRPr="00AA1B88">
              <w:rPr>
                <w:sz w:val="22"/>
                <w:szCs w:val="22"/>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AA1B88">
              <w:rPr>
                <w:sz w:val="22"/>
                <w:szCs w:val="22"/>
                <w:lang w:eastAsia="en-US"/>
              </w:rPr>
              <w:t>публічних електронних реєстрах</w:t>
            </w:r>
            <w:r w:rsidRPr="00AA1B88">
              <w:rPr>
                <w:sz w:val="22"/>
                <w:szCs w:val="22"/>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Pr="00AA1B88" w:rsidR="00C725C3" w:rsidP="00C725C3" w:rsidRDefault="00C725C3" w14:paraId="27C26982" wp14:textId="77777777">
            <w:pPr>
              <w:ind w:firstLine="422"/>
              <w:jc w:val="both"/>
              <w:rPr>
                <w:rFonts w:eastAsia="Calibri"/>
                <w:sz w:val="22"/>
                <w:szCs w:val="22"/>
                <w:shd w:val="clear" w:color="auto" w:fill="FFFFFF"/>
                <w:lang w:eastAsia="en-US"/>
              </w:rPr>
            </w:pPr>
            <w:r w:rsidRPr="00AA1B88">
              <w:rPr>
                <w:rFonts w:eastAsia="Calibri"/>
                <w:sz w:val="22"/>
                <w:szCs w:val="22"/>
                <w:shd w:val="clear" w:color="auto" w:fill="FFFFFF"/>
                <w:lang w:eastAsia="en-US"/>
              </w:rPr>
              <w:t xml:space="preserve">При цьому Переможцем, відсутність підстав, </w:t>
            </w:r>
            <w:r w:rsidRPr="00AA1B88">
              <w:rPr>
                <w:rFonts w:eastAsia="Calibri"/>
                <w:b/>
                <w:sz w:val="22"/>
                <w:szCs w:val="22"/>
                <w:shd w:val="clear" w:color="auto" w:fill="FFFFFF"/>
                <w:lang w:eastAsia="en-US"/>
              </w:rPr>
              <w:t>підтверджується</w:t>
            </w:r>
            <w:r w:rsidRPr="00AA1B88">
              <w:rPr>
                <w:rFonts w:eastAsia="Calibri"/>
                <w:sz w:val="22"/>
                <w:szCs w:val="22"/>
                <w:shd w:val="clear" w:color="auto" w:fill="FFFFFF"/>
                <w:lang w:eastAsia="en-US"/>
              </w:rPr>
              <w:t>:</w:t>
            </w:r>
          </w:p>
          <w:p w:rsidRPr="00AA1B88" w:rsidR="00C725C3" w:rsidP="00C725C3" w:rsidRDefault="00C725C3" w14:paraId="7C3ED7EC" wp14:textId="77777777">
            <w:pPr>
              <w:pStyle w:val="a9"/>
              <w:numPr>
                <w:ilvl w:val="0"/>
                <w:numId w:val="21"/>
              </w:numPr>
              <w:tabs>
                <w:tab w:val="left" w:pos="248"/>
              </w:tabs>
              <w:ind w:left="0" w:firstLine="0"/>
              <w:jc w:val="both"/>
              <w:rPr>
                <w:b/>
                <w:sz w:val="22"/>
                <w:szCs w:val="22"/>
              </w:rPr>
            </w:pPr>
            <w:r w:rsidRPr="00AA1B88">
              <w:rPr>
                <w:b/>
                <w:sz w:val="22"/>
                <w:szCs w:val="22"/>
              </w:rPr>
              <w:t>Довідкою у вигляді електронного документу із УЕП/КЕП</w:t>
            </w:r>
            <w:r w:rsidRPr="00AA1B88">
              <w:rPr>
                <w:sz w:val="22"/>
                <w:szCs w:val="22"/>
              </w:rPr>
              <w:t xml:space="preserve"> особи, яка уповноважена на підписання такої довідки або </w:t>
            </w:r>
            <w:proofErr w:type="spellStart"/>
            <w:r w:rsidRPr="00AA1B88">
              <w:rPr>
                <w:b/>
                <w:sz w:val="22"/>
                <w:szCs w:val="22"/>
              </w:rPr>
              <w:t>сканкопія</w:t>
            </w:r>
            <w:proofErr w:type="spellEnd"/>
            <w:r w:rsidRPr="00AA1B88">
              <w:rPr>
                <w:b/>
                <w:sz w:val="22"/>
                <w:szCs w:val="22"/>
              </w:rPr>
              <w:t xml:space="preserve"> паперової довідки, або </w:t>
            </w:r>
            <w:proofErr w:type="spellStart"/>
            <w:r w:rsidRPr="00AA1B88">
              <w:rPr>
                <w:b/>
                <w:sz w:val="22"/>
                <w:szCs w:val="22"/>
              </w:rPr>
              <w:t>сканкопія</w:t>
            </w:r>
            <w:proofErr w:type="spellEnd"/>
            <w:r w:rsidRPr="00AA1B88">
              <w:rPr>
                <w:b/>
                <w:sz w:val="22"/>
                <w:szCs w:val="22"/>
              </w:rPr>
              <w:t xml:space="preserve"> нотаріально завіреної довідки</w:t>
            </w:r>
            <w:r w:rsidRPr="00AA1B88">
              <w:rPr>
                <w:sz w:val="22"/>
                <w:szCs w:val="22"/>
              </w:rPr>
              <w:t xml:space="preserve"> </w:t>
            </w:r>
            <w:r w:rsidRPr="00AA1B88">
              <w:rPr>
                <w:b/>
                <w:sz w:val="22"/>
                <w:szCs w:val="22"/>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AA1B88">
              <w:rPr>
                <w:sz w:val="22"/>
                <w:szCs w:val="22"/>
              </w:rPr>
              <w:t xml:space="preserve"> про те, що фізична особа переможець закупівлі/керівника  переможця процедури закупівлі, не було засуджено за кримінальне правопорушення, вчинене з корисливих мотивів (зокрема, пов</w:t>
            </w:r>
            <w:r w:rsidRPr="00AA1B88">
              <w:rPr>
                <w:rFonts w:eastAsiaTheme="minorEastAsia"/>
                <w:sz w:val="22"/>
                <w:szCs w:val="22"/>
                <w:lang w:eastAsia="zh-CN"/>
              </w:rPr>
              <w:t>’язане з хабарництвом, шахрайством та відмиванням коштів),</w:t>
            </w:r>
            <w:r w:rsidRPr="00AA1B88">
              <w:rPr>
                <w:sz w:val="22"/>
                <w:szCs w:val="22"/>
              </w:rPr>
              <w:t xml:space="preserve"> судимість з якої не знято або не погашено в установленому законом порядку.</w:t>
            </w:r>
            <w:r w:rsidRPr="00AA1B88" w:rsidDel="0079099F">
              <w:rPr>
                <w:rFonts w:eastAsiaTheme="minorEastAsia"/>
                <w:sz w:val="22"/>
                <w:szCs w:val="22"/>
                <w:lang w:eastAsia="zh-CN"/>
              </w:rPr>
              <w:t xml:space="preserve"> </w:t>
            </w:r>
          </w:p>
          <w:p w:rsidRPr="00AA1B88" w:rsidR="00C725C3" w:rsidP="00C725C3" w:rsidRDefault="00C725C3" w14:paraId="68C833CB" wp14:textId="77777777">
            <w:pPr>
              <w:pStyle w:val="a9"/>
              <w:tabs>
                <w:tab w:val="left" w:pos="248"/>
              </w:tabs>
              <w:ind w:left="0"/>
              <w:jc w:val="both"/>
              <w:rPr>
                <w:b/>
                <w:sz w:val="22"/>
                <w:szCs w:val="22"/>
              </w:rPr>
            </w:pPr>
            <w:r w:rsidRPr="00AA1B88">
              <w:rPr>
                <w:rFonts w:eastAsiaTheme="minorEastAsia"/>
                <w:b/>
                <w:sz w:val="22"/>
                <w:szCs w:val="22"/>
                <w:lang w:eastAsia="zh-CN"/>
              </w:rPr>
              <w:t>(підпункт 5,6 пункту 47</w:t>
            </w:r>
            <w:r w:rsidRPr="00AA1B88">
              <w:rPr>
                <w:rFonts w:eastAsiaTheme="minorEastAsia"/>
                <w:b/>
                <w:sz w:val="22"/>
                <w:szCs w:val="22"/>
                <w:lang w:val="ru-RU" w:eastAsia="zh-CN"/>
              </w:rPr>
              <w:t xml:space="preserve"> </w:t>
            </w:r>
            <w:r w:rsidRPr="00AA1B88">
              <w:rPr>
                <w:rFonts w:eastAsiaTheme="minorEastAsia"/>
                <w:b/>
                <w:sz w:val="22"/>
                <w:szCs w:val="22"/>
                <w:lang w:eastAsia="zh-CN"/>
              </w:rPr>
              <w:t>Особливостей)</w:t>
            </w:r>
          </w:p>
          <w:p w:rsidRPr="00AA1B88" w:rsidR="00C725C3" w:rsidP="00C725C3" w:rsidRDefault="00C725C3" w14:paraId="3CC03D40" wp14:textId="77777777">
            <w:pPr>
              <w:pStyle w:val="a9"/>
              <w:tabs>
                <w:tab w:val="left" w:pos="248"/>
              </w:tabs>
              <w:ind w:left="0"/>
              <w:jc w:val="both"/>
              <w:rPr>
                <w:sz w:val="22"/>
                <w:szCs w:val="22"/>
              </w:rPr>
            </w:pPr>
            <w:r w:rsidRPr="00AA1B88">
              <w:rPr>
                <w:b/>
                <w:sz w:val="22"/>
                <w:szCs w:val="22"/>
                <w:lang w:val="ru-RU"/>
              </w:rPr>
              <w:t xml:space="preserve">      </w:t>
            </w:r>
            <w:r w:rsidRPr="00AA1B88">
              <w:rPr>
                <w:i/>
                <w:sz w:val="22"/>
                <w:szCs w:val="22"/>
              </w:rPr>
              <w:t>Документ повинен бути не більше місячної давнини від дати видання документа.</w:t>
            </w:r>
          </w:p>
          <w:p w:rsidRPr="00AA1B88" w:rsidR="00C725C3" w:rsidP="00C725C3" w:rsidRDefault="00C725C3" w14:paraId="69A0D224" wp14:textId="77777777">
            <w:pPr>
              <w:rPr>
                <w:sz w:val="22"/>
                <w:szCs w:val="22"/>
              </w:rPr>
            </w:pPr>
            <w:r w:rsidRPr="00AA1B88">
              <w:rPr>
                <w:sz w:val="22"/>
                <w:szCs w:val="22"/>
              </w:rPr>
              <w:t xml:space="preserve">Замовник може перевірити витяг на офіційному сайті МВС України за посиланням </w:t>
            </w:r>
            <w:hyperlink w:history="1" r:id="rId10">
              <w:r w:rsidRPr="00AA1B88">
                <w:rPr>
                  <w:rStyle w:val="affffa"/>
                  <w:color w:val="auto"/>
                  <w:sz w:val="22"/>
                  <w:szCs w:val="22"/>
                </w:rPr>
                <w:t>https://vytiah.mvs.gov.ua/app/checkStatus</w:t>
              </w:r>
            </w:hyperlink>
            <w:r w:rsidRPr="00AA1B88">
              <w:rPr>
                <w:sz w:val="22"/>
                <w:szCs w:val="22"/>
              </w:rPr>
              <w:t>.</w:t>
            </w:r>
          </w:p>
          <w:p w:rsidRPr="00AA1B88" w:rsidR="00C725C3" w:rsidP="00C725C3" w:rsidRDefault="00C725C3" w14:paraId="2553E3A2" wp14:textId="77777777">
            <w:pPr>
              <w:ind w:firstLine="24"/>
              <w:jc w:val="both"/>
              <w:rPr>
                <w:i/>
                <w:sz w:val="22"/>
                <w:szCs w:val="22"/>
              </w:rPr>
            </w:pPr>
            <w:r w:rsidRPr="00AA1B88">
              <w:rPr>
                <w:b/>
                <w:sz w:val="22"/>
                <w:szCs w:val="22"/>
              </w:rPr>
              <w:t>2</w:t>
            </w:r>
            <w:r w:rsidRPr="00AA1B88">
              <w:rPr>
                <w:sz w:val="22"/>
                <w:szCs w:val="22"/>
              </w:rPr>
              <w:t xml:space="preserve">. </w:t>
            </w:r>
            <w:r w:rsidRPr="00AA1B88">
              <w:rPr>
                <w:b/>
                <w:sz w:val="22"/>
                <w:szCs w:val="22"/>
              </w:rPr>
              <w:t>Довідкою в довільній формі</w:t>
            </w:r>
            <w:r w:rsidRPr="00AA1B88">
              <w:rPr>
                <w:sz w:val="22"/>
                <w:szCs w:val="22"/>
              </w:rPr>
              <w:t>, яка містить інформацію про те, що фізичну особу переможця процедури закупівлі/ керівника переможця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A1B88">
              <w:rPr>
                <w:i/>
                <w:sz w:val="22"/>
                <w:szCs w:val="22"/>
              </w:rPr>
              <w:t xml:space="preserve"> </w:t>
            </w:r>
            <w:r w:rsidRPr="00AA1B88">
              <w:rPr>
                <w:b/>
                <w:sz w:val="22"/>
                <w:szCs w:val="22"/>
              </w:rPr>
              <w:t>(підпункт 12 пункту 47 Особливостей)</w:t>
            </w:r>
            <w:r w:rsidRPr="00AA1B88">
              <w:rPr>
                <w:sz w:val="22"/>
                <w:szCs w:val="22"/>
              </w:rPr>
              <w:t>.</w:t>
            </w:r>
          </w:p>
          <w:p w:rsidRPr="00AA1B88" w:rsidR="00C725C3" w:rsidP="00C725C3" w:rsidRDefault="00C725C3" w14:paraId="06F11981" wp14:textId="77777777">
            <w:pPr>
              <w:ind w:firstLine="24"/>
              <w:jc w:val="both"/>
              <w:rPr>
                <w:b/>
                <w:sz w:val="22"/>
                <w:szCs w:val="22"/>
                <w:lang w:eastAsia="en-US"/>
              </w:rPr>
            </w:pPr>
            <w:r w:rsidRPr="00AA1B88">
              <w:rPr>
                <w:b/>
                <w:sz w:val="22"/>
                <w:szCs w:val="22"/>
              </w:rPr>
              <w:t>3. Довідкою в довільній формі</w:t>
            </w:r>
            <w:r w:rsidRPr="00AA1B88">
              <w:rPr>
                <w:sz w:val="22"/>
                <w:szCs w:val="22"/>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A1B88">
              <w:rPr>
                <w:sz w:val="22"/>
                <w:szCs w:val="22"/>
              </w:rPr>
              <w:br/>
            </w:r>
            <w:r w:rsidRPr="00AA1B88">
              <w:rPr>
                <w:b/>
                <w:sz w:val="22"/>
                <w:szCs w:val="22"/>
                <w:lang w:eastAsia="en-US"/>
              </w:rPr>
              <w:t>(абзац чотирнадцятий пункту 47 Особливостей)</w:t>
            </w:r>
            <w:r w:rsidRPr="00AA1B88">
              <w:rPr>
                <w:sz w:val="22"/>
                <w:szCs w:val="22"/>
                <w:lang w:eastAsia="en-US"/>
              </w:rPr>
              <w:t>.</w:t>
            </w:r>
          </w:p>
          <w:p w:rsidRPr="00AA1B88" w:rsidR="00C725C3" w:rsidP="00C725C3" w:rsidRDefault="00C725C3" w14:paraId="4607C8B2" wp14:textId="77777777">
            <w:pPr>
              <w:widowControl w:val="0"/>
              <w:ind w:firstLine="227"/>
              <w:contextualSpacing/>
              <w:jc w:val="both"/>
              <w:rPr>
                <w:rFonts w:eastAsia="Calibri"/>
                <w:sz w:val="22"/>
                <w:szCs w:val="22"/>
                <w:lang w:eastAsia="en-US"/>
              </w:rPr>
            </w:pPr>
            <w:r w:rsidRPr="00AA1B88">
              <w:rPr>
                <w:rFonts w:eastAsia="Calibri"/>
                <w:b/>
                <w:sz w:val="22"/>
                <w:szCs w:val="22"/>
                <w:lang w:eastAsia="en-US"/>
              </w:rPr>
              <w:t xml:space="preserve">4. </w:t>
            </w:r>
            <w:r w:rsidRPr="00AA1B88">
              <w:rPr>
                <w:b/>
                <w:sz w:val="22"/>
                <w:szCs w:val="22"/>
              </w:rPr>
              <w:t>Довідкою в довільній формі</w:t>
            </w:r>
            <w:r w:rsidRPr="00AA1B88">
              <w:rPr>
                <w:sz w:val="22"/>
                <w:szCs w:val="22"/>
              </w:rPr>
              <w:t>, яка містить інформацію про те, що фізичну особу переможця процедури закупівлі/ керівника переможця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AA1B88" w:rsidDel="007F3B82">
              <w:rPr>
                <w:rFonts w:eastAsia="Calibri"/>
                <w:b/>
                <w:sz w:val="22"/>
                <w:szCs w:val="22"/>
                <w:lang w:eastAsia="en-US"/>
              </w:rPr>
              <w:t xml:space="preserve"> </w:t>
            </w:r>
            <w:r w:rsidRPr="00AA1B88">
              <w:rPr>
                <w:rFonts w:eastAsia="Calibri"/>
                <w:sz w:val="22"/>
                <w:szCs w:val="22"/>
                <w:lang w:eastAsia="en-US"/>
              </w:rPr>
              <w:t xml:space="preserve"> </w:t>
            </w:r>
          </w:p>
          <w:p w:rsidRPr="00AA1B88" w:rsidR="00C725C3" w:rsidP="00C725C3" w:rsidRDefault="00C725C3" w14:paraId="1580D88F" wp14:textId="77777777">
            <w:pPr>
              <w:widowControl w:val="0"/>
              <w:contextualSpacing/>
              <w:jc w:val="both"/>
              <w:rPr>
                <w:rFonts w:eastAsia="Calibri"/>
                <w:b/>
                <w:sz w:val="22"/>
                <w:szCs w:val="22"/>
                <w:lang w:eastAsia="en-US"/>
              </w:rPr>
            </w:pPr>
            <w:r w:rsidRPr="00AA1B88">
              <w:rPr>
                <w:rFonts w:eastAsia="Calibri"/>
                <w:b/>
                <w:sz w:val="22"/>
                <w:szCs w:val="22"/>
                <w:lang w:eastAsia="en-US"/>
              </w:rPr>
              <w:t>(підпункт 3 пункту 47 Особливостей).</w:t>
            </w:r>
          </w:p>
          <w:p w:rsidRPr="00AA1B88" w:rsidR="00C725C3" w:rsidP="00C725C3" w:rsidRDefault="00C725C3" w14:paraId="0F93C25B" wp14:textId="77777777">
            <w:pPr>
              <w:widowControl w:val="0"/>
              <w:ind w:firstLine="227"/>
              <w:contextualSpacing/>
              <w:jc w:val="both"/>
              <w:rPr>
                <w:sz w:val="22"/>
                <w:szCs w:val="22"/>
              </w:rPr>
            </w:pPr>
            <w:r w:rsidRPr="00AA1B88">
              <w:rPr>
                <w:rFonts w:eastAsia="Calibri"/>
                <w:sz w:val="22"/>
                <w:szCs w:val="22"/>
                <w:lang w:eastAsia="en-US"/>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47 Особливостей.</w:t>
            </w:r>
          </w:p>
        </w:tc>
      </w:tr>
      <w:tr xmlns:wp14="http://schemas.microsoft.com/office/word/2010/wordml" w:rsidRPr="00AA1B88" w:rsidR="00C725C3" w:rsidTr="52282587" w14:paraId="3FC23437" wp14:textId="77777777">
        <w:trPr>
          <w:trHeight w:val="1844"/>
          <w:jc w:val="right"/>
        </w:trPr>
        <w:tc>
          <w:tcPr>
            <w:tcW w:w="612" w:type="dxa"/>
            <w:tcMar/>
            <w:vAlign w:val="center"/>
          </w:tcPr>
          <w:p w:rsidRPr="00AA1B88" w:rsidR="00C725C3" w:rsidP="00C725C3" w:rsidRDefault="00C725C3" w14:paraId="78212400" wp14:textId="77777777">
            <w:pPr>
              <w:tabs>
                <w:tab w:val="left" w:pos="-177"/>
              </w:tabs>
              <w:rPr>
                <w:b/>
                <w:sz w:val="22"/>
                <w:szCs w:val="22"/>
              </w:rPr>
            </w:pPr>
            <w:r w:rsidRPr="00AA1B88">
              <w:rPr>
                <w:b/>
                <w:sz w:val="22"/>
                <w:szCs w:val="22"/>
              </w:rPr>
              <w:t>6.</w:t>
            </w:r>
          </w:p>
        </w:tc>
        <w:tc>
          <w:tcPr>
            <w:tcW w:w="3796" w:type="dxa"/>
            <w:tcMar/>
            <w:vAlign w:val="center"/>
          </w:tcPr>
          <w:p w:rsidRPr="00AA1B88" w:rsidR="00C725C3" w:rsidP="00C725C3" w:rsidRDefault="00C725C3" w14:paraId="6821B175" wp14:textId="77777777">
            <w:pPr>
              <w:spacing w:after="120"/>
              <w:outlineLvl w:val="1"/>
              <w:rPr>
                <w:b/>
                <w:sz w:val="22"/>
                <w:szCs w:val="22"/>
                <w:lang w:eastAsia="en-US"/>
              </w:rPr>
            </w:pPr>
            <w:r w:rsidRPr="00AA1B88">
              <w:rPr>
                <w:b/>
                <w:sz w:val="22"/>
                <w:szCs w:val="22"/>
                <w:lang w:eastAsia="en-US"/>
              </w:rPr>
              <w:t>Інформація про технічні, якісні та кількісні характеристики предмета закупівлі</w:t>
            </w:r>
          </w:p>
        </w:tc>
        <w:tc>
          <w:tcPr>
            <w:tcW w:w="5792" w:type="dxa"/>
            <w:tcMar/>
            <w:vAlign w:val="center"/>
          </w:tcPr>
          <w:p w:rsidRPr="00AA1B88" w:rsidR="00C725C3" w:rsidP="00C725C3" w:rsidRDefault="00C725C3" w14:paraId="1A24B6A3" wp14:textId="77777777">
            <w:pPr>
              <w:jc w:val="both"/>
              <w:rPr>
                <w:b/>
                <w:bCs/>
                <w:sz w:val="22"/>
                <w:szCs w:val="22"/>
              </w:rPr>
            </w:pPr>
            <w:r w:rsidRPr="00AA1B88">
              <w:rPr>
                <w:sz w:val="22"/>
                <w:szCs w:val="22"/>
              </w:rPr>
              <w:t xml:space="preserve"> Інформація про необхідні </w:t>
            </w:r>
            <w:r w:rsidRPr="00AA1B88">
              <w:rPr>
                <w:bCs/>
                <w:sz w:val="22"/>
                <w:szCs w:val="22"/>
              </w:rPr>
              <w:t>технічні, якісні та кількісні</w:t>
            </w:r>
            <w:r w:rsidRPr="00AA1B88">
              <w:rPr>
                <w:b/>
                <w:bCs/>
                <w:sz w:val="22"/>
                <w:szCs w:val="22"/>
              </w:rPr>
              <w:t xml:space="preserve"> </w:t>
            </w:r>
            <w:r w:rsidRPr="00AA1B88">
              <w:rPr>
                <w:sz w:val="22"/>
                <w:szCs w:val="22"/>
              </w:rPr>
              <w:t xml:space="preserve">характеристики предмета закупівлі зазначена у </w:t>
            </w:r>
            <w:r w:rsidRPr="00AA1B88">
              <w:rPr>
                <w:sz w:val="22"/>
                <w:szCs w:val="22"/>
              </w:rPr>
              <w:br/>
            </w:r>
            <w:r w:rsidRPr="00AA1B88">
              <w:rPr>
                <w:b/>
                <w:sz w:val="22"/>
                <w:szCs w:val="22"/>
                <w:u w:val="single"/>
              </w:rPr>
              <w:t>Додатку 3 до тендерної документації</w:t>
            </w:r>
            <w:r w:rsidRPr="00AA1B88">
              <w:rPr>
                <w:sz w:val="22"/>
                <w:szCs w:val="22"/>
              </w:rPr>
              <w:t xml:space="preserve"> </w:t>
            </w:r>
            <w:r w:rsidRPr="00AA1B88">
              <w:rPr>
                <w:b/>
                <w:sz w:val="22"/>
                <w:szCs w:val="22"/>
              </w:rPr>
              <w:t>«</w:t>
            </w:r>
            <w:r w:rsidRPr="00AA1B88">
              <w:rPr>
                <w:b/>
                <w:bCs/>
                <w:sz w:val="22"/>
                <w:szCs w:val="22"/>
              </w:rPr>
              <w:t xml:space="preserve">Якісні та кількісні характеристики, </w:t>
            </w:r>
            <w:r w:rsidRPr="00AA1B88">
              <w:rPr>
                <w:b/>
                <w:bCs/>
                <w:sz w:val="22"/>
                <w:szCs w:val="22"/>
                <w:lang w:eastAsia="x-none"/>
              </w:rPr>
              <w:t>опис та основні вимоги до предмету закупівлі</w:t>
            </w:r>
            <w:r w:rsidRPr="00AA1B88">
              <w:rPr>
                <w:b/>
                <w:bCs/>
                <w:sz w:val="22"/>
                <w:szCs w:val="22"/>
              </w:rPr>
              <w:t>».</w:t>
            </w:r>
          </w:p>
          <w:p w:rsidRPr="00AA1B88" w:rsidR="00C725C3" w:rsidP="00C725C3" w:rsidRDefault="00C725C3" w14:paraId="758922DF" wp14:textId="77777777">
            <w:pPr>
              <w:jc w:val="both"/>
              <w:rPr>
                <w:b/>
                <w:bCs/>
                <w:sz w:val="22"/>
                <w:szCs w:val="22"/>
              </w:rPr>
            </w:pPr>
            <w:r w:rsidRPr="00AA1B88">
              <w:rPr>
                <w:sz w:val="22"/>
                <w:szCs w:val="22"/>
              </w:rPr>
              <w:t xml:space="preserve">     Т</w:t>
            </w:r>
            <w:r w:rsidRPr="00AA1B88">
              <w:rPr>
                <w:sz w:val="22"/>
                <w:szCs w:val="22"/>
                <w:lang w:eastAsia="x-none"/>
              </w:rPr>
              <w:t xml:space="preserve">овари, роботи, </w:t>
            </w:r>
            <w:r w:rsidRPr="00AA1B88">
              <w:rPr>
                <w:rFonts w:eastAsia="Calibri"/>
                <w:spacing w:val="-2"/>
                <w:sz w:val="22"/>
                <w:szCs w:val="22"/>
                <w:lang w:eastAsia="en-US"/>
              </w:rPr>
              <w:t>послуги</w:t>
            </w:r>
            <w:r w:rsidRPr="00AA1B88">
              <w:rPr>
                <w:sz w:val="22"/>
                <w:szCs w:val="22"/>
              </w:rPr>
              <w:t xml:space="preserve"> мають відповідати вимогам, які визначені у</w:t>
            </w:r>
            <w:r w:rsidRPr="00AA1B88">
              <w:rPr>
                <w:b/>
                <w:sz w:val="22"/>
                <w:szCs w:val="22"/>
              </w:rPr>
              <w:t xml:space="preserve"> </w:t>
            </w:r>
            <w:r w:rsidRPr="00AA1B88">
              <w:rPr>
                <w:b/>
                <w:sz w:val="22"/>
                <w:szCs w:val="22"/>
                <w:u w:val="single"/>
              </w:rPr>
              <w:t>Додатку 3 до тендерної документації</w:t>
            </w:r>
            <w:r w:rsidRPr="00AA1B88">
              <w:rPr>
                <w:sz w:val="22"/>
                <w:szCs w:val="22"/>
              </w:rPr>
              <w:t xml:space="preserve"> «</w:t>
            </w:r>
            <w:r w:rsidRPr="00AA1B88">
              <w:rPr>
                <w:b/>
                <w:bCs/>
                <w:sz w:val="22"/>
                <w:szCs w:val="22"/>
              </w:rPr>
              <w:t>Якісні та кількісні характеристики, о</w:t>
            </w:r>
            <w:r w:rsidRPr="00AA1B88">
              <w:rPr>
                <w:b/>
                <w:bCs/>
                <w:sz w:val="22"/>
                <w:szCs w:val="22"/>
                <w:lang w:eastAsia="x-none"/>
              </w:rPr>
              <w:t>пис та основні вимоги до предмету закупівлі</w:t>
            </w:r>
            <w:r w:rsidRPr="00AA1B88">
              <w:rPr>
                <w:sz w:val="22"/>
                <w:szCs w:val="22"/>
              </w:rPr>
              <w:t>».</w:t>
            </w:r>
          </w:p>
          <w:p w:rsidRPr="00AA1B88" w:rsidR="00C725C3" w:rsidP="00C725C3" w:rsidRDefault="00C725C3" w14:paraId="723D1D6C" wp14:textId="77777777">
            <w:pPr>
              <w:numPr>
                <w:ilvl w:val="0"/>
                <w:numId w:val="15"/>
              </w:numPr>
              <w:ind w:left="0" w:hanging="357"/>
              <w:contextualSpacing/>
              <w:jc w:val="both"/>
              <w:rPr>
                <w:iCs/>
                <w:sz w:val="22"/>
                <w:szCs w:val="22"/>
              </w:rPr>
            </w:pPr>
            <w:r w:rsidRPr="00AA1B88">
              <w:rPr>
                <w:rFonts w:eastAsia="Calibri"/>
                <w:spacing w:val="-2"/>
                <w:sz w:val="22"/>
                <w:szCs w:val="22"/>
                <w:lang w:eastAsia="en-US"/>
              </w:rPr>
              <w:t xml:space="preserve">     </w:t>
            </w:r>
            <w:r w:rsidRPr="00AA1B88">
              <w:rPr>
                <w:rFonts w:eastAsia="Calibri"/>
                <w:sz w:val="22"/>
                <w:szCs w:val="22"/>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AA1B88">
              <w:rPr>
                <w:rFonts w:eastAsia="Calibri"/>
                <w:b/>
                <w:sz w:val="22"/>
                <w:szCs w:val="22"/>
                <w:lang w:eastAsia="en-US"/>
              </w:rPr>
              <w:t>застосування заходів із захисту довкілля</w:t>
            </w:r>
            <w:r w:rsidRPr="00AA1B88">
              <w:rPr>
                <w:rFonts w:eastAsia="Calibri"/>
                <w:sz w:val="22"/>
                <w:szCs w:val="22"/>
                <w:lang w:eastAsia="en-US"/>
              </w:rPr>
              <w:t xml:space="preserve"> згідно чинного законодавства України.</w:t>
            </w:r>
          </w:p>
        </w:tc>
      </w:tr>
      <w:tr xmlns:wp14="http://schemas.microsoft.com/office/word/2010/wordml" w:rsidRPr="00AA1B88" w:rsidR="00C725C3" w:rsidTr="52282587" w14:paraId="03485494" wp14:textId="77777777">
        <w:trPr>
          <w:trHeight w:val="699"/>
          <w:jc w:val="right"/>
        </w:trPr>
        <w:tc>
          <w:tcPr>
            <w:tcW w:w="612" w:type="dxa"/>
            <w:tcMar/>
            <w:vAlign w:val="center"/>
          </w:tcPr>
          <w:p w:rsidRPr="00AA1B88" w:rsidR="00C725C3" w:rsidP="00C725C3" w:rsidRDefault="00C725C3" w14:paraId="669988BF" wp14:textId="77777777">
            <w:pPr>
              <w:pStyle w:val="16"/>
              <w:widowControl w:val="0"/>
              <w:pBdr>
                <w:top w:val="nil"/>
                <w:left w:val="nil"/>
                <w:bottom w:val="nil"/>
                <w:right w:val="nil"/>
                <w:between w:val="nil"/>
              </w:pBdr>
              <w:jc w:val="center"/>
              <w:rPr>
                <w:sz w:val="22"/>
                <w:szCs w:val="22"/>
                <w:lang w:val="uk-UA"/>
              </w:rPr>
            </w:pPr>
            <w:r w:rsidRPr="00AA1B88">
              <w:rPr>
                <w:b/>
                <w:sz w:val="22"/>
                <w:szCs w:val="22"/>
                <w:lang w:val="uk-UA"/>
              </w:rPr>
              <w:t>7.</w:t>
            </w:r>
          </w:p>
        </w:tc>
        <w:tc>
          <w:tcPr>
            <w:tcW w:w="3796" w:type="dxa"/>
            <w:tcMar/>
            <w:vAlign w:val="center"/>
          </w:tcPr>
          <w:p w:rsidRPr="00AA1B88" w:rsidR="00C725C3" w:rsidP="00C725C3" w:rsidRDefault="00C725C3" w14:paraId="273638AF" wp14:textId="77777777">
            <w:pPr>
              <w:pStyle w:val="16"/>
              <w:pBdr>
                <w:top w:val="nil"/>
                <w:left w:val="nil"/>
                <w:bottom w:val="nil"/>
                <w:right w:val="nil"/>
                <w:between w:val="nil"/>
              </w:pBdr>
              <w:rPr>
                <w:sz w:val="22"/>
                <w:szCs w:val="22"/>
                <w:lang w:val="uk-UA"/>
              </w:rPr>
            </w:pPr>
            <w:r w:rsidRPr="00AA1B88">
              <w:rPr>
                <w:b/>
                <w:sz w:val="22"/>
                <w:szCs w:val="22"/>
                <w:lang w:val="uk-UA"/>
              </w:rPr>
              <w:t>Інформація про субпідрядника/співвиконавця (у випадку закупівлі робіт чи послуг)</w:t>
            </w:r>
          </w:p>
        </w:tc>
        <w:tc>
          <w:tcPr>
            <w:tcW w:w="5792" w:type="dxa"/>
            <w:tcMar/>
            <w:vAlign w:val="center"/>
          </w:tcPr>
          <w:p w:rsidRPr="00AA1B88" w:rsidR="00C725C3" w:rsidP="00C725C3" w:rsidRDefault="00C725C3" w14:paraId="4AE61683" wp14:textId="77777777">
            <w:pPr>
              <w:ind w:firstLine="566"/>
              <w:jc w:val="both"/>
              <w:rPr>
                <w:color w:val="000000" w:themeColor="text1"/>
                <w:sz w:val="22"/>
                <w:szCs w:val="22"/>
                <w:shd w:val="solid" w:color="FFFFFF" w:fill="FFFFFF"/>
              </w:rPr>
            </w:pPr>
            <w:r w:rsidRPr="00AA1B88">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AA1B88">
              <w:rPr>
                <w:sz w:val="22"/>
                <w:szCs w:val="22"/>
              </w:rPr>
              <w:br/>
            </w:r>
            <w:r w:rsidRPr="00AA1B88">
              <w:rPr>
                <w:sz w:val="22"/>
                <w:szCs w:val="22"/>
              </w:rP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xmlns:wp14="http://schemas.microsoft.com/office/word/2010/wordml" w:rsidRPr="00AA1B88" w:rsidR="00C725C3" w:rsidTr="52282587" w14:paraId="6D6E8A37" wp14:textId="77777777">
        <w:trPr>
          <w:trHeight w:val="20"/>
          <w:jc w:val="right"/>
        </w:trPr>
        <w:tc>
          <w:tcPr>
            <w:tcW w:w="612" w:type="dxa"/>
            <w:tcMar/>
            <w:vAlign w:val="center"/>
          </w:tcPr>
          <w:p w:rsidRPr="00AA1B88" w:rsidR="00C725C3" w:rsidP="00C725C3" w:rsidRDefault="00C725C3" w14:paraId="3DF6D3BA" wp14:textId="77777777">
            <w:pPr>
              <w:pStyle w:val="16"/>
              <w:widowControl w:val="0"/>
              <w:pBdr>
                <w:top w:val="nil"/>
                <w:left w:val="nil"/>
                <w:bottom w:val="nil"/>
                <w:right w:val="nil"/>
                <w:between w:val="nil"/>
              </w:pBdr>
              <w:jc w:val="center"/>
              <w:rPr>
                <w:b/>
                <w:sz w:val="22"/>
                <w:szCs w:val="22"/>
                <w:lang w:val="uk-UA"/>
              </w:rPr>
            </w:pPr>
            <w:r w:rsidRPr="00AA1B88">
              <w:rPr>
                <w:b/>
                <w:sz w:val="22"/>
                <w:szCs w:val="22"/>
                <w:lang w:val="uk-UA"/>
              </w:rPr>
              <w:t>8.</w:t>
            </w:r>
          </w:p>
        </w:tc>
        <w:tc>
          <w:tcPr>
            <w:tcW w:w="3796" w:type="dxa"/>
            <w:tcMar/>
            <w:vAlign w:val="center"/>
          </w:tcPr>
          <w:p w:rsidRPr="00AA1B88" w:rsidR="00C725C3" w:rsidP="00C725C3" w:rsidRDefault="00C725C3" w14:paraId="6CBB4C55" wp14:textId="77777777">
            <w:pPr>
              <w:pStyle w:val="16"/>
              <w:pBdr>
                <w:top w:val="nil"/>
                <w:left w:val="nil"/>
                <w:bottom w:val="nil"/>
                <w:right w:val="nil"/>
                <w:between w:val="nil"/>
              </w:pBdr>
              <w:rPr>
                <w:b/>
                <w:sz w:val="22"/>
                <w:szCs w:val="22"/>
                <w:lang w:val="uk-UA"/>
              </w:rPr>
            </w:pPr>
            <w:r w:rsidRPr="00AA1B88">
              <w:rPr>
                <w:b/>
                <w:sz w:val="22"/>
                <w:szCs w:val="22"/>
                <w:lang w:val="uk-UA"/>
              </w:rPr>
              <w:t>Внесення змін або відкликання тендерної пропозиції учасником</w:t>
            </w:r>
          </w:p>
        </w:tc>
        <w:tc>
          <w:tcPr>
            <w:tcW w:w="5792" w:type="dxa"/>
            <w:tcMar/>
          </w:tcPr>
          <w:p w:rsidRPr="00AA1B88" w:rsidR="00C725C3" w:rsidP="00C725C3" w:rsidRDefault="00C725C3" w14:paraId="340D1F8E" wp14:textId="77777777">
            <w:pPr>
              <w:widowControl w:val="0"/>
              <w:ind w:firstLine="227"/>
              <w:contextualSpacing/>
              <w:jc w:val="both"/>
              <w:rPr>
                <w:sz w:val="22"/>
                <w:szCs w:val="22"/>
              </w:rPr>
            </w:pPr>
            <w:r w:rsidRPr="00AA1B88">
              <w:rPr>
                <w:sz w:val="22"/>
                <w:szCs w:val="22"/>
              </w:rPr>
              <w:t xml:space="preserve"> </w:t>
            </w:r>
            <w:r w:rsidRPr="00AA1B88">
              <w:rPr>
                <w:rFonts w:eastAsia="Calibri"/>
                <w:sz w:val="22"/>
                <w:szCs w:val="22"/>
                <w:lang w:eastAsia="en-US"/>
              </w:rPr>
              <w:t xml:space="preserve">Учасник має право </w:t>
            </w:r>
            <w:proofErr w:type="spellStart"/>
            <w:r w:rsidRPr="00AA1B88">
              <w:rPr>
                <w:rFonts w:eastAsia="Calibri"/>
                <w:sz w:val="22"/>
                <w:szCs w:val="22"/>
                <w:lang w:eastAsia="en-US"/>
              </w:rPr>
              <w:t>внести</w:t>
            </w:r>
            <w:proofErr w:type="spellEnd"/>
            <w:r w:rsidRPr="00AA1B88">
              <w:rPr>
                <w:rFonts w:eastAsia="Calibri"/>
                <w:sz w:val="22"/>
                <w:szCs w:val="22"/>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xmlns:wp14="http://schemas.microsoft.com/office/word/2010/wordml" w:rsidRPr="00AA1B88" w:rsidR="00C725C3" w:rsidTr="52282587" w14:paraId="538E356D" wp14:textId="77777777">
        <w:trPr>
          <w:trHeight w:val="525"/>
          <w:jc w:val="right"/>
        </w:trPr>
        <w:tc>
          <w:tcPr>
            <w:tcW w:w="10200" w:type="dxa"/>
            <w:gridSpan w:val="3"/>
            <w:tcMar/>
            <w:vAlign w:val="center"/>
          </w:tcPr>
          <w:p w:rsidRPr="00AA1B88" w:rsidR="00C725C3" w:rsidP="00C725C3" w:rsidRDefault="00C725C3" w14:paraId="7D281B34" wp14:textId="77777777">
            <w:pPr>
              <w:tabs>
                <w:tab w:val="left" w:pos="-177"/>
              </w:tabs>
              <w:spacing w:line="276" w:lineRule="auto"/>
              <w:jc w:val="center"/>
              <w:rPr>
                <w:b/>
                <w:sz w:val="22"/>
                <w:szCs w:val="22"/>
              </w:rPr>
            </w:pPr>
            <w:r w:rsidRPr="00AA1B88">
              <w:rPr>
                <w:b/>
                <w:sz w:val="22"/>
                <w:szCs w:val="22"/>
              </w:rPr>
              <w:t>Розділ IV. Подання та розкриття тендерної пропозиції</w:t>
            </w:r>
          </w:p>
        </w:tc>
      </w:tr>
      <w:tr xmlns:wp14="http://schemas.microsoft.com/office/word/2010/wordml" w:rsidRPr="00AA1B88" w:rsidR="00C725C3" w:rsidTr="52282587" w14:paraId="00729AA7" wp14:textId="77777777">
        <w:trPr>
          <w:trHeight w:val="20"/>
          <w:jc w:val="right"/>
        </w:trPr>
        <w:tc>
          <w:tcPr>
            <w:tcW w:w="612" w:type="dxa"/>
            <w:tcMar/>
            <w:vAlign w:val="center"/>
          </w:tcPr>
          <w:p w:rsidRPr="00AA1B88" w:rsidR="00C725C3" w:rsidP="00C725C3" w:rsidRDefault="00C725C3" w14:paraId="11361BD6" wp14:textId="77777777">
            <w:pPr>
              <w:tabs>
                <w:tab w:val="left" w:pos="-177"/>
              </w:tabs>
              <w:jc w:val="center"/>
              <w:rPr>
                <w:b/>
                <w:sz w:val="22"/>
                <w:szCs w:val="22"/>
              </w:rPr>
            </w:pPr>
            <w:r w:rsidRPr="00AA1B88">
              <w:rPr>
                <w:b/>
                <w:sz w:val="22"/>
                <w:szCs w:val="22"/>
              </w:rPr>
              <w:t>1.</w:t>
            </w:r>
          </w:p>
        </w:tc>
        <w:tc>
          <w:tcPr>
            <w:tcW w:w="3796" w:type="dxa"/>
            <w:tcMar/>
            <w:vAlign w:val="center"/>
          </w:tcPr>
          <w:p w:rsidRPr="00AA1B88" w:rsidR="00C725C3" w:rsidP="00C725C3" w:rsidRDefault="00C725C3" w14:paraId="71F2A424" wp14:textId="77777777">
            <w:pPr>
              <w:spacing w:after="120"/>
              <w:outlineLvl w:val="2"/>
              <w:rPr>
                <w:b/>
                <w:sz w:val="22"/>
                <w:szCs w:val="22"/>
                <w:lang w:eastAsia="en-US"/>
              </w:rPr>
            </w:pPr>
            <w:r w:rsidRPr="00AA1B88">
              <w:rPr>
                <w:b/>
                <w:sz w:val="22"/>
                <w:szCs w:val="22"/>
                <w:lang w:eastAsia="en-US"/>
              </w:rPr>
              <w:t>Кінцевий строк подання тендерної пропозиції</w:t>
            </w:r>
          </w:p>
        </w:tc>
        <w:tc>
          <w:tcPr>
            <w:tcW w:w="5792" w:type="dxa"/>
            <w:tcMar/>
            <w:vAlign w:val="center"/>
          </w:tcPr>
          <w:p w:rsidRPr="00AA1B88" w:rsidR="00C725C3" w:rsidP="52282587" w:rsidRDefault="00C725C3" w14:paraId="6FA9BF64" wp14:textId="47F513B5">
            <w:pPr>
              <w:widowControl w:val="0"/>
              <w:tabs>
                <w:tab w:val="left" w:pos="516"/>
              </w:tabs>
              <w:spacing/>
              <w:ind w:left="34"/>
              <w:contextualSpacing/>
              <w:jc w:val="both"/>
              <w:rPr>
                <w:b w:val="1"/>
                <w:bCs w:val="1"/>
                <w:sz w:val="22"/>
                <w:szCs w:val="22"/>
              </w:rPr>
            </w:pPr>
            <w:r w:rsidRPr="52282587" w:rsidR="52282587">
              <w:rPr>
                <w:sz w:val="22"/>
                <w:szCs w:val="22"/>
              </w:rPr>
              <w:t xml:space="preserve">     Кінцевий строк подання тендерних пропозицій</w:t>
            </w:r>
            <w:r w:rsidRPr="52282587" w:rsidR="52282587">
              <w:rPr>
                <w:b w:val="1"/>
                <w:bCs w:val="1"/>
                <w:sz w:val="22"/>
                <w:szCs w:val="22"/>
              </w:rPr>
              <w:t xml:space="preserve"> 3</w:t>
            </w:r>
            <w:r w:rsidRPr="52282587" w:rsidR="52282587">
              <w:rPr>
                <w:b w:val="1"/>
                <w:bCs w:val="1"/>
                <w:sz w:val="22"/>
                <w:szCs w:val="22"/>
                <w:u w:val="single"/>
              </w:rPr>
              <w:t>.04.2024 року до 00:00.</w:t>
            </w:r>
          </w:p>
          <w:p w:rsidRPr="00AA1B88" w:rsidR="00C725C3" w:rsidP="00C725C3" w:rsidRDefault="00C725C3" w14:paraId="662FE33D" wp14:textId="77777777">
            <w:pPr>
              <w:ind w:firstLine="329"/>
              <w:jc w:val="both"/>
              <w:rPr>
                <w:rFonts w:eastAsia="Calibri"/>
                <w:sz w:val="22"/>
                <w:szCs w:val="22"/>
                <w:lang w:eastAsia="en-US"/>
              </w:rPr>
            </w:pPr>
            <w:r w:rsidRPr="00AA1B88">
              <w:rPr>
                <w:rFonts w:eastAsia="Calibri"/>
                <w:sz w:val="22"/>
                <w:szCs w:val="22"/>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Pr="00AA1B88" w:rsidR="00C725C3" w:rsidP="00C725C3" w:rsidRDefault="00C725C3" w14:paraId="3EC410C6" wp14:textId="77777777">
            <w:pPr>
              <w:widowControl w:val="0"/>
              <w:contextualSpacing/>
              <w:jc w:val="both"/>
              <w:rPr>
                <w:rFonts w:eastAsia="Calibri"/>
                <w:sz w:val="22"/>
                <w:szCs w:val="22"/>
                <w:lang w:eastAsia="en-US"/>
              </w:rPr>
            </w:pPr>
            <w:r w:rsidRPr="00AA1B88">
              <w:rPr>
                <w:rFonts w:eastAsia="Calibri"/>
                <w:sz w:val="22"/>
                <w:szCs w:val="22"/>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xmlns:wp14="http://schemas.microsoft.com/office/word/2010/wordml" w:rsidRPr="00AA1B88" w:rsidR="00C725C3" w:rsidTr="52282587" w14:paraId="79F6B11A" wp14:textId="77777777">
        <w:trPr>
          <w:trHeight w:val="20"/>
          <w:jc w:val="right"/>
        </w:trPr>
        <w:tc>
          <w:tcPr>
            <w:tcW w:w="612" w:type="dxa"/>
            <w:tcMar/>
            <w:vAlign w:val="center"/>
          </w:tcPr>
          <w:p w:rsidRPr="00AA1B88" w:rsidR="00C725C3" w:rsidP="00C725C3" w:rsidRDefault="00C725C3" w14:paraId="66CBCBC9" wp14:textId="77777777">
            <w:pPr>
              <w:tabs>
                <w:tab w:val="left" w:pos="-177"/>
              </w:tabs>
              <w:jc w:val="center"/>
              <w:rPr>
                <w:b/>
                <w:sz w:val="22"/>
                <w:szCs w:val="22"/>
              </w:rPr>
            </w:pPr>
            <w:r w:rsidRPr="00AA1B88">
              <w:rPr>
                <w:b/>
                <w:sz w:val="22"/>
                <w:szCs w:val="22"/>
              </w:rPr>
              <w:t>2.</w:t>
            </w:r>
          </w:p>
        </w:tc>
        <w:tc>
          <w:tcPr>
            <w:tcW w:w="3796" w:type="dxa"/>
            <w:tcMar/>
            <w:vAlign w:val="center"/>
          </w:tcPr>
          <w:p w:rsidRPr="00AA1B88" w:rsidR="00C725C3" w:rsidP="00C725C3" w:rsidRDefault="00C725C3" w14:paraId="000BABE9" wp14:textId="77777777">
            <w:pPr>
              <w:spacing w:after="120"/>
              <w:outlineLvl w:val="2"/>
              <w:rPr>
                <w:sz w:val="22"/>
                <w:szCs w:val="22"/>
                <w:lang w:eastAsia="en-US"/>
              </w:rPr>
            </w:pPr>
            <w:r w:rsidRPr="00AA1B88">
              <w:rPr>
                <w:b/>
                <w:bCs/>
                <w:sz w:val="22"/>
                <w:szCs w:val="22"/>
                <w:lang w:eastAsia="en-US"/>
              </w:rPr>
              <w:t>Дата та час розкриття тендерної пропозиції</w:t>
            </w:r>
          </w:p>
        </w:tc>
        <w:tc>
          <w:tcPr>
            <w:tcW w:w="5792" w:type="dxa"/>
            <w:tcMar/>
          </w:tcPr>
          <w:p w:rsidRPr="00AA1B88" w:rsidR="00C725C3" w:rsidP="00C725C3" w:rsidRDefault="00C725C3" w14:paraId="7D596916" wp14:textId="77777777">
            <w:pPr>
              <w:pStyle w:val="16"/>
              <w:widowControl w:val="0"/>
              <w:pBdr>
                <w:top w:val="nil"/>
                <w:left w:val="nil"/>
                <w:bottom w:val="nil"/>
                <w:right w:val="nil"/>
                <w:between w:val="nil"/>
              </w:pBdr>
              <w:jc w:val="both"/>
              <w:rPr>
                <w:sz w:val="22"/>
                <w:szCs w:val="22"/>
                <w:lang w:val="uk-UA"/>
              </w:rPr>
            </w:pPr>
            <w:r w:rsidRPr="00AA1B88">
              <w:rPr>
                <w:sz w:val="22"/>
                <w:szCs w:val="22"/>
                <w:lang w:val="uk-UA"/>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xmlns:wp14="http://schemas.microsoft.com/office/word/2010/wordml" w:rsidRPr="00AA1B88" w:rsidR="00C725C3" w:rsidTr="52282587" w14:paraId="78EE5CAF" wp14:textId="77777777">
        <w:trPr>
          <w:trHeight w:val="20"/>
          <w:jc w:val="right"/>
        </w:trPr>
        <w:tc>
          <w:tcPr>
            <w:tcW w:w="10200" w:type="dxa"/>
            <w:gridSpan w:val="3"/>
            <w:tcMar/>
            <w:vAlign w:val="center"/>
          </w:tcPr>
          <w:p w:rsidRPr="00AA1B88" w:rsidR="00C725C3" w:rsidP="00C725C3" w:rsidRDefault="00C725C3" w14:paraId="2FC61E4E" wp14:textId="77777777">
            <w:pPr>
              <w:tabs>
                <w:tab w:val="left" w:pos="-177"/>
              </w:tabs>
              <w:spacing w:line="276" w:lineRule="auto"/>
              <w:jc w:val="center"/>
              <w:rPr>
                <w:b/>
                <w:sz w:val="22"/>
                <w:szCs w:val="22"/>
              </w:rPr>
            </w:pPr>
            <w:r w:rsidRPr="00AA1B88">
              <w:rPr>
                <w:b/>
                <w:sz w:val="22"/>
                <w:szCs w:val="22"/>
              </w:rPr>
              <w:t>Розділ V. Оцінка тендерної пропозиції</w:t>
            </w:r>
          </w:p>
        </w:tc>
      </w:tr>
      <w:tr xmlns:wp14="http://schemas.microsoft.com/office/word/2010/wordml" w:rsidRPr="00AA1B88" w:rsidR="00C725C3" w:rsidTr="52282587" w14:paraId="3E5397BB" wp14:textId="77777777">
        <w:trPr>
          <w:trHeight w:val="20"/>
          <w:jc w:val="right"/>
        </w:trPr>
        <w:tc>
          <w:tcPr>
            <w:tcW w:w="612" w:type="dxa"/>
            <w:tcMar/>
            <w:vAlign w:val="center"/>
          </w:tcPr>
          <w:p w:rsidRPr="00AA1B88" w:rsidR="00C725C3" w:rsidP="00C725C3" w:rsidRDefault="00C725C3" w14:paraId="6E1226D5" wp14:textId="77777777">
            <w:pPr>
              <w:tabs>
                <w:tab w:val="left" w:pos="-177"/>
              </w:tabs>
              <w:jc w:val="center"/>
              <w:rPr>
                <w:b/>
                <w:sz w:val="22"/>
                <w:szCs w:val="22"/>
              </w:rPr>
            </w:pPr>
            <w:r w:rsidRPr="00AA1B88">
              <w:rPr>
                <w:b/>
                <w:sz w:val="22"/>
                <w:szCs w:val="22"/>
              </w:rPr>
              <w:t>1.</w:t>
            </w:r>
          </w:p>
        </w:tc>
        <w:tc>
          <w:tcPr>
            <w:tcW w:w="3796" w:type="dxa"/>
            <w:tcMar/>
            <w:vAlign w:val="center"/>
          </w:tcPr>
          <w:p w:rsidRPr="00AA1B88" w:rsidR="00C725C3" w:rsidP="00C725C3" w:rsidRDefault="00C725C3" w14:paraId="62D5028C" wp14:textId="77777777">
            <w:pPr>
              <w:spacing w:after="120"/>
              <w:outlineLvl w:val="1"/>
              <w:rPr>
                <w:b/>
                <w:sz w:val="22"/>
                <w:szCs w:val="22"/>
              </w:rPr>
            </w:pPr>
            <w:r w:rsidRPr="00AA1B88">
              <w:rPr>
                <w:b/>
                <w:sz w:val="22"/>
                <w:szCs w:val="22"/>
              </w:rPr>
              <w:t>Перелік критеріїв та методика оцінки тендерної пропозиції із зазначенням питомої ваги критерію</w:t>
            </w:r>
          </w:p>
        </w:tc>
        <w:tc>
          <w:tcPr>
            <w:tcW w:w="5792" w:type="dxa"/>
            <w:tcMar/>
            <w:vAlign w:val="center"/>
          </w:tcPr>
          <w:p w:rsidRPr="00AA1B88" w:rsidR="00C725C3" w:rsidP="00C725C3" w:rsidRDefault="00C725C3" w14:paraId="3FB3446D"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Pr="00AA1B88" w:rsidR="00C725C3" w:rsidP="00C725C3" w:rsidRDefault="00C725C3" w14:paraId="260FB1C2" wp14:textId="77777777">
            <w:pPr>
              <w:widowControl w:val="0"/>
              <w:ind w:firstLine="227"/>
              <w:contextualSpacing/>
              <w:jc w:val="both"/>
              <w:rPr>
                <w:rFonts w:eastAsia="Calibri"/>
                <w:sz w:val="22"/>
                <w:szCs w:val="22"/>
                <w:lang w:eastAsia="uk-UA"/>
              </w:rPr>
            </w:pPr>
            <w:r w:rsidRPr="00AA1B88">
              <w:rPr>
                <w:rFonts w:eastAsia="Calibri"/>
                <w:sz w:val="22"/>
                <w:szCs w:val="22"/>
                <w:lang w:eastAsia="en-US"/>
              </w:rPr>
              <w:t xml:space="preserve">Визначення найбільш економічно вигідної тендерної пропозиції здійснюється на основі </w:t>
            </w:r>
            <w:r w:rsidRPr="00AA1B88">
              <w:rPr>
                <w:rFonts w:eastAsia="Calibri"/>
                <w:b/>
                <w:sz w:val="22"/>
                <w:szCs w:val="22"/>
                <w:lang w:eastAsia="en-US"/>
              </w:rPr>
              <w:t>єдиного</w:t>
            </w:r>
            <w:r w:rsidRPr="00AA1B88">
              <w:rPr>
                <w:rFonts w:eastAsia="Calibri"/>
                <w:sz w:val="22"/>
                <w:szCs w:val="22"/>
                <w:lang w:eastAsia="en-US"/>
              </w:rPr>
              <w:t xml:space="preserve"> </w:t>
            </w:r>
            <w:r w:rsidRPr="00AA1B88">
              <w:rPr>
                <w:rFonts w:eastAsia="Calibri"/>
                <w:b/>
                <w:sz w:val="22"/>
                <w:szCs w:val="22"/>
                <w:lang w:eastAsia="en-US"/>
              </w:rPr>
              <w:t>критерію</w:t>
            </w:r>
            <w:r w:rsidRPr="00AA1B88">
              <w:rPr>
                <w:rFonts w:eastAsia="Calibri"/>
                <w:sz w:val="22"/>
                <w:szCs w:val="22"/>
                <w:lang w:eastAsia="uk-UA"/>
              </w:rPr>
              <w:t xml:space="preserve"> </w:t>
            </w:r>
            <w:r w:rsidRPr="00AA1B88">
              <w:rPr>
                <w:rFonts w:eastAsia="Calibri"/>
                <w:b/>
                <w:sz w:val="22"/>
                <w:szCs w:val="22"/>
                <w:lang w:eastAsia="uk-UA"/>
              </w:rPr>
              <w:t>«Ціна»</w:t>
            </w:r>
            <w:r w:rsidRPr="00AA1B88">
              <w:rPr>
                <w:rFonts w:eastAsia="Calibri"/>
                <w:sz w:val="22"/>
                <w:szCs w:val="22"/>
                <w:lang w:eastAsia="uk-UA"/>
              </w:rPr>
              <w:t xml:space="preserve"> (питома вага критерію – 100% (в т. ч.  ПДВ)).</w:t>
            </w:r>
          </w:p>
          <w:p w:rsidRPr="00AA1B88" w:rsidR="00C725C3" w:rsidP="00C725C3" w:rsidRDefault="00C725C3" w14:paraId="010AA560" wp14:textId="77777777">
            <w:pPr>
              <w:widowControl w:val="0"/>
              <w:contextualSpacing/>
              <w:jc w:val="both"/>
              <w:rPr>
                <w:rFonts w:eastAsia="Calibri"/>
                <w:sz w:val="22"/>
                <w:szCs w:val="22"/>
                <w:lang w:eastAsia="uk-UA"/>
              </w:rPr>
            </w:pPr>
            <w:r w:rsidRPr="00AA1B88">
              <w:rPr>
                <w:rFonts w:eastAsia="Calibri"/>
                <w:sz w:val="22"/>
                <w:szCs w:val="22"/>
                <w:lang w:eastAsia="uk-UA"/>
              </w:rPr>
              <w:t xml:space="preserve">     Під терміном </w:t>
            </w:r>
            <w:r w:rsidRPr="00AA1B88">
              <w:rPr>
                <w:rFonts w:eastAsia="Calibri"/>
                <w:b/>
                <w:sz w:val="22"/>
                <w:szCs w:val="22"/>
                <w:lang w:eastAsia="uk-UA"/>
              </w:rPr>
              <w:t>«Ціна»</w:t>
            </w:r>
            <w:r w:rsidRPr="00AA1B88">
              <w:rPr>
                <w:rFonts w:eastAsia="Calibri"/>
                <w:sz w:val="22"/>
                <w:szCs w:val="22"/>
                <w:lang w:eastAsia="uk-UA"/>
              </w:rPr>
              <w:t xml:space="preserve"> мається на увазі ціна учасника з урахуванням усіх податків, зборів та обов’язкових </w:t>
            </w:r>
            <w:r w:rsidRPr="00AA1B88">
              <w:rPr>
                <w:rFonts w:eastAsia="Calibri"/>
                <w:sz w:val="22"/>
                <w:szCs w:val="22"/>
                <w:lang w:eastAsia="uk-UA"/>
              </w:rPr>
              <w:t xml:space="preserve">платежів, які сплачує учасник згідно обраної системи оподаткування  (в т. ч. ПДВ). </w:t>
            </w:r>
          </w:p>
          <w:p w:rsidRPr="00AA1B88" w:rsidR="00C725C3" w:rsidP="00C725C3" w:rsidRDefault="00C725C3" w14:paraId="039D5FCE" wp14:textId="77777777">
            <w:pPr>
              <w:widowControl w:val="0"/>
              <w:contextualSpacing/>
              <w:jc w:val="both"/>
              <w:rPr>
                <w:rFonts w:eastAsia="Calibri"/>
                <w:sz w:val="22"/>
                <w:szCs w:val="22"/>
                <w:lang w:eastAsia="uk-UA"/>
              </w:rPr>
            </w:pPr>
            <w:r w:rsidRPr="00AA1B88">
              <w:rPr>
                <w:rFonts w:eastAsia="Calibri"/>
                <w:sz w:val="22"/>
                <w:szCs w:val="22"/>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Pr="00AA1B88" w:rsidR="00C725C3" w:rsidP="00C725C3" w:rsidRDefault="00C725C3" w14:paraId="7770E709" wp14:textId="77777777">
            <w:pPr>
              <w:widowControl w:val="0"/>
              <w:jc w:val="both"/>
              <w:rPr>
                <w:b/>
                <w:color w:val="4A86E8"/>
                <w:sz w:val="22"/>
                <w:szCs w:val="22"/>
              </w:rPr>
            </w:pPr>
            <w:r w:rsidRPr="00AA1B88">
              <w:rPr>
                <w:sz w:val="22"/>
                <w:szCs w:val="22"/>
              </w:rPr>
              <w:t xml:space="preserve">До розгляду </w:t>
            </w:r>
            <w:r w:rsidRPr="00AA1B88">
              <w:rPr>
                <w:sz w:val="22"/>
                <w:szCs w:val="22"/>
                <w:u w:val="single"/>
              </w:rPr>
              <w:t xml:space="preserve"> </w:t>
            </w:r>
            <w:r w:rsidRPr="00AA1B88">
              <w:rPr>
                <w:b/>
                <w:sz w:val="22"/>
                <w:szCs w:val="22"/>
                <w:u w:val="single"/>
              </w:rPr>
              <w:t>не приймається</w:t>
            </w:r>
            <w:r w:rsidRPr="00AA1B88">
              <w:rPr>
                <w:sz w:val="22"/>
                <w:szCs w:val="22"/>
                <w:u w:val="single"/>
              </w:rPr>
              <w:t xml:space="preserve"> </w:t>
            </w:r>
            <w:r w:rsidRPr="00AA1B88">
              <w:rPr>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Pr="00AA1B88" w:rsidR="00C725C3" w:rsidP="00C725C3" w:rsidRDefault="00C725C3" w14:paraId="710EED60" wp14:textId="77777777">
            <w:pPr>
              <w:jc w:val="both"/>
              <w:rPr>
                <w:sz w:val="22"/>
                <w:szCs w:val="22"/>
                <w:lang w:eastAsia="en-US"/>
              </w:rPr>
            </w:pPr>
            <w:r w:rsidRPr="00AA1B88">
              <w:rPr>
                <w:sz w:val="22"/>
                <w:szCs w:val="22"/>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Pr="00AA1B88" w:rsidR="00C725C3" w:rsidP="00C725C3" w:rsidRDefault="00C725C3" w14:paraId="1238D8BB" wp14:textId="77777777">
            <w:pPr>
              <w:widowControl w:val="0"/>
              <w:contextualSpacing/>
              <w:jc w:val="both"/>
              <w:rPr>
                <w:rFonts w:eastAsia="Calibri"/>
                <w:sz w:val="22"/>
                <w:szCs w:val="22"/>
                <w:lang w:eastAsia="uk-UA"/>
              </w:rPr>
            </w:pPr>
            <w:r w:rsidRPr="00AA1B88">
              <w:rPr>
                <w:rFonts w:eastAsia="Calibri"/>
                <w:sz w:val="22"/>
                <w:szCs w:val="22"/>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Pr="00AA1B88" w:rsidR="00C725C3" w:rsidP="00C725C3" w:rsidRDefault="00C725C3" w14:paraId="6123A00A" wp14:textId="77777777">
            <w:pPr>
              <w:spacing w:after="120"/>
              <w:jc w:val="both"/>
              <w:rPr>
                <w:sz w:val="22"/>
                <w:szCs w:val="22"/>
              </w:rPr>
            </w:pPr>
            <w:r w:rsidRPr="00AA1B88">
              <w:rPr>
                <w:rFonts w:eastAsia="Calibri"/>
                <w:sz w:val="22"/>
                <w:szCs w:val="22"/>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xmlns:wp14="http://schemas.microsoft.com/office/word/2010/wordml" w:rsidRPr="00AA1B88" w:rsidR="00C725C3" w:rsidTr="52282587" w14:paraId="065989BE" wp14:textId="77777777">
        <w:trPr>
          <w:trHeight w:val="20"/>
          <w:jc w:val="right"/>
        </w:trPr>
        <w:tc>
          <w:tcPr>
            <w:tcW w:w="612" w:type="dxa"/>
            <w:tcMar/>
            <w:vAlign w:val="center"/>
          </w:tcPr>
          <w:p w:rsidRPr="00AA1B88" w:rsidR="00C725C3" w:rsidP="00C725C3" w:rsidRDefault="00C725C3" w14:paraId="0EA49EC3" wp14:textId="77777777">
            <w:pPr>
              <w:tabs>
                <w:tab w:val="left" w:pos="-177"/>
              </w:tabs>
              <w:spacing w:before="240"/>
              <w:jc w:val="center"/>
              <w:rPr>
                <w:b/>
                <w:sz w:val="22"/>
                <w:szCs w:val="22"/>
              </w:rPr>
            </w:pPr>
            <w:r w:rsidRPr="00AA1B88">
              <w:rPr>
                <w:b/>
                <w:sz w:val="22"/>
                <w:szCs w:val="22"/>
              </w:rPr>
              <w:t>2.</w:t>
            </w:r>
          </w:p>
        </w:tc>
        <w:tc>
          <w:tcPr>
            <w:tcW w:w="3796" w:type="dxa"/>
            <w:tcMar/>
            <w:vAlign w:val="center"/>
          </w:tcPr>
          <w:p w:rsidRPr="00AA1B88" w:rsidR="00C725C3" w:rsidP="00C725C3" w:rsidRDefault="00C725C3" w14:paraId="42956D08" wp14:textId="77777777">
            <w:pPr>
              <w:spacing w:before="240" w:after="120"/>
              <w:outlineLvl w:val="1"/>
              <w:rPr>
                <w:b/>
                <w:bCs/>
                <w:sz w:val="22"/>
                <w:szCs w:val="22"/>
                <w:lang w:eastAsia="en-US"/>
              </w:rPr>
            </w:pPr>
            <w:r w:rsidRPr="00AA1B88">
              <w:rPr>
                <w:b/>
                <w:sz w:val="22"/>
                <w:szCs w:val="22"/>
                <w:lang w:eastAsia="en-US"/>
              </w:rPr>
              <w:t>Інша інформація</w:t>
            </w:r>
          </w:p>
        </w:tc>
        <w:tc>
          <w:tcPr>
            <w:tcW w:w="5792" w:type="dxa"/>
            <w:tcMar/>
            <w:vAlign w:val="center"/>
          </w:tcPr>
          <w:p w:rsidRPr="00AA1B88" w:rsidR="00C725C3" w:rsidP="00C725C3" w:rsidRDefault="00C725C3" w14:paraId="44DAAC7F" wp14:textId="77777777">
            <w:pPr>
              <w:widowControl w:val="0"/>
              <w:contextualSpacing/>
              <w:jc w:val="both"/>
              <w:rPr>
                <w:sz w:val="22"/>
                <w:szCs w:val="22"/>
              </w:rPr>
            </w:pPr>
            <w:r w:rsidRPr="00AA1B88">
              <w:rPr>
                <w:sz w:val="22"/>
                <w:szCs w:val="22"/>
              </w:rPr>
              <w:t xml:space="preserve">     Учасник самостійно одержує всі необхідні дозволи, ліцензії, </w:t>
            </w:r>
            <w:r w:rsidRPr="00AA1B88">
              <w:rPr>
                <w:rFonts w:eastAsia="Calibri"/>
                <w:sz w:val="22"/>
                <w:szCs w:val="22"/>
                <w:lang w:eastAsia="uk-UA"/>
              </w:rPr>
              <w:t>сертифікати</w:t>
            </w:r>
            <w:r w:rsidRPr="00AA1B88">
              <w:rPr>
                <w:sz w:val="22"/>
                <w:szCs w:val="22"/>
              </w:rPr>
              <w:t xml:space="preserve"> (у тому числі експортні та імпортні) </w:t>
            </w:r>
            <w:r w:rsidRPr="00AA1B88">
              <w:rPr>
                <w:rFonts w:eastAsia="Calibri"/>
                <w:sz w:val="22"/>
                <w:szCs w:val="22"/>
              </w:rPr>
              <w:t>на послуги, які пропонується надавати за договором,</w:t>
            </w:r>
            <w:r w:rsidRPr="00AA1B88">
              <w:rPr>
                <w:sz w:val="22"/>
                <w:szCs w:val="22"/>
              </w:rPr>
              <w:t xml:space="preserve"> та інші документи, пов’язані з поданням його тендерної пропозиції та несе всі витрати на їх отримання.</w:t>
            </w:r>
          </w:p>
          <w:p w:rsidRPr="00AA1B88" w:rsidR="00C725C3" w:rsidP="00C725C3" w:rsidRDefault="00C725C3" w14:paraId="7A797583" wp14:textId="77777777">
            <w:pPr>
              <w:widowControl w:val="0"/>
              <w:spacing w:after="200"/>
              <w:contextualSpacing/>
              <w:jc w:val="both"/>
              <w:rPr>
                <w:sz w:val="22"/>
                <w:szCs w:val="22"/>
              </w:rPr>
            </w:pPr>
            <w:r w:rsidRPr="00AA1B88">
              <w:rPr>
                <w:bCs/>
                <w:iCs/>
                <w:sz w:val="22"/>
                <w:szCs w:val="22"/>
              </w:rPr>
              <w:t xml:space="preserve">     Будь</w:t>
            </w:r>
            <w:r w:rsidRPr="00AA1B88">
              <w:rPr>
                <w:sz w:val="22"/>
                <w:szCs w:val="22"/>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Pr="00AA1B88" w:rsidR="00C725C3" w:rsidP="00C725C3" w:rsidRDefault="00C725C3" w14:paraId="7505E3E2" wp14:textId="77777777">
            <w:pPr>
              <w:widowControl w:val="0"/>
              <w:spacing w:before="240" w:after="200"/>
              <w:ind w:firstLine="227"/>
              <w:contextualSpacing/>
              <w:jc w:val="both"/>
              <w:rPr>
                <w:sz w:val="22"/>
                <w:szCs w:val="22"/>
                <w:lang w:eastAsia="en-US"/>
              </w:rPr>
            </w:pPr>
            <w:r w:rsidRPr="00AA1B88">
              <w:rPr>
                <w:b/>
                <w:i/>
                <w:sz w:val="22"/>
                <w:szCs w:val="22"/>
                <w:lang w:eastAsia="en-US"/>
              </w:rPr>
              <w:t>Аномально низька ціна тендерної пропозиції</w:t>
            </w:r>
            <w:r w:rsidRPr="00AA1B88">
              <w:rPr>
                <w:sz w:val="22"/>
                <w:szCs w:val="22"/>
                <w:lang w:eastAsia="en-US"/>
              </w:rPr>
              <w:t xml:space="preserve"> (далі </w:t>
            </w:r>
            <w:r w:rsidRPr="00AA1B88">
              <w:rPr>
                <w:spacing w:val="-2"/>
                <w:sz w:val="22"/>
                <w:szCs w:val="22"/>
              </w:rPr>
              <w:t>–</w:t>
            </w:r>
            <w:r w:rsidRPr="00AA1B88">
              <w:rPr>
                <w:sz w:val="22"/>
                <w:szCs w:val="22"/>
                <w:lang w:eastAsia="en-US"/>
              </w:rPr>
              <w:t xml:space="preserve"> аномально низька ціна) </w:t>
            </w:r>
            <w:r w:rsidRPr="00AA1B88">
              <w:rPr>
                <w:spacing w:val="-2"/>
                <w:sz w:val="22"/>
                <w:szCs w:val="22"/>
              </w:rPr>
              <w:t>–</w:t>
            </w:r>
            <w:r w:rsidRPr="00AA1B88">
              <w:rPr>
                <w:sz w:val="22"/>
                <w:szCs w:val="22"/>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Pr="00AA1B88" w:rsidR="00C725C3" w:rsidP="00C725C3" w:rsidRDefault="00C725C3" w14:paraId="64CEC922" wp14:textId="77777777">
            <w:pPr>
              <w:widowControl w:val="0"/>
              <w:spacing w:before="240" w:after="200"/>
              <w:ind w:firstLine="227"/>
              <w:contextualSpacing/>
              <w:jc w:val="both"/>
              <w:rPr>
                <w:sz w:val="22"/>
                <w:szCs w:val="22"/>
              </w:rPr>
            </w:pPr>
            <w:r w:rsidRPr="00AA1B88">
              <w:rPr>
                <w:sz w:val="22"/>
                <w:szCs w:val="22"/>
              </w:rPr>
              <w:t xml:space="preserve">Учасник, який надав найбільш економічно вигідну тендерну пропозицію, що є аномально низькою, </w:t>
            </w:r>
            <w:r w:rsidRPr="00AA1B88">
              <w:rPr>
                <w:b/>
                <w:i/>
                <w:sz w:val="22"/>
                <w:szCs w:val="22"/>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AA1B88">
              <w:rPr>
                <w:sz w:val="22"/>
                <w:szCs w:val="22"/>
              </w:rPr>
              <w:t>.</w:t>
            </w:r>
          </w:p>
          <w:p w:rsidRPr="00AA1B88" w:rsidR="00C725C3" w:rsidP="00C725C3" w:rsidRDefault="00C725C3" w14:paraId="5BDC5F3C" wp14:textId="77777777">
            <w:pPr>
              <w:widowControl w:val="0"/>
              <w:ind w:firstLine="227"/>
              <w:contextualSpacing/>
              <w:jc w:val="both"/>
              <w:rPr>
                <w:sz w:val="22"/>
                <w:szCs w:val="22"/>
              </w:rPr>
            </w:pPr>
            <w:r w:rsidRPr="00AA1B88">
              <w:rPr>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Pr="00AA1B88" w:rsidR="00C725C3" w:rsidP="00C725C3" w:rsidRDefault="00C725C3" w14:paraId="3399018B" wp14:textId="77777777">
            <w:pPr>
              <w:spacing w:line="276" w:lineRule="auto"/>
              <w:jc w:val="both"/>
              <w:rPr>
                <w:b/>
                <w:i/>
                <w:sz w:val="22"/>
                <w:szCs w:val="22"/>
                <w:lang w:eastAsia="en-US"/>
              </w:rPr>
            </w:pPr>
            <w:r w:rsidRPr="00AA1B88">
              <w:rPr>
                <w:b/>
                <w:i/>
                <w:sz w:val="22"/>
                <w:szCs w:val="22"/>
                <w:lang w:eastAsia="en-US"/>
              </w:rPr>
              <w:t>Обґрунтування аномально низької тендерної пропозиції може містити інформацію про:</w:t>
            </w:r>
          </w:p>
          <w:p w:rsidRPr="00AA1B88" w:rsidR="00C725C3" w:rsidP="00C725C3" w:rsidRDefault="00C725C3" w14:paraId="5D2650A2" wp14:textId="77777777">
            <w:pPr>
              <w:numPr>
                <w:ilvl w:val="0"/>
                <w:numId w:val="16"/>
              </w:numPr>
              <w:pBdr>
                <w:top w:val="nil"/>
                <w:left w:val="nil"/>
                <w:bottom w:val="nil"/>
                <w:right w:val="nil"/>
                <w:between w:val="nil"/>
              </w:pBdr>
              <w:spacing w:line="259" w:lineRule="auto"/>
              <w:ind w:left="0"/>
              <w:jc w:val="both"/>
              <w:rPr>
                <w:sz w:val="22"/>
                <w:szCs w:val="22"/>
                <w:lang w:eastAsia="en-US"/>
              </w:rPr>
            </w:pPr>
            <w:r w:rsidRPr="00AA1B88">
              <w:rPr>
                <w:sz w:val="22"/>
                <w:szCs w:val="22"/>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Pr="00AA1B88" w:rsidR="00C725C3" w:rsidP="00C725C3" w:rsidRDefault="00C725C3" w14:paraId="4096BF0B" wp14:textId="77777777">
            <w:pPr>
              <w:pStyle w:val="a9"/>
              <w:numPr>
                <w:ilvl w:val="0"/>
                <w:numId w:val="16"/>
              </w:numPr>
              <w:pBdr>
                <w:top w:val="nil"/>
                <w:left w:val="nil"/>
                <w:bottom w:val="nil"/>
                <w:right w:val="nil"/>
                <w:between w:val="nil"/>
              </w:pBdr>
              <w:spacing w:line="259" w:lineRule="auto"/>
              <w:ind w:left="0" w:hanging="425"/>
              <w:jc w:val="both"/>
              <w:rPr>
                <w:sz w:val="22"/>
                <w:szCs w:val="22"/>
                <w:lang w:eastAsia="en-US"/>
              </w:rPr>
            </w:pPr>
            <w:r w:rsidRPr="00AA1B88">
              <w:rPr>
                <w:sz w:val="22"/>
                <w:szCs w:val="22"/>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Pr="00AA1B88" w:rsidR="00C725C3" w:rsidP="00C725C3" w:rsidRDefault="00C725C3" w14:paraId="007EB033" wp14:textId="77777777">
            <w:pPr>
              <w:numPr>
                <w:ilvl w:val="0"/>
                <w:numId w:val="16"/>
              </w:numPr>
              <w:pBdr>
                <w:top w:val="nil"/>
                <w:left w:val="nil"/>
                <w:bottom w:val="nil"/>
                <w:right w:val="nil"/>
                <w:between w:val="nil"/>
              </w:pBdr>
              <w:spacing w:line="259" w:lineRule="auto"/>
              <w:ind w:left="0"/>
              <w:jc w:val="both"/>
              <w:rPr>
                <w:sz w:val="22"/>
                <w:szCs w:val="22"/>
                <w:lang w:eastAsia="en-US"/>
              </w:rPr>
            </w:pPr>
            <w:r w:rsidRPr="00AA1B88">
              <w:rPr>
                <w:sz w:val="22"/>
                <w:szCs w:val="22"/>
                <w:lang w:eastAsia="en-US"/>
              </w:rPr>
              <w:t>3) отримання учасником державної допомоги згідно із законодавством.</w:t>
            </w:r>
          </w:p>
          <w:p w:rsidRPr="00AA1B88" w:rsidR="00C725C3" w:rsidP="00C725C3" w:rsidRDefault="00C725C3" w14:paraId="71DC95F8" wp14:textId="77777777">
            <w:pPr>
              <w:numPr>
                <w:ilvl w:val="0"/>
                <w:numId w:val="16"/>
              </w:numPr>
              <w:pBdr>
                <w:top w:val="nil"/>
                <w:left w:val="nil"/>
                <w:bottom w:val="nil"/>
                <w:right w:val="nil"/>
                <w:between w:val="nil"/>
              </w:pBdr>
              <w:spacing w:line="259" w:lineRule="auto"/>
              <w:ind w:left="0"/>
              <w:jc w:val="both"/>
              <w:rPr>
                <w:sz w:val="22"/>
                <w:szCs w:val="22"/>
                <w:lang w:eastAsia="en-US"/>
              </w:rPr>
            </w:pPr>
            <w:r w:rsidRPr="00AA1B88">
              <w:rPr>
                <w:sz w:val="22"/>
                <w:szCs w:val="22"/>
                <w:lang w:eastAsia="en-US"/>
              </w:rPr>
              <w:t xml:space="preserve">     </w:t>
            </w:r>
            <w:r w:rsidRPr="00AA1B88">
              <w:rPr>
                <w:rFonts w:eastAsia="Calibri"/>
                <w:sz w:val="22"/>
                <w:szCs w:val="22"/>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AA1B88">
              <w:rPr>
                <w:rFonts w:eastAsia="Calibri"/>
                <w:b/>
                <w:sz w:val="22"/>
                <w:szCs w:val="22"/>
                <w:lang w:eastAsia="uk-UA"/>
              </w:rPr>
              <w:t>не може бути</w:t>
            </w:r>
            <w:r w:rsidRPr="00AA1B88">
              <w:rPr>
                <w:rFonts w:eastAsia="Calibri"/>
                <w:sz w:val="22"/>
                <w:szCs w:val="22"/>
                <w:lang w:eastAsia="uk-UA"/>
              </w:rPr>
              <w:t xml:space="preserve"> </w:t>
            </w:r>
            <w:r w:rsidRPr="00AA1B88">
              <w:rPr>
                <w:rFonts w:eastAsia="Calibri"/>
                <w:b/>
                <w:sz w:val="22"/>
                <w:szCs w:val="22"/>
                <w:lang w:eastAsia="uk-UA"/>
              </w:rPr>
              <w:t>меншим ніж два робочі дні</w:t>
            </w:r>
            <w:r w:rsidRPr="00AA1B88">
              <w:rPr>
                <w:rFonts w:eastAsia="Calibri"/>
                <w:sz w:val="22"/>
                <w:szCs w:val="22"/>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Pr="00AA1B88" w:rsidR="00C725C3" w:rsidP="00C725C3" w:rsidRDefault="00C725C3" w14:paraId="7D776FF1" wp14:textId="77777777">
            <w:pPr>
              <w:widowControl w:val="0"/>
              <w:spacing w:after="200"/>
              <w:contextualSpacing/>
              <w:jc w:val="both"/>
              <w:rPr>
                <w:rFonts w:eastAsia="Calibri"/>
                <w:sz w:val="22"/>
                <w:szCs w:val="22"/>
                <w:lang w:eastAsia="uk-UA"/>
              </w:rPr>
            </w:pPr>
            <w:r w:rsidRPr="00AA1B88">
              <w:rPr>
                <w:rFonts w:eastAsia="Calibri"/>
                <w:sz w:val="22"/>
                <w:szCs w:val="22"/>
                <w:lang w:eastAsia="uk-UA"/>
              </w:rPr>
              <w:t xml:space="preserve">     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Pr="00AA1B88" w:rsidR="00C725C3" w:rsidP="00C725C3" w:rsidRDefault="00C725C3" w14:paraId="649A263A" wp14:textId="77777777">
            <w:pPr>
              <w:widowControl w:val="0"/>
              <w:spacing w:after="200"/>
              <w:contextualSpacing/>
              <w:jc w:val="both"/>
              <w:rPr>
                <w:rFonts w:eastAsia="Calibri"/>
                <w:sz w:val="22"/>
                <w:szCs w:val="22"/>
                <w:lang w:eastAsia="uk-UA"/>
              </w:rPr>
            </w:pPr>
            <w:r w:rsidRPr="00AA1B88">
              <w:rPr>
                <w:rFonts w:eastAsia="Calibri"/>
                <w:sz w:val="22"/>
                <w:szCs w:val="22"/>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Pr="00AA1B88" w:rsidR="00C725C3" w:rsidP="00C725C3" w:rsidRDefault="00C725C3" w14:paraId="35F1DE49" wp14:textId="77777777">
            <w:pPr>
              <w:widowControl w:val="0"/>
              <w:spacing w:after="200"/>
              <w:contextualSpacing/>
              <w:jc w:val="both"/>
              <w:rPr>
                <w:rFonts w:eastAsia="Calibri"/>
                <w:sz w:val="22"/>
                <w:szCs w:val="22"/>
                <w:lang w:eastAsia="uk-UA"/>
              </w:rPr>
            </w:pPr>
            <w:r w:rsidRPr="00AA1B88">
              <w:rPr>
                <w:rFonts w:eastAsia="Calibri"/>
                <w:sz w:val="22"/>
                <w:szCs w:val="22"/>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Pr="00AA1B88" w:rsidR="00C725C3" w:rsidP="00C725C3" w:rsidRDefault="00C725C3" w14:paraId="2B1D321C" wp14:textId="77777777">
            <w:pPr>
              <w:spacing w:after="60"/>
              <w:jc w:val="both"/>
              <w:rPr>
                <w:bCs/>
                <w:iCs/>
                <w:sz w:val="22"/>
                <w:szCs w:val="22"/>
                <w:lang w:eastAsia="en-US"/>
              </w:rPr>
            </w:pPr>
            <w:r w:rsidRPr="00AA1B88">
              <w:rPr>
                <w:rFonts w:eastAsia="Calibri"/>
                <w:sz w:val="22"/>
                <w:szCs w:val="22"/>
                <w:lang w:eastAsia="uk-UA"/>
              </w:rPr>
              <w:t xml:space="preserve">     Замовник розглядає подані тендерні пропозиції з урахуванням виправлення або </w:t>
            </w:r>
            <w:proofErr w:type="spellStart"/>
            <w:r w:rsidRPr="00AA1B88">
              <w:rPr>
                <w:rFonts w:eastAsia="Calibri"/>
                <w:sz w:val="22"/>
                <w:szCs w:val="22"/>
                <w:lang w:eastAsia="uk-UA"/>
              </w:rPr>
              <w:t>невиправлення</w:t>
            </w:r>
            <w:proofErr w:type="spellEnd"/>
            <w:r w:rsidRPr="00AA1B88">
              <w:rPr>
                <w:rFonts w:eastAsia="Calibri"/>
                <w:sz w:val="22"/>
                <w:szCs w:val="22"/>
                <w:lang w:eastAsia="uk-UA"/>
              </w:rPr>
              <w:t xml:space="preserve"> учасниками виявлених </w:t>
            </w:r>
            <w:proofErr w:type="spellStart"/>
            <w:r w:rsidRPr="00AA1B88">
              <w:rPr>
                <w:rFonts w:eastAsia="Calibri"/>
                <w:sz w:val="22"/>
                <w:szCs w:val="22"/>
                <w:lang w:eastAsia="uk-UA"/>
              </w:rPr>
              <w:t>невідповідностей</w:t>
            </w:r>
            <w:proofErr w:type="spellEnd"/>
            <w:r w:rsidRPr="00AA1B88">
              <w:rPr>
                <w:rFonts w:eastAsia="Calibri"/>
                <w:sz w:val="22"/>
                <w:szCs w:val="22"/>
                <w:lang w:eastAsia="uk-UA"/>
              </w:rPr>
              <w:t>.</w:t>
            </w:r>
          </w:p>
        </w:tc>
      </w:tr>
      <w:tr xmlns:wp14="http://schemas.microsoft.com/office/word/2010/wordml" w:rsidRPr="00AA1B88" w:rsidR="00C725C3" w:rsidTr="52282587" w14:paraId="08EE65EC" wp14:textId="77777777">
        <w:trPr>
          <w:trHeight w:val="20"/>
          <w:jc w:val="right"/>
        </w:trPr>
        <w:tc>
          <w:tcPr>
            <w:tcW w:w="612" w:type="dxa"/>
            <w:tcMar/>
            <w:vAlign w:val="center"/>
          </w:tcPr>
          <w:p w:rsidRPr="00AA1B88" w:rsidR="00C725C3" w:rsidP="00C725C3" w:rsidRDefault="00C725C3" w14:paraId="407EEA5D" wp14:textId="77777777">
            <w:pPr>
              <w:tabs>
                <w:tab w:val="left" w:pos="-177"/>
              </w:tabs>
              <w:spacing w:line="276" w:lineRule="auto"/>
              <w:jc w:val="center"/>
              <w:rPr>
                <w:b/>
                <w:sz w:val="22"/>
                <w:szCs w:val="22"/>
              </w:rPr>
            </w:pPr>
            <w:r w:rsidRPr="00AA1B88">
              <w:rPr>
                <w:b/>
                <w:sz w:val="22"/>
                <w:szCs w:val="22"/>
              </w:rPr>
              <w:t>3.</w:t>
            </w:r>
          </w:p>
        </w:tc>
        <w:tc>
          <w:tcPr>
            <w:tcW w:w="3796" w:type="dxa"/>
            <w:tcMar/>
            <w:vAlign w:val="center"/>
          </w:tcPr>
          <w:p w:rsidRPr="00AA1B88" w:rsidR="00C725C3" w:rsidP="00C725C3" w:rsidRDefault="00C725C3" w14:paraId="3DEC34F6" wp14:textId="77777777">
            <w:pPr>
              <w:spacing w:line="276" w:lineRule="auto"/>
              <w:outlineLvl w:val="1"/>
              <w:rPr>
                <w:b/>
                <w:bCs/>
                <w:sz w:val="22"/>
                <w:szCs w:val="22"/>
                <w:lang w:eastAsia="en-US"/>
              </w:rPr>
            </w:pPr>
            <w:r w:rsidRPr="00AA1B88">
              <w:rPr>
                <w:b/>
                <w:bCs/>
                <w:sz w:val="22"/>
                <w:szCs w:val="22"/>
                <w:lang w:eastAsia="en-US"/>
              </w:rPr>
              <w:t>Відхилення тендерних пропозицій</w:t>
            </w:r>
          </w:p>
        </w:tc>
        <w:tc>
          <w:tcPr>
            <w:tcW w:w="5792" w:type="dxa"/>
            <w:tcMar/>
            <w:vAlign w:val="center"/>
          </w:tcPr>
          <w:p w:rsidRPr="00AA1B88" w:rsidR="00C725C3" w:rsidP="00C725C3" w:rsidRDefault="00C725C3" w14:paraId="3D7707E2" wp14:textId="77777777">
            <w:pPr>
              <w:jc w:val="both"/>
              <w:rPr>
                <w:sz w:val="22"/>
                <w:szCs w:val="22"/>
                <w:shd w:val="solid" w:color="FFFFFF" w:fill="FFFFFF"/>
              </w:rPr>
            </w:pPr>
            <w:r w:rsidRPr="00AA1B88">
              <w:rPr>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rsidRPr="00AA1B88" w:rsidR="00C725C3" w:rsidP="00C725C3" w:rsidRDefault="00C725C3" w14:paraId="20B38880" wp14:textId="77777777">
            <w:pPr>
              <w:pStyle w:val="a9"/>
              <w:numPr>
                <w:ilvl w:val="0"/>
                <w:numId w:val="22"/>
              </w:numPr>
              <w:jc w:val="both"/>
              <w:rPr>
                <w:sz w:val="22"/>
                <w:szCs w:val="22"/>
                <w:lang w:eastAsia="en-US"/>
              </w:rPr>
            </w:pPr>
            <w:r w:rsidRPr="00AA1B88">
              <w:rPr>
                <w:sz w:val="22"/>
                <w:szCs w:val="22"/>
                <w:lang w:eastAsia="en-US"/>
              </w:rPr>
              <w:t>учасник процедури закупівлі:</w:t>
            </w:r>
          </w:p>
          <w:p w:rsidRPr="00AA1B88" w:rsidR="00C725C3" w:rsidP="00C725C3" w:rsidRDefault="00C725C3" w14:paraId="0C9EB029" wp14:textId="77777777">
            <w:pPr>
              <w:ind w:left="352"/>
              <w:jc w:val="both"/>
              <w:rPr>
                <w:sz w:val="22"/>
                <w:szCs w:val="22"/>
                <w:lang w:eastAsia="en-US"/>
              </w:rPr>
            </w:pPr>
            <w:r w:rsidRPr="00AA1B88">
              <w:rPr>
                <w:sz w:val="22"/>
                <w:szCs w:val="22"/>
                <w:lang w:eastAsia="en-US"/>
              </w:rPr>
              <w:t>підпадає під підстави, встановлені пунктом 47 цих особливостей;</w:t>
            </w:r>
          </w:p>
          <w:p w:rsidRPr="00AA1B88" w:rsidR="00C725C3" w:rsidP="00C725C3" w:rsidRDefault="00C725C3" w14:paraId="22D8B86F" wp14:textId="77777777">
            <w:pPr>
              <w:shd w:val="clear" w:color="auto" w:fill="FFFFFF"/>
              <w:jc w:val="both"/>
              <w:rPr>
                <w:sz w:val="22"/>
                <w:szCs w:val="22"/>
                <w:highlight w:val="white"/>
                <w:lang w:eastAsia="uk-UA"/>
              </w:rPr>
            </w:pPr>
            <w:r w:rsidRPr="00AA1B88">
              <w:rPr>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Pr="00AA1B88" w:rsidR="00C725C3" w:rsidP="00C725C3" w:rsidRDefault="00C725C3" w14:paraId="0BDCE3B8" wp14:textId="77777777">
            <w:pPr>
              <w:ind w:firstLine="352"/>
              <w:jc w:val="both"/>
              <w:rPr>
                <w:sz w:val="22"/>
                <w:szCs w:val="22"/>
                <w:lang w:eastAsia="en-US"/>
              </w:rPr>
            </w:pPr>
            <w:r w:rsidRPr="00AA1B88">
              <w:rPr>
                <w:sz w:val="22"/>
                <w:szCs w:val="22"/>
                <w:lang w:eastAsia="en-US"/>
              </w:rPr>
              <w:t>не надав забезпечення тендерної пропозиції, якщо таке забезпечення вимагалося замовником;</w:t>
            </w:r>
          </w:p>
          <w:p w:rsidRPr="00AA1B88" w:rsidR="00C725C3" w:rsidP="00C725C3" w:rsidRDefault="00C725C3" w14:paraId="3265FF85" wp14:textId="77777777">
            <w:pPr>
              <w:ind w:firstLine="352"/>
              <w:jc w:val="both"/>
              <w:rPr>
                <w:sz w:val="22"/>
                <w:szCs w:val="22"/>
                <w:lang w:eastAsia="en-US"/>
              </w:rPr>
            </w:pPr>
            <w:r w:rsidRPr="00AA1B88">
              <w:rPr>
                <w:sz w:val="22"/>
                <w:szCs w:val="22"/>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Pr="00AA1B88" w:rsidR="00C725C3" w:rsidP="00C725C3" w:rsidRDefault="00C725C3" w14:paraId="7121A422" wp14:textId="77777777">
            <w:pPr>
              <w:ind w:firstLine="352"/>
              <w:jc w:val="both"/>
              <w:rPr>
                <w:sz w:val="22"/>
                <w:szCs w:val="22"/>
                <w:lang w:eastAsia="en-US"/>
              </w:rPr>
            </w:pPr>
            <w:r w:rsidRPr="00AA1B88">
              <w:rPr>
                <w:sz w:val="22"/>
                <w:szCs w:val="22"/>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пунктом 37 цих особливостей:</w:t>
            </w:r>
          </w:p>
          <w:p w:rsidRPr="00AA1B88" w:rsidR="00C725C3" w:rsidP="00C725C3" w:rsidRDefault="00C725C3" w14:paraId="02707819" wp14:textId="77777777">
            <w:pPr>
              <w:ind w:firstLine="352"/>
              <w:jc w:val="both"/>
              <w:rPr>
                <w:sz w:val="22"/>
                <w:szCs w:val="22"/>
                <w:lang w:eastAsia="en-US"/>
              </w:rPr>
            </w:pPr>
            <w:r w:rsidRPr="00AA1B88">
              <w:rPr>
                <w:sz w:val="22"/>
                <w:szCs w:val="22"/>
                <w:lang w:eastAsia="en-US"/>
              </w:rPr>
              <w:t>визначив конфіденційною інформацію, що не може бути визначена як конфіденційна відповідно до вимог абзацу другого пункту 40 Особливостей;</w:t>
            </w:r>
          </w:p>
          <w:p w:rsidRPr="00AA1B88" w:rsidR="00C725C3" w:rsidP="00C725C3" w:rsidRDefault="00C725C3" w14:paraId="69D3473A" wp14:textId="77777777">
            <w:pPr>
              <w:ind w:firstLine="352"/>
              <w:jc w:val="both"/>
              <w:rPr>
                <w:sz w:val="22"/>
                <w:szCs w:val="22"/>
                <w:lang w:eastAsia="en-US"/>
              </w:rPr>
            </w:pPr>
            <w:r w:rsidRPr="00AA1B88">
              <w:rPr>
                <w:sz w:val="22"/>
                <w:szCs w:val="22"/>
                <w:lang w:eastAsia="en-US"/>
              </w:rPr>
              <w:t xml:space="preserve">є громадянином російської федерації/республіки </w:t>
            </w:r>
            <w:proofErr w:type="spellStart"/>
            <w:r w:rsidRPr="00AA1B88">
              <w:rPr>
                <w:sz w:val="22"/>
                <w:szCs w:val="22"/>
                <w:lang w:eastAsia="en-US"/>
              </w:rPr>
              <w:t>білорусь</w:t>
            </w:r>
            <w:proofErr w:type="spellEnd"/>
            <w:r w:rsidRPr="00AA1B88">
              <w:rPr>
                <w:sz w:val="22"/>
                <w:szCs w:val="22"/>
                <w:lang w:eastAsia="en-US"/>
              </w:rPr>
              <w:t xml:space="preserve"> (крім того, що проживає на території України на законних підставах); </w:t>
            </w:r>
          </w:p>
          <w:p w:rsidRPr="00AA1B88" w:rsidR="00C725C3" w:rsidP="00C725C3" w:rsidRDefault="00C725C3" w14:paraId="3EAB5077" wp14:textId="77777777">
            <w:pPr>
              <w:ind w:firstLine="352"/>
              <w:jc w:val="both"/>
              <w:rPr>
                <w:sz w:val="22"/>
                <w:szCs w:val="22"/>
                <w:lang w:eastAsia="en-US"/>
              </w:rPr>
            </w:pPr>
            <w:r w:rsidRPr="00AA1B88">
              <w:rPr>
                <w:sz w:val="22"/>
                <w:szCs w:val="22"/>
                <w:lang w:eastAsia="en-US"/>
              </w:rPr>
              <w:t xml:space="preserve">юридичною особою, створеною та зареєстрованою відповідно до законодавства російської федерації/республіки </w:t>
            </w:r>
            <w:proofErr w:type="spellStart"/>
            <w:r w:rsidRPr="00AA1B88">
              <w:rPr>
                <w:sz w:val="22"/>
                <w:szCs w:val="22"/>
                <w:lang w:eastAsia="en-US"/>
              </w:rPr>
              <w:t>білорусь</w:t>
            </w:r>
            <w:proofErr w:type="spellEnd"/>
            <w:r w:rsidRPr="00AA1B88">
              <w:rPr>
                <w:sz w:val="22"/>
                <w:szCs w:val="22"/>
                <w:lang w:eastAsia="en-US"/>
              </w:rPr>
              <w:t xml:space="preserve">; </w:t>
            </w:r>
          </w:p>
          <w:p w:rsidRPr="00AA1B88" w:rsidR="00C725C3" w:rsidP="00C725C3" w:rsidRDefault="00C725C3" w14:paraId="1E680927" wp14:textId="77777777">
            <w:pPr>
              <w:ind w:firstLine="352"/>
              <w:jc w:val="both"/>
              <w:rPr>
                <w:sz w:val="22"/>
                <w:szCs w:val="22"/>
                <w:lang w:eastAsia="en-US"/>
              </w:rPr>
            </w:pPr>
            <w:r w:rsidRPr="00AA1B88">
              <w:rPr>
                <w:sz w:val="22"/>
                <w:szCs w:val="22"/>
                <w:lang w:eastAsia="en-US"/>
              </w:rPr>
              <w:t xml:space="preserve">юридичною особою, створеною та зареєстрованою відповідно до законодавства України, кінцевим </w:t>
            </w:r>
            <w:proofErr w:type="spellStart"/>
            <w:r w:rsidRPr="00AA1B88">
              <w:rPr>
                <w:sz w:val="22"/>
                <w:szCs w:val="22"/>
                <w:lang w:eastAsia="en-US"/>
              </w:rPr>
              <w:t>бенефіціарним</w:t>
            </w:r>
            <w:proofErr w:type="spellEnd"/>
            <w:r w:rsidRPr="00AA1B88">
              <w:rPr>
                <w:sz w:val="22"/>
                <w:szCs w:val="22"/>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AA1B88">
              <w:rPr>
                <w:sz w:val="22"/>
                <w:szCs w:val="22"/>
                <w:lang w:eastAsia="en-US"/>
              </w:rPr>
              <w:t>білорусь</w:t>
            </w:r>
            <w:proofErr w:type="spellEnd"/>
            <w:r w:rsidRPr="00AA1B88">
              <w:rPr>
                <w:sz w:val="22"/>
                <w:szCs w:val="22"/>
                <w:lang w:eastAsia="en-US"/>
              </w:rPr>
              <w:t xml:space="preserve">, громадянин російської федерації/республіки </w:t>
            </w:r>
            <w:proofErr w:type="spellStart"/>
            <w:r w:rsidRPr="00AA1B88">
              <w:rPr>
                <w:sz w:val="22"/>
                <w:szCs w:val="22"/>
                <w:lang w:eastAsia="en-US"/>
              </w:rPr>
              <w:t>білорусь</w:t>
            </w:r>
            <w:proofErr w:type="spellEnd"/>
            <w:r w:rsidRPr="00AA1B88">
              <w:rPr>
                <w:sz w:val="22"/>
                <w:szCs w:val="22"/>
                <w:lang w:eastAsia="en-US"/>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AA1B88">
              <w:rPr>
                <w:sz w:val="22"/>
                <w:szCs w:val="22"/>
                <w:lang w:eastAsia="en-US"/>
              </w:rPr>
              <w:t>білорусь</w:t>
            </w:r>
            <w:proofErr w:type="spellEnd"/>
            <w:r w:rsidRPr="00AA1B88">
              <w:rPr>
                <w:sz w:val="22"/>
                <w:szCs w:val="22"/>
                <w:lang w:eastAsia="en-US"/>
              </w:rPr>
              <w:t xml:space="preserve">; крім випадків коли активи в установленому законодавством порядку передані в управління Національному </w:t>
            </w:r>
            <w:proofErr w:type="spellStart"/>
            <w:r w:rsidRPr="00AA1B88">
              <w:rPr>
                <w:sz w:val="22"/>
                <w:szCs w:val="22"/>
                <w:lang w:eastAsia="en-US"/>
              </w:rPr>
              <w:t>агенству</w:t>
            </w:r>
            <w:proofErr w:type="spellEnd"/>
            <w:r w:rsidRPr="00AA1B88">
              <w:rPr>
                <w:sz w:val="22"/>
                <w:szCs w:val="22"/>
                <w:lang w:eastAsia="en-US"/>
              </w:rPr>
              <w:t xml:space="preserve"> з питань виявлення, розшуку та управління активами, одержаними від корупційних та інших злочинів;</w:t>
            </w:r>
          </w:p>
          <w:p w:rsidRPr="00AA1B88" w:rsidR="00C725C3" w:rsidP="00C725C3" w:rsidRDefault="00C725C3" w14:paraId="1DF07BFE" wp14:textId="77777777">
            <w:pPr>
              <w:ind w:firstLine="352"/>
              <w:jc w:val="both"/>
              <w:rPr>
                <w:sz w:val="22"/>
                <w:szCs w:val="22"/>
                <w:lang w:eastAsia="en-US"/>
              </w:rPr>
            </w:pPr>
            <w:r w:rsidRPr="00AA1B88">
              <w:rPr>
                <w:sz w:val="22"/>
                <w:szCs w:val="22"/>
                <w:lang w:eastAsia="en-US"/>
              </w:rPr>
              <w:t xml:space="preserve">або пропонує в тендерній пропозиції товари походженням з російської федерації/республіки </w:t>
            </w:r>
            <w:proofErr w:type="spellStart"/>
            <w:r w:rsidRPr="00AA1B88">
              <w:rPr>
                <w:sz w:val="22"/>
                <w:szCs w:val="22"/>
                <w:lang w:eastAsia="en-US"/>
              </w:rPr>
              <w:t>білорусь</w:t>
            </w:r>
            <w:proofErr w:type="spellEnd"/>
            <w:r w:rsidRPr="00AA1B88">
              <w:rPr>
                <w:sz w:val="22"/>
                <w:szCs w:val="22"/>
                <w:lang w:eastAsia="en-US"/>
              </w:rPr>
              <w:t xml:space="preserve"> (за винятком товарів, необхідних для ремонту та обслуговування товарів, придбаних до Особливостей).</w:t>
            </w:r>
          </w:p>
          <w:p w:rsidRPr="00AA1B88" w:rsidR="00C725C3" w:rsidP="00C725C3" w:rsidRDefault="00C725C3" w14:paraId="4E66ED2A" wp14:textId="77777777">
            <w:pPr>
              <w:ind w:firstLine="352"/>
              <w:jc w:val="both"/>
              <w:rPr>
                <w:sz w:val="22"/>
                <w:szCs w:val="22"/>
                <w:lang w:eastAsia="en-US"/>
              </w:rPr>
            </w:pPr>
            <w:r w:rsidRPr="00AA1B88">
              <w:rPr>
                <w:sz w:val="22"/>
                <w:szCs w:val="22"/>
                <w:lang w:eastAsia="en-US"/>
              </w:rPr>
              <w:t>2) тендерна пропозиція:</w:t>
            </w:r>
          </w:p>
          <w:p w:rsidRPr="00AA1B88" w:rsidR="00C725C3" w:rsidP="00C725C3" w:rsidRDefault="00C725C3" w14:paraId="12A0A546" wp14:textId="77777777">
            <w:pPr>
              <w:ind w:firstLine="352"/>
              <w:jc w:val="both"/>
              <w:rPr>
                <w:sz w:val="22"/>
                <w:szCs w:val="22"/>
                <w:lang w:eastAsia="en-US"/>
              </w:rPr>
            </w:pPr>
            <w:r w:rsidRPr="00AA1B88">
              <w:rPr>
                <w:sz w:val="22"/>
                <w:szCs w:val="22"/>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Pr="00AA1B88" w:rsidR="00C725C3" w:rsidP="00C725C3" w:rsidRDefault="00C725C3" w14:paraId="63FDDF48" wp14:textId="77777777">
            <w:pPr>
              <w:ind w:firstLine="352"/>
              <w:jc w:val="both"/>
              <w:rPr>
                <w:sz w:val="22"/>
                <w:szCs w:val="22"/>
                <w:lang w:eastAsia="en-US"/>
              </w:rPr>
            </w:pPr>
            <w:r w:rsidRPr="00AA1B88">
              <w:rPr>
                <w:sz w:val="22"/>
                <w:szCs w:val="22"/>
                <w:lang w:eastAsia="en-US"/>
              </w:rPr>
              <w:t>є такою, строк дії якої закінчився;</w:t>
            </w:r>
          </w:p>
          <w:p w:rsidRPr="00AA1B88" w:rsidR="00C725C3" w:rsidP="00C725C3" w:rsidRDefault="00C725C3" w14:paraId="68489867" wp14:textId="77777777">
            <w:pPr>
              <w:ind w:firstLine="352"/>
              <w:jc w:val="both"/>
              <w:rPr>
                <w:sz w:val="22"/>
                <w:szCs w:val="22"/>
                <w:lang w:eastAsia="en-US"/>
              </w:rPr>
            </w:pPr>
            <w:r w:rsidRPr="00AA1B88">
              <w:rPr>
                <w:sz w:val="22"/>
                <w:szCs w:val="22"/>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AA1B88">
              <w:rPr>
                <w:sz w:val="22"/>
                <w:szCs w:val="22"/>
                <w:lang w:eastAsia="en-US"/>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Pr="00AA1B88" w:rsidR="00C725C3" w:rsidP="00C725C3" w:rsidRDefault="00C725C3" w14:paraId="607FCAF7" wp14:textId="77777777">
            <w:pPr>
              <w:ind w:firstLine="211"/>
              <w:jc w:val="both"/>
              <w:rPr>
                <w:sz w:val="22"/>
                <w:szCs w:val="22"/>
                <w:lang w:eastAsia="en-US"/>
              </w:rPr>
            </w:pPr>
            <w:r w:rsidRPr="00AA1B88">
              <w:rPr>
                <w:sz w:val="22"/>
                <w:szCs w:val="22"/>
                <w:lang w:eastAsia="en-US"/>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Pr="00AA1B88" w:rsidR="00C725C3" w:rsidP="00C725C3" w:rsidRDefault="00C725C3" w14:paraId="0AAE8F37" wp14:textId="77777777">
            <w:pPr>
              <w:ind w:firstLine="211"/>
              <w:jc w:val="both"/>
              <w:rPr>
                <w:sz w:val="22"/>
                <w:szCs w:val="22"/>
              </w:rPr>
            </w:pPr>
            <w:r w:rsidRPr="00AA1B88">
              <w:rPr>
                <w:sz w:val="22"/>
                <w:szCs w:val="22"/>
              </w:rPr>
              <w:t>Переможець процедури закупівлі:</w:t>
            </w:r>
          </w:p>
          <w:p w:rsidRPr="00AA1B88" w:rsidR="00C725C3" w:rsidP="00C725C3" w:rsidRDefault="00C725C3" w14:paraId="59E08B7C" wp14:textId="77777777">
            <w:pPr>
              <w:ind w:firstLine="211"/>
              <w:jc w:val="both"/>
              <w:rPr>
                <w:sz w:val="22"/>
                <w:szCs w:val="22"/>
                <w:lang w:eastAsia="en-US"/>
              </w:rPr>
            </w:pPr>
            <w:r w:rsidRPr="00AA1B88">
              <w:rPr>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Pr="00AA1B88" w:rsidR="00C725C3" w:rsidP="00C725C3" w:rsidRDefault="00C725C3" w14:paraId="799BFA78" wp14:textId="77777777">
            <w:pPr>
              <w:ind w:firstLine="211"/>
              <w:jc w:val="both"/>
              <w:rPr>
                <w:sz w:val="22"/>
                <w:szCs w:val="22"/>
                <w:lang w:eastAsia="en-US"/>
              </w:rPr>
            </w:pPr>
            <w:r w:rsidRPr="00AA1B88">
              <w:rPr>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визначених </w:t>
            </w:r>
            <w:proofErr w:type="spellStart"/>
            <w:r w:rsidRPr="00AA1B88">
              <w:rPr>
                <w:sz w:val="22"/>
                <w:szCs w:val="22"/>
                <w:lang w:eastAsia="en-US"/>
              </w:rPr>
              <w:t>пп</w:t>
            </w:r>
            <w:proofErr w:type="spellEnd"/>
            <w:r w:rsidRPr="00AA1B88">
              <w:rPr>
                <w:sz w:val="22"/>
                <w:szCs w:val="22"/>
                <w:lang w:eastAsia="en-US"/>
              </w:rPr>
              <w:t>. 3,5,6 і 12 та абзаці чотирнадцятому пункту 47 Особливостей;</w:t>
            </w:r>
          </w:p>
          <w:p w:rsidRPr="00AA1B88" w:rsidR="00C725C3" w:rsidP="00C725C3" w:rsidRDefault="00C725C3" w14:paraId="36A8C2A0" wp14:textId="77777777">
            <w:pPr>
              <w:ind w:firstLine="211"/>
              <w:jc w:val="both"/>
              <w:rPr>
                <w:sz w:val="22"/>
                <w:szCs w:val="22"/>
                <w:lang w:eastAsia="en-US"/>
              </w:rPr>
            </w:pPr>
            <w:r w:rsidRPr="00AA1B88">
              <w:rPr>
                <w:sz w:val="22"/>
                <w:szCs w:val="22"/>
                <w:lang w:eastAsia="en-US"/>
              </w:rPr>
              <w:t>не надав забезпечення виконання договору про закупівлю, якщо таке забезпечення вимагалося замовником;</w:t>
            </w:r>
          </w:p>
          <w:p w:rsidRPr="00AA1B88" w:rsidR="00C725C3" w:rsidP="00C725C3" w:rsidRDefault="00C725C3" w14:paraId="2FE13A46" wp14:textId="77777777">
            <w:pPr>
              <w:ind w:firstLine="211"/>
              <w:jc w:val="both"/>
              <w:rPr>
                <w:sz w:val="22"/>
                <w:szCs w:val="22"/>
                <w:lang w:eastAsia="en-US"/>
              </w:rPr>
            </w:pPr>
            <w:r w:rsidRPr="00AA1B88">
              <w:rPr>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rsidRPr="00AA1B88" w:rsidR="00C725C3" w:rsidP="00C725C3" w:rsidRDefault="00C725C3" w14:paraId="46E3C93F" wp14:textId="77777777">
            <w:pPr>
              <w:ind w:firstLine="211"/>
              <w:jc w:val="both"/>
              <w:rPr>
                <w:sz w:val="22"/>
                <w:szCs w:val="22"/>
              </w:rPr>
            </w:pPr>
            <w:r w:rsidRPr="00AA1B88">
              <w:rPr>
                <w:sz w:val="22"/>
                <w:szCs w:val="22"/>
                <w:lang w:eastAsia="en-US"/>
              </w:rPr>
              <w:t>Замовник може відхилити тендерну пропозицію із зазначенням аргументації в електронній системі закупівель у разі, якщо:</w:t>
            </w:r>
          </w:p>
          <w:p w:rsidRPr="00AA1B88" w:rsidR="00C725C3" w:rsidP="00C725C3" w:rsidRDefault="00C725C3" w14:paraId="18E47824" wp14:textId="77777777">
            <w:pPr>
              <w:ind w:firstLine="211"/>
              <w:jc w:val="both"/>
              <w:rPr>
                <w:sz w:val="22"/>
                <w:szCs w:val="22"/>
                <w:lang w:eastAsia="en-US"/>
              </w:rPr>
            </w:pPr>
            <w:r w:rsidRPr="00AA1B88">
              <w:rPr>
                <w:sz w:val="22"/>
                <w:szCs w:val="22"/>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Pr="00AA1B88" w:rsidR="00C725C3" w:rsidP="00C725C3" w:rsidRDefault="00C725C3" w14:paraId="65003219" wp14:textId="77777777">
            <w:pPr>
              <w:ind w:firstLine="211"/>
              <w:jc w:val="both"/>
              <w:rPr>
                <w:sz w:val="22"/>
                <w:szCs w:val="22"/>
              </w:rPr>
            </w:pPr>
            <w:r w:rsidRPr="00AA1B88">
              <w:rPr>
                <w:sz w:val="22"/>
                <w:szCs w:val="22"/>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Pr="00AA1B88" w:rsidR="00C725C3" w:rsidP="00C725C3" w:rsidRDefault="00C725C3" w14:paraId="407563EA" wp14:textId="77777777">
            <w:pPr>
              <w:ind w:firstLine="211"/>
              <w:jc w:val="both"/>
              <w:rPr>
                <w:rFonts w:eastAsia="Calibri"/>
                <w:sz w:val="22"/>
                <w:szCs w:val="22"/>
                <w:lang w:eastAsia="en-US"/>
              </w:rPr>
            </w:pPr>
            <w:r w:rsidRPr="00AA1B88">
              <w:rPr>
                <w:rFonts w:eastAsia="Calibri"/>
                <w:sz w:val="22"/>
                <w:szCs w:val="22"/>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w:history="1" w:anchor="n1250" r:id="rId11">
              <w:r w:rsidRPr="00AA1B88">
                <w:rPr>
                  <w:rFonts w:eastAsia="Calibri"/>
                  <w:sz w:val="22"/>
                  <w:szCs w:val="22"/>
                  <w:lang w:eastAsia="en-US"/>
                </w:rPr>
                <w:t>статті 16</w:t>
              </w:r>
            </w:hyperlink>
            <w:r w:rsidRPr="00AA1B88">
              <w:rPr>
                <w:rFonts w:eastAsia="Calibri"/>
                <w:sz w:val="22"/>
                <w:szCs w:val="22"/>
                <w:lang w:eastAsia="en-US"/>
              </w:rPr>
              <w:t xml:space="preserve"> Закону, і документи, що підтверджують відсутність підстав, установлених </w:t>
            </w:r>
            <w:r w:rsidRPr="00AA1B88">
              <w:rPr>
                <w:sz w:val="22"/>
                <w:szCs w:val="22"/>
              </w:rPr>
              <w:t>47</w:t>
            </w:r>
            <w:r w:rsidRPr="00AA1B88">
              <w:rPr>
                <w:rFonts w:eastAsia="Calibri"/>
                <w:sz w:val="22"/>
                <w:szCs w:val="22"/>
                <w:lang w:eastAsia="en-US"/>
              </w:rPr>
              <w:t xml:space="preserve"> Особливостей.</w:t>
            </w:r>
          </w:p>
          <w:p w:rsidRPr="00AA1B88" w:rsidR="00C725C3" w:rsidP="00C725C3" w:rsidRDefault="00C725C3" w14:paraId="0A459012" wp14:textId="77777777">
            <w:pPr>
              <w:ind w:firstLine="211"/>
              <w:jc w:val="both"/>
              <w:rPr>
                <w:rFonts w:eastAsia="Calibri"/>
                <w:sz w:val="22"/>
                <w:szCs w:val="22"/>
                <w:lang w:eastAsia="en-US"/>
              </w:rPr>
            </w:pPr>
            <w:r w:rsidRPr="00AA1B88">
              <w:rPr>
                <w:rFonts w:eastAsia="Calibri"/>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Pr="00AA1B88" w:rsidR="00C725C3" w:rsidP="00C725C3" w:rsidRDefault="00C725C3" w14:paraId="7449CA95" wp14:textId="77777777">
            <w:pPr>
              <w:spacing w:after="200"/>
              <w:ind w:firstLine="232"/>
              <w:jc w:val="both"/>
              <w:rPr>
                <w:rFonts w:eastAsia="Calibri"/>
                <w:sz w:val="22"/>
                <w:szCs w:val="22"/>
                <w:lang w:eastAsia="en-US"/>
              </w:rPr>
            </w:pPr>
            <w:r w:rsidRPr="00AA1B88">
              <w:rPr>
                <w:rFonts w:eastAsia="Calibri"/>
                <w:sz w:val="22"/>
                <w:szCs w:val="22"/>
                <w:lang w:eastAsia="en-US"/>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w:t>
            </w:r>
            <w:r w:rsidRPr="00AA1B88">
              <w:rPr>
                <w:rFonts w:eastAsia="Calibri"/>
                <w:sz w:val="22"/>
                <w:szCs w:val="22"/>
                <w:lang w:eastAsia="en-US"/>
              </w:rPr>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xmlns:wp14="http://schemas.microsoft.com/office/word/2010/wordml" w:rsidRPr="00AA1B88" w:rsidR="00C725C3" w:rsidTr="52282587" w14:paraId="01E2568C" wp14:textId="77777777">
        <w:trPr>
          <w:trHeight w:val="20"/>
          <w:jc w:val="right"/>
        </w:trPr>
        <w:tc>
          <w:tcPr>
            <w:tcW w:w="10200" w:type="dxa"/>
            <w:gridSpan w:val="3"/>
            <w:tcMar/>
            <w:vAlign w:val="center"/>
          </w:tcPr>
          <w:p w:rsidRPr="00AA1B88" w:rsidR="00C725C3" w:rsidP="00C725C3" w:rsidRDefault="00C725C3" w14:paraId="140E847C" wp14:textId="77777777">
            <w:pPr>
              <w:tabs>
                <w:tab w:val="left" w:pos="-177"/>
              </w:tabs>
              <w:spacing w:line="276" w:lineRule="auto"/>
              <w:jc w:val="center"/>
              <w:rPr>
                <w:b/>
                <w:sz w:val="22"/>
                <w:szCs w:val="22"/>
              </w:rPr>
            </w:pPr>
            <w:r w:rsidRPr="00AA1B88">
              <w:rPr>
                <w:b/>
                <w:sz w:val="22"/>
                <w:szCs w:val="22"/>
              </w:rPr>
              <w:t>Розділ VI. Результати торгів та укладання договору про закупівлю</w:t>
            </w:r>
          </w:p>
        </w:tc>
      </w:tr>
      <w:tr xmlns:wp14="http://schemas.microsoft.com/office/word/2010/wordml" w:rsidRPr="00AA1B88" w:rsidR="00C725C3" w:rsidTr="52282587" w14:paraId="6A43E83A" wp14:textId="77777777">
        <w:trPr>
          <w:trHeight w:val="20"/>
          <w:jc w:val="right"/>
        </w:trPr>
        <w:tc>
          <w:tcPr>
            <w:tcW w:w="612" w:type="dxa"/>
            <w:tcMar/>
            <w:vAlign w:val="center"/>
          </w:tcPr>
          <w:p w:rsidRPr="00AA1B88" w:rsidR="00C725C3" w:rsidP="00C725C3" w:rsidRDefault="00C725C3" w14:paraId="233E46A7" wp14:textId="77777777">
            <w:pPr>
              <w:tabs>
                <w:tab w:val="left" w:pos="-177"/>
              </w:tabs>
              <w:spacing w:line="276" w:lineRule="auto"/>
              <w:jc w:val="center"/>
              <w:rPr>
                <w:b/>
                <w:sz w:val="22"/>
                <w:szCs w:val="22"/>
              </w:rPr>
            </w:pPr>
            <w:r w:rsidRPr="00AA1B88">
              <w:rPr>
                <w:b/>
                <w:sz w:val="22"/>
                <w:szCs w:val="22"/>
              </w:rPr>
              <w:t>1.</w:t>
            </w:r>
          </w:p>
        </w:tc>
        <w:tc>
          <w:tcPr>
            <w:tcW w:w="3796" w:type="dxa"/>
            <w:tcMar/>
            <w:vAlign w:val="center"/>
          </w:tcPr>
          <w:p w:rsidRPr="00AA1B88" w:rsidR="00C725C3" w:rsidP="00C725C3" w:rsidRDefault="00C725C3" w14:paraId="3DDB9121" wp14:textId="77777777">
            <w:pPr>
              <w:spacing w:line="276" w:lineRule="auto"/>
              <w:outlineLvl w:val="1"/>
              <w:rPr>
                <w:b/>
                <w:sz w:val="22"/>
                <w:szCs w:val="22"/>
                <w:lang w:eastAsia="en-US"/>
              </w:rPr>
            </w:pPr>
            <w:r w:rsidRPr="00AA1B88">
              <w:rPr>
                <w:b/>
                <w:sz w:val="22"/>
                <w:szCs w:val="22"/>
              </w:rPr>
              <w:t>Відміна замовником тендеру чи визнання його таким, що не відбувся</w:t>
            </w:r>
          </w:p>
        </w:tc>
        <w:tc>
          <w:tcPr>
            <w:tcW w:w="5792" w:type="dxa"/>
            <w:tcMar/>
            <w:vAlign w:val="center"/>
          </w:tcPr>
          <w:p w:rsidRPr="00AA1B88" w:rsidR="00C725C3" w:rsidP="00C725C3" w:rsidRDefault="00C725C3" w14:paraId="3C26027F"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Замовник відміняє відкриті торги у разі:</w:t>
            </w:r>
          </w:p>
          <w:p w:rsidRPr="00AA1B88" w:rsidR="00C725C3" w:rsidP="00C725C3" w:rsidRDefault="00C725C3" w14:paraId="302F0654"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1) відсутності подальшої потреби в закупівлі товарів, робіт чи послуг;</w:t>
            </w:r>
          </w:p>
          <w:p w:rsidRPr="00AA1B88" w:rsidR="00C725C3" w:rsidP="00C725C3" w:rsidRDefault="00C725C3" w14:paraId="2EA4EF37"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Pr="00AA1B88" w:rsidR="00C725C3" w:rsidP="00C725C3" w:rsidRDefault="00C725C3" w14:paraId="781592C2"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3) скорочення видатків на здійснення закупівлі товарів, робіт чи послуг;</w:t>
            </w:r>
          </w:p>
          <w:p w:rsidRPr="00AA1B88" w:rsidR="00C725C3" w:rsidP="00C725C3" w:rsidRDefault="00C725C3" w14:paraId="5119771A"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4) якщо здійснення закупівлі стало неможливим внаслідок дії непереборної сили.</w:t>
            </w:r>
          </w:p>
          <w:p w:rsidRPr="00AA1B88" w:rsidR="00C725C3" w:rsidP="00C725C3" w:rsidRDefault="00C725C3" w14:paraId="51D13C4F"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Pr="00AA1B88" w:rsidR="00C725C3" w:rsidP="00C725C3" w:rsidRDefault="00C725C3" w14:paraId="529B4507"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Відкриті торги автоматично відміняються електронною системою закупівель у разі:</w:t>
            </w:r>
          </w:p>
          <w:p w:rsidRPr="00AA1B88" w:rsidR="00C725C3" w:rsidP="00C725C3" w:rsidRDefault="00C725C3" w14:paraId="7FE61A87"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Pr="00AA1B88" w:rsidR="00C725C3" w:rsidP="00C725C3" w:rsidRDefault="00C725C3" w14:paraId="6D772603"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Pr="00AA1B88" w:rsidR="00C725C3" w:rsidP="00C725C3" w:rsidRDefault="00C725C3" w14:paraId="2FA0975E"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Pr="00AA1B88" w:rsidR="00C725C3" w:rsidP="00C725C3" w:rsidRDefault="00C725C3" w14:paraId="032D4F3D"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цим пунктом, оприлюднюється інформація про відміну відкритих торгів.</w:t>
            </w:r>
          </w:p>
          <w:p w:rsidRPr="00AA1B88" w:rsidR="00C725C3" w:rsidP="00C725C3" w:rsidRDefault="00C725C3" w14:paraId="36058C49"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xmlns:wp14="http://schemas.microsoft.com/office/word/2010/wordml" w:rsidRPr="00AA1B88" w:rsidR="00C725C3" w:rsidTr="52282587" w14:paraId="4A1F2159" wp14:textId="77777777">
        <w:trPr>
          <w:trHeight w:val="20"/>
          <w:jc w:val="right"/>
        </w:trPr>
        <w:tc>
          <w:tcPr>
            <w:tcW w:w="612" w:type="dxa"/>
            <w:tcMar/>
            <w:vAlign w:val="center"/>
          </w:tcPr>
          <w:p w:rsidRPr="00AA1B88" w:rsidR="00C725C3" w:rsidP="00C725C3" w:rsidRDefault="00C725C3" w14:paraId="2AD5A35C" wp14:textId="77777777">
            <w:pPr>
              <w:tabs>
                <w:tab w:val="left" w:pos="-177"/>
              </w:tabs>
              <w:spacing w:line="276" w:lineRule="auto"/>
              <w:jc w:val="center"/>
              <w:rPr>
                <w:b/>
                <w:sz w:val="22"/>
                <w:szCs w:val="22"/>
              </w:rPr>
            </w:pPr>
            <w:r w:rsidRPr="00AA1B88">
              <w:rPr>
                <w:b/>
                <w:sz w:val="22"/>
                <w:szCs w:val="22"/>
              </w:rPr>
              <w:t>2.</w:t>
            </w:r>
          </w:p>
        </w:tc>
        <w:tc>
          <w:tcPr>
            <w:tcW w:w="3796" w:type="dxa"/>
            <w:tcMar/>
            <w:vAlign w:val="center"/>
          </w:tcPr>
          <w:p w:rsidRPr="00AA1B88" w:rsidR="00C725C3" w:rsidP="00C725C3" w:rsidRDefault="00C725C3" w14:paraId="0636A548" wp14:textId="77777777">
            <w:pPr>
              <w:spacing w:line="276" w:lineRule="auto"/>
              <w:outlineLvl w:val="1"/>
              <w:rPr>
                <w:b/>
                <w:sz w:val="22"/>
                <w:szCs w:val="22"/>
                <w:lang w:eastAsia="en-US"/>
              </w:rPr>
            </w:pPr>
            <w:r w:rsidRPr="00AA1B88">
              <w:rPr>
                <w:sz w:val="22"/>
                <w:szCs w:val="22"/>
                <w:lang w:eastAsia="en-US"/>
              </w:rPr>
              <w:t> </w:t>
            </w:r>
            <w:r w:rsidRPr="00AA1B88">
              <w:rPr>
                <w:b/>
                <w:sz w:val="22"/>
                <w:szCs w:val="22"/>
                <w:lang w:eastAsia="en-US"/>
              </w:rPr>
              <w:t>Строк укладання договору</w:t>
            </w:r>
          </w:p>
        </w:tc>
        <w:tc>
          <w:tcPr>
            <w:tcW w:w="5792" w:type="dxa"/>
            <w:tcMar/>
            <w:vAlign w:val="center"/>
          </w:tcPr>
          <w:p w:rsidRPr="00AA1B88" w:rsidR="00C725C3" w:rsidP="00C725C3" w:rsidRDefault="00C725C3" w14:paraId="4B927C34" wp14:textId="77777777">
            <w:pPr>
              <w:spacing w:before="60"/>
              <w:ind w:firstLine="232"/>
              <w:jc w:val="both"/>
              <w:rPr>
                <w:sz w:val="22"/>
                <w:szCs w:val="22"/>
                <w:lang w:eastAsia="en-US"/>
              </w:rPr>
            </w:pPr>
            <w:r w:rsidRPr="00AA1B88">
              <w:rPr>
                <w:sz w:val="22"/>
                <w:szCs w:val="22"/>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Pr="00AA1B88" w:rsidR="00C725C3" w:rsidP="00C725C3" w:rsidRDefault="00C725C3" w14:paraId="2D2F0EC4" wp14:textId="77777777">
            <w:pPr>
              <w:ind w:firstLine="232"/>
              <w:jc w:val="both"/>
              <w:rPr>
                <w:sz w:val="22"/>
                <w:szCs w:val="22"/>
                <w:lang w:eastAsia="en-US"/>
              </w:rPr>
            </w:pPr>
            <w:r w:rsidRPr="00AA1B88">
              <w:rPr>
                <w:sz w:val="22"/>
                <w:szCs w:val="22"/>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Pr="00AA1B88" w:rsidR="00C725C3" w:rsidP="00C725C3" w:rsidRDefault="00C725C3" w14:paraId="01225B1D" wp14:textId="77777777">
            <w:pPr>
              <w:ind w:firstLine="232"/>
              <w:jc w:val="both"/>
              <w:rPr>
                <w:sz w:val="22"/>
                <w:szCs w:val="22"/>
                <w:lang w:eastAsia="en-US"/>
              </w:rPr>
            </w:pPr>
            <w:r w:rsidRPr="00AA1B88">
              <w:rPr>
                <w:sz w:val="22"/>
                <w:szCs w:val="22"/>
                <w:lang w:eastAsia="en-US"/>
              </w:rPr>
              <w:t xml:space="preserve">З метою забезпечення права на оскарження рішень замовника до органу оскарження договір про закупівлю </w:t>
            </w:r>
            <w:r w:rsidRPr="00AA1B88">
              <w:rPr>
                <w:b/>
                <w:sz w:val="22"/>
                <w:szCs w:val="22"/>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AA1B88">
              <w:rPr>
                <w:sz w:val="22"/>
                <w:szCs w:val="22"/>
                <w:lang w:eastAsia="en-US"/>
              </w:rPr>
              <w:t>.</w:t>
            </w:r>
          </w:p>
          <w:p w:rsidRPr="00AA1B88" w:rsidR="00C725C3" w:rsidP="00C725C3" w:rsidRDefault="00C725C3" w14:paraId="5508534B" wp14:textId="77777777">
            <w:pPr>
              <w:spacing w:after="120"/>
              <w:jc w:val="both"/>
              <w:rPr>
                <w:i/>
                <w:sz w:val="22"/>
                <w:szCs w:val="22"/>
              </w:rPr>
            </w:pPr>
            <w:r w:rsidRPr="00AA1B88">
              <w:rPr>
                <w:sz w:val="22"/>
                <w:szCs w:val="22"/>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AA1B88">
              <w:rPr>
                <w:b/>
                <w:sz w:val="22"/>
                <w:szCs w:val="22"/>
                <w:lang w:eastAsia="en-US"/>
              </w:rPr>
              <w:t>не пізніше ніж через 15 днів з дня прийняття рішення про намір укласти договір</w:t>
            </w:r>
            <w:r w:rsidRPr="00AA1B88">
              <w:rPr>
                <w:sz w:val="22"/>
                <w:szCs w:val="22"/>
                <w:lang w:eastAsia="en-US"/>
              </w:rPr>
              <w:t xml:space="preserve"> </w:t>
            </w:r>
            <w:r w:rsidRPr="00AA1B88">
              <w:rPr>
                <w:b/>
                <w:sz w:val="22"/>
                <w:szCs w:val="22"/>
                <w:lang w:eastAsia="en-US"/>
              </w:rPr>
              <w:t>про закупівлю</w:t>
            </w:r>
            <w:r w:rsidRPr="00AA1B88">
              <w:rPr>
                <w:sz w:val="22"/>
                <w:szCs w:val="22"/>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xmlns:wp14="http://schemas.microsoft.com/office/word/2010/wordml" w:rsidRPr="00AA1B88" w:rsidR="00C725C3" w:rsidTr="52282587" w14:paraId="6726045B" wp14:textId="77777777">
        <w:trPr>
          <w:trHeight w:val="20"/>
          <w:jc w:val="right"/>
        </w:trPr>
        <w:tc>
          <w:tcPr>
            <w:tcW w:w="612" w:type="dxa"/>
            <w:tcMar/>
            <w:vAlign w:val="center"/>
          </w:tcPr>
          <w:p w:rsidRPr="00AA1B88" w:rsidR="00C725C3" w:rsidP="00C725C3" w:rsidRDefault="00C725C3" w14:paraId="4AF02D9B" wp14:textId="77777777">
            <w:pPr>
              <w:tabs>
                <w:tab w:val="left" w:pos="-177"/>
              </w:tabs>
              <w:spacing w:line="276" w:lineRule="auto"/>
              <w:jc w:val="center"/>
              <w:rPr>
                <w:b/>
                <w:sz w:val="22"/>
                <w:szCs w:val="22"/>
              </w:rPr>
            </w:pPr>
            <w:r w:rsidRPr="00AA1B88">
              <w:rPr>
                <w:b/>
                <w:sz w:val="22"/>
                <w:szCs w:val="22"/>
              </w:rPr>
              <w:t>3.</w:t>
            </w:r>
          </w:p>
        </w:tc>
        <w:tc>
          <w:tcPr>
            <w:tcW w:w="3796" w:type="dxa"/>
            <w:tcMar/>
            <w:vAlign w:val="center"/>
          </w:tcPr>
          <w:p w:rsidRPr="00AA1B88" w:rsidR="00C725C3" w:rsidP="00C725C3" w:rsidRDefault="00C725C3" w14:paraId="4E81A2D9" wp14:textId="77777777">
            <w:pPr>
              <w:spacing w:line="276" w:lineRule="auto"/>
              <w:outlineLvl w:val="1"/>
              <w:rPr>
                <w:b/>
                <w:sz w:val="22"/>
                <w:szCs w:val="22"/>
                <w:lang w:eastAsia="en-US"/>
              </w:rPr>
            </w:pPr>
            <w:proofErr w:type="spellStart"/>
            <w:r w:rsidRPr="00AA1B88">
              <w:rPr>
                <w:b/>
                <w:sz w:val="22"/>
                <w:szCs w:val="22"/>
                <w:lang w:eastAsia="en-US"/>
              </w:rPr>
              <w:t>Проєкт</w:t>
            </w:r>
            <w:proofErr w:type="spellEnd"/>
            <w:r w:rsidRPr="00AA1B88">
              <w:rPr>
                <w:b/>
                <w:sz w:val="22"/>
                <w:szCs w:val="22"/>
                <w:lang w:eastAsia="en-US"/>
              </w:rPr>
              <w:t xml:space="preserve"> договору про закупівлю</w:t>
            </w:r>
          </w:p>
        </w:tc>
        <w:tc>
          <w:tcPr>
            <w:tcW w:w="5792" w:type="dxa"/>
            <w:tcMar/>
            <w:vAlign w:val="center"/>
          </w:tcPr>
          <w:p w:rsidRPr="00AA1B88" w:rsidR="00C725C3" w:rsidP="00C725C3" w:rsidRDefault="00C725C3" w14:paraId="1A88BC60" wp14:textId="77777777">
            <w:pPr>
              <w:spacing w:before="60" w:after="60"/>
              <w:ind w:firstLine="232"/>
              <w:jc w:val="both"/>
              <w:rPr>
                <w:sz w:val="22"/>
                <w:szCs w:val="22"/>
              </w:rPr>
            </w:pPr>
            <w:r w:rsidRPr="00AA1B88">
              <w:rPr>
                <w:rFonts w:eastAsia="Calibri"/>
                <w:sz w:val="22"/>
                <w:szCs w:val="22"/>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AA1B88">
              <w:rPr>
                <w:sz w:val="22"/>
                <w:szCs w:val="22"/>
              </w:rPr>
              <w:t xml:space="preserve">. </w:t>
            </w:r>
          </w:p>
          <w:p w:rsidRPr="00AA1B88" w:rsidR="00C725C3" w:rsidP="00C725C3" w:rsidRDefault="00C725C3" w14:paraId="11126EE6" wp14:textId="77777777">
            <w:pPr>
              <w:spacing w:before="60" w:after="60"/>
              <w:ind w:firstLine="232"/>
              <w:jc w:val="both"/>
              <w:rPr>
                <w:rFonts w:eastAsia="Calibri"/>
                <w:sz w:val="22"/>
                <w:szCs w:val="22"/>
                <w:lang w:eastAsia="zh-CN"/>
              </w:rPr>
            </w:pPr>
            <w:proofErr w:type="spellStart"/>
            <w:r w:rsidRPr="00AA1B88">
              <w:rPr>
                <w:sz w:val="22"/>
                <w:szCs w:val="22"/>
                <w:lang w:eastAsia="uk-UA"/>
              </w:rPr>
              <w:t>Проєкт</w:t>
            </w:r>
            <w:proofErr w:type="spellEnd"/>
            <w:r w:rsidRPr="00AA1B88">
              <w:rPr>
                <w:sz w:val="22"/>
                <w:szCs w:val="22"/>
                <w:lang w:eastAsia="uk-UA"/>
              </w:rPr>
              <w:t xml:space="preserve"> договору про закупівлю наведено у </w:t>
            </w:r>
            <w:r w:rsidRPr="00AA1B88">
              <w:rPr>
                <w:b/>
                <w:sz w:val="22"/>
                <w:szCs w:val="22"/>
                <w:u w:val="single"/>
                <w:lang w:eastAsia="uk-UA"/>
              </w:rPr>
              <w:t>Додатку 5 до тендерної документації</w:t>
            </w:r>
            <w:r w:rsidRPr="00AA1B88">
              <w:rPr>
                <w:sz w:val="22"/>
                <w:szCs w:val="22"/>
                <w:lang w:eastAsia="uk-UA"/>
              </w:rPr>
              <w:t xml:space="preserve">. </w:t>
            </w:r>
          </w:p>
        </w:tc>
      </w:tr>
      <w:tr xmlns:wp14="http://schemas.microsoft.com/office/word/2010/wordml" w:rsidRPr="00AA1B88" w:rsidR="00C725C3" w:rsidTr="52282587" w14:paraId="4F7C4BBE" wp14:textId="77777777">
        <w:trPr>
          <w:trHeight w:val="20"/>
          <w:jc w:val="right"/>
        </w:trPr>
        <w:tc>
          <w:tcPr>
            <w:tcW w:w="612" w:type="dxa"/>
            <w:tcMar/>
            <w:vAlign w:val="center"/>
          </w:tcPr>
          <w:p w:rsidRPr="00AA1B88" w:rsidR="00C725C3" w:rsidP="00C725C3" w:rsidRDefault="00C725C3" w14:paraId="19BF4E49" wp14:textId="77777777">
            <w:pPr>
              <w:tabs>
                <w:tab w:val="left" w:pos="-177"/>
              </w:tabs>
              <w:spacing w:line="276" w:lineRule="auto"/>
              <w:jc w:val="center"/>
              <w:rPr>
                <w:b/>
                <w:sz w:val="22"/>
                <w:szCs w:val="22"/>
              </w:rPr>
            </w:pPr>
            <w:r w:rsidRPr="00AA1B88">
              <w:rPr>
                <w:b/>
                <w:sz w:val="22"/>
                <w:szCs w:val="22"/>
              </w:rPr>
              <w:t>4.</w:t>
            </w:r>
          </w:p>
        </w:tc>
        <w:tc>
          <w:tcPr>
            <w:tcW w:w="3796" w:type="dxa"/>
            <w:tcMar/>
            <w:vAlign w:val="center"/>
          </w:tcPr>
          <w:p w:rsidRPr="00AA1B88" w:rsidR="00C725C3" w:rsidP="00C725C3" w:rsidRDefault="00C725C3" w14:paraId="725B26B9" wp14:textId="77777777">
            <w:pPr>
              <w:spacing w:line="276" w:lineRule="auto"/>
              <w:outlineLvl w:val="1"/>
              <w:rPr>
                <w:b/>
                <w:sz w:val="22"/>
                <w:szCs w:val="22"/>
                <w:lang w:eastAsia="en-US"/>
              </w:rPr>
            </w:pPr>
            <w:r w:rsidRPr="00AA1B88">
              <w:rPr>
                <w:b/>
                <w:sz w:val="22"/>
                <w:szCs w:val="22"/>
              </w:rPr>
              <w:t>Істотні умови, що обов’язково включаються до договору про закупівлю</w:t>
            </w:r>
          </w:p>
        </w:tc>
        <w:tc>
          <w:tcPr>
            <w:tcW w:w="5792" w:type="dxa"/>
            <w:tcMar/>
            <w:vAlign w:val="center"/>
          </w:tcPr>
          <w:p w:rsidRPr="00AA1B88" w:rsidR="00C725C3" w:rsidP="00C725C3" w:rsidRDefault="00C725C3" w14:paraId="289A187E" wp14:textId="77777777">
            <w:pPr>
              <w:widowControl w:val="0"/>
              <w:ind w:firstLine="352"/>
              <w:jc w:val="both"/>
              <w:rPr>
                <w:sz w:val="22"/>
                <w:szCs w:val="22"/>
                <w:lang w:eastAsia="en-US"/>
              </w:rPr>
            </w:pPr>
            <w:r w:rsidRPr="00AA1B88">
              <w:rPr>
                <w:sz w:val="22"/>
                <w:szCs w:val="22"/>
              </w:rPr>
              <w:t>Договір про закупівлю за результатами проведеної закупівлі згідно з </w:t>
            </w:r>
            <w:hyperlink w:history="1" w:anchor="n34" r:id="rId12">
              <w:r w:rsidRPr="00AA1B88">
                <w:rPr>
                  <w:sz w:val="22"/>
                  <w:szCs w:val="22"/>
                  <w:u w:val="single"/>
                </w:rPr>
                <w:t>пунктами 10</w:t>
              </w:r>
            </w:hyperlink>
            <w:r w:rsidRPr="00AA1B88">
              <w:rPr>
                <w:sz w:val="22"/>
                <w:szCs w:val="22"/>
              </w:rPr>
              <w:t> і </w:t>
            </w:r>
            <w:hyperlink w:history="1" w:anchor="n38" r:id="rId13">
              <w:r w:rsidRPr="00AA1B88">
                <w:rPr>
                  <w:sz w:val="22"/>
                  <w:szCs w:val="22"/>
                  <w:u w:val="single"/>
                </w:rPr>
                <w:t>13</w:t>
              </w:r>
            </w:hyperlink>
            <w:r w:rsidRPr="00AA1B88">
              <w:rPr>
                <w:sz w:val="22"/>
                <w:szCs w:val="22"/>
              </w:rPr>
              <w:t> цих особливостей укладається відповідно до </w:t>
            </w:r>
            <w:hyperlink w:tgtFrame="_blank" w:history="1" r:id="rId14">
              <w:r w:rsidRPr="00AA1B88">
                <w:rPr>
                  <w:sz w:val="22"/>
                  <w:szCs w:val="22"/>
                  <w:u w:val="single"/>
                </w:rPr>
                <w:t>Цивільного</w:t>
              </w:r>
            </w:hyperlink>
            <w:r w:rsidRPr="00AA1B88">
              <w:rPr>
                <w:sz w:val="22"/>
                <w:szCs w:val="22"/>
              </w:rPr>
              <w:t> і </w:t>
            </w:r>
            <w:hyperlink w:tgtFrame="_blank" w:history="1" r:id="rId15">
              <w:r w:rsidRPr="00AA1B88">
                <w:rPr>
                  <w:sz w:val="22"/>
                  <w:szCs w:val="22"/>
                  <w:u w:val="single"/>
                </w:rPr>
                <w:t>Господарського кодексів України</w:t>
              </w:r>
            </w:hyperlink>
            <w:r w:rsidRPr="00AA1B88">
              <w:rPr>
                <w:sz w:val="22"/>
                <w:szCs w:val="22"/>
              </w:rPr>
              <w:t> з урахуванням положень </w:t>
            </w:r>
            <w:hyperlink w:tgtFrame="_blank" w:history="1" w:anchor="n1760" r:id="rId16">
              <w:r w:rsidRPr="00AA1B88">
                <w:rPr>
                  <w:sz w:val="22"/>
                  <w:szCs w:val="22"/>
                  <w:u w:val="single"/>
                </w:rPr>
                <w:t>статті 41</w:t>
              </w:r>
            </w:hyperlink>
            <w:r w:rsidRPr="00AA1B88">
              <w:rPr>
                <w:sz w:val="22"/>
                <w:szCs w:val="22"/>
              </w:rPr>
              <w:t> Закону, крім частин </w:t>
            </w:r>
            <w:hyperlink w:tgtFrame="_blank" w:history="1" w:anchor="n1766" r:id="rId17">
              <w:r w:rsidRPr="00AA1B88">
                <w:rPr>
                  <w:sz w:val="22"/>
                  <w:szCs w:val="22"/>
                </w:rPr>
                <w:t>другої</w:t>
              </w:r>
              <w:r w:rsidRPr="00AA1B88">
                <w:rPr>
                  <w:sz w:val="22"/>
                  <w:szCs w:val="22"/>
                  <w:u w:val="single"/>
                </w:rPr>
                <w:t xml:space="preserve"> – п’ятої</w:t>
              </w:r>
            </w:hyperlink>
            <w:r w:rsidRPr="00AA1B88">
              <w:rPr>
                <w:sz w:val="22"/>
                <w:szCs w:val="22"/>
              </w:rPr>
              <w:t>, </w:t>
            </w:r>
            <w:r w:rsidRPr="00AA1B88">
              <w:rPr>
                <w:sz w:val="22"/>
                <w:szCs w:val="22"/>
                <w:u w:val="single"/>
              </w:rPr>
              <w:t>сьомої – дев’ятої</w:t>
            </w:r>
            <w:r w:rsidRPr="00AA1B88">
              <w:rPr>
                <w:sz w:val="22"/>
                <w:szCs w:val="22"/>
              </w:rPr>
              <w:t xml:space="preserve"> статті 41 Закону, та Особливостей. </w:t>
            </w:r>
            <w:r w:rsidRPr="00AA1B88">
              <w:rPr>
                <w:sz w:val="22"/>
                <w:szCs w:val="22"/>
              </w:rPr>
              <w:br/>
            </w:r>
            <w:r w:rsidRPr="00AA1B88">
              <w:rPr>
                <w:sz w:val="22"/>
                <w:szCs w:val="22"/>
              </w:rPr>
              <w:t xml:space="preserve">     </w:t>
            </w:r>
            <w:r w:rsidRPr="00AA1B88">
              <w:rPr>
                <w:sz w:val="22"/>
                <w:szCs w:val="22"/>
                <w:lang w:eastAsia="en-US"/>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Pr="00AA1B88" w:rsidR="00C725C3" w:rsidP="00C725C3" w:rsidRDefault="00C725C3" w14:paraId="636DA9B8" wp14:textId="77777777">
            <w:pPr>
              <w:widowControl w:val="0"/>
              <w:ind w:firstLine="352"/>
              <w:jc w:val="both"/>
              <w:rPr>
                <w:color w:val="000000" w:themeColor="text1"/>
                <w:sz w:val="22"/>
                <w:szCs w:val="22"/>
              </w:rPr>
            </w:pPr>
            <w:r w:rsidRPr="00AA1B88">
              <w:rPr>
                <w:color w:val="000000" w:themeColor="text1"/>
                <w:sz w:val="22"/>
                <w:szCs w:val="22"/>
                <w:lang w:eastAsia="en-US"/>
              </w:rPr>
              <w:t>1) зменшення обсягів закупівлі, зокрема з урахуванням фактичного обсягу видатків замовника;</w:t>
            </w:r>
          </w:p>
          <w:p w:rsidRPr="00AA1B88" w:rsidR="00C725C3" w:rsidP="00C725C3" w:rsidRDefault="00C725C3" w14:paraId="1D0CB8EF" wp14:textId="77777777">
            <w:pPr>
              <w:widowControl w:val="0"/>
              <w:ind w:firstLine="352"/>
              <w:jc w:val="both"/>
              <w:rPr>
                <w:b/>
                <w:bCs/>
                <w:color w:val="000000" w:themeColor="text1"/>
                <w:sz w:val="22"/>
                <w:szCs w:val="22"/>
              </w:rPr>
            </w:pPr>
            <w:r w:rsidRPr="00AA1B88">
              <w:rPr>
                <w:color w:val="000000" w:themeColor="text1"/>
                <w:sz w:val="22"/>
                <w:szCs w:val="22"/>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A1B88">
              <w:rPr>
                <w:color w:val="000000" w:themeColor="text1"/>
                <w:sz w:val="22"/>
                <w:szCs w:val="22"/>
                <w:lang w:eastAsia="en-US"/>
              </w:rPr>
              <w:t>пропорційно</w:t>
            </w:r>
            <w:proofErr w:type="spellEnd"/>
            <w:r w:rsidRPr="00AA1B88">
              <w:rPr>
                <w:color w:val="000000" w:themeColor="text1"/>
                <w:sz w:val="22"/>
                <w:szCs w:val="2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Pr="00AA1B88" w:rsidR="00C725C3" w:rsidP="00C725C3" w:rsidRDefault="00C725C3" w14:paraId="6BA60AEE" wp14:textId="77777777">
            <w:pPr>
              <w:widowControl w:val="0"/>
              <w:ind w:firstLine="352"/>
              <w:jc w:val="both"/>
              <w:rPr>
                <w:color w:val="000000" w:themeColor="text1"/>
                <w:sz w:val="22"/>
                <w:szCs w:val="22"/>
              </w:rPr>
            </w:pPr>
            <w:r w:rsidRPr="00AA1B88">
              <w:rPr>
                <w:color w:val="000000" w:themeColor="text1"/>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Pr="00AA1B88" w:rsidR="00C725C3" w:rsidP="00C725C3" w:rsidRDefault="00C725C3" w14:paraId="5C8A8442" wp14:textId="77777777">
            <w:pPr>
              <w:widowControl w:val="0"/>
              <w:ind w:firstLine="352"/>
              <w:jc w:val="both"/>
              <w:rPr>
                <w:color w:val="000000" w:themeColor="text1"/>
                <w:sz w:val="22"/>
                <w:szCs w:val="22"/>
              </w:rPr>
            </w:pPr>
            <w:r w:rsidRPr="00AA1B88">
              <w:rPr>
                <w:color w:val="000000" w:themeColor="text1"/>
                <w:sz w:val="22"/>
                <w:szCs w:val="22"/>
                <w:lang w:eastAsia="en-US"/>
              </w:rPr>
              <w:t>4) продовження строку дії договору про закупівлю та</w:t>
            </w:r>
            <w:r w:rsidRPr="00AA1B88">
              <w:rPr>
                <w:color w:val="000000" w:themeColor="text1"/>
                <w:sz w:val="22"/>
                <w:szCs w:val="22"/>
                <w:lang w:val="ru-RU" w:eastAsia="en-US"/>
              </w:rPr>
              <w:t>/</w:t>
            </w:r>
            <w:proofErr w:type="spellStart"/>
            <w:r w:rsidRPr="00AA1B88">
              <w:rPr>
                <w:color w:val="000000" w:themeColor="text1"/>
                <w:sz w:val="22"/>
                <w:szCs w:val="22"/>
                <w:lang w:val="ru-RU" w:eastAsia="en-US"/>
              </w:rPr>
              <w:t>або</w:t>
            </w:r>
            <w:proofErr w:type="spellEnd"/>
            <w:r w:rsidRPr="00AA1B88">
              <w:rPr>
                <w:color w:val="000000" w:themeColor="text1"/>
                <w:sz w:val="22"/>
                <w:szCs w:val="22"/>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Pr="00AA1B88" w:rsidR="00C725C3" w:rsidP="00C725C3" w:rsidRDefault="00C725C3" w14:paraId="67D47B64" wp14:textId="77777777">
            <w:pPr>
              <w:widowControl w:val="0"/>
              <w:ind w:firstLine="352"/>
              <w:jc w:val="both"/>
              <w:rPr>
                <w:color w:val="000000" w:themeColor="text1"/>
                <w:sz w:val="22"/>
                <w:szCs w:val="22"/>
              </w:rPr>
            </w:pPr>
            <w:r w:rsidRPr="00AA1B88">
              <w:rPr>
                <w:color w:val="000000" w:themeColor="text1"/>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Pr="00AA1B88" w:rsidR="00C725C3" w:rsidP="00C725C3" w:rsidRDefault="00C725C3" w14:paraId="4DFE90EE" wp14:textId="77777777">
            <w:pPr>
              <w:widowControl w:val="0"/>
              <w:ind w:firstLine="352"/>
              <w:jc w:val="both"/>
              <w:rPr>
                <w:color w:val="000000" w:themeColor="text1"/>
                <w:sz w:val="22"/>
                <w:szCs w:val="22"/>
              </w:rPr>
            </w:pPr>
            <w:r w:rsidRPr="00AA1B88">
              <w:rPr>
                <w:color w:val="000000" w:themeColor="text1"/>
                <w:sz w:val="22"/>
                <w:szCs w:val="22"/>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A1B88">
              <w:rPr>
                <w:color w:val="000000" w:themeColor="text1"/>
                <w:sz w:val="22"/>
                <w:szCs w:val="22"/>
                <w:lang w:eastAsia="en-US"/>
              </w:rPr>
              <w:t>пропорційно</w:t>
            </w:r>
            <w:proofErr w:type="spellEnd"/>
            <w:r w:rsidRPr="00AA1B88">
              <w:rPr>
                <w:color w:val="000000" w:themeColor="text1"/>
                <w:sz w:val="22"/>
                <w:szCs w:val="22"/>
                <w:lang w:eastAsia="en-US"/>
              </w:rPr>
              <w:t xml:space="preserve"> до зміни таких ставок та/або пільг з оподаткування, а також у зв’язку зі зміною системи оподаткування </w:t>
            </w:r>
            <w:proofErr w:type="spellStart"/>
            <w:r w:rsidRPr="00AA1B88">
              <w:rPr>
                <w:color w:val="000000" w:themeColor="text1"/>
                <w:sz w:val="22"/>
                <w:szCs w:val="22"/>
                <w:lang w:eastAsia="en-US"/>
              </w:rPr>
              <w:t>пропорційно</w:t>
            </w:r>
            <w:proofErr w:type="spellEnd"/>
            <w:r w:rsidRPr="00AA1B88">
              <w:rPr>
                <w:color w:val="000000" w:themeColor="text1"/>
                <w:sz w:val="22"/>
                <w:szCs w:val="22"/>
                <w:lang w:eastAsia="en-US"/>
              </w:rPr>
              <w:t xml:space="preserve"> до зміни </w:t>
            </w:r>
            <w:r w:rsidRPr="00AA1B88">
              <w:rPr>
                <w:color w:val="000000" w:themeColor="text1"/>
                <w:sz w:val="22"/>
                <w:szCs w:val="22"/>
                <w:lang w:eastAsia="en-US"/>
              </w:rPr>
              <w:t>податкового навантаження внаслідок зміни системи оподаткування;</w:t>
            </w:r>
          </w:p>
          <w:p w:rsidRPr="00AA1B88" w:rsidR="00C725C3" w:rsidP="00C725C3" w:rsidRDefault="00C725C3" w14:paraId="0967C1F6" wp14:textId="77777777">
            <w:pPr>
              <w:widowControl w:val="0"/>
              <w:ind w:firstLine="352"/>
              <w:jc w:val="both"/>
              <w:rPr>
                <w:color w:val="000000" w:themeColor="text1"/>
                <w:sz w:val="22"/>
                <w:szCs w:val="22"/>
              </w:rPr>
            </w:pPr>
            <w:r w:rsidRPr="00AA1B88">
              <w:rPr>
                <w:color w:val="000000" w:themeColor="text1"/>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1B88">
              <w:rPr>
                <w:color w:val="000000" w:themeColor="text1"/>
                <w:sz w:val="22"/>
                <w:szCs w:val="22"/>
                <w:lang w:eastAsia="en-US"/>
              </w:rPr>
              <w:t>Platts</w:t>
            </w:r>
            <w:proofErr w:type="spellEnd"/>
            <w:r w:rsidRPr="00AA1B88">
              <w:rPr>
                <w:color w:val="000000" w:themeColor="text1"/>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Pr="00AA1B88" w:rsidR="00C725C3" w:rsidP="00C725C3" w:rsidRDefault="00C725C3" w14:paraId="00813ADF" wp14:textId="77777777">
            <w:pPr>
              <w:widowControl w:val="0"/>
              <w:ind w:firstLine="352"/>
              <w:jc w:val="both"/>
              <w:rPr>
                <w:color w:val="000000" w:themeColor="text1"/>
                <w:sz w:val="22"/>
                <w:szCs w:val="22"/>
              </w:rPr>
            </w:pPr>
            <w:r w:rsidRPr="00AA1B88">
              <w:rPr>
                <w:color w:val="000000" w:themeColor="text1"/>
                <w:sz w:val="22"/>
                <w:szCs w:val="22"/>
                <w:lang w:eastAsia="en-US"/>
              </w:rPr>
              <w:t>8) зміни умов у зв’язку із застосуванням положень частини шостої статті 41 Закону.</w:t>
            </w:r>
          </w:p>
          <w:p w:rsidRPr="00AA1B88" w:rsidR="00C725C3" w:rsidP="00C725C3" w:rsidRDefault="00C725C3" w14:paraId="3FE847C7" wp14:textId="77777777">
            <w:pPr>
              <w:widowControl w:val="0"/>
              <w:ind w:firstLine="352"/>
              <w:jc w:val="both"/>
              <w:rPr>
                <w:color w:val="000000" w:themeColor="text1"/>
                <w:sz w:val="22"/>
                <w:szCs w:val="22"/>
                <w:shd w:val="solid" w:color="FFFFFF" w:fill="FFFFFF"/>
              </w:rPr>
            </w:pPr>
            <w:r w:rsidRPr="00AA1B88">
              <w:rPr>
                <w:color w:val="000000" w:themeColor="text1"/>
                <w:sz w:val="22"/>
                <w:szCs w:val="22"/>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Pr="00AA1B88" w:rsidR="00C725C3" w:rsidP="00C725C3" w:rsidRDefault="00C725C3" w14:paraId="01CD5B9A" wp14:textId="77777777">
            <w:pPr>
              <w:widowControl w:val="0"/>
              <w:ind w:firstLine="352"/>
              <w:jc w:val="both"/>
              <w:rPr>
                <w:color w:val="000000" w:themeColor="text1"/>
                <w:sz w:val="22"/>
                <w:szCs w:val="22"/>
              </w:rPr>
            </w:pPr>
            <w:r w:rsidRPr="00AA1B88">
              <w:rPr>
                <w:color w:val="000000" w:themeColor="text1"/>
                <w:sz w:val="22"/>
                <w:szCs w:val="22"/>
                <w:lang w:eastAsia="en-US"/>
              </w:rPr>
              <w:t>Договір про закупівлю є нікчемним у разі:</w:t>
            </w:r>
          </w:p>
          <w:p w:rsidRPr="00AA1B88" w:rsidR="00C725C3" w:rsidP="00C725C3" w:rsidRDefault="00C725C3" w14:paraId="2D294A58" wp14:textId="77777777">
            <w:pPr>
              <w:widowControl w:val="0"/>
              <w:ind w:firstLine="352"/>
              <w:jc w:val="both"/>
              <w:rPr>
                <w:color w:val="000000" w:themeColor="text1"/>
                <w:sz w:val="22"/>
                <w:szCs w:val="22"/>
                <w:shd w:val="solid" w:color="FFFFFF" w:fill="FFFFFF"/>
              </w:rPr>
            </w:pPr>
            <w:r w:rsidRPr="00AA1B88">
              <w:rPr>
                <w:color w:val="000000" w:themeColor="text1"/>
                <w:sz w:val="22"/>
                <w:szCs w:val="22"/>
                <w:shd w:val="solid" w:color="FFFFFF" w:fill="FFFFFF"/>
                <w:lang w:eastAsia="en-US"/>
              </w:rPr>
              <w:t>1) якщо замовник уклав договір про закупівлю з порушенням вимог, визначених пунктом 5 Особливостей;</w:t>
            </w:r>
          </w:p>
          <w:p w:rsidRPr="00AA1B88" w:rsidR="00C725C3" w:rsidP="00C725C3" w:rsidRDefault="00C725C3" w14:paraId="7AEB3B6F" wp14:textId="77777777">
            <w:pPr>
              <w:widowControl w:val="0"/>
              <w:ind w:firstLine="352"/>
              <w:jc w:val="both"/>
              <w:rPr>
                <w:color w:val="000000" w:themeColor="text1"/>
                <w:sz w:val="22"/>
                <w:szCs w:val="22"/>
                <w:shd w:val="solid" w:color="FFFFFF" w:fill="FFFFFF"/>
              </w:rPr>
            </w:pPr>
            <w:r w:rsidRPr="00AA1B88">
              <w:rPr>
                <w:color w:val="000000" w:themeColor="text1"/>
                <w:sz w:val="22"/>
                <w:szCs w:val="22"/>
                <w:shd w:val="solid" w:color="FFFFFF" w:fill="FFFFFF"/>
                <w:lang w:eastAsia="en-US"/>
              </w:rPr>
              <w:t>2) укладення договору про закупівлю з порушенням вимог пункту 18Особливостей;</w:t>
            </w:r>
          </w:p>
          <w:p w:rsidRPr="00AA1B88" w:rsidR="00C725C3" w:rsidP="00C725C3" w:rsidRDefault="00C725C3" w14:paraId="5709A364" wp14:textId="77777777">
            <w:pPr>
              <w:widowControl w:val="0"/>
              <w:ind w:firstLine="352"/>
              <w:jc w:val="both"/>
              <w:rPr>
                <w:color w:val="000000" w:themeColor="text1"/>
                <w:sz w:val="22"/>
                <w:szCs w:val="22"/>
                <w:shd w:val="solid" w:color="FFFFFF" w:fill="FFFFFF"/>
              </w:rPr>
            </w:pPr>
            <w:r w:rsidRPr="00AA1B88">
              <w:rPr>
                <w:color w:val="000000" w:themeColor="text1"/>
                <w:sz w:val="22"/>
                <w:szCs w:val="22"/>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Pr="00AA1B88" w:rsidR="00C725C3" w:rsidP="00C725C3" w:rsidRDefault="00C725C3" w14:paraId="556209F7" wp14:textId="77777777">
            <w:pPr>
              <w:widowControl w:val="0"/>
              <w:ind w:firstLine="352"/>
              <w:jc w:val="both"/>
              <w:rPr>
                <w:color w:val="000000" w:themeColor="text1"/>
                <w:sz w:val="22"/>
                <w:szCs w:val="22"/>
                <w:shd w:val="solid" w:color="FFFFFF" w:fill="FFFFFF"/>
              </w:rPr>
            </w:pPr>
            <w:r w:rsidRPr="00AA1B88">
              <w:rPr>
                <w:color w:val="000000" w:themeColor="text1"/>
                <w:sz w:val="22"/>
                <w:szCs w:val="22"/>
                <w:shd w:val="solid" w:color="FFFFFF" w:fill="FFFFFF"/>
                <w:lang w:eastAsia="en-US"/>
              </w:rPr>
              <w:t>4) укладення договору з порушенням строків, передбачених абзаца</w:t>
            </w:r>
            <w:r w:rsidRPr="00AA1B88">
              <w:rPr>
                <w:color w:val="000000" w:themeColor="text1"/>
                <w:sz w:val="22"/>
                <w:szCs w:val="22"/>
                <w:lang w:eastAsia="en-US"/>
              </w:rPr>
              <w:t>ми третім та четвертим пункту 49 Особливостей, крім випадків зупиненн</w:t>
            </w:r>
            <w:r w:rsidRPr="00AA1B88">
              <w:rPr>
                <w:color w:val="000000" w:themeColor="text1"/>
                <w:sz w:val="22"/>
                <w:szCs w:val="22"/>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Pr="00AA1B88" w:rsidR="00C725C3" w:rsidP="00C725C3" w:rsidRDefault="00C725C3" w14:paraId="2AE811D5" wp14:textId="77777777">
            <w:pPr>
              <w:widowControl w:val="0"/>
              <w:ind w:firstLine="352"/>
              <w:jc w:val="both"/>
              <w:rPr>
                <w:color w:val="000000" w:themeColor="text1"/>
                <w:sz w:val="22"/>
                <w:szCs w:val="22"/>
                <w:shd w:val="solid" w:color="FFFFFF" w:fill="FFFFFF"/>
              </w:rPr>
            </w:pPr>
            <w:r w:rsidRPr="00AA1B88">
              <w:rPr>
                <w:color w:val="000000" w:themeColor="text1"/>
                <w:sz w:val="22"/>
                <w:szCs w:val="22"/>
                <w:shd w:val="solid" w:color="FFFFFF"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xmlns:wp14="http://schemas.microsoft.com/office/word/2010/wordml" w:rsidRPr="00AA1B88" w:rsidR="00C725C3" w:rsidTr="52282587" w14:paraId="25321A0B" wp14:textId="77777777">
        <w:trPr>
          <w:trHeight w:val="20"/>
          <w:jc w:val="right"/>
        </w:trPr>
        <w:tc>
          <w:tcPr>
            <w:tcW w:w="612" w:type="dxa"/>
            <w:tcMar/>
            <w:vAlign w:val="center"/>
          </w:tcPr>
          <w:p w:rsidRPr="00AA1B88" w:rsidR="00C725C3" w:rsidP="00C725C3" w:rsidRDefault="00C725C3" w14:paraId="60079244" wp14:textId="77777777">
            <w:pPr>
              <w:tabs>
                <w:tab w:val="left" w:pos="-177"/>
              </w:tabs>
              <w:spacing w:line="276" w:lineRule="auto"/>
              <w:jc w:val="center"/>
              <w:rPr>
                <w:b/>
                <w:sz w:val="22"/>
                <w:szCs w:val="22"/>
              </w:rPr>
            </w:pPr>
            <w:r w:rsidRPr="00AA1B88">
              <w:rPr>
                <w:b/>
                <w:sz w:val="22"/>
                <w:szCs w:val="22"/>
              </w:rPr>
              <w:t>5.</w:t>
            </w:r>
          </w:p>
        </w:tc>
        <w:tc>
          <w:tcPr>
            <w:tcW w:w="3796" w:type="dxa"/>
            <w:tcMar/>
            <w:vAlign w:val="center"/>
          </w:tcPr>
          <w:p w:rsidRPr="00AA1B88" w:rsidR="00C725C3" w:rsidP="00C725C3" w:rsidRDefault="00C725C3" w14:paraId="221E45AB" wp14:textId="77777777">
            <w:pPr>
              <w:spacing w:line="276" w:lineRule="auto"/>
              <w:outlineLvl w:val="1"/>
              <w:rPr>
                <w:b/>
                <w:sz w:val="22"/>
                <w:szCs w:val="22"/>
                <w:lang w:eastAsia="en-US"/>
              </w:rPr>
            </w:pPr>
            <w:r w:rsidRPr="00AA1B88">
              <w:rPr>
                <w:b/>
                <w:sz w:val="22"/>
                <w:szCs w:val="22"/>
                <w:lang w:eastAsia="en-US"/>
              </w:rPr>
              <w:t>Дії замовника при відмові переможця торгів підписати договір про закупівлю</w:t>
            </w:r>
          </w:p>
        </w:tc>
        <w:tc>
          <w:tcPr>
            <w:tcW w:w="5792" w:type="dxa"/>
            <w:tcMar/>
            <w:vAlign w:val="center"/>
          </w:tcPr>
          <w:p w:rsidRPr="00AA1B88" w:rsidR="00C725C3" w:rsidP="00C725C3" w:rsidRDefault="00C725C3" w14:paraId="01619B92" wp14:textId="77777777">
            <w:pPr>
              <w:spacing w:after="120"/>
              <w:jc w:val="both"/>
              <w:rPr>
                <w:sz w:val="22"/>
                <w:szCs w:val="22"/>
              </w:rPr>
            </w:pPr>
            <w:r w:rsidRPr="00AA1B88">
              <w:rPr>
                <w:sz w:val="22"/>
                <w:szCs w:val="22"/>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A1B88">
              <w:rPr>
                <w:sz w:val="22"/>
                <w:szCs w:val="22"/>
                <w:lang w:eastAsia="uk-UA"/>
              </w:rPr>
              <w:t>неукладення</w:t>
            </w:r>
            <w:proofErr w:type="spellEnd"/>
            <w:r w:rsidRPr="00AA1B88">
              <w:rPr>
                <w:sz w:val="22"/>
                <w:szCs w:val="22"/>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AA1B88">
              <w:rPr>
                <w:sz w:val="22"/>
                <w:szCs w:val="22"/>
                <w:lang w:eastAsia="en-US"/>
              </w:rPr>
              <w:t>пунктом 47 Особливостей</w:t>
            </w:r>
            <w:r w:rsidRPr="00AA1B88">
              <w:rPr>
                <w:sz w:val="22"/>
                <w:szCs w:val="22"/>
                <w:lang w:eastAsia="uk-UA"/>
              </w:rPr>
              <w:t xml:space="preserve">, замовник відхиляє тендерну пропозицію такого учасника, </w:t>
            </w:r>
            <w:r w:rsidRPr="00AA1B88">
              <w:rPr>
                <w:sz w:val="22"/>
                <w:szCs w:val="22"/>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w:tgtFrame="_blank" w:history="1" r:id="rId18">
              <w:r w:rsidRPr="00AA1B88">
                <w:rPr>
                  <w:sz w:val="22"/>
                  <w:szCs w:val="22"/>
                  <w:u w:val="single"/>
                </w:rPr>
                <w:t>Закону</w:t>
              </w:r>
            </w:hyperlink>
            <w:r w:rsidRPr="00AA1B88">
              <w:rPr>
                <w:sz w:val="22"/>
                <w:szCs w:val="22"/>
              </w:rPr>
              <w:t> та цих особливостей, та приймає рішення про намір укласти договір про закупівлю у порядку та на умовах, визначених </w:t>
            </w:r>
            <w:hyperlink w:tgtFrame="_blank" w:history="1" w:anchor="n1611" r:id="rId19">
              <w:r w:rsidRPr="00AA1B88">
                <w:rPr>
                  <w:sz w:val="22"/>
                  <w:szCs w:val="22"/>
                  <w:u w:val="single"/>
                </w:rPr>
                <w:t>статтею 33</w:t>
              </w:r>
            </w:hyperlink>
            <w:r w:rsidRPr="00AA1B88">
              <w:rPr>
                <w:sz w:val="22"/>
                <w:szCs w:val="22"/>
              </w:rPr>
              <w:t> Закону та пунктом 49 Особливостей</w:t>
            </w:r>
            <w:r w:rsidRPr="00AA1B88">
              <w:rPr>
                <w:sz w:val="22"/>
                <w:szCs w:val="22"/>
                <w:lang w:eastAsia="uk-UA"/>
              </w:rPr>
              <w:t>.</w:t>
            </w:r>
          </w:p>
        </w:tc>
      </w:tr>
      <w:tr xmlns:wp14="http://schemas.microsoft.com/office/word/2010/wordml" w:rsidRPr="00AA1B88" w:rsidR="00C725C3" w:rsidTr="52282587" w14:paraId="28F693D0" wp14:textId="77777777">
        <w:trPr>
          <w:trHeight w:val="262"/>
          <w:jc w:val="right"/>
        </w:trPr>
        <w:tc>
          <w:tcPr>
            <w:tcW w:w="612" w:type="dxa"/>
            <w:tcMar/>
            <w:vAlign w:val="center"/>
          </w:tcPr>
          <w:p w:rsidRPr="00AA1B88" w:rsidR="00C725C3" w:rsidP="00C725C3" w:rsidRDefault="00C725C3" w14:paraId="44E9243C" wp14:textId="77777777">
            <w:pPr>
              <w:tabs>
                <w:tab w:val="left" w:pos="-177"/>
              </w:tabs>
              <w:spacing w:line="276" w:lineRule="auto"/>
              <w:jc w:val="center"/>
              <w:rPr>
                <w:b/>
                <w:sz w:val="22"/>
                <w:szCs w:val="22"/>
              </w:rPr>
            </w:pPr>
            <w:r w:rsidRPr="00AA1B88">
              <w:rPr>
                <w:b/>
                <w:sz w:val="22"/>
                <w:szCs w:val="22"/>
              </w:rPr>
              <w:t>6.</w:t>
            </w:r>
          </w:p>
        </w:tc>
        <w:tc>
          <w:tcPr>
            <w:tcW w:w="3796" w:type="dxa"/>
            <w:tcMar/>
          </w:tcPr>
          <w:p w:rsidRPr="00AA1B88" w:rsidR="00C725C3" w:rsidP="00C725C3" w:rsidRDefault="00C725C3" w14:paraId="62DCD811" wp14:textId="77777777">
            <w:pPr>
              <w:pStyle w:val="16"/>
              <w:widowControl w:val="0"/>
              <w:pBdr>
                <w:top w:val="nil"/>
                <w:left w:val="nil"/>
                <w:bottom w:val="nil"/>
                <w:right w:val="nil"/>
                <w:between w:val="nil"/>
              </w:pBdr>
              <w:rPr>
                <w:sz w:val="22"/>
                <w:szCs w:val="22"/>
                <w:lang w:val="uk-UA"/>
              </w:rPr>
            </w:pPr>
            <w:r w:rsidRPr="00AA1B88">
              <w:rPr>
                <w:b/>
                <w:sz w:val="22"/>
                <w:szCs w:val="22"/>
                <w:lang w:val="uk-UA"/>
              </w:rPr>
              <w:t xml:space="preserve">Забезпечення виконання договору про закупівлю </w:t>
            </w:r>
          </w:p>
        </w:tc>
        <w:tc>
          <w:tcPr>
            <w:tcW w:w="5792" w:type="dxa"/>
            <w:tcMar/>
            <w:vAlign w:val="center"/>
          </w:tcPr>
          <w:p w:rsidRPr="00AA1B88" w:rsidR="00C725C3" w:rsidP="00C725C3" w:rsidRDefault="00C725C3" w14:paraId="6ACF1CA9" wp14:textId="77777777">
            <w:pPr>
              <w:widowControl w:val="0"/>
              <w:rPr>
                <w:sz w:val="22"/>
                <w:szCs w:val="22"/>
              </w:rPr>
            </w:pPr>
            <w:r w:rsidRPr="00AA1B88">
              <w:rPr>
                <w:sz w:val="22"/>
                <w:szCs w:val="22"/>
              </w:rPr>
              <w:t>Не вимагається.</w:t>
            </w:r>
          </w:p>
        </w:tc>
      </w:tr>
    </w:tbl>
    <w:p xmlns:wp14="http://schemas.microsoft.com/office/word/2010/wordml" w:rsidRPr="00AA1B88" w:rsidR="00C725C3" w:rsidP="00C725C3" w:rsidRDefault="00C725C3" w14:paraId="0562CB0E" wp14:textId="77777777">
      <w:pPr>
        <w:jc w:val="right"/>
        <w:rPr>
          <w:b/>
          <w:bCs/>
          <w:sz w:val="22"/>
          <w:szCs w:val="22"/>
        </w:rPr>
      </w:pPr>
    </w:p>
    <w:p xmlns:wp14="http://schemas.microsoft.com/office/word/2010/wordml" w:rsidRPr="00AA1B88" w:rsidR="00C725C3" w:rsidP="00C725C3" w:rsidRDefault="00C725C3" w14:paraId="34CE0A41" wp14:textId="77777777">
      <w:pPr>
        <w:jc w:val="right"/>
        <w:rPr>
          <w:b/>
          <w:bCs/>
          <w:sz w:val="22"/>
          <w:szCs w:val="22"/>
        </w:rPr>
      </w:pPr>
    </w:p>
    <w:p xmlns:wp14="http://schemas.microsoft.com/office/word/2010/wordml" w:rsidRPr="00AA1B88" w:rsidR="00C725C3" w:rsidP="00C725C3" w:rsidRDefault="00C725C3" w14:paraId="62EBF3C5" wp14:textId="77777777">
      <w:pPr>
        <w:jc w:val="right"/>
        <w:rPr>
          <w:b/>
          <w:bCs/>
          <w:sz w:val="22"/>
          <w:szCs w:val="22"/>
        </w:rPr>
      </w:pPr>
    </w:p>
    <w:p xmlns:wp14="http://schemas.microsoft.com/office/word/2010/wordml" w:rsidRPr="00AA1B88" w:rsidR="00C725C3" w:rsidP="00C725C3" w:rsidRDefault="00C725C3" w14:paraId="6D98A12B" wp14:textId="77777777">
      <w:pPr>
        <w:jc w:val="right"/>
        <w:rPr>
          <w:b/>
          <w:bCs/>
          <w:sz w:val="22"/>
          <w:szCs w:val="22"/>
        </w:rPr>
      </w:pPr>
    </w:p>
    <w:p xmlns:wp14="http://schemas.microsoft.com/office/word/2010/wordml" w:rsidR="00C725C3" w:rsidP="00C725C3" w:rsidRDefault="00C725C3" w14:paraId="2946DB82" wp14:textId="77777777">
      <w:pPr>
        <w:jc w:val="right"/>
        <w:rPr>
          <w:b/>
          <w:bCs/>
          <w:sz w:val="22"/>
          <w:szCs w:val="22"/>
        </w:rPr>
      </w:pPr>
    </w:p>
    <w:p xmlns:wp14="http://schemas.microsoft.com/office/word/2010/wordml" w:rsidR="00C725C3" w:rsidP="00C725C3" w:rsidRDefault="00C725C3" w14:paraId="5997CC1D" wp14:textId="77777777">
      <w:pPr>
        <w:jc w:val="right"/>
        <w:rPr>
          <w:b/>
          <w:bCs/>
          <w:sz w:val="22"/>
          <w:szCs w:val="22"/>
        </w:rPr>
      </w:pPr>
    </w:p>
    <w:p xmlns:wp14="http://schemas.microsoft.com/office/word/2010/wordml" w:rsidRPr="00AA1B88" w:rsidR="00C725C3" w:rsidP="00C725C3" w:rsidRDefault="00C725C3" w14:paraId="110FFD37" wp14:textId="77777777">
      <w:pPr>
        <w:jc w:val="right"/>
        <w:rPr>
          <w:b/>
          <w:bCs/>
          <w:sz w:val="22"/>
          <w:szCs w:val="22"/>
        </w:rPr>
      </w:pPr>
    </w:p>
    <w:p xmlns:wp14="http://schemas.microsoft.com/office/word/2010/wordml" w:rsidRPr="00AA1B88" w:rsidR="00C725C3" w:rsidP="00C725C3" w:rsidRDefault="00C725C3" w14:paraId="596CD4BC" wp14:textId="77777777">
      <w:pPr>
        <w:jc w:val="right"/>
        <w:rPr>
          <w:b/>
          <w:bCs/>
          <w:sz w:val="22"/>
          <w:szCs w:val="22"/>
        </w:rPr>
      </w:pPr>
      <w:r w:rsidRPr="00AA1B88">
        <w:rPr>
          <w:b/>
          <w:bCs/>
          <w:sz w:val="22"/>
          <w:szCs w:val="22"/>
        </w:rPr>
        <w:t>Додаток 1 до тендерної документації</w:t>
      </w:r>
    </w:p>
    <w:p xmlns:wp14="http://schemas.microsoft.com/office/word/2010/wordml" w:rsidRPr="00AA1B88" w:rsidR="00C725C3" w:rsidP="00C725C3" w:rsidRDefault="00C725C3" w14:paraId="6B699379" wp14:textId="77777777">
      <w:pPr>
        <w:jc w:val="center"/>
        <w:rPr>
          <w:b/>
          <w:sz w:val="22"/>
          <w:szCs w:val="22"/>
          <w:u w:val="single"/>
        </w:rPr>
      </w:pPr>
    </w:p>
    <w:p xmlns:wp14="http://schemas.microsoft.com/office/word/2010/wordml" w:rsidRPr="00AA1B88" w:rsidR="00C725C3" w:rsidP="00C725C3" w:rsidRDefault="00C725C3" w14:paraId="3FE9F23F" wp14:textId="77777777">
      <w:pPr>
        <w:jc w:val="center"/>
        <w:rPr>
          <w:b/>
          <w:sz w:val="22"/>
          <w:szCs w:val="22"/>
          <w:u w:val="single"/>
        </w:rPr>
      </w:pPr>
    </w:p>
    <w:p xmlns:wp14="http://schemas.microsoft.com/office/word/2010/wordml" w:rsidRPr="00AA1B88" w:rsidR="00C725C3" w:rsidP="00C725C3" w:rsidRDefault="00C725C3" w14:paraId="29885B6D" wp14:textId="77777777">
      <w:pPr>
        <w:jc w:val="center"/>
        <w:rPr>
          <w:b/>
          <w:sz w:val="22"/>
          <w:szCs w:val="22"/>
          <w:u w:val="single"/>
        </w:rPr>
      </w:pPr>
      <w:r w:rsidRPr="00AA1B88">
        <w:rPr>
          <w:b/>
          <w:sz w:val="22"/>
          <w:szCs w:val="22"/>
          <w:u w:val="single"/>
        </w:rPr>
        <w:t xml:space="preserve">Перелік документів, що надаються для підтвердження </w:t>
      </w:r>
    </w:p>
    <w:p xmlns:wp14="http://schemas.microsoft.com/office/word/2010/wordml" w:rsidRPr="00AA1B88" w:rsidR="00C725C3" w:rsidP="00C725C3" w:rsidRDefault="00C725C3" w14:paraId="0AAE2733" wp14:textId="77777777">
      <w:pPr>
        <w:jc w:val="center"/>
        <w:rPr>
          <w:b/>
          <w:sz w:val="22"/>
          <w:szCs w:val="22"/>
          <w:u w:val="single"/>
        </w:rPr>
      </w:pPr>
      <w:r w:rsidRPr="00AA1B88">
        <w:rPr>
          <w:b/>
          <w:sz w:val="22"/>
          <w:szCs w:val="22"/>
          <w:u w:val="single"/>
        </w:rPr>
        <w:t>відповідності кваліфікаційним критеріям (частини другої статті 16 Закону)</w:t>
      </w:r>
    </w:p>
    <w:p xmlns:wp14="http://schemas.microsoft.com/office/word/2010/wordml" w:rsidRPr="00AA1B88" w:rsidR="00C725C3" w:rsidP="00C725C3" w:rsidRDefault="00C725C3" w14:paraId="1F72F646" wp14:textId="77777777">
      <w:pPr>
        <w:jc w:val="center"/>
        <w:rPr>
          <w:sz w:val="22"/>
          <w:szCs w:val="22"/>
          <w:u w:val="single"/>
        </w:rPr>
      </w:pPr>
    </w:p>
    <w:tbl>
      <w:tblPr>
        <w:tblW w:w="97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18"/>
        <w:gridCol w:w="2623"/>
        <w:gridCol w:w="6596"/>
      </w:tblGrid>
      <w:tr xmlns:wp14="http://schemas.microsoft.com/office/word/2010/wordml" w:rsidRPr="00AA1B88" w:rsidR="00C725C3" w:rsidTr="00C725C3" w14:paraId="157513D7" wp14:textId="77777777">
        <w:trPr>
          <w:trHeight w:val="579"/>
        </w:trPr>
        <w:tc>
          <w:tcPr>
            <w:tcW w:w="518" w:type="dxa"/>
            <w:tcMar>
              <w:top w:w="0" w:type="dxa"/>
              <w:left w:w="108" w:type="dxa"/>
              <w:bottom w:w="0" w:type="dxa"/>
              <w:right w:w="108" w:type="dxa"/>
            </w:tcMar>
            <w:vAlign w:val="center"/>
          </w:tcPr>
          <w:p w:rsidRPr="00AA1B88" w:rsidR="00C725C3" w:rsidP="00C725C3" w:rsidRDefault="00C725C3" w14:paraId="2F558AF3" wp14:textId="77777777">
            <w:pPr>
              <w:jc w:val="center"/>
              <w:rPr>
                <w:b/>
                <w:sz w:val="22"/>
                <w:szCs w:val="22"/>
                <w:highlight w:val="yellow"/>
              </w:rPr>
            </w:pPr>
            <w:r w:rsidRPr="00AA1B88">
              <w:rPr>
                <w:b/>
                <w:sz w:val="22"/>
                <w:szCs w:val="22"/>
              </w:rPr>
              <w:t>№ з/п</w:t>
            </w:r>
          </w:p>
        </w:tc>
        <w:tc>
          <w:tcPr>
            <w:tcW w:w="2623" w:type="dxa"/>
            <w:tcMar>
              <w:top w:w="0" w:type="dxa"/>
              <w:left w:w="108" w:type="dxa"/>
              <w:bottom w:w="0" w:type="dxa"/>
              <w:right w:w="108" w:type="dxa"/>
            </w:tcMar>
            <w:vAlign w:val="center"/>
          </w:tcPr>
          <w:p w:rsidRPr="00AA1B88" w:rsidR="00C725C3" w:rsidP="00C725C3" w:rsidRDefault="00C725C3" w14:paraId="6813254D" wp14:textId="77777777">
            <w:pPr>
              <w:jc w:val="center"/>
              <w:rPr>
                <w:b/>
                <w:sz w:val="22"/>
                <w:szCs w:val="22"/>
                <w:highlight w:val="yellow"/>
              </w:rPr>
            </w:pPr>
            <w:r w:rsidRPr="00AA1B88">
              <w:rPr>
                <w:b/>
                <w:sz w:val="22"/>
                <w:szCs w:val="22"/>
              </w:rPr>
              <w:t>Кваліфікаційні критерії</w:t>
            </w:r>
          </w:p>
        </w:tc>
        <w:tc>
          <w:tcPr>
            <w:tcW w:w="6596" w:type="dxa"/>
            <w:tcMar>
              <w:top w:w="0" w:type="dxa"/>
              <w:left w:w="108" w:type="dxa"/>
              <w:bottom w:w="0" w:type="dxa"/>
              <w:right w:w="108" w:type="dxa"/>
            </w:tcMar>
            <w:vAlign w:val="center"/>
          </w:tcPr>
          <w:p w:rsidRPr="00AA1B88" w:rsidR="00C725C3" w:rsidP="00C725C3" w:rsidRDefault="00C725C3" w14:paraId="1C2878C9" wp14:textId="77777777">
            <w:pPr>
              <w:jc w:val="center"/>
              <w:rPr>
                <w:b/>
                <w:sz w:val="22"/>
                <w:szCs w:val="22"/>
                <w:highlight w:val="yellow"/>
              </w:rPr>
            </w:pPr>
            <w:r w:rsidRPr="00AA1B88">
              <w:rPr>
                <w:b/>
                <w:sz w:val="22"/>
                <w:szCs w:val="22"/>
              </w:rPr>
              <w:t>Документи, що підтверджують відповідність Учасника кваліфікаційним критеріям</w:t>
            </w:r>
          </w:p>
        </w:tc>
      </w:tr>
      <w:tr xmlns:wp14="http://schemas.microsoft.com/office/word/2010/wordml" w:rsidRPr="00AA1B88" w:rsidR="00C725C3" w:rsidTr="00C725C3" w14:paraId="1C839AF8" wp14:textId="77777777">
        <w:trPr>
          <w:trHeight w:val="1424"/>
        </w:trPr>
        <w:tc>
          <w:tcPr>
            <w:tcW w:w="518" w:type="dxa"/>
            <w:tcBorders>
              <w:top w:val="single" w:color="auto" w:sz="4" w:space="0"/>
              <w:bottom w:val="single" w:color="auto" w:sz="4" w:space="0"/>
              <w:right w:val="single" w:color="auto" w:sz="4" w:space="0"/>
            </w:tcBorders>
            <w:tcMar>
              <w:top w:w="0" w:type="dxa"/>
              <w:left w:w="108" w:type="dxa"/>
              <w:bottom w:w="0" w:type="dxa"/>
              <w:right w:w="108" w:type="dxa"/>
            </w:tcMar>
            <w:vAlign w:val="center"/>
          </w:tcPr>
          <w:p w:rsidRPr="00AA1B88" w:rsidR="00C725C3" w:rsidP="00C725C3" w:rsidRDefault="00C725C3" w14:paraId="56B20A0C" wp14:textId="77777777">
            <w:pPr>
              <w:jc w:val="center"/>
              <w:rPr>
                <w:sz w:val="22"/>
                <w:szCs w:val="22"/>
              </w:rPr>
            </w:pPr>
            <w:r w:rsidRPr="00AA1B88">
              <w:rPr>
                <w:sz w:val="22"/>
                <w:szCs w:val="22"/>
              </w:rPr>
              <w:t>1</w:t>
            </w:r>
          </w:p>
        </w:tc>
        <w:tc>
          <w:tcPr>
            <w:tcW w:w="26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AA1B88" w:rsidR="00C725C3" w:rsidP="00C725C3" w:rsidRDefault="00C725C3" w14:paraId="2345DE37" wp14:textId="77777777">
            <w:pPr>
              <w:rPr>
                <w:sz w:val="22"/>
                <w:szCs w:val="22"/>
              </w:rPr>
            </w:pPr>
            <w:r w:rsidRPr="00AA1B88">
              <w:rPr>
                <w:sz w:val="22"/>
                <w:szCs w:val="22"/>
              </w:rPr>
              <w:t>Наявність документально підтвердженого досвіду виконання аналогічного договору</w:t>
            </w:r>
          </w:p>
        </w:tc>
        <w:tc>
          <w:tcPr>
            <w:tcW w:w="6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AA1B88" w:rsidR="00C725C3" w:rsidP="00C725C3" w:rsidRDefault="00C725C3" w14:paraId="7BB4BAB7" wp14:textId="77777777">
            <w:pPr>
              <w:widowControl w:val="0"/>
              <w:shd w:val="clear" w:color="auto" w:fill="FFFFFF"/>
              <w:tabs>
                <w:tab w:val="left" w:pos="715"/>
              </w:tabs>
              <w:autoSpaceDE w:val="0"/>
              <w:autoSpaceDN w:val="0"/>
              <w:adjustRightInd w:val="0"/>
              <w:spacing w:line="274" w:lineRule="exact"/>
              <w:jc w:val="both"/>
              <w:rPr>
                <w:sz w:val="22"/>
                <w:szCs w:val="22"/>
              </w:rPr>
            </w:pPr>
            <w:r w:rsidRPr="00AA1B88">
              <w:rPr>
                <w:sz w:val="22"/>
                <w:szCs w:val="22"/>
              </w:rP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або який відповідає коду ДК), разом з документальним підтвердженням про його виконання (копія договору, копії видаткових накладних).</w:t>
            </w:r>
          </w:p>
        </w:tc>
      </w:tr>
    </w:tbl>
    <w:p xmlns:wp14="http://schemas.microsoft.com/office/word/2010/wordml" w:rsidRPr="00AA1B88" w:rsidR="00C725C3" w:rsidP="00C725C3" w:rsidRDefault="00C725C3" w14:paraId="08CE6F91" wp14:textId="77777777">
      <w:pPr>
        <w:pStyle w:val="af4"/>
        <w:ind w:left="360" w:firstLine="633"/>
        <w:jc w:val="both"/>
        <w:rPr>
          <w:sz w:val="22"/>
          <w:szCs w:val="22"/>
        </w:rPr>
      </w:pPr>
    </w:p>
    <w:p xmlns:wp14="http://schemas.microsoft.com/office/word/2010/wordml" w:rsidRPr="00AA1B88" w:rsidR="00C725C3" w:rsidP="00C725C3" w:rsidRDefault="00C725C3" w14:paraId="0277AAB6" wp14:textId="77777777">
      <w:pPr>
        <w:tabs>
          <w:tab w:val="left" w:pos="252"/>
          <w:tab w:val="left" w:pos="1080"/>
          <w:tab w:val="left" w:pos="1152"/>
        </w:tabs>
        <w:ind w:left="142" w:right="282" w:firstLine="709"/>
        <w:jc w:val="both"/>
        <w:outlineLvl w:val="0"/>
        <w:rPr>
          <w:b/>
          <w:bCs/>
          <w:iCs/>
          <w:sz w:val="22"/>
          <w:szCs w:val="22"/>
        </w:rPr>
      </w:pPr>
      <w:r w:rsidRPr="00AA1B88">
        <w:rPr>
          <w:b/>
          <w:bCs/>
          <w:iCs/>
          <w:sz w:val="22"/>
          <w:szCs w:val="22"/>
        </w:rPr>
        <w:t>Примітки:</w:t>
      </w:r>
    </w:p>
    <w:p xmlns:wp14="http://schemas.microsoft.com/office/word/2010/wordml" w:rsidRPr="00AA1B88" w:rsidR="00C725C3" w:rsidP="00C725C3" w:rsidRDefault="00C725C3" w14:paraId="4FCAB50D" wp14:textId="77777777">
      <w:pPr>
        <w:shd w:val="clear" w:color="auto" w:fill="FFFFFF"/>
        <w:ind w:left="142" w:right="282" w:firstLine="709"/>
        <w:jc w:val="both"/>
        <w:rPr>
          <w:sz w:val="22"/>
          <w:szCs w:val="22"/>
        </w:rPr>
      </w:pPr>
      <w:r w:rsidRPr="00AA1B88">
        <w:rPr>
          <w:sz w:val="22"/>
          <w:szCs w:val="22"/>
        </w:rPr>
        <w:t>Учасник за власним бажанням може надати додаткові матеріали про його відповідність кваліфікаційним критеріям.</w:t>
      </w:r>
    </w:p>
    <w:p xmlns:wp14="http://schemas.microsoft.com/office/word/2010/wordml" w:rsidRPr="00AA1B88" w:rsidR="00C725C3" w:rsidP="00C725C3" w:rsidRDefault="00C725C3" w14:paraId="5AE3E4AC" wp14:textId="77777777">
      <w:pPr>
        <w:shd w:val="clear" w:color="auto" w:fill="FFFFFF"/>
        <w:ind w:left="142" w:right="282" w:firstLine="709"/>
        <w:jc w:val="both"/>
        <w:rPr>
          <w:sz w:val="22"/>
          <w:szCs w:val="22"/>
        </w:rPr>
      </w:pPr>
      <w:r w:rsidRPr="00AA1B88">
        <w:rPr>
          <w:sz w:val="22"/>
          <w:szCs w:val="22"/>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xmlns:wp14="http://schemas.microsoft.com/office/word/2010/wordml" w:rsidR="00C725C3" w:rsidP="00C725C3" w:rsidRDefault="00C725C3" w14:paraId="61CDCEAD" wp14:textId="77777777">
      <w:pPr>
        <w:jc w:val="right"/>
        <w:rPr>
          <w:b/>
          <w:bCs/>
          <w:sz w:val="22"/>
          <w:szCs w:val="22"/>
        </w:rPr>
      </w:pPr>
      <w:bookmarkStart w:name="_Hlk124774757" w:id="9"/>
    </w:p>
    <w:p xmlns:wp14="http://schemas.microsoft.com/office/word/2010/wordml" w:rsidR="00C725C3" w:rsidP="00C725C3" w:rsidRDefault="00C725C3" w14:paraId="6BB9E253" wp14:textId="77777777">
      <w:pPr>
        <w:jc w:val="right"/>
        <w:rPr>
          <w:b/>
          <w:bCs/>
          <w:sz w:val="22"/>
          <w:szCs w:val="22"/>
        </w:rPr>
      </w:pPr>
    </w:p>
    <w:p xmlns:wp14="http://schemas.microsoft.com/office/word/2010/wordml" w:rsidR="00B2410A" w:rsidP="00C725C3" w:rsidRDefault="00B2410A" w14:paraId="23DE523C" wp14:textId="77777777">
      <w:pPr>
        <w:jc w:val="right"/>
        <w:rPr>
          <w:b/>
          <w:bCs/>
          <w:sz w:val="22"/>
          <w:szCs w:val="22"/>
        </w:rPr>
      </w:pPr>
    </w:p>
    <w:p xmlns:wp14="http://schemas.microsoft.com/office/word/2010/wordml" w:rsidR="00B2410A" w:rsidP="00C725C3" w:rsidRDefault="00B2410A" w14:paraId="52E56223" wp14:textId="77777777">
      <w:pPr>
        <w:jc w:val="right"/>
        <w:rPr>
          <w:b/>
          <w:bCs/>
          <w:sz w:val="22"/>
          <w:szCs w:val="22"/>
        </w:rPr>
      </w:pPr>
    </w:p>
    <w:p xmlns:wp14="http://schemas.microsoft.com/office/word/2010/wordml" w:rsidR="00B2410A" w:rsidP="00C725C3" w:rsidRDefault="00B2410A" w14:paraId="07547A01" wp14:textId="77777777">
      <w:pPr>
        <w:jc w:val="right"/>
        <w:rPr>
          <w:b/>
          <w:bCs/>
          <w:sz w:val="22"/>
          <w:szCs w:val="22"/>
        </w:rPr>
      </w:pPr>
    </w:p>
    <w:p xmlns:wp14="http://schemas.microsoft.com/office/word/2010/wordml" w:rsidR="00B2410A" w:rsidP="00C725C3" w:rsidRDefault="00B2410A" w14:paraId="5043CB0F" wp14:textId="77777777">
      <w:pPr>
        <w:jc w:val="right"/>
        <w:rPr>
          <w:b/>
          <w:bCs/>
          <w:sz w:val="22"/>
          <w:szCs w:val="22"/>
        </w:rPr>
      </w:pPr>
    </w:p>
    <w:p xmlns:wp14="http://schemas.microsoft.com/office/word/2010/wordml" w:rsidR="00B2410A" w:rsidP="00C725C3" w:rsidRDefault="00B2410A" w14:paraId="07459315" wp14:textId="77777777">
      <w:pPr>
        <w:jc w:val="right"/>
        <w:rPr>
          <w:b/>
          <w:bCs/>
          <w:sz w:val="22"/>
          <w:szCs w:val="22"/>
        </w:rPr>
      </w:pPr>
    </w:p>
    <w:p xmlns:wp14="http://schemas.microsoft.com/office/word/2010/wordml" w:rsidR="00B2410A" w:rsidP="00C725C3" w:rsidRDefault="00B2410A" w14:paraId="6537F28F" wp14:textId="77777777">
      <w:pPr>
        <w:jc w:val="right"/>
        <w:rPr>
          <w:b/>
          <w:bCs/>
          <w:sz w:val="22"/>
          <w:szCs w:val="22"/>
        </w:rPr>
      </w:pPr>
    </w:p>
    <w:p xmlns:wp14="http://schemas.microsoft.com/office/word/2010/wordml" w:rsidR="00B2410A" w:rsidP="00C725C3" w:rsidRDefault="00B2410A" w14:paraId="6DFB9E20" wp14:textId="77777777">
      <w:pPr>
        <w:jc w:val="right"/>
        <w:rPr>
          <w:b/>
          <w:bCs/>
          <w:sz w:val="22"/>
          <w:szCs w:val="22"/>
        </w:rPr>
      </w:pPr>
    </w:p>
    <w:p xmlns:wp14="http://schemas.microsoft.com/office/word/2010/wordml" w:rsidR="00B2410A" w:rsidP="00C725C3" w:rsidRDefault="00B2410A" w14:paraId="70DF9E56" wp14:textId="77777777">
      <w:pPr>
        <w:jc w:val="right"/>
        <w:rPr>
          <w:b/>
          <w:bCs/>
          <w:sz w:val="22"/>
          <w:szCs w:val="22"/>
        </w:rPr>
      </w:pPr>
    </w:p>
    <w:p xmlns:wp14="http://schemas.microsoft.com/office/word/2010/wordml" w:rsidR="00B2410A" w:rsidP="00C725C3" w:rsidRDefault="00B2410A" w14:paraId="44E871BC" wp14:textId="77777777">
      <w:pPr>
        <w:jc w:val="right"/>
        <w:rPr>
          <w:b/>
          <w:bCs/>
          <w:sz w:val="22"/>
          <w:szCs w:val="22"/>
        </w:rPr>
      </w:pPr>
    </w:p>
    <w:p xmlns:wp14="http://schemas.microsoft.com/office/word/2010/wordml" w:rsidR="00B2410A" w:rsidP="00C725C3" w:rsidRDefault="00B2410A" w14:paraId="144A5D23" wp14:textId="77777777">
      <w:pPr>
        <w:jc w:val="right"/>
        <w:rPr>
          <w:b/>
          <w:bCs/>
          <w:sz w:val="22"/>
          <w:szCs w:val="22"/>
        </w:rPr>
      </w:pPr>
    </w:p>
    <w:p xmlns:wp14="http://schemas.microsoft.com/office/word/2010/wordml" w:rsidR="00B2410A" w:rsidP="00C725C3" w:rsidRDefault="00B2410A" w14:paraId="738610EB" wp14:textId="77777777">
      <w:pPr>
        <w:jc w:val="right"/>
        <w:rPr>
          <w:b/>
          <w:bCs/>
          <w:sz w:val="22"/>
          <w:szCs w:val="22"/>
        </w:rPr>
      </w:pPr>
    </w:p>
    <w:p xmlns:wp14="http://schemas.microsoft.com/office/word/2010/wordml" w:rsidR="00B2410A" w:rsidP="00C725C3" w:rsidRDefault="00B2410A" w14:paraId="637805D2" wp14:textId="77777777">
      <w:pPr>
        <w:jc w:val="right"/>
        <w:rPr>
          <w:b/>
          <w:bCs/>
          <w:sz w:val="22"/>
          <w:szCs w:val="22"/>
        </w:rPr>
      </w:pPr>
    </w:p>
    <w:p xmlns:wp14="http://schemas.microsoft.com/office/word/2010/wordml" w:rsidR="00B2410A" w:rsidP="00C725C3" w:rsidRDefault="00B2410A" w14:paraId="463F29E8" wp14:textId="77777777">
      <w:pPr>
        <w:jc w:val="right"/>
        <w:rPr>
          <w:b/>
          <w:bCs/>
          <w:sz w:val="22"/>
          <w:szCs w:val="22"/>
        </w:rPr>
      </w:pPr>
    </w:p>
    <w:p xmlns:wp14="http://schemas.microsoft.com/office/word/2010/wordml" w:rsidR="00B2410A" w:rsidP="00C725C3" w:rsidRDefault="00B2410A" w14:paraId="3B7B4B86" wp14:textId="77777777">
      <w:pPr>
        <w:jc w:val="right"/>
        <w:rPr>
          <w:b/>
          <w:bCs/>
          <w:sz w:val="22"/>
          <w:szCs w:val="22"/>
        </w:rPr>
      </w:pPr>
    </w:p>
    <w:p xmlns:wp14="http://schemas.microsoft.com/office/word/2010/wordml" w:rsidR="00B2410A" w:rsidP="00C725C3" w:rsidRDefault="00B2410A" w14:paraId="3A0FF5F2" wp14:textId="77777777">
      <w:pPr>
        <w:jc w:val="right"/>
        <w:rPr>
          <w:b/>
          <w:bCs/>
          <w:sz w:val="22"/>
          <w:szCs w:val="22"/>
        </w:rPr>
      </w:pPr>
    </w:p>
    <w:p xmlns:wp14="http://schemas.microsoft.com/office/word/2010/wordml" w:rsidR="00B2410A" w:rsidP="00C725C3" w:rsidRDefault="00B2410A" w14:paraId="5630AD66" wp14:textId="77777777">
      <w:pPr>
        <w:jc w:val="right"/>
        <w:rPr>
          <w:b/>
          <w:bCs/>
          <w:sz w:val="22"/>
          <w:szCs w:val="22"/>
        </w:rPr>
      </w:pPr>
    </w:p>
    <w:p xmlns:wp14="http://schemas.microsoft.com/office/word/2010/wordml" w:rsidR="00B2410A" w:rsidP="00C725C3" w:rsidRDefault="00B2410A" w14:paraId="61829076" wp14:textId="77777777">
      <w:pPr>
        <w:jc w:val="right"/>
        <w:rPr>
          <w:b/>
          <w:bCs/>
          <w:sz w:val="22"/>
          <w:szCs w:val="22"/>
        </w:rPr>
      </w:pPr>
    </w:p>
    <w:p xmlns:wp14="http://schemas.microsoft.com/office/word/2010/wordml" w:rsidR="00B2410A" w:rsidP="00C725C3" w:rsidRDefault="00B2410A" w14:paraId="2BA226A1" wp14:textId="77777777">
      <w:pPr>
        <w:jc w:val="right"/>
        <w:rPr>
          <w:b/>
          <w:bCs/>
          <w:sz w:val="22"/>
          <w:szCs w:val="22"/>
        </w:rPr>
      </w:pPr>
    </w:p>
    <w:p xmlns:wp14="http://schemas.microsoft.com/office/word/2010/wordml" w:rsidR="00B2410A" w:rsidP="00C725C3" w:rsidRDefault="00B2410A" w14:paraId="17AD93B2" wp14:textId="77777777">
      <w:pPr>
        <w:jc w:val="right"/>
        <w:rPr>
          <w:b/>
          <w:bCs/>
          <w:sz w:val="22"/>
          <w:szCs w:val="22"/>
        </w:rPr>
      </w:pPr>
    </w:p>
    <w:p xmlns:wp14="http://schemas.microsoft.com/office/word/2010/wordml" w:rsidR="00B2410A" w:rsidP="00C725C3" w:rsidRDefault="00B2410A" w14:paraId="0DE4B5B7" wp14:textId="77777777">
      <w:pPr>
        <w:jc w:val="right"/>
        <w:rPr>
          <w:b/>
          <w:bCs/>
          <w:sz w:val="22"/>
          <w:szCs w:val="22"/>
        </w:rPr>
      </w:pPr>
    </w:p>
    <w:p xmlns:wp14="http://schemas.microsoft.com/office/word/2010/wordml" w:rsidR="00B2410A" w:rsidP="00C725C3" w:rsidRDefault="00B2410A" w14:paraId="66204FF1" wp14:textId="77777777">
      <w:pPr>
        <w:jc w:val="right"/>
        <w:rPr>
          <w:b/>
          <w:bCs/>
          <w:sz w:val="22"/>
          <w:szCs w:val="22"/>
        </w:rPr>
      </w:pPr>
    </w:p>
    <w:p xmlns:wp14="http://schemas.microsoft.com/office/word/2010/wordml" w:rsidR="00B2410A" w:rsidP="00C725C3" w:rsidRDefault="00B2410A" w14:paraId="2DBF0D7D" wp14:textId="77777777">
      <w:pPr>
        <w:jc w:val="right"/>
        <w:rPr>
          <w:b/>
          <w:bCs/>
          <w:sz w:val="22"/>
          <w:szCs w:val="22"/>
        </w:rPr>
      </w:pPr>
    </w:p>
    <w:p xmlns:wp14="http://schemas.microsoft.com/office/word/2010/wordml" w:rsidR="00B2410A" w:rsidP="00C725C3" w:rsidRDefault="00B2410A" w14:paraId="6B62F1B3" wp14:textId="77777777">
      <w:pPr>
        <w:jc w:val="right"/>
        <w:rPr>
          <w:b/>
          <w:bCs/>
          <w:sz w:val="22"/>
          <w:szCs w:val="22"/>
        </w:rPr>
      </w:pPr>
    </w:p>
    <w:p xmlns:wp14="http://schemas.microsoft.com/office/word/2010/wordml" w:rsidR="00B2410A" w:rsidP="00C725C3" w:rsidRDefault="00B2410A" w14:paraId="02F2C34E" wp14:textId="77777777">
      <w:pPr>
        <w:jc w:val="right"/>
        <w:rPr>
          <w:b/>
          <w:bCs/>
          <w:sz w:val="22"/>
          <w:szCs w:val="22"/>
        </w:rPr>
      </w:pPr>
    </w:p>
    <w:p xmlns:wp14="http://schemas.microsoft.com/office/word/2010/wordml" w:rsidR="00B2410A" w:rsidP="00C725C3" w:rsidRDefault="00B2410A" w14:paraId="680A4E5D" wp14:textId="77777777">
      <w:pPr>
        <w:jc w:val="right"/>
        <w:rPr>
          <w:b/>
          <w:bCs/>
          <w:sz w:val="22"/>
          <w:szCs w:val="22"/>
        </w:rPr>
      </w:pPr>
    </w:p>
    <w:p xmlns:wp14="http://schemas.microsoft.com/office/word/2010/wordml" w:rsidR="00B2410A" w:rsidP="00C725C3" w:rsidRDefault="00B2410A" w14:paraId="19219836" wp14:textId="77777777">
      <w:pPr>
        <w:jc w:val="right"/>
        <w:rPr>
          <w:b/>
          <w:bCs/>
          <w:sz w:val="22"/>
          <w:szCs w:val="22"/>
        </w:rPr>
      </w:pPr>
    </w:p>
    <w:p xmlns:wp14="http://schemas.microsoft.com/office/word/2010/wordml" w:rsidR="00B2410A" w:rsidP="00C725C3" w:rsidRDefault="00B2410A" w14:paraId="296FEF7D" wp14:textId="77777777">
      <w:pPr>
        <w:jc w:val="right"/>
        <w:rPr>
          <w:b/>
          <w:bCs/>
          <w:sz w:val="22"/>
          <w:szCs w:val="22"/>
        </w:rPr>
      </w:pPr>
    </w:p>
    <w:p xmlns:wp14="http://schemas.microsoft.com/office/word/2010/wordml" w:rsidR="00B2410A" w:rsidP="00C725C3" w:rsidRDefault="00B2410A" w14:paraId="7194DBDC" wp14:textId="77777777">
      <w:pPr>
        <w:jc w:val="right"/>
        <w:rPr>
          <w:b/>
          <w:bCs/>
          <w:sz w:val="22"/>
          <w:szCs w:val="22"/>
        </w:rPr>
      </w:pPr>
    </w:p>
    <w:p xmlns:wp14="http://schemas.microsoft.com/office/word/2010/wordml" w:rsidR="00B2410A" w:rsidP="00C725C3" w:rsidRDefault="00B2410A" w14:paraId="769D0D3C" wp14:textId="77777777">
      <w:pPr>
        <w:jc w:val="right"/>
        <w:rPr>
          <w:b/>
          <w:bCs/>
          <w:sz w:val="22"/>
          <w:szCs w:val="22"/>
        </w:rPr>
      </w:pPr>
    </w:p>
    <w:p xmlns:wp14="http://schemas.microsoft.com/office/word/2010/wordml" w:rsidR="00B2410A" w:rsidP="00C725C3" w:rsidRDefault="00B2410A" w14:paraId="54CD245A" wp14:textId="77777777">
      <w:pPr>
        <w:jc w:val="right"/>
        <w:rPr>
          <w:b/>
          <w:bCs/>
          <w:sz w:val="22"/>
          <w:szCs w:val="22"/>
        </w:rPr>
      </w:pPr>
    </w:p>
    <w:p xmlns:wp14="http://schemas.microsoft.com/office/word/2010/wordml" w:rsidR="00B2410A" w:rsidP="00C725C3" w:rsidRDefault="00B2410A" w14:paraId="1231BE67" wp14:textId="77777777">
      <w:pPr>
        <w:jc w:val="right"/>
        <w:rPr>
          <w:b/>
          <w:bCs/>
          <w:sz w:val="22"/>
          <w:szCs w:val="22"/>
        </w:rPr>
      </w:pPr>
    </w:p>
    <w:p xmlns:wp14="http://schemas.microsoft.com/office/word/2010/wordml" w:rsidR="00B2410A" w:rsidP="00C725C3" w:rsidRDefault="00B2410A" w14:paraId="36FEB5B0" wp14:textId="77777777">
      <w:pPr>
        <w:jc w:val="right"/>
        <w:rPr>
          <w:b/>
          <w:bCs/>
          <w:sz w:val="22"/>
          <w:szCs w:val="22"/>
        </w:rPr>
      </w:pPr>
    </w:p>
    <w:p xmlns:wp14="http://schemas.microsoft.com/office/word/2010/wordml" w:rsidR="00B2410A" w:rsidP="00C725C3" w:rsidRDefault="00B2410A" w14:paraId="30D7AA69" wp14:textId="77777777">
      <w:pPr>
        <w:jc w:val="right"/>
        <w:rPr>
          <w:b/>
          <w:bCs/>
          <w:sz w:val="22"/>
          <w:szCs w:val="22"/>
        </w:rPr>
      </w:pPr>
    </w:p>
    <w:p xmlns:wp14="http://schemas.microsoft.com/office/word/2010/wordml" w:rsidR="00B2410A" w:rsidP="00C725C3" w:rsidRDefault="00B2410A" w14:paraId="7196D064" wp14:textId="77777777">
      <w:pPr>
        <w:jc w:val="right"/>
        <w:rPr>
          <w:b/>
          <w:bCs/>
          <w:sz w:val="22"/>
          <w:szCs w:val="22"/>
        </w:rPr>
      </w:pPr>
    </w:p>
    <w:p xmlns:wp14="http://schemas.microsoft.com/office/word/2010/wordml" w:rsidR="00B2410A" w:rsidP="00C725C3" w:rsidRDefault="00B2410A" w14:paraId="34FF1C98" wp14:textId="77777777">
      <w:pPr>
        <w:jc w:val="right"/>
        <w:rPr>
          <w:b/>
          <w:bCs/>
          <w:sz w:val="22"/>
          <w:szCs w:val="22"/>
        </w:rPr>
      </w:pPr>
    </w:p>
    <w:p xmlns:wp14="http://schemas.microsoft.com/office/word/2010/wordml" w:rsidR="00B2410A" w:rsidP="00C725C3" w:rsidRDefault="00B2410A" w14:paraId="6D072C0D" wp14:textId="77777777">
      <w:pPr>
        <w:jc w:val="right"/>
        <w:rPr>
          <w:b/>
          <w:bCs/>
          <w:sz w:val="22"/>
          <w:szCs w:val="22"/>
        </w:rPr>
      </w:pPr>
    </w:p>
    <w:p xmlns:wp14="http://schemas.microsoft.com/office/word/2010/wordml" w:rsidR="00B2410A" w:rsidP="00C725C3" w:rsidRDefault="00B2410A" w14:paraId="48A21919" wp14:textId="77777777">
      <w:pPr>
        <w:jc w:val="right"/>
        <w:rPr>
          <w:b/>
          <w:bCs/>
          <w:sz w:val="22"/>
          <w:szCs w:val="22"/>
        </w:rPr>
      </w:pPr>
    </w:p>
    <w:p xmlns:wp14="http://schemas.microsoft.com/office/word/2010/wordml" w:rsidR="00B2410A" w:rsidP="00C725C3" w:rsidRDefault="00B2410A" w14:paraId="6BD18F9B" wp14:textId="77777777">
      <w:pPr>
        <w:jc w:val="right"/>
        <w:rPr>
          <w:b/>
          <w:bCs/>
          <w:sz w:val="22"/>
          <w:szCs w:val="22"/>
        </w:rPr>
      </w:pPr>
    </w:p>
    <w:p xmlns:wp14="http://schemas.microsoft.com/office/word/2010/wordml" w:rsidRPr="00AA1B88" w:rsidR="00C725C3" w:rsidP="00C725C3" w:rsidRDefault="00C725C3" w14:paraId="6119A55D" wp14:textId="77777777">
      <w:pPr>
        <w:jc w:val="right"/>
        <w:rPr>
          <w:b/>
          <w:bCs/>
          <w:sz w:val="22"/>
          <w:szCs w:val="22"/>
        </w:rPr>
      </w:pPr>
      <w:r w:rsidRPr="00AA1B88">
        <w:rPr>
          <w:b/>
          <w:bCs/>
          <w:sz w:val="22"/>
          <w:szCs w:val="22"/>
        </w:rPr>
        <w:t>Додаток 2 до тендерної документації</w:t>
      </w:r>
    </w:p>
    <w:p xmlns:wp14="http://schemas.microsoft.com/office/word/2010/wordml" w:rsidRPr="00AA1B88" w:rsidR="00C725C3" w:rsidP="00C725C3" w:rsidRDefault="00C725C3" w14:paraId="2C5EDA9C" wp14:textId="77777777">
      <w:pPr>
        <w:widowControl w:val="0"/>
        <w:spacing w:after="200"/>
        <w:contextualSpacing/>
        <w:jc w:val="center"/>
        <w:rPr>
          <w:rFonts w:eastAsia="Calibri"/>
          <w:i/>
          <w:color w:val="000000"/>
          <w:sz w:val="22"/>
          <w:szCs w:val="22"/>
          <w:lang w:eastAsia="uk-UA"/>
        </w:rPr>
      </w:pPr>
      <w:r w:rsidRPr="00AA1B88">
        <w:rPr>
          <w:rFonts w:eastAsia="Calibri"/>
          <w:i/>
          <w:color w:val="000000"/>
          <w:sz w:val="22"/>
          <w:szCs w:val="22"/>
          <w:lang w:eastAsia="uk-UA"/>
        </w:rPr>
        <w:t>{фірмовий бланк учасника – у разі наявності}</w:t>
      </w:r>
    </w:p>
    <w:p xmlns:wp14="http://schemas.microsoft.com/office/word/2010/wordml" w:rsidRPr="00AA1B88" w:rsidR="00C725C3" w:rsidP="00C725C3" w:rsidRDefault="00C725C3" w14:paraId="5E9B7A6F" wp14:textId="77777777">
      <w:pPr>
        <w:widowControl w:val="0"/>
        <w:spacing w:after="200"/>
        <w:contextualSpacing/>
        <w:jc w:val="center"/>
        <w:rPr>
          <w:rFonts w:eastAsia="Calibri"/>
          <w:b/>
          <w:bCs/>
          <w:color w:val="000000"/>
          <w:sz w:val="22"/>
          <w:szCs w:val="22"/>
          <w:lang w:eastAsia="uk-UA"/>
        </w:rPr>
      </w:pPr>
      <w:r w:rsidRPr="00AA1B88">
        <w:rPr>
          <w:rFonts w:eastAsia="Calibri"/>
          <w:b/>
          <w:bCs/>
          <w:color w:val="000000"/>
          <w:sz w:val="22"/>
          <w:szCs w:val="22"/>
          <w:lang w:eastAsia="uk-UA"/>
        </w:rPr>
        <w:t>ТЕНДЕРНА ПРОПОЗИЦІЯ</w:t>
      </w:r>
    </w:p>
    <w:tbl>
      <w:tblPr>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513"/>
        <w:gridCol w:w="2268"/>
      </w:tblGrid>
      <w:tr xmlns:wp14="http://schemas.microsoft.com/office/word/2010/wordml" w:rsidRPr="00AA1B88" w:rsidR="00C725C3" w:rsidTr="00C725C3" w14:paraId="75238ABE" wp14:textId="77777777">
        <w:trPr>
          <w:trHeight w:val="283"/>
        </w:trPr>
        <w:tc>
          <w:tcPr>
            <w:tcW w:w="9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A1B88" w:rsidR="00C725C3" w:rsidP="00C725C3" w:rsidRDefault="00C725C3" w14:paraId="392ACC10" wp14:textId="77777777">
            <w:pPr>
              <w:widowControl w:val="0"/>
              <w:spacing w:after="200"/>
              <w:ind w:firstLine="567"/>
              <w:contextualSpacing/>
              <w:jc w:val="center"/>
              <w:rPr>
                <w:rFonts w:eastAsia="Calibri"/>
                <w:b/>
                <w:color w:val="000000"/>
                <w:sz w:val="22"/>
                <w:szCs w:val="22"/>
                <w:lang w:eastAsia="uk-UA"/>
              </w:rPr>
            </w:pPr>
            <w:r w:rsidRPr="00AA1B88">
              <w:rPr>
                <w:rFonts w:eastAsia="Calibri"/>
                <w:b/>
                <w:color w:val="000000"/>
                <w:sz w:val="22"/>
                <w:szCs w:val="22"/>
                <w:lang w:eastAsia="uk-UA"/>
              </w:rPr>
              <w:t>Відомості про учасника</w:t>
            </w:r>
          </w:p>
        </w:tc>
      </w:tr>
      <w:tr xmlns:wp14="http://schemas.microsoft.com/office/word/2010/wordml" w:rsidRPr="00AA1B88" w:rsidR="00C725C3" w:rsidTr="00C725C3" w14:paraId="3C4EEB0B" wp14:textId="77777777">
        <w:trPr>
          <w:trHeight w:val="283"/>
        </w:trPr>
        <w:tc>
          <w:tcPr>
            <w:tcW w:w="7513" w:type="dxa"/>
            <w:shd w:val="clear" w:color="auto" w:fill="auto"/>
            <w:vAlign w:val="center"/>
          </w:tcPr>
          <w:p w:rsidRPr="00AA1B88" w:rsidR="00C725C3" w:rsidP="00C725C3" w:rsidRDefault="00C725C3" w14:paraId="3E0C874F" wp14:textId="77777777">
            <w:pPr>
              <w:rPr>
                <w:sz w:val="22"/>
                <w:szCs w:val="22"/>
              </w:rPr>
            </w:pPr>
            <w:r w:rsidRPr="00AA1B88">
              <w:rPr>
                <w:sz w:val="22"/>
                <w:szCs w:val="22"/>
              </w:rPr>
              <w:t>Повна назва (для юридичних осіб) або прізвище, ім’я та по батькові (для фізичних осіб)</w:t>
            </w:r>
          </w:p>
        </w:tc>
        <w:tc>
          <w:tcPr>
            <w:tcW w:w="2268" w:type="dxa"/>
            <w:shd w:val="clear" w:color="auto" w:fill="auto"/>
          </w:tcPr>
          <w:p w:rsidRPr="00AA1B88" w:rsidR="00C725C3" w:rsidP="00C725C3" w:rsidRDefault="00C725C3" w14:paraId="238601FE" wp14:textId="77777777">
            <w:pPr>
              <w:widowControl w:val="0"/>
              <w:spacing w:after="200"/>
              <w:ind w:firstLine="567"/>
              <w:contextualSpacing/>
              <w:jc w:val="both"/>
              <w:rPr>
                <w:rFonts w:eastAsia="Calibri"/>
                <w:color w:val="000000"/>
                <w:sz w:val="22"/>
                <w:szCs w:val="22"/>
                <w:lang w:eastAsia="uk-UA"/>
              </w:rPr>
            </w:pPr>
          </w:p>
        </w:tc>
      </w:tr>
      <w:tr xmlns:wp14="http://schemas.microsoft.com/office/word/2010/wordml" w:rsidRPr="00AA1B88" w:rsidR="00C725C3" w:rsidTr="00C725C3" w14:paraId="0F4114AA" wp14:textId="77777777">
        <w:trPr>
          <w:trHeight w:val="283"/>
        </w:trPr>
        <w:tc>
          <w:tcPr>
            <w:tcW w:w="7513" w:type="dxa"/>
            <w:shd w:val="clear" w:color="auto" w:fill="auto"/>
            <w:vAlign w:val="center"/>
          </w:tcPr>
          <w:p w:rsidRPr="00AA1B88" w:rsidR="00C725C3" w:rsidP="00C725C3" w:rsidRDefault="00C725C3" w14:paraId="10D09440" wp14:textId="77777777">
            <w:pPr>
              <w:rPr>
                <w:sz w:val="22"/>
                <w:szCs w:val="22"/>
              </w:rPr>
            </w:pPr>
            <w:r w:rsidRPr="00AA1B88">
              <w:rPr>
                <w:sz w:val="22"/>
                <w:szCs w:val="22"/>
              </w:rPr>
              <w:t xml:space="preserve">ЄДРПОУ/ РНОКПП або ІПН </w:t>
            </w:r>
          </w:p>
        </w:tc>
        <w:tc>
          <w:tcPr>
            <w:tcW w:w="2268" w:type="dxa"/>
            <w:shd w:val="clear" w:color="auto" w:fill="auto"/>
          </w:tcPr>
          <w:p w:rsidRPr="00AA1B88" w:rsidR="00C725C3" w:rsidP="00C725C3" w:rsidRDefault="00C725C3" w14:paraId="0F3CABC7" wp14:textId="77777777">
            <w:pPr>
              <w:widowControl w:val="0"/>
              <w:spacing w:after="200"/>
              <w:ind w:firstLine="567"/>
              <w:contextualSpacing/>
              <w:jc w:val="both"/>
              <w:rPr>
                <w:rFonts w:eastAsia="Calibri"/>
                <w:color w:val="000000"/>
                <w:sz w:val="22"/>
                <w:szCs w:val="22"/>
                <w:lang w:eastAsia="uk-UA"/>
              </w:rPr>
            </w:pPr>
          </w:p>
        </w:tc>
      </w:tr>
      <w:tr xmlns:wp14="http://schemas.microsoft.com/office/word/2010/wordml" w:rsidRPr="00AA1B88" w:rsidR="00C725C3" w:rsidTr="00C725C3" w14:paraId="145AD3B8" wp14:textId="77777777">
        <w:trPr>
          <w:trHeight w:val="283"/>
        </w:trPr>
        <w:tc>
          <w:tcPr>
            <w:tcW w:w="7513" w:type="dxa"/>
            <w:shd w:val="clear" w:color="auto" w:fill="auto"/>
            <w:vAlign w:val="center"/>
          </w:tcPr>
          <w:p w:rsidRPr="00AA1B88" w:rsidR="00C725C3" w:rsidP="00C725C3" w:rsidRDefault="00C725C3" w14:paraId="52EFBAE1" wp14:textId="77777777">
            <w:pPr>
              <w:rPr>
                <w:sz w:val="22"/>
                <w:szCs w:val="22"/>
              </w:rPr>
            </w:pPr>
            <w:r w:rsidRPr="00AA1B88">
              <w:rPr>
                <w:sz w:val="22"/>
                <w:szCs w:val="22"/>
              </w:rPr>
              <w:t>Місцезнаходження</w:t>
            </w:r>
          </w:p>
        </w:tc>
        <w:tc>
          <w:tcPr>
            <w:tcW w:w="2268" w:type="dxa"/>
            <w:shd w:val="clear" w:color="auto" w:fill="auto"/>
          </w:tcPr>
          <w:p w:rsidRPr="00AA1B88" w:rsidR="00C725C3" w:rsidP="00C725C3" w:rsidRDefault="00C725C3" w14:paraId="5B08B5D1" wp14:textId="77777777">
            <w:pPr>
              <w:widowControl w:val="0"/>
              <w:spacing w:after="200"/>
              <w:ind w:firstLine="567"/>
              <w:contextualSpacing/>
              <w:jc w:val="both"/>
              <w:rPr>
                <w:rFonts w:eastAsia="Calibri"/>
                <w:color w:val="000000"/>
                <w:sz w:val="22"/>
                <w:szCs w:val="22"/>
                <w:lang w:eastAsia="uk-UA"/>
              </w:rPr>
            </w:pPr>
          </w:p>
        </w:tc>
      </w:tr>
      <w:tr xmlns:wp14="http://schemas.microsoft.com/office/word/2010/wordml" w:rsidRPr="00AA1B88" w:rsidR="00C725C3" w:rsidTr="00C725C3" w14:paraId="1BA7D419" wp14:textId="77777777">
        <w:trPr>
          <w:trHeight w:val="283"/>
        </w:trPr>
        <w:tc>
          <w:tcPr>
            <w:tcW w:w="7513" w:type="dxa"/>
            <w:shd w:val="clear" w:color="auto" w:fill="auto"/>
            <w:vAlign w:val="center"/>
          </w:tcPr>
          <w:p w:rsidRPr="00AA1B88" w:rsidR="00C725C3" w:rsidP="00C725C3" w:rsidRDefault="00C725C3" w14:paraId="0BC24B5D" wp14:textId="77777777">
            <w:pPr>
              <w:rPr>
                <w:sz w:val="22"/>
                <w:szCs w:val="22"/>
              </w:rPr>
            </w:pPr>
            <w:r w:rsidRPr="00AA1B88">
              <w:rPr>
                <w:sz w:val="22"/>
                <w:szCs w:val="22"/>
              </w:rPr>
              <w:t>Поштова адреса</w:t>
            </w:r>
          </w:p>
        </w:tc>
        <w:tc>
          <w:tcPr>
            <w:tcW w:w="2268" w:type="dxa"/>
            <w:shd w:val="clear" w:color="auto" w:fill="auto"/>
          </w:tcPr>
          <w:p w:rsidRPr="00AA1B88" w:rsidR="00C725C3" w:rsidP="00C725C3" w:rsidRDefault="00C725C3" w14:paraId="16DEB4AB" wp14:textId="77777777">
            <w:pPr>
              <w:widowControl w:val="0"/>
              <w:spacing w:after="200"/>
              <w:ind w:firstLine="567"/>
              <w:contextualSpacing/>
              <w:jc w:val="both"/>
              <w:rPr>
                <w:rFonts w:eastAsia="Calibri"/>
                <w:color w:val="000000"/>
                <w:sz w:val="22"/>
                <w:szCs w:val="22"/>
                <w:lang w:eastAsia="uk-UA"/>
              </w:rPr>
            </w:pPr>
          </w:p>
        </w:tc>
      </w:tr>
      <w:tr xmlns:wp14="http://schemas.microsoft.com/office/word/2010/wordml" w:rsidRPr="00AA1B88" w:rsidR="00C725C3" w:rsidTr="00C725C3" w14:paraId="4E306D0C" wp14:textId="77777777">
        <w:trPr>
          <w:trHeight w:val="283"/>
        </w:trPr>
        <w:tc>
          <w:tcPr>
            <w:tcW w:w="7513" w:type="dxa"/>
            <w:shd w:val="clear" w:color="auto" w:fill="auto"/>
            <w:vAlign w:val="center"/>
          </w:tcPr>
          <w:p w:rsidRPr="00AA1B88" w:rsidR="00C725C3" w:rsidP="00C725C3" w:rsidRDefault="00C725C3" w14:paraId="6BB02BCA" wp14:textId="77777777">
            <w:pPr>
              <w:rPr>
                <w:sz w:val="22"/>
                <w:szCs w:val="22"/>
              </w:rPr>
            </w:pPr>
            <w:r w:rsidRPr="00AA1B88">
              <w:rPr>
                <w:sz w:val="22"/>
                <w:szCs w:val="22"/>
              </w:rPr>
              <w:t>Інформація про обслуговуючий(</w:t>
            </w:r>
            <w:proofErr w:type="spellStart"/>
            <w:r w:rsidRPr="00AA1B88">
              <w:rPr>
                <w:sz w:val="22"/>
                <w:szCs w:val="22"/>
              </w:rPr>
              <w:t>чі</w:t>
            </w:r>
            <w:proofErr w:type="spellEnd"/>
            <w:r w:rsidRPr="00AA1B88">
              <w:rPr>
                <w:sz w:val="22"/>
                <w:szCs w:val="22"/>
              </w:rPr>
              <w:t>) банк(</w:t>
            </w:r>
            <w:proofErr w:type="spellStart"/>
            <w:r w:rsidRPr="00AA1B88">
              <w:rPr>
                <w:sz w:val="22"/>
                <w:szCs w:val="22"/>
              </w:rPr>
              <w:t>ки</w:t>
            </w:r>
            <w:proofErr w:type="spellEnd"/>
            <w:r w:rsidRPr="00AA1B88">
              <w:rPr>
                <w:sz w:val="22"/>
                <w:szCs w:val="22"/>
              </w:rPr>
              <w:t>) (банківські реквізити)</w:t>
            </w:r>
          </w:p>
        </w:tc>
        <w:tc>
          <w:tcPr>
            <w:tcW w:w="2268" w:type="dxa"/>
            <w:shd w:val="clear" w:color="auto" w:fill="auto"/>
          </w:tcPr>
          <w:p w:rsidRPr="00AA1B88" w:rsidR="00C725C3" w:rsidP="00C725C3" w:rsidRDefault="00C725C3" w14:paraId="0AD9C6F4" wp14:textId="77777777">
            <w:pPr>
              <w:widowControl w:val="0"/>
              <w:spacing w:after="200"/>
              <w:ind w:firstLine="567"/>
              <w:contextualSpacing/>
              <w:jc w:val="both"/>
              <w:rPr>
                <w:rFonts w:eastAsia="Calibri"/>
                <w:color w:val="000000"/>
                <w:sz w:val="22"/>
                <w:szCs w:val="22"/>
                <w:lang w:eastAsia="uk-UA"/>
              </w:rPr>
            </w:pPr>
          </w:p>
        </w:tc>
      </w:tr>
      <w:tr xmlns:wp14="http://schemas.microsoft.com/office/word/2010/wordml" w:rsidRPr="00AA1B88" w:rsidR="00C725C3" w:rsidTr="00C725C3" w14:paraId="0301FAB1" wp14:textId="77777777">
        <w:trPr>
          <w:trHeight w:val="283"/>
        </w:trPr>
        <w:tc>
          <w:tcPr>
            <w:tcW w:w="7513" w:type="dxa"/>
            <w:shd w:val="clear" w:color="auto" w:fill="auto"/>
            <w:vAlign w:val="center"/>
          </w:tcPr>
          <w:p w:rsidRPr="00AA1B88" w:rsidR="00C725C3" w:rsidP="00C725C3" w:rsidRDefault="00C725C3" w14:paraId="6B23EEF3" wp14:textId="77777777">
            <w:pPr>
              <w:rPr>
                <w:sz w:val="22"/>
                <w:szCs w:val="22"/>
              </w:rPr>
            </w:pPr>
            <w:r w:rsidRPr="00AA1B88">
              <w:rPr>
                <w:sz w:val="22"/>
                <w:szCs w:val="22"/>
              </w:rPr>
              <w:t>Керівництво (прізвище, ім'я та по батькові, посада, контактний телефон)</w:t>
            </w:r>
          </w:p>
        </w:tc>
        <w:tc>
          <w:tcPr>
            <w:tcW w:w="2268" w:type="dxa"/>
            <w:shd w:val="clear" w:color="auto" w:fill="auto"/>
          </w:tcPr>
          <w:p w:rsidRPr="00AA1B88" w:rsidR="00C725C3" w:rsidP="00C725C3" w:rsidRDefault="00C725C3" w14:paraId="4B1F511A" wp14:textId="77777777">
            <w:pPr>
              <w:widowControl w:val="0"/>
              <w:spacing w:after="200"/>
              <w:ind w:firstLine="567"/>
              <w:contextualSpacing/>
              <w:jc w:val="both"/>
              <w:rPr>
                <w:rFonts w:eastAsia="Calibri"/>
                <w:color w:val="000000"/>
                <w:sz w:val="22"/>
                <w:szCs w:val="22"/>
                <w:lang w:eastAsia="uk-UA"/>
              </w:rPr>
            </w:pPr>
          </w:p>
        </w:tc>
      </w:tr>
      <w:tr xmlns:wp14="http://schemas.microsoft.com/office/word/2010/wordml" w:rsidRPr="00AA1B88" w:rsidR="00C725C3" w:rsidTr="00C725C3" w14:paraId="4EE92D16" wp14:textId="77777777">
        <w:trPr>
          <w:trHeight w:val="283"/>
        </w:trPr>
        <w:tc>
          <w:tcPr>
            <w:tcW w:w="7513" w:type="dxa"/>
            <w:shd w:val="clear" w:color="auto" w:fill="auto"/>
            <w:vAlign w:val="center"/>
          </w:tcPr>
          <w:p w:rsidRPr="00AA1B88" w:rsidR="00C725C3" w:rsidP="00C725C3" w:rsidRDefault="00C725C3" w14:paraId="7348C07B" wp14:textId="77777777">
            <w:pPr>
              <w:rPr>
                <w:sz w:val="22"/>
                <w:szCs w:val="22"/>
              </w:rPr>
            </w:pPr>
            <w:r w:rsidRPr="00AA1B88">
              <w:rPr>
                <w:sz w:val="22"/>
                <w:szCs w:val="22"/>
              </w:rPr>
              <w:t>Телефон, електронна пошта</w:t>
            </w:r>
          </w:p>
        </w:tc>
        <w:tc>
          <w:tcPr>
            <w:tcW w:w="2268" w:type="dxa"/>
            <w:shd w:val="clear" w:color="auto" w:fill="auto"/>
          </w:tcPr>
          <w:p w:rsidRPr="00AA1B88" w:rsidR="00C725C3" w:rsidP="00C725C3" w:rsidRDefault="00C725C3" w14:paraId="65F9C3DC" wp14:textId="77777777">
            <w:pPr>
              <w:widowControl w:val="0"/>
              <w:spacing w:after="200"/>
              <w:ind w:firstLine="567"/>
              <w:contextualSpacing/>
              <w:jc w:val="both"/>
              <w:rPr>
                <w:rFonts w:eastAsia="Calibri"/>
                <w:color w:val="000000"/>
                <w:sz w:val="22"/>
                <w:szCs w:val="22"/>
                <w:lang w:eastAsia="uk-UA"/>
              </w:rPr>
            </w:pPr>
          </w:p>
        </w:tc>
      </w:tr>
      <w:tr xmlns:wp14="http://schemas.microsoft.com/office/word/2010/wordml" w:rsidRPr="00AA1B88" w:rsidR="00C725C3" w:rsidTr="00C725C3" w14:paraId="544B6A42" wp14:textId="77777777">
        <w:trPr>
          <w:trHeight w:val="283"/>
        </w:trPr>
        <w:tc>
          <w:tcPr>
            <w:tcW w:w="7513" w:type="dxa"/>
            <w:shd w:val="clear" w:color="auto" w:fill="auto"/>
          </w:tcPr>
          <w:p w:rsidRPr="00AA1B88" w:rsidR="00C725C3" w:rsidP="00C725C3" w:rsidRDefault="00C725C3" w14:paraId="502A6AC8" wp14:textId="77777777">
            <w:pPr>
              <w:rPr>
                <w:sz w:val="22"/>
                <w:szCs w:val="22"/>
              </w:rPr>
            </w:pPr>
            <w:r w:rsidRPr="00AA1B88">
              <w:rPr>
                <w:sz w:val="22"/>
                <w:szCs w:val="22"/>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Pr="00AA1B88" w:rsidR="00C725C3" w:rsidP="00C725C3" w:rsidRDefault="00C725C3" w14:paraId="5023141B" wp14:textId="77777777">
            <w:pPr>
              <w:widowControl w:val="0"/>
              <w:spacing w:after="200"/>
              <w:ind w:firstLine="567"/>
              <w:contextualSpacing/>
              <w:jc w:val="both"/>
              <w:rPr>
                <w:rFonts w:eastAsia="Calibri"/>
                <w:color w:val="000000"/>
                <w:sz w:val="22"/>
                <w:szCs w:val="22"/>
                <w:lang w:eastAsia="uk-UA"/>
              </w:rPr>
            </w:pPr>
          </w:p>
        </w:tc>
      </w:tr>
    </w:tbl>
    <w:p xmlns:wp14="http://schemas.microsoft.com/office/word/2010/wordml" w:rsidRPr="00AA1B88" w:rsidR="00C725C3" w:rsidP="00C725C3" w:rsidRDefault="00C725C3" w14:paraId="2F462602" wp14:textId="77777777">
      <w:pPr>
        <w:ind w:firstLine="284"/>
        <w:jc w:val="both"/>
        <w:outlineLvl w:val="1"/>
        <w:rPr>
          <w:iCs/>
          <w:sz w:val="22"/>
          <w:szCs w:val="22"/>
        </w:rPr>
      </w:pPr>
      <w:r w:rsidRPr="00AA1B88">
        <w:rPr>
          <w:rFonts w:eastAsia="Calibri"/>
          <w:iCs/>
          <w:color w:val="000000"/>
          <w:sz w:val="22"/>
          <w:szCs w:val="22"/>
          <w:lang w:eastAsia="uk-UA"/>
        </w:rPr>
        <w:t>Вивчивши тендерну документацію на закупівлю:____________________________________</w:t>
      </w:r>
      <w:r w:rsidRPr="00AA1B88">
        <w:rPr>
          <w:rFonts w:eastAsia="Calibri"/>
          <w:b/>
          <w:iCs/>
          <w:color w:val="000000"/>
          <w:sz w:val="22"/>
          <w:szCs w:val="22"/>
          <w:lang w:eastAsia="uk-UA"/>
        </w:rPr>
        <w:t xml:space="preserve"> </w:t>
      </w:r>
      <w:r w:rsidRPr="00AA1B88">
        <w:rPr>
          <w:rFonts w:eastAsia="Calibri"/>
          <w:iCs/>
          <w:color w:val="000000"/>
          <w:sz w:val="22"/>
          <w:szCs w:val="22"/>
          <w:lang w:eastAsia="uk-UA"/>
        </w:rPr>
        <w:t>ми, _____________ __________________________ (</w:t>
      </w:r>
      <w:r w:rsidRPr="00AA1B88">
        <w:rPr>
          <w:rFonts w:eastAsia="Calibri"/>
          <w:i/>
          <w:iCs/>
          <w:color w:val="000000"/>
          <w:sz w:val="22"/>
          <w:szCs w:val="22"/>
          <w:lang w:eastAsia="uk-UA"/>
        </w:rPr>
        <w:t>повне найменування учасника</w:t>
      </w:r>
      <w:r w:rsidRPr="00AA1B88">
        <w:rPr>
          <w:rFonts w:eastAsia="Calibri"/>
          <w:iCs/>
          <w:color w:val="000000"/>
          <w:sz w:val="22"/>
          <w:szCs w:val="22"/>
          <w:lang w:eastAsia="uk-UA"/>
        </w:rPr>
        <w:t xml:space="preserve">), </w:t>
      </w:r>
      <w:r w:rsidRPr="00AA1B88">
        <w:rPr>
          <w:iCs/>
          <w:sz w:val="22"/>
          <w:szCs w:val="22"/>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AA1B88">
        <w:rPr>
          <w:b/>
          <w:bCs/>
          <w:iCs/>
          <w:sz w:val="22"/>
          <w:szCs w:val="22"/>
        </w:rPr>
        <w:t>(</w:t>
      </w:r>
      <w:r w:rsidRPr="00AA1B88">
        <w:rPr>
          <w:b/>
          <w:bCs/>
          <w:sz w:val="22"/>
          <w:szCs w:val="22"/>
          <w:lang w:eastAsia="uk-UA"/>
        </w:rPr>
        <w:t>Додаток 5 до тендерної документації</w:t>
      </w:r>
      <w:r w:rsidRPr="00AA1B88">
        <w:rPr>
          <w:b/>
          <w:bCs/>
          <w:iCs/>
          <w:sz w:val="22"/>
          <w:szCs w:val="22"/>
        </w:rPr>
        <w:t>)</w:t>
      </w:r>
      <w:r w:rsidRPr="00AA1B88">
        <w:rPr>
          <w:iCs/>
          <w:sz w:val="22"/>
          <w:szCs w:val="22"/>
        </w:rPr>
        <w:t xml:space="preserve">, та пропонуємо поставити </w:t>
      </w:r>
      <w:r w:rsidRPr="00AA1B88">
        <w:rPr>
          <w:rFonts w:eastAsia="Calibri"/>
          <w:bCs/>
          <w:sz w:val="22"/>
          <w:szCs w:val="22"/>
          <w:lang w:eastAsia="uk-UA"/>
        </w:rPr>
        <w:t xml:space="preserve">товар </w:t>
      </w:r>
      <w:r w:rsidRPr="00AA1B88">
        <w:rPr>
          <w:iCs/>
          <w:sz w:val="22"/>
          <w:szCs w:val="22"/>
        </w:rPr>
        <w:t>на загальну суму: _______________ (</w:t>
      </w:r>
      <w:r w:rsidRPr="00AA1B88">
        <w:rPr>
          <w:i/>
          <w:iCs/>
          <w:sz w:val="22"/>
          <w:szCs w:val="22"/>
        </w:rPr>
        <w:t>сума, цифрами і прописом</w:t>
      </w:r>
      <w:r w:rsidRPr="00AA1B88">
        <w:rPr>
          <w:iCs/>
          <w:sz w:val="22"/>
          <w:szCs w:val="22"/>
        </w:rPr>
        <w:t>) грн, у тому числі ПДВ – ________грн, (з урахуванням витрат на транспортування, поставку, усіх податків, зборів та платежів).</w:t>
      </w:r>
    </w:p>
    <w:p xmlns:wp14="http://schemas.microsoft.com/office/word/2010/wordml" w:rsidRPr="00AA1B88" w:rsidR="00C725C3" w:rsidP="00C725C3" w:rsidRDefault="00C725C3" w14:paraId="1F3B1409" wp14:textId="77777777">
      <w:pPr>
        <w:ind w:firstLine="284"/>
        <w:jc w:val="both"/>
        <w:outlineLvl w:val="1"/>
        <w:rPr>
          <w:b/>
          <w:bCs/>
          <w:sz w:val="22"/>
          <w:szCs w:val="22"/>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xmlns:wp14="http://schemas.microsoft.com/office/word/2010/wordml" w:rsidRPr="00AA1B88" w:rsidR="00C725C3" w:rsidTr="00C725C3" w14:paraId="04400494" wp14:textId="77777777">
        <w:trPr>
          <w:trHeight w:val="252"/>
        </w:trPr>
        <w:tc>
          <w:tcPr>
            <w:tcW w:w="599"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bookmarkEnd w:id="9"/>
          <w:p w:rsidRPr="00AA1B88" w:rsidR="00C725C3" w:rsidP="00C725C3" w:rsidRDefault="00C725C3" w14:paraId="595C7A58" wp14:textId="77777777">
            <w:pPr>
              <w:jc w:val="center"/>
              <w:rPr>
                <w:b/>
                <w:color w:val="000000"/>
                <w:sz w:val="22"/>
                <w:szCs w:val="22"/>
              </w:rPr>
            </w:pPr>
            <w:r w:rsidRPr="00AA1B88">
              <w:rPr>
                <w:b/>
                <w:color w:val="000000"/>
                <w:sz w:val="22"/>
                <w:szCs w:val="22"/>
              </w:rPr>
              <w:t>№</w:t>
            </w:r>
          </w:p>
        </w:tc>
        <w:tc>
          <w:tcPr>
            <w:tcW w:w="3654" w:type="dxa"/>
            <w:tcBorders>
              <w:top w:val="single" w:color="auto" w:sz="4" w:space="0"/>
              <w:left w:val="nil"/>
              <w:bottom w:val="single" w:color="auto" w:sz="4" w:space="0"/>
              <w:right w:val="single" w:color="auto" w:sz="4" w:space="0"/>
            </w:tcBorders>
            <w:shd w:val="clear" w:color="auto" w:fill="FFFFFF"/>
            <w:vAlign w:val="center"/>
            <w:hideMark/>
          </w:tcPr>
          <w:p w:rsidRPr="00AA1B88" w:rsidR="00C725C3" w:rsidP="00C725C3" w:rsidRDefault="00C725C3" w14:paraId="1A9D2786" wp14:textId="77777777">
            <w:pPr>
              <w:jc w:val="center"/>
              <w:rPr>
                <w:b/>
                <w:bCs/>
                <w:color w:val="000000"/>
                <w:sz w:val="22"/>
                <w:szCs w:val="22"/>
              </w:rPr>
            </w:pPr>
            <w:r w:rsidRPr="00AA1B88">
              <w:rPr>
                <w:b/>
                <w:bCs/>
                <w:color w:val="000000"/>
                <w:sz w:val="22"/>
                <w:szCs w:val="22"/>
              </w:rPr>
              <w:t xml:space="preserve">Найменування </w:t>
            </w:r>
          </w:p>
          <w:p w:rsidRPr="00AA1B88" w:rsidR="00C725C3" w:rsidP="00C725C3" w:rsidRDefault="00C725C3" w14:paraId="04DF88CF" wp14:textId="77777777">
            <w:pPr>
              <w:jc w:val="center"/>
              <w:rPr>
                <w:b/>
                <w:bCs/>
                <w:color w:val="000000"/>
                <w:sz w:val="22"/>
                <w:szCs w:val="22"/>
              </w:rPr>
            </w:pPr>
            <w:r w:rsidRPr="00AA1B88">
              <w:rPr>
                <w:b/>
                <w:bCs/>
                <w:color w:val="000000"/>
                <w:sz w:val="22"/>
                <w:szCs w:val="22"/>
              </w:rPr>
              <w:t xml:space="preserve">(марка, модель), </w:t>
            </w:r>
          </w:p>
        </w:tc>
        <w:tc>
          <w:tcPr>
            <w:tcW w:w="1276" w:type="dxa"/>
            <w:tcBorders>
              <w:top w:val="single" w:color="auto" w:sz="4" w:space="0"/>
              <w:left w:val="single" w:color="auto" w:sz="4" w:space="0"/>
              <w:bottom w:val="single" w:color="auto" w:sz="4" w:space="0"/>
              <w:right w:val="nil"/>
            </w:tcBorders>
            <w:shd w:val="clear" w:color="auto" w:fill="FFFFFF"/>
            <w:vAlign w:val="center"/>
            <w:hideMark/>
          </w:tcPr>
          <w:p w:rsidRPr="00AA1B88" w:rsidR="00C725C3" w:rsidP="00C725C3" w:rsidRDefault="00C725C3" w14:paraId="333865B0" wp14:textId="77777777">
            <w:pPr>
              <w:jc w:val="center"/>
              <w:rPr>
                <w:b/>
                <w:bCs/>
                <w:color w:val="000000"/>
                <w:sz w:val="22"/>
                <w:szCs w:val="22"/>
                <w:lang w:val="ru-RU"/>
              </w:rPr>
            </w:pPr>
            <w:r w:rsidRPr="00AA1B88">
              <w:rPr>
                <w:b/>
                <w:bCs/>
                <w:color w:val="000000"/>
                <w:sz w:val="22"/>
                <w:szCs w:val="22"/>
              </w:rPr>
              <w:t>Од. виміру</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AA1B88" w:rsidR="00C725C3" w:rsidP="00C725C3" w:rsidRDefault="00C725C3" w14:paraId="3D59BFB9" wp14:textId="77777777">
            <w:pPr>
              <w:jc w:val="center"/>
              <w:rPr>
                <w:b/>
                <w:bCs/>
                <w:color w:val="000000"/>
                <w:sz w:val="22"/>
                <w:szCs w:val="22"/>
              </w:rPr>
            </w:pPr>
            <w:r w:rsidRPr="00AA1B88">
              <w:rPr>
                <w:b/>
                <w:bCs/>
                <w:color w:val="000000"/>
                <w:sz w:val="22"/>
                <w:szCs w:val="22"/>
              </w:rPr>
              <w:t>Ціна за од., грн. з/без ПДВ</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AA1B88" w:rsidR="00C725C3" w:rsidP="00C725C3" w:rsidRDefault="00C725C3" w14:paraId="6FFADAC1" wp14:textId="77777777">
            <w:pPr>
              <w:jc w:val="center"/>
              <w:rPr>
                <w:b/>
                <w:bCs/>
                <w:color w:val="000000"/>
                <w:sz w:val="22"/>
                <w:szCs w:val="22"/>
              </w:rPr>
            </w:pPr>
            <w:r w:rsidRPr="00AA1B88">
              <w:rPr>
                <w:b/>
                <w:bCs/>
                <w:color w:val="000000"/>
                <w:sz w:val="22"/>
                <w:szCs w:val="22"/>
              </w:rPr>
              <w:t>Кількість</w:t>
            </w:r>
          </w:p>
        </w:tc>
        <w:tc>
          <w:tcPr>
            <w:tcW w:w="1559" w:type="dxa"/>
            <w:tcBorders>
              <w:top w:val="single" w:color="auto" w:sz="4" w:space="0"/>
              <w:left w:val="single" w:color="auto" w:sz="4" w:space="0"/>
              <w:bottom w:val="single" w:color="auto" w:sz="4" w:space="0"/>
              <w:right w:val="single" w:color="000000" w:sz="4" w:space="0"/>
            </w:tcBorders>
            <w:shd w:val="clear" w:color="auto" w:fill="FFFFFF"/>
            <w:vAlign w:val="center"/>
            <w:hideMark/>
          </w:tcPr>
          <w:p w:rsidRPr="00AA1B88" w:rsidR="00C725C3" w:rsidP="00C725C3" w:rsidRDefault="00C725C3" w14:paraId="1699B224" wp14:textId="77777777">
            <w:pPr>
              <w:jc w:val="center"/>
              <w:rPr>
                <w:b/>
                <w:bCs/>
                <w:color w:val="000000"/>
                <w:sz w:val="22"/>
                <w:szCs w:val="22"/>
              </w:rPr>
            </w:pPr>
            <w:r w:rsidRPr="00AA1B88">
              <w:rPr>
                <w:b/>
                <w:bCs/>
                <w:color w:val="000000"/>
                <w:sz w:val="22"/>
                <w:szCs w:val="22"/>
              </w:rPr>
              <w:t>Загальна вартість грн. з/без ПДВ</w:t>
            </w:r>
          </w:p>
        </w:tc>
      </w:tr>
      <w:tr xmlns:wp14="http://schemas.microsoft.com/office/word/2010/wordml" w:rsidRPr="00AA1B88" w:rsidR="00C725C3" w:rsidTr="00C725C3" w14:paraId="249FAAB8" wp14:textId="77777777">
        <w:trPr>
          <w:trHeight w:val="237"/>
        </w:trPr>
        <w:tc>
          <w:tcPr>
            <w:tcW w:w="599" w:type="dxa"/>
            <w:tcBorders>
              <w:top w:val="nil"/>
              <w:left w:val="single" w:color="auto" w:sz="4" w:space="0"/>
              <w:bottom w:val="single" w:color="auto" w:sz="4" w:space="0"/>
              <w:right w:val="single" w:color="auto" w:sz="4" w:space="0"/>
            </w:tcBorders>
            <w:shd w:val="clear" w:color="auto" w:fill="FFFFFF"/>
            <w:noWrap/>
            <w:vAlign w:val="center"/>
            <w:hideMark/>
          </w:tcPr>
          <w:p w:rsidRPr="00AA1B88" w:rsidR="00C725C3" w:rsidP="00C725C3" w:rsidRDefault="00C725C3" w14:paraId="19F14E3C" wp14:textId="77777777">
            <w:pPr>
              <w:jc w:val="center"/>
              <w:rPr>
                <w:b/>
                <w:color w:val="000000"/>
                <w:sz w:val="22"/>
                <w:szCs w:val="22"/>
              </w:rPr>
            </w:pPr>
            <w:r w:rsidRPr="00AA1B88">
              <w:rPr>
                <w:b/>
                <w:color w:val="000000"/>
                <w:sz w:val="22"/>
                <w:szCs w:val="22"/>
              </w:rPr>
              <w:t>1</w:t>
            </w:r>
          </w:p>
        </w:tc>
        <w:tc>
          <w:tcPr>
            <w:tcW w:w="3654" w:type="dxa"/>
            <w:tcBorders>
              <w:top w:val="nil"/>
              <w:left w:val="nil"/>
              <w:bottom w:val="single" w:color="auto" w:sz="4" w:space="0"/>
              <w:right w:val="single" w:color="auto" w:sz="4" w:space="0"/>
            </w:tcBorders>
            <w:shd w:val="clear" w:color="auto" w:fill="FFFFFF"/>
            <w:noWrap/>
            <w:vAlign w:val="center"/>
          </w:tcPr>
          <w:p w:rsidRPr="00AA1B88" w:rsidR="00C725C3" w:rsidP="00C725C3" w:rsidRDefault="00C725C3" w14:paraId="562C75D1" wp14:textId="77777777">
            <w:pPr>
              <w:rPr>
                <w:b/>
                <w:bCs/>
                <w:sz w:val="22"/>
                <w:szCs w:val="22"/>
              </w:rPr>
            </w:pPr>
          </w:p>
        </w:tc>
        <w:tc>
          <w:tcPr>
            <w:tcW w:w="1276" w:type="dxa"/>
            <w:tcBorders>
              <w:top w:val="single" w:color="auto" w:sz="4" w:space="0"/>
              <w:left w:val="nil"/>
              <w:bottom w:val="single" w:color="auto" w:sz="4" w:space="0"/>
              <w:right w:val="single" w:color="auto" w:sz="4" w:space="0"/>
            </w:tcBorders>
            <w:shd w:val="clear" w:color="auto" w:fill="FFFFFF"/>
            <w:vAlign w:val="center"/>
          </w:tcPr>
          <w:p w:rsidRPr="00AA1B88" w:rsidR="00C725C3" w:rsidP="00C725C3" w:rsidRDefault="00C725C3" w14:paraId="664355AD" wp14:textId="77777777">
            <w:pPr>
              <w:jc w:val="center"/>
              <w:rPr>
                <w:sz w:val="22"/>
                <w:szCs w:val="22"/>
              </w:rPr>
            </w:pPr>
          </w:p>
        </w:tc>
        <w:tc>
          <w:tcPr>
            <w:tcW w:w="1417" w:type="dxa"/>
            <w:tcBorders>
              <w:top w:val="single" w:color="auto" w:sz="4" w:space="0"/>
              <w:left w:val="nil"/>
              <w:bottom w:val="single" w:color="auto" w:sz="4" w:space="0"/>
              <w:right w:val="single" w:color="auto" w:sz="4" w:space="0"/>
            </w:tcBorders>
            <w:shd w:val="clear" w:color="auto" w:fill="FFFFFF"/>
            <w:vAlign w:val="center"/>
          </w:tcPr>
          <w:p w:rsidRPr="00AA1B88" w:rsidR="00C725C3" w:rsidP="00C725C3" w:rsidRDefault="00C725C3" w14:paraId="1A965116" wp14:textId="77777777">
            <w:pPr>
              <w:rPr>
                <w:sz w:val="22"/>
                <w:szCs w:val="22"/>
              </w:rPr>
            </w:pPr>
          </w:p>
        </w:tc>
        <w:tc>
          <w:tcPr>
            <w:tcW w:w="1276" w:type="dxa"/>
            <w:tcBorders>
              <w:top w:val="single" w:color="auto" w:sz="4" w:space="0"/>
              <w:left w:val="nil"/>
              <w:bottom w:val="single" w:color="auto" w:sz="4" w:space="0"/>
              <w:right w:val="single" w:color="auto" w:sz="4" w:space="0"/>
            </w:tcBorders>
            <w:shd w:val="clear" w:color="auto" w:fill="FFFFFF"/>
            <w:vAlign w:val="center"/>
          </w:tcPr>
          <w:p w:rsidRPr="00AA1B88" w:rsidR="00C725C3" w:rsidP="00C725C3" w:rsidRDefault="00C725C3" w14:paraId="7DF4E37C" wp14:textId="77777777">
            <w:pPr>
              <w:jc w:val="center"/>
              <w:rPr>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rsidRPr="00AA1B88" w:rsidR="00C725C3" w:rsidP="00C725C3" w:rsidRDefault="00C725C3" w14:paraId="44FB30F8" wp14:textId="77777777">
            <w:pPr>
              <w:rPr>
                <w:sz w:val="22"/>
                <w:szCs w:val="22"/>
              </w:rPr>
            </w:pPr>
          </w:p>
        </w:tc>
      </w:tr>
      <w:tr xmlns:wp14="http://schemas.microsoft.com/office/word/2010/wordml" w:rsidRPr="00AA1B88" w:rsidR="00C725C3" w:rsidTr="00C725C3" w14:paraId="470957CE" wp14:textId="77777777">
        <w:trPr>
          <w:trHeight w:val="228"/>
        </w:trPr>
        <w:tc>
          <w:tcPr>
            <w:tcW w:w="6946" w:type="dxa"/>
            <w:gridSpan w:val="4"/>
            <w:tcBorders>
              <w:top w:val="single" w:color="auto" w:sz="4" w:space="0"/>
              <w:left w:val="single" w:color="auto" w:sz="4" w:space="0"/>
              <w:bottom w:val="single" w:color="auto" w:sz="4" w:space="0"/>
              <w:right w:val="single" w:color="auto" w:sz="4" w:space="0"/>
            </w:tcBorders>
            <w:vAlign w:val="center"/>
            <w:hideMark/>
          </w:tcPr>
          <w:p w:rsidRPr="00AA1B88" w:rsidR="00C725C3" w:rsidP="00C725C3" w:rsidRDefault="00C725C3" w14:paraId="380933E8" wp14:textId="77777777">
            <w:pPr>
              <w:jc w:val="right"/>
              <w:rPr>
                <w:b/>
                <w:sz w:val="22"/>
                <w:szCs w:val="22"/>
              </w:rPr>
            </w:pPr>
            <w:r w:rsidRPr="00AA1B88">
              <w:rPr>
                <w:b/>
                <w:sz w:val="22"/>
                <w:szCs w:val="22"/>
              </w:rPr>
              <w:t>Всього з/без ПДВ</w:t>
            </w:r>
          </w:p>
        </w:tc>
        <w:tc>
          <w:tcPr>
            <w:tcW w:w="1276" w:type="dxa"/>
            <w:tcBorders>
              <w:top w:val="single" w:color="auto" w:sz="4" w:space="0"/>
              <w:left w:val="single" w:color="auto" w:sz="4" w:space="0"/>
              <w:bottom w:val="single" w:color="auto" w:sz="4" w:space="0"/>
              <w:right w:val="single" w:color="auto" w:sz="4" w:space="0"/>
            </w:tcBorders>
            <w:vAlign w:val="center"/>
          </w:tcPr>
          <w:p w:rsidRPr="00AA1B88" w:rsidR="00C725C3" w:rsidP="00C725C3" w:rsidRDefault="00C725C3" w14:paraId="1DA6542E" wp14:textId="77777777">
            <w:pPr>
              <w:rPr>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rsidRPr="00AA1B88" w:rsidR="00C725C3" w:rsidP="00C725C3" w:rsidRDefault="00C725C3" w14:paraId="3041E394" wp14:textId="77777777">
            <w:pPr>
              <w:rPr>
                <w:sz w:val="22"/>
                <w:szCs w:val="22"/>
              </w:rPr>
            </w:pPr>
          </w:p>
        </w:tc>
      </w:tr>
      <w:tr xmlns:wp14="http://schemas.microsoft.com/office/word/2010/wordml" w:rsidRPr="00AA1B88" w:rsidR="00C725C3" w:rsidTr="00C725C3" w14:paraId="219386DA" wp14:textId="77777777">
        <w:trPr>
          <w:trHeight w:val="262"/>
        </w:trPr>
        <w:tc>
          <w:tcPr>
            <w:tcW w:w="6946" w:type="dxa"/>
            <w:gridSpan w:val="4"/>
            <w:tcBorders>
              <w:top w:val="single" w:color="auto" w:sz="4" w:space="0"/>
              <w:left w:val="single" w:color="auto" w:sz="4" w:space="0"/>
              <w:bottom w:val="single" w:color="auto" w:sz="4" w:space="0"/>
              <w:right w:val="single" w:color="auto" w:sz="4" w:space="0"/>
            </w:tcBorders>
            <w:vAlign w:val="center"/>
            <w:hideMark/>
          </w:tcPr>
          <w:p w:rsidRPr="00AA1B88" w:rsidR="00C725C3" w:rsidP="00C725C3" w:rsidRDefault="00C725C3" w14:paraId="7A61F935" wp14:textId="77777777">
            <w:pPr>
              <w:jc w:val="right"/>
              <w:rPr>
                <w:b/>
                <w:sz w:val="22"/>
                <w:szCs w:val="22"/>
              </w:rPr>
            </w:pPr>
            <w:r w:rsidRPr="00AA1B88">
              <w:rPr>
                <w:b/>
                <w:sz w:val="22"/>
                <w:szCs w:val="22"/>
              </w:rPr>
              <w:t>в тому числі ПДВ грн.</w:t>
            </w:r>
          </w:p>
        </w:tc>
        <w:tc>
          <w:tcPr>
            <w:tcW w:w="1276" w:type="dxa"/>
            <w:tcBorders>
              <w:top w:val="single" w:color="auto" w:sz="4" w:space="0"/>
              <w:left w:val="single" w:color="auto" w:sz="4" w:space="0"/>
              <w:bottom w:val="single" w:color="auto" w:sz="4" w:space="0"/>
              <w:right w:val="single" w:color="auto" w:sz="4" w:space="0"/>
            </w:tcBorders>
            <w:vAlign w:val="center"/>
          </w:tcPr>
          <w:p w:rsidRPr="00AA1B88" w:rsidR="00C725C3" w:rsidP="00C725C3" w:rsidRDefault="00C725C3" w14:paraId="722B00AE" wp14:textId="77777777">
            <w:pPr>
              <w:rPr>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rsidRPr="00AA1B88" w:rsidR="00C725C3" w:rsidP="00C725C3" w:rsidRDefault="00C725C3" w14:paraId="42C6D796" wp14:textId="77777777">
            <w:pPr>
              <w:rPr>
                <w:sz w:val="22"/>
                <w:szCs w:val="22"/>
              </w:rPr>
            </w:pPr>
          </w:p>
        </w:tc>
      </w:tr>
    </w:tbl>
    <w:p xmlns:wp14="http://schemas.microsoft.com/office/word/2010/wordml" w:rsidRPr="00AA1B88" w:rsidR="00C725C3" w:rsidP="00C725C3" w:rsidRDefault="00C725C3" w14:paraId="33CE528C" wp14:textId="77777777">
      <w:pPr>
        <w:autoSpaceDE w:val="0"/>
        <w:autoSpaceDN w:val="0"/>
        <w:adjustRightInd w:val="0"/>
        <w:spacing w:line="276" w:lineRule="auto"/>
        <w:ind w:firstLine="567"/>
        <w:jc w:val="both"/>
        <w:rPr>
          <w:rFonts w:eastAsia="Arial"/>
          <w:iCs/>
          <w:color w:val="000000"/>
          <w:sz w:val="22"/>
          <w:szCs w:val="22"/>
        </w:rPr>
      </w:pPr>
      <w:r w:rsidRPr="00AA1B88">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xmlns:wp14="http://schemas.microsoft.com/office/word/2010/wordml" w:rsidRPr="00AA1B88" w:rsidR="00C725C3" w:rsidP="00C725C3" w:rsidRDefault="00C725C3" w14:paraId="7A8C44A2" wp14:textId="77777777">
      <w:pPr>
        <w:autoSpaceDE w:val="0"/>
        <w:autoSpaceDN w:val="0"/>
        <w:adjustRightInd w:val="0"/>
        <w:spacing w:line="276" w:lineRule="auto"/>
        <w:ind w:firstLine="567"/>
        <w:jc w:val="both"/>
        <w:rPr>
          <w:rFonts w:eastAsia="Arial"/>
          <w:iCs/>
          <w:color w:val="000000"/>
          <w:sz w:val="22"/>
          <w:szCs w:val="22"/>
        </w:rPr>
      </w:pPr>
      <w:r w:rsidRPr="00AA1B88">
        <w:rPr>
          <w:rFonts w:eastAsia="Arial"/>
          <w:iCs/>
          <w:color w:val="000000"/>
          <w:sz w:val="22"/>
          <w:szCs w:val="22"/>
        </w:rPr>
        <w:t>Ми зобов’язуємося у випадку прийняття рішення про намір укласти договір про закупівлю з нашою компанією та  надати товар на умовах, визначених у тендерній документації.</w:t>
      </w:r>
    </w:p>
    <w:p xmlns:wp14="http://schemas.microsoft.com/office/word/2010/wordml" w:rsidRPr="00AA1B88" w:rsidR="00C725C3" w:rsidP="00C725C3" w:rsidRDefault="00C725C3" w14:paraId="7C54EE41" wp14:textId="77777777">
      <w:pPr>
        <w:autoSpaceDE w:val="0"/>
        <w:autoSpaceDN w:val="0"/>
        <w:adjustRightInd w:val="0"/>
        <w:spacing w:line="276" w:lineRule="auto"/>
        <w:ind w:firstLine="567"/>
        <w:jc w:val="both"/>
        <w:rPr>
          <w:rFonts w:eastAsia="Arial"/>
          <w:iCs/>
          <w:color w:val="000000"/>
          <w:sz w:val="22"/>
          <w:szCs w:val="22"/>
        </w:rPr>
      </w:pPr>
      <w:r w:rsidRPr="00AA1B88">
        <w:rPr>
          <w:iCs/>
          <w:sz w:val="22"/>
          <w:szCs w:val="22"/>
          <w:lang w:eastAsia="en-US"/>
        </w:rPr>
        <w:t xml:space="preserve">Ми зобов’язуємося у випадку </w:t>
      </w:r>
      <w:r w:rsidRPr="00AA1B88">
        <w:rPr>
          <w:rFonts w:eastAsia="Calibri"/>
          <w:iCs/>
          <w:sz w:val="22"/>
          <w:szCs w:val="22"/>
          <w:lang w:eastAsia="en-US"/>
        </w:rPr>
        <w:t>визначення нас переможцем та</w:t>
      </w:r>
      <w:r w:rsidRPr="00AA1B88">
        <w:rPr>
          <w:iCs/>
          <w:sz w:val="22"/>
          <w:szCs w:val="22"/>
          <w:lang w:eastAsia="en-US"/>
        </w:rPr>
        <w:t xml:space="preserve"> прийняття рішення про намір укласти з нами договір про закупівлю </w:t>
      </w:r>
      <w:r w:rsidRPr="00AA1B88">
        <w:rPr>
          <w:sz w:val="22"/>
          <w:szCs w:val="22"/>
          <w:lang w:eastAsia="en-US"/>
        </w:rPr>
        <w:t>завантажити в Систему у сканованому вигляді</w:t>
      </w:r>
      <w:r w:rsidRPr="00AA1B88">
        <w:rPr>
          <w:iCs/>
          <w:sz w:val="22"/>
          <w:szCs w:val="22"/>
          <w:lang w:eastAsia="en-US"/>
        </w:rPr>
        <w:t xml:space="preserve"> документи, перелік яких визначено у пункті 5 «</w:t>
      </w:r>
      <w:r w:rsidRPr="00AA1B88">
        <w:rPr>
          <w:sz w:val="22"/>
          <w:szCs w:val="22"/>
          <w:lang w:eastAsia="en-US"/>
        </w:rPr>
        <w:t xml:space="preserve">Кваліфікаційні критерії до учасників та вимоги, установлені пунктом 28 та 47 Особливостей розділу «Інструкція з підготовки тендерної пропозиції» </w:t>
      </w:r>
      <w:r w:rsidRPr="00AA1B88">
        <w:rPr>
          <w:rFonts w:eastAsia="Calibri"/>
          <w:sz w:val="22"/>
          <w:szCs w:val="22"/>
          <w:lang w:eastAsia="uk-UA"/>
        </w:rPr>
        <w:t xml:space="preserve">тендерної </w:t>
      </w:r>
      <w:r w:rsidRPr="00AA1B88">
        <w:rPr>
          <w:iCs/>
          <w:sz w:val="22"/>
          <w:szCs w:val="22"/>
          <w:lang w:eastAsia="en-US"/>
        </w:rPr>
        <w:t xml:space="preserve">документації для переможця процедури закупівлі на </w:t>
      </w:r>
      <w:r w:rsidRPr="00AA1B88">
        <w:rPr>
          <w:rFonts w:eastAsia="Arial"/>
          <w:iCs/>
          <w:color w:val="000000"/>
          <w:sz w:val="22"/>
          <w:szCs w:val="22"/>
        </w:rPr>
        <w:t>зазначену вище закупівлю у визначені цим пунктом строки.</w:t>
      </w:r>
    </w:p>
    <w:p xmlns:wp14="http://schemas.microsoft.com/office/word/2010/wordml" w:rsidRPr="00AA1B88" w:rsidR="00C725C3" w:rsidP="00C725C3" w:rsidRDefault="00C725C3" w14:paraId="4A9A350C" wp14:textId="77777777">
      <w:pPr>
        <w:autoSpaceDE w:val="0"/>
        <w:autoSpaceDN w:val="0"/>
        <w:adjustRightInd w:val="0"/>
        <w:spacing w:line="276" w:lineRule="auto"/>
        <w:ind w:firstLine="567"/>
        <w:jc w:val="both"/>
        <w:rPr>
          <w:rFonts w:eastAsia="Arial"/>
          <w:iCs/>
          <w:color w:val="000000"/>
          <w:sz w:val="22"/>
          <w:szCs w:val="22"/>
        </w:rPr>
      </w:pPr>
      <w:r w:rsidRPr="00AA1B88">
        <w:rPr>
          <w:rFonts w:eastAsia="Arial"/>
          <w:iCs/>
          <w:color w:val="000000"/>
          <w:sz w:val="22"/>
          <w:szCs w:val="22"/>
        </w:rPr>
        <w:t xml:space="preserve">Ми згодні дотримуватись положень цієї тендерної пропозиції протягом </w:t>
      </w:r>
      <w:r w:rsidRPr="00AA1B88">
        <w:rPr>
          <w:rFonts w:eastAsia="Arial"/>
          <w:b/>
          <w:bCs/>
          <w:iCs/>
          <w:color w:val="000000"/>
          <w:sz w:val="22"/>
          <w:szCs w:val="22"/>
        </w:rPr>
        <w:t>90 днів</w:t>
      </w:r>
      <w:r w:rsidRPr="00AA1B88">
        <w:rPr>
          <w:rFonts w:eastAsia="Arial"/>
          <w:iCs/>
          <w:color w:val="000000"/>
          <w:sz w:val="22"/>
          <w:szCs w:val="22"/>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xmlns:wp14="http://schemas.microsoft.com/office/word/2010/wordml" w:rsidRPr="00AA1B88" w:rsidR="00C725C3" w:rsidP="00C725C3" w:rsidRDefault="00C725C3" w14:paraId="7566843E" wp14:textId="77777777">
      <w:pPr>
        <w:autoSpaceDE w:val="0"/>
        <w:autoSpaceDN w:val="0"/>
        <w:adjustRightInd w:val="0"/>
        <w:spacing w:line="276" w:lineRule="auto"/>
        <w:ind w:firstLine="567"/>
        <w:jc w:val="both"/>
        <w:rPr>
          <w:rFonts w:eastAsia="Arial"/>
          <w:iCs/>
          <w:color w:val="000000"/>
          <w:sz w:val="22"/>
          <w:szCs w:val="22"/>
        </w:rPr>
      </w:pPr>
      <w:r w:rsidRPr="00AA1B88">
        <w:rPr>
          <w:rFonts w:eastAsia="Arial"/>
          <w:iCs/>
          <w:color w:val="000000"/>
          <w:sz w:val="22"/>
          <w:szCs w:val="22"/>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xmlns:wp14="http://schemas.microsoft.com/office/word/2010/wordml" w:rsidRPr="00AA1B88" w:rsidR="00C725C3" w:rsidP="00C725C3" w:rsidRDefault="00C725C3" w14:paraId="3391362F" wp14:textId="77777777">
      <w:pPr>
        <w:autoSpaceDE w:val="0"/>
        <w:autoSpaceDN w:val="0"/>
        <w:adjustRightInd w:val="0"/>
        <w:spacing w:line="276" w:lineRule="auto"/>
        <w:ind w:firstLine="567"/>
        <w:jc w:val="both"/>
        <w:rPr>
          <w:rFonts w:eastAsia="Arial"/>
          <w:iCs/>
          <w:color w:val="000000"/>
          <w:sz w:val="22"/>
          <w:szCs w:val="22"/>
        </w:rPr>
      </w:pPr>
      <w:r w:rsidRPr="00AA1B88">
        <w:rPr>
          <w:rFonts w:eastAsia="Arial"/>
          <w:iCs/>
          <w:color w:val="000000"/>
          <w:sz w:val="22"/>
          <w:szCs w:val="22"/>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AA1B88">
        <w:rPr>
          <w:rFonts w:eastAsia="Arial"/>
          <w:b/>
          <w:bCs/>
          <w:iCs/>
          <w:color w:val="000000"/>
          <w:sz w:val="22"/>
          <w:szCs w:val="22"/>
        </w:rPr>
        <w:t>5 днів</w:t>
      </w:r>
      <w:r w:rsidRPr="00AA1B88">
        <w:rPr>
          <w:rFonts w:eastAsia="Arial"/>
          <w:iCs/>
          <w:color w:val="000000"/>
          <w:sz w:val="22"/>
          <w:szCs w:val="22"/>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AA1B88">
        <w:rPr>
          <w:rFonts w:eastAsia="Arial"/>
          <w:b/>
          <w:bCs/>
          <w:iCs/>
          <w:color w:val="000000"/>
          <w:sz w:val="22"/>
          <w:szCs w:val="22"/>
        </w:rPr>
        <w:t>15 днів</w:t>
      </w:r>
      <w:r w:rsidRPr="00AA1B88">
        <w:rPr>
          <w:rFonts w:eastAsia="Arial"/>
          <w:iCs/>
          <w:color w:val="000000"/>
          <w:sz w:val="22"/>
          <w:szCs w:val="22"/>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xmlns:wp14="http://schemas.microsoft.com/office/word/2010/wordml" w:rsidRPr="00AA1B88" w:rsidR="00C725C3" w:rsidP="00C725C3" w:rsidRDefault="00C725C3" w14:paraId="439E0A09" wp14:textId="77777777">
      <w:pPr>
        <w:widowControl w:val="0"/>
        <w:spacing w:before="240" w:line="276" w:lineRule="auto"/>
        <w:ind w:firstLine="567"/>
        <w:contextualSpacing/>
        <w:jc w:val="both"/>
        <w:rPr>
          <w:rFonts w:eastAsia="Calibri"/>
          <w:iCs/>
          <w:color w:val="000000"/>
          <w:sz w:val="22"/>
          <w:szCs w:val="22"/>
          <w:lang w:eastAsia="uk-UA"/>
        </w:rPr>
      </w:pPr>
      <w:r w:rsidRPr="00AA1B88">
        <w:rPr>
          <w:rFonts w:eastAsia="Arial"/>
          <w:iCs/>
          <w:color w:val="000000"/>
          <w:sz w:val="22"/>
          <w:szCs w:val="22"/>
        </w:rPr>
        <w:t>До того часу, поки не буде підписано договір, наша тендерна пропозиція з Вашим письмовим повідомленням</w:t>
      </w:r>
      <w:r w:rsidRPr="00AA1B88">
        <w:rPr>
          <w:rFonts w:eastAsia="Calibri"/>
          <w:iCs/>
          <w:sz w:val="22"/>
          <w:szCs w:val="22"/>
          <w:lang w:eastAsia="en-US"/>
        </w:rPr>
        <w:t xml:space="preserve"> про намір укласти договір будуть означати домовленість між нами про укладання договору</w:t>
      </w:r>
      <w:r w:rsidRPr="00AA1B88">
        <w:rPr>
          <w:rFonts w:eastAsia="Calibri"/>
          <w:iCs/>
          <w:color w:val="000000"/>
          <w:sz w:val="22"/>
          <w:szCs w:val="22"/>
          <w:lang w:eastAsia="uk-UA"/>
        </w:rPr>
        <w:t xml:space="preserve">. </w:t>
      </w:r>
    </w:p>
    <w:p xmlns:wp14="http://schemas.microsoft.com/office/word/2010/wordml" w:rsidRPr="00AA1B88" w:rsidR="00C725C3" w:rsidP="00C725C3" w:rsidRDefault="00C725C3" w14:paraId="37EA3E2C" wp14:textId="77777777">
      <w:pPr>
        <w:widowControl w:val="0"/>
        <w:spacing w:after="200"/>
        <w:ind w:firstLine="567"/>
        <w:contextualSpacing/>
        <w:jc w:val="both"/>
        <w:rPr>
          <w:rFonts w:eastAsia="Calibri"/>
          <w:i/>
          <w:iCs/>
          <w:color w:val="000000"/>
          <w:sz w:val="22"/>
          <w:szCs w:val="22"/>
          <w:lang w:eastAsia="uk-UA"/>
        </w:rPr>
      </w:pPr>
      <w:r w:rsidRPr="00AA1B88">
        <w:rPr>
          <w:rFonts w:eastAsia="Calibri"/>
          <w:i/>
          <w:iCs/>
          <w:color w:val="000000"/>
          <w:sz w:val="22"/>
          <w:szCs w:val="22"/>
          <w:lang w:eastAsia="uk-UA"/>
        </w:rPr>
        <w:t>___________________________________________________________________________</w:t>
      </w:r>
    </w:p>
    <w:p xmlns:wp14="http://schemas.microsoft.com/office/word/2010/wordml" w:rsidRPr="00AA1B88" w:rsidR="00C725C3" w:rsidP="00C725C3" w:rsidRDefault="00C725C3" w14:paraId="761CB7BC" wp14:textId="77777777">
      <w:pPr>
        <w:widowControl w:val="0"/>
        <w:spacing w:after="200"/>
        <w:ind w:firstLine="567"/>
        <w:contextualSpacing/>
        <w:jc w:val="both"/>
        <w:rPr>
          <w:sz w:val="22"/>
          <w:szCs w:val="22"/>
        </w:rPr>
      </w:pPr>
      <w:r w:rsidRPr="00AA1B88">
        <w:rPr>
          <w:rFonts w:eastAsia="Calibri"/>
          <w:i/>
          <w:iCs/>
          <w:color w:val="000000"/>
          <w:sz w:val="22"/>
          <w:szCs w:val="22"/>
          <w:lang w:eastAsia="uk-UA"/>
        </w:rPr>
        <w:t xml:space="preserve">[Підпис] </w:t>
      </w:r>
      <w:r w:rsidRPr="00AA1B88">
        <w:rPr>
          <w:rFonts w:eastAsia="Calibri"/>
          <w:i/>
          <w:iCs/>
          <w:color w:val="000000"/>
          <w:sz w:val="22"/>
          <w:szCs w:val="22"/>
          <w:lang w:eastAsia="uk-UA"/>
        </w:rPr>
        <w:tab/>
      </w:r>
      <w:r w:rsidRPr="00AA1B88">
        <w:rPr>
          <w:rFonts w:eastAsia="Calibri"/>
          <w:i/>
          <w:iCs/>
          <w:color w:val="000000"/>
          <w:sz w:val="22"/>
          <w:szCs w:val="22"/>
          <w:lang w:eastAsia="uk-UA"/>
        </w:rPr>
        <w:t xml:space="preserve">                         [прізвище, ініціали уповноваженої особи учасника]</w:t>
      </w:r>
    </w:p>
    <w:p xmlns:wp14="http://schemas.microsoft.com/office/word/2010/wordml" w:rsidR="00C725C3" w:rsidP="00C725C3" w:rsidRDefault="00C725C3" w14:paraId="6E1831B3" wp14:textId="77777777">
      <w:pPr>
        <w:widowControl w:val="0"/>
        <w:spacing w:before="240" w:after="200" w:line="276" w:lineRule="auto"/>
        <w:ind w:firstLine="567"/>
        <w:contextualSpacing/>
        <w:jc w:val="both"/>
        <w:rPr>
          <w:rFonts w:eastAsia="Calibri"/>
          <w:iCs/>
          <w:color w:val="000000"/>
          <w:sz w:val="22"/>
          <w:szCs w:val="22"/>
          <w:lang w:eastAsia="uk-UA"/>
        </w:rPr>
      </w:pPr>
    </w:p>
    <w:p xmlns:wp14="http://schemas.microsoft.com/office/word/2010/wordml" w:rsidR="00743593" w:rsidP="00C725C3" w:rsidRDefault="00743593" w14:paraId="54E11D2A" wp14:textId="77777777">
      <w:pPr>
        <w:widowControl w:val="0"/>
        <w:spacing w:before="240" w:after="200" w:line="276" w:lineRule="auto"/>
        <w:ind w:firstLine="567"/>
        <w:contextualSpacing/>
        <w:jc w:val="both"/>
        <w:rPr>
          <w:rFonts w:eastAsia="Calibri"/>
          <w:iCs/>
          <w:color w:val="000000"/>
          <w:sz w:val="22"/>
          <w:szCs w:val="22"/>
          <w:lang w:eastAsia="uk-UA"/>
        </w:rPr>
      </w:pPr>
    </w:p>
    <w:p xmlns:wp14="http://schemas.microsoft.com/office/word/2010/wordml" w:rsidRPr="00AA1B88" w:rsidR="00C725C3" w:rsidP="00C725C3" w:rsidRDefault="00C725C3" w14:paraId="4A398DC8" wp14:textId="77777777">
      <w:pPr>
        <w:jc w:val="right"/>
        <w:rPr>
          <w:b/>
          <w:bCs/>
          <w:sz w:val="22"/>
          <w:szCs w:val="22"/>
        </w:rPr>
      </w:pPr>
      <w:r w:rsidRPr="00AA1B88">
        <w:rPr>
          <w:b/>
          <w:bCs/>
          <w:sz w:val="22"/>
          <w:szCs w:val="22"/>
        </w:rPr>
        <w:t>Додаток 3 до тендерної документації</w:t>
      </w:r>
    </w:p>
    <w:p xmlns:wp14="http://schemas.microsoft.com/office/word/2010/wordml" w:rsidRPr="00AA1B88" w:rsidR="00C725C3" w:rsidP="00C725C3" w:rsidRDefault="00C725C3" w14:paraId="31126E5D" wp14:textId="77777777">
      <w:pPr>
        <w:jc w:val="center"/>
        <w:rPr>
          <w:b/>
          <w:bCs/>
          <w:sz w:val="22"/>
          <w:szCs w:val="22"/>
        </w:rPr>
      </w:pPr>
    </w:p>
    <w:p xmlns:wp14="http://schemas.microsoft.com/office/word/2010/wordml" w:rsidRPr="00AA1B88" w:rsidR="00C725C3" w:rsidP="00C725C3" w:rsidRDefault="00C725C3" w14:paraId="12EEC05B" wp14:textId="77777777">
      <w:pPr>
        <w:jc w:val="center"/>
        <w:rPr>
          <w:b/>
          <w:bCs/>
          <w:sz w:val="22"/>
          <w:szCs w:val="22"/>
        </w:rPr>
      </w:pPr>
      <w:r w:rsidRPr="00AA1B88">
        <w:rPr>
          <w:b/>
          <w:bCs/>
          <w:sz w:val="22"/>
          <w:szCs w:val="22"/>
        </w:rPr>
        <w:t>ЯКІСНІ ТА КІЛЬКІСНІ ХАРАКТЕРИСТИКИ</w:t>
      </w:r>
    </w:p>
    <w:p xmlns:wp14="http://schemas.microsoft.com/office/word/2010/wordml" w:rsidRPr="00AA1B88" w:rsidR="00C725C3" w:rsidP="00C725C3" w:rsidRDefault="00C725C3" w14:paraId="689ACAD3" wp14:textId="77777777">
      <w:pPr>
        <w:jc w:val="center"/>
        <w:rPr>
          <w:b/>
          <w:bCs/>
          <w:sz w:val="22"/>
          <w:szCs w:val="22"/>
          <w:lang w:eastAsia="x-none"/>
        </w:rPr>
      </w:pPr>
      <w:r w:rsidRPr="00AA1B88">
        <w:rPr>
          <w:b/>
          <w:bCs/>
          <w:sz w:val="22"/>
          <w:szCs w:val="22"/>
          <w:lang w:eastAsia="x-none"/>
        </w:rPr>
        <w:t>ОПИС ТА ОСНОВНІ ВИМОГИ ДО ПРЕДМЕТУ ЗАКУПІВЛІ</w:t>
      </w:r>
    </w:p>
    <w:p xmlns:wp14="http://schemas.microsoft.com/office/word/2010/wordml" w:rsidR="00C725C3" w:rsidP="00C725C3" w:rsidRDefault="00C725C3" w14:paraId="1266784F" wp14:textId="77777777">
      <w:pPr>
        <w:spacing w:line="276" w:lineRule="auto"/>
        <w:jc w:val="center"/>
        <w:rPr>
          <w:b/>
          <w:bCs/>
          <w:sz w:val="22"/>
          <w:szCs w:val="22"/>
        </w:rPr>
      </w:pPr>
      <w:r w:rsidRPr="00AA1B88">
        <w:rPr>
          <w:b/>
          <w:bCs/>
          <w:sz w:val="22"/>
          <w:szCs w:val="22"/>
        </w:rPr>
        <w:t>ТЕХНІЧНА СПЕЦИФІКАЦІЯ</w:t>
      </w:r>
    </w:p>
    <w:p xmlns:wp14="http://schemas.microsoft.com/office/word/2010/wordml" w:rsidR="00C725C3" w:rsidP="00C725C3" w:rsidRDefault="00C725C3" w14:paraId="2DE403A5" wp14:textId="77777777">
      <w:pPr>
        <w:spacing w:line="276" w:lineRule="auto"/>
        <w:jc w:val="center"/>
        <w:rPr>
          <w:b/>
          <w:bCs/>
          <w:sz w:val="22"/>
          <w:szCs w:val="22"/>
        </w:rPr>
      </w:pPr>
    </w:p>
    <w:p xmlns:wp14="http://schemas.microsoft.com/office/word/2010/wordml" w:rsidRPr="00AA1B88" w:rsidR="00C725C3" w:rsidP="00C725C3" w:rsidRDefault="00C725C3" w14:paraId="62431CDC" wp14:textId="77777777">
      <w:pPr>
        <w:spacing w:line="276" w:lineRule="auto"/>
        <w:jc w:val="center"/>
        <w:rPr>
          <w:b/>
          <w:bCs/>
          <w:sz w:val="22"/>
          <w:szCs w:val="22"/>
        </w:rPr>
      </w:pPr>
    </w:p>
    <w:p xmlns:wp14="http://schemas.microsoft.com/office/word/2010/wordml" w:rsidRPr="00F228E6" w:rsidR="00C725C3" w:rsidP="00C725C3" w:rsidRDefault="00C725C3" w14:paraId="5CD6E12E" wp14:textId="77777777">
      <w:pPr>
        <w:spacing w:line="240" w:lineRule="atLeast"/>
        <w:ind w:firstLine="567"/>
        <w:jc w:val="both"/>
        <w:rPr>
          <w:b/>
          <w:color w:val="000000"/>
          <w:sz w:val="22"/>
          <w:szCs w:val="22"/>
          <w:lang w:eastAsia="uk-UA"/>
        </w:rPr>
      </w:pPr>
      <w:r w:rsidRPr="00AA1B88">
        <w:rPr>
          <w:color w:val="000000"/>
          <w:sz w:val="22"/>
          <w:szCs w:val="22"/>
          <w:lang w:eastAsia="uk-UA"/>
        </w:rPr>
        <w:t xml:space="preserve">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w:t>
      </w:r>
      <w:r w:rsidRPr="00F228E6">
        <w:rPr>
          <w:b/>
          <w:color w:val="000000"/>
          <w:sz w:val="22"/>
          <w:szCs w:val="22"/>
          <w:lang w:eastAsia="uk-UA"/>
        </w:rPr>
        <w:t>«</w:t>
      </w:r>
      <w:r w:rsidRPr="00AE38DD">
        <w:rPr>
          <w:b/>
          <w:color w:val="000000"/>
          <w:sz w:val="22"/>
          <w:szCs w:val="22"/>
          <w:u w:val="single"/>
          <w:lang w:eastAsia="uk-UA"/>
        </w:rPr>
        <w:t>або еквівалент</w:t>
      </w:r>
      <w:r w:rsidRPr="00F228E6">
        <w:rPr>
          <w:b/>
          <w:color w:val="000000"/>
          <w:sz w:val="22"/>
          <w:szCs w:val="22"/>
          <w:lang w:eastAsia="uk-UA"/>
        </w:rPr>
        <w:t>».</w:t>
      </w:r>
    </w:p>
    <w:p xmlns:wp14="http://schemas.microsoft.com/office/word/2010/wordml" w:rsidRPr="00AA1B88" w:rsidR="00C725C3" w:rsidP="00C725C3" w:rsidRDefault="00C725C3" w14:paraId="2CC9676C" wp14:textId="77777777">
      <w:pPr>
        <w:tabs>
          <w:tab w:val="center" w:pos="4153"/>
          <w:tab w:val="right" w:pos="8306"/>
        </w:tabs>
        <w:spacing w:line="240" w:lineRule="atLeast"/>
        <w:jc w:val="center"/>
        <w:rPr>
          <w:b/>
          <w:bCs/>
          <w:color w:val="00000A"/>
          <w:sz w:val="22"/>
          <w:szCs w:val="22"/>
          <w:u w:val="single"/>
          <w:lang w:eastAsia="x-none"/>
        </w:rPr>
      </w:pPr>
      <w:r w:rsidRPr="00AA1B88">
        <w:rPr>
          <w:b/>
          <w:bCs/>
          <w:color w:val="00000A"/>
          <w:sz w:val="22"/>
          <w:szCs w:val="22"/>
          <w:u w:val="single"/>
          <w:lang w:eastAsia="x-none"/>
        </w:rPr>
        <w:t>Розділ І. Загальні вимоги</w:t>
      </w:r>
    </w:p>
    <w:p xmlns:wp14="http://schemas.microsoft.com/office/word/2010/wordml" w:rsidRPr="00AA1B88" w:rsidR="00C725C3" w:rsidP="00C725C3" w:rsidRDefault="00C725C3" w14:paraId="12DD69C2" wp14:textId="77777777">
      <w:pPr>
        <w:spacing w:line="240" w:lineRule="atLeast"/>
        <w:ind w:firstLine="567"/>
        <w:jc w:val="both"/>
        <w:rPr>
          <w:sz w:val="22"/>
          <w:szCs w:val="22"/>
        </w:rPr>
      </w:pPr>
      <w:r w:rsidRPr="00AA1B88">
        <w:rPr>
          <w:b/>
          <w:sz w:val="22"/>
          <w:szCs w:val="22"/>
          <w:u w:val="single"/>
        </w:rPr>
        <w:t>Якість товару</w:t>
      </w:r>
      <w:r w:rsidRPr="00AA1B88">
        <w:rPr>
          <w:b/>
          <w:sz w:val="22"/>
          <w:szCs w:val="22"/>
        </w:rPr>
        <w:t xml:space="preserve">: </w:t>
      </w:r>
      <w:r w:rsidRPr="00AA1B88">
        <w:rPr>
          <w:sz w:val="22"/>
          <w:szCs w:val="22"/>
        </w:rPr>
        <w:t>Запропонований товар повинен бути новим (не бути таким, що вживався чи експлуатувався).</w:t>
      </w:r>
    </w:p>
    <w:p xmlns:wp14="http://schemas.microsoft.com/office/word/2010/wordml" w:rsidRPr="00AA1B88" w:rsidR="00C725C3" w:rsidP="00C725C3" w:rsidRDefault="00C725C3" w14:paraId="676546BE" wp14:textId="77777777">
      <w:pPr>
        <w:spacing w:line="240" w:lineRule="atLeast"/>
        <w:ind w:firstLine="567"/>
        <w:jc w:val="both"/>
        <w:rPr>
          <w:sz w:val="22"/>
          <w:szCs w:val="22"/>
        </w:rPr>
      </w:pPr>
      <w:r w:rsidRPr="00AA1B88">
        <w:rPr>
          <w:sz w:val="22"/>
          <w:szCs w:val="22"/>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xmlns:wp14="http://schemas.microsoft.com/office/word/2010/wordml" w:rsidRPr="00AA1B88" w:rsidR="00C725C3" w:rsidP="00C725C3" w:rsidRDefault="00C725C3" w14:paraId="11144A2F" wp14:textId="77777777">
      <w:pPr>
        <w:spacing w:line="240" w:lineRule="atLeast"/>
        <w:ind w:firstLine="567"/>
        <w:jc w:val="both"/>
        <w:rPr>
          <w:i/>
          <w:color w:val="FF0000"/>
          <w:sz w:val="22"/>
          <w:szCs w:val="22"/>
        </w:rPr>
      </w:pPr>
      <w:r w:rsidRPr="00AA1B88">
        <w:rPr>
          <w:b/>
          <w:sz w:val="22"/>
          <w:szCs w:val="22"/>
          <w:u w:val="single"/>
        </w:rPr>
        <w:t>Гарантійний термін на поставлений товар:</w:t>
      </w:r>
      <w:r w:rsidRPr="00AA1B88">
        <w:rPr>
          <w:sz w:val="22"/>
          <w:szCs w:val="22"/>
        </w:rPr>
        <w:t xml:space="preserve"> становить </w:t>
      </w:r>
      <w:r w:rsidRPr="00AA1B88">
        <w:rPr>
          <w:sz w:val="22"/>
          <w:szCs w:val="22"/>
          <w:lang w:eastAsia="uk-UA"/>
        </w:rPr>
        <w:t>не менше 12 (дванадцяти) місяців з моменту передачі товару Замовнику та є не меншим встановленого виробником товару терміну.</w:t>
      </w:r>
    </w:p>
    <w:p xmlns:wp14="http://schemas.microsoft.com/office/word/2010/wordml" w:rsidRPr="00AA1B88" w:rsidR="00C725C3" w:rsidP="00C725C3" w:rsidRDefault="00C725C3" w14:paraId="4F72FDC8" wp14:textId="77777777">
      <w:pPr>
        <w:spacing w:line="240" w:lineRule="atLeast"/>
        <w:ind w:firstLine="567"/>
        <w:jc w:val="both"/>
        <w:rPr>
          <w:sz w:val="22"/>
          <w:szCs w:val="22"/>
        </w:rPr>
      </w:pPr>
      <w:r w:rsidRPr="00AA1B88">
        <w:rPr>
          <w:b/>
          <w:sz w:val="22"/>
          <w:szCs w:val="22"/>
          <w:u w:val="single"/>
        </w:rPr>
        <w:t>Місце та умови поставки</w:t>
      </w:r>
      <w:r w:rsidRPr="00AA1B88">
        <w:rPr>
          <w:b/>
          <w:sz w:val="22"/>
          <w:szCs w:val="22"/>
        </w:rPr>
        <w:t>:</w:t>
      </w:r>
      <w:r w:rsidRPr="00AA1B88">
        <w:rPr>
          <w:sz w:val="22"/>
          <w:szCs w:val="22"/>
        </w:rPr>
        <w:t xml:space="preserve"> м. Київ. Поставка товару здійснюється транспортом і за рахунок Постачальника. </w:t>
      </w:r>
    </w:p>
    <w:p xmlns:wp14="http://schemas.microsoft.com/office/word/2010/wordml" w:rsidRPr="00AA1B88" w:rsidR="00C725C3" w:rsidP="00C725C3" w:rsidRDefault="00C725C3" w14:paraId="08F50D7E" wp14:textId="77777777">
      <w:pPr>
        <w:spacing w:line="240" w:lineRule="atLeast"/>
        <w:ind w:firstLine="567"/>
        <w:jc w:val="both"/>
        <w:rPr>
          <w:b/>
          <w:sz w:val="22"/>
          <w:szCs w:val="22"/>
          <w:u w:val="single"/>
        </w:rPr>
      </w:pPr>
      <w:r w:rsidRPr="00AA1B88">
        <w:rPr>
          <w:b/>
          <w:sz w:val="22"/>
          <w:szCs w:val="22"/>
          <w:u w:val="single"/>
        </w:rPr>
        <w:t>Умови поставки:</w:t>
      </w:r>
    </w:p>
    <w:p xmlns:wp14="http://schemas.microsoft.com/office/word/2010/wordml" w:rsidRPr="00AA1B88" w:rsidR="00C725C3" w:rsidP="00C725C3" w:rsidRDefault="00C725C3" w14:paraId="0C89A60F" wp14:textId="77777777">
      <w:pPr>
        <w:spacing w:line="240" w:lineRule="atLeast"/>
        <w:ind w:firstLine="567"/>
        <w:jc w:val="both"/>
        <w:rPr>
          <w:sz w:val="22"/>
          <w:szCs w:val="22"/>
        </w:rPr>
      </w:pPr>
      <w:r w:rsidRPr="00AA1B88">
        <w:rPr>
          <w:sz w:val="22"/>
          <w:szCs w:val="22"/>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xmlns:wp14="http://schemas.microsoft.com/office/word/2010/wordml" w:rsidRPr="00AA1B88" w:rsidR="00C725C3" w:rsidP="00C725C3" w:rsidRDefault="00C725C3" w14:paraId="750B5C03" wp14:textId="77777777">
      <w:pPr>
        <w:tabs>
          <w:tab w:val="left" w:pos="426"/>
        </w:tabs>
        <w:spacing w:line="240" w:lineRule="atLeast"/>
        <w:ind w:firstLine="567"/>
        <w:jc w:val="both"/>
        <w:rPr>
          <w:color w:val="000000"/>
          <w:sz w:val="22"/>
          <w:szCs w:val="22"/>
        </w:rPr>
      </w:pPr>
      <w:r w:rsidRPr="00AA1B88">
        <w:rPr>
          <w:color w:val="000000"/>
          <w:sz w:val="22"/>
          <w:szCs w:val="22"/>
        </w:rPr>
        <w:t xml:space="preserve">Доставка товару, завантажувальні та розвантажувальні роботи, здійснюються за рахунок Постачальника, його транспортом </w:t>
      </w:r>
      <w:r w:rsidRPr="00AA1B88">
        <w:rPr>
          <w:sz w:val="22"/>
          <w:szCs w:val="22"/>
          <w:lang w:eastAsia="uk-UA"/>
        </w:rPr>
        <w:t>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r w:rsidRPr="00AA1B88">
        <w:rPr>
          <w:color w:val="000000"/>
          <w:sz w:val="22"/>
          <w:szCs w:val="22"/>
        </w:rPr>
        <w:t xml:space="preserve">. </w:t>
      </w:r>
    </w:p>
    <w:p xmlns:wp14="http://schemas.microsoft.com/office/word/2010/wordml" w:rsidRPr="00AA1B88" w:rsidR="00C725C3" w:rsidP="00C725C3" w:rsidRDefault="00C725C3" w14:paraId="79995896" wp14:textId="77777777">
      <w:pPr>
        <w:tabs>
          <w:tab w:val="left" w:pos="426"/>
        </w:tabs>
        <w:spacing w:line="240" w:lineRule="atLeast"/>
        <w:ind w:firstLine="567"/>
        <w:jc w:val="both"/>
        <w:rPr>
          <w:color w:val="000000"/>
          <w:sz w:val="22"/>
          <w:szCs w:val="22"/>
        </w:rPr>
      </w:pPr>
      <w:r w:rsidRPr="00EF7E01">
        <w:rPr>
          <w:b/>
          <w:sz w:val="22"/>
          <w:szCs w:val="22"/>
        </w:rPr>
        <w:t>Обов’язково передбачити занесення та підключення обладнання, про що у складі пропозиції надати гарантійний лист</w:t>
      </w:r>
      <w:r w:rsidRPr="00AA1B88">
        <w:rPr>
          <w:sz w:val="22"/>
          <w:szCs w:val="22"/>
        </w:rPr>
        <w:t>.</w:t>
      </w:r>
    </w:p>
    <w:p xmlns:wp14="http://schemas.microsoft.com/office/word/2010/wordml" w:rsidR="00C725C3" w:rsidP="00C725C3" w:rsidRDefault="00C725C3" w14:paraId="49E398E2" wp14:textId="77777777">
      <w:pPr>
        <w:tabs>
          <w:tab w:val="left" w:pos="426"/>
        </w:tabs>
        <w:spacing w:line="240" w:lineRule="atLeast"/>
        <w:jc w:val="center"/>
        <w:rPr>
          <w:b/>
          <w:color w:val="000000"/>
          <w:sz w:val="22"/>
          <w:szCs w:val="22"/>
          <w:u w:val="single"/>
        </w:rPr>
      </w:pPr>
    </w:p>
    <w:p xmlns:wp14="http://schemas.microsoft.com/office/word/2010/wordml" w:rsidR="00C10585" w:rsidP="00C725C3" w:rsidRDefault="00C10585" w14:paraId="16287F21" wp14:textId="77777777">
      <w:pPr>
        <w:tabs>
          <w:tab w:val="left" w:pos="426"/>
        </w:tabs>
        <w:spacing w:line="240" w:lineRule="atLeast"/>
        <w:jc w:val="center"/>
        <w:rPr>
          <w:b/>
          <w:color w:val="000000"/>
          <w:sz w:val="22"/>
          <w:szCs w:val="22"/>
          <w:u w:val="single"/>
        </w:rPr>
      </w:pPr>
    </w:p>
    <w:p xmlns:wp14="http://schemas.microsoft.com/office/word/2010/wordml" w:rsidR="00C10585" w:rsidP="00C725C3" w:rsidRDefault="00C10585" w14:paraId="5BE93A62" wp14:textId="77777777">
      <w:pPr>
        <w:tabs>
          <w:tab w:val="left" w:pos="426"/>
        </w:tabs>
        <w:spacing w:line="240" w:lineRule="atLeast"/>
        <w:jc w:val="center"/>
        <w:rPr>
          <w:b/>
          <w:color w:val="000000"/>
          <w:sz w:val="22"/>
          <w:szCs w:val="22"/>
          <w:u w:val="single"/>
        </w:rPr>
      </w:pPr>
    </w:p>
    <w:p xmlns:wp14="http://schemas.microsoft.com/office/word/2010/wordml" w:rsidR="00C10585" w:rsidP="00C725C3" w:rsidRDefault="00C10585" w14:paraId="384BA73E" wp14:textId="77777777">
      <w:pPr>
        <w:tabs>
          <w:tab w:val="left" w:pos="426"/>
        </w:tabs>
        <w:spacing w:line="240" w:lineRule="atLeast"/>
        <w:jc w:val="center"/>
        <w:rPr>
          <w:b/>
          <w:color w:val="000000"/>
          <w:sz w:val="22"/>
          <w:szCs w:val="22"/>
          <w:u w:val="single"/>
        </w:rPr>
      </w:pPr>
    </w:p>
    <w:p xmlns:wp14="http://schemas.microsoft.com/office/word/2010/wordml" w:rsidR="00C725C3" w:rsidP="00C725C3" w:rsidRDefault="00C725C3" w14:paraId="41A89D9C" wp14:textId="77777777">
      <w:pPr>
        <w:tabs>
          <w:tab w:val="left" w:pos="426"/>
        </w:tabs>
        <w:spacing w:line="240" w:lineRule="atLeast"/>
        <w:jc w:val="center"/>
        <w:rPr>
          <w:b/>
          <w:color w:val="000000"/>
          <w:sz w:val="22"/>
          <w:szCs w:val="22"/>
          <w:u w:val="single"/>
        </w:rPr>
      </w:pPr>
      <w:r w:rsidRPr="00AA1B88">
        <w:rPr>
          <w:b/>
          <w:color w:val="000000"/>
          <w:sz w:val="22"/>
          <w:szCs w:val="22"/>
          <w:u w:val="single"/>
        </w:rPr>
        <w:t>Розділ ІІ. Технічна специфікація</w:t>
      </w:r>
    </w:p>
    <w:p xmlns:wp14="http://schemas.microsoft.com/office/word/2010/wordml" w:rsidR="00C725C3" w:rsidP="00C725C3" w:rsidRDefault="00C725C3" w14:paraId="34B3F2EB" wp14:textId="77777777">
      <w:pPr>
        <w:tabs>
          <w:tab w:val="left" w:pos="426"/>
        </w:tabs>
        <w:spacing w:line="240" w:lineRule="atLeast"/>
        <w:jc w:val="center"/>
        <w:rPr>
          <w:b/>
          <w:color w:val="000000"/>
          <w:sz w:val="22"/>
          <w:szCs w:val="22"/>
          <w:u w:val="single"/>
        </w:rPr>
      </w:pPr>
    </w:p>
    <w:tbl>
      <w:tblPr>
        <w:tblStyle w:val="af1"/>
        <w:tblW w:w="10349" w:type="dxa"/>
        <w:tblInd w:w="-431" w:type="dxa"/>
        <w:tblLayout w:type="fixed"/>
        <w:tblLook w:val="04A0" w:firstRow="1" w:lastRow="0" w:firstColumn="1" w:lastColumn="0" w:noHBand="0" w:noVBand="1"/>
      </w:tblPr>
      <w:tblGrid>
        <w:gridCol w:w="576"/>
        <w:gridCol w:w="6654"/>
        <w:gridCol w:w="1701"/>
        <w:gridCol w:w="1418"/>
      </w:tblGrid>
      <w:tr xmlns:wp14="http://schemas.microsoft.com/office/word/2010/wordml" w:rsidRPr="00AA1B88" w:rsidR="00923E9C" w:rsidTr="52282587" w14:paraId="325FA166" wp14:textId="77777777">
        <w:tc>
          <w:tcPr>
            <w:tcW w:w="576" w:type="dxa"/>
            <w:tcMar/>
            <w:vAlign w:val="center"/>
          </w:tcPr>
          <w:p w:rsidRPr="00AA1B88" w:rsidR="00923E9C" w:rsidP="00C725C3" w:rsidRDefault="00923E9C" w14:paraId="57A5DC05" wp14:textId="77777777">
            <w:pPr>
              <w:tabs>
                <w:tab w:val="left" w:pos="426"/>
              </w:tabs>
              <w:spacing w:line="240" w:lineRule="atLeast"/>
              <w:jc w:val="center"/>
              <w:rPr>
                <w:b/>
                <w:color w:val="000000"/>
                <w:sz w:val="22"/>
                <w:szCs w:val="22"/>
                <w:u w:val="single"/>
              </w:rPr>
            </w:pPr>
            <w:r w:rsidRPr="00AA1B88">
              <w:rPr>
                <w:b/>
                <w:sz w:val="22"/>
                <w:szCs w:val="22"/>
              </w:rPr>
              <w:t>№ з/п</w:t>
            </w:r>
          </w:p>
        </w:tc>
        <w:tc>
          <w:tcPr>
            <w:tcW w:w="6654" w:type="dxa"/>
            <w:tcMar/>
            <w:vAlign w:val="center"/>
          </w:tcPr>
          <w:p w:rsidRPr="00AA1B88" w:rsidR="00923E9C" w:rsidP="00C725C3" w:rsidRDefault="00923E9C" w14:paraId="7BEF5A95" wp14:textId="77777777">
            <w:pPr>
              <w:tabs>
                <w:tab w:val="left" w:pos="426"/>
              </w:tabs>
              <w:spacing w:line="240" w:lineRule="atLeast"/>
              <w:jc w:val="center"/>
              <w:rPr>
                <w:b/>
                <w:color w:val="000000"/>
                <w:sz w:val="22"/>
                <w:szCs w:val="22"/>
                <w:u w:val="single"/>
              </w:rPr>
            </w:pPr>
            <w:r w:rsidRPr="00AA1B88">
              <w:rPr>
                <w:b/>
                <w:sz w:val="22"/>
                <w:szCs w:val="22"/>
              </w:rPr>
              <w:t>Найменування та технічні характеристики</w:t>
            </w:r>
          </w:p>
        </w:tc>
        <w:tc>
          <w:tcPr>
            <w:tcW w:w="1701" w:type="dxa"/>
            <w:tcMar/>
            <w:vAlign w:val="center"/>
          </w:tcPr>
          <w:p w:rsidRPr="00AA1B88" w:rsidR="00923E9C" w:rsidP="00C725C3" w:rsidRDefault="00923E9C" w14:paraId="0C6C51DA" wp14:textId="77777777">
            <w:pPr>
              <w:tabs>
                <w:tab w:val="left" w:pos="426"/>
              </w:tabs>
              <w:spacing w:line="240" w:lineRule="atLeast"/>
              <w:jc w:val="center"/>
              <w:rPr>
                <w:b/>
                <w:color w:val="000000"/>
                <w:sz w:val="22"/>
                <w:szCs w:val="22"/>
              </w:rPr>
            </w:pPr>
            <w:r w:rsidRPr="00AA1B88">
              <w:rPr>
                <w:b/>
                <w:color w:val="000000"/>
                <w:sz w:val="22"/>
                <w:szCs w:val="22"/>
              </w:rPr>
              <w:t>Од. виміру</w:t>
            </w:r>
          </w:p>
        </w:tc>
        <w:tc>
          <w:tcPr>
            <w:tcW w:w="1418" w:type="dxa"/>
            <w:tcMar/>
            <w:vAlign w:val="center"/>
          </w:tcPr>
          <w:p w:rsidRPr="00AA1B88" w:rsidR="00923E9C" w:rsidP="00C725C3" w:rsidRDefault="00923E9C" w14:paraId="650B5C81" wp14:textId="77777777">
            <w:pPr>
              <w:tabs>
                <w:tab w:val="left" w:pos="426"/>
              </w:tabs>
              <w:spacing w:line="240" w:lineRule="atLeast"/>
              <w:jc w:val="center"/>
              <w:rPr>
                <w:b/>
                <w:color w:val="000000"/>
                <w:sz w:val="22"/>
                <w:szCs w:val="22"/>
                <w:u w:val="single"/>
              </w:rPr>
            </w:pPr>
            <w:r w:rsidRPr="00AA1B88">
              <w:rPr>
                <w:b/>
                <w:sz w:val="22"/>
                <w:szCs w:val="22"/>
              </w:rPr>
              <w:t>Кількість</w:t>
            </w:r>
          </w:p>
        </w:tc>
      </w:tr>
      <w:tr xmlns:wp14="http://schemas.microsoft.com/office/word/2010/wordml" w:rsidRPr="00AA1B88" w:rsidR="001E670F" w:rsidTr="52282587" w14:paraId="66221B02" wp14:textId="77777777">
        <w:tc>
          <w:tcPr>
            <w:tcW w:w="576" w:type="dxa"/>
            <w:tcMar/>
            <w:vAlign w:val="center"/>
          </w:tcPr>
          <w:p w:rsidRPr="00AA1B88" w:rsidR="001E670F" w:rsidP="001E670F" w:rsidRDefault="001E670F" w14:paraId="7D34F5C7" wp14:textId="77777777">
            <w:pPr>
              <w:tabs>
                <w:tab w:val="left" w:pos="426"/>
              </w:tabs>
              <w:spacing w:line="240" w:lineRule="atLeast"/>
              <w:jc w:val="center"/>
              <w:rPr>
                <w:b/>
                <w:sz w:val="22"/>
                <w:szCs w:val="22"/>
              </w:rPr>
            </w:pPr>
          </w:p>
        </w:tc>
        <w:tc>
          <w:tcPr>
            <w:tcW w:w="9773" w:type="dxa"/>
            <w:gridSpan w:val="3"/>
            <w:tcMar/>
          </w:tcPr>
          <w:p w:rsidRPr="00AA1B88" w:rsidR="001E670F" w:rsidP="52282587" w:rsidRDefault="00743593" w14:paraId="3D954FE6" wp14:textId="1D983020">
            <w:pPr>
              <w:pStyle w:val="a3"/>
              <w:tabs>
                <w:tab w:val="left" w:pos="426"/>
              </w:tabs>
              <w:spacing w:line="240" w:lineRule="atLeast"/>
              <w:jc w:val="center"/>
              <w:rPr>
                <w:color w:val="000000"/>
                <w:sz w:val="22"/>
                <w:szCs w:val="22"/>
              </w:rPr>
            </w:pPr>
            <w:r w:rsidRPr="52282587" w:rsidR="52282587">
              <w:rPr>
                <w:b w:val="1"/>
                <w:bCs w:val="1"/>
                <w:sz w:val="28"/>
                <w:szCs w:val="28"/>
                <w:lang w:eastAsia="uk-UA"/>
              </w:rPr>
              <w:t xml:space="preserve">Лот 1 – </w:t>
            </w:r>
            <w:r w:rsidRPr="52282587" w:rsidR="5228258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Промислова сковорода перекидна</w:t>
            </w:r>
            <w:r w:rsidRPr="52282587" w:rsidR="52282587">
              <w:rPr>
                <w:b w:val="1"/>
                <w:bCs w:val="1"/>
                <w:sz w:val="28"/>
                <w:szCs w:val="28"/>
                <w:lang w:eastAsia="uk-UA"/>
              </w:rPr>
              <w:t xml:space="preserve"> </w:t>
            </w:r>
          </w:p>
        </w:tc>
      </w:tr>
      <w:tr xmlns:wp14="http://schemas.microsoft.com/office/word/2010/wordml" w:rsidRPr="00AA1B88" w:rsidR="001E670F" w:rsidTr="52282587" w14:paraId="26C823D0" wp14:textId="77777777">
        <w:tc>
          <w:tcPr>
            <w:tcW w:w="576" w:type="dxa"/>
            <w:tcMar/>
            <w:vAlign w:val="center"/>
          </w:tcPr>
          <w:p w:rsidRPr="00AA1B88" w:rsidR="001E670F" w:rsidP="001E670F" w:rsidRDefault="001E670F" w14:paraId="065D2414" wp14:textId="77777777">
            <w:pPr>
              <w:tabs>
                <w:tab w:val="left" w:pos="426"/>
              </w:tabs>
              <w:spacing w:line="240" w:lineRule="atLeast"/>
              <w:jc w:val="center"/>
              <w:rPr>
                <w:b/>
                <w:sz w:val="22"/>
                <w:szCs w:val="22"/>
              </w:rPr>
            </w:pPr>
            <w:r>
              <w:rPr>
                <w:b/>
                <w:sz w:val="22"/>
                <w:szCs w:val="22"/>
              </w:rPr>
              <w:t>1</w:t>
            </w:r>
          </w:p>
        </w:tc>
        <w:tc>
          <w:tcPr>
            <w:tcW w:w="6654" w:type="dxa"/>
            <w:tcMar/>
            <w:vAlign w:val="center"/>
          </w:tcPr>
          <w:p w:rsidRPr="004209E5" w:rsidR="00325D0B" w:rsidP="52282587" w:rsidRDefault="004209E5" w14:paraId="04408CAC" wp14:textId="2747A70E">
            <w:pPr>
              <w:pStyle w:val="a3"/>
              <w:shd w:val="clear" w:color="auto" w:fill="FFFFFF" w:themeFill="background1"/>
              <w:spacing w:before="0" w:beforeAutospacing="off" w:after="126" w:afterAutospacing="off"/>
              <w:rPr>
                <w:rFonts w:ascii="Times New Roman" w:hAnsi="Times New Roman" w:eastAsia="Times New Roman" w:cs="Times New Roman"/>
                <w:b w:val="1"/>
                <w:bCs w:val="1"/>
                <w:noProof w:val="0"/>
                <w:sz w:val="24"/>
                <w:szCs w:val="24"/>
                <w:lang w:val="uk-UA"/>
              </w:rPr>
            </w:pPr>
            <w:r w:rsidRPr="52282587" w:rsidR="5228258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 xml:space="preserve">Промислова сковорода перекидна СЕ-70.2 </w:t>
            </w:r>
            <w:r w:rsidRPr="52282587" w:rsidR="5228258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Кий</w:t>
            </w:r>
            <w:r w:rsidRPr="52282587" w:rsidR="5228258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-В</w:t>
            </w:r>
          </w:p>
          <w:p w:rsidRPr="004209E5" w:rsidR="00325D0B" w:rsidP="52282587" w:rsidRDefault="004209E5" w14:paraId="07189435" wp14:textId="35E533A0">
            <w:pPr>
              <w:pStyle w:val="a3"/>
              <w:shd w:val="clear" w:color="auto" w:fill="FFFFFF" w:themeFill="background1"/>
              <w:spacing w:before="0" w:beforeAutospacing="off" w:after="126" w:afterAutospacing="of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pPr>
            <w:r w:rsidRPr="52282587" w:rsidR="5228258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Опис</w:t>
            </w:r>
          </w:p>
          <w:p w:rsidRPr="004209E5" w:rsidR="00325D0B" w:rsidP="52282587" w:rsidRDefault="004209E5" w14:paraId="601CBC48" wp14:textId="5CA14FE0">
            <w:pPr>
              <w:pStyle w:val="a9"/>
              <w:numPr>
                <w:ilvl w:val="0"/>
                <w:numId w:val="15"/>
              </w:numPr>
              <w:shd w:val="clear" w:color="auto" w:fill="FFFFFF" w:themeFill="background1"/>
              <w:spacing w:before="0" w:beforeAutospacing="off" w:after="126" w:afterAutospacing="off"/>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Робоча поверхня, кришка та панель управління виконані з нержавіючої сталі.</w:t>
            </w:r>
          </w:p>
          <w:p w:rsidRPr="004209E5" w:rsidR="00325D0B" w:rsidP="52282587" w:rsidRDefault="004209E5" w14:paraId="71C577D8" wp14:textId="552087F7">
            <w:pPr>
              <w:pStyle w:val="a9"/>
              <w:numPr>
                <w:ilvl w:val="0"/>
                <w:numId w:val="15"/>
              </w:numPr>
              <w:shd w:val="clear" w:color="auto" w:fill="FFFFFF" w:themeFill="background1"/>
              <w:spacing w:before="0" w:beforeAutospacing="off" w:after="126" w:afterAutospacing="off"/>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Матеріал чаші: нержавіюча сталь.</w:t>
            </w:r>
          </w:p>
          <w:p w:rsidRPr="004209E5" w:rsidR="00325D0B" w:rsidP="52282587" w:rsidRDefault="004209E5" w14:paraId="420EB679" wp14:textId="5BCDE60F">
            <w:pPr>
              <w:pStyle w:val="a9"/>
              <w:numPr>
                <w:ilvl w:val="0"/>
                <w:numId w:val="15"/>
              </w:numPr>
              <w:shd w:val="clear" w:color="auto" w:fill="FFFFFF" w:themeFill="background1"/>
              <w:spacing w:before="0" w:beforeAutospacing="off" w:after="126" w:afterAutospacing="off"/>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Кришка сковороди надійно фіксується в будь-якому положенні за допомогою фіксатора.</w:t>
            </w:r>
          </w:p>
          <w:p w:rsidRPr="004209E5" w:rsidR="00325D0B" w:rsidP="52282587" w:rsidRDefault="004209E5" w14:paraId="08A62DB2" wp14:textId="4C051CF6">
            <w:pPr>
              <w:pStyle w:val="a9"/>
              <w:numPr>
                <w:ilvl w:val="0"/>
                <w:numId w:val="15"/>
              </w:numPr>
              <w:shd w:val="clear" w:color="auto" w:fill="FFFFFF" w:themeFill="background1"/>
              <w:spacing w:before="0" w:beforeAutospacing="off" w:after="126" w:afterAutospacing="off"/>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Сковорода оснащена системою компенсації ваги кришки для полегшення її підйому. Спеціальна форма ручки забезпечує зручний доступ у відкритому положенні кришки.</w:t>
            </w:r>
          </w:p>
          <w:p w:rsidRPr="004209E5" w:rsidR="00325D0B" w:rsidP="52282587" w:rsidRDefault="004209E5" w14:paraId="4395C72B" wp14:textId="58A9E6C5">
            <w:pPr>
              <w:pStyle w:val="a9"/>
              <w:numPr>
                <w:ilvl w:val="0"/>
                <w:numId w:val="15"/>
              </w:numPr>
              <w:shd w:val="clear" w:color="auto" w:fill="FFFFFF" w:themeFill="background1"/>
              <w:spacing w:before="0" w:beforeAutospacing="off" w:after="126" w:afterAutospacing="off"/>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На кришці встановлено захист від затікання конденсату за межі чаші.</w:t>
            </w:r>
          </w:p>
          <w:p w:rsidRPr="004209E5" w:rsidR="00325D0B" w:rsidP="52282587" w:rsidRDefault="004209E5" w14:paraId="3D9FB792" wp14:textId="2CAECB34">
            <w:pPr>
              <w:pStyle w:val="a9"/>
              <w:numPr>
                <w:ilvl w:val="0"/>
                <w:numId w:val="15"/>
              </w:numPr>
              <w:shd w:val="clear" w:color="auto" w:fill="FFFFFF" w:themeFill="background1"/>
              <w:spacing w:before="0" w:beforeAutospacing="off" w:after="126" w:afterAutospacing="off"/>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Для технічного обслуговування передбачено розворот чаші.</w:t>
            </w:r>
          </w:p>
          <w:p w:rsidRPr="004209E5" w:rsidR="00325D0B" w:rsidP="52282587" w:rsidRDefault="004209E5" w14:paraId="4848D96D" wp14:textId="563ECD5E">
            <w:pPr>
              <w:shd w:val="clear" w:color="auto" w:fill="FFFFFF" w:themeFill="background1"/>
              <w:spacing w:before="0" w:beforeAutospacing="off" w:after="126" w:afterAutospacing="off"/>
            </w:pPr>
            <w:r w:rsidRPr="52282587" w:rsidR="52282587">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uk-UA"/>
              </w:rPr>
              <w:t>Технічні характеристики:</w:t>
            </w:r>
          </w:p>
          <w:p w:rsidRPr="004209E5" w:rsidR="00325D0B" w:rsidP="52282587" w:rsidRDefault="004209E5" w14:paraId="0DFDAADC" wp14:textId="07F9286A">
            <w:pPr>
              <w:pStyle w:val="a9"/>
              <w:numPr>
                <w:ilvl w:val="0"/>
                <w:numId w:val="15"/>
              </w:numPr>
              <w:shd w:val="clear" w:color="auto" w:fill="FFFFFF" w:themeFill="background1"/>
              <w:spacing w:before="0" w:beforeAutospacing="off" w:after="126" w:afterAutospacing="off"/>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Об'єм чаші: 70 л.</w:t>
            </w:r>
          </w:p>
          <w:p w:rsidRPr="004209E5" w:rsidR="00325D0B" w:rsidP="52282587" w:rsidRDefault="004209E5" w14:paraId="3A00F156" wp14:textId="77883781">
            <w:pPr>
              <w:pStyle w:val="a9"/>
              <w:numPr>
                <w:ilvl w:val="0"/>
                <w:numId w:val="15"/>
              </w:numPr>
              <w:shd w:val="clear" w:color="auto" w:fill="FFFFFF" w:themeFill="background1"/>
              <w:spacing w:before="0" w:beforeAutospacing="off" w:after="126" w:afterAutospacing="off"/>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Внутрішній розмір чаші: 940х580х170 мм .</w:t>
            </w:r>
          </w:p>
          <w:p w:rsidRPr="004209E5" w:rsidR="00325D0B" w:rsidP="52282587" w:rsidRDefault="004209E5" w14:paraId="3DBA53AF" wp14:textId="0C60E220">
            <w:pPr>
              <w:pStyle w:val="a9"/>
              <w:numPr>
                <w:ilvl w:val="0"/>
                <w:numId w:val="15"/>
              </w:numPr>
              <w:shd w:val="clear" w:color="auto" w:fill="FFFFFF" w:themeFill="background1"/>
              <w:spacing w:before="0" w:beforeAutospacing="off" w:after="126" w:afterAutospacing="off"/>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Матеріал чаші: чавун.</w:t>
            </w:r>
          </w:p>
          <w:p w:rsidRPr="004209E5" w:rsidR="00325D0B" w:rsidP="52282587" w:rsidRDefault="004209E5" w14:paraId="7270B633" wp14:textId="718C480C">
            <w:pPr>
              <w:pStyle w:val="a9"/>
              <w:numPr>
                <w:ilvl w:val="0"/>
                <w:numId w:val="15"/>
              </w:numPr>
              <w:shd w:val="clear" w:color="auto" w:fill="FFFFFF" w:themeFill="background1"/>
              <w:spacing w:before="0" w:beforeAutospacing="off" w:after="126" w:afterAutospacing="off"/>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Регулювання температури: 50-300 С</w:t>
            </w:r>
          </w:p>
          <w:p w:rsidRPr="004209E5" w:rsidR="00325D0B" w:rsidP="52282587" w:rsidRDefault="004209E5" w14:paraId="50865FF9" wp14:textId="5BDB17D3">
            <w:pPr>
              <w:pStyle w:val="a9"/>
              <w:numPr>
                <w:ilvl w:val="0"/>
                <w:numId w:val="15"/>
              </w:numPr>
              <w:shd w:val="clear" w:color="auto" w:fill="FFFFFF" w:themeFill="background1"/>
              <w:spacing w:before="0" w:beforeAutospacing="off" w:after="126" w:afterAutospacing="off"/>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Механізм перекидання: ручний.</w:t>
            </w:r>
          </w:p>
          <w:p w:rsidRPr="004209E5" w:rsidR="00325D0B" w:rsidP="52282587" w:rsidRDefault="004209E5" w14:paraId="4D56A007" wp14:textId="7CB36558">
            <w:pPr>
              <w:pStyle w:val="a9"/>
              <w:numPr>
                <w:ilvl w:val="0"/>
                <w:numId w:val="15"/>
              </w:numPr>
              <w:shd w:val="clear" w:color="auto" w:fill="FFFFFF" w:themeFill="background1"/>
              <w:spacing w:before="0" w:beforeAutospacing="off" w:after="126" w:afterAutospacing="off"/>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Напруга: 380 В .</w:t>
            </w:r>
          </w:p>
          <w:p w:rsidRPr="004209E5" w:rsidR="00325D0B" w:rsidP="52282587" w:rsidRDefault="004209E5" w14:paraId="72C8612D" wp14:textId="29C1F2BE">
            <w:pPr>
              <w:pStyle w:val="a9"/>
              <w:numPr>
                <w:ilvl w:val="0"/>
                <w:numId w:val="15"/>
              </w:numPr>
              <w:shd w:val="clear" w:color="auto" w:fill="FFFFFF" w:themeFill="background1"/>
              <w:spacing w:before="0" w:beforeAutospacing="off" w:after="126" w:afterAutospacing="off"/>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Потужність 9,5 кВт</w:t>
            </w:r>
          </w:p>
          <w:p w:rsidRPr="004209E5" w:rsidR="00325D0B" w:rsidP="52282587" w:rsidRDefault="004209E5" w14:paraId="1D581C12" wp14:textId="0AC864A9">
            <w:pPr>
              <w:pStyle w:val="a9"/>
              <w:numPr>
                <w:ilvl w:val="0"/>
                <w:numId w:val="15"/>
              </w:numPr>
              <w:shd w:val="clear" w:color="auto" w:fill="FFFFFF" w:themeFill="background1"/>
              <w:spacing w:before="0" w:beforeAutospacing="off" w:after="126" w:afterAutospacing="off"/>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Габарити: 1405х830х885 мм.</w:t>
            </w:r>
          </w:p>
          <w:p w:rsidRPr="004209E5" w:rsidR="00325D0B" w:rsidP="52282587" w:rsidRDefault="004209E5" w14:paraId="1B0C46AC" wp14:textId="10EBD3E3">
            <w:pPr>
              <w:pStyle w:val="a9"/>
              <w:numPr>
                <w:ilvl w:val="0"/>
                <w:numId w:val="15"/>
              </w:numPr>
              <w:shd w:val="clear" w:color="auto" w:fill="FFFFFF" w:themeFill="background1"/>
              <w:spacing w:before="0" w:beforeAutospacing="off" w:after="126" w:afterAutospacing="off"/>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Вага: 240 кг.</w:t>
            </w:r>
          </w:p>
          <w:p w:rsidRPr="004209E5" w:rsidR="00325D0B" w:rsidP="52282587" w:rsidRDefault="004209E5" w14:paraId="66D587CE" wp14:textId="19877DD7">
            <w:pPr>
              <w:pStyle w:val="a3"/>
              <w:tabs>
                <w:tab w:val="left" w:pos="1785"/>
              </w:tabs>
              <w:rPr>
                <w:sz w:val="22"/>
                <w:szCs w:val="22"/>
                <w:lang w:val="ru-RU"/>
              </w:rPr>
            </w:pPr>
          </w:p>
        </w:tc>
        <w:tc>
          <w:tcPr>
            <w:tcW w:w="1701" w:type="dxa"/>
            <w:tcMar/>
            <w:vAlign w:val="center"/>
          </w:tcPr>
          <w:p w:rsidRPr="00AA1B88" w:rsidR="001E670F" w:rsidP="0006376E" w:rsidRDefault="001E670F" w14:paraId="5F3F2F98" wp14:textId="77777777">
            <w:pPr>
              <w:tabs>
                <w:tab w:val="left" w:pos="426"/>
              </w:tabs>
              <w:spacing w:line="240" w:lineRule="atLeast"/>
              <w:jc w:val="center"/>
              <w:rPr>
                <w:b/>
                <w:color w:val="000000"/>
                <w:sz w:val="22"/>
                <w:szCs w:val="22"/>
              </w:rPr>
            </w:pPr>
            <w:proofErr w:type="spellStart"/>
            <w:r>
              <w:rPr>
                <w:b/>
                <w:color w:val="000000"/>
                <w:sz w:val="22"/>
                <w:szCs w:val="22"/>
              </w:rPr>
              <w:t>шт</w:t>
            </w:r>
            <w:proofErr w:type="spellEnd"/>
          </w:p>
        </w:tc>
        <w:tc>
          <w:tcPr>
            <w:tcW w:w="1418" w:type="dxa"/>
            <w:tcMar/>
            <w:vAlign w:val="center"/>
          </w:tcPr>
          <w:p w:rsidRPr="00AA1B88" w:rsidR="001E670F" w:rsidP="52282587" w:rsidRDefault="0006376E" w14:paraId="18F999B5" wp14:textId="5BF93CAE">
            <w:pPr>
              <w:tabs>
                <w:tab w:val="left" w:pos="426"/>
              </w:tabs>
              <w:spacing w:line="240" w:lineRule="atLeast"/>
              <w:jc w:val="center"/>
              <w:rPr>
                <w:b w:val="1"/>
                <w:bCs w:val="1"/>
                <w:sz w:val="22"/>
                <w:szCs w:val="22"/>
              </w:rPr>
            </w:pPr>
            <w:r w:rsidRPr="52282587" w:rsidR="52282587">
              <w:rPr>
                <w:b w:val="1"/>
                <w:bCs w:val="1"/>
                <w:sz w:val="22"/>
                <w:szCs w:val="22"/>
              </w:rPr>
              <w:t>3</w:t>
            </w:r>
          </w:p>
        </w:tc>
      </w:tr>
    </w:tbl>
    <w:p xmlns:wp14="http://schemas.microsoft.com/office/word/2010/wordml" w:rsidRPr="00AA1B88" w:rsidR="00C725C3" w:rsidP="00C725C3" w:rsidRDefault="00C725C3" w14:paraId="0B4020A7" wp14:textId="77777777">
      <w:pPr>
        <w:tabs>
          <w:tab w:val="left" w:pos="426"/>
        </w:tabs>
        <w:spacing w:line="240" w:lineRule="atLeast"/>
        <w:jc w:val="center"/>
        <w:rPr>
          <w:b/>
          <w:color w:val="000000"/>
          <w:sz w:val="22"/>
          <w:szCs w:val="22"/>
          <w:u w:val="single"/>
        </w:rPr>
      </w:pPr>
    </w:p>
    <w:p xmlns:wp14="http://schemas.microsoft.com/office/word/2010/wordml" w:rsidRPr="00AA1B88" w:rsidR="00C725C3" w:rsidP="00C725C3" w:rsidRDefault="00C725C3" w14:paraId="1D7B270A" wp14:textId="77777777">
      <w:pPr>
        <w:tabs>
          <w:tab w:val="left" w:pos="426"/>
        </w:tabs>
        <w:spacing w:line="240" w:lineRule="atLeast"/>
        <w:jc w:val="center"/>
        <w:rPr>
          <w:b/>
          <w:color w:val="000000"/>
          <w:sz w:val="22"/>
          <w:szCs w:val="22"/>
          <w:u w:val="single"/>
        </w:rPr>
      </w:pPr>
    </w:p>
    <w:p xmlns:wp14="http://schemas.microsoft.com/office/word/2010/wordml" w:rsidR="00C725C3" w:rsidP="00C725C3" w:rsidRDefault="00C725C3" w14:paraId="4F904CB7" wp14:textId="77777777">
      <w:pPr>
        <w:ind w:left="-284" w:firstLine="851"/>
        <w:jc w:val="both"/>
        <w:rPr>
          <w:b/>
          <w:color w:val="000000"/>
          <w:sz w:val="22"/>
          <w:szCs w:val="22"/>
          <w:lang w:eastAsia="uk-UA"/>
        </w:rPr>
      </w:pPr>
    </w:p>
    <w:p xmlns:wp14="http://schemas.microsoft.com/office/word/2010/wordml" w:rsidR="00B2410A" w:rsidP="00C725C3" w:rsidRDefault="00B2410A" w14:paraId="06971CD3" wp14:textId="77777777">
      <w:pPr>
        <w:ind w:left="-284" w:firstLine="851"/>
        <w:jc w:val="both"/>
        <w:rPr>
          <w:b/>
          <w:color w:val="000000"/>
          <w:sz w:val="22"/>
          <w:szCs w:val="22"/>
          <w:lang w:eastAsia="uk-UA"/>
        </w:rPr>
      </w:pPr>
    </w:p>
    <w:p xmlns:wp14="http://schemas.microsoft.com/office/word/2010/wordml" w:rsidR="00B2410A" w:rsidP="00C725C3" w:rsidRDefault="00B2410A" w14:paraId="2A1F701D" wp14:textId="77777777">
      <w:pPr>
        <w:ind w:left="-284" w:firstLine="851"/>
        <w:jc w:val="both"/>
        <w:rPr>
          <w:b/>
          <w:color w:val="000000"/>
          <w:sz w:val="22"/>
          <w:szCs w:val="22"/>
          <w:lang w:eastAsia="uk-UA"/>
        </w:rPr>
      </w:pPr>
    </w:p>
    <w:p xmlns:wp14="http://schemas.microsoft.com/office/word/2010/wordml" w:rsidR="00B2410A" w:rsidP="00C725C3" w:rsidRDefault="00B2410A" w14:paraId="03EFCA41" wp14:textId="77777777">
      <w:pPr>
        <w:ind w:left="-284" w:firstLine="851"/>
        <w:jc w:val="both"/>
        <w:rPr>
          <w:b/>
          <w:color w:val="000000"/>
          <w:sz w:val="22"/>
          <w:szCs w:val="22"/>
          <w:lang w:eastAsia="uk-UA"/>
        </w:rPr>
      </w:pPr>
    </w:p>
    <w:p xmlns:wp14="http://schemas.microsoft.com/office/word/2010/wordml" w:rsidR="00B2410A" w:rsidP="00C725C3" w:rsidRDefault="00B2410A" w14:paraId="5F96A722" wp14:textId="77777777">
      <w:pPr>
        <w:ind w:left="-284" w:firstLine="851"/>
        <w:jc w:val="both"/>
        <w:rPr>
          <w:b/>
          <w:color w:val="000000"/>
          <w:sz w:val="22"/>
          <w:szCs w:val="22"/>
          <w:lang w:eastAsia="uk-UA"/>
        </w:rPr>
      </w:pPr>
    </w:p>
    <w:p xmlns:wp14="http://schemas.microsoft.com/office/word/2010/wordml" w:rsidR="00C725C3" w:rsidP="002C391D" w:rsidRDefault="00C725C3" w14:paraId="5B95CD12" wp14:textId="77777777">
      <w:pPr>
        <w:jc w:val="both"/>
        <w:rPr>
          <w:b/>
          <w:color w:val="000000"/>
          <w:sz w:val="22"/>
          <w:szCs w:val="22"/>
          <w:lang w:eastAsia="uk-UA"/>
        </w:rPr>
      </w:pPr>
    </w:p>
    <w:p xmlns:wp14="http://schemas.microsoft.com/office/word/2010/wordml" w:rsidRPr="00AA1B88" w:rsidR="00C725C3" w:rsidP="00C725C3" w:rsidRDefault="00C725C3" w14:paraId="5AA85504" wp14:textId="77777777">
      <w:pPr>
        <w:suppressAutoHyphens/>
        <w:ind w:firstLine="567"/>
        <w:jc w:val="center"/>
        <w:rPr>
          <w:b/>
          <w:sz w:val="22"/>
          <w:szCs w:val="22"/>
          <w:lang w:eastAsia="ar-SA"/>
        </w:rPr>
      </w:pPr>
      <w:r w:rsidRPr="00AA1B88">
        <w:rPr>
          <w:b/>
          <w:sz w:val="22"/>
          <w:szCs w:val="22"/>
          <w:lang w:eastAsia="ar-SA"/>
        </w:rPr>
        <w:t>У складі тендерної пропозиції учасник повинен надати:</w:t>
      </w:r>
    </w:p>
    <w:p xmlns:wp14="http://schemas.microsoft.com/office/word/2010/wordml" w:rsidRPr="00AA1B88" w:rsidR="00C725C3" w:rsidP="00C725C3" w:rsidRDefault="00C725C3" w14:paraId="0D5F7DC5" wp14:textId="77777777">
      <w:pPr>
        <w:shd w:val="clear" w:color="auto" w:fill="FFFFFF"/>
        <w:spacing w:line="240" w:lineRule="atLeast"/>
        <w:ind w:firstLine="567"/>
        <w:jc w:val="both"/>
        <w:rPr>
          <w:bCs/>
          <w:color w:val="000000"/>
          <w:sz w:val="22"/>
          <w:szCs w:val="22"/>
        </w:rPr>
      </w:pPr>
      <w:r w:rsidRPr="00AA1B88">
        <w:rPr>
          <w:bCs/>
          <w:color w:val="000000"/>
          <w:sz w:val="22"/>
          <w:szCs w:val="22"/>
        </w:rPr>
        <w:t>1. Гарантійний лист від Учасника наступного змісту:</w:t>
      </w:r>
    </w:p>
    <w:p xmlns:wp14="http://schemas.microsoft.com/office/word/2010/wordml" w:rsidRPr="00AA1B88" w:rsidR="00C725C3" w:rsidP="00C725C3" w:rsidRDefault="00C725C3" w14:paraId="0B6A5F1A" wp14:textId="77777777">
      <w:pPr>
        <w:shd w:val="clear" w:color="auto" w:fill="FFFFFF"/>
        <w:spacing w:line="240" w:lineRule="atLeast"/>
        <w:ind w:firstLine="567"/>
        <w:jc w:val="both"/>
        <w:rPr>
          <w:bCs/>
          <w:color w:val="000000"/>
          <w:sz w:val="22"/>
          <w:szCs w:val="22"/>
        </w:rPr>
      </w:pPr>
      <w:r w:rsidRPr="00AA1B88">
        <w:rPr>
          <w:bCs/>
          <w:color w:val="000000"/>
          <w:sz w:val="22"/>
          <w:szCs w:val="22"/>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xmlns:wp14="http://schemas.microsoft.com/office/word/2010/wordml" w:rsidRPr="00AA1B88" w:rsidR="00C725C3" w:rsidP="00C725C3" w:rsidRDefault="00C725C3" w14:paraId="7B8188FA" wp14:textId="77777777">
      <w:pPr>
        <w:shd w:val="clear" w:color="auto" w:fill="FFFFFF"/>
        <w:spacing w:line="240" w:lineRule="atLeast"/>
        <w:ind w:firstLine="567"/>
        <w:jc w:val="both"/>
        <w:rPr>
          <w:bCs/>
          <w:color w:val="000000"/>
          <w:sz w:val="22"/>
          <w:szCs w:val="22"/>
        </w:rPr>
      </w:pPr>
      <w:r w:rsidRPr="00AA1B88">
        <w:rPr>
          <w:bCs/>
          <w:color w:val="000000"/>
          <w:sz w:val="22"/>
          <w:szCs w:val="22"/>
        </w:rPr>
        <w:t>2. Виписка або Витяг з Єдиного державного реєстру юридичних осіб, фізичних осіб – підприємців та громадських формувань.</w:t>
      </w:r>
    </w:p>
    <w:p xmlns:wp14="http://schemas.microsoft.com/office/word/2010/wordml" w:rsidRPr="00AA1B88" w:rsidR="00C725C3" w:rsidP="00C725C3" w:rsidRDefault="00C725C3" w14:paraId="359D24B9" wp14:textId="77777777">
      <w:pPr>
        <w:shd w:val="clear" w:color="auto" w:fill="FFFFFF"/>
        <w:spacing w:line="240" w:lineRule="atLeast"/>
        <w:ind w:firstLine="567"/>
        <w:jc w:val="both"/>
        <w:rPr>
          <w:bCs/>
          <w:color w:val="000000"/>
          <w:sz w:val="22"/>
          <w:szCs w:val="22"/>
        </w:rPr>
      </w:pPr>
      <w:r w:rsidRPr="00AA1B88">
        <w:rPr>
          <w:bCs/>
          <w:color w:val="000000"/>
          <w:sz w:val="22"/>
          <w:szCs w:val="22"/>
        </w:rPr>
        <w:t>3. Довідка (інформація) про відсутність застосування санкцій, передбачених статтею 236 ГКУ наступного змісту:</w:t>
      </w:r>
    </w:p>
    <w:p xmlns:wp14="http://schemas.microsoft.com/office/word/2010/wordml" w:rsidRPr="00AA1B88" w:rsidR="00C725C3" w:rsidP="00C725C3" w:rsidRDefault="00C725C3" w14:paraId="09CB23B0" wp14:textId="77777777">
      <w:pPr>
        <w:shd w:val="clear" w:color="auto" w:fill="FFFFFF"/>
        <w:spacing w:line="240" w:lineRule="atLeast"/>
        <w:ind w:firstLine="567"/>
        <w:jc w:val="both"/>
        <w:rPr>
          <w:bCs/>
          <w:color w:val="000000"/>
          <w:sz w:val="22"/>
          <w:szCs w:val="22"/>
        </w:rPr>
      </w:pPr>
      <w:r w:rsidRPr="00AA1B88">
        <w:rPr>
          <w:bCs/>
          <w:color w:val="000000"/>
          <w:sz w:val="22"/>
          <w:szCs w:val="22"/>
        </w:rPr>
        <w:t xml:space="preserve">«Даним листом підтверджуємо, що у попередніх взаємовідносинах між Учасником (повна назва Учасника) та Замовником </w:t>
      </w:r>
      <w:proofErr w:type="spellStart"/>
      <w:r w:rsidRPr="00AA1B88">
        <w:rPr>
          <w:bCs/>
          <w:color w:val="000000"/>
          <w:sz w:val="22"/>
          <w:szCs w:val="22"/>
        </w:rPr>
        <w:t>оперативно</w:t>
      </w:r>
      <w:proofErr w:type="spellEnd"/>
      <w:r w:rsidRPr="00AA1B88">
        <w:rPr>
          <w:bCs/>
          <w:color w:val="000000"/>
          <w:sz w:val="22"/>
          <w:szCs w:val="22"/>
        </w:rPr>
        <w:t>-господарську/і санкцію/</w:t>
      </w:r>
      <w:proofErr w:type="spellStart"/>
      <w:r w:rsidRPr="00AA1B88">
        <w:rPr>
          <w:bCs/>
          <w:color w:val="000000"/>
          <w:sz w:val="22"/>
          <w:szCs w:val="22"/>
        </w:rPr>
        <w:t>ії</w:t>
      </w:r>
      <w:proofErr w:type="spellEnd"/>
      <w:r w:rsidRPr="00AA1B88">
        <w:rPr>
          <w:bCs/>
          <w:color w:val="000000"/>
          <w:sz w:val="22"/>
          <w:szCs w:val="22"/>
        </w:rPr>
        <w:t>, передбачену/і пунктом 4 частини 1 статті 236 ГКУ, як відмова від встановлення господарських відносин на майбутнє не буде застосовано».</w:t>
      </w:r>
    </w:p>
    <w:p xmlns:wp14="http://schemas.microsoft.com/office/word/2010/wordml" w:rsidRPr="00AA1B88" w:rsidR="00C725C3" w:rsidP="00C725C3" w:rsidRDefault="00C725C3" w14:paraId="59D356BE" wp14:textId="77777777">
      <w:pPr>
        <w:shd w:val="clear" w:color="auto" w:fill="FFFFFF"/>
        <w:spacing w:line="240" w:lineRule="atLeast"/>
        <w:jc w:val="both"/>
        <w:rPr>
          <w:b/>
          <w:bCs/>
          <w:i/>
          <w:color w:val="000000"/>
          <w:sz w:val="22"/>
          <w:szCs w:val="22"/>
        </w:rPr>
      </w:pPr>
      <w:r w:rsidRPr="00AA1B88">
        <w:rPr>
          <w:b/>
          <w:bCs/>
          <w:i/>
          <w:color w:val="000000"/>
          <w:sz w:val="22"/>
          <w:szCs w:val="22"/>
        </w:rPr>
        <w:t>Примітка:</w:t>
      </w:r>
    </w:p>
    <w:p xmlns:wp14="http://schemas.microsoft.com/office/word/2010/wordml" w:rsidRPr="00AA1B88" w:rsidR="00C725C3" w:rsidP="00C725C3" w:rsidRDefault="00C725C3" w14:paraId="75A4E668" wp14:textId="77777777">
      <w:pPr>
        <w:shd w:val="clear" w:color="auto" w:fill="FFFFFF"/>
        <w:spacing w:line="240" w:lineRule="atLeast"/>
        <w:ind w:firstLine="567"/>
        <w:jc w:val="both"/>
        <w:rPr>
          <w:bCs/>
          <w:color w:val="000000"/>
          <w:sz w:val="22"/>
          <w:szCs w:val="22"/>
        </w:rPr>
      </w:pPr>
      <w:r w:rsidRPr="00AA1B88">
        <w:rPr>
          <w:bCs/>
          <w:color w:val="000000"/>
          <w:sz w:val="22"/>
          <w:szCs w:val="22"/>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xmlns:wp14="http://schemas.microsoft.com/office/word/2010/wordml" w:rsidRPr="00923E9C" w:rsidR="00C725C3" w:rsidP="00923E9C" w:rsidRDefault="00C725C3" w14:paraId="1BBFC1F2" wp14:textId="77777777">
      <w:pPr>
        <w:shd w:val="clear" w:color="auto" w:fill="FFFFFF"/>
        <w:spacing w:line="240" w:lineRule="atLeast"/>
        <w:ind w:firstLine="567"/>
        <w:jc w:val="both"/>
        <w:rPr>
          <w:bCs/>
          <w:color w:val="000000"/>
          <w:sz w:val="22"/>
          <w:szCs w:val="22"/>
        </w:rPr>
      </w:pPr>
      <w:r w:rsidRPr="00AA1B88">
        <w:rPr>
          <w:bCs/>
          <w:color w:val="000000"/>
          <w:sz w:val="22"/>
          <w:szCs w:val="22"/>
        </w:rPr>
        <w:t xml:space="preserve">4. Довідка, складена в довільній формі, яка містить інформацію про засновника та кінцевого </w:t>
      </w:r>
      <w:proofErr w:type="spellStart"/>
      <w:r w:rsidRPr="00AA1B88">
        <w:rPr>
          <w:bCs/>
          <w:color w:val="000000"/>
          <w:sz w:val="22"/>
          <w:szCs w:val="22"/>
        </w:rPr>
        <w:t>бенефіціарного</w:t>
      </w:r>
      <w:proofErr w:type="spellEnd"/>
      <w:r w:rsidRPr="00AA1B88">
        <w:rPr>
          <w:bCs/>
          <w:color w:val="000000"/>
          <w:sz w:val="22"/>
          <w:szCs w:val="22"/>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A1B88">
        <w:rPr>
          <w:bCs/>
          <w:color w:val="000000"/>
          <w:sz w:val="22"/>
          <w:szCs w:val="22"/>
        </w:rPr>
        <w:t>бенефіціарного</w:t>
      </w:r>
      <w:proofErr w:type="spellEnd"/>
      <w:r w:rsidRPr="00AA1B88">
        <w:rPr>
          <w:bCs/>
          <w:color w:val="000000"/>
          <w:sz w:val="22"/>
          <w:szCs w:val="22"/>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A1B88">
        <w:rPr>
          <w:bCs/>
          <w:color w:val="000000"/>
          <w:sz w:val="22"/>
          <w:szCs w:val="22"/>
        </w:rPr>
        <w:t>бенефіціарного</w:t>
      </w:r>
      <w:proofErr w:type="spellEnd"/>
      <w:r w:rsidRPr="00AA1B88">
        <w:rPr>
          <w:bCs/>
          <w:color w:val="000000"/>
          <w:sz w:val="22"/>
          <w:szCs w:val="22"/>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w:t>
      </w:r>
      <w:r w:rsidR="00923E9C">
        <w:rPr>
          <w:bCs/>
          <w:color w:val="000000"/>
          <w:sz w:val="22"/>
          <w:szCs w:val="22"/>
        </w:rPr>
        <w:t>в та громадських формувань».</w:t>
      </w:r>
    </w:p>
    <w:p xmlns:wp14="http://schemas.microsoft.com/office/word/2010/wordml" w:rsidRPr="00AA1B88" w:rsidR="00C725C3" w:rsidP="00C725C3" w:rsidRDefault="00C725C3" w14:paraId="1E9407FA" wp14:textId="77777777">
      <w:pPr>
        <w:widowControl w:val="0"/>
        <w:spacing w:after="200"/>
        <w:ind w:firstLine="567"/>
        <w:contextualSpacing/>
        <w:jc w:val="both"/>
        <w:rPr>
          <w:rFonts w:eastAsia="Calibri"/>
          <w:i/>
          <w:iCs/>
          <w:color w:val="000000"/>
          <w:sz w:val="22"/>
          <w:szCs w:val="22"/>
          <w:lang w:eastAsia="uk-UA"/>
        </w:rPr>
      </w:pPr>
      <w:r w:rsidRPr="00AA1B88">
        <w:rPr>
          <w:rFonts w:eastAsia="Calibri"/>
          <w:i/>
          <w:iCs/>
          <w:color w:val="000000"/>
          <w:sz w:val="22"/>
          <w:szCs w:val="22"/>
          <w:lang w:eastAsia="uk-UA"/>
        </w:rPr>
        <w:t>___________________________________________________________________________</w:t>
      </w:r>
    </w:p>
    <w:p xmlns:wp14="http://schemas.microsoft.com/office/word/2010/wordml" w:rsidRPr="00AA1B88" w:rsidR="00C725C3" w:rsidP="00C725C3" w:rsidRDefault="00C725C3" w14:paraId="6504F6B0" wp14:textId="77777777">
      <w:pPr>
        <w:widowControl w:val="0"/>
        <w:spacing w:after="200"/>
        <w:ind w:firstLine="567"/>
        <w:contextualSpacing/>
        <w:jc w:val="both"/>
        <w:rPr>
          <w:sz w:val="22"/>
          <w:szCs w:val="22"/>
        </w:rPr>
      </w:pPr>
      <w:r w:rsidRPr="00AA1B88">
        <w:rPr>
          <w:rFonts w:eastAsia="Calibri"/>
          <w:i/>
          <w:iCs/>
          <w:color w:val="000000"/>
          <w:sz w:val="22"/>
          <w:szCs w:val="22"/>
          <w:lang w:eastAsia="uk-UA"/>
        </w:rPr>
        <w:t xml:space="preserve">[Підпис] </w:t>
      </w:r>
      <w:r w:rsidRPr="00AA1B88">
        <w:rPr>
          <w:rFonts w:eastAsia="Calibri"/>
          <w:i/>
          <w:iCs/>
          <w:color w:val="000000"/>
          <w:sz w:val="22"/>
          <w:szCs w:val="22"/>
          <w:lang w:eastAsia="uk-UA"/>
        </w:rPr>
        <w:tab/>
      </w:r>
      <w:r w:rsidRPr="00AA1B88">
        <w:rPr>
          <w:rFonts w:eastAsia="Calibri"/>
          <w:i/>
          <w:iCs/>
          <w:color w:val="000000"/>
          <w:sz w:val="22"/>
          <w:szCs w:val="22"/>
          <w:lang w:eastAsia="uk-UA"/>
        </w:rPr>
        <w:t xml:space="preserve">                         [прізвище, ініціали уповноваженої особи учасника]</w:t>
      </w:r>
    </w:p>
    <w:p xmlns:wp14="http://schemas.microsoft.com/office/word/2010/wordml" w:rsidRPr="00AA1B88" w:rsidR="00C725C3" w:rsidP="00C725C3" w:rsidRDefault="00C725C3" w14:paraId="5220BBB2" wp14:textId="77777777">
      <w:pPr>
        <w:tabs>
          <w:tab w:val="left" w:pos="9639"/>
        </w:tabs>
        <w:jc w:val="right"/>
        <w:rPr>
          <w:b/>
          <w:sz w:val="22"/>
          <w:szCs w:val="22"/>
        </w:rPr>
      </w:pPr>
    </w:p>
    <w:p xmlns:wp14="http://schemas.microsoft.com/office/word/2010/wordml" w:rsidRPr="00AA1B88" w:rsidR="00C725C3" w:rsidP="00C725C3" w:rsidRDefault="00C725C3" w14:paraId="13CB595B" wp14:textId="77777777">
      <w:pPr>
        <w:tabs>
          <w:tab w:val="left" w:pos="9639"/>
        </w:tabs>
        <w:jc w:val="right"/>
        <w:rPr>
          <w:b/>
          <w:sz w:val="22"/>
          <w:szCs w:val="22"/>
        </w:rPr>
      </w:pPr>
    </w:p>
    <w:p xmlns:wp14="http://schemas.microsoft.com/office/word/2010/wordml" w:rsidRPr="00AA1B88" w:rsidR="00C725C3" w:rsidP="00C725C3" w:rsidRDefault="00C725C3" w14:paraId="6D9C8D39" wp14:textId="77777777">
      <w:pPr>
        <w:tabs>
          <w:tab w:val="left" w:pos="9639"/>
        </w:tabs>
        <w:jc w:val="right"/>
        <w:rPr>
          <w:b/>
          <w:sz w:val="22"/>
          <w:szCs w:val="22"/>
        </w:rPr>
      </w:pPr>
    </w:p>
    <w:p xmlns:wp14="http://schemas.microsoft.com/office/word/2010/wordml" w:rsidRPr="00AA1B88" w:rsidR="00C725C3" w:rsidP="00C725C3" w:rsidRDefault="00C725C3" w14:paraId="675E05EE" wp14:textId="77777777">
      <w:pPr>
        <w:tabs>
          <w:tab w:val="left" w:pos="9639"/>
        </w:tabs>
        <w:jc w:val="right"/>
        <w:rPr>
          <w:b/>
          <w:sz w:val="22"/>
          <w:szCs w:val="22"/>
        </w:rPr>
      </w:pPr>
    </w:p>
    <w:p xmlns:wp14="http://schemas.microsoft.com/office/word/2010/wordml" w:rsidRPr="00AA1B88" w:rsidR="00C725C3" w:rsidP="00C725C3" w:rsidRDefault="00C725C3" w14:paraId="2FC17F8B" wp14:textId="77777777">
      <w:pPr>
        <w:tabs>
          <w:tab w:val="left" w:pos="9639"/>
        </w:tabs>
        <w:jc w:val="right"/>
        <w:rPr>
          <w:b/>
          <w:sz w:val="22"/>
          <w:szCs w:val="22"/>
        </w:rPr>
      </w:pPr>
    </w:p>
    <w:p xmlns:wp14="http://schemas.microsoft.com/office/word/2010/wordml" w:rsidRPr="00AA1B88" w:rsidR="00C725C3" w:rsidP="00C725C3" w:rsidRDefault="00C725C3" w14:paraId="0A4F7224" wp14:textId="77777777">
      <w:pPr>
        <w:tabs>
          <w:tab w:val="left" w:pos="9639"/>
        </w:tabs>
        <w:jc w:val="right"/>
        <w:rPr>
          <w:b/>
          <w:sz w:val="22"/>
          <w:szCs w:val="22"/>
        </w:rPr>
      </w:pPr>
    </w:p>
    <w:p xmlns:wp14="http://schemas.microsoft.com/office/word/2010/wordml" w:rsidRPr="00AA1B88" w:rsidR="00C725C3" w:rsidP="00C725C3" w:rsidRDefault="00C725C3" w14:paraId="282B47CD" wp14:textId="77777777">
      <w:pPr>
        <w:tabs>
          <w:tab w:val="left" w:pos="9639"/>
        </w:tabs>
        <w:jc w:val="right"/>
        <w:rPr>
          <w:b/>
          <w:sz w:val="22"/>
          <w:szCs w:val="22"/>
        </w:rPr>
      </w:pPr>
      <w:r w:rsidRPr="00AA1B88">
        <w:rPr>
          <w:b/>
          <w:sz w:val="22"/>
          <w:szCs w:val="22"/>
        </w:rPr>
        <w:t>Додаток 4 до тендерної документації</w:t>
      </w:r>
    </w:p>
    <w:bookmarkEnd w:id="1"/>
    <w:p xmlns:wp14="http://schemas.microsoft.com/office/word/2010/wordml" w:rsidRPr="00AA1B88" w:rsidR="00C725C3" w:rsidP="00C725C3" w:rsidRDefault="00C725C3" w14:paraId="5AE48A43" wp14:textId="77777777">
      <w:pPr>
        <w:rPr>
          <w:sz w:val="22"/>
          <w:szCs w:val="22"/>
        </w:rPr>
      </w:pPr>
    </w:p>
    <w:p xmlns:wp14="http://schemas.microsoft.com/office/word/2010/wordml" w:rsidRPr="00AA1B88" w:rsidR="00C725C3" w:rsidP="00C725C3" w:rsidRDefault="00C725C3" w14:paraId="5D61D4F6" wp14:textId="77777777">
      <w:pPr>
        <w:tabs>
          <w:tab w:val="left" w:pos="3585"/>
        </w:tabs>
        <w:jc w:val="center"/>
        <w:rPr>
          <w:b/>
          <w:sz w:val="22"/>
          <w:szCs w:val="22"/>
        </w:rPr>
      </w:pPr>
      <w:r w:rsidRPr="00AA1B88">
        <w:rPr>
          <w:b/>
          <w:sz w:val="22"/>
          <w:szCs w:val="22"/>
        </w:rPr>
        <w:t>ЛИСТ-ЗГОДА</w:t>
      </w:r>
    </w:p>
    <w:p xmlns:wp14="http://schemas.microsoft.com/office/word/2010/wordml" w:rsidRPr="00AA1B88" w:rsidR="00C725C3" w:rsidP="00C725C3" w:rsidRDefault="00C725C3" w14:paraId="50F40DEB" wp14:textId="77777777">
      <w:pPr>
        <w:tabs>
          <w:tab w:val="left" w:pos="3585"/>
        </w:tabs>
        <w:rPr>
          <w:sz w:val="22"/>
          <w:szCs w:val="22"/>
        </w:rPr>
      </w:pPr>
    </w:p>
    <w:p xmlns:wp14="http://schemas.microsoft.com/office/word/2010/wordml" w:rsidRPr="00AA1B88" w:rsidR="00C725C3" w:rsidP="00C725C3" w:rsidRDefault="00C725C3" w14:paraId="77A52294" wp14:textId="77777777">
      <w:pPr>
        <w:tabs>
          <w:tab w:val="left" w:pos="3585"/>
        </w:tabs>
        <w:rPr>
          <w:sz w:val="22"/>
          <w:szCs w:val="22"/>
        </w:rPr>
      </w:pPr>
    </w:p>
    <w:p xmlns:wp14="http://schemas.microsoft.com/office/word/2010/wordml" w:rsidRPr="00AA1B88" w:rsidR="00C725C3" w:rsidP="00C725C3" w:rsidRDefault="00C725C3" w14:paraId="2F03BECE" wp14:textId="77777777">
      <w:pPr>
        <w:tabs>
          <w:tab w:val="left" w:pos="3585"/>
        </w:tabs>
        <w:ind w:firstLine="709"/>
        <w:jc w:val="both"/>
        <w:rPr>
          <w:sz w:val="22"/>
          <w:szCs w:val="22"/>
        </w:rPr>
      </w:pPr>
      <w:r w:rsidRPr="00AA1B88">
        <w:rPr>
          <w:sz w:val="22"/>
          <w:szCs w:val="22"/>
        </w:rPr>
        <w:t xml:space="preserve">Відповідно до Закону України «Про захист персональних даних» від 01.06.2010 </w:t>
      </w:r>
      <w:r w:rsidRPr="00AA1B88">
        <w:rPr>
          <w:sz w:val="22"/>
          <w:szCs w:val="22"/>
          <w:lang w:val="ru-RU"/>
        </w:rPr>
        <w:br/>
      </w:r>
      <w:r w:rsidRPr="00AA1B88">
        <w:rPr>
          <w:sz w:val="22"/>
          <w:szCs w:val="22"/>
        </w:rPr>
        <w:t>№ 2297-VI, я 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xmlns:wp14="http://schemas.microsoft.com/office/word/2010/wordml" w:rsidRPr="00AA1B88" w:rsidR="00C725C3" w:rsidP="00C725C3" w:rsidRDefault="00C725C3" w14:paraId="007DCDA8" wp14:textId="77777777">
      <w:pPr>
        <w:tabs>
          <w:tab w:val="left" w:pos="3585"/>
        </w:tabs>
        <w:ind w:firstLine="709"/>
        <w:rPr>
          <w:sz w:val="22"/>
          <w:szCs w:val="22"/>
        </w:rPr>
      </w:pPr>
    </w:p>
    <w:p xmlns:wp14="http://schemas.microsoft.com/office/word/2010/wordml" w:rsidRPr="00AA1B88" w:rsidR="00C725C3" w:rsidP="00C725C3" w:rsidRDefault="00C725C3" w14:paraId="450EA2D7" wp14:textId="77777777">
      <w:pPr>
        <w:tabs>
          <w:tab w:val="left" w:pos="3585"/>
        </w:tabs>
        <w:ind w:firstLine="709"/>
        <w:rPr>
          <w:sz w:val="22"/>
          <w:szCs w:val="22"/>
        </w:rPr>
      </w:pPr>
    </w:p>
    <w:p xmlns:wp14="http://schemas.microsoft.com/office/word/2010/wordml" w:rsidRPr="00AA1B88" w:rsidR="00C725C3" w:rsidP="00C725C3" w:rsidRDefault="00C725C3" w14:paraId="3DD355C9" wp14:textId="77777777">
      <w:pPr>
        <w:widowControl w:val="0"/>
        <w:spacing w:after="200"/>
        <w:ind w:firstLine="567"/>
        <w:contextualSpacing/>
        <w:jc w:val="both"/>
        <w:rPr>
          <w:rFonts w:eastAsia="Calibri"/>
          <w:color w:val="000000"/>
          <w:sz w:val="22"/>
          <w:szCs w:val="22"/>
          <w:lang w:eastAsia="uk-UA"/>
        </w:rPr>
      </w:pPr>
    </w:p>
    <w:p xmlns:wp14="http://schemas.microsoft.com/office/word/2010/wordml" w:rsidRPr="00AA1B88" w:rsidR="00C725C3" w:rsidP="00C725C3" w:rsidRDefault="00C725C3" w14:paraId="7CF01E30" wp14:textId="77777777">
      <w:pPr>
        <w:widowControl w:val="0"/>
        <w:spacing w:after="200"/>
        <w:contextualSpacing/>
        <w:jc w:val="both"/>
        <w:rPr>
          <w:rFonts w:eastAsia="Calibri"/>
          <w:i/>
          <w:iCs/>
          <w:color w:val="000000"/>
          <w:sz w:val="22"/>
          <w:szCs w:val="22"/>
          <w:lang w:eastAsia="uk-UA"/>
        </w:rPr>
      </w:pPr>
      <w:r w:rsidRPr="00AA1B88">
        <w:rPr>
          <w:rFonts w:eastAsia="Calibri"/>
          <w:i/>
          <w:iCs/>
          <w:color w:val="000000"/>
          <w:sz w:val="22"/>
          <w:szCs w:val="22"/>
          <w:lang w:eastAsia="uk-UA"/>
        </w:rPr>
        <w:t>___________________________________________________________________________</w:t>
      </w:r>
    </w:p>
    <w:p xmlns:wp14="http://schemas.microsoft.com/office/word/2010/wordml" w:rsidRPr="00AA1B88" w:rsidR="00C725C3" w:rsidP="00C725C3" w:rsidRDefault="00C725C3" w14:paraId="16259AF8" wp14:textId="77777777">
      <w:pPr>
        <w:widowControl w:val="0"/>
        <w:spacing w:after="200"/>
        <w:ind w:firstLine="567"/>
        <w:contextualSpacing/>
        <w:jc w:val="both"/>
        <w:rPr>
          <w:sz w:val="22"/>
          <w:szCs w:val="22"/>
        </w:rPr>
      </w:pPr>
      <w:r w:rsidRPr="00AA1B88">
        <w:rPr>
          <w:rFonts w:eastAsia="Calibri"/>
          <w:i/>
          <w:iCs/>
          <w:color w:val="000000"/>
          <w:sz w:val="22"/>
          <w:szCs w:val="22"/>
          <w:lang w:eastAsia="uk-UA"/>
        </w:rPr>
        <w:t xml:space="preserve">[Підпис] </w:t>
      </w:r>
      <w:r w:rsidRPr="00AA1B88">
        <w:rPr>
          <w:rFonts w:eastAsia="Calibri"/>
          <w:i/>
          <w:iCs/>
          <w:color w:val="000000"/>
          <w:sz w:val="22"/>
          <w:szCs w:val="22"/>
          <w:lang w:eastAsia="uk-UA"/>
        </w:rPr>
        <w:tab/>
      </w:r>
      <w:r w:rsidRPr="00AA1B88">
        <w:rPr>
          <w:rFonts w:eastAsia="Calibri"/>
          <w:i/>
          <w:iCs/>
          <w:color w:val="000000"/>
          <w:sz w:val="22"/>
          <w:szCs w:val="22"/>
          <w:lang w:eastAsia="uk-UA"/>
        </w:rPr>
        <w:t xml:space="preserve">                         [прізвище, ініціали уповноваженої особи учасника]</w:t>
      </w:r>
    </w:p>
    <w:p xmlns:wp14="http://schemas.microsoft.com/office/word/2010/wordml" w:rsidRPr="00AA1B88" w:rsidR="00C725C3" w:rsidP="00C725C3" w:rsidRDefault="00C725C3" w14:paraId="1A81F0B1" wp14:textId="77777777">
      <w:pPr>
        <w:rPr>
          <w:sz w:val="22"/>
          <w:szCs w:val="22"/>
        </w:rPr>
      </w:pPr>
    </w:p>
    <w:p xmlns:wp14="http://schemas.microsoft.com/office/word/2010/wordml" w:rsidRPr="00AA1B88" w:rsidR="00C725C3" w:rsidP="00C725C3" w:rsidRDefault="00C725C3" w14:paraId="717AAFBA" wp14:textId="77777777">
      <w:pPr>
        <w:rPr>
          <w:sz w:val="22"/>
          <w:szCs w:val="22"/>
        </w:rPr>
      </w:pPr>
    </w:p>
    <w:p xmlns:wp14="http://schemas.microsoft.com/office/word/2010/wordml" w:rsidR="00C725C3" w:rsidP="00C725C3" w:rsidRDefault="00C725C3" w14:paraId="56EE48EE" wp14:textId="77777777">
      <w:pPr>
        <w:tabs>
          <w:tab w:val="left" w:pos="5421"/>
        </w:tabs>
        <w:ind w:left="-142" w:right="-58" w:firstLine="426"/>
        <w:rPr>
          <w:b/>
          <w:bCs/>
          <w:sz w:val="22"/>
          <w:szCs w:val="22"/>
        </w:rPr>
      </w:pPr>
    </w:p>
    <w:p xmlns:wp14="http://schemas.microsoft.com/office/word/2010/wordml" w:rsidR="00C10585" w:rsidP="00C725C3" w:rsidRDefault="00C10585" w14:paraId="2908EB2C" wp14:textId="77777777">
      <w:pPr>
        <w:tabs>
          <w:tab w:val="left" w:pos="5421"/>
        </w:tabs>
        <w:ind w:left="-142" w:right="-58" w:firstLine="426"/>
        <w:rPr>
          <w:b/>
          <w:bCs/>
          <w:sz w:val="22"/>
          <w:szCs w:val="22"/>
        </w:rPr>
      </w:pPr>
    </w:p>
    <w:p xmlns:wp14="http://schemas.microsoft.com/office/word/2010/wordml" w:rsidR="00C10585" w:rsidP="00C725C3" w:rsidRDefault="00C10585" w14:paraId="121FD38A" wp14:textId="77777777">
      <w:pPr>
        <w:tabs>
          <w:tab w:val="left" w:pos="5421"/>
        </w:tabs>
        <w:ind w:left="-142" w:right="-58" w:firstLine="426"/>
        <w:rPr>
          <w:b/>
          <w:bCs/>
          <w:sz w:val="22"/>
          <w:szCs w:val="22"/>
        </w:rPr>
      </w:pPr>
    </w:p>
    <w:p xmlns:wp14="http://schemas.microsoft.com/office/word/2010/wordml" w:rsidR="00C10585" w:rsidP="00C725C3" w:rsidRDefault="00C10585" w14:paraId="1FE2DD96" wp14:textId="77777777">
      <w:pPr>
        <w:tabs>
          <w:tab w:val="left" w:pos="5421"/>
        </w:tabs>
        <w:ind w:left="-142" w:right="-58" w:firstLine="426"/>
        <w:rPr>
          <w:b/>
          <w:bCs/>
          <w:sz w:val="22"/>
          <w:szCs w:val="22"/>
        </w:rPr>
      </w:pPr>
    </w:p>
    <w:p xmlns:wp14="http://schemas.microsoft.com/office/word/2010/wordml" w:rsidRPr="00863B61" w:rsidR="00C725C3" w:rsidP="00C725C3" w:rsidRDefault="00C725C3" w14:paraId="05D4D87B" wp14:textId="77777777">
      <w:pPr>
        <w:tabs>
          <w:tab w:val="left" w:pos="5421"/>
        </w:tabs>
        <w:ind w:left="-142" w:right="-58" w:firstLine="426"/>
        <w:jc w:val="right"/>
        <w:rPr>
          <w:b/>
          <w:bCs/>
          <w:sz w:val="20"/>
          <w:szCs w:val="22"/>
        </w:rPr>
      </w:pPr>
      <w:r w:rsidRPr="00863B61">
        <w:rPr>
          <w:b/>
          <w:sz w:val="20"/>
          <w:szCs w:val="22"/>
        </w:rPr>
        <w:t>Додаток 5</w:t>
      </w:r>
      <w:r w:rsidRPr="00863B61">
        <w:rPr>
          <w:b/>
          <w:bCs/>
          <w:sz w:val="20"/>
          <w:szCs w:val="22"/>
        </w:rPr>
        <w:t xml:space="preserve"> до тендерної документації</w:t>
      </w:r>
    </w:p>
    <w:p xmlns:wp14="http://schemas.microsoft.com/office/word/2010/wordml" w:rsidRPr="00863B61" w:rsidR="00C725C3" w:rsidP="00C725C3" w:rsidRDefault="00C725C3" w14:paraId="27357532" wp14:textId="77777777">
      <w:pPr>
        <w:tabs>
          <w:tab w:val="left" w:pos="5421"/>
        </w:tabs>
        <w:ind w:left="-142" w:right="-58" w:firstLine="426"/>
        <w:jc w:val="right"/>
        <w:rPr>
          <w:b/>
          <w:bCs/>
          <w:sz w:val="20"/>
          <w:szCs w:val="22"/>
        </w:rPr>
      </w:pPr>
    </w:p>
    <w:p xmlns:wp14="http://schemas.microsoft.com/office/word/2010/wordml" w:rsidRPr="00863B61" w:rsidR="003121FA" w:rsidP="00C725C3" w:rsidRDefault="003121FA" w14:paraId="07F023C8" wp14:textId="77777777">
      <w:pPr>
        <w:tabs>
          <w:tab w:val="left" w:pos="5421"/>
        </w:tabs>
        <w:ind w:left="-142" w:right="-58" w:firstLine="426"/>
        <w:jc w:val="right"/>
        <w:rPr>
          <w:b/>
          <w:bCs/>
          <w:sz w:val="20"/>
          <w:szCs w:val="22"/>
        </w:rPr>
      </w:pPr>
    </w:p>
    <w:p xmlns:wp14="http://schemas.microsoft.com/office/word/2010/wordml" w:rsidRPr="00863B61" w:rsidR="003121FA" w:rsidP="00C725C3" w:rsidRDefault="003121FA" w14:paraId="4BDB5498" wp14:textId="77777777">
      <w:pPr>
        <w:tabs>
          <w:tab w:val="left" w:pos="5421"/>
        </w:tabs>
        <w:ind w:left="-142" w:right="-58" w:firstLine="426"/>
        <w:jc w:val="right"/>
        <w:rPr>
          <w:b/>
          <w:bCs/>
          <w:sz w:val="20"/>
          <w:szCs w:val="22"/>
        </w:rPr>
      </w:pPr>
    </w:p>
    <w:p xmlns:wp14="http://schemas.microsoft.com/office/word/2010/wordml" w:rsidR="000A63CC" w:rsidP="000A63CC" w:rsidRDefault="000A63CC" w14:paraId="2916C19D" wp14:textId="77777777">
      <w:pPr>
        <w:ind w:firstLine="567"/>
        <w:jc w:val="center"/>
        <w:rPr>
          <w:b/>
          <w:bCs/>
        </w:rPr>
      </w:pPr>
    </w:p>
    <w:p xmlns:wp14="http://schemas.microsoft.com/office/word/2010/wordml" w:rsidRPr="00863B61" w:rsidR="000A63CC" w:rsidP="000A63CC" w:rsidRDefault="000A63CC" w14:paraId="507BD2C1" wp14:textId="77777777">
      <w:pPr>
        <w:keepNext/>
        <w:jc w:val="center"/>
        <w:outlineLvl w:val="2"/>
        <w:rPr>
          <w:b/>
          <w:bCs/>
          <w:sz w:val="22"/>
        </w:rPr>
      </w:pPr>
      <w:r w:rsidRPr="00863B61">
        <w:rPr>
          <w:b/>
          <w:bCs/>
          <w:sz w:val="22"/>
        </w:rPr>
        <w:t>ДОГОВІР №____</w:t>
      </w:r>
    </w:p>
    <w:p xmlns:wp14="http://schemas.microsoft.com/office/word/2010/wordml" w:rsidRPr="00863B61" w:rsidR="000A63CC" w:rsidP="000A63CC" w:rsidRDefault="000A63CC" w14:paraId="4A49AFD2" wp14:textId="77777777">
      <w:pPr>
        <w:keepNext/>
        <w:jc w:val="center"/>
        <w:outlineLvl w:val="2"/>
        <w:rPr>
          <w:b/>
          <w:bCs/>
          <w:sz w:val="22"/>
        </w:rPr>
      </w:pPr>
      <w:r w:rsidRPr="00863B61">
        <w:rPr>
          <w:b/>
          <w:bCs/>
          <w:sz w:val="22"/>
        </w:rPr>
        <w:t xml:space="preserve"> про закупівлю  товарів за державні кошти</w:t>
      </w:r>
    </w:p>
    <w:p xmlns:wp14="http://schemas.microsoft.com/office/word/2010/wordml" w:rsidRPr="00863B61" w:rsidR="000A63CC" w:rsidP="000A63CC" w:rsidRDefault="000A63CC" w14:paraId="74869460" wp14:textId="77777777">
      <w:pPr>
        <w:rPr>
          <w:sz w:val="22"/>
        </w:rPr>
      </w:pPr>
    </w:p>
    <w:p xmlns:wp14="http://schemas.microsoft.com/office/word/2010/wordml" w:rsidRPr="00863B61" w:rsidR="000A63CC" w:rsidP="000A63CC" w:rsidRDefault="000A63CC" w14:paraId="4692764E" wp14:textId="77777777">
      <w:pPr>
        <w:keepNext/>
        <w:outlineLvl w:val="2"/>
        <w:rPr>
          <w:b/>
          <w:bCs/>
          <w:sz w:val="22"/>
          <w:lang w:val="ru-RU"/>
        </w:rPr>
      </w:pPr>
      <w:r w:rsidRPr="00863B61">
        <w:rPr>
          <w:bCs/>
          <w:sz w:val="22"/>
        </w:rPr>
        <w:t xml:space="preserve">м. Київ   </w:t>
      </w:r>
      <w:r w:rsidRPr="00863B61">
        <w:rPr>
          <w:bCs/>
          <w:sz w:val="22"/>
        </w:rPr>
        <w:tab/>
      </w:r>
      <w:r w:rsidRPr="00863B61">
        <w:rPr>
          <w:bCs/>
          <w:sz w:val="22"/>
        </w:rPr>
        <w:tab/>
      </w:r>
      <w:r w:rsidRPr="00863B61">
        <w:rPr>
          <w:bCs/>
          <w:sz w:val="22"/>
        </w:rPr>
        <w:tab/>
      </w:r>
      <w:r w:rsidRPr="00863B61">
        <w:rPr>
          <w:bCs/>
          <w:sz w:val="22"/>
        </w:rPr>
        <w:tab/>
      </w:r>
      <w:r w:rsidRPr="00863B61">
        <w:rPr>
          <w:bCs/>
          <w:sz w:val="22"/>
        </w:rPr>
        <w:tab/>
      </w:r>
      <w:r w:rsidRPr="00863B61">
        <w:rPr>
          <w:bCs/>
          <w:sz w:val="22"/>
        </w:rPr>
        <w:tab/>
      </w:r>
      <w:r w:rsidRPr="00863B61">
        <w:rPr>
          <w:bCs/>
          <w:sz w:val="22"/>
        </w:rPr>
        <w:tab/>
      </w:r>
      <w:r w:rsidRPr="00863B61">
        <w:rPr>
          <w:bCs/>
          <w:sz w:val="22"/>
        </w:rPr>
        <w:t xml:space="preserve">          </w:t>
      </w:r>
      <w:r w:rsidR="00A5112F">
        <w:rPr>
          <w:bCs/>
          <w:sz w:val="22"/>
        </w:rPr>
        <w:t xml:space="preserve">            ___ ___________ 2024</w:t>
      </w:r>
      <w:r w:rsidRPr="00863B61">
        <w:rPr>
          <w:bCs/>
          <w:sz w:val="22"/>
        </w:rPr>
        <w:t xml:space="preserve"> р. </w:t>
      </w:r>
    </w:p>
    <w:p xmlns:wp14="http://schemas.microsoft.com/office/word/2010/wordml" w:rsidRPr="00863B61" w:rsidR="000A63CC" w:rsidP="000A63CC" w:rsidRDefault="000A63CC" w14:paraId="187F57B8" wp14:textId="77777777">
      <w:pPr>
        <w:keepNext/>
        <w:outlineLvl w:val="2"/>
        <w:rPr>
          <w:bCs/>
          <w:sz w:val="22"/>
        </w:rPr>
      </w:pPr>
    </w:p>
    <w:p xmlns:wp14="http://schemas.microsoft.com/office/word/2010/wordml" w:rsidRPr="00863B61" w:rsidR="000A63CC" w:rsidP="000A63CC" w:rsidRDefault="000A63CC" w14:paraId="4F4B42C5" wp14:textId="77777777">
      <w:pPr>
        <w:ind w:firstLine="709"/>
        <w:jc w:val="both"/>
        <w:rPr>
          <w:color w:val="000000"/>
          <w:spacing w:val="1"/>
          <w:sz w:val="22"/>
        </w:rPr>
      </w:pPr>
      <w:r w:rsidRPr="00863B61">
        <w:rPr>
          <w:sz w:val="22"/>
          <w:lang w:eastAsia="ar-SA"/>
        </w:rPr>
        <w:t xml:space="preserve">Центральне управління справами Міністерства оборони України в особі начальника Центрального управління </w:t>
      </w:r>
      <w:proofErr w:type="spellStart"/>
      <w:r w:rsidRPr="00863B61">
        <w:rPr>
          <w:sz w:val="22"/>
          <w:lang w:eastAsia="ar-SA"/>
        </w:rPr>
        <w:t>Працкова</w:t>
      </w:r>
      <w:proofErr w:type="spellEnd"/>
      <w:r w:rsidRPr="00863B61">
        <w:rPr>
          <w:sz w:val="22"/>
          <w:lang w:eastAsia="ar-SA"/>
        </w:rPr>
        <w:t xml:space="preserve"> Сергія Анатолійовича що діє на підставі Положення, затвердженого наказом Міністра оборони України № 572/нм від 03.10.2023 року</w:t>
      </w:r>
      <w:r w:rsidRPr="00863B61">
        <w:rPr>
          <w:color w:val="000000"/>
          <w:spacing w:val="2"/>
          <w:sz w:val="22"/>
        </w:rPr>
        <w:t xml:space="preserve">, </w:t>
      </w:r>
      <w:r w:rsidRPr="00863B61">
        <w:rPr>
          <w:sz w:val="22"/>
        </w:rPr>
        <w:t xml:space="preserve">(надалі за текстом – Замовник), </w:t>
      </w:r>
      <w:r w:rsidRPr="00863B61">
        <w:rPr>
          <w:color w:val="000000"/>
          <w:spacing w:val="6"/>
          <w:sz w:val="22"/>
        </w:rPr>
        <w:t xml:space="preserve">з однієї сторони, та __________________________ в особі ___________________, який діє на підставі_______________ (надалі за текстом – Постачальник), з другої сторони, а разом – Сторони, </w:t>
      </w:r>
      <w:r w:rsidRPr="00863B61">
        <w:rPr>
          <w:color w:val="000000"/>
          <w:spacing w:val="9"/>
          <w:sz w:val="22"/>
        </w:rPr>
        <w:t>уклали даний Договір про</w:t>
      </w:r>
      <w:r w:rsidRPr="00863B61">
        <w:rPr>
          <w:sz w:val="22"/>
        </w:rPr>
        <w:t xml:space="preserve"> наступне</w:t>
      </w:r>
      <w:r w:rsidRPr="00863B61">
        <w:rPr>
          <w:color w:val="000000"/>
          <w:spacing w:val="1"/>
          <w:sz w:val="22"/>
        </w:rPr>
        <w:t>:</w:t>
      </w:r>
    </w:p>
    <w:p xmlns:wp14="http://schemas.microsoft.com/office/word/2010/wordml" w:rsidRPr="00863B61" w:rsidR="000A63CC" w:rsidP="000A63CC" w:rsidRDefault="000A63CC" w14:paraId="54738AF4" wp14:textId="77777777">
      <w:pPr>
        <w:ind w:firstLine="709"/>
        <w:jc w:val="both"/>
        <w:rPr>
          <w:color w:val="000000"/>
          <w:spacing w:val="1"/>
          <w:sz w:val="22"/>
        </w:rPr>
      </w:pPr>
    </w:p>
    <w:p xmlns:wp14="http://schemas.microsoft.com/office/word/2010/wordml" w:rsidRPr="00863B61" w:rsidR="000A63CC" w:rsidP="000A63CC" w:rsidRDefault="000A63CC" w14:paraId="1195A143" wp14:textId="77777777">
      <w:pPr>
        <w:keepNext/>
        <w:numPr>
          <w:ilvl w:val="0"/>
          <w:numId w:val="35"/>
        </w:numPr>
        <w:tabs>
          <w:tab w:val="left" w:pos="567"/>
          <w:tab w:val="left" w:pos="709"/>
        </w:tabs>
        <w:ind w:left="0" w:hanging="131"/>
        <w:jc w:val="center"/>
        <w:outlineLvl w:val="2"/>
        <w:rPr>
          <w:b/>
          <w:bCs/>
          <w:sz w:val="22"/>
        </w:rPr>
      </w:pPr>
      <w:r w:rsidRPr="00863B61">
        <w:rPr>
          <w:b/>
          <w:bCs/>
          <w:sz w:val="22"/>
        </w:rPr>
        <w:t>Предмет договору</w:t>
      </w:r>
    </w:p>
    <w:p xmlns:wp14="http://schemas.microsoft.com/office/word/2010/wordml" w:rsidRPr="00863B61" w:rsidR="000A63CC" w:rsidP="000A63CC" w:rsidRDefault="00C10585" w14:paraId="425477E3" wp14:textId="77777777">
      <w:pPr>
        <w:numPr>
          <w:ilvl w:val="1"/>
          <w:numId w:val="35"/>
        </w:numPr>
        <w:tabs>
          <w:tab w:val="left" w:pos="567"/>
          <w:tab w:val="left" w:pos="1134"/>
        </w:tabs>
        <w:ind w:left="0" w:firstLine="567"/>
        <w:jc w:val="both"/>
        <w:rPr>
          <w:sz w:val="22"/>
        </w:rPr>
      </w:pPr>
      <w:r w:rsidRPr="00863B61">
        <w:rPr>
          <w:sz w:val="22"/>
        </w:rPr>
        <w:t>Постачальник зобов'язується поставити Замовникові товар, зазначений у Специфікації (Додаток 1), що є невід’ємною частиною цього Договору, а Замовник прийняти і оплатити товар.</w:t>
      </w:r>
    </w:p>
    <w:p xmlns:wp14="http://schemas.microsoft.com/office/word/2010/wordml" w:rsidRPr="00863B61" w:rsidR="000A63CC" w:rsidP="000A63CC" w:rsidRDefault="00C10585" w14:paraId="36F69BFA" wp14:textId="77777777">
      <w:pPr>
        <w:numPr>
          <w:ilvl w:val="1"/>
          <w:numId w:val="35"/>
        </w:numPr>
        <w:tabs>
          <w:tab w:val="left" w:pos="567"/>
          <w:tab w:val="left" w:pos="1134"/>
        </w:tabs>
        <w:ind w:left="0" w:firstLine="567"/>
        <w:jc w:val="both"/>
        <w:rPr>
          <w:sz w:val="22"/>
        </w:rPr>
      </w:pPr>
      <w:r w:rsidRPr="00863B61">
        <w:rPr>
          <w:color w:val="000000"/>
          <w:sz w:val="22"/>
        </w:rPr>
        <w:t xml:space="preserve">Зазначений Договір укладається відповідно до пункту </w:t>
      </w:r>
      <w:r w:rsidRPr="00863B61" w:rsidR="00FB1E7E">
        <w:rPr>
          <w:color w:val="000000"/>
          <w:sz w:val="22"/>
        </w:rPr>
        <w:t>10</w:t>
      </w:r>
      <w:r w:rsidRPr="00863B61">
        <w:rPr>
          <w:color w:val="000000"/>
          <w:sz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закупівель), затверджених постановою Кабінету Міністрів України в</w:t>
      </w:r>
      <w:r w:rsidRPr="00863B61" w:rsidR="009141EC">
        <w:rPr>
          <w:color w:val="000000"/>
          <w:sz w:val="22"/>
        </w:rPr>
        <w:t>ід 12 жовтня 2022 року № 1178 (</w:t>
      </w:r>
      <w:r w:rsidRPr="00863B61">
        <w:rPr>
          <w:color w:val="000000"/>
          <w:sz w:val="22"/>
        </w:rPr>
        <w:t>в редакції постанови К</w:t>
      </w:r>
      <w:r w:rsidRPr="00863B61" w:rsidR="00F23BB0">
        <w:rPr>
          <w:color w:val="000000"/>
          <w:sz w:val="22"/>
        </w:rPr>
        <w:t>абінету Міністрів України від 09</w:t>
      </w:r>
      <w:r w:rsidRPr="00863B61">
        <w:rPr>
          <w:color w:val="000000"/>
          <w:sz w:val="22"/>
        </w:rPr>
        <w:t xml:space="preserve"> </w:t>
      </w:r>
      <w:r w:rsidRPr="00863B61" w:rsidR="00F23BB0">
        <w:rPr>
          <w:color w:val="000000"/>
          <w:sz w:val="22"/>
        </w:rPr>
        <w:t xml:space="preserve">лютого 2024 року № </w:t>
      </w:r>
      <w:r w:rsidRPr="00863B61">
        <w:rPr>
          <w:color w:val="000000"/>
          <w:sz w:val="22"/>
        </w:rPr>
        <w:t>1</w:t>
      </w:r>
      <w:r w:rsidRPr="00863B61" w:rsidR="00F23BB0">
        <w:rPr>
          <w:color w:val="000000"/>
          <w:sz w:val="22"/>
        </w:rPr>
        <w:t>31</w:t>
      </w:r>
      <w:r w:rsidRPr="00863B61">
        <w:rPr>
          <w:color w:val="000000"/>
          <w:sz w:val="22"/>
        </w:rPr>
        <w:t>).</w:t>
      </w:r>
    </w:p>
    <w:p xmlns:wp14="http://schemas.microsoft.com/office/word/2010/wordml" w:rsidRPr="00863B61" w:rsidR="000A63CC" w:rsidP="52282587" w:rsidRDefault="000A63CC" w14:paraId="623BFDA5" wp14:textId="77777777">
      <w:pPr>
        <w:numPr>
          <w:ilvl w:val="1"/>
          <w:numId w:val="35"/>
        </w:numPr>
        <w:tabs>
          <w:tab w:val="left" w:pos="567"/>
          <w:tab w:val="left" w:pos="1134"/>
        </w:tabs>
        <w:ind w:left="0" w:firstLine="567"/>
        <w:jc w:val="both"/>
        <w:rPr>
          <w:sz w:val="22"/>
          <w:szCs w:val="22"/>
        </w:rPr>
      </w:pPr>
      <w:r w:rsidRPr="52282587">
        <w:rPr>
          <w:sz w:val="22"/>
          <w:szCs w:val="22"/>
        </w:rPr>
        <w:t xml:space="preserve">Найменування (номенклатура, асортимент, кількість) та код товару за </w:t>
      </w:r>
      <w:r w:rsidRPr="52282587">
        <w:rPr>
          <w:b w:val="1"/>
          <w:bCs w:val="1"/>
          <w:sz w:val="22"/>
          <w:szCs w:val="22"/>
        </w:rPr>
        <w:t>ДК:2015:</w:t>
      </w:r>
      <w:r w:rsidRPr="00863B61" w:rsidR="00C10585">
        <w:rPr>
          <w:rFonts w:ascii="Arial" w:hAnsi="Arial" w:cs="Arial"/>
          <w:color w:val="000000"/>
          <w:sz w:val="18"/>
          <w:szCs w:val="18"/>
          <w:bdr w:val="none" w:color="auto" w:sz="0" w:space="0" w:frame="1"/>
          <w:shd w:val="clear" w:color="auto" w:fill="FDFEFD"/>
        </w:rPr>
        <w:t xml:space="preserve"> </w:t>
      </w:r>
      <w:r w:rsidRPr="52282587" w:rsidR="00C10585">
        <w:rPr>
          <w:b w:val="1"/>
          <w:bCs w:val="1"/>
          <w:sz w:val="22"/>
          <w:szCs w:val="22"/>
        </w:rPr>
        <w:t>39710000-2 - Електричні побутові прилади.</w:t>
      </w:r>
      <w:r w:rsidRPr="52282587">
        <w:rPr>
          <w:sz w:val="22"/>
          <w:szCs w:val="22"/>
        </w:rPr>
        <w:t xml:space="preserve"> </w:t>
      </w:r>
    </w:p>
    <w:p xmlns:wp14="http://schemas.microsoft.com/office/word/2010/wordml" w:rsidRPr="00863B61" w:rsidR="000A63CC" w:rsidP="000A63CC" w:rsidRDefault="000A63CC" w14:paraId="05E89675" wp14:textId="77777777">
      <w:pPr>
        <w:numPr>
          <w:ilvl w:val="1"/>
          <w:numId w:val="35"/>
        </w:numPr>
        <w:tabs>
          <w:tab w:val="left" w:pos="567"/>
          <w:tab w:val="left" w:pos="1134"/>
        </w:tabs>
        <w:ind w:left="0" w:firstLine="567"/>
        <w:jc w:val="both"/>
        <w:rPr>
          <w:sz w:val="22"/>
        </w:rPr>
      </w:pPr>
      <w:r w:rsidRPr="00863B61">
        <w:rPr>
          <w:sz w:val="22"/>
        </w:rPr>
        <w:t xml:space="preserve">Обсяги закупівлі товару можуть бути зменшені залежно від реального фінансування видатків Замовника. </w:t>
      </w:r>
      <w:r w:rsidRPr="00863B61">
        <w:rPr>
          <w:color w:val="000000"/>
          <w:spacing w:val="5"/>
          <w:sz w:val="22"/>
        </w:rPr>
        <w:t>Зміна</w:t>
      </w:r>
      <w:r w:rsidRPr="00863B61">
        <w:rPr>
          <w:sz w:val="22"/>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xmlns:wp14="http://schemas.microsoft.com/office/word/2010/wordml" w:rsidRPr="00863B61" w:rsidR="000A63CC" w:rsidP="000A63CC" w:rsidRDefault="000A63CC" w14:paraId="5A9FAC41" wp14:textId="77777777">
      <w:pPr>
        <w:numPr>
          <w:ilvl w:val="1"/>
          <w:numId w:val="35"/>
        </w:numPr>
        <w:tabs>
          <w:tab w:val="left" w:pos="567"/>
          <w:tab w:val="left" w:pos="1134"/>
        </w:tabs>
        <w:ind w:left="0" w:firstLine="567"/>
        <w:jc w:val="both"/>
        <w:rPr>
          <w:sz w:val="22"/>
        </w:rPr>
      </w:pPr>
      <w:r w:rsidRPr="00863B61">
        <w:rPr>
          <w:sz w:val="22"/>
        </w:rPr>
        <w:t xml:space="preserve">У разі скасування чи припинення дії воєнного стану на території України, закупівля товару (послуг) припиняється, а Сторони достроково розривають цей Договір, шляхом укладання Додаткової угоди. </w:t>
      </w:r>
    </w:p>
    <w:p xmlns:wp14="http://schemas.microsoft.com/office/word/2010/wordml" w:rsidRPr="00863B61" w:rsidR="000A63CC" w:rsidP="000A63CC" w:rsidRDefault="000A63CC" w14:paraId="46ABBD8F" wp14:textId="77777777">
      <w:pPr>
        <w:tabs>
          <w:tab w:val="left" w:pos="567"/>
          <w:tab w:val="left" w:pos="1134"/>
        </w:tabs>
        <w:jc w:val="both"/>
        <w:rPr>
          <w:sz w:val="22"/>
        </w:rPr>
      </w:pPr>
    </w:p>
    <w:p xmlns:wp14="http://schemas.microsoft.com/office/word/2010/wordml" w:rsidRPr="00863B61" w:rsidR="000A63CC" w:rsidP="52282587" w:rsidRDefault="000A63CC" w14:paraId="541BAFBA" wp14:textId="1007CF94">
      <w:pPr>
        <w:keepNext w:val="1"/>
        <w:numPr>
          <w:ilvl w:val="0"/>
          <w:numId w:val="35"/>
        </w:numPr>
        <w:tabs>
          <w:tab w:val="left" w:pos="3686"/>
        </w:tabs>
        <w:ind w:left="0" w:right="283" w:firstLine="0"/>
        <w:jc w:val="center"/>
        <w:outlineLvl w:val="2"/>
        <w:rPr>
          <w:b w:val="1"/>
          <w:bCs w:val="1"/>
          <w:sz w:val="22"/>
          <w:szCs w:val="22"/>
        </w:rPr>
      </w:pPr>
      <w:r w:rsidRPr="52282587" w:rsidR="52282587">
        <w:rPr>
          <w:b w:val="1"/>
          <w:bCs w:val="1"/>
          <w:sz w:val="22"/>
          <w:szCs w:val="22"/>
        </w:rPr>
        <w:t xml:space="preserve"> Якість товарів</w:t>
      </w:r>
    </w:p>
    <w:p xmlns:wp14="http://schemas.microsoft.com/office/word/2010/wordml" w:rsidRPr="00863B61" w:rsidR="000A63CC" w:rsidP="000A63CC" w:rsidRDefault="000A63CC" w14:paraId="0708B9B3" wp14:textId="77777777">
      <w:pPr>
        <w:numPr>
          <w:ilvl w:val="1"/>
          <w:numId w:val="35"/>
        </w:numPr>
        <w:tabs>
          <w:tab w:val="left" w:pos="1134"/>
        </w:tabs>
        <w:ind w:left="0" w:firstLine="567"/>
        <w:jc w:val="both"/>
        <w:rPr>
          <w:sz w:val="22"/>
        </w:rPr>
      </w:pPr>
      <w:r w:rsidRPr="00863B61">
        <w:rPr>
          <w:sz w:val="22"/>
        </w:rPr>
        <w:t>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xmlns:wp14="http://schemas.microsoft.com/office/word/2010/wordml" w:rsidRPr="00863B61" w:rsidR="000A63CC" w:rsidP="000A63CC" w:rsidRDefault="000A63CC" w14:paraId="5B09C5DE" wp14:textId="77777777">
      <w:pPr>
        <w:numPr>
          <w:ilvl w:val="1"/>
          <w:numId w:val="35"/>
        </w:numPr>
        <w:tabs>
          <w:tab w:val="left" w:pos="1134"/>
        </w:tabs>
        <w:ind w:left="0" w:firstLine="567"/>
        <w:jc w:val="both"/>
        <w:rPr>
          <w:sz w:val="22"/>
        </w:rPr>
      </w:pPr>
      <w:r w:rsidRPr="00863B61">
        <w:rPr>
          <w:sz w:val="22"/>
        </w:rPr>
        <w:t>Постачальник при поставці відповідної партії товару передає Замовнику супровідну документацію на нього: інструкції з використання, сертифікати, технічні паспорти тощо. Замовник має право не приймати товар у випадку не надання супровідних документів на нього.</w:t>
      </w:r>
    </w:p>
    <w:p xmlns:wp14="http://schemas.microsoft.com/office/word/2010/wordml" w:rsidRPr="00863B61" w:rsidR="000A63CC" w:rsidP="000A63CC" w:rsidRDefault="000A63CC" w14:paraId="5D56B66F" wp14:textId="77777777">
      <w:pPr>
        <w:numPr>
          <w:ilvl w:val="1"/>
          <w:numId w:val="35"/>
        </w:numPr>
        <w:tabs>
          <w:tab w:val="left" w:pos="1134"/>
        </w:tabs>
        <w:ind w:left="0" w:firstLine="567"/>
        <w:jc w:val="both"/>
        <w:rPr>
          <w:sz w:val="22"/>
        </w:rPr>
      </w:pPr>
      <w:r w:rsidRPr="00863B61">
        <w:rPr>
          <w:noProof/>
          <w:snapToGrid w:val="0"/>
          <w:sz w:val="22"/>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863B61">
        <w:rPr>
          <w:sz w:val="22"/>
        </w:rPr>
        <w:t>Упаковка товару не повинна бути пошкодженою, наявні н</w:t>
      </w:r>
      <w:r w:rsidRPr="00863B61">
        <w:rPr>
          <w:bCs/>
          <w:sz w:val="22"/>
        </w:rPr>
        <w:t xml:space="preserve">а  товарах написи та етикетки повинні легко </w:t>
      </w:r>
      <w:proofErr w:type="spellStart"/>
      <w:r w:rsidRPr="00863B61">
        <w:rPr>
          <w:bCs/>
          <w:sz w:val="22"/>
        </w:rPr>
        <w:t>читатися</w:t>
      </w:r>
      <w:proofErr w:type="spellEnd"/>
      <w:r w:rsidRPr="00863B61">
        <w:rPr>
          <w:bCs/>
          <w:sz w:val="22"/>
        </w:rPr>
        <w:t>.</w:t>
      </w:r>
      <w:r w:rsidRPr="00863B61">
        <w:rPr>
          <w:b/>
          <w:bCs/>
          <w:sz w:val="22"/>
        </w:rPr>
        <w:t xml:space="preserve"> </w:t>
      </w:r>
      <w:r w:rsidRPr="00863B61">
        <w:rPr>
          <w:sz w:val="22"/>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w:t>
      </w:r>
      <w:r w:rsidRPr="00863B61">
        <w:rPr>
          <w:spacing w:val="2"/>
          <w:sz w:val="22"/>
        </w:rPr>
        <w:t>Постачальник</w:t>
      </w:r>
      <w:r w:rsidRPr="00863B61">
        <w:rPr>
          <w:sz w:val="22"/>
        </w:rPr>
        <w:t xml:space="preserve"> повинен замінити вказаний  товар на  товар належної якості.</w:t>
      </w:r>
    </w:p>
    <w:p xmlns:wp14="http://schemas.microsoft.com/office/word/2010/wordml" w:rsidRPr="00863B61" w:rsidR="000A63CC" w:rsidP="000A63CC" w:rsidRDefault="00F326AA" w14:paraId="5175555D" wp14:textId="77777777">
      <w:pPr>
        <w:numPr>
          <w:ilvl w:val="1"/>
          <w:numId w:val="35"/>
        </w:numPr>
        <w:tabs>
          <w:tab w:val="left" w:pos="1134"/>
        </w:tabs>
        <w:ind w:left="0" w:firstLine="567"/>
        <w:jc w:val="both"/>
        <w:rPr>
          <w:sz w:val="22"/>
        </w:rPr>
      </w:pPr>
      <w:r w:rsidRPr="00863B61">
        <w:rPr>
          <w:sz w:val="22"/>
        </w:rPr>
        <w:t>Гарантії на</w:t>
      </w:r>
      <w:r w:rsidRPr="00863B61" w:rsidR="000A63CC">
        <w:rPr>
          <w:sz w:val="22"/>
        </w:rPr>
        <w:t xml:space="preserve"> товар, що поставляється, надаються Постачальником відповідно до чинного законодавства. Якщо гарантійний строк на товар не передбачен</w:t>
      </w:r>
      <w:r w:rsidRPr="00863B61" w:rsidR="00D72ABA">
        <w:rPr>
          <w:sz w:val="22"/>
        </w:rPr>
        <w:t>ий законодавством, він складає 12</w:t>
      </w:r>
      <w:r w:rsidRPr="00863B61" w:rsidR="000A63CC">
        <w:rPr>
          <w:sz w:val="22"/>
        </w:rPr>
        <w:t xml:space="preserve"> місяців від дати поставки (фактичної передачі) товару Замовнику.</w:t>
      </w:r>
    </w:p>
    <w:p xmlns:wp14="http://schemas.microsoft.com/office/word/2010/wordml" w:rsidRPr="00863B61" w:rsidR="000A63CC" w:rsidP="000A63CC" w:rsidRDefault="000A63CC" w14:paraId="06BBA33E" wp14:textId="77777777">
      <w:pPr>
        <w:tabs>
          <w:tab w:val="left" w:pos="1134"/>
        </w:tabs>
        <w:jc w:val="both"/>
        <w:rPr>
          <w:sz w:val="22"/>
        </w:rPr>
      </w:pPr>
    </w:p>
    <w:p xmlns:wp14="http://schemas.microsoft.com/office/word/2010/wordml" w:rsidRPr="00863B61" w:rsidR="000A63CC" w:rsidP="000A63CC" w:rsidRDefault="000A63CC" w14:paraId="4E87942E" wp14:textId="77777777">
      <w:pPr>
        <w:keepNext/>
        <w:numPr>
          <w:ilvl w:val="0"/>
          <w:numId w:val="35"/>
        </w:numPr>
        <w:tabs>
          <w:tab w:val="left" w:pos="567"/>
          <w:tab w:val="left" w:pos="709"/>
        </w:tabs>
        <w:ind w:left="0" w:hanging="131"/>
        <w:jc w:val="center"/>
        <w:outlineLvl w:val="2"/>
        <w:rPr>
          <w:b/>
          <w:bCs/>
          <w:sz w:val="22"/>
        </w:rPr>
      </w:pPr>
      <w:r w:rsidRPr="00863B61">
        <w:rPr>
          <w:b/>
          <w:bCs/>
          <w:sz w:val="22"/>
        </w:rPr>
        <w:t>Ціна договору</w:t>
      </w:r>
    </w:p>
    <w:p xmlns:wp14="http://schemas.microsoft.com/office/word/2010/wordml" w:rsidRPr="00863B61" w:rsidR="000A63CC" w:rsidP="000A63CC" w:rsidRDefault="000A63CC" w14:paraId="6C12AD44" wp14:textId="77777777">
      <w:pPr>
        <w:numPr>
          <w:ilvl w:val="1"/>
          <w:numId w:val="35"/>
        </w:numPr>
        <w:tabs>
          <w:tab w:val="left" w:pos="1134"/>
        </w:tabs>
        <w:ind w:left="0" w:firstLine="567"/>
        <w:jc w:val="both"/>
        <w:rPr>
          <w:sz w:val="22"/>
        </w:rPr>
      </w:pPr>
      <w:r w:rsidRPr="00863B61">
        <w:rPr>
          <w:sz w:val="22"/>
        </w:rPr>
        <w:t xml:space="preserve">Ціна Договору становить ___________________ грн. (____грн. ___коп.), у </w:t>
      </w:r>
      <w:proofErr w:type="spellStart"/>
      <w:r w:rsidRPr="00863B61">
        <w:rPr>
          <w:sz w:val="22"/>
        </w:rPr>
        <w:t>т.ч</w:t>
      </w:r>
      <w:proofErr w:type="spellEnd"/>
      <w:r w:rsidRPr="00863B61">
        <w:rPr>
          <w:sz w:val="22"/>
        </w:rPr>
        <w:t>. ПДВ – ______ грн. (</w:t>
      </w:r>
      <w:r w:rsidRPr="00863B61">
        <w:rPr>
          <w:i/>
          <w:color w:val="000000"/>
          <w:sz w:val="22"/>
        </w:rPr>
        <w:t>ціна Договору визначається з урахуванням Податкового кодексу України).</w:t>
      </w:r>
    </w:p>
    <w:p xmlns:wp14="http://schemas.microsoft.com/office/word/2010/wordml" w:rsidRPr="00863B61" w:rsidR="000A63CC" w:rsidP="000A63CC" w:rsidRDefault="000A63CC" w14:paraId="1F89BF4B" wp14:textId="77777777">
      <w:pPr>
        <w:numPr>
          <w:ilvl w:val="1"/>
          <w:numId w:val="35"/>
        </w:numPr>
        <w:tabs>
          <w:tab w:val="left" w:pos="1134"/>
        </w:tabs>
        <w:ind w:left="0" w:firstLine="567"/>
        <w:jc w:val="both"/>
        <w:rPr>
          <w:sz w:val="22"/>
        </w:rPr>
      </w:pPr>
      <w:r w:rsidRPr="00863B61">
        <w:rPr>
          <w:sz w:val="22"/>
        </w:rPr>
        <w:t xml:space="preserve">Ціна Договору може бути зменшена за вимогою Замовника на підставі п. 1.4. Договору. </w:t>
      </w:r>
      <w:r w:rsidRPr="00863B61">
        <w:rPr>
          <w:color w:val="000000"/>
          <w:spacing w:val="5"/>
          <w:sz w:val="22"/>
        </w:rPr>
        <w:t>Зменшення</w:t>
      </w:r>
      <w:r w:rsidRPr="00863B61">
        <w:rPr>
          <w:sz w:val="22"/>
        </w:rPr>
        <w:t xml:space="preserve"> ціни Договору оформлюється додатковою угодою та може бути здійснено у період від дати підписання Договору до дати здійснення </w:t>
      </w:r>
      <w:r w:rsidRPr="00863B61">
        <w:rPr>
          <w:spacing w:val="2"/>
          <w:sz w:val="22"/>
        </w:rPr>
        <w:t>Постачальник</w:t>
      </w:r>
      <w:r w:rsidRPr="00863B61">
        <w:rPr>
          <w:sz w:val="22"/>
        </w:rPr>
        <w:t>ом поставки  товару.</w:t>
      </w:r>
    </w:p>
    <w:p xmlns:wp14="http://schemas.microsoft.com/office/word/2010/wordml" w:rsidRPr="00863B61" w:rsidR="000A63CC" w:rsidP="000A63CC" w:rsidRDefault="000A63CC" w14:paraId="464FCBC1" wp14:textId="77777777">
      <w:pPr>
        <w:tabs>
          <w:tab w:val="left" w:pos="1134"/>
        </w:tabs>
        <w:jc w:val="both"/>
        <w:rPr>
          <w:sz w:val="22"/>
        </w:rPr>
      </w:pPr>
    </w:p>
    <w:p xmlns:wp14="http://schemas.microsoft.com/office/word/2010/wordml" w:rsidRPr="00863B61" w:rsidR="000A63CC" w:rsidP="000A63CC" w:rsidRDefault="000A63CC" w14:paraId="7344B065" wp14:textId="77777777">
      <w:pPr>
        <w:keepNext/>
        <w:numPr>
          <w:ilvl w:val="0"/>
          <w:numId w:val="35"/>
        </w:numPr>
        <w:tabs>
          <w:tab w:val="left" w:pos="567"/>
          <w:tab w:val="left" w:pos="709"/>
        </w:tabs>
        <w:ind w:left="0" w:hanging="131"/>
        <w:jc w:val="center"/>
        <w:outlineLvl w:val="2"/>
        <w:rPr>
          <w:b/>
          <w:bCs/>
          <w:sz w:val="22"/>
        </w:rPr>
      </w:pPr>
      <w:r w:rsidRPr="00863B61">
        <w:rPr>
          <w:b/>
          <w:bCs/>
          <w:sz w:val="22"/>
        </w:rPr>
        <w:t>Порядок здійснення оплати</w:t>
      </w:r>
    </w:p>
    <w:p xmlns:wp14="http://schemas.microsoft.com/office/word/2010/wordml" w:rsidRPr="00863B61" w:rsidR="000A63CC" w:rsidP="000A63CC" w:rsidRDefault="000A63CC" w14:paraId="432979DF" wp14:textId="77777777">
      <w:pPr>
        <w:numPr>
          <w:ilvl w:val="1"/>
          <w:numId w:val="35"/>
        </w:numPr>
        <w:tabs>
          <w:tab w:val="left" w:pos="1134"/>
        </w:tabs>
        <w:ind w:left="0" w:firstLine="567"/>
        <w:jc w:val="both"/>
        <w:rPr>
          <w:bCs/>
          <w:sz w:val="22"/>
        </w:rPr>
      </w:pPr>
      <w:r w:rsidRPr="00863B61">
        <w:rPr>
          <w:bCs/>
          <w:sz w:val="22"/>
        </w:rPr>
        <w:t>Розрахунки проводяться у безготівковій формі Замовником  після пред’явлення Постачальником рахунку, підписаного Сторонами акту приймання-передачі, видаткової накладної та/або товарно-транспортної накладної, якими Сторони підтверджують дату поставки  товару Замовнику.</w:t>
      </w:r>
    </w:p>
    <w:p xmlns:wp14="http://schemas.microsoft.com/office/word/2010/wordml" w:rsidRPr="00863B61" w:rsidR="000A63CC" w:rsidP="000A63CC" w:rsidRDefault="000A63CC" w14:paraId="14A03017" wp14:textId="77777777">
      <w:pPr>
        <w:numPr>
          <w:ilvl w:val="1"/>
          <w:numId w:val="35"/>
        </w:numPr>
        <w:tabs>
          <w:tab w:val="left" w:pos="1134"/>
        </w:tabs>
        <w:ind w:left="0" w:firstLine="567"/>
        <w:jc w:val="both"/>
        <w:rPr>
          <w:bCs/>
          <w:sz w:val="22"/>
        </w:rPr>
      </w:pPr>
      <w:r w:rsidRPr="00863B61">
        <w:rPr>
          <w:bCs/>
          <w:sz w:val="22"/>
        </w:rPr>
        <w:t>Замовник зді</w:t>
      </w:r>
      <w:r w:rsidRPr="00863B61" w:rsidR="00952969">
        <w:rPr>
          <w:bCs/>
          <w:sz w:val="22"/>
        </w:rPr>
        <w:t>йснює оплату товару не пізніше 15</w:t>
      </w:r>
      <w:r w:rsidRPr="00863B61">
        <w:rPr>
          <w:bCs/>
          <w:sz w:val="22"/>
        </w:rPr>
        <w:t xml:space="preserve"> (</w:t>
      </w:r>
      <w:r w:rsidRPr="00863B61" w:rsidR="00952969">
        <w:rPr>
          <w:bCs/>
          <w:sz w:val="22"/>
        </w:rPr>
        <w:t>п’ятнадця</w:t>
      </w:r>
      <w:r w:rsidRPr="00863B61">
        <w:rPr>
          <w:bCs/>
          <w:sz w:val="22"/>
        </w:rPr>
        <w:t>ти) банківських днів з дати поставки.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 Будь-які штрафні санкції  у такому випадку до Замовника не застосовуються.</w:t>
      </w:r>
    </w:p>
    <w:p xmlns:wp14="http://schemas.microsoft.com/office/word/2010/wordml" w:rsidRPr="00863B61" w:rsidR="000A63CC" w:rsidP="000A63CC" w:rsidRDefault="000A63CC" w14:paraId="18F6F3C3" wp14:textId="77777777">
      <w:pPr>
        <w:numPr>
          <w:ilvl w:val="1"/>
          <w:numId w:val="35"/>
        </w:numPr>
        <w:tabs>
          <w:tab w:val="left" w:pos="1134"/>
        </w:tabs>
        <w:ind w:left="0" w:firstLine="567"/>
        <w:jc w:val="both"/>
        <w:rPr>
          <w:bCs/>
          <w:sz w:val="22"/>
        </w:rPr>
      </w:pPr>
      <w:r w:rsidRPr="00863B61">
        <w:rPr>
          <w:bCs/>
          <w:sz w:val="22"/>
        </w:rPr>
        <w:t xml:space="preserve">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xmlns:wp14="http://schemas.microsoft.com/office/word/2010/wordml" w:rsidRPr="00863B61" w:rsidR="000A63CC" w:rsidP="000A63CC" w:rsidRDefault="000A63CC" w14:paraId="5C8C6B09" wp14:textId="77777777">
      <w:pPr>
        <w:tabs>
          <w:tab w:val="left" w:pos="1134"/>
        </w:tabs>
        <w:jc w:val="both"/>
        <w:rPr>
          <w:b/>
          <w:bCs/>
          <w:sz w:val="22"/>
        </w:rPr>
      </w:pPr>
    </w:p>
    <w:p xmlns:wp14="http://schemas.microsoft.com/office/word/2010/wordml" w:rsidRPr="00863B61" w:rsidR="000A63CC" w:rsidP="000A63CC" w:rsidRDefault="000A63CC" w14:paraId="41F7943A" wp14:textId="77777777">
      <w:pPr>
        <w:keepNext/>
        <w:numPr>
          <w:ilvl w:val="0"/>
          <w:numId w:val="35"/>
        </w:numPr>
        <w:tabs>
          <w:tab w:val="left" w:pos="567"/>
          <w:tab w:val="left" w:pos="709"/>
        </w:tabs>
        <w:ind w:left="0" w:hanging="131"/>
        <w:jc w:val="center"/>
        <w:outlineLvl w:val="2"/>
        <w:rPr>
          <w:b/>
          <w:bCs/>
          <w:sz w:val="22"/>
        </w:rPr>
      </w:pPr>
      <w:r w:rsidRPr="00863B61">
        <w:rPr>
          <w:b/>
          <w:bCs/>
          <w:sz w:val="22"/>
        </w:rPr>
        <w:t>Поставка  товарів</w:t>
      </w:r>
    </w:p>
    <w:p xmlns:wp14="http://schemas.microsoft.com/office/word/2010/wordml" w:rsidRPr="00863B61" w:rsidR="000A63CC" w:rsidP="000A63CC" w:rsidRDefault="000A63CC" w14:paraId="418B1386" wp14:textId="77777777">
      <w:pPr>
        <w:numPr>
          <w:ilvl w:val="1"/>
          <w:numId w:val="35"/>
        </w:numPr>
        <w:tabs>
          <w:tab w:val="left" w:pos="1134"/>
        </w:tabs>
        <w:ind w:left="0" w:firstLine="567"/>
        <w:jc w:val="both"/>
        <w:rPr>
          <w:bCs/>
          <w:sz w:val="22"/>
        </w:rPr>
      </w:pPr>
      <w:r w:rsidRPr="00863B61">
        <w:rPr>
          <w:bCs/>
          <w:sz w:val="22"/>
        </w:rPr>
        <w:t xml:space="preserve">Строк (термін) поставки  товару </w:t>
      </w:r>
      <w:r w:rsidRPr="00863B61" w:rsidR="00D72ABA">
        <w:rPr>
          <w:bCs/>
          <w:sz w:val="22"/>
        </w:rPr>
        <w:t>впродовж 10 (календарних) днів з моменту отримання заявки, але не пізніше ніж</w:t>
      </w:r>
      <w:r w:rsidRPr="00863B61" w:rsidR="00CD45A4">
        <w:rPr>
          <w:b/>
          <w:bCs/>
          <w:sz w:val="22"/>
        </w:rPr>
        <w:t xml:space="preserve"> 26.04.2024</w:t>
      </w:r>
      <w:r w:rsidRPr="00863B61">
        <w:rPr>
          <w:b/>
          <w:bCs/>
          <w:sz w:val="22"/>
        </w:rPr>
        <w:t xml:space="preserve"> року.</w:t>
      </w:r>
    </w:p>
    <w:p xmlns:wp14="http://schemas.microsoft.com/office/word/2010/wordml" w:rsidRPr="00863B61" w:rsidR="000A63CC" w:rsidP="000A63CC" w:rsidRDefault="000A63CC" w14:paraId="0198190D" wp14:textId="77777777">
      <w:pPr>
        <w:numPr>
          <w:ilvl w:val="1"/>
          <w:numId w:val="35"/>
        </w:numPr>
        <w:tabs>
          <w:tab w:val="left" w:pos="1134"/>
        </w:tabs>
        <w:ind w:left="0" w:firstLine="567"/>
        <w:jc w:val="both"/>
        <w:rPr>
          <w:bCs/>
          <w:sz w:val="22"/>
        </w:rPr>
      </w:pPr>
      <w:r w:rsidRPr="00863B61">
        <w:rPr>
          <w:bCs/>
          <w:sz w:val="22"/>
        </w:rPr>
        <w:t xml:space="preserve">Місце поставки  товару: м. Київ. </w:t>
      </w:r>
    </w:p>
    <w:p xmlns:wp14="http://schemas.microsoft.com/office/word/2010/wordml" w:rsidRPr="00863B61" w:rsidR="000A63CC" w:rsidP="000A63CC" w:rsidRDefault="000A63CC" w14:paraId="6430BA2A" wp14:textId="77777777">
      <w:pPr>
        <w:numPr>
          <w:ilvl w:val="1"/>
          <w:numId w:val="35"/>
        </w:numPr>
        <w:tabs>
          <w:tab w:val="left" w:pos="1134"/>
        </w:tabs>
        <w:ind w:left="0" w:firstLine="567"/>
        <w:jc w:val="both"/>
        <w:rPr>
          <w:bCs/>
          <w:sz w:val="22"/>
        </w:rPr>
      </w:pPr>
      <w:r w:rsidRPr="00863B61">
        <w:rPr>
          <w:bCs/>
          <w:sz w:val="22"/>
        </w:rPr>
        <w:t>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 та/або довіреністю на отримання цінностей.</w:t>
      </w:r>
    </w:p>
    <w:p xmlns:wp14="http://schemas.microsoft.com/office/word/2010/wordml" w:rsidRPr="00863B61" w:rsidR="000A63CC" w:rsidP="000A63CC" w:rsidRDefault="000A63CC" w14:paraId="77246A95" wp14:textId="77777777">
      <w:pPr>
        <w:numPr>
          <w:ilvl w:val="1"/>
          <w:numId w:val="35"/>
        </w:numPr>
        <w:tabs>
          <w:tab w:val="left" w:pos="1134"/>
        </w:tabs>
        <w:ind w:left="0" w:firstLine="567"/>
        <w:jc w:val="both"/>
        <w:rPr>
          <w:bCs/>
          <w:sz w:val="22"/>
        </w:rPr>
      </w:pPr>
      <w:r w:rsidRPr="00863B61">
        <w:rPr>
          <w:bCs/>
          <w:sz w:val="22"/>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його приймання і без будь-яких застережень засвідчив приймання  товару в накладній або акті приймання-передачі. </w:t>
      </w:r>
    </w:p>
    <w:p xmlns:wp14="http://schemas.microsoft.com/office/word/2010/wordml" w:rsidRPr="00863B61" w:rsidR="000A63CC" w:rsidP="000A63CC" w:rsidRDefault="000A63CC" w14:paraId="4A1EC276" wp14:textId="77777777">
      <w:pPr>
        <w:numPr>
          <w:ilvl w:val="1"/>
          <w:numId w:val="35"/>
        </w:numPr>
        <w:tabs>
          <w:tab w:val="left" w:pos="1134"/>
        </w:tabs>
        <w:ind w:left="0" w:firstLine="567"/>
        <w:jc w:val="both"/>
        <w:rPr>
          <w:bCs/>
          <w:sz w:val="22"/>
        </w:rPr>
      </w:pPr>
      <w:r w:rsidRPr="00863B61">
        <w:rPr>
          <w:bCs/>
          <w:sz w:val="22"/>
        </w:rPr>
        <w:t>Постачальник відповідає за недоліки якості</w:t>
      </w:r>
      <w:r w:rsidRPr="00863B61">
        <w:rPr>
          <w:bCs/>
          <w:noProof/>
          <w:sz w:val="22"/>
        </w:rPr>
        <w:t xml:space="preserve">  товару протягом його строку придатності, при дотриманні Замовником належних умов його зберігання. </w:t>
      </w:r>
      <w:r w:rsidRPr="00863B61">
        <w:rPr>
          <w:bCs/>
          <w:sz w:val="22"/>
        </w:rPr>
        <w:t xml:space="preserve">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w:t>
      </w:r>
      <w:r w:rsidRPr="00863B61">
        <w:rPr>
          <w:bCs/>
          <w:noProof/>
          <w:sz w:val="22"/>
        </w:rPr>
        <w:t xml:space="preserve">протягом </w:t>
      </w:r>
      <w:r w:rsidRPr="00863B61">
        <w:rPr>
          <w:bCs/>
          <w:sz w:val="22"/>
        </w:rPr>
        <w:t>7 (семи) днів</w:t>
      </w:r>
      <w:r w:rsidRPr="00863B61">
        <w:rPr>
          <w:bCs/>
          <w:noProof/>
          <w:sz w:val="22"/>
        </w:rPr>
        <w:t xml:space="preserve"> з моменту складання відповідного акту.</w:t>
      </w:r>
      <w:r w:rsidRPr="00863B61">
        <w:rPr>
          <w:bCs/>
          <w:sz w:val="22"/>
        </w:rPr>
        <w:t xml:space="preserve"> Положення цього пункту </w:t>
      </w:r>
      <w:r w:rsidRPr="00863B61">
        <w:rPr>
          <w:bCs/>
          <w:noProof/>
          <w:sz w:val="22"/>
        </w:rPr>
        <w:t xml:space="preserve">ніяким чином не звільняє </w:t>
      </w:r>
      <w:r w:rsidRPr="00863B61">
        <w:rPr>
          <w:bCs/>
          <w:spacing w:val="2"/>
          <w:sz w:val="22"/>
        </w:rPr>
        <w:t>Постачальник</w:t>
      </w:r>
      <w:r w:rsidRPr="00863B61">
        <w:rPr>
          <w:bCs/>
          <w:sz w:val="22"/>
        </w:rPr>
        <w:t>а</w:t>
      </w:r>
      <w:r w:rsidRPr="00863B61">
        <w:rPr>
          <w:bCs/>
          <w:noProof/>
          <w:sz w:val="22"/>
        </w:rPr>
        <w:t xml:space="preserve"> від виконання гарантійних або інших зобов'язань, передбачених цим Договором</w:t>
      </w:r>
      <w:r w:rsidRPr="00863B61">
        <w:rPr>
          <w:noProof/>
          <w:sz w:val="22"/>
        </w:rPr>
        <w:t>.</w:t>
      </w:r>
    </w:p>
    <w:p xmlns:wp14="http://schemas.microsoft.com/office/word/2010/wordml" w:rsidRPr="00863B61" w:rsidR="000A63CC" w:rsidP="000A63CC" w:rsidRDefault="000A63CC" w14:paraId="3382A365" wp14:textId="77777777">
      <w:pPr>
        <w:tabs>
          <w:tab w:val="left" w:pos="1134"/>
        </w:tabs>
        <w:ind w:left="567"/>
        <w:jc w:val="both"/>
        <w:rPr>
          <w:bCs/>
          <w:sz w:val="22"/>
        </w:rPr>
      </w:pPr>
    </w:p>
    <w:p xmlns:wp14="http://schemas.microsoft.com/office/word/2010/wordml" w:rsidRPr="00863B61" w:rsidR="000A63CC" w:rsidP="000A63CC" w:rsidRDefault="000A63CC" w14:paraId="03164D13" wp14:textId="77777777">
      <w:pPr>
        <w:keepNext/>
        <w:numPr>
          <w:ilvl w:val="0"/>
          <w:numId w:val="35"/>
        </w:numPr>
        <w:tabs>
          <w:tab w:val="left" w:pos="567"/>
          <w:tab w:val="left" w:pos="709"/>
        </w:tabs>
        <w:ind w:left="851" w:hanging="131"/>
        <w:jc w:val="center"/>
        <w:outlineLvl w:val="2"/>
        <w:rPr>
          <w:b/>
          <w:bCs/>
          <w:sz w:val="22"/>
        </w:rPr>
      </w:pPr>
      <w:r w:rsidRPr="00863B61">
        <w:rPr>
          <w:b/>
          <w:bCs/>
          <w:sz w:val="22"/>
        </w:rPr>
        <w:t>Права та обов'язки сторін</w:t>
      </w:r>
    </w:p>
    <w:p xmlns:wp14="http://schemas.microsoft.com/office/word/2010/wordml" w:rsidRPr="00863B61" w:rsidR="000A63CC" w:rsidP="000A63CC" w:rsidRDefault="000A63CC" w14:paraId="494B09C7" wp14:textId="77777777">
      <w:pPr>
        <w:keepNext/>
        <w:numPr>
          <w:ilvl w:val="1"/>
          <w:numId w:val="35"/>
        </w:numPr>
        <w:tabs>
          <w:tab w:val="left" w:pos="567"/>
        </w:tabs>
        <w:ind w:left="0" w:firstLine="567"/>
        <w:outlineLvl w:val="2"/>
        <w:rPr>
          <w:bCs/>
          <w:i/>
          <w:sz w:val="22"/>
        </w:rPr>
      </w:pPr>
      <w:r w:rsidRPr="00863B61">
        <w:rPr>
          <w:bCs/>
          <w:i/>
          <w:sz w:val="22"/>
        </w:rPr>
        <w:t xml:space="preserve">Замовник зобов'язаний:   </w:t>
      </w:r>
    </w:p>
    <w:p xmlns:wp14="http://schemas.microsoft.com/office/word/2010/wordml" w:rsidRPr="00863B61" w:rsidR="000A63CC" w:rsidP="000A63CC" w:rsidRDefault="000A63CC" w14:paraId="60F78E9A" wp14:textId="77777777">
      <w:pPr>
        <w:numPr>
          <w:ilvl w:val="2"/>
          <w:numId w:val="35"/>
        </w:numPr>
        <w:tabs>
          <w:tab w:val="left" w:pos="567"/>
        </w:tabs>
        <w:ind w:left="0" w:firstLine="567"/>
        <w:jc w:val="both"/>
        <w:rPr>
          <w:sz w:val="22"/>
        </w:rPr>
      </w:pPr>
      <w:r w:rsidRPr="00863B61">
        <w:rPr>
          <w:sz w:val="22"/>
        </w:rPr>
        <w:t xml:space="preserve"> Своєчасно та в повному обсязі сплачувати за поставлені  товари;</w:t>
      </w:r>
    </w:p>
    <w:p xmlns:wp14="http://schemas.microsoft.com/office/word/2010/wordml" w:rsidRPr="00863B61" w:rsidR="000A63CC" w:rsidP="000A63CC" w:rsidRDefault="000A63CC" w14:paraId="7DDDC3D8" wp14:textId="77777777">
      <w:pPr>
        <w:numPr>
          <w:ilvl w:val="2"/>
          <w:numId w:val="35"/>
        </w:numPr>
        <w:tabs>
          <w:tab w:val="left" w:pos="567"/>
        </w:tabs>
        <w:ind w:left="0" w:firstLine="567"/>
        <w:jc w:val="both"/>
        <w:rPr>
          <w:sz w:val="22"/>
        </w:rPr>
      </w:pPr>
      <w:r w:rsidRPr="00863B61">
        <w:rPr>
          <w:sz w:val="22"/>
        </w:rPr>
        <w:t xml:space="preserve"> Приймати поставлений  товар згідно з актом приймання-передачі товару або  товарно-транспортними накладними;</w:t>
      </w:r>
    </w:p>
    <w:p xmlns:wp14="http://schemas.microsoft.com/office/word/2010/wordml" w:rsidRPr="00863B61" w:rsidR="000A63CC" w:rsidP="000A63CC" w:rsidRDefault="000A63CC" w14:paraId="1BB07DDF" wp14:textId="77777777">
      <w:pPr>
        <w:numPr>
          <w:ilvl w:val="2"/>
          <w:numId w:val="35"/>
        </w:numPr>
        <w:tabs>
          <w:tab w:val="left" w:pos="567"/>
        </w:tabs>
        <w:ind w:left="0" w:firstLine="567"/>
        <w:jc w:val="both"/>
        <w:rPr>
          <w:sz w:val="22"/>
        </w:rPr>
      </w:pPr>
      <w:r w:rsidRPr="00863B61">
        <w:rPr>
          <w:sz w:val="22"/>
        </w:rPr>
        <w:t xml:space="preserve"> У випадку виявлення поставки неякісного (некомплектного) товару (робіт, послуг) протягом терміну, зазначеного в п. 5.5. цього Договору, Замовник зобов’язаний викликати  представника </w:t>
      </w:r>
      <w:r w:rsidRPr="00863B61">
        <w:rPr>
          <w:spacing w:val="2"/>
          <w:sz w:val="22"/>
        </w:rPr>
        <w:t>Постачальник</w:t>
      </w:r>
      <w:r w:rsidRPr="00863B61">
        <w:rPr>
          <w:sz w:val="22"/>
        </w:rPr>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863B61">
        <w:rPr>
          <w:spacing w:val="2"/>
          <w:sz w:val="22"/>
        </w:rPr>
        <w:t>Постачальник</w:t>
      </w:r>
      <w:r w:rsidRPr="00863B61">
        <w:rPr>
          <w:sz w:val="22"/>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(робіт,</w:t>
      </w:r>
      <w:r w:rsidRPr="00863B61" w:rsidR="00CD45A4">
        <w:rPr>
          <w:sz w:val="22"/>
        </w:rPr>
        <w:t xml:space="preserve"> </w:t>
      </w:r>
      <w:r w:rsidRPr="00863B61">
        <w:rPr>
          <w:sz w:val="22"/>
        </w:rPr>
        <w:t xml:space="preserve">послуг) один екземпляр якого обов’язково надсилає </w:t>
      </w:r>
      <w:r w:rsidRPr="00863B61">
        <w:rPr>
          <w:spacing w:val="2"/>
          <w:sz w:val="22"/>
        </w:rPr>
        <w:t>Постачальник</w:t>
      </w:r>
      <w:r w:rsidRPr="00863B61">
        <w:rPr>
          <w:sz w:val="22"/>
        </w:rPr>
        <w:t>у.</w:t>
      </w:r>
    </w:p>
    <w:p xmlns:wp14="http://schemas.microsoft.com/office/word/2010/wordml" w:rsidRPr="00863B61" w:rsidR="000A63CC" w:rsidP="000A63CC" w:rsidRDefault="000A63CC" w14:paraId="22C91C86" wp14:textId="77777777">
      <w:pPr>
        <w:numPr>
          <w:ilvl w:val="2"/>
          <w:numId w:val="35"/>
        </w:numPr>
        <w:tabs>
          <w:tab w:val="left" w:pos="567"/>
        </w:tabs>
        <w:ind w:left="0" w:firstLine="567"/>
        <w:jc w:val="both"/>
        <w:rPr>
          <w:sz w:val="22"/>
        </w:rPr>
      </w:pPr>
      <w:r w:rsidRPr="00863B61">
        <w:rPr>
          <w:sz w:val="22"/>
        </w:rPr>
        <w:t xml:space="preserve"> У випадку виявлення під час приймання  товару по якості (комплектності) або протягом гарантійного строку товару неналежної якості (некомплектності), Замовник зобов'язаний викликати </w:t>
      </w:r>
      <w:r w:rsidRPr="00863B61">
        <w:rPr>
          <w:spacing w:val="2"/>
          <w:sz w:val="22"/>
        </w:rPr>
        <w:t>Постачальник</w:t>
      </w:r>
      <w:r w:rsidRPr="00863B61">
        <w:rPr>
          <w:sz w:val="22"/>
        </w:rPr>
        <w:t>а для складання акту про фактичну якість (комплектності) товару (робіт, послуг) або акту про приховані недоліки  товару;</w:t>
      </w:r>
    </w:p>
    <w:p xmlns:wp14="http://schemas.microsoft.com/office/word/2010/wordml" w:rsidRPr="00863B61" w:rsidR="000A63CC" w:rsidP="000A63CC" w:rsidRDefault="000A63CC" w14:paraId="1F176973" wp14:textId="77777777">
      <w:pPr>
        <w:numPr>
          <w:ilvl w:val="2"/>
          <w:numId w:val="35"/>
        </w:numPr>
        <w:tabs>
          <w:tab w:val="left" w:pos="567"/>
          <w:tab w:val="left" w:pos="1418"/>
        </w:tabs>
        <w:ind w:left="0" w:firstLine="567"/>
        <w:jc w:val="both"/>
        <w:rPr>
          <w:sz w:val="22"/>
        </w:rPr>
      </w:pPr>
      <w:r w:rsidRPr="00863B61">
        <w:rPr>
          <w:sz w:val="22"/>
        </w:rPr>
        <w:t xml:space="preserve"> Протягом десяти календарних днів на вимогу Постачальника провести звірку взаєморозрахунків шляхом складання відповідного акту.</w:t>
      </w:r>
    </w:p>
    <w:p xmlns:wp14="http://schemas.microsoft.com/office/word/2010/wordml" w:rsidRPr="00863B61" w:rsidR="000A63CC" w:rsidP="000A63CC" w:rsidRDefault="000A63CC" w14:paraId="4B525E21" wp14:textId="77777777">
      <w:pPr>
        <w:numPr>
          <w:ilvl w:val="1"/>
          <w:numId w:val="35"/>
        </w:numPr>
        <w:tabs>
          <w:tab w:val="left" w:pos="567"/>
        </w:tabs>
        <w:ind w:left="0" w:firstLine="567"/>
        <w:jc w:val="both"/>
        <w:rPr>
          <w:bCs/>
          <w:i/>
          <w:sz w:val="22"/>
        </w:rPr>
      </w:pPr>
      <w:r w:rsidRPr="00863B61">
        <w:rPr>
          <w:bCs/>
          <w:i/>
          <w:sz w:val="22"/>
        </w:rPr>
        <w:t>Замовник має право:</w:t>
      </w:r>
    </w:p>
    <w:p xmlns:wp14="http://schemas.microsoft.com/office/word/2010/wordml" w:rsidRPr="00863B61" w:rsidR="000A63CC" w:rsidP="000A63CC" w:rsidRDefault="000A63CC" w14:paraId="25875184" wp14:textId="77777777">
      <w:pPr>
        <w:tabs>
          <w:tab w:val="left" w:pos="1134"/>
        </w:tabs>
        <w:ind w:firstLine="568"/>
        <w:jc w:val="both"/>
        <w:rPr>
          <w:bCs/>
          <w:sz w:val="22"/>
        </w:rPr>
      </w:pPr>
      <w:r w:rsidRPr="00863B61">
        <w:rPr>
          <w:bCs/>
          <w:sz w:val="22"/>
        </w:rPr>
        <w:t xml:space="preserve">6.2.1. В односторонньому порядку розірвати або змінити цей Договір у разі істотного порушення його умов </w:t>
      </w:r>
      <w:r w:rsidRPr="00863B61">
        <w:rPr>
          <w:bCs/>
          <w:spacing w:val="2"/>
          <w:sz w:val="22"/>
        </w:rPr>
        <w:t>Постачальник</w:t>
      </w:r>
      <w:r w:rsidRPr="00863B61">
        <w:rPr>
          <w:bCs/>
          <w:sz w:val="22"/>
        </w:rPr>
        <w:t xml:space="preserve">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повідомивши про це письмово Постачальника.  </w:t>
      </w:r>
    </w:p>
    <w:p xmlns:wp14="http://schemas.microsoft.com/office/word/2010/wordml" w:rsidRPr="00863B61" w:rsidR="000A63CC" w:rsidP="000A63CC" w:rsidRDefault="000A63CC" w14:paraId="62800E4D" wp14:textId="77777777">
      <w:pPr>
        <w:tabs>
          <w:tab w:val="left" w:pos="1134"/>
        </w:tabs>
        <w:ind w:firstLine="568"/>
        <w:jc w:val="both"/>
        <w:rPr>
          <w:b/>
          <w:bCs/>
          <w:sz w:val="22"/>
        </w:rPr>
      </w:pPr>
      <w:r w:rsidRPr="00863B61">
        <w:rPr>
          <w:sz w:val="22"/>
        </w:rPr>
        <w:t>6.2.2. Контролювати поставку  товару у строки встановлені цим Договором;</w:t>
      </w:r>
    </w:p>
    <w:p xmlns:wp14="http://schemas.microsoft.com/office/word/2010/wordml" w:rsidRPr="00863B61" w:rsidR="000A63CC" w:rsidP="000A63CC" w:rsidRDefault="000A63CC" w14:paraId="7A10BC7F" wp14:textId="77777777">
      <w:pPr>
        <w:tabs>
          <w:tab w:val="left" w:pos="1134"/>
        </w:tabs>
        <w:ind w:firstLine="567"/>
        <w:jc w:val="both"/>
        <w:rPr>
          <w:sz w:val="22"/>
        </w:rPr>
      </w:pPr>
      <w:r w:rsidRPr="00863B61">
        <w:rPr>
          <w:sz w:val="22"/>
        </w:rPr>
        <w:t>6.2.3. Зменшувати обсяг закупівлі  товарів (робіт, послуг)  та ціну Договору, зокрема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xmlns:wp14="http://schemas.microsoft.com/office/word/2010/wordml" w:rsidRPr="00863B61" w:rsidR="000A63CC" w:rsidP="000A63CC" w:rsidRDefault="000A63CC" w14:paraId="5157472F" wp14:textId="77777777">
      <w:pPr>
        <w:tabs>
          <w:tab w:val="left" w:pos="1134"/>
        </w:tabs>
        <w:ind w:firstLine="567"/>
        <w:jc w:val="both"/>
        <w:rPr>
          <w:sz w:val="22"/>
        </w:rPr>
      </w:pPr>
      <w:r w:rsidRPr="00863B61">
        <w:rPr>
          <w:sz w:val="22"/>
        </w:rPr>
        <w:t xml:space="preserve">6.2.4. Повернути рахунок </w:t>
      </w:r>
      <w:r w:rsidRPr="00863B61">
        <w:rPr>
          <w:spacing w:val="2"/>
          <w:sz w:val="22"/>
        </w:rPr>
        <w:t>Постачальник</w:t>
      </w:r>
      <w:r w:rsidRPr="00863B61">
        <w:rPr>
          <w:sz w:val="22"/>
        </w:rPr>
        <w:t xml:space="preserve">у без здійснення оплати у разі неналежного оформлення документів, зазначених </w:t>
      </w:r>
      <w:r w:rsidRPr="00863B61">
        <w:rPr>
          <w:bCs/>
          <w:sz w:val="22"/>
        </w:rPr>
        <w:t>у пункті 4.1.</w:t>
      </w:r>
      <w:r w:rsidRPr="00863B61">
        <w:rPr>
          <w:sz w:val="22"/>
        </w:rPr>
        <w:t xml:space="preserve"> цього Договору (відсутність печатки, підписів тощо);</w:t>
      </w:r>
    </w:p>
    <w:p xmlns:wp14="http://schemas.microsoft.com/office/word/2010/wordml" w:rsidRPr="00863B61" w:rsidR="000A63CC" w:rsidP="000A63CC" w:rsidRDefault="000A63CC" w14:paraId="6D1ABC31" wp14:textId="77777777">
      <w:pPr>
        <w:tabs>
          <w:tab w:val="left" w:pos="1134"/>
        </w:tabs>
        <w:ind w:left="567"/>
        <w:jc w:val="both"/>
        <w:rPr>
          <w:i/>
          <w:sz w:val="22"/>
        </w:rPr>
      </w:pPr>
      <w:r w:rsidRPr="00863B61">
        <w:rPr>
          <w:i/>
          <w:spacing w:val="2"/>
          <w:sz w:val="22"/>
        </w:rPr>
        <w:t>6.3.Постачальник</w:t>
      </w:r>
      <w:r w:rsidRPr="00863B61">
        <w:rPr>
          <w:i/>
          <w:sz w:val="22"/>
        </w:rPr>
        <w:t xml:space="preserve"> зобов'язаний:</w:t>
      </w:r>
    </w:p>
    <w:p xmlns:wp14="http://schemas.microsoft.com/office/word/2010/wordml" w:rsidRPr="00863B61" w:rsidR="000A63CC" w:rsidP="000A63CC" w:rsidRDefault="000A63CC" w14:paraId="398509B4" wp14:textId="77777777">
      <w:pPr>
        <w:tabs>
          <w:tab w:val="left" w:pos="1134"/>
        </w:tabs>
        <w:ind w:left="566"/>
        <w:jc w:val="both"/>
        <w:rPr>
          <w:sz w:val="22"/>
        </w:rPr>
      </w:pPr>
      <w:r w:rsidRPr="00863B61">
        <w:rPr>
          <w:sz w:val="22"/>
        </w:rPr>
        <w:t>6.3.1. Забезпечити поставку  товару у строки, встановлені цим Договором;</w:t>
      </w:r>
    </w:p>
    <w:p xmlns:wp14="http://schemas.microsoft.com/office/word/2010/wordml" w:rsidRPr="00863B61" w:rsidR="000A63CC" w:rsidP="000A63CC" w:rsidRDefault="000A63CC" w14:paraId="68F1AC5C" wp14:textId="77777777">
      <w:pPr>
        <w:tabs>
          <w:tab w:val="left" w:pos="1134"/>
        </w:tabs>
        <w:ind w:firstLine="566"/>
        <w:jc w:val="both"/>
        <w:rPr>
          <w:sz w:val="22"/>
        </w:rPr>
      </w:pPr>
      <w:r w:rsidRPr="00863B61">
        <w:rPr>
          <w:sz w:val="22"/>
        </w:rPr>
        <w:t xml:space="preserve">6.3.2. Забезпечити поставку товару, якість якого відповідає умовам встановленим розділом II цього Договору; </w:t>
      </w:r>
    </w:p>
    <w:p xmlns:wp14="http://schemas.microsoft.com/office/word/2010/wordml" w:rsidRPr="00863B61" w:rsidR="000A63CC" w:rsidP="000A63CC" w:rsidRDefault="000A63CC" w14:paraId="7E91993D" wp14:textId="77777777">
      <w:pPr>
        <w:tabs>
          <w:tab w:val="left" w:pos="1134"/>
        </w:tabs>
        <w:ind w:firstLine="566"/>
        <w:jc w:val="both"/>
        <w:rPr>
          <w:sz w:val="22"/>
        </w:rPr>
      </w:pPr>
      <w:r w:rsidRPr="00863B61">
        <w:rPr>
          <w:spacing w:val="2"/>
          <w:sz w:val="22"/>
        </w:rPr>
        <w:t>6.3.3. Постачальник</w:t>
      </w:r>
      <w:r w:rsidRPr="00863B61">
        <w:rPr>
          <w:sz w:val="22"/>
        </w:rPr>
        <w:t xml:space="preserve">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863B61">
        <w:rPr>
          <w:spacing w:val="2"/>
          <w:sz w:val="22"/>
        </w:rPr>
        <w:t>Постачальник</w:t>
      </w:r>
      <w:r w:rsidRPr="00863B61">
        <w:rPr>
          <w:sz w:val="22"/>
        </w:rPr>
        <w:t xml:space="preserve">а до Замовника в момент виконання </w:t>
      </w:r>
      <w:r w:rsidRPr="00863B61">
        <w:rPr>
          <w:spacing w:val="2"/>
          <w:sz w:val="22"/>
        </w:rPr>
        <w:t>Постачальник</w:t>
      </w:r>
      <w:r w:rsidRPr="00863B61">
        <w:rPr>
          <w:sz w:val="22"/>
        </w:rPr>
        <w:t>ом своїх зобов'язань щодо поставки  товару.</w:t>
      </w:r>
    </w:p>
    <w:p xmlns:wp14="http://schemas.microsoft.com/office/word/2010/wordml" w:rsidRPr="00863B61" w:rsidR="000A63CC" w:rsidP="000A63CC" w:rsidRDefault="000A63CC" w14:paraId="1FA22602" wp14:textId="77777777">
      <w:pPr>
        <w:tabs>
          <w:tab w:val="left" w:pos="1134"/>
        </w:tabs>
        <w:ind w:firstLine="566"/>
        <w:jc w:val="both"/>
        <w:rPr>
          <w:sz w:val="22"/>
        </w:rPr>
      </w:pPr>
      <w:r w:rsidRPr="00863B61">
        <w:rPr>
          <w:sz w:val="22"/>
        </w:rPr>
        <w:t xml:space="preserve">6.3.4. Всі необхідні документи (завірені копії), що підтверджують якість товару, </w:t>
      </w:r>
      <w:r w:rsidRPr="00863B61">
        <w:rPr>
          <w:spacing w:val="2"/>
          <w:sz w:val="22"/>
        </w:rPr>
        <w:t>Постачальник</w:t>
      </w:r>
      <w:r w:rsidRPr="00863B61">
        <w:rPr>
          <w:sz w:val="22"/>
        </w:rPr>
        <w:t xml:space="preserve"> зобов’язаний передати Замовнику в момент поставки відповідної партії  товару.</w:t>
      </w:r>
    </w:p>
    <w:p xmlns:wp14="http://schemas.microsoft.com/office/word/2010/wordml" w:rsidRPr="00863B61" w:rsidR="000A63CC" w:rsidP="000A63CC" w:rsidRDefault="000A63CC" w14:paraId="1EF21A85" wp14:textId="77777777">
      <w:pPr>
        <w:tabs>
          <w:tab w:val="left" w:pos="1134"/>
        </w:tabs>
        <w:ind w:firstLine="710"/>
        <w:jc w:val="both"/>
        <w:rPr>
          <w:sz w:val="22"/>
        </w:rPr>
      </w:pPr>
      <w:r w:rsidRPr="00863B61">
        <w:rPr>
          <w:spacing w:val="2"/>
          <w:sz w:val="22"/>
        </w:rPr>
        <w:t>6.3.5. Постачальник</w:t>
      </w:r>
      <w:r w:rsidRPr="00863B61">
        <w:rPr>
          <w:sz w:val="22"/>
        </w:rPr>
        <w:t xml:space="preserve"> зобов'язаний за свій рахунок замінити  товар неналежної якості протягом 7-ми календарних днів з моменту складання відповідного акту. У випадку, якщо </w:t>
      </w:r>
      <w:r w:rsidRPr="00863B61">
        <w:rPr>
          <w:spacing w:val="2"/>
          <w:sz w:val="22"/>
        </w:rPr>
        <w:t>Постачальник</w:t>
      </w:r>
      <w:r w:rsidRPr="00863B61">
        <w:rPr>
          <w:sz w:val="22"/>
        </w:rPr>
        <w:t xml:space="preserve"> не може замінити  товар неналежної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xmlns:wp14="http://schemas.microsoft.com/office/word/2010/wordml" w:rsidRPr="00863B61" w:rsidR="000A63CC" w:rsidP="000A63CC" w:rsidRDefault="000A63CC" w14:paraId="500BC14C" wp14:textId="77777777">
      <w:pPr>
        <w:tabs>
          <w:tab w:val="left" w:pos="1134"/>
        </w:tabs>
        <w:ind w:firstLine="567"/>
        <w:jc w:val="both"/>
        <w:rPr>
          <w:sz w:val="22"/>
        </w:rPr>
      </w:pPr>
      <w:r w:rsidRPr="00863B61">
        <w:rPr>
          <w:sz w:val="22"/>
        </w:rPr>
        <w:t xml:space="preserve">6.3.6. Протягом десяти календарних днів на вимогу Замовника провести звірку взаєморозрахунків шляхом складання відповідного акту. </w:t>
      </w:r>
    </w:p>
    <w:p xmlns:wp14="http://schemas.microsoft.com/office/word/2010/wordml" w:rsidRPr="00863B61" w:rsidR="000A63CC" w:rsidP="000A63CC" w:rsidRDefault="000A63CC" w14:paraId="5E919F6A" wp14:textId="77777777">
      <w:pPr>
        <w:numPr>
          <w:ilvl w:val="1"/>
          <w:numId w:val="36"/>
        </w:numPr>
        <w:tabs>
          <w:tab w:val="left" w:pos="1134"/>
        </w:tabs>
        <w:ind w:left="0" w:firstLine="567"/>
        <w:jc w:val="both"/>
        <w:rPr>
          <w:i/>
          <w:sz w:val="22"/>
        </w:rPr>
      </w:pPr>
      <w:r w:rsidRPr="00863B61">
        <w:rPr>
          <w:i/>
          <w:spacing w:val="2"/>
          <w:sz w:val="22"/>
        </w:rPr>
        <w:t>Постачальник</w:t>
      </w:r>
      <w:r w:rsidRPr="00863B61">
        <w:rPr>
          <w:i/>
          <w:sz w:val="22"/>
        </w:rPr>
        <w:t xml:space="preserve"> має право:</w:t>
      </w:r>
    </w:p>
    <w:p xmlns:wp14="http://schemas.microsoft.com/office/word/2010/wordml" w:rsidRPr="00863B61" w:rsidR="000A63CC" w:rsidP="000A63CC" w:rsidRDefault="000A63CC" w14:paraId="5FD304A5" wp14:textId="77777777">
      <w:pPr>
        <w:numPr>
          <w:ilvl w:val="2"/>
          <w:numId w:val="36"/>
        </w:numPr>
        <w:tabs>
          <w:tab w:val="left" w:pos="1134"/>
        </w:tabs>
        <w:ind w:left="0" w:firstLine="567"/>
        <w:jc w:val="both"/>
        <w:rPr>
          <w:sz w:val="22"/>
        </w:rPr>
      </w:pPr>
      <w:r w:rsidRPr="00863B61">
        <w:rPr>
          <w:sz w:val="22"/>
        </w:rPr>
        <w:t xml:space="preserve"> Своєчасно та в повному обсязі отримувати плату за поставлений  товар;</w:t>
      </w:r>
    </w:p>
    <w:p xmlns:wp14="http://schemas.microsoft.com/office/word/2010/wordml" w:rsidRPr="00863B61" w:rsidR="000A63CC" w:rsidP="000A63CC" w:rsidRDefault="000A63CC" w14:paraId="58E48D00" wp14:textId="77777777">
      <w:pPr>
        <w:numPr>
          <w:ilvl w:val="2"/>
          <w:numId w:val="36"/>
        </w:numPr>
        <w:tabs>
          <w:tab w:val="left" w:pos="1134"/>
        </w:tabs>
        <w:ind w:left="0" w:firstLine="567"/>
        <w:jc w:val="both"/>
        <w:rPr>
          <w:sz w:val="22"/>
        </w:rPr>
      </w:pPr>
      <w:r w:rsidRPr="00863B61">
        <w:rPr>
          <w:sz w:val="22"/>
        </w:rPr>
        <w:t xml:space="preserve"> На дострокову поставку  товарів за письмовим погодженням Замовника.</w:t>
      </w:r>
    </w:p>
    <w:p xmlns:wp14="http://schemas.microsoft.com/office/word/2010/wordml" w:rsidRPr="00863B61" w:rsidR="00CD45A4" w:rsidP="00CD45A4" w:rsidRDefault="00CD45A4" w14:paraId="0193356B" wp14:textId="77777777">
      <w:pPr>
        <w:ind w:firstLine="567"/>
        <w:jc w:val="both"/>
        <w:rPr>
          <w:bCs/>
          <w:i/>
          <w:iCs/>
          <w:sz w:val="22"/>
        </w:rPr>
      </w:pPr>
      <w:r w:rsidRPr="00863B61">
        <w:rPr>
          <w:bCs/>
          <w:i/>
          <w:iCs/>
          <w:sz w:val="22"/>
        </w:rPr>
        <w:t>6.5 .Постачальник гарантує:</w:t>
      </w:r>
    </w:p>
    <w:p xmlns:wp14="http://schemas.microsoft.com/office/word/2010/wordml" w:rsidRPr="00863B61" w:rsidR="00CD45A4" w:rsidP="52282587" w:rsidRDefault="00CD45A4" w14:paraId="45F7E3C3" wp14:textId="4747CA6F">
      <w:pPr>
        <w:pStyle w:val="a3"/>
        <w:ind w:firstLine="567"/>
        <w:jc w:val="both"/>
        <w:rPr>
          <w:rFonts w:ascii="Times New Roman" w:hAnsi="Times New Roman" w:eastAsia="Times New Roman" w:cs="Times New Roman"/>
          <w:noProof w:val="0"/>
          <w:sz w:val="22"/>
          <w:szCs w:val="22"/>
          <w:shd w:val="clear" w:color="auto" w:fill="FFFFFF"/>
          <w:lang w:val="uk-UA"/>
        </w:rPr>
      </w:pPr>
      <w:r w:rsidRPr="52282587">
        <w:rPr>
          <w:color w:val="000000" w:themeColor="text1"/>
          <w:sz w:val="22"/>
          <w:szCs w:val="22"/>
          <w:shd w:val="clear" w:color="auto" w:fill="FFFFFF"/>
        </w:rPr>
        <w:t xml:space="preserve">6.5.1. </w:t>
      </w: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Що товар, який пропонується Постачальником прямо чи опосередковано не пов’язаний  із громадянами Російської Федерації/Республіки Білорусь/Ісламської Республіки Іран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 /Ісламської Республіки Іран; юридичними особами, утвореними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xmlns:wp14="http://schemas.microsoft.com/office/word/2010/wordml" w:rsidRPr="00863B61" w:rsidR="00CD45A4" w:rsidP="00CD45A4" w:rsidRDefault="00CD45A4" w14:paraId="646B276A" wp14:textId="77777777">
      <w:pPr>
        <w:tabs>
          <w:tab w:val="left" w:pos="1134"/>
        </w:tabs>
        <w:ind w:firstLine="567"/>
        <w:jc w:val="both"/>
        <w:rPr>
          <w:sz w:val="22"/>
        </w:rPr>
      </w:pPr>
      <w:r w:rsidRPr="00863B61">
        <w:rPr>
          <w:color w:val="000000" w:themeColor="text1"/>
          <w:sz w:val="22"/>
          <w:shd w:val="clear" w:color="auto" w:fill="FFFFFF"/>
        </w:rPr>
        <w:t xml:space="preserve">6.5.2. Що Постачальник або кінцевий </w:t>
      </w:r>
      <w:proofErr w:type="spellStart"/>
      <w:r w:rsidRPr="00863B61">
        <w:rPr>
          <w:color w:val="000000" w:themeColor="text1"/>
          <w:sz w:val="22"/>
          <w:shd w:val="clear" w:color="auto" w:fill="FFFFFF"/>
        </w:rPr>
        <w:t>бенефеціарний</w:t>
      </w:r>
      <w:proofErr w:type="spellEnd"/>
      <w:r w:rsidRPr="00863B61">
        <w:rPr>
          <w:color w:val="000000" w:themeColor="text1"/>
          <w:sz w:val="22"/>
          <w:shd w:val="clear" w:color="auto" w:fill="FFFFFF"/>
        </w:rPr>
        <w:t xml:space="preserve"> власник, член або учасник (акціонер) юридичної особи не є особою, до якої застосовано санкцію у вигляді заборони на здійснення нею публічних закупівель товарів, робіт та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xmlns:wp14="http://schemas.microsoft.com/office/word/2010/wordml" w:rsidRPr="00863B61" w:rsidR="000A63CC" w:rsidP="000A63CC" w:rsidRDefault="000A63CC" w14:paraId="5C71F136" wp14:textId="77777777">
      <w:pPr>
        <w:tabs>
          <w:tab w:val="left" w:pos="1134"/>
        </w:tabs>
        <w:ind w:left="567"/>
        <w:jc w:val="both"/>
        <w:rPr>
          <w:sz w:val="22"/>
        </w:rPr>
      </w:pPr>
    </w:p>
    <w:p xmlns:wp14="http://schemas.microsoft.com/office/word/2010/wordml" w:rsidRPr="00863B61" w:rsidR="000A63CC" w:rsidP="000A63CC" w:rsidRDefault="000A63CC" w14:paraId="61B185A9" wp14:textId="77777777">
      <w:pPr>
        <w:keepNext/>
        <w:numPr>
          <w:ilvl w:val="0"/>
          <w:numId w:val="35"/>
        </w:numPr>
        <w:tabs>
          <w:tab w:val="left" w:pos="567"/>
          <w:tab w:val="left" w:pos="709"/>
        </w:tabs>
        <w:jc w:val="center"/>
        <w:outlineLvl w:val="2"/>
        <w:rPr>
          <w:b/>
          <w:bCs/>
          <w:sz w:val="22"/>
        </w:rPr>
      </w:pPr>
      <w:r w:rsidRPr="00863B61">
        <w:rPr>
          <w:b/>
          <w:bCs/>
          <w:sz w:val="22"/>
        </w:rPr>
        <w:t>Відповідальність сторін</w:t>
      </w:r>
    </w:p>
    <w:p xmlns:wp14="http://schemas.microsoft.com/office/word/2010/wordml" w:rsidRPr="00863B61" w:rsidR="000A63CC" w:rsidP="000A63CC" w:rsidRDefault="000A63CC" w14:paraId="7583A7DF" wp14:textId="77777777">
      <w:pPr>
        <w:tabs>
          <w:tab w:val="left" w:pos="1134"/>
        </w:tabs>
        <w:ind w:firstLine="567"/>
        <w:jc w:val="both"/>
        <w:rPr>
          <w:b/>
          <w:sz w:val="22"/>
        </w:rPr>
      </w:pPr>
      <w:r w:rsidRPr="00863B61">
        <w:rPr>
          <w:sz w:val="2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xmlns:wp14="http://schemas.microsoft.com/office/word/2010/wordml" w:rsidRPr="00863B61" w:rsidR="000A63CC" w:rsidP="000A63CC" w:rsidRDefault="000A63CC" w14:paraId="485BA45E" wp14:textId="77777777">
      <w:pPr>
        <w:tabs>
          <w:tab w:val="left" w:pos="1276"/>
        </w:tabs>
        <w:ind w:firstLine="567"/>
        <w:jc w:val="both"/>
        <w:rPr>
          <w:sz w:val="22"/>
        </w:rPr>
      </w:pPr>
      <w:r w:rsidRPr="00863B61">
        <w:rPr>
          <w:sz w:val="22"/>
        </w:rPr>
        <w:t>7.2. Види порушень та санкції встановлені Договором:</w:t>
      </w:r>
    </w:p>
    <w:p xmlns:wp14="http://schemas.microsoft.com/office/word/2010/wordml" w:rsidRPr="00863B61" w:rsidR="000A63CC" w:rsidP="000A63CC" w:rsidRDefault="000A63CC" w14:paraId="6747F56A" wp14:textId="77777777">
      <w:pPr>
        <w:shd w:val="clear" w:color="auto" w:fill="FFFFFF"/>
        <w:tabs>
          <w:tab w:val="left" w:pos="1276"/>
        </w:tabs>
        <w:ind w:firstLine="567"/>
        <w:jc w:val="both"/>
        <w:rPr>
          <w:rFonts w:ascii="Arial" w:hAnsi="Arial" w:cs="Arial"/>
          <w:color w:val="000000"/>
          <w:szCs w:val="26"/>
        </w:rPr>
      </w:pPr>
      <w:r w:rsidRPr="00863B61">
        <w:rPr>
          <w:color w:val="000000"/>
          <w:szCs w:val="26"/>
        </w:rPr>
        <w:t xml:space="preserve">7.2.1. </w:t>
      </w:r>
      <w:r w:rsidRPr="00863B61">
        <w:rPr>
          <w:sz w:val="22"/>
        </w:rPr>
        <w:t>За порушення строків, визначених пунктами 5.1. Договору стягується пеня у розмірі 1%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xmlns:wp14="http://schemas.microsoft.com/office/word/2010/wordml" w:rsidRPr="00863B61" w:rsidR="000A63CC" w:rsidP="000A63CC" w:rsidRDefault="000A63CC" w14:paraId="7DC961AC" wp14:textId="77777777">
      <w:pPr>
        <w:tabs>
          <w:tab w:val="left" w:pos="1276"/>
        </w:tabs>
        <w:ind w:firstLine="567"/>
        <w:jc w:val="both"/>
        <w:rPr>
          <w:sz w:val="22"/>
        </w:rPr>
      </w:pPr>
      <w:r w:rsidRPr="00863B61">
        <w:rPr>
          <w:sz w:val="22"/>
        </w:rPr>
        <w:t>7.2.2. За порушення умов зобов'язання щодо якості (комплектності) товарів (робіт, послуг) стягується штраф у розмірі 20% вартості неякісних (некомплектних) товарів (робіт, послуг).</w:t>
      </w:r>
    </w:p>
    <w:p xmlns:wp14="http://schemas.microsoft.com/office/word/2010/wordml" w:rsidRPr="00863B61" w:rsidR="000A63CC" w:rsidP="000A63CC" w:rsidRDefault="000A63CC" w14:paraId="6585F89C" wp14:textId="77777777">
      <w:pPr>
        <w:tabs>
          <w:tab w:val="left" w:pos="1276"/>
        </w:tabs>
        <w:ind w:firstLine="567"/>
        <w:jc w:val="both"/>
        <w:rPr>
          <w:sz w:val="22"/>
        </w:rPr>
      </w:pPr>
      <w:r w:rsidRPr="00863B61">
        <w:rPr>
          <w:sz w:val="22"/>
        </w:rPr>
        <w:t xml:space="preserve">7.2.3. У випадку розірвання Договору в односторонньому порядку з ініціативи Замовника </w:t>
      </w:r>
      <w:r w:rsidRPr="00863B61">
        <w:rPr>
          <w:bCs/>
          <w:sz w:val="22"/>
        </w:rPr>
        <w:t xml:space="preserve">у разі істотного порушення умов Договору </w:t>
      </w:r>
      <w:r w:rsidRPr="00863B61">
        <w:rPr>
          <w:bCs/>
          <w:spacing w:val="2"/>
          <w:sz w:val="22"/>
        </w:rPr>
        <w:t>Постачальник</w:t>
      </w:r>
      <w:r w:rsidRPr="00863B61">
        <w:rPr>
          <w:bCs/>
          <w:sz w:val="22"/>
        </w:rPr>
        <w:t xml:space="preserve">ом та інших випадках, встановлених Договором або </w:t>
      </w:r>
      <w:r w:rsidRPr="00863B61">
        <w:rPr>
          <w:bCs/>
          <w:sz w:val="22"/>
        </w:rPr>
        <w:t xml:space="preserve">законом, Постачальник сплачує Замовнику штраф у розмірі </w:t>
      </w:r>
      <w:r w:rsidRPr="00863B61">
        <w:rPr>
          <w:bCs/>
          <w:sz w:val="22"/>
        </w:rPr>
        <w:br/>
      </w:r>
      <w:r w:rsidRPr="00863B61">
        <w:rPr>
          <w:bCs/>
          <w:sz w:val="22"/>
        </w:rPr>
        <w:t>20 % від частини не виконаних зобов’язань.</w:t>
      </w:r>
    </w:p>
    <w:p xmlns:wp14="http://schemas.microsoft.com/office/word/2010/wordml" w:rsidRPr="00863B61" w:rsidR="000A63CC" w:rsidP="000A63CC" w:rsidRDefault="000A63CC" w14:paraId="0B555C17" wp14:textId="77777777">
      <w:pPr>
        <w:tabs>
          <w:tab w:val="left" w:pos="0"/>
          <w:tab w:val="left" w:pos="1276"/>
        </w:tabs>
        <w:ind w:firstLine="567"/>
        <w:jc w:val="both"/>
        <w:rPr>
          <w:color w:val="000000"/>
          <w:sz w:val="22"/>
        </w:rPr>
      </w:pPr>
      <w:r w:rsidRPr="00863B61">
        <w:rPr>
          <w:bCs/>
          <w:sz w:val="22"/>
        </w:rPr>
        <w:t xml:space="preserve">7.2.4. </w:t>
      </w:r>
      <w:r w:rsidRPr="00863B61">
        <w:rPr>
          <w:color w:val="000000"/>
          <w:sz w:val="22"/>
        </w:rPr>
        <w:t xml:space="preserve">У разі відмови від виконання Договору та не поставки товару взагалі, Постачальник сплачує Замовнику  штраф у розмірі 10% від ціни Договору (п. 3.1.). </w:t>
      </w:r>
    </w:p>
    <w:p xmlns:wp14="http://schemas.microsoft.com/office/word/2010/wordml" w:rsidRPr="00863B61" w:rsidR="000A63CC" w:rsidP="000A63CC" w:rsidRDefault="000A63CC" w14:paraId="0D77FE6F" wp14:textId="77777777">
      <w:pPr>
        <w:tabs>
          <w:tab w:val="left" w:pos="0"/>
          <w:tab w:val="left" w:pos="1276"/>
        </w:tabs>
        <w:ind w:firstLine="567"/>
        <w:jc w:val="both"/>
        <w:rPr>
          <w:color w:val="000000"/>
          <w:sz w:val="22"/>
        </w:rPr>
      </w:pPr>
      <w:r w:rsidRPr="00863B61">
        <w:rPr>
          <w:color w:val="000000"/>
          <w:sz w:val="22"/>
        </w:rPr>
        <w:t xml:space="preserve">7.2.5. У випадку відмови від проведення звірки </w:t>
      </w:r>
      <w:r w:rsidRPr="00863B61">
        <w:rPr>
          <w:sz w:val="22"/>
        </w:rPr>
        <w:t>або порушення строків її проведення встановлених пунктом 6.3.6. Постачальник сплачує Замовнику штраф у розмірі 10 % від ціни Договору.</w:t>
      </w:r>
    </w:p>
    <w:p xmlns:wp14="http://schemas.microsoft.com/office/word/2010/wordml" w:rsidRPr="00863B61" w:rsidR="000A63CC" w:rsidP="000A63CC" w:rsidRDefault="000A63CC" w14:paraId="780125F2" wp14:textId="77777777">
      <w:pPr>
        <w:tabs>
          <w:tab w:val="left" w:pos="0"/>
          <w:tab w:val="left" w:pos="1276"/>
        </w:tabs>
        <w:ind w:firstLine="567"/>
        <w:jc w:val="both"/>
        <w:rPr>
          <w:bCs/>
          <w:sz w:val="22"/>
        </w:rPr>
      </w:pPr>
      <w:r w:rsidRPr="00863B61">
        <w:rPr>
          <w:bCs/>
          <w:sz w:val="22"/>
        </w:rPr>
        <w:t>7.2.6. Замовник звільняється від відповідальності за несвоєчасну сплату  товару у разі ненадходження коштів на рахунки.</w:t>
      </w:r>
    </w:p>
    <w:p xmlns:wp14="http://schemas.microsoft.com/office/word/2010/wordml" w:rsidRPr="00863B61" w:rsidR="000A63CC" w:rsidP="000A63CC" w:rsidRDefault="000A63CC" w14:paraId="769AE4E8" wp14:textId="77777777">
      <w:pPr>
        <w:tabs>
          <w:tab w:val="left" w:pos="0"/>
          <w:tab w:val="left" w:pos="1276"/>
        </w:tabs>
        <w:ind w:firstLine="567"/>
        <w:jc w:val="both"/>
        <w:rPr>
          <w:bCs/>
          <w:sz w:val="22"/>
        </w:rPr>
      </w:pPr>
      <w:r w:rsidRPr="00863B61">
        <w:rPr>
          <w:sz w:val="22"/>
        </w:rPr>
        <w:t>7.3.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sidRPr="00863B61">
        <w:rPr>
          <w:bCs/>
          <w:sz w:val="22"/>
        </w:rPr>
        <w:t xml:space="preserve"> </w:t>
      </w:r>
      <w:r w:rsidRPr="00863B61">
        <w:rPr>
          <w:sz w:val="22"/>
        </w:rPr>
        <w:t>Відповідно до ч. 2 ст. 625 Цивільного кодексу України та ч. 6 ст. 231 Господарського кодексу України Сторони встановили інший розмір процентів 0 (нуль).</w:t>
      </w:r>
    </w:p>
    <w:p xmlns:wp14="http://schemas.microsoft.com/office/word/2010/wordml" w:rsidRPr="00863B61" w:rsidR="000A63CC" w:rsidP="000A63CC" w:rsidRDefault="000A63CC" w14:paraId="18BE8056" wp14:textId="77777777">
      <w:pPr>
        <w:tabs>
          <w:tab w:val="left" w:pos="1276"/>
        </w:tabs>
        <w:ind w:firstLine="567"/>
        <w:jc w:val="both"/>
        <w:rPr>
          <w:sz w:val="22"/>
        </w:rPr>
      </w:pPr>
      <w:r w:rsidRPr="00863B61">
        <w:rPr>
          <w:sz w:val="22"/>
        </w:rPr>
        <w:t xml:space="preserve">7.4. Сплата штрафних санкцій за невиконання або неналежне виконання господарського зобов'язання не звільняє боржника від його виконання. </w:t>
      </w:r>
    </w:p>
    <w:p xmlns:wp14="http://schemas.microsoft.com/office/word/2010/wordml" w:rsidRPr="00863B61" w:rsidR="000A63CC" w:rsidP="000A63CC" w:rsidRDefault="000A63CC" w14:paraId="62199465" wp14:textId="77777777">
      <w:pPr>
        <w:tabs>
          <w:tab w:val="left" w:pos="1134"/>
        </w:tabs>
        <w:jc w:val="both"/>
        <w:rPr>
          <w:b/>
          <w:sz w:val="22"/>
        </w:rPr>
      </w:pPr>
    </w:p>
    <w:p xmlns:wp14="http://schemas.microsoft.com/office/word/2010/wordml" w:rsidRPr="00863B61" w:rsidR="000A63CC" w:rsidP="000A63CC" w:rsidRDefault="000A63CC" w14:paraId="61ACAC1D" wp14:textId="77777777">
      <w:pPr>
        <w:keepNext/>
        <w:numPr>
          <w:ilvl w:val="0"/>
          <w:numId w:val="35"/>
        </w:numPr>
        <w:tabs>
          <w:tab w:val="left" w:pos="567"/>
          <w:tab w:val="left" w:pos="709"/>
        </w:tabs>
        <w:ind w:left="0"/>
        <w:jc w:val="center"/>
        <w:outlineLvl w:val="2"/>
        <w:rPr>
          <w:b/>
          <w:bCs/>
          <w:sz w:val="22"/>
        </w:rPr>
      </w:pPr>
      <w:r w:rsidRPr="00863B61">
        <w:rPr>
          <w:b/>
          <w:bCs/>
          <w:sz w:val="22"/>
        </w:rPr>
        <w:t>Обставини непереборної сили</w:t>
      </w:r>
    </w:p>
    <w:p xmlns:wp14="http://schemas.microsoft.com/office/word/2010/wordml" w:rsidRPr="00863B61" w:rsidR="000A63CC" w:rsidP="000A63CC" w:rsidRDefault="000A63CC" w14:paraId="1A9321B0" wp14:textId="77777777">
      <w:pPr>
        <w:numPr>
          <w:ilvl w:val="1"/>
          <w:numId w:val="35"/>
        </w:numPr>
        <w:tabs>
          <w:tab w:val="left" w:pos="993"/>
        </w:tabs>
        <w:ind w:left="0" w:firstLine="567"/>
        <w:jc w:val="both"/>
        <w:rPr>
          <w:sz w:val="22"/>
        </w:rPr>
      </w:pPr>
      <w:r w:rsidRPr="00863B61">
        <w:rPr>
          <w:sz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xmlns:wp14="http://schemas.microsoft.com/office/word/2010/wordml" w:rsidRPr="00863B61" w:rsidR="000A63CC" w:rsidP="000A63CC" w:rsidRDefault="000A63CC" w14:paraId="5BB4D742" wp14:textId="77777777">
      <w:pPr>
        <w:numPr>
          <w:ilvl w:val="1"/>
          <w:numId w:val="35"/>
        </w:numPr>
        <w:tabs>
          <w:tab w:val="left" w:pos="993"/>
        </w:tabs>
        <w:ind w:left="0" w:firstLine="567"/>
        <w:jc w:val="both"/>
        <w:rPr>
          <w:sz w:val="22"/>
        </w:rPr>
      </w:pPr>
      <w:r w:rsidRPr="00863B61">
        <w:rPr>
          <w:sz w:val="22"/>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xmlns:wp14="http://schemas.microsoft.com/office/word/2010/wordml" w:rsidRPr="00863B61" w:rsidR="000A63CC" w:rsidP="000A63CC" w:rsidRDefault="000A63CC" w14:paraId="00E09E3E" wp14:textId="77777777">
      <w:pPr>
        <w:numPr>
          <w:ilvl w:val="1"/>
          <w:numId w:val="35"/>
        </w:numPr>
        <w:tabs>
          <w:tab w:val="left" w:pos="993"/>
        </w:tabs>
        <w:ind w:left="0" w:firstLine="567"/>
        <w:jc w:val="both"/>
        <w:rPr>
          <w:sz w:val="22"/>
        </w:rPr>
      </w:pPr>
      <w:r w:rsidRPr="00863B61">
        <w:rPr>
          <w:sz w:val="22"/>
        </w:rPr>
        <w:t>Доказом виникнення обставин непереборної сили та строку їх дії є відповідні документи, видані компетентною установою.</w:t>
      </w:r>
    </w:p>
    <w:p xmlns:wp14="http://schemas.microsoft.com/office/word/2010/wordml" w:rsidRPr="00863B61" w:rsidR="000A63CC" w:rsidP="000A63CC" w:rsidRDefault="000A63CC" w14:paraId="0AC22629" wp14:textId="77777777">
      <w:pPr>
        <w:numPr>
          <w:ilvl w:val="1"/>
          <w:numId w:val="35"/>
        </w:numPr>
        <w:tabs>
          <w:tab w:val="left" w:pos="993"/>
          <w:tab w:val="left" w:pos="1418"/>
        </w:tabs>
        <w:ind w:left="0" w:firstLine="567"/>
        <w:jc w:val="both"/>
        <w:rPr>
          <w:sz w:val="22"/>
        </w:rPr>
      </w:pPr>
      <w:r w:rsidRPr="00863B61">
        <w:rPr>
          <w:sz w:val="2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xmlns:wp14="http://schemas.microsoft.com/office/word/2010/wordml" w:rsidRPr="00863B61" w:rsidR="000A63CC" w:rsidP="000A63CC" w:rsidRDefault="000A63CC" w14:paraId="0DA123B1" wp14:textId="77777777">
      <w:pPr>
        <w:tabs>
          <w:tab w:val="left" w:pos="993"/>
          <w:tab w:val="left" w:pos="1418"/>
        </w:tabs>
        <w:jc w:val="both"/>
        <w:rPr>
          <w:sz w:val="22"/>
        </w:rPr>
      </w:pPr>
    </w:p>
    <w:p xmlns:wp14="http://schemas.microsoft.com/office/word/2010/wordml" w:rsidRPr="00863B61" w:rsidR="000A63CC" w:rsidP="000A63CC" w:rsidRDefault="00D72ABA" w14:paraId="559997F4" wp14:textId="77777777">
      <w:pPr>
        <w:keepNext/>
        <w:tabs>
          <w:tab w:val="left" w:pos="567"/>
          <w:tab w:val="left" w:pos="709"/>
        </w:tabs>
        <w:jc w:val="center"/>
        <w:outlineLvl w:val="2"/>
        <w:rPr>
          <w:b/>
          <w:bCs/>
          <w:sz w:val="22"/>
        </w:rPr>
      </w:pPr>
      <w:r w:rsidRPr="00863B61">
        <w:rPr>
          <w:b/>
          <w:bCs/>
          <w:sz w:val="22"/>
          <w:lang w:val="en-US"/>
        </w:rPr>
        <w:t>IX</w:t>
      </w:r>
      <w:r w:rsidRPr="00863B61" w:rsidR="000A63CC">
        <w:rPr>
          <w:b/>
          <w:bCs/>
          <w:sz w:val="22"/>
        </w:rPr>
        <w:t>.   Вирішення спорів</w:t>
      </w:r>
    </w:p>
    <w:p xmlns:wp14="http://schemas.microsoft.com/office/word/2010/wordml" w:rsidRPr="00863B61" w:rsidR="000A63CC" w:rsidP="000A63CC" w:rsidRDefault="000A63CC" w14:paraId="4C53B8F8" wp14:textId="77777777">
      <w:pPr>
        <w:numPr>
          <w:ilvl w:val="1"/>
          <w:numId w:val="37"/>
        </w:numPr>
        <w:tabs>
          <w:tab w:val="left" w:pos="993"/>
        </w:tabs>
        <w:ind w:left="0" w:firstLine="568"/>
        <w:jc w:val="both"/>
        <w:rPr>
          <w:sz w:val="22"/>
        </w:rPr>
      </w:pPr>
      <w:r w:rsidRPr="00863B61">
        <w:rPr>
          <w:sz w:val="22"/>
        </w:rPr>
        <w:t>У випадку виникнення спорів або розбіжностей Сторони зобов'язуються вирішувати їх шляхом взаємних переговорів та консультацій.</w:t>
      </w:r>
    </w:p>
    <w:p xmlns:wp14="http://schemas.microsoft.com/office/word/2010/wordml" w:rsidRPr="00863B61" w:rsidR="000A63CC" w:rsidP="000A63CC" w:rsidRDefault="000A63CC" w14:paraId="609D7D02" wp14:textId="77777777">
      <w:pPr>
        <w:numPr>
          <w:ilvl w:val="1"/>
          <w:numId w:val="37"/>
        </w:numPr>
        <w:tabs>
          <w:tab w:val="left" w:pos="993"/>
        </w:tabs>
        <w:ind w:left="0" w:firstLine="568"/>
        <w:jc w:val="both"/>
        <w:rPr>
          <w:sz w:val="22"/>
        </w:rPr>
      </w:pPr>
      <w:r w:rsidRPr="00863B61">
        <w:rPr>
          <w:sz w:val="22"/>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xmlns:wp14="http://schemas.microsoft.com/office/word/2010/wordml" w:rsidRPr="00863B61" w:rsidR="000A63CC" w:rsidP="000A63CC" w:rsidRDefault="000A63CC" w14:paraId="4C4CEA3D" wp14:textId="77777777">
      <w:pPr>
        <w:tabs>
          <w:tab w:val="left" w:pos="1134"/>
        </w:tabs>
        <w:jc w:val="both"/>
        <w:rPr>
          <w:sz w:val="22"/>
        </w:rPr>
      </w:pPr>
    </w:p>
    <w:p xmlns:wp14="http://schemas.microsoft.com/office/word/2010/wordml" w:rsidRPr="00863B61" w:rsidR="000A63CC" w:rsidP="00D72ABA" w:rsidRDefault="000A63CC" w14:paraId="73FC81E3" wp14:textId="77777777">
      <w:pPr>
        <w:keepNext/>
        <w:tabs>
          <w:tab w:val="left" w:pos="567"/>
          <w:tab w:val="left" w:pos="709"/>
        </w:tabs>
        <w:ind w:left="2694"/>
        <w:jc w:val="both"/>
        <w:outlineLvl w:val="2"/>
        <w:rPr>
          <w:b/>
          <w:bCs/>
          <w:sz w:val="22"/>
        </w:rPr>
      </w:pPr>
      <w:r w:rsidRPr="00863B61">
        <w:rPr>
          <w:b/>
          <w:bCs/>
          <w:sz w:val="22"/>
        </w:rPr>
        <w:t xml:space="preserve">                  Х. Строк дії Договору</w:t>
      </w:r>
    </w:p>
    <w:p xmlns:wp14="http://schemas.microsoft.com/office/word/2010/wordml" w:rsidRPr="00863B61" w:rsidR="000A63CC" w:rsidP="000A63CC" w:rsidRDefault="000A63CC" w14:paraId="4F3D70B7" wp14:textId="77777777">
      <w:pPr>
        <w:tabs>
          <w:tab w:val="left" w:pos="0"/>
        </w:tabs>
        <w:ind w:firstLine="567"/>
        <w:jc w:val="both"/>
        <w:rPr>
          <w:sz w:val="22"/>
        </w:rPr>
      </w:pPr>
      <w:r w:rsidRPr="00863B61">
        <w:rPr>
          <w:sz w:val="22"/>
        </w:rPr>
        <w:t xml:space="preserve">10.1. </w:t>
      </w:r>
      <w:r w:rsidRPr="00863B61" w:rsidR="00CD45A4">
        <w:rPr>
          <w:sz w:val="22"/>
        </w:rPr>
        <w:t>Договір набирає чинності з дня його підписання Сторонами та діє в частині оплати за поставлений товар – до повного виконання Сторонами взятих на себе зобов'язань, але не довше ніж до 31.12.2024 року.</w:t>
      </w:r>
    </w:p>
    <w:p xmlns:wp14="http://schemas.microsoft.com/office/word/2010/wordml" w:rsidRPr="00863B61" w:rsidR="000A63CC" w:rsidP="000A63CC" w:rsidRDefault="000A63CC" w14:paraId="69EDA59D" wp14:textId="77777777">
      <w:pPr>
        <w:tabs>
          <w:tab w:val="left" w:pos="0"/>
        </w:tabs>
        <w:ind w:firstLine="567"/>
        <w:jc w:val="both"/>
        <w:rPr>
          <w:sz w:val="22"/>
        </w:rPr>
      </w:pPr>
      <w:r w:rsidRPr="00863B61">
        <w:rPr>
          <w:sz w:val="22"/>
        </w:rPr>
        <w:t xml:space="preserve">10.2. Строк дії Договору може бути змінений у зв’язку із його розірванням в односторонньому порядку (пункти 6.2.1. та 7.2.3. Договору).  </w:t>
      </w:r>
    </w:p>
    <w:p xmlns:wp14="http://schemas.microsoft.com/office/word/2010/wordml" w:rsidRPr="00863B61" w:rsidR="000A63CC" w:rsidP="000A63CC" w:rsidRDefault="000A63CC" w14:paraId="708BA1A1" wp14:textId="77777777">
      <w:pPr>
        <w:tabs>
          <w:tab w:val="left" w:pos="0"/>
        </w:tabs>
        <w:ind w:firstLine="567"/>
        <w:jc w:val="both"/>
        <w:rPr>
          <w:sz w:val="22"/>
        </w:rPr>
      </w:pPr>
      <w:r w:rsidRPr="00863B61">
        <w:rPr>
          <w:sz w:val="22"/>
        </w:rPr>
        <w:t>10.3. У разі скасування чи припинення дії воєнного стану на території України закупівля товарів за даним Договором припиняється, а Сторони достроково розривають цей Договір шляхом укладання додаткової угоди.</w:t>
      </w:r>
    </w:p>
    <w:p xmlns:wp14="http://schemas.microsoft.com/office/word/2010/wordml" w:rsidRPr="00863B61" w:rsidR="000A63CC" w:rsidP="000A63CC" w:rsidRDefault="000A63CC" w14:paraId="50895670" wp14:textId="77777777">
      <w:pPr>
        <w:tabs>
          <w:tab w:val="left" w:pos="0"/>
        </w:tabs>
        <w:ind w:firstLine="567"/>
        <w:jc w:val="both"/>
        <w:rPr>
          <w:sz w:val="22"/>
        </w:rPr>
      </w:pPr>
    </w:p>
    <w:p xmlns:wp14="http://schemas.microsoft.com/office/word/2010/wordml" w:rsidRPr="00863B61" w:rsidR="000A63CC" w:rsidP="000A63CC" w:rsidRDefault="000A63CC" w14:paraId="46E16000" wp14:textId="77777777">
      <w:pPr>
        <w:keepNext/>
        <w:numPr>
          <w:ilvl w:val="0"/>
          <w:numId w:val="38"/>
        </w:numPr>
        <w:tabs>
          <w:tab w:val="left" w:pos="567"/>
          <w:tab w:val="left" w:pos="709"/>
        </w:tabs>
        <w:ind w:left="0"/>
        <w:jc w:val="center"/>
        <w:outlineLvl w:val="2"/>
        <w:rPr>
          <w:b/>
          <w:bCs/>
          <w:sz w:val="22"/>
        </w:rPr>
      </w:pPr>
      <w:r w:rsidRPr="00863B61">
        <w:rPr>
          <w:b/>
          <w:bCs/>
          <w:sz w:val="22"/>
        </w:rPr>
        <w:t>Інші умови</w:t>
      </w:r>
    </w:p>
    <w:p xmlns:wp14="http://schemas.microsoft.com/office/word/2010/wordml" w:rsidRPr="00863B61" w:rsidR="000A63CC" w:rsidP="000A63CC" w:rsidRDefault="000A63CC" w14:paraId="26797C4B" wp14:textId="77777777">
      <w:pPr>
        <w:numPr>
          <w:ilvl w:val="1"/>
          <w:numId w:val="39"/>
        </w:numPr>
        <w:tabs>
          <w:tab w:val="left" w:pos="1134"/>
        </w:tabs>
        <w:ind w:left="0" w:firstLine="567"/>
        <w:jc w:val="both"/>
        <w:rPr>
          <w:sz w:val="22"/>
        </w:rPr>
      </w:pPr>
      <w:r w:rsidRPr="00863B61">
        <w:rPr>
          <w:sz w:val="22"/>
        </w:rPr>
        <w:t>При інших обставинах, що не передбачені даним Договором, відносини Сторін регулюються нормами діючого законодавства України.</w:t>
      </w:r>
    </w:p>
    <w:p xmlns:wp14="http://schemas.microsoft.com/office/word/2010/wordml" w:rsidRPr="00863B61" w:rsidR="00863B61" w:rsidP="00863B61" w:rsidRDefault="00863B61" w14:paraId="35C88C4F" wp14:textId="77777777">
      <w:pPr>
        <w:pStyle w:val="a9"/>
        <w:numPr>
          <w:ilvl w:val="1"/>
          <w:numId w:val="39"/>
        </w:numPr>
        <w:ind w:left="0" w:right="-2" w:firstLine="567"/>
        <w:rPr>
          <w:sz w:val="22"/>
        </w:rPr>
      </w:pPr>
      <w:r w:rsidRPr="00863B61">
        <w:rPr>
          <w:sz w:val="22"/>
        </w:rPr>
        <w:t>Кожна Сторона не може передати свої права та обов’язки, що слідують  з Договору, або зв’язані з ним, третім особам без погодження з іншою Стороною.</w:t>
      </w:r>
    </w:p>
    <w:p xmlns:wp14="http://schemas.microsoft.com/office/word/2010/wordml" w:rsidRPr="00863B61" w:rsidR="000A63CC" w:rsidP="000A63CC" w:rsidRDefault="000A63CC" w14:paraId="0532CBC1" wp14:textId="77777777">
      <w:pPr>
        <w:numPr>
          <w:ilvl w:val="1"/>
          <w:numId w:val="39"/>
        </w:numPr>
        <w:tabs>
          <w:tab w:val="left" w:pos="1134"/>
        </w:tabs>
        <w:ind w:left="0" w:firstLine="567"/>
        <w:jc w:val="both"/>
        <w:rPr>
          <w:sz w:val="22"/>
        </w:rPr>
      </w:pPr>
      <w:r w:rsidRPr="00863B61">
        <w:rPr>
          <w:sz w:val="22"/>
        </w:rPr>
        <w:t>Всі зміни до Договору повинні бути оформлені у вигляді додаткової угоди до даного Договору і підписані повноважними представниками Сторін.</w:t>
      </w:r>
    </w:p>
    <w:p xmlns:wp14="http://schemas.microsoft.com/office/word/2010/wordml" w:rsidRPr="00863B61" w:rsidR="000A63CC" w:rsidP="000A63CC" w:rsidRDefault="000A63CC" w14:paraId="421B13D9" wp14:textId="77777777">
      <w:pPr>
        <w:numPr>
          <w:ilvl w:val="1"/>
          <w:numId w:val="39"/>
        </w:numPr>
        <w:tabs>
          <w:tab w:val="left" w:pos="1134"/>
        </w:tabs>
        <w:ind w:left="0" w:firstLine="567"/>
        <w:jc w:val="both"/>
        <w:rPr>
          <w:sz w:val="22"/>
        </w:rPr>
      </w:pPr>
      <w:r w:rsidRPr="00863B61">
        <w:rPr>
          <w:sz w:val="22"/>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xmlns:wp14="http://schemas.microsoft.com/office/word/2010/wordml" w:rsidRPr="00863B61" w:rsidR="000A63CC" w:rsidP="000A63CC" w:rsidRDefault="000A63CC" w14:paraId="7FE6608C" wp14:textId="77777777">
      <w:pPr>
        <w:numPr>
          <w:ilvl w:val="1"/>
          <w:numId w:val="39"/>
        </w:numPr>
        <w:tabs>
          <w:tab w:val="left" w:pos="1134"/>
        </w:tabs>
        <w:ind w:left="0" w:firstLine="567"/>
        <w:jc w:val="both"/>
        <w:rPr>
          <w:sz w:val="22"/>
        </w:rPr>
      </w:pPr>
      <w:r w:rsidRPr="00863B61">
        <w:rPr>
          <w:sz w:val="22"/>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xmlns:wp14="http://schemas.microsoft.com/office/word/2010/wordml" w:rsidRPr="00863B61" w:rsidR="000A63CC" w:rsidP="000A63CC" w:rsidRDefault="000A63CC" w14:paraId="1162AC3E" wp14:textId="77777777">
      <w:pPr>
        <w:numPr>
          <w:ilvl w:val="1"/>
          <w:numId w:val="39"/>
        </w:numPr>
        <w:tabs>
          <w:tab w:val="left" w:pos="1134"/>
        </w:tabs>
        <w:ind w:left="0" w:firstLine="567"/>
        <w:jc w:val="both"/>
        <w:rPr>
          <w:sz w:val="22"/>
        </w:rPr>
      </w:pPr>
      <w:r w:rsidRPr="00863B61">
        <w:rPr>
          <w:sz w:val="22"/>
        </w:rPr>
        <w:t xml:space="preserve">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sidRPr="00863B61">
        <w:rPr>
          <w:bCs/>
          <w:sz w:val="22"/>
        </w:rPr>
        <w:t xml:space="preserve">у разі істотного порушення його умов </w:t>
      </w:r>
      <w:r w:rsidRPr="00863B61">
        <w:rPr>
          <w:bCs/>
          <w:spacing w:val="2"/>
          <w:sz w:val="22"/>
        </w:rPr>
        <w:t>Постачальник</w:t>
      </w:r>
      <w:r w:rsidRPr="00863B61">
        <w:rPr>
          <w:bCs/>
          <w:sz w:val="22"/>
        </w:rPr>
        <w:t xml:space="preserve">ом та інших випадках </w:t>
      </w:r>
      <w:r w:rsidRPr="00863B61">
        <w:rPr>
          <w:bCs/>
          <w:sz w:val="22"/>
        </w:rPr>
        <w:t>встановлених Договором або законом (відповідно до вимог статей 651 Цивільного кодексу України, статті 188 Господарського кодексу України),</w:t>
      </w:r>
      <w:r w:rsidRPr="00863B61">
        <w:rPr>
          <w:sz w:val="22"/>
        </w:rPr>
        <w:t xml:space="preserve">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xmlns:wp14="http://schemas.microsoft.com/office/word/2010/wordml" w:rsidRPr="00863B61" w:rsidR="000A63CC" w:rsidP="000A63CC" w:rsidRDefault="000A63CC" w14:paraId="5A083079" wp14:textId="77777777">
      <w:pPr>
        <w:numPr>
          <w:ilvl w:val="1"/>
          <w:numId w:val="39"/>
        </w:numPr>
        <w:tabs>
          <w:tab w:val="left" w:pos="1134"/>
        </w:tabs>
        <w:ind w:left="0" w:firstLine="567"/>
        <w:jc w:val="both"/>
        <w:rPr>
          <w:sz w:val="22"/>
        </w:rPr>
      </w:pPr>
      <w:r w:rsidRPr="00863B61">
        <w:rPr>
          <w:sz w:val="22"/>
        </w:rPr>
        <w:t xml:space="preserve">У разі одностороннього розірвання договору (пункти 6.2.1., 7.2.3., 11.5 Договору) Замовник складає довідку із зазначенням причини та дати, з якої Договір вважається розірваним. Така довідка буде додатком до Договору та становити його невід’ємну частину.  </w:t>
      </w:r>
    </w:p>
    <w:p xmlns:wp14="http://schemas.microsoft.com/office/word/2010/wordml" w:rsidRPr="00863B61" w:rsidR="000A63CC" w:rsidP="000A63CC" w:rsidRDefault="000A63CC" w14:paraId="38C1F859" wp14:textId="77777777">
      <w:pPr>
        <w:tabs>
          <w:tab w:val="left" w:pos="1134"/>
        </w:tabs>
        <w:jc w:val="both"/>
        <w:rPr>
          <w:sz w:val="22"/>
        </w:rPr>
      </w:pPr>
    </w:p>
    <w:p xmlns:wp14="http://schemas.microsoft.com/office/word/2010/wordml" w:rsidRPr="00863B61" w:rsidR="000A63CC" w:rsidP="000A63CC" w:rsidRDefault="000A63CC" w14:paraId="61DA1F50" wp14:textId="77777777">
      <w:pPr>
        <w:keepNext/>
        <w:tabs>
          <w:tab w:val="left" w:pos="567"/>
          <w:tab w:val="left" w:pos="709"/>
        </w:tabs>
        <w:jc w:val="center"/>
        <w:outlineLvl w:val="2"/>
        <w:rPr>
          <w:b/>
          <w:bCs/>
          <w:sz w:val="22"/>
        </w:rPr>
      </w:pPr>
      <w:r w:rsidRPr="00863B61">
        <w:rPr>
          <w:b/>
          <w:bCs/>
          <w:sz w:val="22"/>
        </w:rPr>
        <w:t>Додатки до договору</w:t>
      </w:r>
    </w:p>
    <w:p xmlns:wp14="http://schemas.microsoft.com/office/word/2010/wordml" w:rsidRPr="00863B61" w:rsidR="000A63CC" w:rsidP="000A63CC" w:rsidRDefault="000A63CC" w14:paraId="0663D57E" wp14:textId="77777777">
      <w:pPr>
        <w:ind w:firstLine="567"/>
        <w:rPr>
          <w:sz w:val="22"/>
        </w:rPr>
      </w:pPr>
      <w:r w:rsidRPr="00863B61">
        <w:rPr>
          <w:sz w:val="22"/>
        </w:rPr>
        <w:t>Невід’ємною частиною цього Договору є:</w:t>
      </w:r>
    </w:p>
    <w:p xmlns:wp14="http://schemas.microsoft.com/office/word/2010/wordml" w:rsidRPr="00863B61" w:rsidR="000A63CC" w:rsidP="000A63CC" w:rsidRDefault="000A63CC" w14:paraId="171631B3" wp14:textId="77777777">
      <w:pPr>
        <w:ind w:firstLine="567"/>
        <w:rPr>
          <w:sz w:val="22"/>
        </w:rPr>
      </w:pPr>
      <w:r w:rsidRPr="00863B61">
        <w:rPr>
          <w:sz w:val="22"/>
        </w:rPr>
        <w:t>Специфікація (Додаток № 1) на ___</w:t>
      </w:r>
      <w:proofErr w:type="spellStart"/>
      <w:r w:rsidRPr="00863B61">
        <w:rPr>
          <w:sz w:val="22"/>
        </w:rPr>
        <w:t>арк</w:t>
      </w:r>
      <w:proofErr w:type="spellEnd"/>
      <w:r w:rsidRPr="00863B61">
        <w:rPr>
          <w:sz w:val="22"/>
        </w:rPr>
        <w:t>.</w:t>
      </w:r>
    </w:p>
    <w:p xmlns:wp14="http://schemas.microsoft.com/office/word/2010/wordml" w:rsidRPr="00863B61" w:rsidR="000A63CC" w:rsidP="000A63CC" w:rsidRDefault="000A63CC" w14:paraId="0C8FE7CE" wp14:textId="77777777">
      <w:pPr>
        <w:ind w:left="720"/>
        <w:rPr>
          <w:sz w:val="22"/>
        </w:rPr>
      </w:pPr>
    </w:p>
    <w:p xmlns:wp14="http://schemas.microsoft.com/office/word/2010/wordml" w:rsidRPr="00863B61" w:rsidR="000A63CC" w:rsidP="000A63CC" w:rsidRDefault="000A63CC" w14:paraId="443C1019" wp14:textId="77777777">
      <w:pPr>
        <w:keepNext/>
        <w:numPr>
          <w:ilvl w:val="0"/>
          <w:numId w:val="40"/>
        </w:numPr>
        <w:tabs>
          <w:tab w:val="left" w:pos="567"/>
          <w:tab w:val="left" w:pos="709"/>
        </w:tabs>
        <w:jc w:val="center"/>
        <w:outlineLvl w:val="2"/>
        <w:rPr>
          <w:b/>
          <w:bCs/>
          <w:sz w:val="22"/>
        </w:rPr>
      </w:pPr>
      <w:r w:rsidRPr="00863B61">
        <w:rPr>
          <w:b/>
          <w:bCs/>
          <w:sz w:val="22"/>
        </w:rPr>
        <w:t>Місцезнаходження та банківські реквізити сторін</w:t>
      </w:r>
    </w:p>
    <w:p xmlns:wp14="http://schemas.microsoft.com/office/word/2010/wordml" w:rsidRPr="00863B61" w:rsidR="000A63CC" w:rsidP="000A63CC" w:rsidRDefault="000A63CC" w14:paraId="41004F19" wp14:textId="77777777">
      <w:pPr>
        <w:rPr>
          <w:sz w:val="14"/>
          <w:szCs w:val="16"/>
        </w:rPr>
      </w:pPr>
    </w:p>
    <w:tbl>
      <w:tblPr>
        <w:tblW w:w="0" w:type="auto"/>
        <w:tblLook w:val="04A0" w:firstRow="1" w:lastRow="0" w:firstColumn="1" w:lastColumn="0" w:noHBand="0" w:noVBand="1"/>
      </w:tblPr>
      <w:tblGrid>
        <w:gridCol w:w="4870"/>
        <w:gridCol w:w="4871"/>
      </w:tblGrid>
      <w:tr xmlns:wp14="http://schemas.microsoft.com/office/word/2010/wordml" w:rsidRPr="00863B61" w:rsidR="000A63CC" w:rsidTr="000A63CC" w14:paraId="35CBABA9" wp14:textId="77777777">
        <w:tc>
          <w:tcPr>
            <w:tcW w:w="4870" w:type="dxa"/>
            <w:hideMark/>
          </w:tcPr>
          <w:p w:rsidRPr="00863B61" w:rsidR="000A63CC" w:rsidRDefault="000A63CC" w14:paraId="2E3D85B1" wp14:textId="77777777">
            <w:pPr>
              <w:jc w:val="center"/>
              <w:rPr>
                <w:kern w:val="2"/>
                <w:sz w:val="22"/>
                <w14:ligatures w14:val="standardContextual"/>
              </w:rPr>
            </w:pPr>
            <w:r w:rsidRPr="00863B61">
              <w:rPr>
                <w:b/>
                <w:kern w:val="2"/>
                <w:sz w:val="22"/>
                <w14:ligatures w14:val="standardContextual"/>
              </w:rPr>
              <w:t>ЗАМОВНИК:</w:t>
            </w:r>
          </w:p>
        </w:tc>
        <w:tc>
          <w:tcPr>
            <w:tcW w:w="4871" w:type="dxa"/>
            <w:hideMark/>
          </w:tcPr>
          <w:p w:rsidRPr="00863B61" w:rsidR="000A63CC" w:rsidRDefault="000A63CC" w14:paraId="4961DA61" wp14:textId="77777777">
            <w:pPr>
              <w:jc w:val="center"/>
              <w:rPr>
                <w:kern w:val="2"/>
                <w:sz w:val="22"/>
                <w14:ligatures w14:val="standardContextual"/>
              </w:rPr>
            </w:pPr>
            <w:r w:rsidRPr="00863B61">
              <w:rPr>
                <w:b/>
                <w:kern w:val="2"/>
                <w:sz w:val="22"/>
                <w14:ligatures w14:val="standardContextual"/>
              </w:rPr>
              <w:t>ПОСТАЧАЛЬНИК:</w:t>
            </w:r>
          </w:p>
        </w:tc>
      </w:tr>
      <w:tr xmlns:wp14="http://schemas.microsoft.com/office/word/2010/wordml" w:rsidRPr="00863B61" w:rsidR="000A63CC" w:rsidTr="000A63CC" w14:paraId="51C4E5B7" wp14:textId="77777777">
        <w:tc>
          <w:tcPr>
            <w:tcW w:w="4870" w:type="dxa"/>
          </w:tcPr>
          <w:p w:rsidRPr="00863B61" w:rsidR="000A63CC" w:rsidRDefault="000A63CC" w14:paraId="633F8E2D" wp14:textId="77777777">
            <w:pPr>
              <w:tabs>
                <w:tab w:val="left" w:pos="1578"/>
                <w:tab w:val="left" w:pos="6457"/>
              </w:tabs>
              <w:rPr>
                <w:kern w:val="2"/>
                <w:sz w:val="22"/>
                <w14:ligatures w14:val="standardContextual"/>
              </w:rPr>
            </w:pPr>
            <w:r w:rsidRPr="00863B61">
              <w:rPr>
                <w:kern w:val="2"/>
                <w:sz w:val="22"/>
                <w14:ligatures w14:val="standardContextual"/>
              </w:rPr>
              <w:t>Центральне управління справами Міністерства оборони України</w:t>
            </w:r>
          </w:p>
          <w:p w:rsidRPr="00863B61" w:rsidR="000A63CC" w:rsidRDefault="000A63CC" w14:paraId="5E56A6D9" wp14:textId="77777777">
            <w:pPr>
              <w:rPr>
                <w:kern w:val="2"/>
                <w:sz w:val="22"/>
                <w14:ligatures w14:val="standardContextual"/>
              </w:rPr>
            </w:pPr>
            <w:r w:rsidRPr="00863B61">
              <w:rPr>
                <w:kern w:val="2"/>
                <w:sz w:val="22"/>
                <w14:ligatures w14:val="standardContextual"/>
              </w:rPr>
              <w:t>Юридична та поштова адреса:</w:t>
            </w:r>
          </w:p>
          <w:p w:rsidRPr="00863B61" w:rsidR="000A63CC" w:rsidRDefault="000A63CC" w14:paraId="20195957" wp14:textId="77777777">
            <w:pPr>
              <w:rPr>
                <w:kern w:val="2"/>
                <w:sz w:val="22"/>
                <w14:ligatures w14:val="standardContextual"/>
              </w:rPr>
            </w:pPr>
            <w:r w:rsidRPr="00863B61">
              <w:rPr>
                <w:kern w:val="2"/>
                <w:sz w:val="22"/>
                <w14:ligatures w14:val="standardContextual"/>
              </w:rPr>
              <w:t>03168, м. Київ</w:t>
            </w:r>
          </w:p>
          <w:p w:rsidRPr="00863B61" w:rsidR="000A63CC" w:rsidRDefault="000A63CC" w14:paraId="4409678E" wp14:textId="77777777">
            <w:pPr>
              <w:rPr>
                <w:kern w:val="2"/>
                <w:sz w:val="22"/>
                <w14:ligatures w14:val="standardContextual"/>
              </w:rPr>
            </w:pPr>
            <w:r w:rsidRPr="00863B61">
              <w:rPr>
                <w:kern w:val="2"/>
                <w:sz w:val="22"/>
                <w14:ligatures w14:val="standardContextual"/>
              </w:rPr>
              <w:t>ЄДРПОУ 24978319</w:t>
            </w:r>
          </w:p>
          <w:p w:rsidR="00863B61" w:rsidRDefault="00863B61" w14:paraId="6BEA19E6" wp14:textId="77777777">
            <w:pPr>
              <w:rPr>
                <w:kern w:val="2"/>
                <w:sz w:val="22"/>
                <w14:ligatures w14:val="standardContextual"/>
              </w:rPr>
            </w:pPr>
            <w:r w:rsidRPr="00863B61">
              <w:rPr>
                <w:kern w:val="2"/>
                <w:sz w:val="22"/>
                <w14:ligatures w14:val="standardContextual"/>
              </w:rPr>
              <w:t>р/р UA638201720343121003200008645</w:t>
            </w:r>
          </w:p>
          <w:p w:rsidR="00A5112F" w:rsidRDefault="00A5112F" w14:paraId="1966518A" wp14:textId="77777777">
            <w:pPr>
              <w:rPr>
                <w:kern w:val="2"/>
                <w:sz w:val="22"/>
                <w14:ligatures w14:val="standardContextual"/>
              </w:rPr>
            </w:pPr>
            <w:r w:rsidRPr="00863B61">
              <w:rPr>
                <w:kern w:val="2"/>
                <w:sz w:val="22"/>
                <w14:ligatures w14:val="standardContextual"/>
              </w:rPr>
              <w:t>р/р UA</w:t>
            </w:r>
            <w:r>
              <w:rPr>
                <w:kern w:val="2"/>
                <w:sz w:val="22"/>
                <w14:ligatures w14:val="standardContextual"/>
              </w:rPr>
              <w:t>478201720343130003000008645</w:t>
            </w:r>
          </w:p>
          <w:p w:rsidR="00A5112F" w:rsidRDefault="00A5112F" w14:paraId="5E7955B6" wp14:textId="77777777">
            <w:pPr>
              <w:rPr>
                <w:kern w:val="2"/>
                <w:sz w:val="22"/>
                <w14:ligatures w14:val="standardContextual"/>
              </w:rPr>
            </w:pPr>
            <w:r w:rsidRPr="00863B61">
              <w:rPr>
                <w:kern w:val="2"/>
                <w:sz w:val="22"/>
                <w14:ligatures w14:val="standardContextual"/>
              </w:rPr>
              <w:t>р</w:t>
            </w:r>
            <w:r>
              <w:rPr>
                <w:kern w:val="2"/>
                <w:sz w:val="22"/>
                <w14:ligatures w14:val="standardContextual"/>
              </w:rPr>
              <w:t>/р UA908201720343131003300008645</w:t>
            </w:r>
          </w:p>
          <w:p w:rsidRPr="00863B61" w:rsidR="000A63CC" w:rsidRDefault="000A63CC" w14:paraId="203D054A" wp14:textId="77777777">
            <w:pPr>
              <w:rPr>
                <w:kern w:val="2"/>
                <w:sz w:val="22"/>
                <w14:ligatures w14:val="standardContextual"/>
              </w:rPr>
            </w:pPr>
            <w:r w:rsidRPr="00863B61">
              <w:rPr>
                <w:kern w:val="2"/>
                <w:sz w:val="22"/>
                <w14:ligatures w14:val="standardContextual"/>
              </w:rPr>
              <w:t>в ДКС України м. Києва</w:t>
            </w:r>
          </w:p>
          <w:p w:rsidRPr="00863B61" w:rsidR="000A63CC" w:rsidRDefault="000A63CC" w14:paraId="29A60439" wp14:textId="77777777">
            <w:pPr>
              <w:rPr>
                <w:kern w:val="2"/>
                <w:sz w:val="22"/>
                <w14:ligatures w14:val="standardContextual"/>
              </w:rPr>
            </w:pPr>
            <w:r w:rsidRPr="00863B61">
              <w:rPr>
                <w:kern w:val="2"/>
                <w:sz w:val="22"/>
                <w14:ligatures w14:val="standardContextual"/>
              </w:rPr>
              <w:t>МФО 820172</w:t>
            </w:r>
          </w:p>
          <w:p w:rsidRPr="00863B61" w:rsidR="000A63CC" w:rsidRDefault="000A63CC" w14:paraId="570B2E06" wp14:textId="77777777">
            <w:pPr>
              <w:rPr>
                <w:kern w:val="2"/>
                <w:sz w:val="22"/>
                <w14:ligatures w14:val="standardContextual"/>
              </w:rPr>
            </w:pPr>
            <w:r w:rsidRPr="00863B61">
              <w:rPr>
                <w:kern w:val="2"/>
                <w:sz w:val="22"/>
                <w14:ligatures w14:val="standardContextual"/>
              </w:rPr>
              <w:t xml:space="preserve">Телефон/телефакс: </w:t>
            </w:r>
          </w:p>
          <w:p w:rsidRPr="00863B61" w:rsidR="000A63CC" w:rsidRDefault="000A63CC" w14:paraId="67C0C651" wp14:textId="77777777">
            <w:pPr>
              <w:rPr>
                <w:kern w:val="2"/>
                <w:sz w:val="22"/>
                <w14:ligatures w14:val="standardContextual"/>
              </w:rPr>
            </w:pPr>
          </w:p>
          <w:p w:rsidRPr="00863B61" w:rsidR="000A63CC" w:rsidRDefault="000A63CC" w14:paraId="5F984531" wp14:textId="77777777">
            <w:pPr>
              <w:rPr>
                <w:kern w:val="2"/>
                <w:sz w:val="22"/>
                <w14:ligatures w14:val="standardContextual"/>
              </w:rPr>
            </w:pPr>
            <w:r w:rsidRPr="00863B61">
              <w:rPr>
                <w:kern w:val="2"/>
                <w:sz w:val="22"/>
                <w14:ligatures w14:val="standardContextual"/>
              </w:rPr>
              <w:t>Начальник</w:t>
            </w:r>
          </w:p>
          <w:p w:rsidRPr="00863B61" w:rsidR="000A63CC" w:rsidRDefault="000A63CC" w14:paraId="0882835C" wp14:textId="77777777">
            <w:pPr>
              <w:rPr>
                <w:kern w:val="2"/>
                <w:sz w:val="22"/>
                <w14:ligatures w14:val="standardContextual"/>
              </w:rPr>
            </w:pPr>
            <w:r w:rsidRPr="00863B61">
              <w:rPr>
                <w:kern w:val="2"/>
                <w:sz w:val="22"/>
                <w14:ligatures w14:val="standardContextual"/>
              </w:rPr>
              <w:t>____________ Сергій ПРАЦКОВ</w:t>
            </w:r>
          </w:p>
          <w:p w:rsidRPr="00863B61" w:rsidR="000A63CC" w:rsidRDefault="000A63CC" w14:paraId="308D56CC" wp14:textId="77777777">
            <w:pPr>
              <w:rPr>
                <w:kern w:val="2"/>
                <w:sz w:val="22"/>
                <w14:ligatures w14:val="standardContextual"/>
              </w:rPr>
            </w:pPr>
          </w:p>
        </w:tc>
        <w:tc>
          <w:tcPr>
            <w:tcW w:w="4871" w:type="dxa"/>
          </w:tcPr>
          <w:p w:rsidRPr="00863B61" w:rsidR="000A63CC" w:rsidRDefault="000A63CC" w14:paraId="797E50C6" wp14:textId="77777777">
            <w:pPr>
              <w:rPr>
                <w:kern w:val="2"/>
                <w:sz w:val="22"/>
                <w14:ligatures w14:val="standardContextual"/>
              </w:rPr>
            </w:pPr>
          </w:p>
        </w:tc>
      </w:tr>
    </w:tbl>
    <w:p xmlns:wp14="http://schemas.microsoft.com/office/word/2010/wordml" w:rsidRPr="00863B61" w:rsidR="000A63CC" w:rsidP="000A63CC" w:rsidRDefault="000A63CC" w14:paraId="29D6B04F" wp14:textId="77777777">
      <w:pPr>
        <w:rPr>
          <w:sz w:val="20"/>
          <w:szCs w:val="22"/>
        </w:rPr>
      </w:pPr>
      <w:r w:rsidRPr="00863B61">
        <w:rPr>
          <w:sz w:val="22"/>
        </w:rPr>
        <w:t xml:space="preserve"> </w:t>
      </w:r>
    </w:p>
    <w:p xmlns:wp14="http://schemas.microsoft.com/office/word/2010/wordml" w:rsidRPr="00863B61" w:rsidR="000A63CC" w:rsidP="000A63CC" w:rsidRDefault="000A63CC" w14:paraId="7B04FA47" wp14:textId="77777777">
      <w:pPr>
        <w:rPr>
          <w:sz w:val="22"/>
        </w:rPr>
      </w:pPr>
      <w:r w:rsidRPr="00863B61">
        <w:rPr>
          <w:sz w:val="22"/>
        </w:rPr>
        <w:br w:type="page"/>
      </w:r>
    </w:p>
    <w:p xmlns:wp14="http://schemas.microsoft.com/office/word/2010/wordml" w:rsidRPr="00863B61" w:rsidR="000A63CC" w:rsidP="000A63CC" w:rsidRDefault="000A63CC" w14:paraId="2689FE34" wp14:textId="77777777">
      <w:pPr>
        <w:ind w:left="4254" w:firstLine="709"/>
        <w:jc w:val="center"/>
        <w:rPr>
          <w:sz w:val="22"/>
        </w:rPr>
      </w:pPr>
      <w:r w:rsidRPr="00863B61">
        <w:rPr>
          <w:sz w:val="22"/>
        </w:rPr>
        <w:t>Додаток 1</w:t>
      </w:r>
    </w:p>
    <w:p xmlns:wp14="http://schemas.microsoft.com/office/word/2010/wordml" w:rsidRPr="00863B61" w:rsidR="000A63CC" w:rsidP="000A63CC" w:rsidRDefault="000A63CC" w14:paraId="6D2B15CA" wp14:textId="77777777">
      <w:pPr>
        <w:ind w:left="4254" w:firstLine="709"/>
        <w:jc w:val="center"/>
        <w:rPr>
          <w:sz w:val="22"/>
        </w:rPr>
      </w:pPr>
      <w:r w:rsidRPr="00863B61">
        <w:rPr>
          <w:sz w:val="22"/>
        </w:rPr>
        <w:t>до д</w:t>
      </w:r>
      <w:r w:rsidR="00A5112F">
        <w:rPr>
          <w:sz w:val="22"/>
        </w:rPr>
        <w:t>оговору № _____ від ___ ___ 2024</w:t>
      </w:r>
      <w:r w:rsidRPr="00863B61">
        <w:rPr>
          <w:sz w:val="22"/>
        </w:rPr>
        <w:t xml:space="preserve">р. </w:t>
      </w:r>
    </w:p>
    <w:p xmlns:wp14="http://schemas.microsoft.com/office/word/2010/wordml" w:rsidRPr="00863B61" w:rsidR="000A63CC" w:rsidP="000A63CC" w:rsidRDefault="000A63CC" w14:paraId="568C698B" wp14:textId="77777777">
      <w:pPr>
        <w:rPr>
          <w:sz w:val="22"/>
        </w:rPr>
      </w:pPr>
    </w:p>
    <w:p xmlns:wp14="http://schemas.microsoft.com/office/word/2010/wordml" w:rsidRPr="00863B61" w:rsidR="000A63CC" w:rsidP="000A63CC" w:rsidRDefault="000A63CC" w14:paraId="719D37F6" wp14:textId="77777777">
      <w:pPr>
        <w:jc w:val="center"/>
        <w:rPr>
          <w:b/>
          <w:bCs/>
          <w:sz w:val="22"/>
        </w:rPr>
      </w:pPr>
      <w:r w:rsidRPr="00863B61">
        <w:rPr>
          <w:b/>
          <w:bCs/>
          <w:sz w:val="22"/>
        </w:rPr>
        <w:t>СПЕЦИФІКАЦІЯ</w:t>
      </w:r>
    </w:p>
    <w:p xmlns:wp14="http://schemas.microsoft.com/office/word/2010/wordml" w:rsidRPr="00863B61" w:rsidR="000A63CC" w:rsidP="000A63CC" w:rsidRDefault="000A63CC" w14:paraId="6FD9A7C0" wp14:textId="77777777">
      <w:pPr>
        <w:jc w:val="center"/>
        <w:rPr>
          <w:b/>
          <w:bCs/>
          <w:sz w:val="22"/>
        </w:rPr>
      </w:pPr>
      <w:r w:rsidRPr="00863B61">
        <w:rPr>
          <w:b/>
          <w:bCs/>
          <w:sz w:val="22"/>
        </w:rPr>
        <w:t>до Договору про закупівлю товарів за державні кошти</w:t>
      </w:r>
    </w:p>
    <w:p xmlns:wp14="http://schemas.microsoft.com/office/word/2010/wordml" w:rsidRPr="00863B61" w:rsidR="000A63CC" w:rsidP="000A63CC" w:rsidRDefault="000A63CC" w14:paraId="1A939487" wp14:textId="77777777">
      <w:pPr>
        <w:rPr>
          <w:b/>
          <w:sz w:val="22"/>
        </w:rPr>
      </w:pPr>
    </w:p>
    <w:tbl>
      <w:tblPr>
        <w:tblW w:w="97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709"/>
        <w:gridCol w:w="4679"/>
        <w:gridCol w:w="992"/>
        <w:gridCol w:w="708"/>
        <w:gridCol w:w="1417"/>
        <w:gridCol w:w="1275"/>
      </w:tblGrid>
      <w:tr xmlns:wp14="http://schemas.microsoft.com/office/word/2010/wordml" w:rsidRPr="00863B61" w:rsidR="000A63CC" w:rsidTr="0006376E" w14:paraId="7272CDBE" wp14:textId="77777777">
        <w:trPr>
          <w:trHeight w:val="1377"/>
          <w:jc w:val="center"/>
        </w:trPr>
        <w:tc>
          <w:tcPr>
            <w:tcW w:w="709" w:type="dxa"/>
            <w:tcBorders>
              <w:top w:val="single" w:color="000000" w:sz="4" w:space="0"/>
              <w:left w:val="single" w:color="000000" w:sz="4" w:space="0"/>
              <w:bottom w:val="single" w:color="000000" w:sz="4" w:space="0"/>
              <w:right w:val="single" w:color="000000" w:sz="4" w:space="0"/>
            </w:tcBorders>
            <w:vAlign w:val="center"/>
            <w:hideMark/>
          </w:tcPr>
          <w:p w:rsidRPr="00863B61" w:rsidR="000A63CC" w:rsidRDefault="000A63CC" w14:paraId="39CBC681" wp14:textId="77777777">
            <w:pPr>
              <w:jc w:val="center"/>
              <w:rPr>
                <w:bCs/>
                <w:kern w:val="2"/>
                <w:sz w:val="22"/>
                <w14:ligatures w14:val="standardContextual"/>
              </w:rPr>
            </w:pPr>
            <w:r w:rsidRPr="00863B61">
              <w:rPr>
                <w:bCs/>
                <w:kern w:val="2"/>
                <w:sz w:val="22"/>
                <w14:ligatures w14:val="standardContextual"/>
              </w:rPr>
              <w:t>№ з/п</w:t>
            </w:r>
          </w:p>
        </w:tc>
        <w:tc>
          <w:tcPr>
            <w:tcW w:w="4679" w:type="dxa"/>
            <w:tcBorders>
              <w:top w:val="single" w:color="000000" w:sz="4" w:space="0"/>
              <w:left w:val="single" w:color="000000" w:sz="4" w:space="0"/>
              <w:bottom w:val="single" w:color="000000" w:sz="4" w:space="0"/>
              <w:right w:val="single" w:color="000000" w:sz="4" w:space="0"/>
            </w:tcBorders>
            <w:vAlign w:val="center"/>
          </w:tcPr>
          <w:p w:rsidRPr="00863B61" w:rsidR="000A63CC" w:rsidRDefault="000A63CC" w14:paraId="6AA258D8" wp14:textId="77777777">
            <w:pPr>
              <w:jc w:val="center"/>
              <w:rPr>
                <w:bCs/>
                <w:kern w:val="2"/>
                <w:sz w:val="22"/>
                <w14:ligatures w14:val="standardContextual"/>
              </w:rPr>
            </w:pPr>
          </w:p>
          <w:p w:rsidRPr="00863B61" w:rsidR="000A63CC" w:rsidRDefault="000A63CC" w14:paraId="3F5CEFED" wp14:textId="77777777">
            <w:pPr>
              <w:jc w:val="center"/>
              <w:rPr>
                <w:bCs/>
                <w:kern w:val="2"/>
                <w:sz w:val="22"/>
                <w14:ligatures w14:val="standardContextual"/>
              </w:rPr>
            </w:pPr>
            <w:r w:rsidRPr="00863B61">
              <w:rPr>
                <w:bCs/>
                <w:kern w:val="2"/>
                <w:sz w:val="22"/>
                <w14:ligatures w14:val="standardContextual"/>
              </w:rPr>
              <w:t>Найменування товару</w:t>
            </w:r>
          </w:p>
        </w:tc>
        <w:tc>
          <w:tcPr>
            <w:tcW w:w="992" w:type="dxa"/>
            <w:tcBorders>
              <w:top w:val="single" w:color="000000" w:sz="4" w:space="0"/>
              <w:left w:val="single" w:color="000000" w:sz="4" w:space="0"/>
              <w:bottom w:val="single" w:color="000000" w:sz="4" w:space="0"/>
              <w:right w:val="single" w:color="000000" w:sz="4" w:space="0"/>
            </w:tcBorders>
            <w:vAlign w:val="center"/>
          </w:tcPr>
          <w:p w:rsidRPr="00863B61" w:rsidR="000A63CC" w:rsidRDefault="000A63CC" w14:paraId="6FFBD3EC" wp14:textId="77777777">
            <w:pPr>
              <w:jc w:val="center"/>
              <w:rPr>
                <w:bCs/>
                <w:kern w:val="2"/>
                <w:sz w:val="22"/>
                <w14:ligatures w14:val="standardContextual"/>
              </w:rPr>
            </w:pPr>
          </w:p>
          <w:p w:rsidRPr="00863B61" w:rsidR="000A63CC" w:rsidRDefault="000A63CC" w14:paraId="4FB7A2C1" wp14:textId="77777777">
            <w:pPr>
              <w:jc w:val="center"/>
              <w:rPr>
                <w:bCs/>
                <w:kern w:val="2"/>
                <w:sz w:val="22"/>
                <w14:ligatures w14:val="standardContextual"/>
              </w:rPr>
            </w:pPr>
            <w:r w:rsidRPr="00863B61">
              <w:rPr>
                <w:bCs/>
                <w:kern w:val="2"/>
                <w:sz w:val="22"/>
                <w14:ligatures w14:val="standardContextual"/>
              </w:rPr>
              <w:t>Од. виміру</w:t>
            </w:r>
          </w:p>
        </w:tc>
        <w:tc>
          <w:tcPr>
            <w:tcW w:w="708" w:type="dxa"/>
            <w:tcBorders>
              <w:top w:val="single" w:color="000000" w:sz="4" w:space="0"/>
              <w:left w:val="single" w:color="000000" w:sz="4" w:space="0"/>
              <w:bottom w:val="single" w:color="000000" w:sz="4" w:space="0"/>
              <w:right w:val="single" w:color="000000" w:sz="4" w:space="0"/>
            </w:tcBorders>
            <w:vAlign w:val="center"/>
          </w:tcPr>
          <w:p w:rsidRPr="00863B61" w:rsidR="000A63CC" w:rsidRDefault="000A63CC" w14:paraId="30DCCCAD" wp14:textId="77777777">
            <w:pPr>
              <w:jc w:val="center"/>
              <w:rPr>
                <w:bCs/>
                <w:kern w:val="2"/>
                <w:sz w:val="22"/>
                <w14:ligatures w14:val="standardContextual"/>
              </w:rPr>
            </w:pPr>
          </w:p>
          <w:p w:rsidRPr="00863B61" w:rsidR="000A63CC" w:rsidRDefault="000A63CC" w14:paraId="36AF6883" wp14:textId="77777777">
            <w:pPr>
              <w:jc w:val="center"/>
              <w:rPr>
                <w:bCs/>
                <w:kern w:val="2"/>
                <w:sz w:val="22"/>
                <w14:ligatures w14:val="standardContextual"/>
              </w:rPr>
            </w:pPr>
          </w:p>
          <w:p w:rsidRPr="00863B61" w:rsidR="000A63CC" w:rsidRDefault="000A63CC" w14:paraId="44A241B4" wp14:textId="77777777">
            <w:pPr>
              <w:jc w:val="center"/>
              <w:rPr>
                <w:bCs/>
                <w:kern w:val="2"/>
                <w:sz w:val="22"/>
                <w14:ligatures w14:val="standardContextual"/>
              </w:rPr>
            </w:pPr>
            <w:r w:rsidRPr="00863B61">
              <w:rPr>
                <w:bCs/>
                <w:kern w:val="2"/>
                <w:sz w:val="22"/>
                <w14:ligatures w14:val="standardContextual"/>
              </w:rPr>
              <w:t>К-сть</w:t>
            </w:r>
          </w:p>
        </w:tc>
        <w:tc>
          <w:tcPr>
            <w:tcW w:w="1417" w:type="dxa"/>
            <w:tcBorders>
              <w:top w:val="single" w:color="000000" w:sz="4" w:space="0"/>
              <w:left w:val="single" w:color="000000" w:sz="4" w:space="0"/>
              <w:bottom w:val="single" w:color="000000" w:sz="4" w:space="0"/>
              <w:right w:val="single" w:color="000000" w:sz="4" w:space="0"/>
            </w:tcBorders>
            <w:vAlign w:val="center"/>
            <w:hideMark/>
          </w:tcPr>
          <w:p w:rsidRPr="00863B61" w:rsidR="000A63CC" w:rsidRDefault="000A63CC" w14:paraId="4CA15E1A" wp14:textId="77777777">
            <w:pPr>
              <w:jc w:val="center"/>
              <w:rPr>
                <w:bCs/>
                <w:kern w:val="2"/>
                <w:sz w:val="22"/>
                <w14:ligatures w14:val="standardContextual"/>
              </w:rPr>
            </w:pPr>
            <w:r w:rsidRPr="00863B61">
              <w:rPr>
                <w:bCs/>
                <w:kern w:val="2"/>
                <w:sz w:val="22"/>
                <w14:ligatures w14:val="standardContextual"/>
              </w:rPr>
              <w:t>Ціна за одиницю товару</w:t>
            </w:r>
          </w:p>
        </w:tc>
        <w:tc>
          <w:tcPr>
            <w:tcW w:w="1275" w:type="dxa"/>
            <w:tcBorders>
              <w:top w:val="single" w:color="000000" w:sz="4" w:space="0"/>
              <w:left w:val="single" w:color="000000" w:sz="4" w:space="0"/>
              <w:bottom w:val="single" w:color="000000" w:sz="4" w:space="0"/>
              <w:right w:val="single" w:color="000000" w:sz="4" w:space="0"/>
            </w:tcBorders>
            <w:vAlign w:val="center"/>
            <w:hideMark/>
          </w:tcPr>
          <w:p w:rsidRPr="00863B61" w:rsidR="000A63CC" w:rsidRDefault="000A63CC" w14:paraId="7FEDD42A" wp14:textId="77777777">
            <w:pPr>
              <w:jc w:val="center"/>
              <w:rPr>
                <w:bCs/>
                <w:kern w:val="2"/>
                <w:sz w:val="22"/>
                <w14:ligatures w14:val="standardContextual"/>
              </w:rPr>
            </w:pPr>
            <w:r w:rsidRPr="00863B61">
              <w:rPr>
                <w:bCs/>
                <w:kern w:val="2"/>
                <w:sz w:val="22"/>
                <w14:ligatures w14:val="standardContextual"/>
              </w:rPr>
              <w:t>Загальна</w:t>
            </w:r>
          </w:p>
          <w:p w:rsidRPr="00863B61" w:rsidR="000A63CC" w:rsidRDefault="000A63CC" w14:paraId="06BB57F9" wp14:textId="77777777">
            <w:pPr>
              <w:jc w:val="center"/>
              <w:rPr>
                <w:bCs/>
                <w:kern w:val="2"/>
                <w:sz w:val="22"/>
                <w14:ligatures w14:val="standardContextual"/>
              </w:rPr>
            </w:pPr>
            <w:r w:rsidRPr="00863B61">
              <w:rPr>
                <w:bCs/>
                <w:kern w:val="2"/>
                <w:sz w:val="22"/>
                <w14:ligatures w14:val="standardContextual"/>
              </w:rPr>
              <w:t>сума</w:t>
            </w:r>
          </w:p>
        </w:tc>
      </w:tr>
      <w:tr xmlns:wp14="http://schemas.microsoft.com/office/word/2010/wordml" w:rsidRPr="00863B61" w:rsidR="000A63CC" w:rsidTr="00A5112F" w14:paraId="2E32D521" wp14:textId="77777777">
        <w:trPr>
          <w:trHeight w:val="353"/>
          <w:jc w:val="center"/>
        </w:trPr>
        <w:tc>
          <w:tcPr>
            <w:tcW w:w="709" w:type="dxa"/>
            <w:tcBorders>
              <w:top w:val="single" w:color="000000" w:sz="4" w:space="0"/>
              <w:left w:val="single" w:color="000000" w:sz="4" w:space="0"/>
              <w:bottom w:val="single" w:color="000000" w:sz="4" w:space="0"/>
              <w:right w:val="single" w:color="000000" w:sz="4" w:space="0"/>
            </w:tcBorders>
            <w:hideMark/>
          </w:tcPr>
          <w:p w:rsidRPr="00863B61" w:rsidR="000A63CC" w:rsidRDefault="000A63CC" w14:paraId="0C50080F" wp14:textId="77777777">
            <w:pPr>
              <w:jc w:val="center"/>
              <w:rPr>
                <w:kern w:val="2"/>
                <w:sz w:val="22"/>
                <w14:ligatures w14:val="standardContextual"/>
              </w:rPr>
            </w:pPr>
            <w:r w:rsidRPr="00863B61">
              <w:rPr>
                <w:kern w:val="2"/>
                <w:sz w:val="22"/>
                <w14:ligatures w14:val="standardContextual"/>
              </w:rPr>
              <w:t>1</w:t>
            </w:r>
          </w:p>
        </w:tc>
        <w:tc>
          <w:tcPr>
            <w:tcW w:w="4679" w:type="dxa"/>
            <w:tcBorders>
              <w:top w:val="single" w:color="000000" w:sz="4" w:space="0"/>
              <w:left w:val="single" w:color="000000" w:sz="4" w:space="0"/>
              <w:bottom w:val="single" w:color="000000" w:sz="4" w:space="0"/>
              <w:right w:val="single" w:color="000000" w:sz="4" w:space="0"/>
            </w:tcBorders>
          </w:tcPr>
          <w:p w:rsidRPr="00863B61" w:rsidR="000A63CC" w:rsidRDefault="000A63CC" w14:paraId="54C529ED" wp14:textId="77777777">
            <w:pPr>
              <w:rPr>
                <w:kern w:val="2"/>
                <w:sz w:val="22"/>
                <w14:ligatures w14:val="standardContextual"/>
              </w:rPr>
            </w:pPr>
          </w:p>
        </w:tc>
        <w:tc>
          <w:tcPr>
            <w:tcW w:w="992" w:type="dxa"/>
            <w:tcBorders>
              <w:top w:val="single" w:color="000000" w:sz="4" w:space="0"/>
              <w:left w:val="single" w:color="000000" w:sz="4" w:space="0"/>
              <w:bottom w:val="single" w:color="000000" w:sz="4" w:space="0"/>
              <w:right w:val="single" w:color="000000" w:sz="4" w:space="0"/>
            </w:tcBorders>
          </w:tcPr>
          <w:p w:rsidRPr="00863B61" w:rsidR="000A63CC" w:rsidRDefault="000A63CC" w14:paraId="1C0157D6" wp14:textId="77777777">
            <w:pPr>
              <w:jc w:val="center"/>
              <w:rPr>
                <w:kern w:val="2"/>
                <w:sz w:val="22"/>
                <w14:ligatures w14:val="standardContextual"/>
              </w:rPr>
            </w:pPr>
          </w:p>
        </w:tc>
        <w:tc>
          <w:tcPr>
            <w:tcW w:w="708" w:type="dxa"/>
            <w:tcBorders>
              <w:top w:val="single" w:color="000000" w:sz="4" w:space="0"/>
              <w:left w:val="single" w:color="000000" w:sz="4" w:space="0"/>
              <w:bottom w:val="single" w:color="000000" w:sz="4" w:space="0"/>
              <w:right w:val="single" w:color="000000" w:sz="4" w:space="0"/>
            </w:tcBorders>
          </w:tcPr>
          <w:p w:rsidRPr="00863B61" w:rsidR="000A63CC" w:rsidRDefault="000A63CC" w14:paraId="3691E7B2" wp14:textId="77777777">
            <w:pPr>
              <w:jc w:val="center"/>
              <w:rPr>
                <w:kern w:val="2"/>
                <w:sz w:val="22"/>
                <w14:ligatures w14:val="standardContextual"/>
              </w:rPr>
            </w:pPr>
          </w:p>
        </w:tc>
        <w:tc>
          <w:tcPr>
            <w:tcW w:w="1417" w:type="dxa"/>
            <w:tcBorders>
              <w:top w:val="single" w:color="000000" w:sz="4" w:space="0"/>
              <w:left w:val="single" w:color="000000" w:sz="4" w:space="0"/>
              <w:bottom w:val="single" w:color="000000" w:sz="4" w:space="0"/>
              <w:right w:val="single" w:color="000000" w:sz="4" w:space="0"/>
            </w:tcBorders>
          </w:tcPr>
          <w:p w:rsidRPr="00863B61" w:rsidR="000A63CC" w:rsidRDefault="000A63CC" w14:paraId="526770CE" wp14:textId="77777777">
            <w:pPr>
              <w:jc w:val="center"/>
              <w:rPr>
                <w:kern w:val="2"/>
                <w:sz w:val="22"/>
                <w14:ligatures w14:val="standardContextual"/>
              </w:rPr>
            </w:pPr>
          </w:p>
        </w:tc>
        <w:tc>
          <w:tcPr>
            <w:tcW w:w="1275" w:type="dxa"/>
            <w:tcBorders>
              <w:top w:val="single" w:color="000000" w:sz="4" w:space="0"/>
              <w:left w:val="single" w:color="000000" w:sz="4" w:space="0"/>
              <w:bottom w:val="single" w:color="000000" w:sz="4" w:space="0"/>
              <w:right w:val="single" w:color="000000" w:sz="4" w:space="0"/>
            </w:tcBorders>
          </w:tcPr>
          <w:p w:rsidRPr="00863B61" w:rsidR="000A63CC" w:rsidRDefault="000A63CC" w14:paraId="7CBEED82" wp14:textId="77777777">
            <w:pPr>
              <w:jc w:val="center"/>
              <w:rPr>
                <w:kern w:val="2"/>
                <w:sz w:val="22"/>
                <w14:ligatures w14:val="standardContextual"/>
              </w:rPr>
            </w:pPr>
          </w:p>
        </w:tc>
      </w:tr>
    </w:tbl>
    <w:p xmlns:wp14="http://schemas.microsoft.com/office/word/2010/wordml" w:rsidRPr="00863B61" w:rsidR="000A63CC" w:rsidP="000A63CC" w:rsidRDefault="000A63CC" w14:paraId="2DEF4D0E" wp14:textId="77777777">
      <w:pPr>
        <w:ind w:firstLine="709"/>
        <w:jc w:val="both"/>
        <w:rPr>
          <w:sz w:val="22"/>
        </w:rPr>
      </w:pPr>
      <w:r w:rsidRPr="00863B61">
        <w:rPr>
          <w:sz w:val="22"/>
        </w:rPr>
        <w:t xml:space="preserve">Всього________________ грн. (_________________________________________________________), в </w:t>
      </w:r>
      <w:proofErr w:type="spellStart"/>
      <w:r w:rsidRPr="00863B61">
        <w:rPr>
          <w:sz w:val="22"/>
        </w:rPr>
        <w:t>т.ч</w:t>
      </w:r>
      <w:proofErr w:type="spellEnd"/>
      <w:r w:rsidRPr="00863B61">
        <w:rPr>
          <w:sz w:val="22"/>
        </w:rPr>
        <w:t>. ПДВ – ______ грн.</w:t>
      </w:r>
    </w:p>
    <w:p xmlns:wp14="http://schemas.microsoft.com/office/word/2010/wordml" w:rsidRPr="00863B61" w:rsidR="000A63CC" w:rsidP="000A63CC" w:rsidRDefault="000A63CC" w14:paraId="50B662F1" wp14:textId="77777777">
      <w:pPr>
        <w:ind w:firstLine="709"/>
        <w:jc w:val="both"/>
        <w:rPr>
          <w:sz w:val="22"/>
        </w:rPr>
      </w:pPr>
      <w:r w:rsidRPr="00863B61">
        <w:rPr>
          <w:sz w:val="22"/>
        </w:rPr>
        <w:t xml:space="preserve">Постачальник передає Замовнику зазначений товар за </w:t>
      </w:r>
      <w:proofErr w:type="spellStart"/>
      <w:r w:rsidRPr="00863B61">
        <w:rPr>
          <w:sz w:val="22"/>
        </w:rPr>
        <w:t>адресою</w:t>
      </w:r>
      <w:proofErr w:type="spellEnd"/>
      <w:r w:rsidRPr="00863B61">
        <w:rPr>
          <w:sz w:val="22"/>
        </w:rPr>
        <w:t>: м. Київ.</w:t>
      </w:r>
    </w:p>
    <w:p xmlns:wp14="http://schemas.microsoft.com/office/word/2010/wordml" w:rsidRPr="00863B61" w:rsidR="000A63CC" w:rsidP="000A63CC" w:rsidRDefault="000A63CC" w14:paraId="6E36661F" wp14:textId="77777777">
      <w:pPr>
        <w:rPr>
          <w:sz w:val="22"/>
        </w:rPr>
      </w:pPr>
    </w:p>
    <w:p xmlns:wp14="http://schemas.microsoft.com/office/word/2010/wordml" w:rsidRPr="00863B61" w:rsidR="000A63CC" w:rsidP="000A63CC" w:rsidRDefault="000A63CC" w14:paraId="38645DC7" wp14:textId="77777777">
      <w:pPr>
        <w:rPr>
          <w:sz w:val="22"/>
        </w:rPr>
      </w:pPr>
    </w:p>
    <w:tbl>
      <w:tblPr>
        <w:tblW w:w="0" w:type="auto"/>
        <w:tblLook w:val="04A0" w:firstRow="1" w:lastRow="0" w:firstColumn="1" w:lastColumn="0" w:noHBand="0" w:noVBand="1"/>
      </w:tblPr>
      <w:tblGrid>
        <w:gridCol w:w="4870"/>
        <w:gridCol w:w="4871"/>
      </w:tblGrid>
      <w:tr xmlns:wp14="http://schemas.microsoft.com/office/word/2010/wordml" w:rsidRPr="00863B61" w:rsidR="000A63CC" w:rsidTr="000A63CC" w14:paraId="63BDB416" wp14:textId="77777777">
        <w:tc>
          <w:tcPr>
            <w:tcW w:w="4870" w:type="dxa"/>
            <w:hideMark/>
          </w:tcPr>
          <w:p w:rsidRPr="00863B61" w:rsidR="000A63CC" w:rsidRDefault="000A63CC" w14:paraId="3B7E4D23" wp14:textId="77777777">
            <w:pPr>
              <w:jc w:val="center"/>
              <w:rPr>
                <w:kern w:val="2"/>
                <w:sz w:val="22"/>
                <w14:ligatures w14:val="standardContextual"/>
              </w:rPr>
            </w:pPr>
            <w:r w:rsidRPr="00863B61">
              <w:rPr>
                <w:b/>
                <w:kern w:val="2"/>
                <w:sz w:val="22"/>
                <w14:ligatures w14:val="standardContextual"/>
              </w:rPr>
              <w:t>ЗАМОВНИК:</w:t>
            </w:r>
          </w:p>
        </w:tc>
        <w:tc>
          <w:tcPr>
            <w:tcW w:w="4871" w:type="dxa"/>
            <w:hideMark/>
          </w:tcPr>
          <w:p w:rsidRPr="00863B61" w:rsidR="000A63CC" w:rsidRDefault="000A63CC" w14:paraId="13559AAD" wp14:textId="77777777">
            <w:pPr>
              <w:jc w:val="center"/>
              <w:rPr>
                <w:kern w:val="2"/>
                <w:sz w:val="22"/>
                <w14:ligatures w14:val="standardContextual"/>
              </w:rPr>
            </w:pPr>
            <w:r w:rsidRPr="00863B61">
              <w:rPr>
                <w:b/>
                <w:kern w:val="2"/>
                <w:sz w:val="22"/>
                <w14:ligatures w14:val="standardContextual"/>
              </w:rPr>
              <w:t>ПОСТАЧАЛЬНИК:</w:t>
            </w:r>
          </w:p>
        </w:tc>
      </w:tr>
      <w:tr xmlns:wp14="http://schemas.microsoft.com/office/word/2010/wordml" w:rsidRPr="00863B61" w:rsidR="000A63CC" w:rsidTr="000A63CC" w14:paraId="5C66D24B" wp14:textId="77777777">
        <w:tc>
          <w:tcPr>
            <w:tcW w:w="4870" w:type="dxa"/>
          </w:tcPr>
          <w:p w:rsidRPr="00863B61" w:rsidR="00A5112F" w:rsidP="00A5112F" w:rsidRDefault="00A5112F" w14:paraId="4B55958A" wp14:textId="77777777">
            <w:pPr>
              <w:tabs>
                <w:tab w:val="left" w:pos="1578"/>
                <w:tab w:val="left" w:pos="6457"/>
              </w:tabs>
              <w:rPr>
                <w:kern w:val="2"/>
                <w:sz w:val="22"/>
                <w14:ligatures w14:val="standardContextual"/>
              </w:rPr>
            </w:pPr>
            <w:r w:rsidRPr="00863B61">
              <w:rPr>
                <w:kern w:val="2"/>
                <w:sz w:val="22"/>
                <w14:ligatures w14:val="standardContextual"/>
              </w:rPr>
              <w:t>Центральне управління справами Міністерства оборони України</w:t>
            </w:r>
          </w:p>
          <w:p w:rsidRPr="00863B61" w:rsidR="00A5112F" w:rsidP="00A5112F" w:rsidRDefault="00A5112F" w14:paraId="0004A6CD" wp14:textId="77777777">
            <w:pPr>
              <w:rPr>
                <w:kern w:val="2"/>
                <w:sz w:val="22"/>
                <w14:ligatures w14:val="standardContextual"/>
              </w:rPr>
            </w:pPr>
            <w:r w:rsidRPr="00863B61">
              <w:rPr>
                <w:kern w:val="2"/>
                <w:sz w:val="22"/>
                <w14:ligatures w14:val="standardContextual"/>
              </w:rPr>
              <w:t>Юридична та поштова адреса:</w:t>
            </w:r>
          </w:p>
          <w:p w:rsidRPr="00863B61" w:rsidR="00A5112F" w:rsidP="00A5112F" w:rsidRDefault="00A5112F" w14:paraId="6C5BBBF6" wp14:textId="77777777">
            <w:pPr>
              <w:rPr>
                <w:kern w:val="2"/>
                <w:sz w:val="22"/>
                <w14:ligatures w14:val="standardContextual"/>
              </w:rPr>
            </w:pPr>
            <w:r w:rsidRPr="00863B61">
              <w:rPr>
                <w:kern w:val="2"/>
                <w:sz w:val="22"/>
                <w14:ligatures w14:val="standardContextual"/>
              </w:rPr>
              <w:t>03168, м. Київ</w:t>
            </w:r>
          </w:p>
          <w:p w:rsidRPr="00863B61" w:rsidR="00A5112F" w:rsidP="00A5112F" w:rsidRDefault="00A5112F" w14:paraId="04A59300" wp14:textId="77777777">
            <w:pPr>
              <w:rPr>
                <w:kern w:val="2"/>
                <w:sz w:val="22"/>
                <w14:ligatures w14:val="standardContextual"/>
              </w:rPr>
            </w:pPr>
            <w:r w:rsidRPr="00863B61">
              <w:rPr>
                <w:kern w:val="2"/>
                <w:sz w:val="22"/>
                <w14:ligatures w14:val="standardContextual"/>
              </w:rPr>
              <w:t>ЄДРПОУ 24978319</w:t>
            </w:r>
          </w:p>
          <w:p w:rsidR="00A5112F" w:rsidP="00A5112F" w:rsidRDefault="00A5112F" w14:paraId="537615F7" wp14:textId="77777777">
            <w:pPr>
              <w:rPr>
                <w:kern w:val="2"/>
                <w:sz w:val="22"/>
                <w14:ligatures w14:val="standardContextual"/>
              </w:rPr>
            </w:pPr>
            <w:r w:rsidRPr="00863B61">
              <w:rPr>
                <w:kern w:val="2"/>
                <w:sz w:val="22"/>
                <w14:ligatures w14:val="standardContextual"/>
              </w:rPr>
              <w:t>р/р UA638201720343121003200008645</w:t>
            </w:r>
          </w:p>
          <w:p w:rsidR="00A5112F" w:rsidP="00A5112F" w:rsidRDefault="00A5112F" w14:paraId="45E382AA" wp14:textId="77777777">
            <w:pPr>
              <w:rPr>
                <w:kern w:val="2"/>
                <w:sz w:val="22"/>
                <w14:ligatures w14:val="standardContextual"/>
              </w:rPr>
            </w:pPr>
            <w:r w:rsidRPr="00863B61">
              <w:rPr>
                <w:kern w:val="2"/>
                <w:sz w:val="22"/>
                <w14:ligatures w14:val="standardContextual"/>
              </w:rPr>
              <w:t>р/р UA</w:t>
            </w:r>
            <w:r>
              <w:rPr>
                <w:kern w:val="2"/>
                <w:sz w:val="22"/>
                <w14:ligatures w14:val="standardContextual"/>
              </w:rPr>
              <w:t>478201720343130003000008645</w:t>
            </w:r>
          </w:p>
          <w:p w:rsidR="00A5112F" w:rsidP="00A5112F" w:rsidRDefault="00A5112F" w14:paraId="400F6B74" wp14:textId="77777777">
            <w:pPr>
              <w:rPr>
                <w:kern w:val="2"/>
                <w:sz w:val="22"/>
                <w14:ligatures w14:val="standardContextual"/>
              </w:rPr>
            </w:pPr>
            <w:r w:rsidRPr="00863B61">
              <w:rPr>
                <w:kern w:val="2"/>
                <w:sz w:val="22"/>
                <w14:ligatures w14:val="standardContextual"/>
              </w:rPr>
              <w:t>р</w:t>
            </w:r>
            <w:r>
              <w:rPr>
                <w:kern w:val="2"/>
                <w:sz w:val="22"/>
                <w14:ligatures w14:val="standardContextual"/>
              </w:rPr>
              <w:t>/р UA908201720343131003300008645</w:t>
            </w:r>
          </w:p>
          <w:p w:rsidRPr="00863B61" w:rsidR="00A5112F" w:rsidP="00A5112F" w:rsidRDefault="00A5112F" w14:paraId="49E2C552" wp14:textId="77777777">
            <w:pPr>
              <w:rPr>
                <w:kern w:val="2"/>
                <w:sz w:val="22"/>
                <w14:ligatures w14:val="standardContextual"/>
              </w:rPr>
            </w:pPr>
            <w:r w:rsidRPr="00863B61">
              <w:rPr>
                <w:kern w:val="2"/>
                <w:sz w:val="22"/>
                <w14:ligatures w14:val="standardContextual"/>
              </w:rPr>
              <w:t>в ДКС України м. Києва</w:t>
            </w:r>
          </w:p>
          <w:p w:rsidRPr="00863B61" w:rsidR="00A5112F" w:rsidP="00A5112F" w:rsidRDefault="00A5112F" w14:paraId="4CE72A59" wp14:textId="77777777">
            <w:pPr>
              <w:rPr>
                <w:kern w:val="2"/>
                <w:sz w:val="22"/>
                <w14:ligatures w14:val="standardContextual"/>
              </w:rPr>
            </w:pPr>
            <w:r w:rsidRPr="00863B61">
              <w:rPr>
                <w:kern w:val="2"/>
                <w:sz w:val="22"/>
                <w14:ligatures w14:val="standardContextual"/>
              </w:rPr>
              <w:t>МФО 820172</w:t>
            </w:r>
          </w:p>
          <w:p w:rsidRPr="00863B61" w:rsidR="00A5112F" w:rsidP="00A5112F" w:rsidRDefault="00A5112F" w14:paraId="32C3CDDF" wp14:textId="77777777">
            <w:pPr>
              <w:rPr>
                <w:kern w:val="2"/>
                <w:sz w:val="22"/>
                <w14:ligatures w14:val="standardContextual"/>
              </w:rPr>
            </w:pPr>
            <w:r w:rsidRPr="00863B61">
              <w:rPr>
                <w:kern w:val="2"/>
                <w:sz w:val="22"/>
                <w14:ligatures w14:val="standardContextual"/>
              </w:rPr>
              <w:t xml:space="preserve">Телефон/телефакс: </w:t>
            </w:r>
          </w:p>
          <w:p w:rsidRPr="00863B61" w:rsidR="00A5112F" w:rsidP="00A5112F" w:rsidRDefault="00A5112F" w14:paraId="135E58C4" wp14:textId="77777777">
            <w:pPr>
              <w:rPr>
                <w:kern w:val="2"/>
                <w:sz w:val="22"/>
                <w14:ligatures w14:val="standardContextual"/>
              </w:rPr>
            </w:pPr>
          </w:p>
          <w:p w:rsidRPr="00863B61" w:rsidR="00A5112F" w:rsidP="00A5112F" w:rsidRDefault="00A5112F" w14:paraId="4C5179BB" wp14:textId="77777777">
            <w:pPr>
              <w:rPr>
                <w:kern w:val="2"/>
                <w:sz w:val="22"/>
                <w14:ligatures w14:val="standardContextual"/>
              </w:rPr>
            </w:pPr>
            <w:r w:rsidRPr="00863B61">
              <w:rPr>
                <w:kern w:val="2"/>
                <w:sz w:val="22"/>
                <w14:ligatures w14:val="standardContextual"/>
              </w:rPr>
              <w:t>Начальник</w:t>
            </w:r>
          </w:p>
          <w:p w:rsidRPr="00863B61" w:rsidR="00A5112F" w:rsidP="00A5112F" w:rsidRDefault="00A5112F" w14:paraId="1B403335" wp14:textId="77777777">
            <w:pPr>
              <w:rPr>
                <w:kern w:val="2"/>
                <w:sz w:val="22"/>
                <w14:ligatures w14:val="standardContextual"/>
              </w:rPr>
            </w:pPr>
            <w:r w:rsidRPr="00863B61">
              <w:rPr>
                <w:kern w:val="2"/>
                <w:sz w:val="22"/>
                <w14:ligatures w14:val="standardContextual"/>
              </w:rPr>
              <w:t>____________ Сергій ПРАЦКОВ</w:t>
            </w:r>
          </w:p>
          <w:p w:rsidRPr="00863B61" w:rsidR="000A63CC" w:rsidRDefault="000A63CC" w14:paraId="62EBF9A1" wp14:textId="77777777">
            <w:pPr>
              <w:rPr>
                <w:kern w:val="2"/>
                <w:sz w:val="22"/>
                <w14:ligatures w14:val="standardContextual"/>
              </w:rPr>
            </w:pPr>
          </w:p>
        </w:tc>
        <w:tc>
          <w:tcPr>
            <w:tcW w:w="4871" w:type="dxa"/>
          </w:tcPr>
          <w:p w:rsidRPr="00863B61" w:rsidR="000A63CC" w:rsidRDefault="000A63CC" w14:paraId="0C6C2CD5" wp14:textId="77777777">
            <w:pPr>
              <w:rPr>
                <w:kern w:val="2"/>
                <w:sz w:val="22"/>
                <w14:ligatures w14:val="standardContextual"/>
              </w:rPr>
            </w:pPr>
          </w:p>
          <w:p w:rsidRPr="00863B61" w:rsidR="000A63CC" w:rsidRDefault="000A63CC" w14:paraId="709E88E4" wp14:textId="77777777">
            <w:pPr>
              <w:rPr>
                <w:kern w:val="2"/>
                <w:sz w:val="22"/>
                <w14:ligatures w14:val="standardContextual"/>
              </w:rPr>
            </w:pPr>
          </w:p>
        </w:tc>
      </w:tr>
    </w:tbl>
    <w:p xmlns:wp14="http://schemas.microsoft.com/office/word/2010/wordml" w:rsidR="000A63CC" w:rsidP="000A63CC" w:rsidRDefault="000A63CC" w14:paraId="508C98E9" wp14:textId="77777777"/>
    <w:p xmlns:wp14="http://schemas.microsoft.com/office/word/2010/wordml" w:rsidR="000A63CC" w:rsidP="000A63CC" w:rsidRDefault="000A63CC" w14:paraId="779F8E76" wp14:textId="77777777"/>
    <w:sectPr w:rsidR="000A63CC" w:rsidSect="00C725C3">
      <w:headerReference w:type="default" r:id="rId20"/>
      <w:headerReference w:type="first" r:id="rId21"/>
      <w:pgSz w:w="11906" w:h="16838" w:orient="portrait" w:code="9"/>
      <w:pgMar w:top="567" w:right="567" w:bottom="426"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2410A" w:rsidRDefault="00B2410A" w14:paraId="5F07D11E" wp14:textId="77777777">
      <w:r>
        <w:separator/>
      </w:r>
    </w:p>
  </w:endnote>
  <w:endnote w:type="continuationSeparator" w:id="0">
    <w:p xmlns:wp14="http://schemas.microsoft.com/office/word/2010/wordml" w:rsidR="00B2410A" w:rsidRDefault="00B2410A" w14:paraId="41508A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Batang">
    <w:altName w:val="바탕"/>
    <w:panose1 w:val="02030600000101010101"/>
    <w:charset w:val="81"/>
    <w:family w:val="auto"/>
    <w:pitch w:val="fixed"/>
    <w:sig w:usb0="00000001" w:usb1="09060000" w:usb2="00000010" w:usb3="00000000" w:csb0="00080000" w:csb1="00000000"/>
  </w:font>
  <w:font w:name="Antiqua">
    <w:altName w:val="Courier New"/>
    <w:charset w:val="00"/>
    <w:family w:val="swiss"/>
    <w:pitch w:val="variable"/>
    <w:sig w:usb0="00000203" w:usb1="00000000" w:usb2="00000000" w:usb3="00000000" w:csb0="00000005" w:csb1="00000000"/>
  </w:font>
  <w:font w:name="Liberation Serif">
    <w:altName w:val="Times New Roman"/>
    <w:charset w:val="CC"/>
    <w:family w:val="roman"/>
    <w:pitch w:val="variable"/>
    <w:sig w:usb0="00000000" w:usb1="500078FF" w:usb2="00000021" w:usb3="00000000" w:csb0="000001B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2410A" w:rsidRDefault="00B2410A" w14:paraId="43D6B1D6" wp14:textId="77777777">
      <w:r>
        <w:separator/>
      </w:r>
    </w:p>
  </w:footnote>
  <w:footnote w:type="continuationSeparator" w:id="0">
    <w:p xmlns:wp14="http://schemas.microsoft.com/office/word/2010/wordml" w:rsidR="00B2410A" w:rsidRDefault="00B2410A" w14:paraId="17DBC151"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785423"/>
      <w:docPartObj>
        <w:docPartGallery w:val="Page Numbers (Top of Page)"/>
        <w:docPartUnique/>
      </w:docPartObj>
    </w:sdtPr>
    <w:sdtEndPr/>
    <w:sdtContent>
      <w:p xmlns:wp14="http://schemas.microsoft.com/office/word/2010/wordml" w:rsidR="00B2410A" w:rsidP="00C725C3" w:rsidRDefault="00B2410A" w14:paraId="6E410FDC" wp14:textId="77777777">
        <w:pPr>
          <w:pStyle w:val="ad"/>
          <w:jc w:val="center"/>
        </w:pPr>
        <w:r>
          <w:fldChar w:fldCharType="begin"/>
        </w:r>
        <w:r>
          <w:instrText>PAGE   \* MERGEFORMAT</w:instrText>
        </w:r>
        <w:r>
          <w:fldChar w:fldCharType="separate"/>
        </w:r>
        <w:r w:rsidRPr="00E81425" w:rsidR="00E81425">
          <w:rPr>
            <w:noProof/>
            <w:lang w:val="ru-RU"/>
          </w:rPr>
          <w:t>21</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2410A" w:rsidRDefault="00B2410A" w14:paraId="7818863E" wp14:textId="77777777">
    <w:pPr>
      <w:pStyle w:val="ad"/>
      <w:jc w:val="center"/>
    </w:pPr>
  </w:p>
  <w:p xmlns:wp14="http://schemas.microsoft.com/office/word/2010/wordml" w:rsidR="00B2410A" w:rsidP="00C725C3" w:rsidRDefault="00B2410A" w14:paraId="44F69B9A" wp14:textId="77777777">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hint="default" w:ascii="Symbol" w:hAnsi="Symbol"/>
      </w:rPr>
    </w:lvl>
  </w:abstractNum>
  <w:abstractNum w:abstractNumId="1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0000406"/>
    <w:multiLevelType w:val="multilevel"/>
    <w:tmpl w:val="00000889"/>
    <w:lvl w:ilvl="0">
      <w:numFmt w:val="bullet"/>
      <w:lvlText w:val="-"/>
      <w:lvlJc w:val="left"/>
      <w:pPr>
        <w:ind w:left="114" w:hanging="176"/>
      </w:pPr>
      <w:rPr>
        <w:rFonts w:ascii="Times New Roman" w:hAnsi="Times New Roman" w:cs="Times New Roman"/>
        <w:b w:val="0"/>
        <w:bCs w:val="0"/>
        <w:spacing w:val="-10"/>
        <w:w w:val="100"/>
        <w:sz w:val="22"/>
        <w:szCs w:val="22"/>
      </w:rPr>
    </w:lvl>
    <w:lvl w:ilvl="1">
      <w:numFmt w:val="bullet"/>
      <w:lvlText w:val="•"/>
      <w:lvlJc w:val="left"/>
      <w:pPr>
        <w:ind w:left="1156" w:hanging="176"/>
      </w:pPr>
    </w:lvl>
    <w:lvl w:ilvl="2">
      <w:numFmt w:val="bullet"/>
      <w:lvlText w:val="•"/>
      <w:lvlJc w:val="left"/>
      <w:pPr>
        <w:ind w:left="2192" w:hanging="176"/>
      </w:pPr>
    </w:lvl>
    <w:lvl w:ilvl="3">
      <w:numFmt w:val="bullet"/>
      <w:lvlText w:val="•"/>
      <w:lvlJc w:val="left"/>
      <w:pPr>
        <w:ind w:left="3228" w:hanging="176"/>
      </w:pPr>
    </w:lvl>
    <w:lvl w:ilvl="4">
      <w:numFmt w:val="bullet"/>
      <w:lvlText w:val="•"/>
      <w:lvlJc w:val="left"/>
      <w:pPr>
        <w:ind w:left="4264" w:hanging="176"/>
      </w:pPr>
    </w:lvl>
    <w:lvl w:ilvl="5">
      <w:numFmt w:val="bullet"/>
      <w:lvlText w:val="•"/>
      <w:lvlJc w:val="left"/>
      <w:pPr>
        <w:ind w:left="5300" w:hanging="176"/>
      </w:pPr>
    </w:lvl>
    <w:lvl w:ilvl="6">
      <w:numFmt w:val="bullet"/>
      <w:lvlText w:val="•"/>
      <w:lvlJc w:val="left"/>
      <w:pPr>
        <w:ind w:left="6336" w:hanging="176"/>
      </w:pPr>
    </w:lvl>
    <w:lvl w:ilvl="7">
      <w:numFmt w:val="bullet"/>
      <w:lvlText w:val="•"/>
      <w:lvlJc w:val="left"/>
      <w:pPr>
        <w:ind w:left="7372" w:hanging="176"/>
      </w:pPr>
    </w:lvl>
    <w:lvl w:ilvl="8">
      <w:numFmt w:val="bullet"/>
      <w:lvlText w:val="•"/>
      <w:lvlJc w:val="left"/>
      <w:pPr>
        <w:ind w:left="8408" w:hanging="176"/>
      </w:pPr>
    </w:lvl>
  </w:abstractNum>
  <w:abstractNum w:abstractNumId="12"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A35002"/>
    <w:multiLevelType w:val="hybridMultilevel"/>
    <w:tmpl w:val="A9A2413C"/>
    <w:lvl w:ilvl="0" w:tplc="36500F4E">
      <w:start w:val="11"/>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D590E8E"/>
    <w:multiLevelType w:val="multilevel"/>
    <w:tmpl w:val="3E826D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1E0B48C3"/>
    <w:multiLevelType w:val="multilevel"/>
    <w:tmpl w:val="592688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1E7A5835"/>
    <w:multiLevelType w:val="hybridMultilevel"/>
    <w:tmpl w:val="27A66230"/>
    <w:lvl w:ilvl="0" w:tplc="4E346EAC">
      <w:start w:val="9"/>
      <w:numFmt w:val="bullet"/>
      <w:lvlText w:val="-"/>
      <w:lvlJc w:val="left"/>
      <w:pPr>
        <w:ind w:left="420" w:hanging="360"/>
      </w:pPr>
      <w:rPr>
        <w:rFonts w:hint="default" w:ascii="Times New Roman" w:hAnsi="Times New Roman" w:eastAsia="Times New Roman" w:cs="Times New Roman"/>
      </w:rPr>
    </w:lvl>
    <w:lvl w:ilvl="1" w:tplc="04220003" w:tentative="1">
      <w:start w:val="1"/>
      <w:numFmt w:val="bullet"/>
      <w:lvlText w:val="o"/>
      <w:lvlJc w:val="left"/>
      <w:pPr>
        <w:ind w:left="1140" w:hanging="360"/>
      </w:pPr>
      <w:rPr>
        <w:rFonts w:hint="default" w:ascii="Courier New" w:hAnsi="Courier New" w:cs="Courier New"/>
      </w:rPr>
    </w:lvl>
    <w:lvl w:ilvl="2" w:tplc="04220005" w:tentative="1">
      <w:start w:val="1"/>
      <w:numFmt w:val="bullet"/>
      <w:lvlText w:val=""/>
      <w:lvlJc w:val="left"/>
      <w:pPr>
        <w:ind w:left="1860" w:hanging="360"/>
      </w:pPr>
      <w:rPr>
        <w:rFonts w:hint="default" w:ascii="Wingdings" w:hAnsi="Wingdings"/>
      </w:rPr>
    </w:lvl>
    <w:lvl w:ilvl="3" w:tplc="04220001" w:tentative="1">
      <w:start w:val="1"/>
      <w:numFmt w:val="bullet"/>
      <w:lvlText w:val=""/>
      <w:lvlJc w:val="left"/>
      <w:pPr>
        <w:ind w:left="2580" w:hanging="360"/>
      </w:pPr>
      <w:rPr>
        <w:rFonts w:hint="default" w:ascii="Symbol" w:hAnsi="Symbol"/>
      </w:rPr>
    </w:lvl>
    <w:lvl w:ilvl="4" w:tplc="04220003" w:tentative="1">
      <w:start w:val="1"/>
      <w:numFmt w:val="bullet"/>
      <w:lvlText w:val="o"/>
      <w:lvlJc w:val="left"/>
      <w:pPr>
        <w:ind w:left="3300" w:hanging="360"/>
      </w:pPr>
      <w:rPr>
        <w:rFonts w:hint="default" w:ascii="Courier New" w:hAnsi="Courier New" w:cs="Courier New"/>
      </w:rPr>
    </w:lvl>
    <w:lvl w:ilvl="5" w:tplc="04220005" w:tentative="1">
      <w:start w:val="1"/>
      <w:numFmt w:val="bullet"/>
      <w:lvlText w:val=""/>
      <w:lvlJc w:val="left"/>
      <w:pPr>
        <w:ind w:left="4020" w:hanging="360"/>
      </w:pPr>
      <w:rPr>
        <w:rFonts w:hint="default" w:ascii="Wingdings" w:hAnsi="Wingdings"/>
      </w:rPr>
    </w:lvl>
    <w:lvl w:ilvl="6" w:tplc="04220001" w:tentative="1">
      <w:start w:val="1"/>
      <w:numFmt w:val="bullet"/>
      <w:lvlText w:val=""/>
      <w:lvlJc w:val="left"/>
      <w:pPr>
        <w:ind w:left="4740" w:hanging="360"/>
      </w:pPr>
      <w:rPr>
        <w:rFonts w:hint="default" w:ascii="Symbol" w:hAnsi="Symbol"/>
      </w:rPr>
    </w:lvl>
    <w:lvl w:ilvl="7" w:tplc="04220003" w:tentative="1">
      <w:start w:val="1"/>
      <w:numFmt w:val="bullet"/>
      <w:lvlText w:val="o"/>
      <w:lvlJc w:val="left"/>
      <w:pPr>
        <w:ind w:left="5460" w:hanging="360"/>
      </w:pPr>
      <w:rPr>
        <w:rFonts w:hint="default" w:ascii="Courier New" w:hAnsi="Courier New" w:cs="Courier New"/>
      </w:rPr>
    </w:lvl>
    <w:lvl w:ilvl="8" w:tplc="04220005" w:tentative="1">
      <w:start w:val="1"/>
      <w:numFmt w:val="bullet"/>
      <w:lvlText w:val=""/>
      <w:lvlJc w:val="left"/>
      <w:pPr>
        <w:ind w:left="6180" w:hanging="360"/>
      </w:pPr>
      <w:rPr>
        <w:rFonts w:hint="default" w:ascii="Wingdings" w:hAnsi="Wingdings"/>
      </w:rPr>
    </w:lvl>
  </w:abstractNum>
  <w:abstractNum w:abstractNumId="18" w15:restartNumberingAfterBreak="0">
    <w:nsid w:val="23AA7A1A"/>
    <w:multiLevelType w:val="multilevel"/>
    <w:tmpl w:val="505C70AA"/>
    <w:lvl w:ilvl="0">
      <w:start w:val="1"/>
      <w:numFmt w:val="bullet"/>
      <w:pStyle w:val="1"/>
      <w:lvlText w:val=""/>
      <w:lvlJc w:val="left"/>
      <w:pPr>
        <w:tabs>
          <w:tab w:val="num" w:pos="720"/>
        </w:tabs>
        <w:ind w:left="720" w:hanging="360"/>
      </w:pPr>
      <w:rPr>
        <w:rFonts w:hint="default" w:ascii="Symbol" w:hAnsi="Symbol"/>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 w15:restartNumberingAfterBreak="0">
    <w:nsid w:val="26C03DEA"/>
    <w:multiLevelType w:val="multilevel"/>
    <w:tmpl w:val="D35624D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27DE3B43"/>
    <w:multiLevelType w:val="hybridMultilevel"/>
    <w:tmpl w:val="62B4037C"/>
    <w:lvl w:ilvl="0" w:tplc="D4763292">
      <w:start w:val="1"/>
      <w:numFmt w:val="decimal"/>
      <w:lvlText w:val="%1)"/>
      <w:lvlJc w:val="left"/>
      <w:pPr>
        <w:ind w:left="712" w:hanging="360"/>
      </w:pPr>
      <w:rPr>
        <w:rFonts w:hint="default"/>
      </w:rPr>
    </w:lvl>
    <w:lvl w:ilvl="1" w:tplc="04220019" w:tentative="1">
      <w:start w:val="1"/>
      <w:numFmt w:val="lowerLetter"/>
      <w:lvlText w:val="%2."/>
      <w:lvlJc w:val="left"/>
      <w:pPr>
        <w:ind w:left="1432" w:hanging="360"/>
      </w:pPr>
    </w:lvl>
    <w:lvl w:ilvl="2" w:tplc="0422001B" w:tentative="1">
      <w:start w:val="1"/>
      <w:numFmt w:val="lowerRoman"/>
      <w:lvlText w:val="%3."/>
      <w:lvlJc w:val="right"/>
      <w:pPr>
        <w:ind w:left="2152" w:hanging="180"/>
      </w:pPr>
    </w:lvl>
    <w:lvl w:ilvl="3" w:tplc="0422000F" w:tentative="1">
      <w:start w:val="1"/>
      <w:numFmt w:val="decimal"/>
      <w:lvlText w:val="%4."/>
      <w:lvlJc w:val="left"/>
      <w:pPr>
        <w:ind w:left="2872" w:hanging="360"/>
      </w:pPr>
    </w:lvl>
    <w:lvl w:ilvl="4" w:tplc="04220019" w:tentative="1">
      <w:start w:val="1"/>
      <w:numFmt w:val="lowerLetter"/>
      <w:lvlText w:val="%5."/>
      <w:lvlJc w:val="left"/>
      <w:pPr>
        <w:ind w:left="3592" w:hanging="360"/>
      </w:pPr>
    </w:lvl>
    <w:lvl w:ilvl="5" w:tplc="0422001B" w:tentative="1">
      <w:start w:val="1"/>
      <w:numFmt w:val="lowerRoman"/>
      <w:lvlText w:val="%6."/>
      <w:lvlJc w:val="right"/>
      <w:pPr>
        <w:ind w:left="4312" w:hanging="180"/>
      </w:pPr>
    </w:lvl>
    <w:lvl w:ilvl="6" w:tplc="0422000F" w:tentative="1">
      <w:start w:val="1"/>
      <w:numFmt w:val="decimal"/>
      <w:lvlText w:val="%7."/>
      <w:lvlJc w:val="left"/>
      <w:pPr>
        <w:ind w:left="5032" w:hanging="360"/>
      </w:pPr>
    </w:lvl>
    <w:lvl w:ilvl="7" w:tplc="04220019" w:tentative="1">
      <w:start w:val="1"/>
      <w:numFmt w:val="lowerLetter"/>
      <w:lvlText w:val="%8."/>
      <w:lvlJc w:val="left"/>
      <w:pPr>
        <w:ind w:left="5752" w:hanging="360"/>
      </w:pPr>
    </w:lvl>
    <w:lvl w:ilvl="8" w:tplc="0422001B" w:tentative="1">
      <w:start w:val="1"/>
      <w:numFmt w:val="lowerRoman"/>
      <w:lvlText w:val="%9."/>
      <w:lvlJc w:val="right"/>
      <w:pPr>
        <w:ind w:left="6472" w:hanging="180"/>
      </w:pPr>
    </w:lvl>
  </w:abstractNum>
  <w:abstractNum w:abstractNumId="21" w15:restartNumberingAfterBreak="0">
    <w:nsid w:val="392B6472"/>
    <w:multiLevelType w:val="multilevel"/>
    <w:tmpl w:val="6ED8B1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3" w15:restartNumberingAfterBreak="0">
    <w:nsid w:val="443F5741"/>
    <w:multiLevelType w:val="multilevel"/>
    <w:tmpl w:val="33023580"/>
    <w:lvl w:ilvl="0">
      <w:start w:val="11"/>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AB2CD8"/>
    <w:multiLevelType w:val="multilevel"/>
    <w:tmpl w:val="06842E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8267E90"/>
    <w:multiLevelType w:val="multilevel"/>
    <w:tmpl w:val="7C4E1F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CC237F2"/>
    <w:multiLevelType w:val="multilevel"/>
    <w:tmpl w:val="42CAA6C8"/>
    <w:lvl w:ilvl="0">
      <w:start w:val="1"/>
      <w:numFmt w:val="decimal"/>
      <w:pStyle w:val="21"/>
      <w:lvlText w:val="%1."/>
      <w:lvlJc w:val="left"/>
      <w:pPr>
        <w:ind w:left="360" w:hanging="360"/>
      </w:pPr>
      <w:rPr>
        <w:rFonts w:hint="default" w:ascii="Times New Roman" w:hAnsi="Times New Roman" w:cs="Times New Roman"/>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1F69F9"/>
    <w:multiLevelType w:val="multilevel"/>
    <w:tmpl w:val="A94A2DCE"/>
    <w:lvl w:ilvl="0">
      <w:start w:val="6"/>
      <w:numFmt w:val="decimal"/>
      <w:lvlText w:val="%1."/>
      <w:lvlJc w:val="left"/>
      <w:pPr>
        <w:ind w:left="360" w:hanging="360"/>
      </w:pPr>
    </w:lvl>
    <w:lvl w:ilvl="1">
      <w:start w:val="4"/>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0" w15:restartNumberingAfterBreak="0">
    <w:nsid w:val="65FB07E1"/>
    <w:multiLevelType w:val="multilevel"/>
    <w:tmpl w:val="FE76BE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2"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F1968A3"/>
    <w:multiLevelType w:val="multilevel"/>
    <w:tmpl w:val="E5BE6D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F9030CC"/>
    <w:multiLevelType w:val="multilevel"/>
    <w:tmpl w:val="657CB4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104001D"/>
    <w:multiLevelType w:val="multilevel"/>
    <w:tmpl w:val="0B1C6B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4BC26E5"/>
    <w:multiLevelType w:val="multilevel"/>
    <w:tmpl w:val="BC1AB118"/>
    <w:lvl w:ilvl="0">
      <w:start w:val="9"/>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7" w15:restartNumberingAfterBreak="0">
    <w:nsid w:val="7D660F87"/>
    <w:multiLevelType w:val="multilevel"/>
    <w:tmpl w:val="4698AB54"/>
    <w:lvl w:ilvl="0">
      <w:start w:val="1"/>
      <w:numFmt w:val="upperRoman"/>
      <w:lvlText w:val="%1."/>
      <w:lvlJc w:val="right"/>
      <w:pPr>
        <w:ind w:left="2629" w:hanging="360"/>
      </w:pPr>
    </w:lvl>
    <w:lvl w:ilvl="1">
      <w:start w:val="1"/>
      <w:numFmt w:val="decimal"/>
      <w:lvlText w:val="%1.%2."/>
      <w:lvlJc w:val="left"/>
      <w:pPr>
        <w:ind w:left="1423" w:hanging="855"/>
      </w:pPr>
    </w:lvl>
    <w:lvl w:ilvl="2">
      <w:start w:val="1"/>
      <w:numFmt w:val="decimal"/>
      <w:isLgl/>
      <w:lvlText w:val="%1.%2.%3."/>
      <w:lvlJc w:val="left"/>
      <w:pPr>
        <w:ind w:left="1990" w:hanging="855"/>
      </w:pPr>
    </w:lvl>
    <w:lvl w:ilvl="3">
      <w:start w:val="1"/>
      <w:numFmt w:val="decimal"/>
      <w:isLgl/>
      <w:lvlText w:val="%1.%2.%3.%4."/>
      <w:lvlJc w:val="left"/>
      <w:pPr>
        <w:ind w:left="1575" w:hanging="85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8"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39" w15:restartNumberingAfterBreak="0">
    <w:nsid w:val="7FA4103B"/>
    <w:multiLevelType w:val="hybridMultilevel"/>
    <w:tmpl w:val="C8863A4A"/>
    <w:lvl w:ilvl="0" w:tplc="361C179A">
      <w:start w:val="10"/>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8"/>
  </w:num>
  <w:num w:numId="14">
    <w:abstractNumId w:val="31"/>
  </w:num>
  <w:num w:numId="15">
    <w:abstractNumId w:val="17"/>
  </w:num>
  <w:num w:numId="16">
    <w:abstractNumId w:val="12"/>
  </w:num>
  <w:num w:numId="17">
    <w:abstractNumId w:val="24"/>
  </w:num>
  <w:num w:numId="18">
    <w:abstractNumId w:val="32"/>
  </w:num>
  <w:num w:numId="19">
    <w:abstractNumId w:val="28"/>
  </w:num>
  <w:num w:numId="20">
    <w:abstractNumId w:val="18"/>
  </w:num>
  <w:num w:numId="21">
    <w:abstractNumId w:val="26"/>
  </w:num>
  <w:num w:numId="22">
    <w:abstractNumId w:val="20"/>
  </w:num>
  <w:num w:numId="23">
    <w:abstractNumId w:val="19"/>
  </w:num>
  <w:num w:numId="24">
    <w:abstractNumId w:val="15"/>
  </w:num>
  <w:num w:numId="25">
    <w:abstractNumId w:val="11"/>
  </w:num>
  <w:num w:numId="26">
    <w:abstractNumId w:val="25"/>
  </w:num>
  <w:num w:numId="27">
    <w:abstractNumId w:val="30"/>
  </w:num>
  <w:num w:numId="28">
    <w:abstractNumId w:val="34"/>
  </w:num>
  <w:num w:numId="29">
    <w:abstractNumId w:val="16"/>
  </w:num>
  <w:num w:numId="30">
    <w:abstractNumId w:val="27"/>
  </w:num>
  <w:num w:numId="31">
    <w:abstractNumId w:val="35"/>
  </w:num>
  <w:num w:numId="32">
    <w:abstractNumId w:val="33"/>
  </w:num>
  <w:num w:numId="33">
    <w:abstractNumId w:val="2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D7"/>
    <w:rsid w:val="0000501F"/>
    <w:rsid w:val="00032E8A"/>
    <w:rsid w:val="0006376E"/>
    <w:rsid w:val="00087BCF"/>
    <w:rsid w:val="000910EC"/>
    <w:rsid w:val="00096ECA"/>
    <w:rsid w:val="000A63CC"/>
    <w:rsid w:val="000F4952"/>
    <w:rsid w:val="0011370B"/>
    <w:rsid w:val="00114399"/>
    <w:rsid w:val="00145317"/>
    <w:rsid w:val="001754A0"/>
    <w:rsid w:val="001E670F"/>
    <w:rsid w:val="001F780C"/>
    <w:rsid w:val="00212BB9"/>
    <w:rsid w:val="002A0751"/>
    <w:rsid w:val="002C391D"/>
    <w:rsid w:val="002E64FB"/>
    <w:rsid w:val="00300045"/>
    <w:rsid w:val="003121FA"/>
    <w:rsid w:val="00325D0B"/>
    <w:rsid w:val="003D2E5B"/>
    <w:rsid w:val="004209E5"/>
    <w:rsid w:val="0043061B"/>
    <w:rsid w:val="00472228"/>
    <w:rsid w:val="00527DDD"/>
    <w:rsid w:val="0053071C"/>
    <w:rsid w:val="00541AE8"/>
    <w:rsid w:val="00591C7F"/>
    <w:rsid w:val="005B1A76"/>
    <w:rsid w:val="005E2573"/>
    <w:rsid w:val="00682CB6"/>
    <w:rsid w:val="00743593"/>
    <w:rsid w:val="00794946"/>
    <w:rsid w:val="00826930"/>
    <w:rsid w:val="0084111A"/>
    <w:rsid w:val="00856FDF"/>
    <w:rsid w:val="00863B61"/>
    <w:rsid w:val="00871AA5"/>
    <w:rsid w:val="008A3ABE"/>
    <w:rsid w:val="009141EC"/>
    <w:rsid w:val="00923E9C"/>
    <w:rsid w:val="0093109F"/>
    <w:rsid w:val="00952969"/>
    <w:rsid w:val="00963D21"/>
    <w:rsid w:val="00966AF5"/>
    <w:rsid w:val="00A5112F"/>
    <w:rsid w:val="00AE42C7"/>
    <w:rsid w:val="00AF37D7"/>
    <w:rsid w:val="00AF47F3"/>
    <w:rsid w:val="00B2410A"/>
    <w:rsid w:val="00B4336F"/>
    <w:rsid w:val="00B672C5"/>
    <w:rsid w:val="00B67957"/>
    <w:rsid w:val="00BF1BB1"/>
    <w:rsid w:val="00C10585"/>
    <w:rsid w:val="00C2642E"/>
    <w:rsid w:val="00C3772F"/>
    <w:rsid w:val="00C725C3"/>
    <w:rsid w:val="00CB1220"/>
    <w:rsid w:val="00CD45A4"/>
    <w:rsid w:val="00CD77C2"/>
    <w:rsid w:val="00D04C9F"/>
    <w:rsid w:val="00D72ABA"/>
    <w:rsid w:val="00D843D0"/>
    <w:rsid w:val="00DB1A78"/>
    <w:rsid w:val="00DC2724"/>
    <w:rsid w:val="00E656E8"/>
    <w:rsid w:val="00E81425"/>
    <w:rsid w:val="00E83E87"/>
    <w:rsid w:val="00E85706"/>
    <w:rsid w:val="00EA4D25"/>
    <w:rsid w:val="00F23BB0"/>
    <w:rsid w:val="00F326AA"/>
    <w:rsid w:val="00FB1E7E"/>
    <w:rsid w:val="5228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E243"/>
  <w15:chartTrackingRefBased/>
  <w15:docId w15:val="{2A9CC2C6-FB8B-496A-AE7D-8AE815621C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3" w:default="1">
    <w:name w:val="Normal"/>
    <w:qFormat/>
    <w:rsid w:val="00C725C3"/>
    <w:pPr>
      <w:spacing w:after="0" w:line="240" w:lineRule="auto"/>
    </w:pPr>
    <w:rPr>
      <w:rFonts w:ascii="Times New Roman" w:hAnsi="Times New Roman" w:eastAsia="Times New Roman" w:cs="Times New Roman"/>
      <w:sz w:val="24"/>
      <w:szCs w:val="24"/>
      <w:lang w:val="uk-UA" w:eastAsia="ru-RU"/>
    </w:rPr>
  </w:style>
  <w:style w:type="paragraph" w:styleId="11">
    <w:name w:val="heading 1"/>
    <w:basedOn w:val="a3"/>
    <w:next w:val="a3"/>
    <w:link w:val="12"/>
    <w:qFormat/>
    <w:rsid w:val="00C725C3"/>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21">
    <w:name w:val="heading 2"/>
    <w:basedOn w:val="a3"/>
    <w:next w:val="a3"/>
    <w:link w:val="22"/>
    <w:uiPriority w:val="9"/>
    <w:qFormat/>
    <w:rsid w:val="00C725C3"/>
    <w:pPr>
      <w:keepNext/>
      <w:keepLines/>
      <w:numPr>
        <w:numId w:val="19"/>
      </w:numPr>
      <w:spacing w:before="40"/>
      <w:outlineLvl w:val="1"/>
    </w:pPr>
    <w:rPr>
      <w:rFonts w:asciiTheme="majorHAnsi" w:hAnsiTheme="majorHAnsi" w:eastAsiaTheme="majorEastAsia" w:cstheme="majorBidi"/>
      <w:color w:val="2E74B5" w:themeColor="accent1" w:themeShade="BF"/>
      <w:sz w:val="26"/>
      <w:szCs w:val="26"/>
    </w:rPr>
  </w:style>
  <w:style w:type="paragraph" w:styleId="31">
    <w:name w:val="heading 3"/>
    <w:basedOn w:val="a3"/>
    <w:next w:val="a3"/>
    <w:link w:val="32"/>
    <w:qFormat/>
    <w:rsid w:val="00C725C3"/>
    <w:pPr>
      <w:keepNext/>
      <w:keepLines/>
      <w:spacing w:before="40"/>
      <w:outlineLvl w:val="2"/>
    </w:pPr>
    <w:rPr>
      <w:rFonts w:asciiTheme="majorHAnsi" w:hAnsiTheme="majorHAnsi" w:eastAsiaTheme="majorEastAsia" w:cstheme="majorBidi"/>
      <w:color w:val="1F4D78" w:themeColor="accent1" w:themeShade="7F"/>
    </w:rPr>
  </w:style>
  <w:style w:type="paragraph" w:styleId="41">
    <w:name w:val="heading 4"/>
    <w:basedOn w:val="a3"/>
    <w:next w:val="a3"/>
    <w:link w:val="42"/>
    <w:unhideWhenUsed/>
    <w:qFormat/>
    <w:rsid w:val="00C725C3"/>
    <w:pPr>
      <w:keepNext/>
      <w:keepLines/>
      <w:spacing w:before="40"/>
      <w:outlineLvl w:val="3"/>
    </w:pPr>
    <w:rPr>
      <w:rFonts w:asciiTheme="majorHAnsi" w:hAnsiTheme="majorHAnsi" w:eastAsiaTheme="majorEastAsia" w:cstheme="majorBidi"/>
      <w:i/>
      <w:iCs/>
      <w:color w:val="2E74B5" w:themeColor="accent1" w:themeShade="BF"/>
    </w:rPr>
  </w:style>
  <w:style w:type="paragraph" w:styleId="51">
    <w:name w:val="heading 5"/>
    <w:basedOn w:val="a3"/>
    <w:next w:val="a3"/>
    <w:link w:val="52"/>
    <w:unhideWhenUsed/>
    <w:qFormat/>
    <w:rsid w:val="00C725C3"/>
    <w:pPr>
      <w:keepNext/>
      <w:keepLines/>
      <w:spacing w:before="40"/>
      <w:outlineLvl w:val="4"/>
    </w:pPr>
    <w:rPr>
      <w:rFonts w:asciiTheme="majorHAnsi" w:hAnsiTheme="majorHAnsi" w:eastAsiaTheme="majorEastAsia" w:cstheme="majorBidi"/>
      <w:color w:val="2E74B5" w:themeColor="accent1" w:themeShade="BF"/>
    </w:rPr>
  </w:style>
  <w:style w:type="paragraph" w:styleId="6">
    <w:name w:val="heading 6"/>
    <w:basedOn w:val="a3"/>
    <w:next w:val="a3"/>
    <w:link w:val="60"/>
    <w:unhideWhenUsed/>
    <w:qFormat/>
    <w:rsid w:val="00C725C3"/>
    <w:pPr>
      <w:keepNext/>
      <w:keepLines/>
      <w:spacing w:before="40"/>
      <w:outlineLvl w:val="5"/>
    </w:pPr>
    <w:rPr>
      <w:rFonts w:asciiTheme="majorHAnsi" w:hAnsiTheme="majorHAnsi" w:eastAsiaTheme="majorEastAsia" w:cstheme="majorBidi"/>
      <w:color w:val="1F4D78" w:themeColor="accent1" w:themeShade="7F"/>
    </w:rPr>
  </w:style>
  <w:style w:type="paragraph" w:styleId="7">
    <w:name w:val="heading 7"/>
    <w:basedOn w:val="a3"/>
    <w:next w:val="a3"/>
    <w:link w:val="70"/>
    <w:unhideWhenUsed/>
    <w:qFormat/>
    <w:rsid w:val="00C725C3"/>
    <w:pPr>
      <w:keepNext/>
      <w:keepLines/>
      <w:spacing w:before="40"/>
      <w:outlineLvl w:val="6"/>
    </w:pPr>
    <w:rPr>
      <w:rFonts w:asciiTheme="majorHAnsi" w:hAnsiTheme="majorHAnsi" w:eastAsiaTheme="majorEastAsia" w:cstheme="majorBidi"/>
      <w:i/>
      <w:iCs/>
      <w:color w:val="1F4D78" w:themeColor="accent1" w:themeShade="7F"/>
    </w:rPr>
  </w:style>
  <w:style w:type="paragraph" w:styleId="8">
    <w:name w:val="heading 8"/>
    <w:basedOn w:val="a3"/>
    <w:next w:val="a3"/>
    <w:link w:val="80"/>
    <w:unhideWhenUsed/>
    <w:qFormat/>
    <w:rsid w:val="00C725C3"/>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9">
    <w:name w:val="heading 9"/>
    <w:basedOn w:val="a3"/>
    <w:next w:val="a3"/>
    <w:link w:val="90"/>
    <w:unhideWhenUsed/>
    <w:qFormat/>
    <w:rsid w:val="00C725C3"/>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a4" w:default="1">
    <w:name w:val="Default Paragraph Font"/>
    <w:uiPriority w:val="1"/>
    <w:semiHidden/>
    <w:unhideWhenUsed/>
  </w:style>
  <w:style w:type="table" w:styleId="a5" w:default="1">
    <w:name w:val="Normal Table"/>
    <w:uiPriority w:val="99"/>
    <w:semiHidden/>
    <w:unhideWhenUsed/>
    <w:tblPr>
      <w:tblInd w:w="0" w:type="dxa"/>
      <w:tblCellMar>
        <w:top w:w="0" w:type="dxa"/>
        <w:left w:w="108" w:type="dxa"/>
        <w:bottom w:w="0" w:type="dxa"/>
        <w:right w:w="108" w:type="dxa"/>
      </w:tblCellMar>
    </w:tblPr>
  </w:style>
  <w:style w:type="numbering" w:styleId="a6" w:default="1">
    <w:name w:val="No List"/>
    <w:uiPriority w:val="99"/>
    <w:semiHidden/>
    <w:unhideWhenUsed/>
  </w:style>
  <w:style w:type="character" w:styleId="12" w:customStyle="1">
    <w:name w:val="Заголовок 1 Знак"/>
    <w:basedOn w:val="a4"/>
    <w:link w:val="11"/>
    <w:rsid w:val="00C725C3"/>
    <w:rPr>
      <w:rFonts w:asciiTheme="majorHAnsi" w:hAnsiTheme="majorHAnsi" w:eastAsiaTheme="majorEastAsia" w:cstheme="majorBidi"/>
      <w:color w:val="2E74B5" w:themeColor="accent1" w:themeShade="BF"/>
      <w:sz w:val="32"/>
      <w:szCs w:val="32"/>
      <w:lang w:val="uk-UA" w:eastAsia="ru-RU"/>
    </w:rPr>
  </w:style>
  <w:style w:type="character" w:styleId="22" w:customStyle="1">
    <w:name w:val="Заголовок 2 Знак"/>
    <w:basedOn w:val="a4"/>
    <w:link w:val="21"/>
    <w:uiPriority w:val="9"/>
    <w:rsid w:val="00C725C3"/>
    <w:rPr>
      <w:rFonts w:asciiTheme="majorHAnsi" w:hAnsiTheme="majorHAnsi" w:eastAsiaTheme="majorEastAsia" w:cstheme="majorBidi"/>
      <w:color w:val="2E74B5" w:themeColor="accent1" w:themeShade="BF"/>
      <w:sz w:val="26"/>
      <w:szCs w:val="26"/>
      <w:lang w:val="uk-UA" w:eastAsia="ru-RU"/>
    </w:rPr>
  </w:style>
  <w:style w:type="character" w:styleId="32" w:customStyle="1">
    <w:name w:val="Заголовок 3 Знак"/>
    <w:basedOn w:val="a4"/>
    <w:link w:val="31"/>
    <w:rsid w:val="00C725C3"/>
    <w:rPr>
      <w:rFonts w:asciiTheme="majorHAnsi" w:hAnsiTheme="majorHAnsi" w:eastAsiaTheme="majorEastAsia" w:cstheme="majorBidi"/>
      <w:color w:val="1F4D78" w:themeColor="accent1" w:themeShade="7F"/>
      <w:sz w:val="24"/>
      <w:szCs w:val="24"/>
      <w:lang w:val="uk-UA" w:eastAsia="ru-RU"/>
    </w:rPr>
  </w:style>
  <w:style w:type="character" w:styleId="42" w:customStyle="1">
    <w:name w:val="Заголовок 4 Знак"/>
    <w:basedOn w:val="a4"/>
    <w:link w:val="41"/>
    <w:rsid w:val="00C725C3"/>
    <w:rPr>
      <w:rFonts w:asciiTheme="majorHAnsi" w:hAnsiTheme="majorHAnsi" w:eastAsiaTheme="majorEastAsia" w:cstheme="majorBidi"/>
      <w:i/>
      <w:iCs/>
      <w:color w:val="2E74B5" w:themeColor="accent1" w:themeShade="BF"/>
      <w:sz w:val="24"/>
      <w:szCs w:val="24"/>
      <w:lang w:val="uk-UA" w:eastAsia="ru-RU"/>
    </w:rPr>
  </w:style>
  <w:style w:type="character" w:styleId="52" w:customStyle="1">
    <w:name w:val="Заголовок 5 Знак"/>
    <w:basedOn w:val="a4"/>
    <w:link w:val="51"/>
    <w:rsid w:val="00C725C3"/>
    <w:rPr>
      <w:rFonts w:asciiTheme="majorHAnsi" w:hAnsiTheme="majorHAnsi" w:eastAsiaTheme="majorEastAsia" w:cstheme="majorBidi"/>
      <w:color w:val="2E74B5" w:themeColor="accent1" w:themeShade="BF"/>
      <w:sz w:val="24"/>
      <w:szCs w:val="24"/>
      <w:lang w:val="uk-UA" w:eastAsia="ru-RU"/>
    </w:rPr>
  </w:style>
  <w:style w:type="character" w:styleId="60" w:customStyle="1">
    <w:name w:val="Заголовок 6 Знак"/>
    <w:basedOn w:val="a4"/>
    <w:link w:val="6"/>
    <w:rsid w:val="00C725C3"/>
    <w:rPr>
      <w:rFonts w:asciiTheme="majorHAnsi" w:hAnsiTheme="majorHAnsi" w:eastAsiaTheme="majorEastAsia" w:cstheme="majorBidi"/>
      <w:color w:val="1F4D78" w:themeColor="accent1" w:themeShade="7F"/>
      <w:sz w:val="24"/>
      <w:szCs w:val="24"/>
      <w:lang w:val="uk-UA" w:eastAsia="ru-RU"/>
    </w:rPr>
  </w:style>
  <w:style w:type="character" w:styleId="70" w:customStyle="1">
    <w:name w:val="Заголовок 7 Знак"/>
    <w:basedOn w:val="a4"/>
    <w:link w:val="7"/>
    <w:rsid w:val="00C725C3"/>
    <w:rPr>
      <w:rFonts w:asciiTheme="majorHAnsi" w:hAnsiTheme="majorHAnsi" w:eastAsiaTheme="majorEastAsia" w:cstheme="majorBidi"/>
      <w:i/>
      <w:iCs/>
      <w:color w:val="1F4D78" w:themeColor="accent1" w:themeShade="7F"/>
      <w:sz w:val="24"/>
      <w:szCs w:val="24"/>
      <w:lang w:val="uk-UA" w:eastAsia="ru-RU"/>
    </w:rPr>
  </w:style>
  <w:style w:type="character" w:styleId="80" w:customStyle="1">
    <w:name w:val="Заголовок 8 Знак"/>
    <w:basedOn w:val="a4"/>
    <w:link w:val="8"/>
    <w:rsid w:val="00C725C3"/>
    <w:rPr>
      <w:rFonts w:asciiTheme="majorHAnsi" w:hAnsiTheme="majorHAnsi" w:eastAsiaTheme="majorEastAsia" w:cstheme="majorBidi"/>
      <w:color w:val="272727" w:themeColor="text1" w:themeTint="D8"/>
      <w:sz w:val="21"/>
      <w:szCs w:val="21"/>
      <w:lang w:val="uk-UA" w:eastAsia="ru-RU"/>
    </w:rPr>
  </w:style>
  <w:style w:type="character" w:styleId="90" w:customStyle="1">
    <w:name w:val="Заголовок 9 Знак"/>
    <w:basedOn w:val="a4"/>
    <w:link w:val="9"/>
    <w:rsid w:val="00C725C3"/>
    <w:rPr>
      <w:rFonts w:asciiTheme="majorHAnsi" w:hAnsiTheme="majorHAnsi" w:eastAsiaTheme="majorEastAsia" w:cstheme="majorBidi"/>
      <w:i/>
      <w:iCs/>
      <w:color w:val="272727" w:themeColor="text1" w:themeTint="D8"/>
      <w:sz w:val="21"/>
      <w:szCs w:val="21"/>
      <w:lang w:val="uk-UA" w:eastAsia="ru-RU"/>
    </w:rPr>
  </w:style>
  <w:style w:type="paragraph" w:styleId="a7" w:customStyle="1">
    <w:name w:val="Тире"/>
    <w:basedOn w:val="a3"/>
    <w:qFormat/>
    <w:rsid w:val="00C725C3"/>
    <w:pPr>
      <w:spacing w:after="120"/>
      <w:jc w:val="both"/>
    </w:pPr>
  </w:style>
  <w:style w:type="paragraph" w:styleId="a1" w:customStyle="1">
    <w:name w:val="Номер)"/>
    <w:basedOn w:val="a3"/>
    <w:qFormat/>
    <w:rsid w:val="00C725C3"/>
    <w:pPr>
      <w:numPr>
        <w:numId w:val="1"/>
      </w:numPr>
      <w:spacing w:after="120"/>
      <w:jc w:val="both"/>
    </w:pPr>
  </w:style>
  <w:style w:type="paragraph" w:styleId="a2" w:customStyle="1">
    <w:name w:val="Номер"/>
    <w:basedOn w:val="a3"/>
    <w:uiPriority w:val="99"/>
    <w:qFormat/>
    <w:rsid w:val="00C725C3"/>
    <w:pPr>
      <w:numPr>
        <w:numId w:val="2"/>
      </w:numPr>
      <w:spacing w:before="120" w:after="120"/>
      <w:jc w:val="both"/>
    </w:pPr>
  </w:style>
  <w:style w:type="paragraph" w:styleId="a8">
    <w:name w:val="Revision"/>
    <w:hidden/>
    <w:uiPriority w:val="99"/>
    <w:semiHidden/>
    <w:rsid w:val="00C725C3"/>
    <w:pPr>
      <w:spacing w:after="0" w:line="240" w:lineRule="auto"/>
    </w:pPr>
    <w:rPr>
      <w:rFonts w:ascii="Times New Roman" w:hAnsi="Times New Roman" w:eastAsia="Times New Roman" w:cs="Times New Roman"/>
      <w:sz w:val="24"/>
      <w:szCs w:val="24"/>
      <w:lang w:val="uk-UA"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C725C3"/>
    <w:pPr>
      <w:ind w:left="720"/>
      <w:contextualSpacing/>
    </w:pPr>
  </w:style>
  <w:style w:type="paragraph" w:styleId="ab">
    <w:name w:val="footer"/>
    <w:basedOn w:val="a3"/>
    <w:link w:val="ac"/>
    <w:uiPriority w:val="99"/>
    <w:rsid w:val="00C725C3"/>
    <w:pPr>
      <w:tabs>
        <w:tab w:val="center" w:pos="4819"/>
        <w:tab w:val="right" w:pos="9639"/>
      </w:tabs>
    </w:pPr>
  </w:style>
  <w:style w:type="character" w:styleId="ac" w:customStyle="1">
    <w:name w:val="Нижний колонтитул Знак"/>
    <w:basedOn w:val="a4"/>
    <w:link w:val="ab"/>
    <w:uiPriority w:val="99"/>
    <w:rsid w:val="00C725C3"/>
    <w:rPr>
      <w:rFonts w:ascii="Times New Roman" w:hAnsi="Times New Roman" w:eastAsia="Times New Roman" w:cs="Times New Roman"/>
      <w:sz w:val="24"/>
      <w:szCs w:val="24"/>
      <w:lang w:val="uk-UA" w:eastAsia="ru-RU"/>
    </w:rPr>
  </w:style>
  <w:style w:type="paragraph" w:styleId="ad">
    <w:name w:val="header"/>
    <w:basedOn w:val="a3"/>
    <w:link w:val="ae"/>
    <w:uiPriority w:val="99"/>
    <w:rsid w:val="00C725C3"/>
    <w:pPr>
      <w:tabs>
        <w:tab w:val="center" w:pos="4819"/>
        <w:tab w:val="right" w:pos="9639"/>
      </w:tabs>
    </w:pPr>
  </w:style>
  <w:style w:type="character" w:styleId="ae" w:customStyle="1">
    <w:name w:val="Верхний колонтитул Знак"/>
    <w:basedOn w:val="a4"/>
    <w:link w:val="ad"/>
    <w:uiPriority w:val="99"/>
    <w:rsid w:val="00C725C3"/>
    <w:rPr>
      <w:rFonts w:ascii="Times New Roman" w:hAnsi="Times New Roman" w:eastAsia="Times New Roman" w:cs="Times New Roman"/>
      <w:sz w:val="24"/>
      <w:szCs w:val="24"/>
      <w:lang w:val="uk-UA" w:eastAsia="ru-RU"/>
    </w:rPr>
  </w:style>
  <w:style w:type="character" w:styleId="rvts0" w:customStyle="1">
    <w:name w:val="rvts0"/>
    <w:rsid w:val="00C725C3"/>
  </w:style>
  <w:style w:type="paragraph" w:styleId="af">
    <w:name w:val="Plain Text"/>
    <w:aliases w:val="Plain Text Char2"/>
    <w:basedOn w:val="a3"/>
    <w:link w:val="af0"/>
    <w:uiPriority w:val="99"/>
    <w:rsid w:val="00C725C3"/>
    <w:rPr>
      <w:rFonts w:ascii="Calibri" w:hAnsi="Calibri" w:eastAsia="Calibri"/>
      <w:sz w:val="22"/>
      <w:szCs w:val="21"/>
      <w:lang w:val="ru-RU" w:eastAsia="en-US"/>
    </w:rPr>
  </w:style>
  <w:style w:type="character" w:styleId="af0" w:customStyle="1">
    <w:name w:val="Текст Знак"/>
    <w:aliases w:val="Plain Text Char2 Знак"/>
    <w:basedOn w:val="a4"/>
    <w:link w:val="af"/>
    <w:uiPriority w:val="99"/>
    <w:rsid w:val="00C725C3"/>
    <w:rPr>
      <w:rFonts w:ascii="Calibri" w:hAnsi="Calibri" w:eastAsia="Calibri" w:cs="Times New Roman"/>
      <w:szCs w:val="21"/>
      <w:lang w:val="ru-RU"/>
    </w:rPr>
  </w:style>
  <w:style w:type="table" w:styleId="af1">
    <w:name w:val="Table Grid"/>
    <w:basedOn w:val="a5"/>
    <w:uiPriority w:val="39"/>
    <w:rsid w:val="00C725C3"/>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3" w:customStyle="1">
    <w:name w:val="Номер2"/>
    <w:basedOn w:val="a3"/>
    <w:qFormat/>
    <w:rsid w:val="00C725C3"/>
    <w:pPr>
      <w:spacing w:before="120" w:after="120"/>
      <w:ind w:firstLine="567"/>
      <w:jc w:val="both"/>
    </w:pPr>
    <w:rPr>
      <w:rFonts w:eastAsiaTheme="minorHAnsi"/>
      <w:lang w:eastAsia="en-US"/>
    </w:rPr>
  </w:style>
  <w:style w:type="paragraph" w:styleId="33" w:customStyle="1">
    <w:name w:val="Номер3"/>
    <w:basedOn w:val="a3"/>
    <w:uiPriority w:val="2"/>
    <w:qFormat/>
    <w:rsid w:val="00C725C3"/>
    <w:pPr>
      <w:spacing w:before="120" w:after="120"/>
      <w:ind w:firstLine="567"/>
      <w:jc w:val="both"/>
    </w:pPr>
    <w:rPr>
      <w:rFonts w:eastAsiaTheme="minorHAnsi"/>
      <w:lang w:eastAsia="en-US"/>
    </w:rPr>
  </w:style>
  <w:style w:type="paragraph" w:styleId="af2" w:customStyle="1">
    <w:name w:val="_тире"/>
    <w:basedOn w:val="a3"/>
    <w:qFormat/>
    <w:rsid w:val="00C725C3"/>
    <w:pPr>
      <w:spacing w:after="120"/>
      <w:ind w:left="284" w:hanging="284"/>
      <w:jc w:val="both"/>
    </w:pPr>
  </w:style>
  <w:style w:type="character" w:styleId="Bodytext2" w:customStyle="1">
    <w:name w:val="Body text (2)_"/>
    <w:basedOn w:val="a4"/>
    <w:rsid w:val="00C725C3"/>
    <w:rPr>
      <w:rFonts w:ascii="Times New Roman" w:hAnsi="Times New Roman" w:eastAsia="Times New Roman" w:cs="Times New Roman"/>
      <w:b w:val="0"/>
      <w:bCs w:val="0"/>
      <w:i w:val="0"/>
      <w:iCs w:val="0"/>
      <w:smallCaps w:val="0"/>
      <w:strike w:val="0"/>
      <w:u w:val="none"/>
    </w:rPr>
  </w:style>
  <w:style w:type="character" w:styleId="Bodytext20" w:customStyle="1">
    <w:name w:val="Body text (2)"/>
    <w:basedOn w:val="Bodytext2"/>
    <w:rsid w:val="00C725C3"/>
    <w:rPr>
      <w:rFonts w:ascii="Times New Roman" w:hAnsi="Times New Roman" w:eastAsia="Times New Roman" w:cs="Times New Roman"/>
      <w:b w:val="0"/>
      <w:bCs w:val="0"/>
      <w:i w:val="0"/>
      <w:iCs w:val="0"/>
      <w:smallCaps w:val="0"/>
      <w:strike w:val="0"/>
      <w:color w:val="000000"/>
      <w:spacing w:val="0"/>
      <w:w w:val="100"/>
      <w:position w:val="0"/>
      <w:sz w:val="24"/>
      <w:szCs w:val="24"/>
      <w:u w:val="none"/>
      <w:lang w:val="uk-UA" w:eastAsia="uk-UA" w:bidi="uk-UA"/>
    </w:rPr>
  </w:style>
  <w:style w:type="character" w:styleId="Bodytext2Bold" w:customStyle="1">
    <w:name w:val="Body text (2) + Bold"/>
    <w:basedOn w:val="Bodytext2"/>
    <w:rsid w:val="00C725C3"/>
    <w:rPr>
      <w:rFonts w:ascii="Times New Roman" w:hAnsi="Times New Roman" w:eastAsia="Times New Roman" w:cs="Times New Roman"/>
      <w:b/>
      <w:bCs/>
      <w:i w:val="0"/>
      <w:iCs w:val="0"/>
      <w:smallCaps w:val="0"/>
      <w:strike w:val="0"/>
      <w:color w:val="000000"/>
      <w:spacing w:val="0"/>
      <w:w w:val="100"/>
      <w:position w:val="0"/>
      <w:sz w:val="24"/>
      <w:szCs w:val="24"/>
      <w:u w:val="none"/>
      <w:lang w:val="uk-UA" w:eastAsia="uk-UA" w:bidi="uk-UA"/>
    </w:rPr>
  </w:style>
  <w:style w:type="character" w:styleId="Bodytext4Tahoma" w:customStyle="1">
    <w:name w:val="Body text (4) + Tahoma"/>
    <w:aliases w:val="9 pt"/>
    <w:basedOn w:val="a4"/>
    <w:rsid w:val="00C725C3"/>
    <w:rPr>
      <w:rFonts w:ascii="Tahoma" w:hAnsi="Tahoma" w:eastAsia="Tahoma" w:cs="Tahoma"/>
      <w:b w:val="0"/>
      <w:bCs w:val="0"/>
      <w:i w:val="0"/>
      <w:iCs w:val="0"/>
      <w:smallCaps w:val="0"/>
      <w:strike w:val="0"/>
      <w:color w:val="000000"/>
      <w:spacing w:val="0"/>
      <w:w w:val="100"/>
      <w:position w:val="0"/>
      <w:sz w:val="18"/>
      <w:szCs w:val="18"/>
      <w:u w:val="none"/>
      <w:lang w:val="uk-UA" w:eastAsia="uk-UA" w:bidi="uk-UA"/>
    </w:rPr>
  </w:style>
  <w:style w:type="character" w:styleId="Bodytext7" w:customStyle="1">
    <w:name w:val="Body text (7)_"/>
    <w:basedOn w:val="a4"/>
    <w:link w:val="Bodytext70"/>
    <w:rsid w:val="00C725C3"/>
    <w:rPr>
      <w:rFonts w:ascii="Times New Roman" w:hAnsi="Times New Roman" w:eastAsia="Times New Roman" w:cs="Times New Roman"/>
      <w:b/>
      <w:bCs/>
      <w:shd w:val="clear" w:color="auto" w:fill="FFFFFF"/>
    </w:rPr>
  </w:style>
  <w:style w:type="paragraph" w:styleId="Bodytext70" w:customStyle="1">
    <w:name w:val="Body text (7)"/>
    <w:basedOn w:val="a3"/>
    <w:link w:val="Bodytext7"/>
    <w:rsid w:val="00C725C3"/>
    <w:pPr>
      <w:widowControl w:val="0"/>
      <w:shd w:val="clear" w:color="auto" w:fill="FFFFFF"/>
      <w:spacing w:after="540" w:line="0" w:lineRule="atLeast"/>
      <w:jc w:val="center"/>
    </w:pPr>
    <w:rPr>
      <w:b/>
      <w:bCs/>
      <w:sz w:val="22"/>
      <w:szCs w:val="22"/>
      <w:lang w:val="en-US" w:eastAsia="en-US"/>
    </w:rPr>
  </w:style>
  <w:style w:type="character" w:styleId="Tablecaption" w:customStyle="1">
    <w:name w:val="Table caption_"/>
    <w:basedOn w:val="a4"/>
    <w:link w:val="Tablecaption0"/>
    <w:rsid w:val="00C725C3"/>
    <w:rPr>
      <w:rFonts w:ascii="Times New Roman" w:hAnsi="Times New Roman" w:eastAsia="Times New Roman" w:cs="Times New Roman"/>
      <w:b/>
      <w:bCs/>
      <w:shd w:val="clear" w:color="auto" w:fill="FFFFFF"/>
    </w:rPr>
  </w:style>
  <w:style w:type="paragraph" w:styleId="Tablecaption0" w:customStyle="1">
    <w:name w:val="Table caption"/>
    <w:basedOn w:val="a3"/>
    <w:link w:val="Tablecaption"/>
    <w:rsid w:val="00C725C3"/>
    <w:pPr>
      <w:widowControl w:val="0"/>
      <w:shd w:val="clear" w:color="auto" w:fill="FFFFFF"/>
      <w:spacing w:line="0" w:lineRule="atLeast"/>
    </w:pPr>
    <w:rPr>
      <w:b/>
      <w:bCs/>
      <w:sz w:val="22"/>
      <w:szCs w:val="22"/>
      <w:lang w:val="en-US" w:eastAsia="en-US"/>
    </w:rPr>
  </w:style>
  <w:style w:type="paragraph" w:styleId="HTML">
    <w:name w:val="HTML Address"/>
    <w:basedOn w:val="a3"/>
    <w:link w:val="HTML0"/>
    <w:uiPriority w:val="99"/>
    <w:semiHidden/>
    <w:unhideWhenUsed/>
    <w:rsid w:val="00C725C3"/>
    <w:rPr>
      <w:i/>
      <w:iCs/>
    </w:rPr>
  </w:style>
  <w:style w:type="character" w:styleId="HTML0" w:customStyle="1">
    <w:name w:val="Адрес HTML Знак"/>
    <w:basedOn w:val="a4"/>
    <w:link w:val="HTML"/>
    <w:uiPriority w:val="99"/>
    <w:semiHidden/>
    <w:rsid w:val="00C725C3"/>
    <w:rPr>
      <w:rFonts w:ascii="Times New Roman" w:hAnsi="Times New Roman" w:eastAsia="Times New Roman" w:cs="Times New Roman"/>
      <w:i/>
      <w:iCs/>
      <w:sz w:val="24"/>
      <w:szCs w:val="24"/>
      <w:lang w:val="uk-UA" w:eastAsia="ru-RU"/>
    </w:rPr>
  </w:style>
  <w:style w:type="paragraph" w:styleId="af3">
    <w:name w:val="envelope address"/>
    <w:basedOn w:val="a3"/>
    <w:uiPriority w:val="99"/>
    <w:semiHidden/>
    <w:unhideWhenUsed/>
    <w:rsid w:val="00C725C3"/>
    <w:pPr>
      <w:framePr w:w="7920" w:h="1980" w:hSpace="180" w:wrap="auto" w:hAnchor="page" w:xAlign="center" w:yAlign="bottom" w:hRule="exact"/>
      <w:ind w:left="2880"/>
    </w:pPr>
    <w:rPr>
      <w:rFonts w:asciiTheme="majorHAnsi" w:hAnsiTheme="majorHAnsi" w:eastAsiaTheme="majorEastAsia" w:cstheme="majorBidi"/>
    </w:rPr>
  </w:style>
  <w:style w:type="paragraph" w:styleId="af4">
    <w:name w:val="No Spacing"/>
    <w:link w:val="af5"/>
    <w:uiPriority w:val="1"/>
    <w:qFormat/>
    <w:rsid w:val="00C725C3"/>
    <w:pPr>
      <w:spacing w:after="0" w:line="240" w:lineRule="auto"/>
    </w:pPr>
    <w:rPr>
      <w:rFonts w:ascii="Times New Roman" w:hAnsi="Times New Roman" w:eastAsia="Times New Roman" w:cs="Times New Roman"/>
      <w:sz w:val="24"/>
      <w:szCs w:val="24"/>
      <w:lang w:val="uk-UA" w:eastAsia="ru-RU"/>
    </w:rPr>
  </w:style>
  <w:style w:type="paragraph" w:styleId="af6">
    <w:name w:val="Intense Quote"/>
    <w:basedOn w:val="a3"/>
    <w:next w:val="a3"/>
    <w:link w:val="af7"/>
    <w:uiPriority w:val="30"/>
    <w:qFormat/>
    <w:rsid w:val="00C725C3"/>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af7" w:customStyle="1">
    <w:name w:val="Выделенная цитата Знак"/>
    <w:basedOn w:val="a4"/>
    <w:link w:val="af6"/>
    <w:uiPriority w:val="30"/>
    <w:rsid w:val="00C725C3"/>
    <w:rPr>
      <w:rFonts w:ascii="Times New Roman" w:hAnsi="Times New Roman" w:eastAsia="Times New Roman" w:cs="Times New Roman"/>
      <w:i/>
      <w:iCs/>
      <w:color w:val="5B9BD5" w:themeColor="accent1"/>
      <w:sz w:val="24"/>
      <w:szCs w:val="24"/>
      <w:lang w:val="uk-UA" w:eastAsia="ru-RU"/>
    </w:rPr>
  </w:style>
  <w:style w:type="paragraph" w:styleId="af8">
    <w:name w:val="Date"/>
    <w:basedOn w:val="a3"/>
    <w:next w:val="a3"/>
    <w:link w:val="af9"/>
    <w:uiPriority w:val="99"/>
    <w:semiHidden/>
    <w:unhideWhenUsed/>
    <w:rsid w:val="00C725C3"/>
  </w:style>
  <w:style w:type="character" w:styleId="af9" w:customStyle="1">
    <w:name w:val="Дата Знак"/>
    <w:basedOn w:val="a4"/>
    <w:link w:val="af8"/>
    <w:uiPriority w:val="99"/>
    <w:semiHidden/>
    <w:rsid w:val="00C725C3"/>
    <w:rPr>
      <w:rFonts w:ascii="Times New Roman" w:hAnsi="Times New Roman" w:eastAsia="Times New Roman" w:cs="Times New Roman"/>
      <w:sz w:val="24"/>
      <w:szCs w:val="24"/>
      <w:lang w:val="uk-UA" w:eastAsia="ru-RU"/>
    </w:rPr>
  </w:style>
  <w:style w:type="paragraph" w:styleId="afa">
    <w:name w:val="Title"/>
    <w:basedOn w:val="a3"/>
    <w:next w:val="a3"/>
    <w:link w:val="afb"/>
    <w:qFormat/>
    <w:rsid w:val="00C725C3"/>
    <w:pPr>
      <w:contextualSpacing/>
    </w:pPr>
    <w:rPr>
      <w:rFonts w:asciiTheme="majorHAnsi" w:hAnsiTheme="majorHAnsi" w:eastAsiaTheme="majorEastAsia" w:cstheme="majorBidi"/>
      <w:spacing w:val="-10"/>
      <w:kern w:val="28"/>
      <w:sz w:val="56"/>
      <w:szCs w:val="56"/>
    </w:rPr>
  </w:style>
  <w:style w:type="character" w:styleId="afb" w:customStyle="1">
    <w:name w:val="Заголовок Знак"/>
    <w:basedOn w:val="a4"/>
    <w:link w:val="afa"/>
    <w:rsid w:val="00C725C3"/>
    <w:rPr>
      <w:rFonts w:asciiTheme="majorHAnsi" w:hAnsiTheme="majorHAnsi" w:eastAsiaTheme="majorEastAsia" w:cstheme="majorBidi"/>
      <w:spacing w:val="-10"/>
      <w:kern w:val="28"/>
      <w:sz w:val="56"/>
      <w:szCs w:val="56"/>
      <w:lang w:val="uk-UA" w:eastAsia="ru-RU"/>
    </w:rPr>
  </w:style>
  <w:style w:type="paragraph" w:styleId="afc">
    <w:name w:val="Note Heading"/>
    <w:basedOn w:val="a3"/>
    <w:next w:val="a3"/>
    <w:link w:val="afd"/>
    <w:uiPriority w:val="99"/>
    <w:semiHidden/>
    <w:unhideWhenUsed/>
    <w:rsid w:val="00C725C3"/>
  </w:style>
  <w:style w:type="character" w:styleId="afd" w:customStyle="1">
    <w:name w:val="Заголовок записки Знак"/>
    <w:basedOn w:val="a4"/>
    <w:link w:val="afc"/>
    <w:uiPriority w:val="99"/>
    <w:semiHidden/>
    <w:rsid w:val="00C725C3"/>
    <w:rPr>
      <w:rFonts w:ascii="Times New Roman" w:hAnsi="Times New Roman" w:eastAsia="Times New Roman" w:cs="Times New Roman"/>
      <w:sz w:val="24"/>
      <w:szCs w:val="24"/>
      <w:lang w:val="uk-UA" w:eastAsia="ru-RU"/>
    </w:rPr>
  </w:style>
  <w:style w:type="paragraph" w:styleId="afe">
    <w:name w:val="TOC Heading"/>
    <w:basedOn w:val="11"/>
    <w:next w:val="a3"/>
    <w:uiPriority w:val="39"/>
    <w:semiHidden/>
    <w:qFormat/>
    <w:rsid w:val="00C725C3"/>
    <w:pPr>
      <w:outlineLvl w:val="9"/>
    </w:pPr>
  </w:style>
  <w:style w:type="paragraph" w:styleId="aff">
    <w:name w:val="toa heading"/>
    <w:basedOn w:val="a3"/>
    <w:next w:val="a3"/>
    <w:uiPriority w:val="99"/>
    <w:semiHidden/>
    <w:rsid w:val="00C725C3"/>
    <w:pPr>
      <w:spacing w:before="120"/>
    </w:pPr>
    <w:rPr>
      <w:rFonts w:asciiTheme="majorHAnsi" w:hAnsiTheme="majorHAnsi" w:eastAsiaTheme="majorEastAsia" w:cstheme="majorBidi"/>
      <w:b/>
      <w:bCs/>
    </w:rPr>
  </w:style>
  <w:style w:type="paragraph" w:styleId="aff0">
    <w:name w:val="Body Text"/>
    <w:basedOn w:val="a3"/>
    <w:link w:val="aff1"/>
    <w:unhideWhenUsed/>
    <w:rsid w:val="00C725C3"/>
    <w:pPr>
      <w:spacing w:after="120"/>
    </w:pPr>
  </w:style>
  <w:style w:type="character" w:styleId="aff1" w:customStyle="1">
    <w:name w:val="Основной текст Знак"/>
    <w:basedOn w:val="a4"/>
    <w:link w:val="aff0"/>
    <w:rsid w:val="00C725C3"/>
    <w:rPr>
      <w:rFonts w:ascii="Times New Roman" w:hAnsi="Times New Roman" w:eastAsia="Times New Roman" w:cs="Times New Roman"/>
      <w:sz w:val="24"/>
      <w:szCs w:val="24"/>
      <w:lang w:val="uk-UA" w:eastAsia="ru-RU"/>
    </w:rPr>
  </w:style>
  <w:style w:type="paragraph" w:styleId="aff2">
    <w:name w:val="Body Text First Indent"/>
    <w:basedOn w:val="aff0"/>
    <w:link w:val="aff3"/>
    <w:uiPriority w:val="99"/>
    <w:semiHidden/>
    <w:unhideWhenUsed/>
    <w:rsid w:val="00C725C3"/>
    <w:pPr>
      <w:spacing w:after="0"/>
      <w:ind w:firstLine="360"/>
    </w:pPr>
  </w:style>
  <w:style w:type="character" w:styleId="aff3" w:customStyle="1">
    <w:name w:val="Красная строка Знак"/>
    <w:basedOn w:val="aff1"/>
    <w:link w:val="aff2"/>
    <w:uiPriority w:val="99"/>
    <w:semiHidden/>
    <w:rsid w:val="00C725C3"/>
    <w:rPr>
      <w:rFonts w:ascii="Times New Roman" w:hAnsi="Times New Roman" w:eastAsia="Times New Roman" w:cs="Times New Roman"/>
      <w:sz w:val="24"/>
      <w:szCs w:val="24"/>
      <w:lang w:val="uk-UA" w:eastAsia="ru-RU"/>
    </w:rPr>
  </w:style>
  <w:style w:type="paragraph" w:styleId="aff4">
    <w:name w:val="Body Text Indent"/>
    <w:basedOn w:val="a3"/>
    <w:link w:val="aff5"/>
    <w:unhideWhenUsed/>
    <w:rsid w:val="00C725C3"/>
    <w:pPr>
      <w:spacing w:after="120"/>
      <w:ind w:left="283"/>
    </w:pPr>
  </w:style>
  <w:style w:type="character" w:styleId="aff5" w:customStyle="1">
    <w:name w:val="Основной текст с отступом Знак"/>
    <w:basedOn w:val="a4"/>
    <w:link w:val="aff4"/>
    <w:rsid w:val="00C725C3"/>
    <w:rPr>
      <w:rFonts w:ascii="Times New Roman" w:hAnsi="Times New Roman" w:eastAsia="Times New Roman" w:cs="Times New Roman"/>
      <w:sz w:val="24"/>
      <w:szCs w:val="24"/>
      <w:lang w:val="uk-UA" w:eastAsia="ru-RU"/>
    </w:rPr>
  </w:style>
  <w:style w:type="paragraph" w:styleId="24">
    <w:name w:val="Body Text First Indent 2"/>
    <w:basedOn w:val="aff4"/>
    <w:link w:val="25"/>
    <w:uiPriority w:val="99"/>
    <w:semiHidden/>
    <w:unhideWhenUsed/>
    <w:rsid w:val="00C725C3"/>
    <w:pPr>
      <w:spacing w:after="0"/>
      <w:ind w:left="360" w:firstLine="360"/>
    </w:pPr>
  </w:style>
  <w:style w:type="character" w:styleId="25" w:customStyle="1">
    <w:name w:val="Красная строка 2 Знак"/>
    <w:basedOn w:val="aff5"/>
    <w:link w:val="24"/>
    <w:uiPriority w:val="99"/>
    <w:semiHidden/>
    <w:rsid w:val="00C725C3"/>
    <w:rPr>
      <w:rFonts w:ascii="Times New Roman" w:hAnsi="Times New Roman" w:eastAsia="Times New Roman" w:cs="Times New Roman"/>
      <w:sz w:val="24"/>
      <w:szCs w:val="24"/>
      <w:lang w:val="uk-UA" w:eastAsia="ru-RU"/>
    </w:rPr>
  </w:style>
  <w:style w:type="paragraph" w:styleId="a0">
    <w:name w:val="List Bullet"/>
    <w:basedOn w:val="a3"/>
    <w:uiPriority w:val="99"/>
    <w:semiHidden/>
    <w:unhideWhenUsed/>
    <w:rsid w:val="00C725C3"/>
    <w:pPr>
      <w:numPr>
        <w:numId w:val="3"/>
      </w:numPr>
      <w:contextualSpacing/>
    </w:pPr>
  </w:style>
  <w:style w:type="paragraph" w:styleId="20">
    <w:name w:val="List Bullet 2"/>
    <w:basedOn w:val="a3"/>
    <w:uiPriority w:val="99"/>
    <w:semiHidden/>
    <w:unhideWhenUsed/>
    <w:rsid w:val="00C725C3"/>
    <w:pPr>
      <w:numPr>
        <w:numId w:val="4"/>
      </w:numPr>
      <w:contextualSpacing/>
    </w:pPr>
  </w:style>
  <w:style w:type="paragraph" w:styleId="30">
    <w:name w:val="List Bullet 3"/>
    <w:basedOn w:val="a3"/>
    <w:uiPriority w:val="99"/>
    <w:semiHidden/>
    <w:unhideWhenUsed/>
    <w:rsid w:val="00C725C3"/>
    <w:pPr>
      <w:numPr>
        <w:numId w:val="5"/>
      </w:numPr>
      <w:contextualSpacing/>
    </w:pPr>
  </w:style>
  <w:style w:type="paragraph" w:styleId="40">
    <w:name w:val="List Bullet 4"/>
    <w:basedOn w:val="a3"/>
    <w:uiPriority w:val="99"/>
    <w:semiHidden/>
    <w:unhideWhenUsed/>
    <w:rsid w:val="00C725C3"/>
    <w:pPr>
      <w:numPr>
        <w:numId w:val="6"/>
      </w:numPr>
      <w:contextualSpacing/>
    </w:pPr>
  </w:style>
  <w:style w:type="paragraph" w:styleId="50">
    <w:name w:val="List Bullet 5"/>
    <w:basedOn w:val="a3"/>
    <w:uiPriority w:val="99"/>
    <w:semiHidden/>
    <w:unhideWhenUsed/>
    <w:rsid w:val="00C725C3"/>
    <w:pPr>
      <w:numPr>
        <w:numId w:val="7"/>
      </w:numPr>
      <w:contextualSpacing/>
    </w:pPr>
  </w:style>
  <w:style w:type="paragraph" w:styleId="aff6">
    <w:name w:val="caption"/>
    <w:basedOn w:val="a3"/>
    <w:next w:val="a3"/>
    <w:uiPriority w:val="35"/>
    <w:unhideWhenUsed/>
    <w:qFormat/>
    <w:rsid w:val="00C725C3"/>
    <w:pPr>
      <w:spacing w:after="200"/>
    </w:pPr>
    <w:rPr>
      <w:i/>
      <w:iCs/>
      <w:color w:val="44546A" w:themeColor="text2"/>
      <w:sz w:val="18"/>
      <w:szCs w:val="18"/>
    </w:rPr>
  </w:style>
  <w:style w:type="paragraph" w:styleId="a">
    <w:name w:val="List Number"/>
    <w:basedOn w:val="a3"/>
    <w:uiPriority w:val="99"/>
    <w:semiHidden/>
    <w:rsid w:val="00C725C3"/>
    <w:pPr>
      <w:numPr>
        <w:numId w:val="8"/>
      </w:numPr>
      <w:contextualSpacing/>
    </w:pPr>
  </w:style>
  <w:style w:type="paragraph" w:styleId="2">
    <w:name w:val="List Number 2"/>
    <w:basedOn w:val="a3"/>
    <w:uiPriority w:val="99"/>
    <w:semiHidden/>
    <w:unhideWhenUsed/>
    <w:rsid w:val="00C725C3"/>
    <w:pPr>
      <w:numPr>
        <w:numId w:val="9"/>
      </w:numPr>
      <w:contextualSpacing/>
    </w:pPr>
  </w:style>
  <w:style w:type="paragraph" w:styleId="3">
    <w:name w:val="List Number 3"/>
    <w:basedOn w:val="a3"/>
    <w:uiPriority w:val="99"/>
    <w:semiHidden/>
    <w:unhideWhenUsed/>
    <w:rsid w:val="00C725C3"/>
    <w:pPr>
      <w:numPr>
        <w:numId w:val="10"/>
      </w:numPr>
      <w:contextualSpacing/>
    </w:pPr>
  </w:style>
  <w:style w:type="paragraph" w:styleId="4">
    <w:name w:val="List Number 4"/>
    <w:basedOn w:val="a3"/>
    <w:uiPriority w:val="99"/>
    <w:semiHidden/>
    <w:unhideWhenUsed/>
    <w:rsid w:val="00C725C3"/>
    <w:pPr>
      <w:numPr>
        <w:numId w:val="11"/>
      </w:numPr>
      <w:contextualSpacing/>
    </w:pPr>
  </w:style>
  <w:style w:type="paragraph" w:styleId="5">
    <w:name w:val="List Number 5"/>
    <w:basedOn w:val="a3"/>
    <w:uiPriority w:val="99"/>
    <w:semiHidden/>
    <w:unhideWhenUsed/>
    <w:rsid w:val="00C725C3"/>
    <w:pPr>
      <w:numPr>
        <w:numId w:val="12"/>
      </w:numPr>
      <w:contextualSpacing/>
    </w:pPr>
  </w:style>
  <w:style w:type="paragraph" w:styleId="26">
    <w:name w:val="envelope return"/>
    <w:basedOn w:val="a3"/>
    <w:uiPriority w:val="99"/>
    <w:semiHidden/>
    <w:unhideWhenUsed/>
    <w:rsid w:val="00C725C3"/>
    <w:rPr>
      <w:rFonts w:asciiTheme="majorHAnsi" w:hAnsiTheme="majorHAnsi" w:eastAsiaTheme="majorEastAsia"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3"/>
    <w:link w:val="13"/>
    <w:uiPriority w:val="99"/>
    <w:unhideWhenUsed/>
    <w:qFormat/>
    <w:rsid w:val="00C725C3"/>
  </w:style>
  <w:style w:type="paragraph" w:styleId="aff8">
    <w:name w:val="Normal Indent"/>
    <w:basedOn w:val="a3"/>
    <w:uiPriority w:val="99"/>
    <w:semiHidden/>
    <w:unhideWhenUsed/>
    <w:rsid w:val="00C725C3"/>
    <w:pPr>
      <w:ind w:left="720"/>
    </w:pPr>
  </w:style>
  <w:style w:type="paragraph" w:styleId="14">
    <w:name w:val="toc 1"/>
    <w:basedOn w:val="a3"/>
    <w:next w:val="a3"/>
    <w:autoRedefine/>
    <w:uiPriority w:val="39"/>
    <w:semiHidden/>
    <w:unhideWhenUsed/>
    <w:rsid w:val="00C725C3"/>
    <w:pPr>
      <w:spacing w:after="100"/>
    </w:pPr>
  </w:style>
  <w:style w:type="paragraph" w:styleId="27">
    <w:name w:val="toc 2"/>
    <w:basedOn w:val="a3"/>
    <w:next w:val="a3"/>
    <w:autoRedefine/>
    <w:uiPriority w:val="39"/>
    <w:semiHidden/>
    <w:unhideWhenUsed/>
    <w:rsid w:val="00C725C3"/>
    <w:pPr>
      <w:spacing w:after="100"/>
      <w:ind w:left="240"/>
    </w:pPr>
  </w:style>
  <w:style w:type="paragraph" w:styleId="34">
    <w:name w:val="toc 3"/>
    <w:basedOn w:val="a3"/>
    <w:next w:val="a3"/>
    <w:autoRedefine/>
    <w:uiPriority w:val="39"/>
    <w:semiHidden/>
    <w:unhideWhenUsed/>
    <w:rsid w:val="00C725C3"/>
    <w:pPr>
      <w:spacing w:after="100"/>
      <w:ind w:left="480"/>
    </w:pPr>
  </w:style>
  <w:style w:type="paragraph" w:styleId="43">
    <w:name w:val="toc 4"/>
    <w:basedOn w:val="a3"/>
    <w:next w:val="a3"/>
    <w:autoRedefine/>
    <w:uiPriority w:val="39"/>
    <w:unhideWhenUsed/>
    <w:rsid w:val="00C725C3"/>
    <w:pPr>
      <w:spacing w:after="100"/>
      <w:ind w:left="720"/>
      <w:jc w:val="both"/>
    </w:pPr>
  </w:style>
  <w:style w:type="paragraph" w:styleId="53">
    <w:name w:val="toc 5"/>
    <w:basedOn w:val="a3"/>
    <w:next w:val="a3"/>
    <w:autoRedefine/>
    <w:uiPriority w:val="39"/>
    <w:semiHidden/>
    <w:unhideWhenUsed/>
    <w:rsid w:val="00C725C3"/>
    <w:pPr>
      <w:spacing w:after="100"/>
      <w:ind w:left="960"/>
    </w:pPr>
  </w:style>
  <w:style w:type="paragraph" w:styleId="61">
    <w:name w:val="toc 6"/>
    <w:basedOn w:val="a3"/>
    <w:next w:val="a3"/>
    <w:autoRedefine/>
    <w:uiPriority w:val="39"/>
    <w:semiHidden/>
    <w:unhideWhenUsed/>
    <w:rsid w:val="00C725C3"/>
    <w:pPr>
      <w:spacing w:after="100"/>
      <w:ind w:left="1200"/>
    </w:pPr>
  </w:style>
  <w:style w:type="paragraph" w:styleId="71">
    <w:name w:val="toc 7"/>
    <w:basedOn w:val="a3"/>
    <w:next w:val="a3"/>
    <w:autoRedefine/>
    <w:uiPriority w:val="39"/>
    <w:semiHidden/>
    <w:unhideWhenUsed/>
    <w:rsid w:val="00C725C3"/>
    <w:pPr>
      <w:spacing w:after="100"/>
      <w:ind w:left="1440"/>
    </w:pPr>
  </w:style>
  <w:style w:type="paragraph" w:styleId="81">
    <w:name w:val="toc 8"/>
    <w:basedOn w:val="a3"/>
    <w:next w:val="a3"/>
    <w:autoRedefine/>
    <w:uiPriority w:val="39"/>
    <w:semiHidden/>
    <w:unhideWhenUsed/>
    <w:rsid w:val="00C725C3"/>
    <w:pPr>
      <w:spacing w:after="100"/>
      <w:ind w:left="1680"/>
    </w:pPr>
  </w:style>
  <w:style w:type="paragraph" w:styleId="91">
    <w:name w:val="toc 9"/>
    <w:basedOn w:val="a3"/>
    <w:next w:val="a3"/>
    <w:autoRedefine/>
    <w:uiPriority w:val="39"/>
    <w:semiHidden/>
    <w:unhideWhenUsed/>
    <w:rsid w:val="00C725C3"/>
    <w:pPr>
      <w:spacing w:after="100"/>
      <w:ind w:left="1920"/>
    </w:pPr>
  </w:style>
  <w:style w:type="paragraph" w:styleId="28">
    <w:name w:val="Body Text 2"/>
    <w:basedOn w:val="a3"/>
    <w:link w:val="29"/>
    <w:unhideWhenUsed/>
    <w:rsid w:val="00C725C3"/>
    <w:pPr>
      <w:spacing w:after="120" w:line="480" w:lineRule="auto"/>
    </w:pPr>
  </w:style>
  <w:style w:type="character" w:styleId="29" w:customStyle="1">
    <w:name w:val="Основной текст 2 Знак"/>
    <w:basedOn w:val="a4"/>
    <w:link w:val="28"/>
    <w:rsid w:val="00C725C3"/>
    <w:rPr>
      <w:rFonts w:ascii="Times New Roman" w:hAnsi="Times New Roman" w:eastAsia="Times New Roman" w:cs="Times New Roman"/>
      <w:sz w:val="24"/>
      <w:szCs w:val="24"/>
      <w:lang w:val="uk-UA" w:eastAsia="ru-RU"/>
    </w:rPr>
  </w:style>
  <w:style w:type="paragraph" w:styleId="35">
    <w:name w:val="Body Text 3"/>
    <w:basedOn w:val="a3"/>
    <w:link w:val="36"/>
    <w:unhideWhenUsed/>
    <w:rsid w:val="00C725C3"/>
    <w:pPr>
      <w:spacing w:after="120"/>
    </w:pPr>
    <w:rPr>
      <w:sz w:val="16"/>
      <w:szCs w:val="16"/>
    </w:rPr>
  </w:style>
  <w:style w:type="character" w:styleId="36" w:customStyle="1">
    <w:name w:val="Основной текст 3 Знак"/>
    <w:basedOn w:val="a4"/>
    <w:link w:val="35"/>
    <w:rsid w:val="00C725C3"/>
    <w:rPr>
      <w:rFonts w:ascii="Times New Roman" w:hAnsi="Times New Roman" w:eastAsia="Times New Roman" w:cs="Times New Roman"/>
      <w:sz w:val="16"/>
      <w:szCs w:val="16"/>
      <w:lang w:val="uk-UA" w:eastAsia="ru-RU"/>
    </w:rPr>
  </w:style>
  <w:style w:type="paragraph" w:styleId="2a">
    <w:name w:val="Body Text Indent 2"/>
    <w:basedOn w:val="a3"/>
    <w:link w:val="2b"/>
    <w:uiPriority w:val="99"/>
    <w:semiHidden/>
    <w:unhideWhenUsed/>
    <w:rsid w:val="00C725C3"/>
    <w:pPr>
      <w:spacing w:after="120" w:line="480" w:lineRule="auto"/>
      <w:ind w:left="283"/>
    </w:pPr>
  </w:style>
  <w:style w:type="character" w:styleId="2b" w:customStyle="1">
    <w:name w:val="Основной текст с отступом 2 Знак"/>
    <w:basedOn w:val="a4"/>
    <w:link w:val="2a"/>
    <w:uiPriority w:val="99"/>
    <w:semiHidden/>
    <w:rsid w:val="00C725C3"/>
    <w:rPr>
      <w:rFonts w:ascii="Times New Roman" w:hAnsi="Times New Roman" w:eastAsia="Times New Roman" w:cs="Times New Roman"/>
      <w:sz w:val="24"/>
      <w:szCs w:val="24"/>
      <w:lang w:val="uk-UA" w:eastAsia="ru-RU"/>
    </w:rPr>
  </w:style>
  <w:style w:type="paragraph" w:styleId="37">
    <w:name w:val="Body Text Indent 3"/>
    <w:basedOn w:val="a3"/>
    <w:link w:val="38"/>
    <w:unhideWhenUsed/>
    <w:rsid w:val="00C725C3"/>
    <w:pPr>
      <w:spacing w:after="120"/>
      <w:ind w:left="283"/>
    </w:pPr>
    <w:rPr>
      <w:sz w:val="16"/>
      <w:szCs w:val="16"/>
    </w:rPr>
  </w:style>
  <w:style w:type="character" w:styleId="38" w:customStyle="1">
    <w:name w:val="Основной текст с отступом 3 Знак"/>
    <w:basedOn w:val="a4"/>
    <w:link w:val="37"/>
    <w:rsid w:val="00C725C3"/>
    <w:rPr>
      <w:rFonts w:ascii="Times New Roman" w:hAnsi="Times New Roman" w:eastAsia="Times New Roman" w:cs="Times New Roman"/>
      <w:sz w:val="16"/>
      <w:szCs w:val="16"/>
      <w:lang w:val="uk-UA" w:eastAsia="ru-RU"/>
    </w:rPr>
  </w:style>
  <w:style w:type="paragraph" w:styleId="aff9">
    <w:name w:val="table of figures"/>
    <w:basedOn w:val="a3"/>
    <w:next w:val="a3"/>
    <w:uiPriority w:val="99"/>
    <w:semiHidden/>
    <w:unhideWhenUsed/>
    <w:rsid w:val="00C725C3"/>
  </w:style>
  <w:style w:type="paragraph" w:styleId="affa">
    <w:name w:val="Subtitle"/>
    <w:basedOn w:val="a3"/>
    <w:next w:val="a3"/>
    <w:link w:val="affb"/>
    <w:uiPriority w:val="11"/>
    <w:qFormat/>
    <w:rsid w:val="00C725C3"/>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affb" w:customStyle="1">
    <w:name w:val="Подзаголовок Знак"/>
    <w:basedOn w:val="a4"/>
    <w:link w:val="affa"/>
    <w:uiPriority w:val="11"/>
    <w:qFormat/>
    <w:rsid w:val="00C725C3"/>
    <w:rPr>
      <w:rFonts w:eastAsiaTheme="minorEastAsia"/>
      <w:color w:val="5A5A5A" w:themeColor="text1" w:themeTint="A5"/>
      <w:spacing w:val="15"/>
      <w:lang w:val="uk-UA" w:eastAsia="ru-RU"/>
    </w:rPr>
  </w:style>
  <w:style w:type="paragraph" w:styleId="affc">
    <w:name w:val="Signature"/>
    <w:basedOn w:val="a3"/>
    <w:link w:val="affd"/>
    <w:uiPriority w:val="99"/>
    <w:semiHidden/>
    <w:unhideWhenUsed/>
    <w:rsid w:val="00C725C3"/>
    <w:pPr>
      <w:ind w:left="4252"/>
    </w:pPr>
  </w:style>
  <w:style w:type="character" w:styleId="affd" w:customStyle="1">
    <w:name w:val="Подпись Знак"/>
    <w:basedOn w:val="a4"/>
    <w:link w:val="affc"/>
    <w:uiPriority w:val="99"/>
    <w:semiHidden/>
    <w:rsid w:val="00C725C3"/>
    <w:rPr>
      <w:rFonts w:ascii="Times New Roman" w:hAnsi="Times New Roman" w:eastAsia="Times New Roman" w:cs="Times New Roman"/>
      <w:sz w:val="24"/>
      <w:szCs w:val="24"/>
      <w:lang w:val="uk-UA" w:eastAsia="ru-RU"/>
    </w:rPr>
  </w:style>
  <w:style w:type="paragraph" w:styleId="affe">
    <w:name w:val="Salutation"/>
    <w:basedOn w:val="a3"/>
    <w:next w:val="a3"/>
    <w:link w:val="afff"/>
    <w:uiPriority w:val="99"/>
    <w:semiHidden/>
    <w:unhideWhenUsed/>
    <w:rsid w:val="00C725C3"/>
  </w:style>
  <w:style w:type="character" w:styleId="afff" w:customStyle="1">
    <w:name w:val="Приветствие Знак"/>
    <w:basedOn w:val="a4"/>
    <w:link w:val="affe"/>
    <w:uiPriority w:val="99"/>
    <w:semiHidden/>
    <w:rsid w:val="00C725C3"/>
    <w:rPr>
      <w:rFonts w:ascii="Times New Roman" w:hAnsi="Times New Roman" w:eastAsia="Times New Roman" w:cs="Times New Roman"/>
      <w:sz w:val="24"/>
      <w:szCs w:val="24"/>
      <w:lang w:val="uk-UA" w:eastAsia="ru-RU"/>
    </w:rPr>
  </w:style>
  <w:style w:type="paragraph" w:styleId="afff0">
    <w:name w:val="List Continue"/>
    <w:basedOn w:val="a3"/>
    <w:uiPriority w:val="99"/>
    <w:semiHidden/>
    <w:unhideWhenUsed/>
    <w:rsid w:val="00C725C3"/>
    <w:pPr>
      <w:spacing w:after="120"/>
      <w:ind w:left="283"/>
      <w:contextualSpacing/>
    </w:pPr>
  </w:style>
  <w:style w:type="paragraph" w:styleId="2c">
    <w:name w:val="List Continue 2"/>
    <w:basedOn w:val="a3"/>
    <w:uiPriority w:val="99"/>
    <w:semiHidden/>
    <w:unhideWhenUsed/>
    <w:rsid w:val="00C725C3"/>
    <w:pPr>
      <w:spacing w:after="120"/>
      <w:ind w:left="566"/>
      <w:contextualSpacing/>
    </w:pPr>
  </w:style>
  <w:style w:type="paragraph" w:styleId="39">
    <w:name w:val="List Continue 3"/>
    <w:basedOn w:val="a3"/>
    <w:uiPriority w:val="99"/>
    <w:semiHidden/>
    <w:unhideWhenUsed/>
    <w:rsid w:val="00C725C3"/>
    <w:pPr>
      <w:spacing w:after="120"/>
      <w:ind w:left="849"/>
      <w:contextualSpacing/>
    </w:pPr>
  </w:style>
  <w:style w:type="paragraph" w:styleId="44">
    <w:name w:val="List Continue 4"/>
    <w:basedOn w:val="a3"/>
    <w:uiPriority w:val="99"/>
    <w:semiHidden/>
    <w:rsid w:val="00C725C3"/>
    <w:pPr>
      <w:spacing w:after="120"/>
      <w:ind w:left="1132"/>
      <w:contextualSpacing/>
    </w:pPr>
  </w:style>
  <w:style w:type="paragraph" w:styleId="54">
    <w:name w:val="List Continue 5"/>
    <w:basedOn w:val="a3"/>
    <w:uiPriority w:val="99"/>
    <w:semiHidden/>
    <w:rsid w:val="00C725C3"/>
    <w:pPr>
      <w:spacing w:after="120"/>
      <w:ind w:left="1415"/>
      <w:contextualSpacing/>
    </w:pPr>
  </w:style>
  <w:style w:type="paragraph" w:styleId="afff1">
    <w:name w:val="Closing"/>
    <w:basedOn w:val="a3"/>
    <w:link w:val="afff2"/>
    <w:uiPriority w:val="99"/>
    <w:semiHidden/>
    <w:unhideWhenUsed/>
    <w:rsid w:val="00C725C3"/>
    <w:pPr>
      <w:ind w:left="4252"/>
    </w:pPr>
  </w:style>
  <w:style w:type="character" w:styleId="afff2" w:customStyle="1">
    <w:name w:val="Прощание Знак"/>
    <w:basedOn w:val="a4"/>
    <w:link w:val="afff1"/>
    <w:uiPriority w:val="99"/>
    <w:semiHidden/>
    <w:rsid w:val="00C725C3"/>
    <w:rPr>
      <w:rFonts w:ascii="Times New Roman" w:hAnsi="Times New Roman" w:eastAsia="Times New Roman" w:cs="Times New Roman"/>
      <w:sz w:val="24"/>
      <w:szCs w:val="24"/>
      <w:lang w:val="uk-UA" w:eastAsia="ru-RU"/>
    </w:rPr>
  </w:style>
  <w:style w:type="paragraph" w:styleId="afff3">
    <w:name w:val="List"/>
    <w:basedOn w:val="a3"/>
    <w:unhideWhenUsed/>
    <w:rsid w:val="00C725C3"/>
    <w:pPr>
      <w:ind w:left="283" w:hanging="283"/>
      <w:contextualSpacing/>
    </w:pPr>
  </w:style>
  <w:style w:type="paragraph" w:styleId="2d">
    <w:name w:val="List 2"/>
    <w:basedOn w:val="a3"/>
    <w:uiPriority w:val="99"/>
    <w:semiHidden/>
    <w:rsid w:val="00C725C3"/>
    <w:pPr>
      <w:ind w:left="566" w:hanging="283"/>
      <w:contextualSpacing/>
    </w:pPr>
  </w:style>
  <w:style w:type="paragraph" w:styleId="3a">
    <w:name w:val="List 3"/>
    <w:basedOn w:val="a3"/>
    <w:uiPriority w:val="99"/>
    <w:semiHidden/>
    <w:unhideWhenUsed/>
    <w:rsid w:val="00C725C3"/>
    <w:pPr>
      <w:ind w:left="849" w:hanging="283"/>
      <w:contextualSpacing/>
    </w:pPr>
  </w:style>
  <w:style w:type="paragraph" w:styleId="45">
    <w:name w:val="List 4"/>
    <w:basedOn w:val="a3"/>
    <w:uiPriority w:val="99"/>
    <w:semiHidden/>
    <w:unhideWhenUsed/>
    <w:rsid w:val="00C725C3"/>
    <w:pPr>
      <w:ind w:left="1132" w:hanging="283"/>
      <w:contextualSpacing/>
    </w:pPr>
  </w:style>
  <w:style w:type="paragraph" w:styleId="55">
    <w:name w:val="List 5"/>
    <w:basedOn w:val="a3"/>
    <w:uiPriority w:val="99"/>
    <w:semiHidden/>
    <w:unhideWhenUsed/>
    <w:rsid w:val="00C725C3"/>
    <w:pPr>
      <w:ind w:left="1415" w:hanging="283"/>
      <w:contextualSpacing/>
    </w:pPr>
  </w:style>
  <w:style w:type="paragraph" w:styleId="afff4">
    <w:name w:val="Bibliography"/>
    <w:basedOn w:val="a3"/>
    <w:next w:val="a3"/>
    <w:uiPriority w:val="37"/>
    <w:semiHidden/>
    <w:rsid w:val="00C725C3"/>
  </w:style>
  <w:style w:type="paragraph" w:styleId="HTML1">
    <w:name w:val="HTML Preformatted"/>
    <w:basedOn w:val="a3"/>
    <w:link w:val="HTML2"/>
    <w:uiPriority w:val="99"/>
    <w:unhideWhenUsed/>
    <w:rsid w:val="00C725C3"/>
    <w:rPr>
      <w:rFonts w:ascii="Consolas" w:hAnsi="Consolas"/>
      <w:sz w:val="20"/>
      <w:szCs w:val="20"/>
    </w:rPr>
  </w:style>
  <w:style w:type="character" w:styleId="HTML2" w:customStyle="1">
    <w:name w:val="Стандартный HTML Знак"/>
    <w:basedOn w:val="a4"/>
    <w:link w:val="HTML1"/>
    <w:uiPriority w:val="99"/>
    <w:rsid w:val="00C725C3"/>
    <w:rPr>
      <w:rFonts w:ascii="Consolas" w:hAnsi="Consolas" w:eastAsia="Times New Roman" w:cs="Times New Roman"/>
      <w:sz w:val="20"/>
      <w:szCs w:val="20"/>
      <w:lang w:val="uk-UA" w:eastAsia="ru-RU"/>
    </w:rPr>
  </w:style>
  <w:style w:type="paragraph" w:styleId="afff5">
    <w:name w:val="Document Map"/>
    <w:basedOn w:val="a3"/>
    <w:link w:val="afff6"/>
    <w:semiHidden/>
    <w:unhideWhenUsed/>
    <w:rsid w:val="00C725C3"/>
    <w:rPr>
      <w:rFonts w:ascii="Segoe UI" w:hAnsi="Segoe UI" w:cs="Segoe UI"/>
      <w:sz w:val="16"/>
      <w:szCs w:val="16"/>
    </w:rPr>
  </w:style>
  <w:style w:type="character" w:styleId="afff6" w:customStyle="1">
    <w:name w:val="Схема документа Знак"/>
    <w:basedOn w:val="a4"/>
    <w:link w:val="afff5"/>
    <w:semiHidden/>
    <w:rsid w:val="00C725C3"/>
    <w:rPr>
      <w:rFonts w:ascii="Segoe UI" w:hAnsi="Segoe UI" w:eastAsia="Times New Roman" w:cs="Segoe UI"/>
      <w:sz w:val="16"/>
      <w:szCs w:val="16"/>
      <w:lang w:val="uk-UA" w:eastAsia="ru-RU"/>
    </w:rPr>
  </w:style>
  <w:style w:type="paragraph" w:styleId="afff7">
    <w:name w:val="table of authorities"/>
    <w:basedOn w:val="a3"/>
    <w:next w:val="a3"/>
    <w:uiPriority w:val="99"/>
    <w:semiHidden/>
    <w:unhideWhenUsed/>
    <w:rsid w:val="00C725C3"/>
    <w:pPr>
      <w:ind w:left="240" w:hanging="240"/>
    </w:pPr>
  </w:style>
  <w:style w:type="paragraph" w:styleId="afff8">
    <w:name w:val="Balloon Text"/>
    <w:basedOn w:val="a3"/>
    <w:link w:val="afff9"/>
    <w:rsid w:val="00C725C3"/>
    <w:rPr>
      <w:rFonts w:ascii="Segoe UI" w:hAnsi="Segoe UI" w:cs="Segoe UI"/>
      <w:sz w:val="18"/>
      <w:szCs w:val="18"/>
    </w:rPr>
  </w:style>
  <w:style w:type="character" w:styleId="afff9" w:customStyle="1">
    <w:name w:val="Текст выноски Знак"/>
    <w:basedOn w:val="a4"/>
    <w:link w:val="afff8"/>
    <w:rsid w:val="00C725C3"/>
    <w:rPr>
      <w:rFonts w:ascii="Segoe UI" w:hAnsi="Segoe UI" w:eastAsia="Times New Roman" w:cs="Segoe UI"/>
      <w:sz w:val="18"/>
      <w:szCs w:val="18"/>
      <w:lang w:val="uk-UA" w:eastAsia="ru-RU"/>
    </w:rPr>
  </w:style>
  <w:style w:type="paragraph" w:styleId="afffa">
    <w:name w:val="endnote text"/>
    <w:basedOn w:val="a3"/>
    <w:link w:val="afffb"/>
    <w:uiPriority w:val="99"/>
    <w:semiHidden/>
    <w:unhideWhenUsed/>
    <w:rsid w:val="00C725C3"/>
    <w:rPr>
      <w:sz w:val="20"/>
      <w:szCs w:val="20"/>
    </w:rPr>
  </w:style>
  <w:style w:type="character" w:styleId="afffb" w:customStyle="1">
    <w:name w:val="Текст концевой сноски Знак"/>
    <w:basedOn w:val="a4"/>
    <w:link w:val="afffa"/>
    <w:uiPriority w:val="99"/>
    <w:semiHidden/>
    <w:rsid w:val="00C725C3"/>
    <w:rPr>
      <w:rFonts w:ascii="Times New Roman" w:hAnsi="Times New Roman" w:eastAsia="Times New Roman" w:cs="Times New Roman"/>
      <w:sz w:val="20"/>
      <w:szCs w:val="20"/>
      <w:lang w:val="uk-UA" w:eastAsia="ru-RU"/>
    </w:rPr>
  </w:style>
  <w:style w:type="paragraph" w:styleId="afffc">
    <w:name w:val="macro"/>
    <w:link w:val="afffd"/>
    <w:uiPriority w:val="99"/>
    <w:semiHidden/>
    <w:unhideWhenUsed/>
    <w:rsid w:val="00C725C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eastAsia="Times New Roman" w:cs="Times New Roman"/>
      <w:sz w:val="20"/>
      <w:szCs w:val="20"/>
      <w:lang w:val="uk-UA" w:eastAsia="ru-RU"/>
    </w:rPr>
  </w:style>
  <w:style w:type="character" w:styleId="afffd" w:customStyle="1">
    <w:name w:val="Текст макроса Знак"/>
    <w:basedOn w:val="a4"/>
    <w:link w:val="afffc"/>
    <w:uiPriority w:val="99"/>
    <w:semiHidden/>
    <w:rsid w:val="00C725C3"/>
    <w:rPr>
      <w:rFonts w:ascii="Consolas" w:hAnsi="Consolas" w:eastAsia="Times New Roman" w:cs="Times New Roman"/>
      <w:sz w:val="20"/>
      <w:szCs w:val="20"/>
      <w:lang w:val="uk-UA" w:eastAsia="ru-RU"/>
    </w:rPr>
  </w:style>
  <w:style w:type="paragraph" w:styleId="afffe">
    <w:name w:val="annotation text"/>
    <w:basedOn w:val="a3"/>
    <w:link w:val="affff"/>
    <w:uiPriority w:val="99"/>
    <w:semiHidden/>
    <w:unhideWhenUsed/>
    <w:rsid w:val="00C725C3"/>
    <w:rPr>
      <w:sz w:val="20"/>
      <w:szCs w:val="20"/>
    </w:rPr>
  </w:style>
  <w:style w:type="character" w:styleId="affff" w:customStyle="1">
    <w:name w:val="Текст примечания Знак"/>
    <w:basedOn w:val="a4"/>
    <w:link w:val="afffe"/>
    <w:uiPriority w:val="99"/>
    <w:semiHidden/>
    <w:rsid w:val="00C725C3"/>
    <w:rPr>
      <w:rFonts w:ascii="Times New Roman" w:hAnsi="Times New Roman" w:eastAsia="Times New Roman" w:cs="Times New Roman"/>
      <w:sz w:val="20"/>
      <w:szCs w:val="20"/>
      <w:lang w:val="uk-UA" w:eastAsia="ru-RU"/>
    </w:rPr>
  </w:style>
  <w:style w:type="paragraph" w:styleId="affff0">
    <w:name w:val="footnote text"/>
    <w:basedOn w:val="a3"/>
    <w:link w:val="affff1"/>
    <w:unhideWhenUsed/>
    <w:rsid w:val="00C725C3"/>
    <w:rPr>
      <w:sz w:val="20"/>
      <w:szCs w:val="20"/>
    </w:rPr>
  </w:style>
  <w:style w:type="character" w:styleId="affff1" w:customStyle="1">
    <w:name w:val="Текст сноски Знак"/>
    <w:basedOn w:val="a4"/>
    <w:link w:val="affff0"/>
    <w:rsid w:val="00C725C3"/>
    <w:rPr>
      <w:rFonts w:ascii="Times New Roman" w:hAnsi="Times New Roman" w:eastAsia="Times New Roman" w:cs="Times New Roman"/>
      <w:sz w:val="20"/>
      <w:szCs w:val="20"/>
      <w:lang w:val="uk-UA" w:eastAsia="ru-RU"/>
    </w:rPr>
  </w:style>
  <w:style w:type="paragraph" w:styleId="affff2">
    <w:name w:val="annotation subject"/>
    <w:basedOn w:val="afffe"/>
    <w:next w:val="afffe"/>
    <w:link w:val="affff3"/>
    <w:uiPriority w:val="99"/>
    <w:semiHidden/>
    <w:unhideWhenUsed/>
    <w:rsid w:val="00C725C3"/>
    <w:rPr>
      <w:b/>
      <w:bCs/>
    </w:rPr>
  </w:style>
  <w:style w:type="character" w:styleId="affff3" w:customStyle="1">
    <w:name w:val="Тема примечания Знак"/>
    <w:basedOn w:val="affff"/>
    <w:link w:val="affff2"/>
    <w:uiPriority w:val="99"/>
    <w:semiHidden/>
    <w:rsid w:val="00C725C3"/>
    <w:rPr>
      <w:rFonts w:ascii="Times New Roman" w:hAnsi="Times New Roman" w:eastAsia="Times New Roman" w:cs="Times New Roman"/>
      <w:b/>
      <w:bCs/>
      <w:sz w:val="20"/>
      <w:szCs w:val="20"/>
      <w:lang w:val="uk-UA" w:eastAsia="ru-RU"/>
    </w:rPr>
  </w:style>
  <w:style w:type="paragraph" w:styleId="15">
    <w:name w:val="index 1"/>
    <w:basedOn w:val="a3"/>
    <w:next w:val="a3"/>
    <w:autoRedefine/>
    <w:uiPriority w:val="99"/>
    <w:semiHidden/>
    <w:unhideWhenUsed/>
    <w:rsid w:val="00C725C3"/>
    <w:pPr>
      <w:ind w:left="240" w:hanging="240"/>
    </w:pPr>
  </w:style>
  <w:style w:type="paragraph" w:styleId="affff4">
    <w:name w:val="index heading"/>
    <w:basedOn w:val="a3"/>
    <w:next w:val="15"/>
    <w:uiPriority w:val="99"/>
    <w:semiHidden/>
    <w:unhideWhenUsed/>
    <w:rsid w:val="00C725C3"/>
    <w:rPr>
      <w:rFonts w:asciiTheme="majorHAnsi" w:hAnsiTheme="majorHAnsi" w:eastAsiaTheme="majorEastAsia" w:cstheme="majorBidi"/>
      <w:b/>
      <w:bCs/>
    </w:rPr>
  </w:style>
  <w:style w:type="paragraph" w:styleId="2e">
    <w:name w:val="index 2"/>
    <w:basedOn w:val="a3"/>
    <w:next w:val="a3"/>
    <w:autoRedefine/>
    <w:uiPriority w:val="99"/>
    <w:semiHidden/>
    <w:unhideWhenUsed/>
    <w:rsid w:val="00C725C3"/>
    <w:pPr>
      <w:ind w:left="480" w:hanging="240"/>
    </w:pPr>
  </w:style>
  <w:style w:type="paragraph" w:styleId="3b">
    <w:name w:val="index 3"/>
    <w:basedOn w:val="a3"/>
    <w:next w:val="a3"/>
    <w:autoRedefine/>
    <w:uiPriority w:val="99"/>
    <w:semiHidden/>
    <w:unhideWhenUsed/>
    <w:rsid w:val="00C725C3"/>
    <w:pPr>
      <w:ind w:left="720" w:hanging="240"/>
    </w:pPr>
  </w:style>
  <w:style w:type="paragraph" w:styleId="46">
    <w:name w:val="index 4"/>
    <w:basedOn w:val="a3"/>
    <w:next w:val="a3"/>
    <w:autoRedefine/>
    <w:uiPriority w:val="99"/>
    <w:semiHidden/>
    <w:unhideWhenUsed/>
    <w:rsid w:val="00C725C3"/>
    <w:pPr>
      <w:ind w:left="960" w:hanging="240"/>
    </w:pPr>
  </w:style>
  <w:style w:type="paragraph" w:styleId="56">
    <w:name w:val="index 5"/>
    <w:basedOn w:val="a3"/>
    <w:next w:val="a3"/>
    <w:autoRedefine/>
    <w:uiPriority w:val="99"/>
    <w:semiHidden/>
    <w:unhideWhenUsed/>
    <w:rsid w:val="00C725C3"/>
    <w:pPr>
      <w:ind w:left="1200" w:hanging="240"/>
    </w:pPr>
  </w:style>
  <w:style w:type="paragraph" w:styleId="62">
    <w:name w:val="index 6"/>
    <w:basedOn w:val="a3"/>
    <w:next w:val="a3"/>
    <w:autoRedefine/>
    <w:uiPriority w:val="99"/>
    <w:semiHidden/>
    <w:unhideWhenUsed/>
    <w:rsid w:val="00C725C3"/>
    <w:pPr>
      <w:ind w:left="1440" w:hanging="240"/>
    </w:pPr>
  </w:style>
  <w:style w:type="paragraph" w:styleId="72">
    <w:name w:val="index 7"/>
    <w:basedOn w:val="a3"/>
    <w:next w:val="a3"/>
    <w:autoRedefine/>
    <w:uiPriority w:val="99"/>
    <w:semiHidden/>
    <w:unhideWhenUsed/>
    <w:rsid w:val="00C725C3"/>
    <w:pPr>
      <w:ind w:left="1680" w:hanging="240"/>
    </w:pPr>
  </w:style>
  <w:style w:type="paragraph" w:styleId="82">
    <w:name w:val="index 8"/>
    <w:basedOn w:val="a3"/>
    <w:next w:val="a3"/>
    <w:autoRedefine/>
    <w:uiPriority w:val="99"/>
    <w:semiHidden/>
    <w:unhideWhenUsed/>
    <w:rsid w:val="00C725C3"/>
    <w:pPr>
      <w:ind w:left="1920" w:hanging="240"/>
    </w:pPr>
  </w:style>
  <w:style w:type="paragraph" w:styleId="92">
    <w:name w:val="index 9"/>
    <w:basedOn w:val="a3"/>
    <w:next w:val="a3"/>
    <w:autoRedefine/>
    <w:uiPriority w:val="99"/>
    <w:semiHidden/>
    <w:unhideWhenUsed/>
    <w:rsid w:val="00C725C3"/>
    <w:pPr>
      <w:ind w:left="2160" w:hanging="240"/>
    </w:pPr>
  </w:style>
  <w:style w:type="paragraph" w:styleId="affff5">
    <w:name w:val="Block Text"/>
    <w:basedOn w:val="a3"/>
    <w:uiPriority w:val="99"/>
    <w:semiHidden/>
    <w:unhideWhenUsed/>
    <w:rsid w:val="00C725C3"/>
    <w:pPr>
      <w:pBdr>
        <w:top w:val="single" w:color="5B9BD5" w:themeColor="accent1" w:sz="2" w:space="10" w:frame="1"/>
        <w:left w:val="single" w:color="5B9BD5" w:themeColor="accent1" w:sz="2" w:space="10" w:frame="1"/>
        <w:bottom w:val="single" w:color="5B9BD5" w:themeColor="accent1" w:sz="2" w:space="10" w:frame="1"/>
        <w:right w:val="single" w:color="5B9BD5" w:themeColor="accent1" w:sz="2" w:space="10" w:frame="1"/>
      </w:pBdr>
      <w:ind w:left="1152" w:right="1152"/>
    </w:pPr>
    <w:rPr>
      <w:rFonts w:asciiTheme="minorHAnsi" w:hAnsiTheme="minorHAnsi" w:eastAsiaTheme="minorEastAsia" w:cstheme="minorBidi"/>
      <w:i/>
      <w:iCs/>
      <w:color w:val="5B9BD5" w:themeColor="accent1"/>
    </w:rPr>
  </w:style>
  <w:style w:type="paragraph" w:styleId="2f">
    <w:name w:val="Quote"/>
    <w:basedOn w:val="a3"/>
    <w:next w:val="a3"/>
    <w:link w:val="2f0"/>
    <w:uiPriority w:val="29"/>
    <w:qFormat/>
    <w:rsid w:val="00C725C3"/>
    <w:pPr>
      <w:spacing w:before="200" w:after="160"/>
      <w:ind w:left="864" w:right="864"/>
      <w:jc w:val="center"/>
    </w:pPr>
    <w:rPr>
      <w:i/>
      <w:iCs/>
      <w:color w:val="404040" w:themeColor="text1" w:themeTint="BF"/>
    </w:rPr>
  </w:style>
  <w:style w:type="character" w:styleId="2f0" w:customStyle="1">
    <w:name w:val="Цитата 2 Знак"/>
    <w:basedOn w:val="a4"/>
    <w:link w:val="2f"/>
    <w:uiPriority w:val="29"/>
    <w:rsid w:val="00C725C3"/>
    <w:rPr>
      <w:rFonts w:ascii="Times New Roman" w:hAnsi="Times New Roman" w:eastAsia="Times New Roman" w:cs="Times New Roman"/>
      <w:i/>
      <w:iCs/>
      <w:color w:val="404040" w:themeColor="text1" w:themeTint="BF"/>
      <w:sz w:val="24"/>
      <w:szCs w:val="24"/>
      <w:lang w:val="uk-UA" w:eastAsia="ru-RU"/>
    </w:rPr>
  </w:style>
  <w:style w:type="paragraph" w:styleId="affff6">
    <w:name w:val="Message Header"/>
    <w:basedOn w:val="a3"/>
    <w:link w:val="affff7"/>
    <w:uiPriority w:val="99"/>
    <w:semiHidden/>
    <w:rsid w:val="00C725C3"/>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rPr>
  </w:style>
  <w:style w:type="character" w:styleId="affff7" w:customStyle="1">
    <w:name w:val="Шапка Знак"/>
    <w:basedOn w:val="a4"/>
    <w:link w:val="affff6"/>
    <w:uiPriority w:val="99"/>
    <w:semiHidden/>
    <w:rsid w:val="00C725C3"/>
    <w:rPr>
      <w:rFonts w:asciiTheme="majorHAnsi" w:hAnsiTheme="majorHAnsi" w:eastAsiaTheme="majorEastAsia" w:cstheme="majorBidi"/>
      <w:sz w:val="24"/>
      <w:szCs w:val="24"/>
      <w:shd w:val="pct20" w:color="auto" w:fill="auto"/>
      <w:lang w:val="uk-UA" w:eastAsia="ru-RU"/>
    </w:rPr>
  </w:style>
  <w:style w:type="paragraph" w:styleId="affff8">
    <w:name w:val="E-mail Signature"/>
    <w:basedOn w:val="a3"/>
    <w:link w:val="affff9"/>
    <w:uiPriority w:val="99"/>
    <w:semiHidden/>
    <w:unhideWhenUsed/>
    <w:rsid w:val="00C725C3"/>
  </w:style>
  <w:style w:type="character" w:styleId="affff9" w:customStyle="1">
    <w:name w:val="Электронная подпись Знак"/>
    <w:basedOn w:val="a4"/>
    <w:link w:val="affff8"/>
    <w:uiPriority w:val="99"/>
    <w:semiHidden/>
    <w:rsid w:val="00C725C3"/>
    <w:rPr>
      <w:rFonts w:ascii="Times New Roman" w:hAnsi="Times New Roman" w:eastAsia="Times New Roman" w:cs="Times New Roman"/>
      <w:sz w:val="24"/>
      <w:szCs w:val="24"/>
      <w:lang w:val="uk-UA" w:eastAsia="ru-RU"/>
    </w:rPr>
  </w:style>
  <w:style w:type="character" w:styleId="spelle" w:customStyle="1">
    <w:name w:val="spelle"/>
    <w:basedOn w:val="a4"/>
    <w:rsid w:val="00C725C3"/>
  </w:style>
  <w:style w:type="character" w:styleId="grame" w:customStyle="1">
    <w:name w:val="grame"/>
    <w:basedOn w:val="a4"/>
    <w:rsid w:val="00C725C3"/>
  </w:style>
  <w:style w:type="character" w:styleId="affffa">
    <w:name w:val="Hyperlink"/>
    <w:basedOn w:val="a4"/>
    <w:unhideWhenUsed/>
    <w:rsid w:val="00C725C3"/>
    <w:rPr>
      <w:color w:val="0563C1" w:themeColor="hyperlink"/>
      <w:u w:val="single"/>
    </w:rPr>
  </w:style>
  <w:style w:type="character" w:styleId="aa" w:customStyle="1">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C725C3"/>
    <w:rPr>
      <w:rFonts w:ascii="Times New Roman" w:hAnsi="Times New Roman" w:eastAsia="Times New Roman" w:cs="Times New Roman"/>
      <w:sz w:val="24"/>
      <w:szCs w:val="24"/>
      <w:lang w:val="uk-UA" w:eastAsia="ru-RU"/>
    </w:rPr>
  </w:style>
  <w:style w:type="table" w:styleId="-11" w:customStyle="1">
    <w:name w:val="Таблица-сетка 1 светлая1"/>
    <w:basedOn w:val="a5"/>
    <w:uiPriority w:val="46"/>
    <w:rsid w:val="00C725C3"/>
    <w:pPr>
      <w:spacing w:after="0" w:line="240" w:lineRule="auto"/>
    </w:pPr>
    <w:rPr>
      <w:rFonts w:ascii="Calibri" w:hAnsi="Calibri" w:eastAsia="Calibri" w:cs="Calibri"/>
      <w:sz w:val="20"/>
      <w:szCs w:val="20"/>
      <w:lang w:val="uk-UA" w:eastAsia="uk-UA"/>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rvts23" w:customStyle="1">
    <w:name w:val="rvts23"/>
    <w:uiPriority w:val="99"/>
    <w:rsid w:val="00C725C3"/>
  </w:style>
  <w:style w:type="paragraph" w:styleId="affffb" w:customStyle="1">
    <w:name w:val="_номер+)"/>
    <w:basedOn w:val="a3"/>
    <w:uiPriority w:val="99"/>
    <w:rsid w:val="00C725C3"/>
    <w:pPr>
      <w:spacing w:after="120"/>
      <w:ind w:left="720" w:hanging="360"/>
      <w:jc w:val="both"/>
    </w:pPr>
    <w:rPr>
      <w:rFonts w:ascii="Calibri" w:hAnsi="Calibri" w:cs="Calibri"/>
    </w:rPr>
  </w:style>
  <w:style w:type="character" w:styleId="InternetLink" w:customStyle="1">
    <w:name w:val="Internet Link"/>
    <w:basedOn w:val="a4"/>
    <w:rsid w:val="00C725C3"/>
    <w:rPr>
      <w:color w:val="5B9BD5" w:themeColor="accent1"/>
    </w:rPr>
  </w:style>
  <w:style w:type="paragraph" w:styleId="FirstParagraph" w:customStyle="1">
    <w:name w:val="First Paragraph"/>
    <w:basedOn w:val="aff0"/>
    <w:next w:val="aff0"/>
    <w:qFormat/>
    <w:rsid w:val="00C725C3"/>
    <w:pPr>
      <w:spacing w:before="180" w:after="180"/>
    </w:pPr>
    <w:rPr>
      <w:rFonts w:asciiTheme="minorHAnsi" w:hAnsiTheme="minorHAnsi" w:eastAsiaTheme="minorHAnsi" w:cstheme="minorBidi"/>
      <w:lang w:eastAsia="en-US"/>
    </w:rPr>
  </w:style>
  <w:style w:type="paragraph" w:styleId="Compact" w:customStyle="1">
    <w:name w:val="Compact"/>
    <w:basedOn w:val="aff0"/>
    <w:qFormat/>
    <w:rsid w:val="00C725C3"/>
    <w:pPr>
      <w:spacing w:before="36" w:after="36"/>
    </w:pPr>
    <w:rPr>
      <w:rFonts w:asciiTheme="minorHAnsi" w:hAnsiTheme="minorHAnsi" w:eastAsiaTheme="minorHAnsi" w:cstheme="minorBidi"/>
      <w:lang w:eastAsia="en-US"/>
    </w:rPr>
  </w:style>
  <w:style w:type="paragraph" w:styleId="Style4" w:customStyle="1">
    <w:name w:val="Style4"/>
    <w:basedOn w:val="a3"/>
    <w:uiPriority w:val="99"/>
    <w:rsid w:val="00C725C3"/>
    <w:pPr>
      <w:widowControl w:val="0"/>
      <w:autoSpaceDE w:val="0"/>
      <w:autoSpaceDN w:val="0"/>
      <w:adjustRightInd w:val="0"/>
    </w:pPr>
    <w:rPr>
      <w:lang w:eastAsia="uk-UA"/>
    </w:rPr>
  </w:style>
  <w:style w:type="character" w:styleId="FontStyle13" w:customStyle="1">
    <w:name w:val="Font Style13"/>
    <w:uiPriority w:val="99"/>
    <w:rsid w:val="00C725C3"/>
    <w:rPr>
      <w:rFonts w:ascii="Times New Roman" w:hAnsi="Times New Roman" w:cs="Times New Roman"/>
      <w:b/>
      <w:bCs/>
      <w:sz w:val="20"/>
      <w:szCs w:val="20"/>
    </w:rPr>
  </w:style>
  <w:style w:type="character" w:styleId="FontStyle14" w:customStyle="1">
    <w:name w:val="Font Style14"/>
    <w:uiPriority w:val="99"/>
    <w:rsid w:val="00C725C3"/>
    <w:rPr>
      <w:rFonts w:ascii="Times New Roman" w:hAnsi="Times New Roman" w:cs="Times New Roman"/>
      <w:sz w:val="20"/>
      <w:szCs w:val="20"/>
    </w:rPr>
  </w:style>
  <w:style w:type="character" w:styleId="FontStyle19" w:customStyle="1">
    <w:name w:val="Font Style19"/>
    <w:rsid w:val="00C725C3"/>
    <w:rPr>
      <w:rFonts w:ascii="Arial" w:hAnsi="Arial" w:cs="Arial"/>
      <w:sz w:val="18"/>
      <w:szCs w:val="18"/>
    </w:rPr>
  </w:style>
  <w:style w:type="paragraph" w:styleId="rvps2" w:customStyle="1">
    <w:name w:val="rvps2"/>
    <w:basedOn w:val="a3"/>
    <w:qFormat/>
    <w:rsid w:val="00C725C3"/>
    <w:pPr>
      <w:suppressAutoHyphens/>
      <w:spacing w:before="280" w:after="280"/>
    </w:pPr>
    <w:rPr>
      <w:rFonts w:eastAsia="Arial"/>
      <w:lang w:val="ru-RU" w:eastAsia="zh-CN"/>
    </w:rPr>
  </w:style>
  <w:style w:type="paragraph" w:styleId="1CharChar" w:customStyle="1">
    <w:name w:val="Знак Знак Знак Знак Знак Знак1 Знак Знак Знак Char Char"/>
    <w:basedOn w:val="a3"/>
    <w:rsid w:val="00C725C3"/>
    <w:rPr>
      <w:rFonts w:ascii="Verdana" w:hAnsi="Verdana" w:cs="Verdana"/>
      <w:sz w:val="20"/>
      <w:szCs w:val="20"/>
      <w:lang w:val="en-US" w:eastAsia="en-US"/>
    </w:rPr>
  </w:style>
  <w:style w:type="character" w:styleId="xfm3516128379" w:customStyle="1">
    <w:name w:val="xfm_3516128379"/>
    <w:basedOn w:val="a4"/>
    <w:rsid w:val="00C725C3"/>
  </w:style>
  <w:style w:type="paragraph" w:styleId="16" w:customStyle="1">
    <w:name w:val="Обычный1"/>
    <w:rsid w:val="00C725C3"/>
    <w:pPr>
      <w:spacing w:after="0" w:line="240" w:lineRule="auto"/>
    </w:pPr>
    <w:rPr>
      <w:rFonts w:ascii="Times New Roman" w:hAnsi="Times New Roman" w:eastAsia="Times New Roman" w:cs="Times New Roman"/>
      <w:sz w:val="24"/>
      <w:szCs w:val="20"/>
      <w:lang w:val="ru-RU" w:eastAsia="ru-RU"/>
    </w:rPr>
  </w:style>
  <w:style w:type="character" w:styleId="13" w:customStyle="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C725C3"/>
    <w:rPr>
      <w:rFonts w:ascii="Times New Roman" w:hAnsi="Times New Roman" w:eastAsia="Times New Roman" w:cs="Times New Roman"/>
      <w:sz w:val="24"/>
      <w:szCs w:val="24"/>
      <w:lang w:val="uk-UA" w:eastAsia="ru-RU"/>
    </w:rPr>
  </w:style>
  <w:style w:type="character" w:styleId="2f1" w:customStyle="1">
    <w:name w:val="Нижний колонтитул Знак2"/>
    <w:qFormat/>
    <w:rsid w:val="00C725C3"/>
    <w:rPr>
      <w:snapToGrid w:val="0"/>
      <w:sz w:val="24"/>
      <w:lang w:val="uk-UA"/>
    </w:rPr>
  </w:style>
  <w:style w:type="character" w:styleId="WW8Num2z0" w:customStyle="1">
    <w:name w:val="WW8Num2z0"/>
    <w:rsid w:val="00C725C3"/>
    <w:rPr>
      <w:rFonts w:ascii="Arial Unicode MS" w:hAnsi="Arial Unicode MS" w:eastAsia="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styleId="WW8Num1z0" w:customStyle="1">
    <w:name w:val="WW8Num1z0"/>
    <w:rsid w:val="00C725C3"/>
    <w:rPr>
      <w:rFonts w:ascii="Symbol" w:hAnsi="Symbol" w:cs="Symbol"/>
    </w:rPr>
  </w:style>
  <w:style w:type="character" w:styleId="WW8Num1z1" w:customStyle="1">
    <w:name w:val="WW8Num1z1"/>
    <w:rsid w:val="00C725C3"/>
    <w:rPr>
      <w:rFonts w:ascii="Courier New" w:hAnsi="Courier New" w:cs="Courier New"/>
    </w:rPr>
  </w:style>
  <w:style w:type="character" w:styleId="WW8Num1z2" w:customStyle="1">
    <w:name w:val="WW8Num1z2"/>
    <w:rsid w:val="00C725C3"/>
    <w:rPr>
      <w:rFonts w:ascii="Wingdings" w:hAnsi="Wingdings" w:cs="Wingdings"/>
    </w:rPr>
  </w:style>
  <w:style w:type="character" w:styleId="WW8Num3z1" w:customStyle="1">
    <w:name w:val="WW8Num3z1"/>
    <w:rsid w:val="00C725C3"/>
    <w:rPr>
      <w:rFonts w:ascii="Courier New" w:hAnsi="Courier New" w:cs="Courier New"/>
    </w:rPr>
  </w:style>
  <w:style w:type="character" w:styleId="WW8Num3z2" w:customStyle="1">
    <w:name w:val="WW8Num3z2"/>
    <w:rsid w:val="00C725C3"/>
    <w:rPr>
      <w:rFonts w:ascii="Wingdings" w:hAnsi="Wingdings" w:cs="Wingdings"/>
    </w:rPr>
  </w:style>
  <w:style w:type="character" w:styleId="WW8Num3z3" w:customStyle="1">
    <w:name w:val="WW8Num3z3"/>
    <w:rsid w:val="00C725C3"/>
    <w:rPr>
      <w:rFonts w:ascii="Symbol" w:hAnsi="Symbol" w:cs="Symbol"/>
    </w:rPr>
  </w:style>
  <w:style w:type="character" w:styleId="WW8Num4z1" w:customStyle="1">
    <w:name w:val="WW8Num4z1"/>
    <w:rsid w:val="00C725C3"/>
    <w:rPr>
      <w:rFonts w:ascii="Courier New" w:hAnsi="Courier New" w:cs="Courier New"/>
    </w:rPr>
  </w:style>
  <w:style w:type="character" w:styleId="WW8Num4z2" w:customStyle="1">
    <w:name w:val="WW8Num4z2"/>
    <w:rsid w:val="00C725C3"/>
    <w:rPr>
      <w:rFonts w:ascii="Wingdings" w:hAnsi="Wingdings" w:cs="Wingdings"/>
    </w:rPr>
  </w:style>
  <w:style w:type="character" w:styleId="WW8Num4z3" w:customStyle="1">
    <w:name w:val="WW8Num4z3"/>
    <w:rsid w:val="00C725C3"/>
    <w:rPr>
      <w:rFonts w:ascii="Symbol" w:hAnsi="Symbol" w:cs="Symbol"/>
    </w:rPr>
  </w:style>
  <w:style w:type="character" w:styleId="WW8Num6z0" w:customStyle="1">
    <w:name w:val="WW8Num6z0"/>
    <w:rsid w:val="00C725C3"/>
    <w:rPr>
      <w:rFonts w:ascii="Symbol" w:hAnsi="Symbol" w:cs="Symbol"/>
    </w:rPr>
  </w:style>
  <w:style w:type="character" w:styleId="WW8Num6z1" w:customStyle="1">
    <w:name w:val="WW8Num6z1"/>
    <w:rsid w:val="00C725C3"/>
    <w:rPr>
      <w:rFonts w:ascii="Courier New" w:hAnsi="Courier New" w:cs="Courier New"/>
    </w:rPr>
  </w:style>
  <w:style w:type="character" w:styleId="WW8Num6z2" w:customStyle="1">
    <w:name w:val="WW8Num6z2"/>
    <w:rsid w:val="00C725C3"/>
    <w:rPr>
      <w:rFonts w:ascii="Wingdings" w:hAnsi="Wingdings" w:cs="Wingdings"/>
    </w:rPr>
  </w:style>
  <w:style w:type="character" w:styleId="17" w:customStyle="1">
    <w:name w:val="Основной шрифт абзаца1"/>
    <w:rsid w:val="00C725C3"/>
  </w:style>
  <w:style w:type="character" w:styleId="affffc" w:customStyle="1">
    <w:name w:val="Знак Знак"/>
    <w:rsid w:val="00C725C3"/>
    <w:rPr>
      <w:sz w:val="26"/>
      <w:lang w:val="ru-RU"/>
    </w:rPr>
  </w:style>
  <w:style w:type="character" w:styleId="affffd" w:customStyle="1">
    <w:name w:val="Основний текст_"/>
    <w:rsid w:val="00C725C3"/>
    <w:rPr>
      <w:sz w:val="18"/>
      <w:szCs w:val="18"/>
      <w:lang w:eastAsia="ar-SA" w:bidi="ar-SA"/>
    </w:rPr>
  </w:style>
  <w:style w:type="paragraph" w:styleId="18" w:customStyle="1">
    <w:name w:val="Название1"/>
    <w:basedOn w:val="a3"/>
    <w:rsid w:val="00C725C3"/>
    <w:pPr>
      <w:suppressLineNumbers/>
      <w:spacing w:before="120" w:after="120"/>
    </w:pPr>
    <w:rPr>
      <w:rFonts w:cs="Mangal"/>
      <w:i/>
      <w:iCs/>
      <w:lang w:val="ru-RU" w:eastAsia="ar-SA"/>
    </w:rPr>
  </w:style>
  <w:style w:type="paragraph" w:styleId="19" w:customStyle="1">
    <w:name w:val="Указатель1"/>
    <w:basedOn w:val="a3"/>
    <w:rsid w:val="00C725C3"/>
    <w:pPr>
      <w:suppressLineNumbers/>
    </w:pPr>
    <w:rPr>
      <w:rFonts w:cs="Mangal"/>
      <w:sz w:val="20"/>
      <w:szCs w:val="20"/>
      <w:lang w:val="ru-RU" w:eastAsia="ar-SA"/>
    </w:rPr>
  </w:style>
  <w:style w:type="paragraph" w:styleId="1a" w:customStyle="1">
    <w:name w:val="Текст макроса1"/>
    <w:rsid w:val="00C725C3"/>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UkrainianCourier" w:hAnsi="UkrainianCourier" w:eastAsia="Times New Roman" w:cs="UkrainianCourier"/>
      <w:sz w:val="20"/>
      <w:szCs w:val="20"/>
      <w:lang w:eastAsia="ar-SA"/>
    </w:rPr>
  </w:style>
  <w:style w:type="paragraph" w:styleId="210" w:customStyle="1">
    <w:name w:val="Основной текст с отступом 21"/>
    <w:basedOn w:val="a3"/>
    <w:rsid w:val="00C725C3"/>
    <w:pPr>
      <w:ind w:firstLine="426"/>
      <w:jc w:val="both"/>
    </w:pPr>
    <w:rPr>
      <w:szCs w:val="20"/>
      <w:lang w:eastAsia="ar-SA"/>
    </w:rPr>
  </w:style>
  <w:style w:type="paragraph" w:styleId="211" w:customStyle="1">
    <w:name w:val="Основной текст 21"/>
    <w:basedOn w:val="a3"/>
    <w:rsid w:val="00C725C3"/>
    <w:rPr>
      <w:sz w:val="26"/>
      <w:szCs w:val="20"/>
      <w:lang w:val="ru-RU" w:eastAsia="ar-SA"/>
    </w:rPr>
  </w:style>
  <w:style w:type="paragraph" w:styleId="310" w:customStyle="1">
    <w:name w:val="Основной текст 31"/>
    <w:basedOn w:val="a3"/>
    <w:rsid w:val="00C725C3"/>
    <w:rPr>
      <w:sz w:val="16"/>
      <w:szCs w:val="20"/>
      <w:lang w:val="ru-RU" w:eastAsia="ar-SA"/>
    </w:rPr>
  </w:style>
  <w:style w:type="paragraph" w:styleId="FR2" w:customStyle="1">
    <w:name w:val="FR2"/>
    <w:rsid w:val="00C725C3"/>
    <w:pPr>
      <w:widowControl w:val="0"/>
      <w:suppressAutoHyphens/>
      <w:spacing w:before="420" w:after="0" w:line="240" w:lineRule="auto"/>
      <w:jc w:val="center"/>
    </w:pPr>
    <w:rPr>
      <w:rFonts w:ascii="Times New Roman" w:hAnsi="Times New Roman" w:eastAsia="Times New Roman" w:cs="Times New Roman"/>
      <w:sz w:val="16"/>
      <w:szCs w:val="20"/>
      <w:lang w:val="uk-UA" w:eastAsia="ar-SA"/>
    </w:rPr>
  </w:style>
  <w:style w:type="paragraph" w:styleId="311" w:customStyle="1">
    <w:name w:val="Основной текст с отступом 31"/>
    <w:basedOn w:val="a3"/>
    <w:rsid w:val="00C725C3"/>
    <w:pPr>
      <w:widowControl w:val="0"/>
      <w:ind w:firstLine="540"/>
      <w:jc w:val="both"/>
    </w:pPr>
    <w:rPr>
      <w:szCs w:val="20"/>
      <w:lang w:eastAsia="ar-SA"/>
    </w:rPr>
  </w:style>
  <w:style w:type="paragraph" w:styleId="1b" w:customStyle="1">
    <w:name w:val="Схема документа1"/>
    <w:basedOn w:val="a3"/>
    <w:rsid w:val="00C725C3"/>
    <w:pPr>
      <w:shd w:val="clear" w:color="auto" w:fill="000080"/>
    </w:pPr>
    <w:rPr>
      <w:rFonts w:ascii="Tahoma" w:hAnsi="Tahoma" w:cs="Tahoma"/>
      <w:sz w:val="20"/>
      <w:szCs w:val="20"/>
      <w:lang w:val="ru-RU" w:eastAsia="ar-SA"/>
    </w:rPr>
  </w:style>
  <w:style w:type="paragraph" w:styleId="affffe" w:customStyle="1">
    <w:name w:val="текст просто"/>
    <w:basedOn w:val="aff0"/>
    <w:rsid w:val="00C725C3"/>
    <w:pPr>
      <w:spacing w:after="0"/>
      <w:jc w:val="center"/>
    </w:pPr>
    <w:rPr>
      <w:rFonts w:ascii="Arial" w:hAnsi="Arial" w:cs="Arial"/>
      <w:b/>
      <w:sz w:val="22"/>
      <w:szCs w:val="20"/>
      <w:lang w:eastAsia="ar-SA"/>
    </w:rPr>
  </w:style>
  <w:style w:type="paragraph" w:styleId="1c" w:customStyle="1">
    <w:name w:val="Знак Знак1 Знак"/>
    <w:basedOn w:val="a3"/>
    <w:rsid w:val="00C725C3"/>
    <w:rPr>
      <w:rFonts w:ascii="Verdana" w:hAnsi="Verdana" w:cs="Verdana"/>
      <w:sz w:val="20"/>
      <w:szCs w:val="20"/>
      <w:lang w:val="en-US" w:eastAsia="ar-SA"/>
    </w:rPr>
  </w:style>
  <w:style w:type="paragraph" w:styleId="1d" w:customStyle="1">
    <w:name w:val="Основний текст1"/>
    <w:basedOn w:val="a3"/>
    <w:rsid w:val="00C725C3"/>
    <w:pPr>
      <w:shd w:val="clear" w:color="auto" w:fill="FFFFFF"/>
      <w:spacing w:after="60" w:line="317" w:lineRule="exact"/>
      <w:jc w:val="both"/>
    </w:pPr>
    <w:rPr>
      <w:sz w:val="18"/>
      <w:szCs w:val="18"/>
      <w:lang w:val="x-none" w:eastAsia="ar-SA"/>
    </w:rPr>
  </w:style>
  <w:style w:type="paragraph" w:styleId="afffff" w:customStyle="1">
    <w:name w:val="Содержимое таблицы"/>
    <w:basedOn w:val="a3"/>
    <w:rsid w:val="00C725C3"/>
    <w:pPr>
      <w:suppressLineNumbers/>
    </w:pPr>
    <w:rPr>
      <w:sz w:val="20"/>
      <w:szCs w:val="20"/>
      <w:lang w:val="ru-RU" w:eastAsia="ar-SA"/>
    </w:rPr>
  </w:style>
  <w:style w:type="paragraph" w:styleId="afffff0" w:customStyle="1">
    <w:name w:val="Заголовок таблицы"/>
    <w:basedOn w:val="afffff"/>
    <w:rsid w:val="00C725C3"/>
    <w:pPr>
      <w:jc w:val="center"/>
    </w:pPr>
    <w:rPr>
      <w:b/>
      <w:bCs/>
    </w:rPr>
  </w:style>
  <w:style w:type="character" w:styleId="xfmc1" w:customStyle="1">
    <w:name w:val="xfmc1"/>
    <w:basedOn w:val="a4"/>
    <w:rsid w:val="00C725C3"/>
  </w:style>
  <w:style w:type="character" w:styleId="afffff1">
    <w:name w:val="footnote reference"/>
    <w:uiPriority w:val="99"/>
    <w:unhideWhenUsed/>
    <w:rsid w:val="00C725C3"/>
    <w:rPr>
      <w:vertAlign w:val="superscript"/>
    </w:rPr>
  </w:style>
  <w:style w:type="character" w:styleId="afffff2">
    <w:name w:val="Strong"/>
    <w:uiPriority w:val="22"/>
    <w:qFormat/>
    <w:rsid w:val="00C725C3"/>
    <w:rPr>
      <w:b/>
      <w:bCs/>
    </w:rPr>
  </w:style>
  <w:style w:type="character" w:styleId="af5" w:customStyle="1">
    <w:name w:val="Без интервала Знак"/>
    <w:link w:val="af4"/>
    <w:uiPriority w:val="1"/>
    <w:rsid w:val="00C725C3"/>
    <w:rPr>
      <w:rFonts w:ascii="Times New Roman" w:hAnsi="Times New Roman" w:eastAsia="Times New Roman" w:cs="Times New Roman"/>
      <w:sz w:val="24"/>
      <w:szCs w:val="24"/>
      <w:lang w:val="uk-UA" w:eastAsia="ru-RU"/>
    </w:rPr>
  </w:style>
  <w:style w:type="character" w:styleId="color-name" w:customStyle="1">
    <w:name w:val="color-name"/>
    <w:rsid w:val="00C725C3"/>
  </w:style>
  <w:style w:type="paragraph" w:styleId="Default" w:customStyle="1">
    <w:name w:val="Default"/>
    <w:link w:val="Default0"/>
    <w:qFormat/>
    <w:rsid w:val="00C725C3"/>
    <w:pPr>
      <w:pBdr>
        <w:top w:val="nil"/>
        <w:left w:val="nil"/>
        <w:bottom w:val="nil"/>
        <w:right w:val="nil"/>
        <w:between w:val="nil"/>
        <w:bar w:val="nil"/>
      </w:pBdr>
      <w:spacing w:after="0" w:line="240" w:lineRule="auto"/>
    </w:pPr>
    <w:rPr>
      <w:rFonts w:ascii="Helvetica Neue" w:hAnsi="Helvetica Neue" w:eastAsia="Helvetica Neue" w:cs="Helvetica Neue"/>
      <w:color w:val="000000"/>
      <w:u w:color="000000"/>
      <w:bdr w:val="nil"/>
      <w:lang w:val="uk-UA" w:eastAsia="uk-UA"/>
    </w:rPr>
  </w:style>
  <w:style w:type="numbering" w:styleId="10" w:customStyle="1">
    <w:name w:val="Стиль1"/>
    <w:uiPriority w:val="99"/>
    <w:rsid w:val="00C725C3"/>
    <w:pPr>
      <w:numPr>
        <w:numId w:val="13"/>
      </w:numPr>
    </w:pPr>
  </w:style>
  <w:style w:type="character" w:styleId="Web" w:customStyle="1">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C725C3"/>
    <w:rPr>
      <w:sz w:val="24"/>
      <w:szCs w:val="24"/>
    </w:rPr>
  </w:style>
  <w:style w:type="character" w:styleId="apple-converted-space" w:customStyle="1">
    <w:name w:val="apple-converted-space"/>
    <w:basedOn w:val="a4"/>
    <w:qFormat/>
    <w:rsid w:val="00C725C3"/>
  </w:style>
  <w:style w:type="paragraph" w:styleId="afffff3" w:customStyle="1">
    <w:name w:val="a"/>
    <w:basedOn w:val="a3"/>
    <w:uiPriority w:val="99"/>
    <w:qFormat/>
    <w:rsid w:val="00C725C3"/>
    <w:pPr>
      <w:spacing w:before="100" w:beforeAutospacing="1" w:after="100" w:afterAutospacing="1"/>
    </w:pPr>
    <w:rPr>
      <w:lang w:val="ru-RU"/>
    </w:rPr>
  </w:style>
  <w:style w:type="character" w:styleId="rvts46" w:customStyle="1">
    <w:name w:val="rvts46"/>
    <w:basedOn w:val="a4"/>
    <w:qFormat/>
    <w:rsid w:val="00C725C3"/>
  </w:style>
  <w:style w:type="table" w:styleId="1e" w:customStyle="1">
    <w:name w:val="Сетка таблицы1"/>
    <w:basedOn w:val="a5"/>
    <w:next w:val="af1"/>
    <w:uiPriority w:val="39"/>
    <w:locked/>
    <w:rsid w:val="00C725C3"/>
    <w:pPr>
      <w:spacing w:after="0" w:line="240" w:lineRule="auto"/>
    </w:pPr>
    <w:rPr>
      <w:rFonts w:ascii="Calibri" w:hAnsi="Calibri" w:eastAsia="Calibri" w:cs="Times New Roman"/>
      <w:sz w:val="20"/>
      <w:szCs w:val="20"/>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pec-title" w:customStyle="1">
    <w:name w:val="spec-title"/>
    <w:basedOn w:val="a3"/>
    <w:rsid w:val="00C725C3"/>
    <w:pPr>
      <w:spacing w:before="100" w:beforeAutospacing="1" w:after="100" w:afterAutospacing="1"/>
    </w:pPr>
    <w:rPr>
      <w:lang w:eastAsia="uk-UA"/>
    </w:rPr>
  </w:style>
  <w:style w:type="paragraph" w:styleId="TableParagraph" w:customStyle="1">
    <w:name w:val="Table Paragraph"/>
    <w:basedOn w:val="a3"/>
    <w:qFormat/>
    <w:rsid w:val="00C725C3"/>
    <w:pPr>
      <w:widowControl w:val="0"/>
      <w:autoSpaceDE w:val="0"/>
      <w:autoSpaceDN w:val="0"/>
    </w:pPr>
    <w:rPr>
      <w:sz w:val="22"/>
      <w:szCs w:val="22"/>
      <w:lang w:val="ru-RU"/>
    </w:rPr>
  </w:style>
  <w:style w:type="table" w:styleId="TableNormal" w:customStyle="1">
    <w:name w:val="Normal Table0"/>
    <w:uiPriority w:val="2"/>
    <w:semiHidden/>
    <w:unhideWhenUsed/>
    <w:qFormat/>
    <w:rsid w:val="00C725C3"/>
    <w:pPr>
      <w:widowControl w:val="0"/>
      <w:autoSpaceDE w:val="0"/>
      <w:autoSpaceDN w:val="0"/>
      <w:spacing w:after="0" w:line="240" w:lineRule="auto"/>
    </w:pPr>
    <w:rPr>
      <w:rFonts w:eastAsia="Times New Roman" w:cs="Times New Roman"/>
    </w:rPr>
    <w:tblPr>
      <w:tblInd w:w="0" w:type="dxa"/>
      <w:tblCellMar>
        <w:top w:w="0" w:type="dxa"/>
        <w:left w:w="0" w:type="dxa"/>
        <w:bottom w:w="0" w:type="dxa"/>
        <w:right w:w="0" w:type="dxa"/>
      </w:tblCellMar>
    </w:tblPr>
  </w:style>
  <w:style w:type="character" w:styleId="afffff4">
    <w:name w:val="annotation reference"/>
    <w:basedOn w:val="a4"/>
    <w:uiPriority w:val="99"/>
    <w:semiHidden/>
    <w:unhideWhenUsed/>
    <w:rsid w:val="00C725C3"/>
    <w:rPr>
      <w:sz w:val="16"/>
      <w:szCs w:val="16"/>
    </w:rPr>
  </w:style>
  <w:style w:type="paragraph" w:styleId="Normal1" w:customStyle="1">
    <w:name w:val="Normal1"/>
    <w:uiPriority w:val="99"/>
    <w:rsid w:val="00C725C3"/>
    <w:pPr>
      <w:widowControl w:val="0"/>
      <w:snapToGrid w:val="0"/>
      <w:spacing w:after="0" w:line="300" w:lineRule="auto"/>
      <w:jc w:val="both"/>
    </w:pPr>
    <w:rPr>
      <w:rFonts w:ascii="Times New Roman" w:hAnsi="Times New Roman" w:eastAsia="Times New Roman" w:cs="Times New Roman"/>
      <w:szCs w:val="20"/>
      <w:lang w:val="uk-UA" w:eastAsia="ru-RU"/>
    </w:rPr>
  </w:style>
  <w:style w:type="paragraph" w:styleId="BodyText22" w:customStyle="1">
    <w:name w:val="Body Text 22"/>
    <w:basedOn w:val="a3"/>
    <w:rsid w:val="00C725C3"/>
    <w:pPr>
      <w:widowControl w:val="0"/>
      <w:ind w:firstLine="851"/>
      <w:jc w:val="both"/>
    </w:pPr>
    <w:rPr>
      <w:snapToGrid w:val="0"/>
      <w:sz w:val="28"/>
      <w:szCs w:val="20"/>
      <w:lang w:val="en-US"/>
    </w:rPr>
  </w:style>
  <w:style w:type="character" w:styleId="normaltextrun" w:customStyle="1">
    <w:name w:val="normaltextrun"/>
    <w:basedOn w:val="a4"/>
    <w:rsid w:val="00C725C3"/>
  </w:style>
  <w:style w:type="character" w:styleId="spellingerror" w:customStyle="1">
    <w:name w:val="spellingerror"/>
    <w:basedOn w:val="a4"/>
    <w:rsid w:val="00C725C3"/>
  </w:style>
  <w:style w:type="table" w:styleId="-110">
    <w:name w:val="Grid Table 1 Light Accent 1"/>
    <w:basedOn w:val="a5"/>
    <w:uiPriority w:val="46"/>
    <w:rsid w:val="00C725C3"/>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ConsPlusNonformat" w:customStyle="1">
    <w:name w:val="ConsPlusNonformat"/>
    <w:rsid w:val="00C725C3"/>
    <w:pPr>
      <w:widowControl w:val="0"/>
      <w:suppressAutoHyphens/>
      <w:autoSpaceDN w:val="0"/>
      <w:spacing w:after="0" w:line="240" w:lineRule="auto"/>
      <w:textAlignment w:val="baseline"/>
    </w:pPr>
    <w:rPr>
      <w:rFonts w:ascii="Courier New" w:hAnsi="Courier New" w:eastAsia="Calibri" w:cs="Courier New"/>
      <w:kern w:val="3"/>
      <w:sz w:val="20"/>
      <w:szCs w:val="20"/>
      <w:lang w:val="ru-RU" w:eastAsia="ru-RU" w:bidi="hi-IN"/>
    </w:rPr>
  </w:style>
  <w:style w:type="paragraph" w:styleId="SXUA-1" w:customStyle="1">
    <w:name w:val="SXUA-Нумератор 1"/>
    <w:basedOn w:val="a9"/>
    <w:link w:val="SXUA-10"/>
    <w:qFormat/>
    <w:rsid w:val="00C725C3"/>
    <w:pPr>
      <w:spacing w:before="60" w:after="60"/>
      <w:ind w:left="502" w:hanging="360"/>
      <w:jc w:val="both"/>
    </w:pPr>
    <w:rPr>
      <w:rFonts w:ascii="Verdana" w:hAnsi="Verdana" w:eastAsia="Batang"/>
      <w:sz w:val="20"/>
      <w:szCs w:val="20"/>
      <w:lang w:val="ru-RU" w:eastAsia="en-US"/>
    </w:rPr>
  </w:style>
  <w:style w:type="character" w:styleId="SXUA-10" w:customStyle="1">
    <w:name w:val="SXUA-Нумератор 1 Знак"/>
    <w:basedOn w:val="a4"/>
    <w:link w:val="SXUA-1"/>
    <w:rsid w:val="00C725C3"/>
    <w:rPr>
      <w:rFonts w:ascii="Verdana" w:hAnsi="Verdana" w:eastAsia="Batang" w:cs="Times New Roman"/>
      <w:sz w:val="20"/>
      <w:szCs w:val="20"/>
      <w:lang w:val="ru-RU"/>
    </w:rPr>
  </w:style>
  <w:style w:type="paragraph" w:styleId="ng-star-inserted" w:customStyle="1">
    <w:name w:val="ng-star-inserted"/>
    <w:basedOn w:val="a3"/>
    <w:rsid w:val="00C725C3"/>
    <w:pPr>
      <w:spacing w:before="100" w:beforeAutospacing="1" w:after="100" w:afterAutospacing="1"/>
    </w:pPr>
    <w:rPr>
      <w:lang w:eastAsia="uk-UA"/>
    </w:rPr>
  </w:style>
  <w:style w:type="paragraph" w:styleId="1" w:customStyle="1">
    <w:name w:val="маркер 1"/>
    <w:basedOn w:val="a3"/>
    <w:link w:val="1f"/>
    <w:qFormat/>
    <w:rsid w:val="00C725C3"/>
    <w:pPr>
      <w:numPr>
        <w:numId w:val="20"/>
      </w:numPr>
      <w:spacing w:before="120" w:after="120" w:line="276" w:lineRule="auto"/>
    </w:pPr>
    <w:rPr>
      <w:lang w:val="ru-RU"/>
    </w:rPr>
  </w:style>
  <w:style w:type="character" w:styleId="1f" w:customStyle="1">
    <w:name w:val="маркер 1 Знак"/>
    <w:basedOn w:val="a4"/>
    <w:link w:val="1"/>
    <w:rsid w:val="00C725C3"/>
    <w:rPr>
      <w:rFonts w:ascii="Times New Roman" w:hAnsi="Times New Roman" w:eastAsia="Times New Roman" w:cs="Times New Roman"/>
      <w:sz w:val="24"/>
      <w:szCs w:val="24"/>
      <w:lang w:val="ru-RU" w:eastAsia="ru-RU"/>
    </w:rPr>
  </w:style>
  <w:style w:type="paragraph" w:styleId="afffff5" w:customStyle="1">
    <w:name w:val="ГС_Основной_текст"/>
    <w:rsid w:val="00C725C3"/>
    <w:pPr>
      <w:spacing w:before="60" w:after="60" w:line="276" w:lineRule="auto"/>
      <w:ind w:firstLine="567"/>
    </w:pPr>
    <w:rPr>
      <w:rFonts w:ascii="Times New Roman" w:hAnsi="Times New Roman" w:eastAsia="Times New Roman" w:cs="Times New Roman"/>
      <w:snapToGrid w:val="0"/>
      <w:sz w:val="24"/>
      <w:szCs w:val="24"/>
      <w:lang w:val="ru-RU" w:eastAsia="ru-RU"/>
    </w:rPr>
  </w:style>
  <w:style w:type="character" w:styleId="tablelist" w:customStyle="1">
    <w:name w:val="table_list"/>
    <w:basedOn w:val="a4"/>
    <w:rsid w:val="00C725C3"/>
  </w:style>
  <w:style w:type="character" w:styleId="afffff6">
    <w:name w:val="Placeholder Text"/>
    <w:basedOn w:val="a4"/>
    <w:uiPriority w:val="99"/>
    <w:semiHidden/>
    <w:rsid w:val="00C725C3"/>
    <w:rPr>
      <w:color w:val="808080"/>
    </w:rPr>
  </w:style>
  <w:style w:type="character" w:styleId="afffff7" w:customStyle="1">
    <w:name w:val="Інше_"/>
    <w:basedOn w:val="a4"/>
    <w:link w:val="afffff8"/>
    <w:rsid w:val="00C725C3"/>
    <w:rPr>
      <w:rFonts w:ascii="Times New Roman" w:hAnsi="Times New Roman" w:eastAsia="Times New Roman" w:cs="Times New Roman"/>
      <w:sz w:val="26"/>
      <w:szCs w:val="26"/>
    </w:rPr>
  </w:style>
  <w:style w:type="paragraph" w:styleId="afffff8" w:customStyle="1">
    <w:name w:val="Інше"/>
    <w:basedOn w:val="a3"/>
    <w:link w:val="afffff7"/>
    <w:rsid w:val="00C725C3"/>
    <w:pPr>
      <w:widowControl w:val="0"/>
      <w:spacing w:line="259" w:lineRule="auto"/>
      <w:ind w:firstLine="400"/>
    </w:pPr>
    <w:rPr>
      <w:sz w:val="26"/>
      <w:szCs w:val="26"/>
      <w:lang w:val="en-US" w:eastAsia="en-US"/>
    </w:rPr>
  </w:style>
  <w:style w:type="character" w:styleId="FontStyle48" w:customStyle="1">
    <w:name w:val="Font Style48"/>
    <w:rsid w:val="00C725C3"/>
    <w:rPr>
      <w:rFonts w:ascii="Times New Roman" w:hAnsi="Times New Roman" w:cs="Times New Roman"/>
      <w:b/>
      <w:bCs/>
      <w:sz w:val="16"/>
      <w:szCs w:val="16"/>
    </w:rPr>
  </w:style>
  <w:style w:type="character" w:styleId="afffff9">
    <w:name w:val="FollowedHyperlink"/>
    <w:basedOn w:val="a4"/>
    <w:uiPriority w:val="99"/>
    <w:semiHidden/>
    <w:unhideWhenUsed/>
    <w:rsid w:val="00C725C3"/>
    <w:rPr>
      <w:color w:val="954F72"/>
      <w:u w:val="single"/>
    </w:rPr>
  </w:style>
  <w:style w:type="paragraph" w:styleId="msonormal0" w:customStyle="1">
    <w:name w:val="msonormal"/>
    <w:basedOn w:val="a3"/>
    <w:rsid w:val="00C725C3"/>
    <w:pPr>
      <w:spacing w:before="100" w:beforeAutospacing="1" w:after="100" w:afterAutospacing="1"/>
    </w:pPr>
    <w:rPr>
      <w:lang w:eastAsia="uk-UA"/>
    </w:rPr>
  </w:style>
  <w:style w:type="paragraph" w:styleId="xl65" w:customStyle="1">
    <w:name w:val="xl65"/>
    <w:basedOn w:val="a3"/>
    <w:rsid w:val="00C725C3"/>
    <w:pPr>
      <w:pBdr>
        <w:top w:val="single" w:color="auto" w:sz="4" w:space="0"/>
        <w:bottom w:val="single" w:color="auto" w:sz="4" w:space="0"/>
        <w:right w:val="single" w:color="auto" w:sz="4" w:space="0"/>
      </w:pBdr>
      <w:spacing w:before="100" w:beforeAutospacing="1" w:after="100" w:afterAutospacing="1"/>
      <w:jc w:val="center"/>
    </w:pPr>
    <w:rPr>
      <w:lang w:eastAsia="uk-UA"/>
    </w:rPr>
  </w:style>
  <w:style w:type="paragraph" w:styleId="xl66" w:customStyle="1">
    <w:name w:val="xl66"/>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pPr>
    <w:rPr>
      <w:lang w:eastAsia="uk-UA"/>
    </w:rPr>
  </w:style>
  <w:style w:type="paragraph" w:styleId="xl67" w:customStyle="1">
    <w:name w:val="xl67"/>
    <w:basedOn w:val="a3"/>
    <w:rsid w:val="00C725C3"/>
    <w:pPr>
      <w:pBdr>
        <w:top w:val="single" w:color="auto" w:sz="4" w:space="0"/>
        <w:right w:val="single" w:color="auto" w:sz="4" w:space="0"/>
      </w:pBdr>
      <w:spacing w:before="100" w:beforeAutospacing="1" w:after="100" w:afterAutospacing="1"/>
      <w:jc w:val="center"/>
    </w:pPr>
    <w:rPr>
      <w:lang w:eastAsia="uk-UA"/>
    </w:rPr>
  </w:style>
  <w:style w:type="paragraph" w:styleId="xl68" w:customStyle="1">
    <w:name w:val="xl68"/>
    <w:basedOn w:val="a3"/>
    <w:rsid w:val="00C725C3"/>
    <w:pPr>
      <w:spacing w:before="100" w:beforeAutospacing="1" w:after="100" w:afterAutospacing="1"/>
    </w:pPr>
    <w:rPr>
      <w:lang w:eastAsia="uk-UA"/>
    </w:rPr>
  </w:style>
  <w:style w:type="paragraph" w:styleId="xl69" w:customStyle="1">
    <w:name w:val="xl69"/>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b/>
      <w:bCs/>
      <w:lang w:eastAsia="uk-UA"/>
    </w:rPr>
  </w:style>
  <w:style w:type="paragraph" w:styleId="xl70" w:customStyle="1">
    <w:name w:val="xl70"/>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lang w:eastAsia="uk-UA"/>
    </w:rPr>
  </w:style>
  <w:style w:type="paragraph" w:styleId="xl71" w:customStyle="1">
    <w:name w:val="xl71"/>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lang w:eastAsia="uk-UA"/>
    </w:rPr>
  </w:style>
  <w:style w:type="paragraph" w:styleId="xl72" w:customStyle="1">
    <w:name w:val="xl72"/>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lang w:eastAsia="uk-UA"/>
    </w:rPr>
  </w:style>
  <w:style w:type="paragraph" w:styleId="xl73" w:customStyle="1">
    <w:name w:val="xl73"/>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lang w:eastAsia="uk-UA"/>
    </w:rPr>
  </w:style>
  <w:style w:type="paragraph" w:styleId="xl74" w:customStyle="1">
    <w:name w:val="xl74"/>
    <w:basedOn w:val="a3"/>
    <w:rsid w:val="00C725C3"/>
    <w:pPr>
      <w:pBdr>
        <w:top w:val="single" w:color="auto" w:sz="4" w:space="0"/>
        <w:left w:val="single" w:color="auto" w:sz="4" w:space="0"/>
        <w:right w:val="single" w:color="auto" w:sz="4" w:space="0"/>
      </w:pBdr>
      <w:spacing w:before="100" w:beforeAutospacing="1" w:after="100" w:afterAutospacing="1"/>
      <w:jc w:val="center"/>
      <w:textAlignment w:val="center"/>
    </w:pPr>
    <w:rPr>
      <w:lang w:eastAsia="uk-UA"/>
    </w:rPr>
  </w:style>
  <w:style w:type="paragraph" w:styleId="xl75" w:customStyle="1">
    <w:name w:val="xl75"/>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b/>
      <w:bCs/>
      <w:lang w:eastAsia="uk-UA"/>
    </w:rPr>
  </w:style>
  <w:style w:type="paragraph" w:styleId="xl76" w:customStyle="1">
    <w:name w:val="xl76"/>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lang w:eastAsia="uk-UA"/>
    </w:rPr>
  </w:style>
  <w:style w:type="paragraph" w:styleId="xl77" w:customStyle="1">
    <w:name w:val="xl77"/>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pPr>
    <w:rPr>
      <w:lang w:eastAsia="uk-UA"/>
    </w:rPr>
  </w:style>
  <w:style w:type="paragraph" w:styleId="xl78" w:customStyle="1">
    <w:name w:val="xl78"/>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lang w:eastAsia="uk-UA"/>
    </w:rPr>
  </w:style>
  <w:style w:type="paragraph" w:styleId="xl79" w:customStyle="1">
    <w:name w:val="xl79"/>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lang w:eastAsia="uk-UA"/>
    </w:rPr>
  </w:style>
  <w:style w:type="paragraph" w:styleId="xl80" w:customStyle="1">
    <w:name w:val="xl80"/>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lang w:eastAsia="uk-UA"/>
    </w:rPr>
  </w:style>
  <w:style w:type="paragraph" w:styleId="xl81" w:customStyle="1">
    <w:name w:val="xl81"/>
    <w:basedOn w:val="a3"/>
    <w:rsid w:val="00C725C3"/>
    <w:pPr>
      <w:pBdr>
        <w:left w:val="single" w:color="auto" w:sz="4" w:space="0"/>
        <w:bottom w:val="single" w:color="auto" w:sz="4" w:space="0"/>
        <w:right w:val="single" w:color="auto" w:sz="4" w:space="0"/>
      </w:pBdr>
      <w:spacing w:before="100" w:beforeAutospacing="1" w:after="100" w:afterAutospacing="1"/>
      <w:jc w:val="center"/>
      <w:textAlignment w:val="center"/>
    </w:pPr>
    <w:rPr>
      <w:lang w:eastAsia="uk-UA"/>
    </w:rPr>
  </w:style>
  <w:style w:type="paragraph" w:styleId="xl82" w:customStyle="1">
    <w:name w:val="xl82"/>
    <w:basedOn w:val="a3"/>
    <w:rsid w:val="00C725C3"/>
    <w:pPr>
      <w:spacing w:before="100" w:beforeAutospacing="1" w:after="100" w:afterAutospacing="1"/>
      <w:jc w:val="center"/>
    </w:pPr>
    <w:rPr>
      <w:lang w:eastAsia="uk-UA"/>
    </w:rPr>
  </w:style>
  <w:style w:type="paragraph" w:styleId="xl83" w:customStyle="1">
    <w:name w:val="xl83"/>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lang w:eastAsia="uk-UA"/>
    </w:rPr>
  </w:style>
  <w:style w:type="character" w:styleId="afffffa" w:customStyle="1">
    <w:name w:val="Основной текст_"/>
    <w:basedOn w:val="a4"/>
    <w:link w:val="1f0"/>
    <w:rsid w:val="00C725C3"/>
    <w:rPr>
      <w:shd w:val="clear" w:color="auto" w:fill="FFFFFF"/>
    </w:rPr>
  </w:style>
  <w:style w:type="paragraph" w:styleId="1f0" w:customStyle="1">
    <w:name w:val="Основной текст1"/>
    <w:basedOn w:val="a3"/>
    <w:link w:val="afffffa"/>
    <w:rsid w:val="00C725C3"/>
    <w:pPr>
      <w:widowControl w:val="0"/>
      <w:shd w:val="clear" w:color="auto" w:fill="FFFFFF"/>
      <w:spacing w:line="259" w:lineRule="auto"/>
    </w:pPr>
    <w:rPr>
      <w:rFonts w:asciiTheme="minorHAnsi" w:hAnsiTheme="minorHAnsi" w:eastAsiaTheme="minorHAnsi" w:cstheme="minorBidi"/>
      <w:sz w:val="22"/>
      <w:szCs w:val="22"/>
      <w:lang w:val="en-US" w:eastAsia="en-US"/>
    </w:rPr>
  </w:style>
  <w:style w:type="numbering" w:styleId="1f1" w:customStyle="1">
    <w:name w:val="Немає списку1"/>
    <w:next w:val="a6"/>
    <w:uiPriority w:val="99"/>
    <w:semiHidden/>
    <w:unhideWhenUsed/>
    <w:rsid w:val="00C725C3"/>
  </w:style>
  <w:style w:type="table" w:styleId="1f2" w:customStyle="1">
    <w:name w:val="Сітка таблиці1"/>
    <w:basedOn w:val="a5"/>
    <w:next w:val="af1"/>
    <w:uiPriority w:val="39"/>
    <w:locked/>
    <w:rsid w:val="00C725C3"/>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customStyle="1">
    <w:name w:val="Таблица-сетка 1 светлая11"/>
    <w:basedOn w:val="a5"/>
    <w:uiPriority w:val="46"/>
    <w:rsid w:val="00C725C3"/>
    <w:pPr>
      <w:spacing w:after="0" w:line="240" w:lineRule="auto"/>
    </w:pPr>
    <w:rPr>
      <w:rFonts w:ascii="Calibri" w:hAnsi="Calibri" w:eastAsia="Calibri" w:cs="Calibri"/>
      <w:sz w:val="20"/>
      <w:szCs w:val="20"/>
      <w:lang w:val="uk-UA" w:eastAsia="uk-UA"/>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numbering" w:styleId="110" w:customStyle="1">
    <w:name w:val="Стиль11"/>
    <w:uiPriority w:val="99"/>
    <w:rsid w:val="00C725C3"/>
  </w:style>
  <w:style w:type="table" w:styleId="111" w:customStyle="1">
    <w:name w:val="Сетка таблицы11"/>
    <w:basedOn w:val="a5"/>
    <w:next w:val="af1"/>
    <w:uiPriority w:val="39"/>
    <w:locked/>
    <w:rsid w:val="00C725C3"/>
    <w:pPr>
      <w:spacing w:after="0" w:line="240" w:lineRule="auto"/>
    </w:pPr>
    <w:rPr>
      <w:rFonts w:ascii="Calibri" w:hAnsi="Calibri" w:eastAsia="Calibri" w:cs="Times New Roman"/>
      <w:sz w:val="20"/>
      <w:szCs w:val="20"/>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Normal1" w:customStyle="1">
    <w:name w:val="Table Normal1"/>
    <w:uiPriority w:val="2"/>
    <w:semiHidden/>
    <w:unhideWhenUsed/>
    <w:qFormat/>
    <w:rsid w:val="00C725C3"/>
    <w:pPr>
      <w:widowControl w:val="0"/>
      <w:autoSpaceDE w:val="0"/>
      <w:autoSpaceDN w:val="0"/>
      <w:spacing w:after="0" w:line="240" w:lineRule="auto"/>
    </w:pPr>
    <w:rPr>
      <w:rFonts w:eastAsia="Times New Roman" w:cs="Times New Roman"/>
    </w:rPr>
    <w:tblPr>
      <w:tblInd w:w="0" w:type="dxa"/>
      <w:tblCellMar>
        <w:top w:w="0" w:type="dxa"/>
        <w:left w:w="0" w:type="dxa"/>
        <w:bottom w:w="0" w:type="dxa"/>
        <w:right w:w="0" w:type="dxa"/>
      </w:tblCellMar>
    </w:tblPr>
  </w:style>
  <w:style w:type="table" w:styleId="-1110" w:customStyle="1">
    <w:name w:val="Таблиця-сітка 1 (світла) – акцент 11"/>
    <w:basedOn w:val="a5"/>
    <w:next w:val="-110"/>
    <w:uiPriority w:val="46"/>
    <w:locked/>
    <w:rsid w:val="00C725C3"/>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docdata" w:customStyle="1">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C725C3"/>
    <w:pPr>
      <w:spacing w:before="100" w:beforeAutospacing="1" w:after="100" w:afterAutospacing="1"/>
    </w:pPr>
    <w:rPr>
      <w:lang w:eastAsia="uk-UA"/>
    </w:rPr>
  </w:style>
  <w:style w:type="table" w:styleId="190" w:customStyle="1">
    <w:name w:val="Сетка таблицы19"/>
    <w:basedOn w:val="a5"/>
    <w:next w:val="af1"/>
    <w:uiPriority w:val="59"/>
    <w:rsid w:val="00C725C3"/>
    <w:pPr>
      <w:spacing w:after="0" w:line="240" w:lineRule="auto"/>
    </w:pPr>
    <w:rPr>
      <w:rFonts w:ascii="Times New Roman" w:hAnsi="Times New Roman" w:eastAsia="Times New Roman" w:cs="Times New Roman"/>
      <w:sz w:val="20"/>
      <w:szCs w:val="20"/>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ffffb" w:customStyle="1">
    <w:name w:val="Нормальний текст"/>
    <w:basedOn w:val="a3"/>
    <w:rsid w:val="00C725C3"/>
    <w:pPr>
      <w:spacing w:before="120"/>
      <w:ind w:firstLine="567"/>
    </w:pPr>
    <w:rPr>
      <w:rFonts w:ascii="Antiqua" w:hAnsi="Antiqua"/>
      <w:sz w:val="26"/>
      <w:szCs w:val="20"/>
    </w:rPr>
  </w:style>
  <w:style w:type="character" w:styleId="mini-swatch" w:customStyle="1">
    <w:name w:val="mini-swatch"/>
    <w:basedOn w:val="a4"/>
    <w:rsid w:val="00C725C3"/>
  </w:style>
  <w:style w:type="paragraph" w:styleId="p3" w:customStyle="1">
    <w:name w:val="p3"/>
    <w:basedOn w:val="a3"/>
    <w:rsid w:val="00C725C3"/>
    <w:pPr>
      <w:spacing w:before="100" w:beforeAutospacing="1" w:after="100" w:afterAutospacing="1"/>
    </w:pPr>
    <w:rPr>
      <w:lang w:eastAsia="uk-UA"/>
    </w:rPr>
  </w:style>
  <w:style w:type="paragraph" w:styleId="product-card-characteristicsitem" w:customStyle="1">
    <w:name w:val="product-card-characteristics__item"/>
    <w:basedOn w:val="a3"/>
    <w:rsid w:val="00C725C3"/>
    <w:pPr>
      <w:spacing w:before="100" w:beforeAutospacing="1" w:after="100" w:afterAutospacing="1"/>
    </w:pPr>
    <w:rPr>
      <w:lang w:eastAsia="uk-UA"/>
    </w:rPr>
  </w:style>
  <w:style w:type="character" w:styleId="ng-star-inserted1" w:customStyle="1">
    <w:name w:val="ng-star-inserted1"/>
    <w:basedOn w:val="a4"/>
    <w:rsid w:val="00C725C3"/>
  </w:style>
  <w:style w:type="paragraph" w:styleId="LO-normal" w:customStyle="1">
    <w:name w:val="LO-normal"/>
    <w:rsid w:val="00C725C3"/>
    <w:pPr>
      <w:suppressAutoHyphens/>
      <w:spacing w:after="0" w:line="276" w:lineRule="auto"/>
    </w:pPr>
    <w:rPr>
      <w:rFonts w:ascii="Arial" w:hAnsi="Arial" w:eastAsia="Arial" w:cs="Arial"/>
      <w:color w:val="000000"/>
      <w:lang w:val="ru-RU" w:eastAsia="zh-CN"/>
    </w:rPr>
  </w:style>
  <w:style w:type="character" w:styleId="feature-name" w:customStyle="1">
    <w:name w:val="feature-name"/>
    <w:basedOn w:val="a4"/>
    <w:rsid w:val="00C725C3"/>
  </w:style>
  <w:style w:type="character" w:styleId="feature-value" w:customStyle="1">
    <w:name w:val="feature-value"/>
    <w:basedOn w:val="a4"/>
    <w:rsid w:val="00C725C3"/>
  </w:style>
  <w:style w:type="paragraph" w:styleId="112" w:customStyle="1">
    <w:name w:val="Заголовок 11"/>
    <w:basedOn w:val="a3"/>
    <w:qFormat/>
    <w:rsid w:val="00C725C3"/>
    <w:pPr>
      <w:widowControl w:val="0"/>
      <w:autoSpaceDE w:val="0"/>
      <w:autoSpaceDN w:val="0"/>
      <w:adjustRightInd w:val="0"/>
      <w:spacing w:line="252" w:lineRule="exact"/>
      <w:ind w:left="422"/>
      <w:outlineLvl w:val="0"/>
    </w:pPr>
    <w:rPr>
      <w:b/>
      <w:bCs/>
      <w:sz w:val="22"/>
      <w:szCs w:val="22"/>
    </w:rPr>
  </w:style>
  <w:style w:type="paragraph" w:styleId="3c" w:customStyle="1">
    <w:name w:val="Абзац списку3"/>
    <w:basedOn w:val="a3"/>
    <w:rsid w:val="00C725C3"/>
    <w:pPr>
      <w:widowControl w:val="0"/>
      <w:autoSpaceDE w:val="0"/>
      <w:autoSpaceDN w:val="0"/>
      <w:adjustRightInd w:val="0"/>
      <w:ind w:left="114"/>
      <w:jc w:val="both"/>
    </w:pPr>
  </w:style>
  <w:style w:type="paragraph" w:styleId="140" w:customStyle="1">
    <w:name w:val="Заголовок 14"/>
    <w:basedOn w:val="a3"/>
    <w:rsid w:val="00C725C3"/>
    <w:pPr>
      <w:widowControl w:val="0"/>
      <w:autoSpaceDE w:val="0"/>
      <w:autoSpaceDN w:val="0"/>
      <w:adjustRightInd w:val="0"/>
      <w:spacing w:line="252" w:lineRule="exact"/>
      <w:ind w:left="422"/>
      <w:outlineLvl w:val="0"/>
    </w:pPr>
    <w:rPr>
      <w:b/>
      <w:bCs/>
      <w:sz w:val="22"/>
      <w:szCs w:val="22"/>
    </w:rPr>
  </w:style>
  <w:style w:type="paragraph" w:styleId="47" w:customStyle="1">
    <w:name w:val="Абзац списку4"/>
    <w:basedOn w:val="a3"/>
    <w:rsid w:val="00C725C3"/>
    <w:pPr>
      <w:widowControl w:val="0"/>
      <w:autoSpaceDE w:val="0"/>
      <w:autoSpaceDN w:val="0"/>
      <w:adjustRightInd w:val="0"/>
      <w:ind w:left="114"/>
      <w:jc w:val="both"/>
    </w:pPr>
  </w:style>
  <w:style w:type="paragraph" w:styleId="150" w:customStyle="1">
    <w:name w:val="Заголовок 15"/>
    <w:basedOn w:val="a3"/>
    <w:rsid w:val="00C725C3"/>
    <w:pPr>
      <w:widowControl w:val="0"/>
      <w:autoSpaceDE w:val="0"/>
      <w:autoSpaceDN w:val="0"/>
      <w:adjustRightInd w:val="0"/>
      <w:spacing w:line="252" w:lineRule="exact"/>
      <w:ind w:left="422"/>
      <w:outlineLvl w:val="0"/>
    </w:pPr>
    <w:rPr>
      <w:b/>
      <w:bCs/>
      <w:sz w:val="22"/>
      <w:szCs w:val="22"/>
    </w:rPr>
  </w:style>
  <w:style w:type="character" w:styleId="1f3" w:customStyle="1">
    <w:name w:val="Замещающий текст1"/>
    <w:semiHidden/>
    <w:rsid w:val="00C725C3"/>
    <w:rPr>
      <w:rFonts w:cs="Times New Roman"/>
      <w:color w:val="808080"/>
    </w:rPr>
  </w:style>
  <w:style w:type="character" w:styleId="Default0" w:customStyle="1">
    <w:name w:val="Default Знак"/>
    <w:link w:val="Default"/>
    <w:rsid w:val="00C725C3"/>
    <w:rPr>
      <w:rFonts w:ascii="Helvetica Neue" w:hAnsi="Helvetica Neue" w:eastAsia="Helvetica Neue" w:cs="Helvetica Neue"/>
      <w:color w:val="000000"/>
      <w:u w:color="000000"/>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419">
      <w:bodyDiv w:val="1"/>
      <w:marLeft w:val="0"/>
      <w:marRight w:val="0"/>
      <w:marTop w:val="0"/>
      <w:marBottom w:val="0"/>
      <w:divBdr>
        <w:top w:val="none" w:sz="0" w:space="0" w:color="auto"/>
        <w:left w:val="none" w:sz="0" w:space="0" w:color="auto"/>
        <w:bottom w:val="none" w:sz="0" w:space="0" w:color="auto"/>
        <w:right w:val="none" w:sz="0" w:space="0" w:color="auto"/>
      </w:divBdr>
    </w:div>
    <w:div w:id="530411555">
      <w:bodyDiv w:val="1"/>
      <w:marLeft w:val="0"/>
      <w:marRight w:val="0"/>
      <w:marTop w:val="0"/>
      <w:marBottom w:val="0"/>
      <w:divBdr>
        <w:top w:val="none" w:sz="0" w:space="0" w:color="auto"/>
        <w:left w:val="none" w:sz="0" w:space="0" w:color="auto"/>
        <w:bottom w:val="none" w:sz="0" w:space="0" w:color="auto"/>
        <w:right w:val="none" w:sz="0" w:space="0" w:color="auto"/>
      </w:divBdr>
    </w:div>
    <w:div w:id="20235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zakon.rada.gov.ua/laws/show/2155-19" TargetMode="External" Id="rId8" /><Relationship Type="http://schemas.openxmlformats.org/officeDocument/2006/relationships/hyperlink" Target="https://zakon.rada.gov.ua/laws/show/1178-2022-%D0%BF" TargetMode="External" Id="rId13" /><Relationship Type="http://schemas.openxmlformats.org/officeDocument/2006/relationships/hyperlink" Target="https://zakon.rada.gov.ua/laws/show/922-19" TargetMode="External" Id="rId18" /><Relationship Type="http://schemas.openxmlformats.org/officeDocument/2006/relationships/settings" Target="settings.xml" Id="rId3" /><Relationship Type="http://schemas.openxmlformats.org/officeDocument/2006/relationships/header" Target="header2.xml" Id="rId21" /><Relationship Type="http://schemas.openxmlformats.org/officeDocument/2006/relationships/hyperlink" Target="http://zakon0.rada.gov.ua/laws/show/2289-17" TargetMode="External" Id="rId7" /><Relationship Type="http://schemas.openxmlformats.org/officeDocument/2006/relationships/hyperlink" Target="https://zakon.rada.gov.ua/laws/show/1178-2022-%D0%BF" TargetMode="External" Id="rId12" /><Relationship Type="http://schemas.openxmlformats.org/officeDocument/2006/relationships/hyperlink" Target="https://zakon.rada.gov.ua/laws/show/922-19" TargetMode="External" Id="rId17" /><Relationship Type="http://schemas.openxmlformats.org/officeDocument/2006/relationships/styles" Target="styles.xml" Id="rId2" /><Relationship Type="http://schemas.openxmlformats.org/officeDocument/2006/relationships/hyperlink" Target="https://zakon.rada.gov.ua/laws/show/922-19" TargetMode="External" Id="rId16" /><Relationship Type="http://schemas.openxmlformats.org/officeDocument/2006/relationships/header" Target="head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zakon.rada.gov.ua/laws/show/922-19/ed20200419" TargetMode="External" Id="rId11" /><Relationship Type="http://schemas.openxmlformats.org/officeDocument/2006/relationships/footnotes" Target="footnotes.xml" Id="rId5" /><Relationship Type="http://schemas.openxmlformats.org/officeDocument/2006/relationships/hyperlink" Target="https://zakon.rada.gov.ua/laws/show/436-15" TargetMode="External" Id="rId15" /><Relationship Type="http://schemas.openxmlformats.org/officeDocument/2006/relationships/theme" Target="theme/theme1.xml" Id="rId23" /><Relationship Type="http://schemas.openxmlformats.org/officeDocument/2006/relationships/hyperlink" Target="https://vytiah.mvs.gov.ua/app/checkStatus" TargetMode="External" Id="rId10" /><Relationship Type="http://schemas.openxmlformats.org/officeDocument/2006/relationships/hyperlink" Target="https://zakon.rada.gov.ua/laws/show/922-19" TargetMode="External" Id="rId19" /><Relationship Type="http://schemas.openxmlformats.org/officeDocument/2006/relationships/webSettings" Target="webSettings.xml" Id="rId4" /><Relationship Type="http://schemas.openxmlformats.org/officeDocument/2006/relationships/hyperlink" Target="https://czo.gov.ua/verify" TargetMode="External" Id="rId9" /><Relationship Type="http://schemas.openxmlformats.org/officeDocument/2006/relationships/hyperlink" Target="https://zakon.rada.gov.ua/laws/show/435-15" TargetMode="External" Id="rId14" /><Relationship Type="http://schemas.openxmlformats.org/officeDocument/2006/relationships/fontTable" Target="fontTable.xml" Id="rId22" /><Relationship Type="http://schemas.openxmlformats.org/officeDocument/2006/relationships/glossaryDocument" Target="glossary/document.xml" Id="R2b526caf1e984c9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dc00f28-c843-4ed7-89e9-d8a863b29786}"/>
      </w:docPartPr>
      <w:docPartBody>
        <w:p w14:paraId="030CDEF3">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Smoke</dc:creator>
  <keywords/>
  <dc:description/>
  <lastModifiedBy>Максим Дуда</lastModifiedBy>
  <revision>50</revision>
  <dcterms:created xsi:type="dcterms:W3CDTF">2023-11-03T14:26:00.0000000Z</dcterms:created>
  <dcterms:modified xsi:type="dcterms:W3CDTF">2024-03-25T09:45:12.6124101Z</dcterms:modified>
</coreProperties>
</file>