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C735" w14:textId="4DC790C0" w:rsidR="007714F1" w:rsidRPr="00D75FAE" w:rsidRDefault="007714F1">
      <w:pPr>
        <w:spacing w:after="0" w:line="240" w:lineRule="auto"/>
        <w:jc w:val="right"/>
        <w:rPr>
          <w:rFonts w:ascii="Times New Roman" w:eastAsia="Times New Roman" w:hAnsi="Times New Roman" w:cs="Times New Roman"/>
          <w:b/>
          <w:i/>
          <w:color w:val="4A86E8"/>
          <w:sz w:val="24"/>
          <w:szCs w:val="24"/>
          <w:highlight w:val="white"/>
        </w:rPr>
      </w:pPr>
    </w:p>
    <w:p w14:paraId="30E64858" w14:textId="77777777" w:rsidR="00D75FAE" w:rsidRPr="00D75FAE" w:rsidRDefault="00D75FAE" w:rsidP="00D75FAE">
      <w:pPr>
        <w:ind w:left="-1418"/>
        <w:jc w:val="center"/>
        <w:rPr>
          <w:rFonts w:ascii="Times New Roman" w:hAnsi="Times New Roman"/>
          <w:b/>
          <w:i/>
          <w:sz w:val="24"/>
          <w:szCs w:val="24"/>
          <w:lang w:val="ru-RU"/>
        </w:rPr>
      </w:pPr>
      <w:bookmarkStart w:id="0" w:name="_heading=h.gjdgxs" w:colFirst="0" w:colLast="0"/>
      <w:bookmarkEnd w:id="0"/>
      <w:r w:rsidRPr="00D75FAE">
        <w:rPr>
          <w:rFonts w:ascii="Times New Roman" w:hAnsi="Times New Roman"/>
          <w:b/>
          <w:i/>
          <w:sz w:val="24"/>
          <w:szCs w:val="24"/>
          <w:lang w:val="ru-RU"/>
        </w:rPr>
        <w:t xml:space="preserve">ЗАКАРПАТСЬКА ОБЛАСНА ДЕРЖАВНА АДМІНІСТРАЦІЯ – </w:t>
      </w:r>
    </w:p>
    <w:p w14:paraId="0D7217F6" w14:textId="77777777" w:rsidR="00D75FAE" w:rsidRPr="00D75FAE" w:rsidRDefault="00D75FAE" w:rsidP="00D75FAE">
      <w:pPr>
        <w:ind w:left="-1418"/>
        <w:jc w:val="center"/>
        <w:rPr>
          <w:rFonts w:ascii="Times New Roman" w:hAnsi="Times New Roman"/>
          <w:b/>
          <w:i/>
          <w:sz w:val="24"/>
          <w:szCs w:val="24"/>
          <w:lang w:val="ru-RU"/>
        </w:rPr>
      </w:pPr>
      <w:r w:rsidRPr="00D75FAE">
        <w:rPr>
          <w:rFonts w:ascii="Times New Roman" w:hAnsi="Times New Roman"/>
          <w:b/>
          <w:i/>
          <w:sz w:val="24"/>
          <w:szCs w:val="24"/>
          <w:lang w:val="ru-RU"/>
        </w:rPr>
        <w:t>ЗАКАРПАТСЬКА ОБЛАСНА ВІЙСЬКОВА АДМІНІСТРАЦІЯ</w:t>
      </w:r>
    </w:p>
    <w:p w14:paraId="6D0DF07C" w14:textId="77777777" w:rsidR="00D75FAE" w:rsidRPr="00D75FAE" w:rsidRDefault="00D75FAE" w:rsidP="00D75FAE">
      <w:pPr>
        <w:ind w:left="-1418"/>
        <w:jc w:val="center"/>
        <w:rPr>
          <w:rFonts w:ascii="Times New Roman" w:hAnsi="Times New Roman"/>
          <w:b/>
          <w:sz w:val="24"/>
          <w:szCs w:val="24"/>
          <w:lang w:val="ru-RU"/>
        </w:rPr>
      </w:pPr>
      <w:r w:rsidRPr="00D75FAE">
        <w:rPr>
          <w:rFonts w:ascii="Times New Roman" w:hAnsi="Times New Roman"/>
          <w:b/>
          <w:i/>
          <w:sz w:val="24"/>
          <w:szCs w:val="24"/>
          <w:lang w:val="ru-RU"/>
        </w:rPr>
        <w:t>(ЗАКАРПАТСЬКА ОДА - ОВА)</w:t>
      </w:r>
    </w:p>
    <w:p w14:paraId="4ACFC71F" w14:textId="77777777" w:rsidR="00D75FAE" w:rsidRPr="00D75FAE" w:rsidRDefault="00D75FAE" w:rsidP="00D75FAE">
      <w:pPr>
        <w:spacing w:before="20"/>
        <w:ind w:right="-25"/>
        <w:rPr>
          <w:rFonts w:ascii="Times New Roman" w:hAnsi="Times New Roman"/>
          <w:color w:val="000000"/>
          <w:sz w:val="24"/>
          <w:szCs w:val="24"/>
          <w:lang w:val="ru-RU"/>
        </w:rPr>
      </w:pPr>
    </w:p>
    <w:p w14:paraId="2016D6B1" w14:textId="77777777" w:rsidR="00D75FAE" w:rsidRPr="00D75FAE" w:rsidRDefault="00D75FAE" w:rsidP="00D75FAE">
      <w:pPr>
        <w:spacing w:before="20"/>
        <w:ind w:right="-25"/>
        <w:jc w:val="center"/>
        <w:rPr>
          <w:rFonts w:ascii="Times New Roman" w:hAnsi="Times New Roman"/>
          <w:b/>
          <w:sz w:val="24"/>
          <w:szCs w:val="24"/>
        </w:rPr>
      </w:pPr>
    </w:p>
    <w:p w14:paraId="3A06202C" w14:textId="77777777" w:rsidR="00D75FAE" w:rsidRPr="00D75FAE" w:rsidRDefault="00D75FAE" w:rsidP="00DC3155">
      <w:pPr>
        <w:spacing w:before="20"/>
        <w:ind w:right="-25"/>
        <w:rPr>
          <w:rFonts w:ascii="Times New Roman" w:hAnsi="Times New Roman"/>
          <w:b/>
          <w:sz w:val="24"/>
          <w:szCs w:val="24"/>
        </w:rPr>
      </w:pPr>
    </w:p>
    <w:p w14:paraId="180D19EB" w14:textId="77777777" w:rsidR="00D75FAE" w:rsidRPr="00D75FAE" w:rsidRDefault="00D75FAE" w:rsidP="00D75FAE">
      <w:pPr>
        <w:spacing w:before="20"/>
        <w:ind w:right="-25"/>
        <w:jc w:val="center"/>
        <w:rPr>
          <w:rFonts w:ascii="Times New Roman" w:hAnsi="Times New Roman"/>
          <w:b/>
          <w:sz w:val="24"/>
          <w:szCs w:val="24"/>
        </w:rPr>
      </w:pPr>
    </w:p>
    <w:p w14:paraId="49A80F5B" w14:textId="77777777" w:rsidR="00D75FAE" w:rsidRPr="00D75FAE" w:rsidRDefault="00D75FAE" w:rsidP="00D75FAE">
      <w:pPr>
        <w:spacing w:before="20"/>
        <w:ind w:right="-25"/>
        <w:jc w:val="center"/>
        <w:rPr>
          <w:rFonts w:ascii="Times New Roman" w:hAnsi="Times New Roman"/>
          <w:b/>
          <w:sz w:val="24"/>
          <w:szCs w:val="24"/>
        </w:rPr>
      </w:pPr>
    </w:p>
    <w:p w14:paraId="4F61FEBC" w14:textId="77777777" w:rsidR="00D75FAE" w:rsidRPr="00D75FAE" w:rsidRDefault="00D75FAE" w:rsidP="00D75FAE">
      <w:pPr>
        <w:jc w:val="right"/>
        <w:rPr>
          <w:rFonts w:ascii="Times New Roman" w:hAnsi="Times New Roman"/>
          <w:b/>
          <w:bCs/>
          <w:sz w:val="24"/>
          <w:szCs w:val="24"/>
        </w:rPr>
      </w:pPr>
      <w:r w:rsidRPr="00D75FAE">
        <w:rPr>
          <w:rFonts w:ascii="Times New Roman" w:hAnsi="Times New Roman"/>
          <w:b/>
          <w:bCs/>
          <w:sz w:val="24"/>
          <w:szCs w:val="24"/>
        </w:rPr>
        <w:t>ЗАТВЕРДЖЕНО</w:t>
      </w: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D75FAE" w:rsidRPr="00D75FAE" w14:paraId="761AA350" w14:textId="77777777" w:rsidTr="00FE23BB">
        <w:tc>
          <w:tcPr>
            <w:tcW w:w="5493" w:type="dxa"/>
          </w:tcPr>
          <w:p w14:paraId="7D76429E" w14:textId="77777777" w:rsidR="00D75FAE" w:rsidRPr="00D75FAE" w:rsidRDefault="00D75FAE" w:rsidP="00FE23BB">
            <w:pPr>
              <w:jc w:val="both"/>
              <w:rPr>
                <w:rFonts w:ascii="Times New Roman" w:hAnsi="Times New Roman"/>
                <w:bCs/>
                <w:sz w:val="24"/>
                <w:szCs w:val="24"/>
                <w:highlight w:val="white"/>
              </w:rPr>
            </w:pPr>
            <w:r w:rsidRPr="00D75FAE">
              <w:rPr>
                <w:rFonts w:ascii="Times New Roman" w:hAnsi="Times New Roman"/>
                <w:bCs/>
                <w:color w:val="000000"/>
                <w:sz w:val="24"/>
                <w:szCs w:val="24"/>
                <w:highlight w:val="white"/>
              </w:rPr>
              <w:t>Протокол Уповноваженої особи, відповідальної за організацію та проведення процедур закупівель в апараті</w:t>
            </w:r>
            <w:r w:rsidRPr="00D75FAE">
              <w:rPr>
                <w:rFonts w:ascii="Times New Roman" w:hAnsi="Times New Roman"/>
                <w:bCs/>
                <w:color w:val="000000"/>
                <w:sz w:val="24"/>
                <w:szCs w:val="24"/>
              </w:rPr>
              <w:t xml:space="preserve"> </w:t>
            </w:r>
            <w:r w:rsidRPr="00D75FAE">
              <w:rPr>
                <w:rFonts w:ascii="Times New Roman" w:hAnsi="Times New Roman"/>
                <w:bCs/>
                <w:sz w:val="24"/>
                <w:szCs w:val="24"/>
              </w:rPr>
              <w:t>Закарпатської обласної державної адміністрації – Закарпатської обласної військової адміністрації</w:t>
            </w:r>
          </w:p>
          <w:p w14:paraId="3CE69CD0" w14:textId="18443A3C" w:rsidR="00D75FAE" w:rsidRPr="00D75FAE" w:rsidRDefault="00D75FAE" w:rsidP="00FE23BB">
            <w:pPr>
              <w:jc w:val="center"/>
              <w:rPr>
                <w:rFonts w:ascii="Times New Roman" w:hAnsi="Times New Roman"/>
                <w:b/>
                <w:bCs/>
                <w:sz w:val="24"/>
                <w:szCs w:val="24"/>
              </w:rPr>
            </w:pPr>
            <w:r w:rsidRPr="00D75FAE">
              <w:rPr>
                <w:rFonts w:ascii="Times New Roman" w:hAnsi="Times New Roman"/>
                <w:sz w:val="24"/>
                <w:szCs w:val="24"/>
              </w:rPr>
              <w:t xml:space="preserve">                                                    </w:t>
            </w:r>
            <w:r>
              <w:rPr>
                <w:rFonts w:ascii="Times New Roman" w:hAnsi="Times New Roman"/>
                <w:sz w:val="24"/>
                <w:szCs w:val="24"/>
              </w:rPr>
              <w:t xml:space="preserve"> </w:t>
            </w:r>
            <w:r w:rsidRPr="00D75FAE">
              <w:rPr>
                <w:rFonts w:ascii="Times New Roman" w:hAnsi="Times New Roman"/>
                <w:sz w:val="24"/>
                <w:szCs w:val="24"/>
              </w:rPr>
              <w:t xml:space="preserve">  </w:t>
            </w:r>
            <w:r w:rsidRPr="00D75FAE">
              <w:rPr>
                <w:rFonts w:ascii="Times New Roman" w:hAnsi="Times New Roman"/>
                <w:b/>
                <w:bCs/>
                <w:sz w:val="24"/>
                <w:szCs w:val="24"/>
                <w:u w:val="single"/>
              </w:rPr>
              <w:t>2</w:t>
            </w:r>
            <w:r w:rsidR="005C1994">
              <w:rPr>
                <w:rFonts w:ascii="Times New Roman" w:hAnsi="Times New Roman"/>
                <w:b/>
                <w:bCs/>
                <w:sz w:val="24"/>
                <w:szCs w:val="24"/>
                <w:u w:val="single"/>
              </w:rPr>
              <w:t>4</w:t>
            </w:r>
            <w:r w:rsidRPr="00D75FAE">
              <w:rPr>
                <w:rFonts w:ascii="Times New Roman" w:hAnsi="Times New Roman"/>
                <w:b/>
                <w:bCs/>
                <w:sz w:val="24"/>
                <w:szCs w:val="24"/>
                <w:u w:val="single"/>
              </w:rPr>
              <w:t>.0</w:t>
            </w:r>
            <w:r w:rsidR="005C1994">
              <w:rPr>
                <w:rFonts w:ascii="Times New Roman" w:hAnsi="Times New Roman"/>
                <w:b/>
                <w:bCs/>
                <w:sz w:val="24"/>
                <w:szCs w:val="24"/>
                <w:u w:val="single"/>
              </w:rPr>
              <w:t>8</w:t>
            </w:r>
            <w:r w:rsidRPr="00D75FAE">
              <w:rPr>
                <w:rFonts w:ascii="Times New Roman" w:hAnsi="Times New Roman"/>
                <w:b/>
                <w:bCs/>
                <w:sz w:val="24"/>
                <w:szCs w:val="24"/>
                <w:u w:val="single"/>
              </w:rPr>
              <w:t>.2023</w:t>
            </w:r>
            <w:r w:rsidRPr="00D75FAE">
              <w:rPr>
                <w:rFonts w:ascii="Times New Roman" w:hAnsi="Times New Roman"/>
                <w:b/>
                <w:bCs/>
                <w:sz w:val="24"/>
                <w:szCs w:val="24"/>
              </w:rPr>
              <w:t xml:space="preserve"> № </w:t>
            </w:r>
            <w:r w:rsidR="005C1994">
              <w:rPr>
                <w:rFonts w:ascii="Times New Roman" w:hAnsi="Times New Roman"/>
                <w:b/>
                <w:bCs/>
                <w:sz w:val="24"/>
                <w:szCs w:val="24"/>
                <w:u w:val="single"/>
              </w:rPr>
              <w:t>34</w:t>
            </w:r>
          </w:p>
        </w:tc>
      </w:tr>
    </w:tbl>
    <w:p w14:paraId="6EA9884D" w14:textId="77777777" w:rsidR="007714F1" w:rsidRDefault="001A421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8DED540" w14:textId="77777777" w:rsidR="007714F1" w:rsidRDefault="007714F1">
      <w:pPr>
        <w:spacing w:after="0" w:line="240" w:lineRule="auto"/>
        <w:rPr>
          <w:rFonts w:ascii="Times New Roman" w:eastAsia="Times New Roman" w:hAnsi="Times New Roman" w:cs="Times New Roman"/>
          <w:b/>
          <w:color w:val="000000"/>
          <w:sz w:val="24"/>
          <w:szCs w:val="24"/>
        </w:rPr>
      </w:pPr>
    </w:p>
    <w:p w14:paraId="17A7EC04" w14:textId="77777777" w:rsidR="007714F1" w:rsidRDefault="007714F1">
      <w:pPr>
        <w:spacing w:after="0" w:line="240" w:lineRule="auto"/>
        <w:rPr>
          <w:rFonts w:ascii="Times New Roman" w:eastAsia="Times New Roman" w:hAnsi="Times New Roman" w:cs="Times New Roman"/>
          <w:b/>
          <w:color w:val="000000"/>
          <w:sz w:val="24"/>
          <w:szCs w:val="24"/>
        </w:rPr>
      </w:pPr>
    </w:p>
    <w:p w14:paraId="2016215C" w14:textId="77777777" w:rsidR="007714F1" w:rsidRDefault="007714F1">
      <w:pPr>
        <w:spacing w:after="0" w:line="240" w:lineRule="auto"/>
        <w:rPr>
          <w:rFonts w:ascii="Times New Roman" w:eastAsia="Times New Roman" w:hAnsi="Times New Roman" w:cs="Times New Roman"/>
          <w:b/>
          <w:color w:val="000000"/>
          <w:sz w:val="24"/>
          <w:szCs w:val="24"/>
        </w:rPr>
      </w:pPr>
    </w:p>
    <w:p w14:paraId="0C0A79FA" w14:textId="77777777" w:rsidR="007714F1" w:rsidRDefault="007714F1">
      <w:pPr>
        <w:spacing w:after="0" w:line="240" w:lineRule="auto"/>
        <w:rPr>
          <w:rFonts w:ascii="Times New Roman" w:eastAsia="Times New Roman" w:hAnsi="Times New Roman" w:cs="Times New Roman"/>
          <w:b/>
          <w:color w:val="000000"/>
          <w:sz w:val="24"/>
          <w:szCs w:val="24"/>
        </w:rPr>
      </w:pPr>
    </w:p>
    <w:p w14:paraId="08F61E1A" w14:textId="77777777" w:rsidR="007714F1" w:rsidRDefault="001A421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DF29D4F" w14:textId="77777777" w:rsidR="00D75FAE" w:rsidRDefault="001A4213" w:rsidP="00D75F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bl>
      <w:tblPr>
        <w:tblW w:w="0" w:type="auto"/>
        <w:jc w:val="center"/>
        <w:tblLayout w:type="fixed"/>
        <w:tblLook w:val="0000" w:firstRow="0" w:lastRow="0" w:firstColumn="0" w:lastColumn="0" w:noHBand="0" w:noVBand="0"/>
      </w:tblPr>
      <w:tblGrid>
        <w:gridCol w:w="9732"/>
      </w:tblGrid>
      <w:tr w:rsidR="00D75FAE" w:rsidRPr="00D75FAE" w14:paraId="33493355" w14:textId="77777777" w:rsidTr="00FE23BB">
        <w:trPr>
          <w:jc w:val="center"/>
        </w:trPr>
        <w:tc>
          <w:tcPr>
            <w:tcW w:w="9732" w:type="dxa"/>
          </w:tcPr>
          <w:p w14:paraId="2F89A4DC" w14:textId="77777777" w:rsidR="00D75FAE" w:rsidRPr="00D75FAE" w:rsidRDefault="00D75FAE" w:rsidP="00FE23BB">
            <w:pPr>
              <w:keepNext/>
              <w:spacing w:before="20"/>
              <w:ind w:right="-25"/>
              <w:jc w:val="center"/>
              <w:outlineLvl w:val="5"/>
              <w:rPr>
                <w:rFonts w:ascii="Times New Roman" w:hAnsi="Times New Roman" w:cs="Times New Roman"/>
                <w:b/>
                <w:sz w:val="32"/>
                <w:szCs w:val="32"/>
              </w:rPr>
            </w:pPr>
            <w:r w:rsidRPr="00D75FAE">
              <w:rPr>
                <w:rFonts w:ascii="Times New Roman" w:hAnsi="Times New Roman" w:cs="Times New Roman"/>
                <w:b/>
                <w:sz w:val="32"/>
                <w:szCs w:val="32"/>
              </w:rPr>
              <w:t>ТЕНДЕРНА ДОКУМЕНТАЦІЯ</w:t>
            </w:r>
          </w:p>
          <w:p w14:paraId="4E86587F" w14:textId="77777777" w:rsidR="00D75FAE" w:rsidRPr="00D75FAE" w:rsidRDefault="00D75FAE" w:rsidP="00FE23BB">
            <w:pPr>
              <w:spacing w:before="240"/>
              <w:jc w:val="center"/>
              <w:rPr>
                <w:rFonts w:ascii="Times New Roman" w:hAnsi="Times New Roman" w:cs="Times New Roman"/>
                <w:color w:val="4A86E8"/>
                <w:szCs w:val="24"/>
              </w:rPr>
            </w:pPr>
            <w:r w:rsidRPr="00D75FAE">
              <w:rPr>
                <w:rFonts w:ascii="Times New Roman" w:hAnsi="Times New Roman" w:cs="Times New Roman"/>
                <w:color w:val="000000"/>
                <w:sz w:val="28"/>
                <w:szCs w:val="28"/>
              </w:rPr>
              <w:t>по процедурі</w:t>
            </w:r>
            <w:r w:rsidRPr="00D75FAE">
              <w:rPr>
                <w:rFonts w:ascii="Times New Roman" w:hAnsi="Times New Roman" w:cs="Times New Roman"/>
                <w:b/>
                <w:color w:val="000000"/>
                <w:szCs w:val="24"/>
              </w:rPr>
              <w:t xml:space="preserve"> ВІДКРИТІ ТОРГИ </w:t>
            </w:r>
            <w:r w:rsidRPr="00D75FAE">
              <w:rPr>
                <w:rFonts w:ascii="Times New Roman" w:hAnsi="Times New Roman" w:cs="Times New Roman"/>
                <w:b/>
                <w:sz w:val="28"/>
                <w:szCs w:val="28"/>
              </w:rPr>
              <w:t>(з особливостями)</w:t>
            </w:r>
          </w:p>
          <w:p w14:paraId="12FDF268" w14:textId="77777777" w:rsidR="00D75FAE" w:rsidRPr="00D75FAE" w:rsidRDefault="00D75FAE" w:rsidP="00FE23BB">
            <w:pPr>
              <w:spacing w:before="20"/>
              <w:rPr>
                <w:rFonts w:ascii="Times New Roman" w:hAnsi="Times New Roman" w:cs="Times New Roman"/>
                <w:szCs w:val="24"/>
              </w:rPr>
            </w:pPr>
          </w:p>
        </w:tc>
      </w:tr>
      <w:tr w:rsidR="00D75FAE" w:rsidRPr="00D75FAE" w14:paraId="1BA9EF96" w14:textId="77777777" w:rsidTr="00FE23BB">
        <w:trPr>
          <w:jc w:val="center"/>
        </w:trPr>
        <w:tc>
          <w:tcPr>
            <w:tcW w:w="9732" w:type="dxa"/>
          </w:tcPr>
          <w:p w14:paraId="1A431C86" w14:textId="77777777" w:rsidR="00D75FAE" w:rsidRPr="00D75FAE" w:rsidRDefault="00D75FAE" w:rsidP="00FE23BB">
            <w:pPr>
              <w:keepNext/>
              <w:spacing w:before="20"/>
              <w:ind w:right="-25"/>
              <w:jc w:val="center"/>
              <w:outlineLvl w:val="5"/>
              <w:rPr>
                <w:rFonts w:ascii="Times New Roman" w:hAnsi="Times New Roman" w:cs="Times New Roman"/>
                <w:b/>
                <w:sz w:val="24"/>
                <w:szCs w:val="24"/>
              </w:rPr>
            </w:pPr>
            <w:r w:rsidRPr="00D75FAE">
              <w:rPr>
                <w:rFonts w:ascii="Times New Roman" w:hAnsi="Times New Roman" w:cs="Times New Roman"/>
                <w:b/>
                <w:sz w:val="24"/>
                <w:szCs w:val="24"/>
              </w:rPr>
              <w:t xml:space="preserve">на закупівлю Товару </w:t>
            </w:r>
          </w:p>
        </w:tc>
      </w:tr>
    </w:tbl>
    <w:p w14:paraId="7B072402" w14:textId="20C85444" w:rsidR="00D75FAE" w:rsidRDefault="00000000" w:rsidP="00D75FAE">
      <w:pPr>
        <w:jc w:val="center"/>
        <w:rPr>
          <w:rStyle w:val="a7"/>
          <w:rFonts w:ascii="Times New Roman" w:hAnsi="Times New Roman" w:cs="Times New Roman"/>
          <w:b/>
          <w:bCs/>
          <w:color w:val="auto"/>
          <w:sz w:val="28"/>
          <w:szCs w:val="28"/>
          <w:bdr w:val="none" w:sz="0" w:space="0" w:color="auto" w:frame="1"/>
          <w:shd w:val="clear" w:color="auto" w:fill="FFFFFF"/>
        </w:rPr>
      </w:pPr>
      <w:hyperlink r:id="rId8" w:history="1">
        <w:r w:rsidR="00C942B4">
          <w:rPr>
            <w:rFonts w:ascii="Times New Roman" w:hAnsi="Times New Roman" w:cs="Times New Roman"/>
            <w:b/>
            <w:bCs/>
            <w:color w:val="333333"/>
            <w:sz w:val="28"/>
            <w:szCs w:val="28"/>
            <w:shd w:val="clear" w:color="auto" w:fill="FFFFFF"/>
          </w:rPr>
          <w:t>КОНДИЦІОНЕР</w:t>
        </w:r>
        <w:r w:rsidR="005C3C86" w:rsidRPr="005C3C86">
          <w:rPr>
            <w:rStyle w:val="a7"/>
            <w:rFonts w:ascii="Times New Roman" w:hAnsi="Times New Roman" w:cs="Times New Roman"/>
            <w:b/>
            <w:bCs/>
            <w:color w:val="auto"/>
            <w:sz w:val="28"/>
            <w:szCs w:val="28"/>
            <w:bdr w:val="none" w:sz="0" w:space="0" w:color="auto" w:frame="1"/>
            <w:shd w:val="clear" w:color="auto" w:fill="FFFFFF"/>
          </w:rPr>
          <w:t xml:space="preserve"> </w:t>
        </w:r>
      </w:hyperlink>
    </w:p>
    <w:p w14:paraId="3FFCA98C" w14:textId="6C56A640" w:rsidR="00C942B4" w:rsidRDefault="00C942B4" w:rsidP="00C942B4">
      <w:pPr>
        <w:pStyle w:val="6"/>
        <w:spacing w:before="20"/>
        <w:ind w:right="-25"/>
        <w:jc w:val="center"/>
        <w:rPr>
          <w:sz w:val="28"/>
          <w:szCs w:val="28"/>
        </w:rPr>
      </w:pPr>
      <w:r w:rsidRPr="00972E81">
        <w:rPr>
          <w:rFonts w:ascii="Times New Roman" w:eastAsia="Times New Roman" w:hAnsi="Times New Roman" w:cs="Times New Roman"/>
          <w:i/>
          <w:sz w:val="28"/>
          <w:szCs w:val="28"/>
        </w:rPr>
        <w:t xml:space="preserve">по ДК 021:2015: </w:t>
      </w:r>
      <w:r>
        <w:rPr>
          <w:sz w:val="28"/>
          <w:szCs w:val="28"/>
          <w:lang w:val="en-US"/>
        </w:rPr>
        <w:t>3971</w:t>
      </w:r>
      <w:r>
        <w:rPr>
          <w:sz w:val="28"/>
          <w:szCs w:val="28"/>
        </w:rPr>
        <w:t>0000-</w:t>
      </w:r>
      <w:r>
        <w:rPr>
          <w:sz w:val="28"/>
          <w:szCs w:val="28"/>
          <w:lang w:val="en-US"/>
        </w:rPr>
        <w:t xml:space="preserve">2 </w:t>
      </w:r>
      <w:r>
        <w:rPr>
          <w:sz w:val="28"/>
          <w:szCs w:val="28"/>
        </w:rPr>
        <w:t>«Електричні побутові прилади»</w:t>
      </w:r>
    </w:p>
    <w:p w14:paraId="529C424E" w14:textId="5B013BCC" w:rsidR="00C942B4" w:rsidRPr="005C3C86" w:rsidRDefault="00C942B4" w:rsidP="00D75FAE">
      <w:pPr>
        <w:jc w:val="center"/>
        <w:rPr>
          <w:rFonts w:ascii="Times New Roman" w:hAnsi="Times New Roman" w:cs="Times New Roman"/>
          <w:sz w:val="28"/>
          <w:szCs w:val="28"/>
        </w:rPr>
      </w:pPr>
      <w:r w:rsidRPr="00972E81">
        <w:rPr>
          <w:rFonts w:ascii="Times New Roman" w:eastAsia="Times New Roman" w:hAnsi="Times New Roman" w:cs="Times New Roman"/>
          <w:color w:val="000000"/>
          <w:sz w:val="28"/>
          <w:szCs w:val="28"/>
        </w:rPr>
        <w:t>за ДК 021:2015 Єдиного закупівельного словника</w:t>
      </w:r>
    </w:p>
    <w:p w14:paraId="42F8CD9F" w14:textId="77777777" w:rsidR="00C942B4" w:rsidRPr="005C3C86" w:rsidRDefault="00C942B4" w:rsidP="00C942B4">
      <w:pPr>
        <w:jc w:val="center"/>
        <w:rPr>
          <w:rFonts w:ascii="Times New Roman" w:hAnsi="Times New Roman" w:cs="Times New Roman"/>
          <w:sz w:val="28"/>
          <w:szCs w:val="28"/>
        </w:rPr>
      </w:pPr>
      <w:r w:rsidRPr="005C3C86">
        <w:rPr>
          <w:rFonts w:ascii="Times New Roman" w:hAnsi="Times New Roman" w:cs="Times New Roman"/>
          <w:sz w:val="28"/>
          <w:szCs w:val="28"/>
        </w:rPr>
        <w:t>(</w:t>
      </w:r>
      <w:hyperlink r:id="rId9" w:history="1">
        <w:r>
          <w:rPr>
            <w:rFonts w:ascii="Times New Roman" w:hAnsi="Times New Roman" w:cs="Times New Roman"/>
            <w:b/>
            <w:bCs/>
            <w:color w:val="333333"/>
            <w:sz w:val="28"/>
            <w:szCs w:val="28"/>
            <w:shd w:val="clear" w:color="auto" w:fill="FFFFFF"/>
          </w:rPr>
          <w:t>КОНДИЦІОНЕР</w:t>
        </w:r>
        <w:r w:rsidRPr="005C3C86">
          <w:rPr>
            <w:rStyle w:val="a7"/>
            <w:rFonts w:ascii="Times New Roman" w:hAnsi="Times New Roman" w:cs="Times New Roman"/>
            <w:b/>
            <w:bCs/>
            <w:color w:val="auto"/>
            <w:sz w:val="28"/>
            <w:szCs w:val="28"/>
            <w:bdr w:val="none" w:sz="0" w:space="0" w:color="auto" w:frame="1"/>
            <w:shd w:val="clear" w:color="auto" w:fill="FFFFFF"/>
          </w:rPr>
          <w:t xml:space="preserve"> </w:t>
        </w:r>
        <w:r>
          <w:rPr>
            <w:rStyle w:val="a7"/>
            <w:rFonts w:ascii="Times New Roman" w:hAnsi="Times New Roman" w:cs="Times New Roman"/>
            <w:b/>
            <w:bCs/>
            <w:color w:val="auto"/>
            <w:sz w:val="28"/>
            <w:szCs w:val="28"/>
            <w:bdr w:val="none" w:sz="0" w:space="0" w:color="auto" w:frame="1"/>
            <w:shd w:val="clear" w:color="auto" w:fill="FFFFFF"/>
          </w:rPr>
          <w:t>«</w:t>
        </w:r>
        <w:r>
          <w:rPr>
            <w:rStyle w:val="a7"/>
            <w:rFonts w:ascii="Times New Roman" w:hAnsi="Times New Roman" w:cs="Times New Roman"/>
            <w:b/>
            <w:bCs/>
            <w:color w:val="auto"/>
            <w:sz w:val="28"/>
            <w:szCs w:val="28"/>
            <w:bdr w:val="none" w:sz="0" w:space="0" w:color="auto" w:frame="1"/>
            <w:shd w:val="clear" w:color="auto" w:fill="FFFFFF"/>
            <w:lang w:val="en-US"/>
          </w:rPr>
          <w:t>MIDEA</w:t>
        </w:r>
        <w:r>
          <w:rPr>
            <w:rStyle w:val="a7"/>
            <w:rFonts w:ascii="Times New Roman" w:hAnsi="Times New Roman" w:cs="Times New Roman"/>
            <w:b/>
            <w:bCs/>
            <w:color w:val="auto"/>
            <w:sz w:val="28"/>
            <w:szCs w:val="28"/>
            <w:bdr w:val="none" w:sz="0" w:space="0" w:color="auto" w:frame="1"/>
            <w:shd w:val="clear" w:color="auto" w:fill="FFFFFF"/>
          </w:rPr>
          <w:t>»</w:t>
        </w:r>
        <w:r w:rsidRPr="005C3C86">
          <w:rPr>
            <w:rStyle w:val="a7"/>
            <w:rFonts w:ascii="Times New Roman" w:hAnsi="Times New Roman" w:cs="Times New Roman"/>
            <w:b/>
            <w:bCs/>
            <w:color w:val="auto"/>
            <w:sz w:val="28"/>
            <w:szCs w:val="28"/>
            <w:bdr w:val="none" w:sz="0" w:space="0" w:color="auto" w:frame="1"/>
            <w:shd w:val="clear" w:color="auto" w:fill="FFFFFF"/>
          </w:rPr>
          <w:t xml:space="preserve"> (або еквівалент)</w:t>
        </w:r>
      </w:hyperlink>
    </w:p>
    <w:p w14:paraId="5BFD69D8" w14:textId="77777777" w:rsidR="00D75FAE" w:rsidRPr="004463A9" w:rsidRDefault="00D75FAE" w:rsidP="00D75FAE">
      <w:pPr>
        <w:ind w:right="-25"/>
        <w:rPr>
          <w:rFonts w:ascii="Times New Roman" w:hAnsi="Times New Roman"/>
          <w:sz w:val="28"/>
          <w:szCs w:val="28"/>
        </w:rPr>
      </w:pPr>
    </w:p>
    <w:p w14:paraId="1914CDEA" w14:textId="70948D03" w:rsidR="007714F1" w:rsidRDefault="001A4213" w:rsidP="00D75F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74BEA9E" w14:textId="73757C49" w:rsidR="007714F1" w:rsidRDefault="007714F1">
      <w:pPr>
        <w:spacing w:before="240" w:after="0" w:line="240" w:lineRule="auto"/>
        <w:rPr>
          <w:rFonts w:ascii="Times New Roman" w:eastAsia="Times New Roman" w:hAnsi="Times New Roman" w:cs="Times New Roman"/>
          <w:sz w:val="24"/>
          <w:szCs w:val="24"/>
        </w:rPr>
      </w:pPr>
    </w:p>
    <w:p w14:paraId="671184B7" w14:textId="77777777" w:rsidR="003546C7" w:rsidRPr="00D75FAE" w:rsidRDefault="003546C7">
      <w:pPr>
        <w:spacing w:before="240" w:after="0" w:line="240" w:lineRule="auto"/>
        <w:rPr>
          <w:rFonts w:ascii="Times New Roman" w:eastAsia="Times New Roman" w:hAnsi="Times New Roman" w:cs="Times New Roman"/>
          <w:color w:val="000000"/>
          <w:sz w:val="24"/>
          <w:szCs w:val="24"/>
        </w:rPr>
      </w:pPr>
    </w:p>
    <w:p w14:paraId="5A669885" w14:textId="261D4CE7" w:rsidR="007714F1" w:rsidRPr="003546C7" w:rsidRDefault="00D75FAE" w:rsidP="003546C7">
      <w:pPr>
        <w:ind w:right="-25"/>
        <w:jc w:val="center"/>
        <w:outlineLvl w:val="0"/>
        <w:rPr>
          <w:rFonts w:ascii="Times New Roman" w:hAnsi="Times New Roman"/>
          <w:b/>
          <w:sz w:val="24"/>
          <w:szCs w:val="24"/>
        </w:rPr>
      </w:pPr>
      <w:bookmarkStart w:id="1" w:name="_heading=h.1fob9te" w:colFirst="0" w:colLast="0"/>
      <w:bookmarkEnd w:id="1"/>
      <w:r w:rsidRPr="00D75FAE">
        <w:rPr>
          <w:rFonts w:ascii="Times New Roman" w:hAnsi="Times New Roman"/>
          <w:b/>
          <w:sz w:val="24"/>
          <w:szCs w:val="24"/>
        </w:rPr>
        <w:t>Ужгород – 2023</w:t>
      </w:r>
    </w:p>
    <w:p w14:paraId="5FE548CE" w14:textId="483A7624" w:rsidR="00D75FAE" w:rsidRPr="00D75FAE" w:rsidRDefault="00D75FAE" w:rsidP="003546C7">
      <w:pPr>
        <w:ind w:right="-25"/>
        <w:jc w:val="center"/>
        <w:outlineLvl w:val="0"/>
        <w:rPr>
          <w:rFonts w:ascii="Times New Roman" w:hAnsi="Times New Roman"/>
          <w:b/>
          <w:color w:val="000000"/>
          <w:sz w:val="24"/>
          <w:szCs w:val="24"/>
        </w:rPr>
      </w:pPr>
      <w:r w:rsidRPr="00D75FAE">
        <w:rPr>
          <w:rFonts w:ascii="Times New Roman" w:hAnsi="Times New Roman"/>
          <w:b/>
          <w:color w:val="000000"/>
          <w:sz w:val="24"/>
          <w:szCs w:val="24"/>
        </w:rPr>
        <w:lastRenderedPageBreak/>
        <w:t>ЗМІСТ</w:t>
      </w:r>
      <w:r w:rsidR="003546C7">
        <w:rPr>
          <w:rFonts w:ascii="Times New Roman" w:hAnsi="Times New Roman"/>
          <w:b/>
          <w:color w:val="000000"/>
          <w:sz w:val="24"/>
          <w:szCs w:val="24"/>
        </w:rPr>
        <w:t xml:space="preserve"> </w:t>
      </w:r>
      <w:r w:rsidRPr="00D75FAE">
        <w:rPr>
          <w:rFonts w:ascii="Times New Roman" w:hAnsi="Times New Roman"/>
          <w:b/>
          <w:color w:val="000000"/>
          <w:sz w:val="24"/>
          <w:szCs w:val="24"/>
        </w:rPr>
        <w:t xml:space="preserve">тендерної документації </w:t>
      </w:r>
    </w:p>
    <w:p w14:paraId="7A26E64B" w14:textId="77777777" w:rsidR="00D75FAE" w:rsidRPr="00D75FAE" w:rsidRDefault="00D75FAE" w:rsidP="00D75FAE">
      <w:pPr>
        <w:spacing w:before="80"/>
        <w:ind w:left="362" w:right="-23" w:hanging="181"/>
        <w:outlineLvl w:val="0"/>
        <w:rPr>
          <w:rFonts w:ascii="Times New Roman" w:hAnsi="Times New Roman"/>
          <w:b/>
          <w:color w:val="000000"/>
          <w:sz w:val="24"/>
          <w:szCs w:val="24"/>
        </w:rPr>
      </w:pPr>
      <w:r w:rsidRPr="00D75FAE">
        <w:rPr>
          <w:rFonts w:ascii="Times New Roman" w:hAnsi="Times New Roman"/>
          <w:b/>
          <w:color w:val="000000"/>
          <w:sz w:val="24"/>
          <w:szCs w:val="24"/>
        </w:rPr>
        <w:t>Розділ І. Загальні положення</w:t>
      </w:r>
    </w:p>
    <w:p w14:paraId="415DB4D2" w14:textId="77777777" w:rsidR="00D75FAE" w:rsidRPr="00D75FAE" w:rsidRDefault="00D75FAE" w:rsidP="00D75FAE">
      <w:pPr>
        <w:numPr>
          <w:ilvl w:val="0"/>
          <w:numId w:val="2"/>
        </w:numPr>
        <w:tabs>
          <w:tab w:val="clear" w:pos="540"/>
          <w:tab w:val="num" w:pos="360"/>
        </w:tabs>
        <w:spacing w:after="0" w:line="240" w:lineRule="auto"/>
        <w:ind w:right="-25"/>
        <w:outlineLvl w:val="0"/>
        <w:rPr>
          <w:rFonts w:ascii="Times New Roman" w:hAnsi="Times New Roman"/>
          <w:color w:val="000000"/>
          <w:sz w:val="24"/>
          <w:szCs w:val="24"/>
        </w:rPr>
      </w:pPr>
      <w:r w:rsidRPr="00D75FAE">
        <w:rPr>
          <w:rFonts w:ascii="Times New Roman" w:hAnsi="Times New Roman"/>
          <w:color w:val="000000"/>
          <w:sz w:val="24"/>
          <w:szCs w:val="24"/>
        </w:rPr>
        <w:t xml:space="preserve"> Терміни, які вживаються в тендерній документації </w:t>
      </w:r>
    </w:p>
    <w:p w14:paraId="5A5E4F0E" w14:textId="77777777" w:rsidR="00D75FAE" w:rsidRPr="00D75FAE" w:rsidRDefault="00D75FAE" w:rsidP="00D75FAE">
      <w:pPr>
        <w:spacing w:after="0"/>
        <w:ind w:left="180" w:right="-25"/>
        <w:outlineLvl w:val="0"/>
        <w:rPr>
          <w:rFonts w:ascii="Times New Roman" w:hAnsi="Times New Roman"/>
          <w:color w:val="000000"/>
          <w:sz w:val="24"/>
          <w:szCs w:val="24"/>
        </w:rPr>
      </w:pPr>
      <w:r w:rsidRPr="00D75FAE">
        <w:rPr>
          <w:rFonts w:ascii="Times New Roman" w:hAnsi="Times New Roman"/>
          <w:color w:val="000000"/>
          <w:sz w:val="24"/>
          <w:szCs w:val="24"/>
        </w:rPr>
        <w:t>2. Інформація про замовника торгів</w:t>
      </w:r>
    </w:p>
    <w:p w14:paraId="5A6C260E" w14:textId="46A8F225" w:rsidR="00D75FAE" w:rsidRPr="00D75FAE" w:rsidRDefault="00D75FAE" w:rsidP="00D75FAE">
      <w:pPr>
        <w:spacing w:after="0"/>
        <w:ind w:left="180" w:right="-25"/>
        <w:outlineLvl w:val="0"/>
        <w:rPr>
          <w:rFonts w:ascii="Times New Roman" w:hAnsi="Times New Roman"/>
          <w:color w:val="000000"/>
          <w:sz w:val="24"/>
          <w:szCs w:val="24"/>
        </w:rPr>
      </w:pPr>
      <w:r w:rsidRPr="00D75FAE">
        <w:rPr>
          <w:rFonts w:ascii="Times New Roman" w:hAnsi="Times New Roman"/>
          <w:color w:val="000000"/>
          <w:sz w:val="24"/>
          <w:szCs w:val="24"/>
        </w:rPr>
        <w:t xml:space="preserve">3. Процедура закупівлі </w:t>
      </w:r>
    </w:p>
    <w:p w14:paraId="01FCD981" w14:textId="77777777" w:rsidR="00D75FAE" w:rsidRPr="00D75FAE" w:rsidRDefault="00D75FAE" w:rsidP="00D75FAE">
      <w:pPr>
        <w:spacing w:after="0"/>
        <w:ind w:left="180" w:right="-25"/>
        <w:outlineLvl w:val="0"/>
        <w:rPr>
          <w:rFonts w:ascii="Times New Roman" w:hAnsi="Times New Roman"/>
          <w:color w:val="000000"/>
          <w:sz w:val="24"/>
          <w:szCs w:val="24"/>
        </w:rPr>
      </w:pPr>
      <w:r w:rsidRPr="00D75FAE">
        <w:rPr>
          <w:rFonts w:ascii="Times New Roman" w:hAnsi="Times New Roman"/>
          <w:color w:val="000000"/>
          <w:sz w:val="24"/>
          <w:szCs w:val="24"/>
        </w:rPr>
        <w:t>4. Інформація про предмет закупівлі</w:t>
      </w:r>
    </w:p>
    <w:p w14:paraId="5C30EB59" w14:textId="77777777" w:rsidR="00D75FAE" w:rsidRPr="00D75FAE" w:rsidRDefault="00D75FAE" w:rsidP="00D75FAE">
      <w:pPr>
        <w:spacing w:after="0"/>
        <w:ind w:left="180" w:right="-25"/>
        <w:outlineLvl w:val="0"/>
        <w:rPr>
          <w:rFonts w:ascii="Times New Roman" w:hAnsi="Times New Roman"/>
          <w:color w:val="000000"/>
          <w:sz w:val="24"/>
          <w:szCs w:val="24"/>
        </w:rPr>
      </w:pPr>
      <w:r w:rsidRPr="00D75FAE">
        <w:rPr>
          <w:rFonts w:ascii="Times New Roman" w:hAnsi="Times New Roman"/>
          <w:color w:val="000000"/>
          <w:sz w:val="24"/>
          <w:szCs w:val="24"/>
        </w:rPr>
        <w:t>5. Недискримінація учасників</w:t>
      </w:r>
    </w:p>
    <w:p w14:paraId="5BC1AC18" w14:textId="77777777" w:rsidR="00D75FAE" w:rsidRPr="00D75FAE" w:rsidRDefault="00D75FAE" w:rsidP="00D75FAE">
      <w:pPr>
        <w:spacing w:after="0"/>
        <w:ind w:left="360" w:right="-25" w:hanging="180"/>
        <w:outlineLvl w:val="0"/>
        <w:rPr>
          <w:rFonts w:ascii="Times New Roman" w:hAnsi="Times New Roman"/>
          <w:bCs/>
          <w:color w:val="000000"/>
          <w:sz w:val="24"/>
          <w:szCs w:val="24"/>
        </w:rPr>
      </w:pPr>
      <w:r w:rsidRPr="00D75FAE">
        <w:rPr>
          <w:rFonts w:ascii="Times New Roman" w:hAnsi="Times New Roman"/>
          <w:color w:val="000000"/>
          <w:sz w:val="24"/>
          <w:szCs w:val="24"/>
        </w:rPr>
        <w:t xml:space="preserve">6. </w:t>
      </w:r>
      <w:r w:rsidRPr="00D75FAE">
        <w:rPr>
          <w:rFonts w:ascii="Times New Roman" w:hAnsi="Times New Roman"/>
          <w:bCs/>
          <w:color w:val="000000"/>
          <w:sz w:val="24"/>
          <w:szCs w:val="24"/>
        </w:rPr>
        <w:t>Валюта, у якій повинна бути зазначена ціна тендерної пропозиції</w:t>
      </w:r>
    </w:p>
    <w:p w14:paraId="2FF401BE" w14:textId="77777777" w:rsidR="00D75FAE" w:rsidRPr="00D75FAE" w:rsidRDefault="00D75FAE" w:rsidP="00D75FAE">
      <w:pPr>
        <w:spacing w:after="0"/>
        <w:ind w:left="180" w:right="-25"/>
        <w:outlineLvl w:val="0"/>
        <w:rPr>
          <w:rFonts w:ascii="Times New Roman" w:hAnsi="Times New Roman"/>
          <w:bCs/>
          <w:sz w:val="24"/>
          <w:szCs w:val="24"/>
        </w:rPr>
      </w:pPr>
      <w:r w:rsidRPr="00D75FAE">
        <w:rPr>
          <w:rFonts w:ascii="Times New Roman" w:hAnsi="Times New Roman"/>
          <w:color w:val="000000"/>
          <w:sz w:val="24"/>
          <w:szCs w:val="24"/>
        </w:rPr>
        <w:t xml:space="preserve">7. </w:t>
      </w:r>
      <w:r w:rsidRPr="00D75FAE">
        <w:rPr>
          <w:rFonts w:ascii="Times New Roman" w:hAnsi="Times New Roman"/>
          <w:bCs/>
          <w:sz w:val="24"/>
          <w:szCs w:val="24"/>
        </w:rPr>
        <w:t>Мова (мови), якою  (якими) повинні бути  складені тендерні пропозиції</w:t>
      </w:r>
    </w:p>
    <w:p w14:paraId="3EF39484" w14:textId="77777777" w:rsidR="00D75FAE" w:rsidRPr="00D75FAE" w:rsidRDefault="00D75FAE" w:rsidP="00D75FAE">
      <w:pPr>
        <w:spacing w:before="80"/>
        <w:ind w:right="-23" w:firstLine="181"/>
        <w:outlineLvl w:val="0"/>
        <w:rPr>
          <w:rFonts w:ascii="Times New Roman" w:hAnsi="Times New Roman"/>
          <w:b/>
          <w:color w:val="000000"/>
          <w:sz w:val="24"/>
          <w:szCs w:val="24"/>
        </w:rPr>
      </w:pPr>
      <w:r w:rsidRPr="00D75FAE">
        <w:rPr>
          <w:rFonts w:ascii="Times New Roman" w:hAnsi="Times New Roman"/>
          <w:b/>
          <w:color w:val="000000"/>
          <w:sz w:val="24"/>
          <w:szCs w:val="24"/>
        </w:rPr>
        <w:t>Розділ ІІ. Порядок внесення змін та надання роз’яснень до тендерної документації</w:t>
      </w:r>
    </w:p>
    <w:p w14:paraId="2195522A" w14:textId="77777777" w:rsidR="00D75FAE" w:rsidRPr="00D75FAE" w:rsidRDefault="00D75FAE" w:rsidP="00D75FAE">
      <w:pPr>
        <w:spacing w:after="0"/>
        <w:ind w:left="180"/>
        <w:rPr>
          <w:rFonts w:ascii="Times New Roman" w:hAnsi="Times New Roman"/>
          <w:color w:val="000000"/>
          <w:sz w:val="24"/>
          <w:szCs w:val="24"/>
        </w:rPr>
      </w:pPr>
      <w:r w:rsidRPr="00D75FAE">
        <w:rPr>
          <w:rFonts w:ascii="Times New Roman" w:hAnsi="Times New Roman"/>
          <w:color w:val="000000"/>
          <w:sz w:val="24"/>
          <w:szCs w:val="24"/>
        </w:rPr>
        <w:t>1. Процедура надання роз’яснень щодо тендерної документації</w:t>
      </w:r>
    </w:p>
    <w:p w14:paraId="0DACF8E9" w14:textId="5998F0D5" w:rsidR="00D75FAE" w:rsidRPr="00D75FAE" w:rsidRDefault="00D75FAE" w:rsidP="00D75FAE">
      <w:pPr>
        <w:spacing w:after="0"/>
        <w:ind w:left="180"/>
        <w:rPr>
          <w:rFonts w:ascii="Times New Roman" w:hAnsi="Times New Roman"/>
          <w:color w:val="000000"/>
          <w:sz w:val="24"/>
          <w:szCs w:val="24"/>
        </w:rPr>
      </w:pPr>
      <w:r w:rsidRPr="00D75FAE">
        <w:rPr>
          <w:rFonts w:ascii="Times New Roman" w:hAnsi="Times New Roman"/>
          <w:color w:val="000000"/>
          <w:sz w:val="24"/>
          <w:szCs w:val="24"/>
        </w:rPr>
        <w:t>2. Внесення змін до тендерної документації</w:t>
      </w:r>
    </w:p>
    <w:p w14:paraId="3FD5BB84" w14:textId="77777777" w:rsidR="00D75FAE" w:rsidRPr="00D75FAE" w:rsidRDefault="00D75FAE" w:rsidP="00D75FAE">
      <w:pPr>
        <w:tabs>
          <w:tab w:val="num" w:pos="360"/>
        </w:tabs>
        <w:spacing w:before="80"/>
        <w:ind w:left="181"/>
        <w:rPr>
          <w:rFonts w:ascii="Times New Roman" w:hAnsi="Times New Roman"/>
          <w:b/>
          <w:color w:val="000000"/>
          <w:sz w:val="24"/>
          <w:szCs w:val="24"/>
        </w:rPr>
      </w:pPr>
      <w:r w:rsidRPr="00D75FAE">
        <w:rPr>
          <w:rFonts w:ascii="Times New Roman" w:hAnsi="Times New Roman"/>
          <w:b/>
          <w:color w:val="000000"/>
          <w:sz w:val="24"/>
          <w:szCs w:val="24"/>
        </w:rPr>
        <w:t>Розділ ІІІ. Інструкція з підготовки тендерної пропозиції</w:t>
      </w:r>
    </w:p>
    <w:p w14:paraId="05878BA0" w14:textId="77777777" w:rsidR="00D75FAE" w:rsidRPr="00D75FAE" w:rsidRDefault="00D75FAE" w:rsidP="00D75FAE">
      <w:pPr>
        <w:spacing w:after="0"/>
        <w:ind w:left="180" w:right="-52"/>
        <w:rPr>
          <w:rFonts w:ascii="Times New Roman" w:hAnsi="Times New Roman"/>
          <w:color w:val="000000"/>
          <w:sz w:val="24"/>
          <w:szCs w:val="24"/>
        </w:rPr>
      </w:pPr>
      <w:r w:rsidRPr="00D75FAE">
        <w:rPr>
          <w:rFonts w:ascii="Times New Roman" w:hAnsi="Times New Roman"/>
          <w:color w:val="000000"/>
          <w:sz w:val="24"/>
          <w:szCs w:val="24"/>
        </w:rPr>
        <w:t xml:space="preserve">1. Зміст та спосіб подання тендерної пропозиції </w:t>
      </w:r>
    </w:p>
    <w:p w14:paraId="3C043658" w14:textId="77777777" w:rsidR="00D75FAE" w:rsidRPr="00D75FAE" w:rsidRDefault="00D75FAE" w:rsidP="00D75FAE">
      <w:pPr>
        <w:spacing w:after="0"/>
        <w:ind w:left="180" w:right="-52"/>
        <w:rPr>
          <w:rFonts w:ascii="Times New Roman" w:hAnsi="Times New Roman"/>
          <w:color w:val="000000"/>
          <w:sz w:val="24"/>
          <w:szCs w:val="24"/>
        </w:rPr>
      </w:pPr>
      <w:r w:rsidRPr="00D75FAE">
        <w:rPr>
          <w:rFonts w:ascii="Times New Roman" w:hAnsi="Times New Roman"/>
          <w:color w:val="000000"/>
          <w:sz w:val="24"/>
          <w:szCs w:val="24"/>
        </w:rPr>
        <w:t>2. Забезпечення тендерної пропозиції</w:t>
      </w:r>
    </w:p>
    <w:p w14:paraId="08A590CF" w14:textId="77777777" w:rsidR="00D75FAE" w:rsidRPr="00D75FAE" w:rsidRDefault="00D75FAE" w:rsidP="00D75FAE">
      <w:pPr>
        <w:spacing w:after="0"/>
        <w:ind w:left="180" w:right="-52"/>
        <w:rPr>
          <w:rFonts w:ascii="Times New Roman" w:hAnsi="Times New Roman"/>
          <w:color w:val="000000"/>
          <w:sz w:val="24"/>
          <w:szCs w:val="24"/>
        </w:rPr>
      </w:pPr>
      <w:r w:rsidRPr="00D75FAE">
        <w:rPr>
          <w:rFonts w:ascii="Times New Roman" w:hAnsi="Times New Roman"/>
          <w:color w:val="000000"/>
          <w:sz w:val="24"/>
          <w:szCs w:val="24"/>
        </w:rPr>
        <w:t>3. Умови повернення чи неповернення забезпечення тендерної пропозиції</w:t>
      </w:r>
    </w:p>
    <w:p w14:paraId="52B10993" w14:textId="77777777" w:rsidR="00D75FAE" w:rsidRPr="00D75FAE" w:rsidRDefault="00D75FAE" w:rsidP="00D75FAE">
      <w:pPr>
        <w:spacing w:after="0"/>
        <w:ind w:right="-142" w:firstLine="142"/>
        <w:rPr>
          <w:rFonts w:ascii="Times New Roman" w:hAnsi="Times New Roman"/>
          <w:color w:val="000000"/>
          <w:sz w:val="24"/>
          <w:szCs w:val="24"/>
        </w:rPr>
      </w:pPr>
      <w:r w:rsidRPr="00D75FAE">
        <w:rPr>
          <w:rFonts w:ascii="Times New Roman" w:hAnsi="Times New Roman"/>
          <w:color w:val="000000"/>
          <w:sz w:val="24"/>
          <w:szCs w:val="24"/>
        </w:rPr>
        <w:t>4. Строк, протягом якого тендерні пропозиції є дійсними</w:t>
      </w:r>
    </w:p>
    <w:p w14:paraId="6CC924F7" w14:textId="0562AF49" w:rsidR="00D75FAE" w:rsidRPr="00D75FAE" w:rsidRDefault="00D75FAE" w:rsidP="00D75FAE">
      <w:pPr>
        <w:spacing w:after="0"/>
        <w:rPr>
          <w:rFonts w:ascii="Times New Roman" w:hAnsi="Times New Roman"/>
          <w:bCs/>
          <w:sz w:val="24"/>
          <w:szCs w:val="24"/>
        </w:rPr>
      </w:pPr>
      <w:r w:rsidRPr="00D75FAE">
        <w:rPr>
          <w:rFonts w:ascii="Times New Roman" w:hAnsi="Times New Roman"/>
          <w:color w:val="000000"/>
          <w:sz w:val="24"/>
          <w:szCs w:val="24"/>
        </w:rPr>
        <w:t xml:space="preserve">   5. </w:t>
      </w:r>
      <w:r w:rsidRPr="00D75FAE">
        <w:rPr>
          <w:rFonts w:ascii="Times New Roman" w:hAnsi="Times New Roman"/>
          <w:bCs/>
          <w:sz w:val="24"/>
          <w:szCs w:val="24"/>
        </w:rPr>
        <w:t>Кваліфікаційні критерії та вимоги, згідно  з пунктом 28  та пунктом 4</w:t>
      </w:r>
      <w:r w:rsidR="00B12E65">
        <w:rPr>
          <w:rFonts w:ascii="Times New Roman" w:hAnsi="Times New Roman"/>
          <w:bCs/>
          <w:sz w:val="24"/>
          <w:szCs w:val="24"/>
        </w:rPr>
        <w:t>7</w:t>
      </w:r>
      <w:r w:rsidRPr="00D75FAE">
        <w:rPr>
          <w:rFonts w:ascii="Times New Roman" w:hAnsi="Times New Roman"/>
          <w:bCs/>
          <w:sz w:val="24"/>
          <w:szCs w:val="24"/>
        </w:rPr>
        <w:t xml:space="preserve">  Особливостей</w:t>
      </w:r>
    </w:p>
    <w:p w14:paraId="7B9C0C64" w14:textId="77777777" w:rsidR="00D75FAE" w:rsidRPr="00D75FAE" w:rsidRDefault="00D75FAE" w:rsidP="00D75FAE">
      <w:pPr>
        <w:spacing w:after="0"/>
        <w:ind w:left="180" w:right="-2"/>
        <w:jc w:val="both"/>
        <w:rPr>
          <w:rFonts w:ascii="Times New Roman" w:hAnsi="Times New Roman"/>
          <w:color w:val="000000"/>
          <w:sz w:val="24"/>
          <w:szCs w:val="24"/>
        </w:rPr>
      </w:pPr>
      <w:r w:rsidRPr="00D75FAE">
        <w:rPr>
          <w:rFonts w:ascii="Times New Roman" w:hAnsi="Times New Roman"/>
          <w:color w:val="000000"/>
          <w:sz w:val="24"/>
          <w:szCs w:val="24"/>
        </w:rPr>
        <w:t>6. Інформація про технічні, якісні та кількісні характеристики предмета закупівлі</w:t>
      </w:r>
    </w:p>
    <w:p w14:paraId="2C94517D" w14:textId="77777777" w:rsidR="00D75FAE" w:rsidRPr="00D75FAE" w:rsidRDefault="00D75FAE" w:rsidP="00D75FAE">
      <w:pPr>
        <w:spacing w:after="0"/>
        <w:ind w:left="180" w:right="-52"/>
        <w:rPr>
          <w:rFonts w:ascii="Times New Roman" w:hAnsi="Times New Roman"/>
          <w:color w:val="000000"/>
          <w:sz w:val="24"/>
          <w:szCs w:val="24"/>
        </w:rPr>
      </w:pPr>
      <w:r w:rsidRPr="00D75FAE">
        <w:rPr>
          <w:rFonts w:ascii="Times New Roman" w:hAnsi="Times New Roman"/>
          <w:color w:val="000000"/>
          <w:sz w:val="24"/>
          <w:szCs w:val="24"/>
        </w:rPr>
        <w:t>7. Інформація про субпідрядника/співвиконавця (у випадку закупівлі робіт чи послуг)</w:t>
      </w:r>
    </w:p>
    <w:p w14:paraId="134A75CE" w14:textId="3EC6A3A9" w:rsidR="00D75FAE" w:rsidRDefault="00D75FAE" w:rsidP="00F12962">
      <w:pPr>
        <w:spacing w:after="0" w:line="240" w:lineRule="auto"/>
        <w:ind w:left="180" w:right="-52"/>
        <w:rPr>
          <w:rFonts w:ascii="Times New Roman" w:hAnsi="Times New Roman"/>
          <w:color w:val="000000"/>
          <w:sz w:val="24"/>
          <w:szCs w:val="24"/>
        </w:rPr>
      </w:pPr>
      <w:r w:rsidRPr="00D75FAE">
        <w:rPr>
          <w:rFonts w:ascii="Times New Roman" w:hAnsi="Times New Roman"/>
          <w:color w:val="000000"/>
          <w:sz w:val="24"/>
          <w:szCs w:val="24"/>
        </w:rPr>
        <w:t>8. Унесення змін або відкликання тендерної пропозиції учасником</w:t>
      </w:r>
    </w:p>
    <w:p w14:paraId="2D2083CD" w14:textId="77777777" w:rsidR="00F12962" w:rsidRPr="00D75FAE" w:rsidRDefault="00F12962" w:rsidP="00F12962">
      <w:pPr>
        <w:spacing w:after="0" w:line="240" w:lineRule="auto"/>
        <w:ind w:left="180" w:right="-52"/>
        <w:rPr>
          <w:rFonts w:ascii="Times New Roman" w:hAnsi="Times New Roman"/>
          <w:color w:val="000000"/>
          <w:sz w:val="24"/>
          <w:szCs w:val="24"/>
        </w:rPr>
      </w:pPr>
    </w:p>
    <w:p w14:paraId="2A962D17" w14:textId="77777777" w:rsidR="00D75FAE" w:rsidRPr="00D75FAE" w:rsidRDefault="00D75FAE" w:rsidP="00F12962">
      <w:pPr>
        <w:spacing w:before="80" w:line="240" w:lineRule="auto"/>
        <w:ind w:left="181"/>
        <w:rPr>
          <w:rFonts w:ascii="Times New Roman" w:hAnsi="Times New Roman"/>
          <w:b/>
          <w:color w:val="000000"/>
          <w:sz w:val="24"/>
          <w:szCs w:val="24"/>
        </w:rPr>
      </w:pPr>
      <w:r w:rsidRPr="00D75FAE">
        <w:rPr>
          <w:rFonts w:ascii="Times New Roman" w:hAnsi="Times New Roman"/>
          <w:b/>
          <w:color w:val="000000"/>
          <w:sz w:val="24"/>
          <w:szCs w:val="24"/>
        </w:rPr>
        <w:t xml:space="preserve">Розділ IV. Подання та розкриття тендерної пропозиції </w:t>
      </w:r>
    </w:p>
    <w:p w14:paraId="5E4C893F" w14:textId="77777777" w:rsidR="00D75FAE" w:rsidRPr="00D75FAE" w:rsidRDefault="00D75FAE" w:rsidP="00D75FAE">
      <w:pPr>
        <w:spacing w:after="0"/>
        <w:ind w:left="180"/>
        <w:rPr>
          <w:rFonts w:ascii="Times New Roman" w:hAnsi="Times New Roman"/>
          <w:bCs/>
          <w:color w:val="000000"/>
          <w:sz w:val="24"/>
          <w:szCs w:val="24"/>
        </w:rPr>
      </w:pPr>
      <w:r w:rsidRPr="00D75FAE">
        <w:rPr>
          <w:rFonts w:ascii="Times New Roman" w:hAnsi="Times New Roman"/>
          <w:bCs/>
          <w:color w:val="000000"/>
          <w:sz w:val="24"/>
          <w:szCs w:val="24"/>
        </w:rPr>
        <w:t>1. Кінцевий строк подання тендерної пропозиції</w:t>
      </w:r>
    </w:p>
    <w:p w14:paraId="03ADE1EB" w14:textId="056C3270" w:rsidR="00D75FAE" w:rsidRDefault="00D75FAE" w:rsidP="00F12962">
      <w:pPr>
        <w:spacing w:after="0" w:line="240" w:lineRule="auto"/>
        <w:ind w:left="180"/>
        <w:rPr>
          <w:rFonts w:ascii="Times New Roman" w:hAnsi="Times New Roman"/>
          <w:bCs/>
          <w:color w:val="000000"/>
          <w:sz w:val="24"/>
          <w:szCs w:val="24"/>
        </w:rPr>
      </w:pPr>
      <w:r w:rsidRPr="00D75FAE">
        <w:rPr>
          <w:rFonts w:ascii="Times New Roman" w:hAnsi="Times New Roman"/>
          <w:bCs/>
          <w:color w:val="000000"/>
          <w:sz w:val="24"/>
          <w:szCs w:val="24"/>
        </w:rPr>
        <w:t>2. Порядок розкриття тендерної пропозиції</w:t>
      </w:r>
    </w:p>
    <w:p w14:paraId="453F743E" w14:textId="77777777" w:rsidR="00F12962" w:rsidRPr="00F12962" w:rsidRDefault="00F12962" w:rsidP="00F12962">
      <w:pPr>
        <w:spacing w:after="0" w:line="240" w:lineRule="auto"/>
        <w:ind w:left="180"/>
        <w:rPr>
          <w:rFonts w:ascii="Times New Roman" w:hAnsi="Times New Roman"/>
          <w:bCs/>
          <w:color w:val="000000"/>
          <w:sz w:val="24"/>
          <w:szCs w:val="24"/>
        </w:rPr>
      </w:pPr>
    </w:p>
    <w:p w14:paraId="40C0A9F2" w14:textId="77777777" w:rsidR="00D75FAE" w:rsidRPr="00D75FAE" w:rsidRDefault="00D75FAE" w:rsidP="00F12962">
      <w:pPr>
        <w:spacing w:before="80" w:line="240" w:lineRule="auto"/>
        <w:ind w:left="181"/>
        <w:rPr>
          <w:rFonts w:ascii="Times New Roman" w:hAnsi="Times New Roman"/>
          <w:b/>
          <w:color w:val="000000"/>
          <w:sz w:val="24"/>
          <w:szCs w:val="24"/>
        </w:rPr>
      </w:pPr>
      <w:r w:rsidRPr="00D75FAE">
        <w:rPr>
          <w:rFonts w:ascii="Times New Roman" w:hAnsi="Times New Roman"/>
          <w:b/>
          <w:color w:val="000000"/>
          <w:sz w:val="24"/>
          <w:szCs w:val="24"/>
        </w:rPr>
        <w:t>Розділ V. Оцінка тендерної пропозиції</w:t>
      </w:r>
    </w:p>
    <w:p w14:paraId="3A447DE2" w14:textId="77777777" w:rsidR="00D75FAE" w:rsidRPr="00D75FAE" w:rsidRDefault="00D75FAE" w:rsidP="00D75FAE">
      <w:pPr>
        <w:pStyle w:val="a5"/>
        <w:numPr>
          <w:ilvl w:val="0"/>
          <w:numId w:val="3"/>
        </w:numPr>
        <w:spacing w:after="0" w:line="276" w:lineRule="auto"/>
        <w:rPr>
          <w:rFonts w:ascii="Times New Roman" w:hAnsi="Times New Roman"/>
          <w:bCs/>
          <w:color w:val="000000"/>
          <w:sz w:val="24"/>
          <w:szCs w:val="24"/>
        </w:rPr>
      </w:pPr>
      <w:r w:rsidRPr="00D75FAE">
        <w:rPr>
          <w:rFonts w:ascii="Times New Roman" w:hAnsi="Times New Roman"/>
          <w:bCs/>
          <w:color w:val="000000"/>
          <w:sz w:val="24"/>
          <w:szCs w:val="24"/>
        </w:rPr>
        <w:t>Перелік критеріїв та методика оцінки тендерної пропозиції із зазначенням питомої ваги критерію</w:t>
      </w:r>
    </w:p>
    <w:p w14:paraId="709E2030" w14:textId="77777777" w:rsidR="00D75FAE" w:rsidRPr="00D75FAE" w:rsidRDefault="00D75FAE" w:rsidP="00D75FAE">
      <w:pPr>
        <w:pStyle w:val="a5"/>
        <w:numPr>
          <w:ilvl w:val="0"/>
          <w:numId w:val="3"/>
        </w:numPr>
        <w:spacing w:after="0" w:line="276" w:lineRule="auto"/>
        <w:rPr>
          <w:rFonts w:ascii="Times New Roman" w:hAnsi="Times New Roman"/>
          <w:bCs/>
          <w:color w:val="000000"/>
          <w:sz w:val="24"/>
          <w:szCs w:val="24"/>
        </w:rPr>
      </w:pPr>
      <w:r w:rsidRPr="00D75FAE">
        <w:rPr>
          <w:rFonts w:ascii="Times New Roman" w:hAnsi="Times New Roman"/>
          <w:bCs/>
          <w:color w:val="000000"/>
          <w:sz w:val="24"/>
          <w:szCs w:val="24"/>
        </w:rPr>
        <w:t>Інша інформація</w:t>
      </w:r>
    </w:p>
    <w:p w14:paraId="1CF0BE15" w14:textId="5197DD86" w:rsidR="00F12962" w:rsidRPr="00F12962" w:rsidRDefault="00D75FAE" w:rsidP="00F12962">
      <w:pPr>
        <w:pStyle w:val="a5"/>
        <w:numPr>
          <w:ilvl w:val="0"/>
          <w:numId w:val="3"/>
        </w:numPr>
        <w:spacing w:after="0" w:line="276" w:lineRule="auto"/>
        <w:rPr>
          <w:rFonts w:ascii="Times New Roman" w:hAnsi="Times New Roman"/>
          <w:bCs/>
          <w:color w:val="000000"/>
          <w:sz w:val="24"/>
          <w:szCs w:val="24"/>
        </w:rPr>
      </w:pPr>
      <w:r w:rsidRPr="00D75FAE">
        <w:rPr>
          <w:rFonts w:ascii="Times New Roman" w:hAnsi="Times New Roman"/>
          <w:bCs/>
          <w:color w:val="000000"/>
          <w:sz w:val="24"/>
          <w:szCs w:val="24"/>
        </w:rPr>
        <w:t xml:space="preserve">Відхилення тендерних пропозицій </w:t>
      </w:r>
    </w:p>
    <w:p w14:paraId="7A5D3430" w14:textId="77777777" w:rsidR="00D75FAE" w:rsidRPr="00D75FAE" w:rsidRDefault="00D75FAE" w:rsidP="00D75FAE">
      <w:pPr>
        <w:spacing w:before="80"/>
        <w:ind w:left="181"/>
        <w:rPr>
          <w:rFonts w:ascii="Times New Roman" w:hAnsi="Times New Roman"/>
          <w:b/>
          <w:color w:val="000000"/>
          <w:sz w:val="24"/>
          <w:szCs w:val="24"/>
        </w:rPr>
      </w:pPr>
      <w:r w:rsidRPr="00D75FAE">
        <w:rPr>
          <w:rFonts w:ascii="Times New Roman" w:hAnsi="Times New Roman"/>
          <w:b/>
          <w:color w:val="000000"/>
          <w:sz w:val="24"/>
          <w:szCs w:val="24"/>
        </w:rPr>
        <w:t>Розділ VI. Результати торгів та укладання договору про закупівлю</w:t>
      </w:r>
    </w:p>
    <w:p w14:paraId="64A8065A" w14:textId="77777777" w:rsidR="00D75FAE" w:rsidRPr="00D75FAE" w:rsidRDefault="00D75FAE" w:rsidP="00D75FAE">
      <w:pPr>
        <w:spacing w:after="0"/>
        <w:ind w:left="180"/>
        <w:rPr>
          <w:rStyle w:val="af7"/>
          <w:rFonts w:ascii="Times New Roman" w:hAnsi="Times New Roman"/>
          <w:b w:val="0"/>
          <w:bCs/>
          <w:sz w:val="24"/>
          <w:szCs w:val="24"/>
        </w:rPr>
      </w:pPr>
      <w:r w:rsidRPr="00D75FAE">
        <w:rPr>
          <w:rFonts w:ascii="Times New Roman" w:hAnsi="Times New Roman"/>
          <w:color w:val="000000"/>
          <w:sz w:val="24"/>
          <w:szCs w:val="24"/>
        </w:rPr>
        <w:t xml:space="preserve">1. </w:t>
      </w:r>
      <w:r w:rsidRPr="00D75FAE">
        <w:rPr>
          <w:rStyle w:val="af7"/>
          <w:rFonts w:ascii="Times New Roman" w:hAnsi="Times New Roman"/>
          <w:b w:val="0"/>
          <w:bCs/>
          <w:sz w:val="24"/>
          <w:szCs w:val="24"/>
        </w:rPr>
        <w:t>Відміна замовником торгів або визнання їх такими, що не відбулися</w:t>
      </w:r>
    </w:p>
    <w:p w14:paraId="1D08A0B6" w14:textId="77777777" w:rsidR="00D75FAE" w:rsidRPr="00D75FAE" w:rsidRDefault="00D75FAE" w:rsidP="00D75FAE">
      <w:pPr>
        <w:spacing w:after="0"/>
        <w:ind w:left="180"/>
        <w:rPr>
          <w:rFonts w:ascii="Times New Roman" w:hAnsi="Times New Roman"/>
          <w:color w:val="000000"/>
          <w:sz w:val="24"/>
          <w:szCs w:val="24"/>
        </w:rPr>
      </w:pPr>
      <w:r w:rsidRPr="00D75FAE">
        <w:rPr>
          <w:rFonts w:ascii="Times New Roman" w:hAnsi="Times New Roman"/>
          <w:bCs/>
          <w:color w:val="000000"/>
          <w:sz w:val="24"/>
          <w:szCs w:val="24"/>
        </w:rPr>
        <w:t>2. Строк укладання договору про закупівлю</w:t>
      </w:r>
    </w:p>
    <w:p w14:paraId="6F0A1CD0" w14:textId="77777777" w:rsidR="00D75FAE" w:rsidRPr="00D75FAE" w:rsidRDefault="00D75FAE" w:rsidP="00D75FAE">
      <w:pPr>
        <w:spacing w:after="0"/>
        <w:ind w:left="180"/>
        <w:rPr>
          <w:rFonts w:ascii="Times New Roman" w:hAnsi="Times New Roman"/>
          <w:color w:val="000000"/>
          <w:sz w:val="24"/>
          <w:szCs w:val="24"/>
        </w:rPr>
      </w:pPr>
      <w:r w:rsidRPr="00D75FAE">
        <w:rPr>
          <w:rFonts w:ascii="Times New Roman" w:hAnsi="Times New Roman"/>
          <w:bCs/>
          <w:color w:val="000000"/>
          <w:sz w:val="24"/>
          <w:szCs w:val="24"/>
        </w:rPr>
        <w:t>3. Проєкт договору про закупівлю</w:t>
      </w:r>
    </w:p>
    <w:p w14:paraId="72004854" w14:textId="77777777" w:rsidR="00D75FAE" w:rsidRPr="00D75FAE" w:rsidRDefault="00D75FAE" w:rsidP="00D75FAE">
      <w:pPr>
        <w:spacing w:after="0"/>
        <w:ind w:left="180"/>
        <w:rPr>
          <w:rFonts w:ascii="Times New Roman" w:hAnsi="Times New Roman"/>
          <w:bCs/>
          <w:color w:val="000000"/>
          <w:sz w:val="24"/>
          <w:szCs w:val="24"/>
        </w:rPr>
      </w:pPr>
      <w:r w:rsidRPr="00D75FAE">
        <w:rPr>
          <w:rFonts w:ascii="Times New Roman" w:hAnsi="Times New Roman"/>
          <w:bCs/>
          <w:color w:val="000000"/>
          <w:sz w:val="24"/>
          <w:szCs w:val="24"/>
        </w:rPr>
        <w:t>4. Умови договору про закупівлю</w:t>
      </w:r>
    </w:p>
    <w:p w14:paraId="0FE3A698" w14:textId="77777777" w:rsidR="00D75FAE" w:rsidRPr="00D75FAE" w:rsidRDefault="00D75FAE" w:rsidP="00D75FAE">
      <w:pPr>
        <w:spacing w:after="0"/>
        <w:ind w:left="180"/>
        <w:rPr>
          <w:rFonts w:ascii="Times New Roman" w:hAnsi="Times New Roman"/>
          <w:bCs/>
          <w:color w:val="000000"/>
          <w:sz w:val="24"/>
          <w:szCs w:val="24"/>
        </w:rPr>
      </w:pPr>
      <w:r w:rsidRPr="00D75FAE">
        <w:rPr>
          <w:rFonts w:ascii="Times New Roman" w:hAnsi="Times New Roman"/>
          <w:bCs/>
          <w:color w:val="000000"/>
          <w:sz w:val="24"/>
          <w:szCs w:val="24"/>
        </w:rPr>
        <w:t>5. Забезпечення виконання договору про закупівлю</w:t>
      </w:r>
    </w:p>
    <w:p w14:paraId="222CD26C" w14:textId="77777777" w:rsidR="00D75FAE" w:rsidRPr="00D75FAE" w:rsidRDefault="00D75FAE" w:rsidP="00D75FAE">
      <w:pPr>
        <w:rPr>
          <w:rFonts w:ascii="Times New Roman" w:hAnsi="Times New Roman"/>
          <w:bCs/>
          <w:color w:val="000000"/>
          <w:sz w:val="24"/>
          <w:szCs w:val="24"/>
        </w:rPr>
      </w:pPr>
    </w:p>
    <w:p w14:paraId="2C913DCC" w14:textId="77777777" w:rsidR="00D75FAE" w:rsidRPr="00D75FAE" w:rsidRDefault="00D75FAE" w:rsidP="00D75FAE">
      <w:pPr>
        <w:tabs>
          <w:tab w:val="left" w:pos="0"/>
        </w:tabs>
        <w:spacing w:after="0"/>
        <w:ind w:left="1843" w:right="-25" w:hanging="1559"/>
        <w:rPr>
          <w:rFonts w:ascii="Times New Roman" w:hAnsi="Times New Roman"/>
          <w:color w:val="000000"/>
          <w:sz w:val="24"/>
          <w:szCs w:val="24"/>
        </w:rPr>
      </w:pPr>
      <w:r w:rsidRPr="00D75FAE">
        <w:rPr>
          <w:rFonts w:ascii="Times New Roman" w:hAnsi="Times New Roman"/>
          <w:b/>
          <w:color w:val="000000"/>
          <w:sz w:val="24"/>
          <w:szCs w:val="24"/>
        </w:rPr>
        <w:t xml:space="preserve">ДОДАТОК </w:t>
      </w:r>
      <w:r w:rsidRPr="00D75FAE">
        <w:rPr>
          <w:rFonts w:ascii="Times New Roman" w:hAnsi="Times New Roman"/>
          <w:b/>
          <w:sz w:val="24"/>
          <w:szCs w:val="24"/>
        </w:rPr>
        <w:t xml:space="preserve">№ </w:t>
      </w:r>
      <w:r w:rsidRPr="00D75FAE">
        <w:rPr>
          <w:rFonts w:ascii="Times New Roman" w:hAnsi="Times New Roman"/>
          <w:b/>
          <w:color w:val="000000"/>
          <w:sz w:val="24"/>
          <w:szCs w:val="24"/>
        </w:rPr>
        <w:t xml:space="preserve">1 </w:t>
      </w:r>
      <w:r w:rsidRPr="00D75FAE">
        <w:rPr>
          <w:rFonts w:ascii="Times New Roman" w:hAnsi="Times New Roman"/>
          <w:color w:val="000000"/>
          <w:sz w:val="24"/>
          <w:szCs w:val="24"/>
        </w:rPr>
        <w:t>Кваліфікаційні критерії, вимоги статті 17 Закону та інші вимоги</w:t>
      </w:r>
    </w:p>
    <w:p w14:paraId="4EE46066" w14:textId="77777777" w:rsidR="00D75FAE" w:rsidRDefault="00D75FAE" w:rsidP="00D75FAE">
      <w:pPr>
        <w:pStyle w:val="21"/>
        <w:spacing w:after="0" w:line="240" w:lineRule="auto"/>
        <w:ind w:left="284" w:right="57" w:hanging="284"/>
        <w:rPr>
          <w:rFonts w:ascii="Times New Roman" w:hAnsi="Times New Roman"/>
          <w:bCs/>
          <w:color w:val="000000"/>
        </w:rPr>
      </w:pPr>
      <w:r w:rsidRPr="00D75FAE">
        <w:rPr>
          <w:rFonts w:ascii="Times New Roman" w:hAnsi="Times New Roman"/>
          <w:b/>
          <w:color w:val="000000"/>
        </w:rPr>
        <w:t xml:space="preserve">     ДОДАТОК </w:t>
      </w:r>
      <w:r w:rsidRPr="00D75FAE">
        <w:rPr>
          <w:rFonts w:ascii="Times New Roman" w:hAnsi="Times New Roman"/>
          <w:b/>
        </w:rPr>
        <w:t xml:space="preserve">№ </w:t>
      </w:r>
      <w:r w:rsidRPr="00D75FAE">
        <w:rPr>
          <w:rFonts w:ascii="Times New Roman" w:hAnsi="Times New Roman"/>
          <w:b/>
          <w:color w:val="000000"/>
        </w:rPr>
        <w:t xml:space="preserve">2 </w:t>
      </w:r>
      <w:r w:rsidRPr="00D75FAE">
        <w:rPr>
          <w:rFonts w:ascii="Times New Roman" w:hAnsi="Times New Roman" w:cs="Times New Roman"/>
          <w:bCs/>
          <w:shd w:val="clear" w:color="auto" w:fill="FFFFFA"/>
        </w:rPr>
        <w:t>Інформація про технічні, якісні та кількісні характеристики предмета закупівлі</w:t>
      </w:r>
      <w:r w:rsidRPr="00D75FAE">
        <w:rPr>
          <w:rFonts w:ascii="Times New Roman" w:hAnsi="Times New Roman"/>
          <w:bCs/>
          <w:color w:val="000000"/>
        </w:rPr>
        <w:t xml:space="preserve">          </w:t>
      </w:r>
    </w:p>
    <w:p w14:paraId="5AFC764D" w14:textId="77AA59BC" w:rsidR="00D75FAE" w:rsidRPr="00D75FAE" w:rsidRDefault="00D75FAE" w:rsidP="00D75FAE">
      <w:pPr>
        <w:pStyle w:val="21"/>
        <w:spacing w:after="0" w:line="240" w:lineRule="auto"/>
        <w:ind w:left="284" w:right="57" w:hanging="284"/>
        <w:rPr>
          <w:rFonts w:ascii="Times New Roman" w:hAnsi="Times New Roman"/>
          <w:bCs/>
          <w:color w:val="000000"/>
        </w:rPr>
      </w:pPr>
      <w:r>
        <w:rPr>
          <w:rFonts w:ascii="Times New Roman" w:hAnsi="Times New Roman"/>
          <w:b/>
          <w:color w:val="000000"/>
        </w:rPr>
        <w:t xml:space="preserve">     </w:t>
      </w:r>
      <w:r w:rsidRPr="00D75FAE">
        <w:rPr>
          <w:rFonts w:ascii="Times New Roman" w:hAnsi="Times New Roman"/>
          <w:b/>
          <w:color w:val="000000"/>
        </w:rPr>
        <w:t xml:space="preserve">ДОДАТОК </w:t>
      </w:r>
      <w:r w:rsidRPr="00D75FAE">
        <w:rPr>
          <w:rFonts w:ascii="Times New Roman" w:hAnsi="Times New Roman"/>
          <w:b/>
        </w:rPr>
        <w:t xml:space="preserve">№ </w:t>
      </w:r>
      <w:r w:rsidRPr="00D75FAE">
        <w:rPr>
          <w:rFonts w:ascii="Times New Roman" w:hAnsi="Times New Roman"/>
          <w:b/>
          <w:color w:val="000000"/>
        </w:rPr>
        <w:t xml:space="preserve">3 </w:t>
      </w:r>
      <w:r w:rsidRPr="00D75FAE">
        <w:rPr>
          <w:rFonts w:ascii="Times New Roman" w:hAnsi="Times New Roman"/>
          <w:color w:val="000000"/>
        </w:rPr>
        <w:t>Проєкт</w:t>
      </w:r>
      <w:r w:rsidRPr="00D75FAE">
        <w:rPr>
          <w:rFonts w:ascii="Times New Roman" w:hAnsi="Times New Roman"/>
          <w:b/>
          <w:color w:val="000000"/>
        </w:rPr>
        <w:t xml:space="preserve"> </w:t>
      </w:r>
      <w:r w:rsidRPr="00D75FAE">
        <w:rPr>
          <w:rFonts w:ascii="Times New Roman" w:hAnsi="Times New Roman"/>
          <w:bCs/>
          <w:color w:val="000000"/>
        </w:rPr>
        <w:t>договору</w:t>
      </w:r>
    </w:p>
    <w:p w14:paraId="225354D8" w14:textId="77777777" w:rsidR="00D75FAE" w:rsidRPr="00D75FAE" w:rsidRDefault="00D75FAE" w:rsidP="00D75FAE">
      <w:pPr>
        <w:pStyle w:val="21"/>
        <w:spacing w:after="0" w:line="240" w:lineRule="auto"/>
        <w:ind w:left="284" w:right="57" w:hanging="284"/>
        <w:rPr>
          <w:rFonts w:ascii="Times New Roman" w:hAnsi="Times New Roman" w:cs="Times New Roman"/>
          <w:bCs/>
          <w:shd w:val="clear" w:color="auto" w:fill="FFFFFA"/>
        </w:rPr>
      </w:pPr>
      <w:r w:rsidRPr="00D75FAE">
        <w:rPr>
          <w:rFonts w:ascii="Times New Roman" w:hAnsi="Times New Roman"/>
          <w:b/>
          <w:color w:val="000000"/>
        </w:rPr>
        <w:t xml:space="preserve">     ДОДАТОК </w:t>
      </w:r>
      <w:r w:rsidRPr="00D75FAE">
        <w:rPr>
          <w:rFonts w:ascii="Times New Roman" w:hAnsi="Times New Roman"/>
          <w:b/>
        </w:rPr>
        <w:t xml:space="preserve">№ </w:t>
      </w:r>
      <w:r w:rsidRPr="00D75FAE">
        <w:rPr>
          <w:rFonts w:ascii="Times New Roman" w:hAnsi="Times New Roman"/>
          <w:b/>
          <w:color w:val="000000"/>
        </w:rPr>
        <w:t xml:space="preserve">4 </w:t>
      </w:r>
      <w:r w:rsidRPr="00D75FAE">
        <w:rPr>
          <w:rFonts w:ascii="Times New Roman" w:hAnsi="Times New Roman"/>
          <w:color w:val="000000"/>
        </w:rPr>
        <w:t>Тендерна пропозиція</w:t>
      </w:r>
    </w:p>
    <w:p w14:paraId="2CF608EC" w14:textId="77777777" w:rsidR="007714F1" w:rsidRDefault="007714F1">
      <w:pPr>
        <w:spacing w:after="0" w:line="240" w:lineRule="auto"/>
        <w:rPr>
          <w:rFonts w:ascii="Times New Roman" w:eastAsia="Times New Roman" w:hAnsi="Times New Roman" w:cs="Times New Roman"/>
          <w:sz w:val="24"/>
          <w:szCs w:val="24"/>
        </w:rPr>
      </w:pPr>
    </w:p>
    <w:p w14:paraId="75C12112" w14:textId="77777777" w:rsidR="007714F1" w:rsidRDefault="007714F1">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714F1" w14:paraId="2FC2B545" w14:textId="77777777">
        <w:trPr>
          <w:trHeight w:val="416"/>
          <w:jc w:val="center"/>
        </w:trPr>
        <w:tc>
          <w:tcPr>
            <w:tcW w:w="705" w:type="dxa"/>
            <w:vAlign w:val="center"/>
          </w:tcPr>
          <w:p w14:paraId="0D1E997E" w14:textId="77777777" w:rsidR="007714F1" w:rsidRDefault="001A42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9F32441" w14:textId="77777777" w:rsidR="007714F1" w:rsidRDefault="001A42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714F1" w14:paraId="5E0C29BD" w14:textId="77777777">
        <w:trPr>
          <w:trHeight w:val="411"/>
          <w:jc w:val="center"/>
        </w:trPr>
        <w:tc>
          <w:tcPr>
            <w:tcW w:w="705" w:type="dxa"/>
            <w:vAlign w:val="center"/>
          </w:tcPr>
          <w:p w14:paraId="5BB0E1DF" w14:textId="77777777" w:rsidR="007714F1" w:rsidRDefault="001A42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BD5FEA1" w14:textId="77777777" w:rsidR="007714F1" w:rsidRDefault="001A42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B963F6E" w14:textId="77777777" w:rsidR="007714F1" w:rsidRDefault="001A42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714F1" w14:paraId="386E9C40" w14:textId="77777777">
        <w:trPr>
          <w:trHeight w:val="1119"/>
          <w:jc w:val="center"/>
        </w:trPr>
        <w:tc>
          <w:tcPr>
            <w:tcW w:w="705" w:type="dxa"/>
          </w:tcPr>
          <w:p w14:paraId="13AA1C24" w14:textId="77777777" w:rsidR="007714F1" w:rsidRDefault="001A42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065AD0" w14:textId="77777777" w:rsidR="007714F1" w:rsidRDefault="001A42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ED686DA" w14:textId="77777777" w:rsidR="007714F1" w:rsidRPr="00F12962" w:rsidRDefault="001A4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12962">
              <w:rPr>
                <w:rFonts w:ascii="Times New Roman" w:eastAsia="Times New Roman" w:hAnsi="Times New Roman" w:cs="Times New Roman"/>
                <w:color w:val="000000"/>
                <w:sz w:val="24"/>
                <w:szCs w:val="24"/>
              </w:rPr>
              <w:t xml:space="preserve">«Про публічні закупівлі» (далі </w:t>
            </w:r>
            <w:r w:rsidRPr="00F12962">
              <w:rPr>
                <w:rFonts w:ascii="Times New Roman" w:eastAsia="Times New Roman" w:hAnsi="Times New Roman" w:cs="Times New Roman"/>
                <w:sz w:val="24"/>
                <w:szCs w:val="24"/>
              </w:rPr>
              <w:t>—</w:t>
            </w:r>
            <w:r w:rsidRPr="00F12962">
              <w:rPr>
                <w:rFonts w:ascii="Times New Roman" w:eastAsia="Times New Roman" w:hAnsi="Times New Roman" w:cs="Times New Roman"/>
                <w:color w:val="000000"/>
                <w:sz w:val="24"/>
                <w:szCs w:val="24"/>
              </w:rPr>
              <w:t xml:space="preserve"> Закон)</w:t>
            </w:r>
            <w:r w:rsidRPr="00F129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7000FE5" w14:textId="77777777" w:rsidR="007714F1" w:rsidRDefault="001A42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714F1" w14:paraId="3AF97C2A" w14:textId="77777777">
        <w:trPr>
          <w:trHeight w:val="615"/>
          <w:jc w:val="center"/>
        </w:trPr>
        <w:tc>
          <w:tcPr>
            <w:tcW w:w="705" w:type="dxa"/>
          </w:tcPr>
          <w:p w14:paraId="066D25A2" w14:textId="77777777" w:rsidR="007714F1" w:rsidRDefault="001A42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497E49" w14:textId="77777777" w:rsidR="007714F1" w:rsidRDefault="001A42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27E8678" w14:textId="77777777" w:rsidR="007714F1" w:rsidRDefault="001A42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2962" w14:paraId="3458AA87" w14:textId="77777777">
        <w:trPr>
          <w:trHeight w:val="285"/>
          <w:jc w:val="center"/>
        </w:trPr>
        <w:tc>
          <w:tcPr>
            <w:tcW w:w="705" w:type="dxa"/>
          </w:tcPr>
          <w:p w14:paraId="101D378B" w14:textId="77777777" w:rsidR="00F12962" w:rsidRDefault="00F12962" w:rsidP="00F129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BE892A2" w14:textId="77777777" w:rsidR="00F12962" w:rsidRDefault="00F12962" w:rsidP="00F129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44E211A" w14:textId="69D3D9DC" w:rsidR="00F12962" w:rsidRDefault="00F12962" w:rsidP="00F12962">
            <w:pPr>
              <w:jc w:val="both"/>
              <w:rPr>
                <w:rFonts w:ascii="Times New Roman" w:eastAsia="Times New Roman" w:hAnsi="Times New Roman" w:cs="Times New Roman"/>
                <w:i/>
                <w:sz w:val="24"/>
                <w:szCs w:val="24"/>
              </w:rPr>
            </w:pPr>
            <w:r w:rsidRPr="00750485">
              <w:rPr>
                <w:rFonts w:ascii="Times New Roman" w:hAnsi="Times New Roman"/>
                <w:b/>
                <w:bCs/>
                <w:iCs/>
                <w:szCs w:val="24"/>
              </w:rPr>
              <w:t>Закарпатська обласна державна адміністрація – Закарпатська обласна військова адміністрація</w:t>
            </w:r>
          </w:p>
        </w:tc>
      </w:tr>
      <w:tr w:rsidR="00F12962" w14:paraId="734002D7" w14:textId="77777777">
        <w:trPr>
          <w:trHeight w:val="536"/>
          <w:jc w:val="center"/>
        </w:trPr>
        <w:tc>
          <w:tcPr>
            <w:tcW w:w="705" w:type="dxa"/>
          </w:tcPr>
          <w:p w14:paraId="4892CCD7" w14:textId="77777777" w:rsidR="00F12962" w:rsidRDefault="00F12962" w:rsidP="00F129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2C93F1A" w14:textId="77777777" w:rsidR="00F12962" w:rsidRDefault="00F12962" w:rsidP="00F129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D86B0F9" w14:textId="31B4E698" w:rsidR="00F12962" w:rsidRDefault="00F12962" w:rsidP="00F12962">
            <w:pPr>
              <w:jc w:val="both"/>
              <w:rPr>
                <w:rFonts w:ascii="Times New Roman" w:eastAsia="Times New Roman" w:hAnsi="Times New Roman" w:cs="Times New Roman"/>
                <w:sz w:val="24"/>
                <w:szCs w:val="24"/>
                <w:highlight w:val="cyan"/>
              </w:rPr>
            </w:pPr>
            <w:bookmarkStart w:id="2" w:name="_Hlk487194893"/>
            <w:r w:rsidRPr="00750485">
              <w:rPr>
                <w:rFonts w:ascii="Times New Roman" w:hAnsi="Times New Roman"/>
                <w:szCs w:val="24"/>
              </w:rPr>
              <w:t xml:space="preserve">площа </w:t>
            </w:r>
            <w:bookmarkEnd w:id="2"/>
            <w:r w:rsidRPr="00750485">
              <w:rPr>
                <w:rFonts w:ascii="Times New Roman" w:hAnsi="Times New Roman"/>
                <w:szCs w:val="24"/>
              </w:rPr>
              <w:t>Народна, буд.4, м. Ужгород, Закарпатська область, Україна, 88008</w:t>
            </w:r>
          </w:p>
        </w:tc>
      </w:tr>
      <w:tr w:rsidR="007714F1" w14:paraId="37C3FAC9" w14:textId="77777777">
        <w:trPr>
          <w:trHeight w:val="1119"/>
          <w:jc w:val="center"/>
        </w:trPr>
        <w:tc>
          <w:tcPr>
            <w:tcW w:w="705" w:type="dxa"/>
          </w:tcPr>
          <w:p w14:paraId="79B9EFC2" w14:textId="77777777" w:rsidR="007714F1" w:rsidRDefault="001A42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D2FD6D7" w14:textId="77777777" w:rsidR="007714F1" w:rsidRDefault="001A421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FAE5CC8" w14:textId="77777777" w:rsidR="00F12962" w:rsidRPr="00750485" w:rsidRDefault="00F12962" w:rsidP="00F12962">
            <w:pPr>
              <w:ind w:left="138" w:right="136"/>
              <w:jc w:val="both"/>
              <w:rPr>
                <w:rFonts w:ascii="Times New Roman" w:hAnsi="Times New Roman"/>
                <w:szCs w:val="24"/>
              </w:rPr>
            </w:pPr>
            <w:r w:rsidRPr="00750485">
              <w:rPr>
                <w:rFonts w:ascii="Times New Roman" w:hAnsi="Times New Roman"/>
                <w:szCs w:val="24"/>
              </w:rPr>
              <w:t>ПІБ: Клопотар Вікторія Володимирівна – начальник відділу фінансового забезпечення – головний бухгалтер апарату ОДА - ОВА</w:t>
            </w:r>
          </w:p>
          <w:p w14:paraId="2F2A2E9D" w14:textId="77777777" w:rsidR="00F12962" w:rsidRPr="00750485" w:rsidRDefault="00F12962" w:rsidP="00F12962">
            <w:pPr>
              <w:ind w:left="138" w:right="136"/>
              <w:jc w:val="both"/>
              <w:rPr>
                <w:rFonts w:ascii="Times New Roman" w:hAnsi="Times New Roman"/>
                <w:szCs w:val="24"/>
              </w:rPr>
            </w:pPr>
            <w:r w:rsidRPr="00750485">
              <w:rPr>
                <w:rFonts w:ascii="Times New Roman" w:hAnsi="Times New Roman"/>
                <w:szCs w:val="24"/>
              </w:rPr>
              <w:t xml:space="preserve">e-mail: </w:t>
            </w:r>
            <w:hyperlink r:id="rId10" w:history="1">
              <w:r w:rsidRPr="00750485">
                <w:rPr>
                  <w:rStyle w:val="a7"/>
                  <w:rFonts w:ascii="Times New Roman" w:hAnsi="Times New Roman"/>
                </w:rPr>
                <w:t>klopotar1975@ukr.net</w:t>
              </w:r>
            </w:hyperlink>
            <w:r w:rsidRPr="00750485">
              <w:rPr>
                <w:rFonts w:ascii="Times New Roman" w:hAnsi="Times New Roman"/>
              </w:rPr>
              <w:t xml:space="preserve"> </w:t>
            </w:r>
          </w:p>
          <w:p w14:paraId="004AFB3B" w14:textId="77777777" w:rsidR="00F12962" w:rsidRPr="00750485" w:rsidRDefault="00F12962" w:rsidP="00F12962">
            <w:pPr>
              <w:ind w:left="138" w:right="136"/>
              <w:jc w:val="both"/>
              <w:rPr>
                <w:rFonts w:ascii="Times New Roman" w:hAnsi="Times New Roman"/>
                <w:szCs w:val="24"/>
              </w:rPr>
            </w:pPr>
            <w:r w:rsidRPr="00750485">
              <w:rPr>
                <w:rFonts w:ascii="Times New Roman" w:hAnsi="Times New Roman"/>
                <w:szCs w:val="24"/>
              </w:rPr>
              <w:t>тел.: (0312) 69-61-11</w:t>
            </w:r>
          </w:p>
          <w:p w14:paraId="3B39E99D" w14:textId="1F8D6D7F" w:rsidR="007714F1" w:rsidRDefault="007714F1">
            <w:pPr>
              <w:jc w:val="both"/>
              <w:rPr>
                <w:rFonts w:ascii="Times New Roman" w:eastAsia="Times New Roman" w:hAnsi="Times New Roman" w:cs="Times New Roman"/>
                <w:i/>
                <w:color w:val="FF0000"/>
                <w:sz w:val="24"/>
                <w:szCs w:val="24"/>
                <w:highlight w:val="yellow"/>
              </w:rPr>
            </w:pPr>
          </w:p>
        </w:tc>
      </w:tr>
      <w:tr w:rsidR="007714F1" w14:paraId="5CC097D5" w14:textId="77777777">
        <w:trPr>
          <w:trHeight w:val="15"/>
          <w:jc w:val="center"/>
        </w:trPr>
        <w:tc>
          <w:tcPr>
            <w:tcW w:w="705" w:type="dxa"/>
          </w:tcPr>
          <w:p w14:paraId="7478C72F" w14:textId="77777777" w:rsidR="007714F1" w:rsidRDefault="001A42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87E51EE" w14:textId="77777777" w:rsidR="007714F1" w:rsidRDefault="001A42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119FB0B" w14:textId="0770FDDC" w:rsidR="007714F1" w:rsidRDefault="001A421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F12962">
              <w:rPr>
                <w:rFonts w:ascii="Times New Roman" w:eastAsia="Times New Roman" w:hAnsi="Times New Roman" w:cs="Times New Roman"/>
                <w:color w:val="000000"/>
                <w:sz w:val="24"/>
                <w:szCs w:val="24"/>
              </w:rPr>
              <w:t>(</w:t>
            </w:r>
            <w:r w:rsidRPr="00F12962">
              <w:rPr>
                <w:rFonts w:ascii="Times New Roman" w:eastAsia="Times New Roman" w:hAnsi="Times New Roman" w:cs="Times New Roman"/>
                <w:sz w:val="24"/>
                <w:szCs w:val="24"/>
              </w:rPr>
              <w:t>з особливостями</w:t>
            </w:r>
            <w:r w:rsidR="00F12962" w:rsidRPr="00F12962">
              <w:rPr>
                <w:rFonts w:ascii="Times New Roman" w:eastAsia="Times New Roman" w:hAnsi="Times New Roman" w:cs="Times New Roman"/>
                <w:sz w:val="24"/>
                <w:szCs w:val="24"/>
              </w:rPr>
              <w:t>)</w:t>
            </w:r>
          </w:p>
        </w:tc>
      </w:tr>
      <w:tr w:rsidR="007714F1" w14:paraId="2AEE2866" w14:textId="77777777">
        <w:trPr>
          <w:trHeight w:val="240"/>
          <w:jc w:val="center"/>
        </w:trPr>
        <w:tc>
          <w:tcPr>
            <w:tcW w:w="705" w:type="dxa"/>
          </w:tcPr>
          <w:p w14:paraId="638DA11E" w14:textId="77777777" w:rsidR="007714F1" w:rsidRDefault="001A42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B6ADFED" w14:textId="77777777" w:rsidR="007714F1" w:rsidRDefault="001A42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E1D73BE" w14:textId="77777777" w:rsidR="007714F1" w:rsidRDefault="001A421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14F1" w14:paraId="61228CB6" w14:textId="77777777">
        <w:trPr>
          <w:jc w:val="center"/>
        </w:trPr>
        <w:tc>
          <w:tcPr>
            <w:tcW w:w="705" w:type="dxa"/>
          </w:tcPr>
          <w:p w14:paraId="0D90ABDF" w14:textId="77777777" w:rsidR="007714F1" w:rsidRDefault="001A42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21E4330" w14:textId="77777777" w:rsidR="007714F1" w:rsidRDefault="001A42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bookmarkStart w:id="3" w:name="_Hlk143768523"/>
        <w:tc>
          <w:tcPr>
            <w:tcW w:w="6450" w:type="dxa"/>
          </w:tcPr>
          <w:p w14:paraId="5E042C40" w14:textId="07681617" w:rsidR="007714F1" w:rsidRPr="00A62159" w:rsidRDefault="00000000">
            <w:pPr>
              <w:jc w:val="both"/>
              <w:rPr>
                <w:rFonts w:ascii="Times New Roman" w:hAnsi="Times New Roman" w:cs="Times New Roman"/>
                <w:b/>
                <w:bCs/>
                <w:sz w:val="24"/>
                <w:szCs w:val="24"/>
                <w:u w:val="single"/>
                <w:bdr w:val="none" w:sz="0" w:space="0" w:color="auto" w:frame="1"/>
                <w:shd w:val="clear" w:color="auto" w:fill="FFFFFF"/>
              </w:rPr>
            </w:pPr>
            <w:r>
              <w:fldChar w:fldCharType="begin"/>
            </w:r>
            <w:r>
              <w:instrText>HYPERLINK "https://izi.trade/tenders/UA-2023-08-07-007918-a"</w:instrText>
            </w:r>
            <w:r>
              <w:fldChar w:fldCharType="separate"/>
            </w:r>
            <w:r w:rsidR="00A62159" w:rsidRPr="00A62159">
              <w:rPr>
                <w:rFonts w:ascii="Times New Roman" w:hAnsi="Times New Roman" w:cs="Times New Roman"/>
                <w:b/>
                <w:bCs/>
                <w:color w:val="333333"/>
                <w:sz w:val="24"/>
                <w:szCs w:val="24"/>
                <w:shd w:val="clear" w:color="auto" w:fill="FFFFFF"/>
              </w:rPr>
              <w:t>КОНДИЦІОНЕР</w:t>
            </w:r>
            <w:r w:rsidR="00A62159" w:rsidRPr="00A62159">
              <w:rPr>
                <w:rStyle w:val="a7"/>
                <w:rFonts w:ascii="Times New Roman" w:hAnsi="Times New Roman" w:cs="Times New Roman"/>
                <w:b/>
                <w:bCs/>
                <w:color w:val="auto"/>
                <w:sz w:val="24"/>
                <w:szCs w:val="24"/>
                <w:u w:val="none"/>
                <w:bdr w:val="none" w:sz="0" w:space="0" w:color="auto" w:frame="1"/>
                <w:shd w:val="clear" w:color="auto" w:fill="FFFFFF"/>
              </w:rPr>
              <w:t xml:space="preserve"> </w:t>
            </w:r>
            <w:r>
              <w:rPr>
                <w:rStyle w:val="a7"/>
                <w:rFonts w:ascii="Times New Roman" w:hAnsi="Times New Roman" w:cs="Times New Roman"/>
                <w:b/>
                <w:bCs/>
                <w:color w:val="auto"/>
                <w:sz w:val="24"/>
                <w:szCs w:val="24"/>
                <w:u w:val="none"/>
                <w:bdr w:val="none" w:sz="0" w:space="0" w:color="auto" w:frame="1"/>
                <w:shd w:val="clear" w:color="auto" w:fill="FFFFFF"/>
              </w:rPr>
              <w:fldChar w:fldCharType="end"/>
            </w:r>
            <w:r w:rsidR="00A62159" w:rsidRPr="00A62159">
              <w:rPr>
                <w:rFonts w:ascii="Times New Roman" w:eastAsia="Times New Roman" w:hAnsi="Times New Roman" w:cs="Times New Roman"/>
                <w:b/>
                <w:i/>
                <w:sz w:val="24"/>
                <w:szCs w:val="24"/>
              </w:rPr>
              <w:t xml:space="preserve">по ДК 021:2015: </w:t>
            </w:r>
            <w:r w:rsidR="00A62159" w:rsidRPr="00A62159">
              <w:rPr>
                <w:rFonts w:ascii="Times New Roman" w:hAnsi="Times New Roman" w:cs="Times New Roman"/>
                <w:b/>
                <w:bCs/>
                <w:sz w:val="24"/>
                <w:szCs w:val="24"/>
                <w:lang w:val="en-US"/>
              </w:rPr>
              <w:t>3971</w:t>
            </w:r>
            <w:r w:rsidR="00A62159" w:rsidRPr="00A62159">
              <w:rPr>
                <w:rFonts w:ascii="Times New Roman" w:hAnsi="Times New Roman" w:cs="Times New Roman"/>
                <w:b/>
                <w:bCs/>
                <w:sz w:val="24"/>
                <w:szCs w:val="24"/>
              </w:rPr>
              <w:t>0000-</w:t>
            </w:r>
            <w:r w:rsidR="00A62159" w:rsidRPr="00A62159">
              <w:rPr>
                <w:rFonts w:ascii="Times New Roman" w:hAnsi="Times New Roman" w:cs="Times New Roman"/>
                <w:b/>
                <w:bCs/>
                <w:sz w:val="24"/>
                <w:szCs w:val="24"/>
                <w:lang w:val="en-US"/>
              </w:rPr>
              <w:t xml:space="preserve">2 </w:t>
            </w:r>
            <w:r w:rsidR="00A62159" w:rsidRPr="00A62159">
              <w:rPr>
                <w:rFonts w:ascii="Times New Roman" w:hAnsi="Times New Roman" w:cs="Times New Roman"/>
                <w:b/>
                <w:bCs/>
                <w:sz w:val="24"/>
                <w:szCs w:val="24"/>
              </w:rPr>
              <w:t>«Електричні побутові прилади</w:t>
            </w:r>
            <w:r w:rsidR="00A62159" w:rsidRPr="00A62159">
              <w:rPr>
                <w:rFonts w:ascii="Times New Roman" w:hAnsi="Times New Roman" w:cs="Times New Roman"/>
                <w:sz w:val="24"/>
                <w:szCs w:val="24"/>
              </w:rPr>
              <w:t>»</w:t>
            </w:r>
            <w:r w:rsidR="00A62159" w:rsidRPr="00A62159">
              <w:rPr>
                <w:rFonts w:ascii="Times New Roman" w:hAnsi="Times New Roman" w:cs="Times New Roman"/>
                <w:b/>
                <w:bCs/>
                <w:sz w:val="24"/>
                <w:szCs w:val="24"/>
                <w:bdr w:val="none" w:sz="0" w:space="0" w:color="auto" w:frame="1"/>
                <w:shd w:val="clear" w:color="auto" w:fill="FFFFFF"/>
              </w:rPr>
              <w:t xml:space="preserve"> </w:t>
            </w:r>
            <w:r w:rsidR="00A62159" w:rsidRPr="00A62159">
              <w:rPr>
                <w:rFonts w:ascii="Times New Roman" w:eastAsia="Times New Roman" w:hAnsi="Times New Roman" w:cs="Times New Roman"/>
                <w:color w:val="000000"/>
                <w:sz w:val="24"/>
                <w:szCs w:val="24"/>
              </w:rPr>
              <w:t>за ДК 021:2015 Єдиного закупівельного словника</w:t>
            </w:r>
            <w:bookmarkEnd w:id="3"/>
          </w:p>
        </w:tc>
      </w:tr>
      <w:tr w:rsidR="007714F1" w14:paraId="589C5D06" w14:textId="77777777">
        <w:trPr>
          <w:trHeight w:val="1119"/>
          <w:jc w:val="center"/>
        </w:trPr>
        <w:tc>
          <w:tcPr>
            <w:tcW w:w="705" w:type="dxa"/>
          </w:tcPr>
          <w:p w14:paraId="057CFD75" w14:textId="77777777" w:rsidR="007714F1" w:rsidRDefault="001A421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7143517" w14:textId="77777777" w:rsidR="007714F1" w:rsidRDefault="001A421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D45870D" w14:textId="77777777" w:rsidR="007714F1" w:rsidRDefault="001A42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A6E6819" w14:textId="77777777" w:rsidR="007714F1" w:rsidRDefault="007714F1" w:rsidP="00F12962">
            <w:pPr>
              <w:widowControl w:val="0"/>
              <w:ind w:right="120"/>
              <w:jc w:val="both"/>
              <w:rPr>
                <w:rFonts w:ascii="Times New Roman" w:eastAsia="Times New Roman" w:hAnsi="Times New Roman" w:cs="Times New Roman"/>
                <w:i/>
                <w:color w:val="FF0000"/>
                <w:sz w:val="24"/>
                <w:szCs w:val="24"/>
                <w:highlight w:val="yellow"/>
              </w:rPr>
            </w:pPr>
          </w:p>
        </w:tc>
      </w:tr>
      <w:tr w:rsidR="007714F1" w14:paraId="080C5DBE" w14:textId="77777777">
        <w:trPr>
          <w:trHeight w:val="1119"/>
          <w:jc w:val="center"/>
        </w:trPr>
        <w:tc>
          <w:tcPr>
            <w:tcW w:w="705" w:type="dxa"/>
          </w:tcPr>
          <w:p w14:paraId="01A99623"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F15FDB" w14:textId="5B580A66" w:rsidR="00F12962" w:rsidRDefault="001A4213" w:rsidP="00F12962">
            <w:pPr>
              <w:widowControl w:val="0"/>
              <w:rPr>
                <w:rFonts w:ascii="Times New Roman" w:eastAsia="Times New Roman" w:hAnsi="Times New Roman" w:cs="Times New Roman"/>
                <w:color w:val="000000"/>
                <w:sz w:val="24"/>
                <w:szCs w:val="24"/>
              </w:rPr>
            </w:pPr>
            <w:r w:rsidRPr="00F12962">
              <w:rPr>
                <w:rFonts w:ascii="Times New Roman" w:eastAsia="Times New Roman" w:hAnsi="Times New Roman" w:cs="Times New Roman"/>
                <w:color w:val="000000"/>
                <w:sz w:val="24"/>
                <w:szCs w:val="24"/>
              </w:rPr>
              <w:t xml:space="preserve">кількість товару та місце його поставки </w:t>
            </w:r>
          </w:p>
          <w:p w14:paraId="3DD2AFA5" w14:textId="5F3F5CA9" w:rsidR="007714F1" w:rsidRDefault="007714F1">
            <w:pPr>
              <w:widowControl w:val="0"/>
              <w:rPr>
                <w:rFonts w:ascii="Times New Roman" w:eastAsia="Times New Roman" w:hAnsi="Times New Roman" w:cs="Times New Roman"/>
                <w:color w:val="000000"/>
                <w:sz w:val="24"/>
                <w:szCs w:val="24"/>
                <w:highlight w:val="yellow"/>
              </w:rPr>
            </w:pPr>
          </w:p>
        </w:tc>
        <w:tc>
          <w:tcPr>
            <w:tcW w:w="6450" w:type="dxa"/>
          </w:tcPr>
          <w:p w14:paraId="13B3014B" w14:textId="3B7648BE" w:rsidR="00F12962" w:rsidRPr="00F12962" w:rsidRDefault="00F12962" w:rsidP="00F12962">
            <w:pPr>
              <w:widowControl w:val="0"/>
              <w:ind w:right="120"/>
              <w:jc w:val="both"/>
              <w:rPr>
                <w:rFonts w:ascii="Times New Roman" w:hAnsi="Times New Roman"/>
                <w:i/>
                <w:color w:val="4A86E8"/>
                <w:sz w:val="24"/>
                <w:szCs w:val="24"/>
                <w:highlight w:val="cyan"/>
              </w:rPr>
            </w:pPr>
            <w:r w:rsidRPr="00F12962">
              <w:rPr>
                <w:rFonts w:ascii="Times New Roman" w:hAnsi="Times New Roman"/>
                <w:color w:val="000000"/>
                <w:sz w:val="24"/>
                <w:szCs w:val="24"/>
              </w:rPr>
              <w:t xml:space="preserve">Кількість: </w:t>
            </w:r>
            <w:r w:rsidR="00A62159">
              <w:rPr>
                <w:rFonts w:ascii="Times New Roman" w:hAnsi="Times New Roman"/>
                <w:b/>
                <w:bCs/>
                <w:i/>
                <w:color w:val="FF0000"/>
                <w:sz w:val="24"/>
                <w:szCs w:val="24"/>
              </w:rPr>
              <w:t>2</w:t>
            </w:r>
            <w:r w:rsidRPr="004A656E">
              <w:rPr>
                <w:rFonts w:ascii="Times New Roman" w:hAnsi="Times New Roman"/>
                <w:b/>
                <w:bCs/>
                <w:i/>
                <w:color w:val="FF0000"/>
                <w:sz w:val="24"/>
                <w:szCs w:val="24"/>
              </w:rPr>
              <w:t xml:space="preserve"> шт</w:t>
            </w:r>
            <w:r w:rsidRPr="00F12962">
              <w:rPr>
                <w:rFonts w:ascii="Times New Roman" w:hAnsi="Times New Roman"/>
                <w:i/>
                <w:sz w:val="24"/>
                <w:szCs w:val="24"/>
              </w:rPr>
              <w:t>.</w:t>
            </w:r>
          </w:p>
          <w:p w14:paraId="554543C1" w14:textId="77777777" w:rsidR="00F12962" w:rsidRPr="00F12962" w:rsidRDefault="00F12962" w:rsidP="00F12962">
            <w:pPr>
              <w:tabs>
                <w:tab w:val="left" w:pos="2160"/>
                <w:tab w:val="left" w:pos="3600"/>
              </w:tabs>
              <w:ind w:right="136"/>
              <w:contextualSpacing/>
              <w:jc w:val="both"/>
              <w:rPr>
                <w:rFonts w:ascii="Times New Roman" w:hAnsi="Times New Roman"/>
                <w:sz w:val="24"/>
                <w:szCs w:val="24"/>
              </w:rPr>
            </w:pPr>
            <w:r w:rsidRPr="00F12962">
              <w:rPr>
                <w:rFonts w:ascii="Times New Roman" w:hAnsi="Times New Roman"/>
                <w:color w:val="000000"/>
                <w:sz w:val="24"/>
                <w:szCs w:val="24"/>
              </w:rPr>
              <w:t xml:space="preserve">Місце поставки товарів: </w:t>
            </w:r>
            <w:r w:rsidRPr="00F12962">
              <w:rPr>
                <w:rFonts w:ascii="Times New Roman" w:hAnsi="Times New Roman"/>
                <w:sz w:val="24"/>
                <w:szCs w:val="24"/>
              </w:rPr>
              <w:t>площа Народна, 4, м. Ужгород, Закарпатська область, 88008</w:t>
            </w:r>
          </w:p>
          <w:p w14:paraId="0EAC6E33" w14:textId="5D453514" w:rsidR="007714F1" w:rsidRPr="00F12962" w:rsidRDefault="00F12962" w:rsidP="00F12962">
            <w:pPr>
              <w:widowControl w:val="0"/>
              <w:ind w:right="120"/>
              <w:jc w:val="both"/>
              <w:rPr>
                <w:rFonts w:ascii="Times New Roman" w:eastAsia="Times New Roman" w:hAnsi="Times New Roman" w:cs="Times New Roman"/>
                <w:i/>
                <w:color w:val="4A86E8"/>
                <w:sz w:val="20"/>
                <w:szCs w:val="20"/>
                <w:highlight w:val="white"/>
              </w:rPr>
            </w:pPr>
            <w:r w:rsidRPr="00F12962">
              <w:rPr>
                <w:rFonts w:ascii="Times New Roman" w:hAnsi="Times New Roman"/>
                <w:bCs/>
                <w:sz w:val="24"/>
                <w:szCs w:val="24"/>
              </w:rPr>
              <w:t xml:space="preserve">Вимоги до предмета закупівлі визначені в </w:t>
            </w:r>
            <w:r w:rsidRPr="00F12962">
              <w:rPr>
                <w:rFonts w:ascii="Times New Roman" w:hAnsi="Times New Roman"/>
                <w:bCs/>
                <w:i/>
                <w:iCs/>
                <w:sz w:val="24"/>
                <w:szCs w:val="24"/>
              </w:rPr>
              <w:t>Д</w:t>
            </w:r>
            <w:r w:rsidRPr="00F12962">
              <w:rPr>
                <w:rFonts w:ascii="Times New Roman" w:hAnsi="Times New Roman"/>
                <w:b/>
                <w:i/>
                <w:iCs/>
                <w:sz w:val="24"/>
                <w:szCs w:val="24"/>
              </w:rPr>
              <w:t>одатку 2</w:t>
            </w:r>
            <w:r w:rsidRPr="00F12962">
              <w:rPr>
                <w:rFonts w:ascii="Times New Roman" w:hAnsi="Times New Roman"/>
                <w:bCs/>
                <w:sz w:val="24"/>
                <w:szCs w:val="24"/>
              </w:rPr>
              <w:t xml:space="preserve"> до тендерної документації</w:t>
            </w:r>
          </w:p>
        </w:tc>
      </w:tr>
      <w:tr w:rsidR="007714F1" w14:paraId="6E531000" w14:textId="77777777">
        <w:trPr>
          <w:trHeight w:val="645"/>
          <w:jc w:val="center"/>
        </w:trPr>
        <w:tc>
          <w:tcPr>
            <w:tcW w:w="705" w:type="dxa"/>
          </w:tcPr>
          <w:p w14:paraId="5D74F2E0"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A9665B2"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6C85434" w14:textId="2C200056" w:rsidR="007714F1" w:rsidRPr="00FD36A4" w:rsidRDefault="001A4213">
            <w:pPr>
              <w:widowControl w:val="0"/>
              <w:rPr>
                <w:rFonts w:ascii="Times New Roman" w:eastAsia="Times New Roman" w:hAnsi="Times New Roman" w:cs="Times New Roman"/>
                <w:sz w:val="24"/>
                <w:szCs w:val="24"/>
                <w:highlight w:val="cyan"/>
              </w:rPr>
            </w:pPr>
            <w:r w:rsidRPr="00FD36A4">
              <w:rPr>
                <w:rFonts w:ascii="Times New Roman" w:eastAsia="Times New Roman" w:hAnsi="Times New Roman" w:cs="Times New Roman"/>
                <w:sz w:val="24"/>
                <w:szCs w:val="24"/>
              </w:rPr>
              <w:t>до </w:t>
            </w:r>
            <w:r w:rsidR="00AF07A3">
              <w:rPr>
                <w:rFonts w:ascii="Times New Roman" w:eastAsia="Times New Roman" w:hAnsi="Times New Roman" w:cs="Times New Roman"/>
                <w:sz w:val="24"/>
                <w:szCs w:val="24"/>
              </w:rPr>
              <w:t>01</w:t>
            </w:r>
            <w:r w:rsidRPr="00FD36A4">
              <w:rPr>
                <w:rFonts w:ascii="Times New Roman" w:eastAsia="Times New Roman" w:hAnsi="Times New Roman" w:cs="Times New Roman"/>
                <w:sz w:val="24"/>
                <w:szCs w:val="24"/>
              </w:rPr>
              <w:t xml:space="preserve"> </w:t>
            </w:r>
            <w:r w:rsidR="00AF07A3">
              <w:rPr>
                <w:rFonts w:ascii="Times New Roman" w:eastAsia="Times New Roman" w:hAnsi="Times New Roman" w:cs="Times New Roman"/>
                <w:sz w:val="24"/>
                <w:szCs w:val="24"/>
              </w:rPr>
              <w:t>жовт</w:t>
            </w:r>
            <w:r w:rsidRPr="00FD36A4">
              <w:rPr>
                <w:rFonts w:ascii="Times New Roman" w:eastAsia="Times New Roman" w:hAnsi="Times New Roman" w:cs="Times New Roman"/>
                <w:sz w:val="24"/>
                <w:szCs w:val="24"/>
              </w:rPr>
              <w:t>ня  20</w:t>
            </w:r>
            <w:r w:rsidR="00FD36A4">
              <w:rPr>
                <w:rFonts w:ascii="Times New Roman" w:eastAsia="Times New Roman" w:hAnsi="Times New Roman" w:cs="Times New Roman"/>
                <w:sz w:val="24"/>
                <w:szCs w:val="24"/>
              </w:rPr>
              <w:t xml:space="preserve">23 </w:t>
            </w:r>
            <w:r w:rsidRPr="00FD36A4">
              <w:rPr>
                <w:rFonts w:ascii="Times New Roman" w:eastAsia="Times New Roman" w:hAnsi="Times New Roman" w:cs="Times New Roman"/>
                <w:sz w:val="24"/>
                <w:szCs w:val="24"/>
              </w:rPr>
              <w:t xml:space="preserve">року включно </w:t>
            </w:r>
          </w:p>
        </w:tc>
      </w:tr>
      <w:tr w:rsidR="007714F1" w14:paraId="19262C9A" w14:textId="77777777">
        <w:trPr>
          <w:trHeight w:val="841"/>
          <w:jc w:val="center"/>
        </w:trPr>
        <w:tc>
          <w:tcPr>
            <w:tcW w:w="705" w:type="dxa"/>
          </w:tcPr>
          <w:p w14:paraId="0399CA49"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DF216C8"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B60BC58" w14:textId="77777777" w:rsidR="007714F1" w:rsidRDefault="001A421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714F1" w14:paraId="60F7F0BF" w14:textId="77777777">
        <w:trPr>
          <w:trHeight w:val="1119"/>
          <w:jc w:val="center"/>
        </w:trPr>
        <w:tc>
          <w:tcPr>
            <w:tcW w:w="705" w:type="dxa"/>
          </w:tcPr>
          <w:p w14:paraId="6889BF00"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7713F8A"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E9F5120" w14:textId="77777777" w:rsidR="007714F1" w:rsidRDefault="001A421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714F1" w14:paraId="3B4F5DE2" w14:textId="77777777">
        <w:trPr>
          <w:trHeight w:val="1119"/>
          <w:jc w:val="center"/>
        </w:trPr>
        <w:tc>
          <w:tcPr>
            <w:tcW w:w="705" w:type="dxa"/>
          </w:tcPr>
          <w:p w14:paraId="22DBAB1A"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03FC482"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96294AF"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5EEAECE"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0B4D546"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466C05C"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4EE72C6" w14:textId="77777777" w:rsidR="007714F1" w:rsidRDefault="001A421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AB5D83E"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3592D8"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714F1" w14:paraId="74300788" w14:textId="77777777">
        <w:trPr>
          <w:trHeight w:val="501"/>
          <w:jc w:val="center"/>
        </w:trPr>
        <w:tc>
          <w:tcPr>
            <w:tcW w:w="9960" w:type="dxa"/>
            <w:gridSpan w:val="3"/>
            <w:vAlign w:val="center"/>
          </w:tcPr>
          <w:p w14:paraId="6ED172DA"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714F1" w14:paraId="098AFFC7" w14:textId="77777777">
        <w:trPr>
          <w:trHeight w:val="1975"/>
          <w:jc w:val="center"/>
        </w:trPr>
        <w:tc>
          <w:tcPr>
            <w:tcW w:w="705" w:type="dxa"/>
          </w:tcPr>
          <w:p w14:paraId="719DF3CD"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39EE201" w14:textId="77777777" w:rsidR="007714F1" w:rsidRDefault="001A42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15114D0"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E9817DF"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5BD8BB93"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4A0D018"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5BEC74" w14:textId="77777777" w:rsidR="007714F1" w:rsidRDefault="001A421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714F1" w14:paraId="72450AA5" w14:textId="77777777">
        <w:trPr>
          <w:trHeight w:val="1119"/>
          <w:jc w:val="center"/>
        </w:trPr>
        <w:tc>
          <w:tcPr>
            <w:tcW w:w="705" w:type="dxa"/>
          </w:tcPr>
          <w:p w14:paraId="34831C68"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E59494"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681C098" w14:textId="77777777" w:rsidR="007714F1" w:rsidRDefault="001A421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70581B">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C63DFF"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714F1" w14:paraId="33BB3A13" w14:textId="77777777">
        <w:trPr>
          <w:trHeight w:val="480"/>
          <w:jc w:val="center"/>
        </w:trPr>
        <w:tc>
          <w:tcPr>
            <w:tcW w:w="9960" w:type="dxa"/>
            <w:gridSpan w:val="3"/>
            <w:vAlign w:val="center"/>
          </w:tcPr>
          <w:p w14:paraId="5DB63FD2"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714F1" w14:paraId="19246AA4" w14:textId="77777777">
        <w:trPr>
          <w:trHeight w:val="1119"/>
          <w:jc w:val="center"/>
        </w:trPr>
        <w:tc>
          <w:tcPr>
            <w:tcW w:w="705" w:type="dxa"/>
          </w:tcPr>
          <w:p w14:paraId="30AFBC20"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60D0ED91"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A36BAA1"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0581B">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30A27BFF" w14:textId="77777777" w:rsidR="007714F1" w:rsidRDefault="001A4213">
            <w:pPr>
              <w:widowControl w:val="0"/>
              <w:jc w:val="both"/>
              <w:rPr>
                <w:rFonts w:ascii="Times New Roman" w:eastAsia="Times New Roman" w:hAnsi="Times New Roman" w:cs="Times New Roman"/>
                <w:sz w:val="24"/>
                <w:szCs w:val="24"/>
                <w:highlight w:val="white"/>
              </w:rPr>
            </w:pPr>
            <w:r w:rsidRPr="0070581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70581B">
                <w:rPr>
                  <w:rFonts w:ascii="Times New Roman" w:eastAsia="Times New Roman" w:hAnsi="Times New Roman" w:cs="Times New Roman"/>
                  <w:sz w:val="24"/>
                  <w:szCs w:val="24"/>
                  <w:highlight w:val="white"/>
                </w:rPr>
                <w:t>пункті 47</w:t>
              </w:r>
            </w:hyperlink>
            <w:r w:rsidRPr="0070581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3027B9" w14:textId="08A2A336" w:rsidR="00F3253D" w:rsidRPr="00B65429" w:rsidRDefault="00F3253D" w:rsidP="00F3253D">
            <w:pPr>
              <w:widowControl w:val="0"/>
              <w:numPr>
                <w:ilvl w:val="0"/>
                <w:numId w:val="1"/>
              </w:numPr>
              <w:jc w:val="both"/>
              <w:rPr>
                <w:rFonts w:ascii="Times New Roman" w:eastAsia="Times New Roman" w:hAnsi="Times New Roman" w:cs="Times New Roman"/>
                <w:sz w:val="24"/>
                <w:szCs w:val="24"/>
              </w:rPr>
            </w:pPr>
            <w:r w:rsidRPr="00B65429">
              <w:rPr>
                <w:rFonts w:ascii="Times New Roman" w:eastAsia="Times New Roman" w:hAnsi="Times New Roman" w:cs="Times New Roman"/>
                <w:sz w:val="24"/>
                <w:szCs w:val="24"/>
              </w:rPr>
              <w:t xml:space="preserve">інформацією про маркування, протоколи </w:t>
            </w:r>
            <w:r w:rsidRPr="00B65429">
              <w:rPr>
                <w:rFonts w:ascii="Times New Roman" w:eastAsia="Times New Roman" w:hAnsi="Times New Roman" w:cs="Times New Roman"/>
                <w:sz w:val="24"/>
                <w:szCs w:val="24"/>
              </w:rPr>
              <w:lastRenderedPageBreak/>
              <w:t xml:space="preserve">випробувань або сертифікати, що підтверджують відповідність предмета закупівлі встановленим замовником вимогам </w:t>
            </w:r>
            <w:r w:rsidRPr="00B65429">
              <w:rPr>
                <w:rFonts w:ascii="Times New Roman" w:eastAsia="Times New Roman" w:hAnsi="Times New Roman" w:cs="Times New Roman"/>
                <w:i/>
                <w:color w:val="FF0000"/>
                <w:sz w:val="24"/>
                <w:szCs w:val="24"/>
              </w:rPr>
              <w:t>(у разі встановлення даної вимоги в Додатку 2),</w:t>
            </w:r>
            <w:r w:rsidRPr="00B65429">
              <w:rPr>
                <w:rFonts w:ascii="Times New Roman" w:eastAsia="Times New Roman" w:hAnsi="Times New Roman" w:cs="Times New Roman"/>
                <w:sz w:val="24"/>
                <w:szCs w:val="24"/>
              </w:rPr>
              <w:t xml:space="preserve"> — </w:t>
            </w:r>
            <w:r w:rsidRPr="00B65429">
              <w:rPr>
                <w:rFonts w:ascii="Times New Roman" w:eastAsia="Times New Roman" w:hAnsi="Times New Roman" w:cs="Times New Roman"/>
                <w:b/>
                <w:i/>
                <w:sz w:val="24"/>
                <w:szCs w:val="24"/>
              </w:rPr>
              <w:t>згідно з Додатком 2</w:t>
            </w:r>
            <w:r w:rsidRPr="00B65429">
              <w:rPr>
                <w:rFonts w:ascii="Times New Roman" w:eastAsia="Times New Roman" w:hAnsi="Times New Roman" w:cs="Times New Roman"/>
                <w:sz w:val="24"/>
                <w:szCs w:val="24"/>
              </w:rPr>
              <w:t xml:space="preserve"> до тендерної документації;</w:t>
            </w:r>
          </w:p>
          <w:p w14:paraId="647BA061" w14:textId="77777777" w:rsidR="007714F1" w:rsidRDefault="001A421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5C492A9" w14:textId="77777777" w:rsidR="007714F1" w:rsidRDefault="001A421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70581B">
              <w:rPr>
                <w:rFonts w:ascii="Times New Roman" w:eastAsia="Times New Roman" w:hAnsi="Times New Roman" w:cs="Times New Roman"/>
                <w:sz w:val="24"/>
                <w:szCs w:val="24"/>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13B4D0A" w14:textId="77777777" w:rsidR="007714F1" w:rsidRDefault="001A421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70581B">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9D2FB77" w14:textId="77777777" w:rsidR="007714F1" w:rsidRDefault="001A421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E05E410" w14:textId="77777777" w:rsidR="007714F1" w:rsidRDefault="001A421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30B1FDD"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CD24A6A"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A7D71FC" w14:textId="77777777" w:rsidR="007714F1" w:rsidRPr="0070581B" w:rsidRDefault="001A4213">
            <w:pPr>
              <w:widowControl w:val="0"/>
              <w:jc w:val="both"/>
              <w:rPr>
                <w:rFonts w:ascii="Times New Roman" w:eastAsia="Times New Roman" w:hAnsi="Times New Roman" w:cs="Times New Roman"/>
                <w:b/>
                <w:sz w:val="24"/>
                <w:szCs w:val="24"/>
              </w:rPr>
            </w:pPr>
            <w:r w:rsidRPr="0070581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8ADA91" w14:textId="77777777" w:rsidR="007714F1" w:rsidRDefault="001A421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EEFB6A2"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3E230A"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03D32DB3" w14:textId="77777777" w:rsidR="007714F1" w:rsidRDefault="001A421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78CD144"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045021B"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6EAEF0"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B39DA97"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583D5E9"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DB20A36"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3E86CB"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3C5F707"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A2CD38"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A7929E"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B096DC"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983922"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D4A492"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BA3901"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29852C"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E6D076"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D829CA"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C80C04"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81C2EE"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1FF742" w14:textId="77777777" w:rsidR="007714F1" w:rsidRDefault="001A421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35D6DCD"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4A2E9D"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2EAE80B"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8D4D1E0"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7845D16"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BF3DF40"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5C84DF3" w14:textId="77777777" w:rsidR="007714F1" w:rsidRDefault="001A421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206349DB" w14:textId="77777777" w:rsidR="007714F1" w:rsidRDefault="001A421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C1523AA" w14:textId="77777777" w:rsidR="007714F1" w:rsidRDefault="001A421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205E0B6" w14:textId="77777777" w:rsidR="007714F1" w:rsidRDefault="001A4213">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68A898C" w14:textId="77777777" w:rsidR="007714F1" w:rsidRDefault="001A42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BCB9B32" w14:textId="77777777" w:rsidR="007714F1" w:rsidRDefault="001A42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97E0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97E04">
              <w:rPr>
                <w:rFonts w:ascii="Times New Roman" w:eastAsia="Times New Roman" w:hAnsi="Times New Roman" w:cs="Times New Roman"/>
                <w:b/>
                <w:sz w:val="24"/>
                <w:szCs w:val="24"/>
              </w:rPr>
              <w:t>сом (УЕП)</w:t>
            </w:r>
            <w:r w:rsidRPr="00697E04">
              <w:rPr>
                <w:rFonts w:ascii="Times New Roman" w:eastAsia="Times New Roman" w:hAnsi="Times New Roman" w:cs="Times New Roman"/>
                <w:b/>
                <w:color w:val="000000"/>
                <w:sz w:val="24"/>
                <w:szCs w:val="24"/>
              </w:rPr>
              <w:t>;</w:t>
            </w:r>
          </w:p>
          <w:p w14:paraId="7D0DB71C" w14:textId="77777777" w:rsidR="007714F1" w:rsidRDefault="001A42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97E0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1236A762" w14:textId="77777777" w:rsidR="007714F1" w:rsidRDefault="001A42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5C017F8" w14:textId="77777777" w:rsidR="007714F1" w:rsidRDefault="001A42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97E0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97E04">
              <w:rPr>
                <w:rFonts w:ascii="Times New Roman" w:eastAsia="Times New Roman" w:hAnsi="Times New Roman" w:cs="Times New Roman"/>
                <w:b/>
                <w:color w:val="000000"/>
                <w:sz w:val="24"/>
                <w:szCs w:val="24"/>
              </w:rPr>
              <w:t>КЕП/УЕП.</w:t>
            </w:r>
          </w:p>
          <w:p w14:paraId="456455DE" w14:textId="77777777" w:rsidR="007714F1" w:rsidRDefault="001A421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97E0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53EF825" w14:textId="77777777" w:rsidR="007714F1" w:rsidRDefault="001A421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BC27CC1" w14:textId="77777777" w:rsidR="007714F1" w:rsidRDefault="001A421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97E0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697E0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7F38E5BB" w14:textId="77777777" w:rsidR="007714F1" w:rsidRDefault="001A4213">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4D22D2C" w14:textId="77777777" w:rsidR="007714F1" w:rsidRDefault="001A4213">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BBCBD" w14:textId="77777777" w:rsidR="007714F1" w:rsidRDefault="001A4213">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 xml:space="preserve">Кожен учасник має право подати тільки одну тендерну </w:t>
            </w:r>
            <w:r w:rsidRPr="00697E04">
              <w:rPr>
                <w:rFonts w:ascii="Times New Roman" w:eastAsia="Times New Roman" w:hAnsi="Times New Roman" w:cs="Times New Roman"/>
                <w:sz w:val="24"/>
                <w:szCs w:val="24"/>
              </w:rPr>
              <w:t>пропозицію</w:t>
            </w:r>
            <w:r w:rsidRPr="00697E04">
              <w:rPr>
                <w:rFonts w:ascii="Times New Roman" w:eastAsia="Times New Roman" w:hAnsi="Times New Roman" w:cs="Times New Roman"/>
                <w:b/>
                <w:sz w:val="24"/>
                <w:szCs w:val="24"/>
              </w:rPr>
              <w:t xml:space="preserve"> </w:t>
            </w:r>
            <w:r w:rsidRPr="00697E0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97E04">
              <w:rPr>
                <w:rFonts w:ascii="Times New Roman" w:eastAsia="Times New Roman" w:hAnsi="Times New Roman" w:cs="Times New Roman"/>
                <w:i/>
                <w:sz w:val="24"/>
                <w:szCs w:val="24"/>
              </w:rPr>
              <w:t>(у разі здійснення закупівлі за лотами)</w:t>
            </w:r>
            <w:r w:rsidRPr="00697E04">
              <w:rPr>
                <w:rFonts w:ascii="Times New Roman" w:eastAsia="Times New Roman" w:hAnsi="Times New Roman" w:cs="Times New Roman"/>
                <w:sz w:val="24"/>
                <w:szCs w:val="24"/>
              </w:rPr>
              <w:t xml:space="preserve">. </w:t>
            </w:r>
          </w:p>
        </w:tc>
      </w:tr>
      <w:tr w:rsidR="007714F1" w14:paraId="595A8BEF" w14:textId="77777777">
        <w:trPr>
          <w:trHeight w:val="913"/>
          <w:jc w:val="center"/>
        </w:trPr>
        <w:tc>
          <w:tcPr>
            <w:tcW w:w="705" w:type="dxa"/>
          </w:tcPr>
          <w:p w14:paraId="251BD019"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0B239A" w14:textId="77777777" w:rsidR="007714F1" w:rsidRDefault="001A4213">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161A097" w14:textId="77777777" w:rsidR="007714F1" w:rsidRPr="00697E04" w:rsidRDefault="001A4213">
            <w:pPr>
              <w:widowControl w:val="0"/>
              <w:ind w:right="120"/>
              <w:jc w:val="both"/>
              <w:rPr>
                <w:rFonts w:ascii="Times New Roman" w:eastAsia="Times New Roman" w:hAnsi="Times New Roman" w:cs="Times New Roman"/>
                <w:color w:val="00B050"/>
                <w:sz w:val="24"/>
                <w:szCs w:val="24"/>
              </w:rPr>
            </w:pPr>
            <w:r w:rsidRPr="00697E04">
              <w:rPr>
                <w:rFonts w:ascii="Times New Roman" w:eastAsia="Times New Roman" w:hAnsi="Times New Roman" w:cs="Times New Roman"/>
                <w:sz w:val="24"/>
                <w:szCs w:val="24"/>
              </w:rPr>
              <w:t xml:space="preserve">Забезпечення тендерної пропозиції не вимагається. </w:t>
            </w:r>
          </w:p>
        </w:tc>
      </w:tr>
      <w:tr w:rsidR="007714F1" w14:paraId="4D049354" w14:textId="77777777">
        <w:trPr>
          <w:trHeight w:val="1119"/>
          <w:jc w:val="center"/>
        </w:trPr>
        <w:tc>
          <w:tcPr>
            <w:tcW w:w="705" w:type="dxa"/>
          </w:tcPr>
          <w:p w14:paraId="01B729D1"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ACBF02B"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CC99923" w14:textId="77777777" w:rsidR="007714F1" w:rsidRPr="00697E04" w:rsidRDefault="001A421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697E04">
              <w:rPr>
                <w:rFonts w:ascii="Times New Roman" w:eastAsia="Times New Roman" w:hAnsi="Times New Roman" w:cs="Times New Roman"/>
                <w:sz w:val="24"/>
                <w:szCs w:val="24"/>
              </w:rPr>
              <w:t>Не передбачається.</w:t>
            </w:r>
          </w:p>
        </w:tc>
      </w:tr>
      <w:tr w:rsidR="007714F1" w14:paraId="478BD49F" w14:textId="77777777">
        <w:trPr>
          <w:trHeight w:val="560"/>
          <w:jc w:val="center"/>
        </w:trPr>
        <w:tc>
          <w:tcPr>
            <w:tcW w:w="705" w:type="dxa"/>
          </w:tcPr>
          <w:p w14:paraId="4394DF86"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14FE1A2"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08FE868"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97E04">
              <w:rPr>
                <w:rFonts w:ascii="Times New Roman" w:eastAsia="Times New Roman" w:hAnsi="Times New Roman" w:cs="Times New Roman"/>
                <w:b/>
                <w:i/>
                <w:sz w:val="24"/>
                <w:szCs w:val="24"/>
                <w:u w:val="single"/>
              </w:rPr>
              <w:t>протягом 120 (ста двадцяти) днів</w:t>
            </w:r>
            <w:r w:rsidRPr="00697E04">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1BD3AE7B"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2D97037" w14:textId="77777777" w:rsidR="007714F1" w:rsidRDefault="001A421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AB2A50E"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272D0F9"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97E04">
              <w:rPr>
                <w:rFonts w:ascii="Times New Roman" w:eastAsia="Times New Roman" w:hAnsi="Times New Roman" w:cs="Times New Roman"/>
                <w:i/>
                <w:sz w:val="24"/>
                <w:szCs w:val="24"/>
              </w:rPr>
              <w:t>(у разі якщо таке вимагалося)</w:t>
            </w:r>
            <w:r w:rsidRPr="00697E04">
              <w:rPr>
                <w:rFonts w:ascii="Times New Roman" w:eastAsia="Times New Roman" w:hAnsi="Times New Roman" w:cs="Times New Roman"/>
                <w:sz w:val="24"/>
                <w:szCs w:val="24"/>
              </w:rPr>
              <w:t>.</w:t>
            </w:r>
          </w:p>
          <w:p w14:paraId="09C78D7E" w14:textId="77777777" w:rsidR="007714F1" w:rsidRDefault="001A421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14F1" w14:paraId="43CEFC13" w14:textId="77777777">
        <w:trPr>
          <w:trHeight w:val="1119"/>
          <w:jc w:val="center"/>
        </w:trPr>
        <w:tc>
          <w:tcPr>
            <w:tcW w:w="705" w:type="dxa"/>
          </w:tcPr>
          <w:p w14:paraId="5A68AAEC"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C72021D"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65429">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CC7FF55" w14:textId="77777777" w:rsidR="007714F1" w:rsidRDefault="001A42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F9B2FD3" w14:textId="77777777" w:rsidR="007714F1" w:rsidRDefault="001A42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F86AA96" w14:textId="77777777" w:rsidR="007714F1" w:rsidRDefault="001A421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97E04">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4C4B1CC6" w14:textId="77777777" w:rsidR="007714F1" w:rsidRDefault="001A42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9BC16D" w14:textId="77777777" w:rsidR="007714F1" w:rsidRDefault="001A42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14:paraId="0A586936" w14:textId="77777777" w:rsidR="007714F1" w:rsidRDefault="001A42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C904C5" w14:textId="77777777" w:rsidR="007714F1" w:rsidRDefault="001A42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C8F6B2" w14:textId="77777777" w:rsidR="007714F1" w:rsidRDefault="001A42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6ACF1B1" w14:textId="77777777" w:rsidR="007714F1" w:rsidRDefault="001A42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C0E3C6" w14:textId="77777777" w:rsidR="007714F1" w:rsidRDefault="001A42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EEFFEB" w14:textId="77777777" w:rsidR="007714F1" w:rsidRDefault="001A42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DC9DCE" w14:textId="77777777" w:rsidR="007714F1" w:rsidRDefault="001A42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A9ED3F5" w14:textId="77777777" w:rsidR="007714F1" w:rsidRDefault="001A42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363BF6" w14:textId="77777777" w:rsidR="007714F1" w:rsidRDefault="001A421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A74408" w14:textId="77777777" w:rsidR="007714F1" w:rsidRDefault="001A421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97E04">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64E99D87" w14:textId="77777777" w:rsidR="007714F1" w:rsidRDefault="001A421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4D2DD7" w14:textId="77777777" w:rsidR="007714F1" w:rsidRDefault="007714F1">
            <w:pPr>
              <w:jc w:val="both"/>
              <w:rPr>
                <w:rFonts w:ascii="Times New Roman" w:eastAsia="Times New Roman" w:hAnsi="Times New Roman" w:cs="Times New Roman"/>
                <w:sz w:val="24"/>
                <w:szCs w:val="24"/>
                <w:highlight w:val="white"/>
              </w:rPr>
            </w:pPr>
          </w:p>
          <w:p w14:paraId="38E47D3A" w14:textId="77777777" w:rsidR="007714F1" w:rsidRDefault="001A421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97E04">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A4F81B" w14:textId="77777777" w:rsidR="007714F1" w:rsidRDefault="001A421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97E04">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714F1" w14:paraId="50ED8279" w14:textId="77777777">
        <w:trPr>
          <w:trHeight w:val="1119"/>
          <w:jc w:val="center"/>
        </w:trPr>
        <w:tc>
          <w:tcPr>
            <w:tcW w:w="705" w:type="dxa"/>
          </w:tcPr>
          <w:p w14:paraId="76A93DB0"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5B09281"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1F14B95" w14:textId="77777777" w:rsidR="007714F1" w:rsidRDefault="001A42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714F1" w14:paraId="7E6B5D95" w14:textId="77777777">
        <w:trPr>
          <w:trHeight w:val="1119"/>
          <w:jc w:val="center"/>
        </w:trPr>
        <w:tc>
          <w:tcPr>
            <w:tcW w:w="705" w:type="dxa"/>
          </w:tcPr>
          <w:p w14:paraId="42B332CD"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FB0A9F4"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sidRPr="00697E04">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6774DA6B" w14:textId="56E044DC" w:rsidR="007714F1" w:rsidRPr="00697E04" w:rsidRDefault="001A4213">
            <w:pPr>
              <w:widowControl w:val="0"/>
              <w:ind w:right="120"/>
              <w:jc w:val="both"/>
              <w:rPr>
                <w:rFonts w:ascii="Times New Roman" w:eastAsia="Times New Roman" w:hAnsi="Times New Roman" w:cs="Times New Roman"/>
                <w:b/>
                <w:sz w:val="24"/>
                <w:szCs w:val="24"/>
              </w:rPr>
            </w:pPr>
            <w:r w:rsidRPr="00697E04">
              <w:rPr>
                <w:rFonts w:ascii="Times New Roman" w:eastAsia="Times New Roman" w:hAnsi="Times New Roman" w:cs="Times New Roman"/>
                <w:color w:val="000000"/>
                <w:sz w:val="24"/>
                <w:szCs w:val="24"/>
              </w:rPr>
              <w:t xml:space="preserve">Не передбачено.  </w:t>
            </w:r>
          </w:p>
          <w:p w14:paraId="08EC208D" w14:textId="77777777" w:rsidR="007714F1" w:rsidRDefault="007714F1">
            <w:pPr>
              <w:widowControl w:val="0"/>
              <w:ind w:right="120"/>
              <w:jc w:val="both"/>
              <w:rPr>
                <w:rFonts w:ascii="Times New Roman" w:eastAsia="Times New Roman" w:hAnsi="Times New Roman" w:cs="Times New Roman"/>
                <w:b/>
                <w:sz w:val="24"/>
                <w:szCs w:val="24"/>
                <w:highlight w:val="cyan"/>
              </w:rPr>
            </w:pPr>
          </w:p>
          <w:p w14:paraId="16135332" w14:textId="27D2C711" w:rsidR="007714F1" w:rsidRDefault="007714F1">
            <w:pPr>
              <w:widowControl w:val="0"/>
              <w:ind w:right="120"/>
              <w:jc w:val="both"/>
              <w:rPr>
                <w:rFonts w:ascii="Times New Roman" w:eastAsia="Times New Roman" w:hAnsi="Times New Roman" w:cs="Times New Roman"/>
                <w:sz w:val="24"/>
                <w:szCs w:val="24"/>
              </w:rPr>
            </w:pPr>
          </w:p>
        </w:tc>
      </w:tr>
      <w:tr w:rsidR="007714F1" w14:paraId="029C0ED1" w14:textId="77777777">
        <w:trPr>
          <w:trHeight w:val="841"/>
          <w:jc w:val="center"/>
        </w:trPr>
        <w:tc>
          <w:tcPr>
            <w:tcW w:w="705" w:type="dxa"/>
          </w:tcPr>
          <w:p w14:paraId="77F214B6"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D11866D"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45EC443"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7714F1" w14:paraId="382DCAA9" w14:textId="77777777">
        <w:trPr>
          <w:trHeight w:val="442"/>
          <w:jc w:val="center"/>
        </w:trPr>
        <w:tc>
          <w:tcPr>
            <w:tcW w:w="9960" w:type="dxa"/>
            <w:gridSpan w:val="3"/>
            <w:vAlign w:val="center"/>
          </w:tcPr>
          <w:p w14:paraId="37F11E8D"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714F1" w14:paraId="1AB4266D" w14:textId="77777777">
        <w:trPr>
          <w:trHeight w:val="1119"/>
          <w:jc w:val="center"/>
        </w:trPr>
        <w:tc>
          <w:tcPr>
            <w:tcW w:w="705" w:type="dxa"/>
          </w:tcPr>
          <w:p w14:paraId="4FC49228"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327DD6D"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B6670B7" w14:textId="55B02FB4" w:rsidR="007714F1" w:rsidRDefault="001A4213">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053EE">
              <w:rPr>
                <w:rFonts w:ascii="Times New Roman" w:eastAsia="Times New Roman" w:hAnsi="Times New Roman" w:cs="Times New Roman"/>
                <w:b/>
                <w:color w:val="FF0000"/>
                <w:sz w:val="24"/>
                <w:szCs w:val="24"/>
                <w:highlight w:val="yellow"/>
              </w:rPr>
              <w:t>01</w:t>
            </w:r>
            <w:r>
              <w:rPr>
                <w:rFonts w:ascii="Times New Roman" w:eastAsia="Times New Roman" w:hAnsi="Times New Roman" w:cs="Times New Roman"/>
                <w:b/>
                <w:color w:val="FF0000"/>
                <w:sz w:val="24"/>
                <w:szCs w:val="24"/>
                <w:highlight w:val="yellow"/>
              </w:rPr>
              <w:t xml:space="preserve"> </w:t>
            </w:r>
            <w:r w:rsidR="005053EE">
              <w:rPr>
                <w:rFonts w:ascii="Times New Roman" w:eastAsia="Times New Roman" w:hAnsi="Times New Roman" w:cs="Times New Roman"/>
                <w:b/>
                <w:color w:val="FF0000"/>
                <w:sz w:val="24"/>
                <w:szCs w:val="24"/>
                <w:highlight w:val="yellow"/>
              </w:rPr>
              <w:t>вересня</w:t>
            </w:r>
            <w:r>
              <w:rPr>
                <w:rFonts w:ascii="Times New Roman" w:eastAsia="Times New Roman" w:hAnsi="Times New Roman" w:cs="Times New Roman"/>
                <w:b/>
                <w:color w:val="FF0000"/>
                <w:sz w:val="24"/>
                <w:szCs w:val="24"/>
                <w:highlight w:val="yellow"/>
              </w:rPr>
              <w:t xml:space="preserve"> 20</w:t>
            </w:r>
            <w:r w:rsidR="005053EE">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highlight w:val="yellow"/>
              </w:rPr>
              <w:t>1</w:t>
            </w:r>
            <w:r w:rsidR="006B4DA3">
              <w:rPr>
                <w:rFonts w:ascii="Times New Roman" w:eastAsia="Times New Roman" w:hAnsi="Times New Roman" w:cs="Times New Roman"/>
                <w:b/>
                <w:color w:val="FF0000"/>
                <w:sz w:val="24"/>
                <w:szCs w:val="24"/>
                <w:highlight w:val="yellow"/>
              </w:rPr>
              <w:t>0</w:t>
            </w:r>
            <w:r>
              <w:rPr>
                <w:rFonts w:ascii="Times New Roman" w:eastAsia="Times New Roman" w:hAnsi="Times New Roman" w:cs="Times New Roman"/>
                <w:b/>
                <w:color w:val="FF0000"/>
                <w:sz w:val="24"/>
                <w:szCs w:val="24"/>
                <w:highlight w:val="yellow"/>
              </w:rPr>
              <w:t>:00</w:t>
            </w:r>
            <w:r>
              <w:rPr>
                <w:rFonts w:ascii="Times New Roman" w:eastAsia="Times New Roman" w:hAnsi="Times New Roman" w:cs="Times New Roman"/>
                <w:b/>
                <w:color w:val="FF0000"/>
                <w:sz w:val="24"/>
                <w:szCs w:val="24"/>
              </w:rPr>
              <w:t xml:space="preserve"> год.</w:t>
            </w:r>
          </w:p>
          <w:p w14:paraId="53FF1FAE" w14:textId="77777777" w:rsidR="007714F1" w:rsidRPr="00697E04" w:rsidRDefault="001A4213">
            <w:pPr>
              <w:widowControl w:val="0"/>
              <w:ind w:left="40" w:right="120"/>
              <w:jc w:val="both"/>
              <w:rPr>
                <w:rFonts w:ascii="Times New Roman" w:eastAsia="Times New Roman" w:hAnsi="Times New Roman" w:cs="Times New Roman"/>
                <w:i/>
                <w:sz w:val="24"/>
                <w:szCs w:val="24"/>
                <w:highlight w:val="white"/>
              </w:rPr>
            </w:pPr>
            <w:r w:rsidRPr="00697E04">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697E04">
              <w:rPr>
                <w:rFonts w:ascii="Times New Roman" w:eastAsia="Times New Roman" w:hAnsi="Times New Roman" w:cs="Times New Roman"/>
                <w:i/>
                <w:strike/>
                <w:sz w:val="24"/>
                <w:szCs w:val="24"/>
                <w:highlight w:val="white"/>
              </w:rPr>
              <w:t xml:space="preserve"> </w:t>
            </w:r>
          </w:p>
          <w:p w14:paraId="7D6F3225"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DE3B0C6"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01752C" w14:textId="77777777" w:rsidR="007714F1" w:rsidRDefault="001A42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39F8D946" w14:textId="77777777" w:rsidR="007714F1" w:rsidRDefault="007714F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714F1" w14:paraId="26E9DEF0" w14:textId="77777777">
        <w:trPr>
          <w:trHeight w:val="1119"/>
          <w:jc w:val="center"/>
        </w:trPr>
        <w:tc>
          <w:tcPr>
            <w:tcW w:w="705" w:type="dxa"/>
          </w:tcPr>
          <w:p w14:paraId="0C32EED4"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00FC95" w14:textId="77777777" w:rsidR="007714F1" w:rsidRPr="00697E04" w:rsidRDefault="001A4213">
            <w:pPr>
              <w:widowControl w:val="0"/>
              <w:rPr>
                <w:rFonts w:ascii="Times New Roman" w:eastAsia="Times New Roman" w:hAnsi="Times New Roman" w:cs="Times New Roman"/>
                <w:strike/>
                <w:sz w:val="24"/>
                <w:szCs w:val="24"/>
                <w:highlight w:val="white"/>
              </w:rPr>
            </w:pPr>
            <w:r w:rsidRPr="00697E04">
              <w:rPr>
                <w:rFonts w:ascii="Times New Roman" w:eastAsia="Times New Roman" w:hAnsi="Times New Roman" w:cs="Times New Roman"/>
                <w:b/>
                <w:sz w:val="24"/>
                <w:szCs w:val="24"/>
                <w:highlight w:val="white"/>
              </w:rPr>
              <w:t>Дата та час розкриття тендерної пропозиції</w:t>
            </w:r>
            <w:r w:rsidRPr="00697E04">
              <w:rPr>
                <w:rFonts w:ascii="Times New Roman" w:eastAsia="Times New Roman" w:hAnsi="Times New Roman" w:cs="Times New Roman"/>
                <w:sz w:val="28"/>
                <w:szCs w:val="28"/>
                <w:highlight w:val="white"/>
              </w:rPr>
              <w:t xml:space="preserve"> </w:t>
            </w:r>
          </w:p>
        </w:tc>
        <w:tc>
          <w:tcPr>
            <w:tcW w:w="6450" w:type="dxa"/>
            <w:vAlign w:val="center"/>
          </w:tcPr>
          <w:p w14:paraId="55E69122" w14:textId="77777777" w:rsidR="007714F1" w:rsidRPr="00697E04" w:rsidRDefault="001A4213">
            <w:pPr>
              <w:shd w:val="clear" w:color="auto" w:fill="FFFFFF"/>
              <w:jc w:val="both"/>
              <w:rPr>
                <w:rFonts w:ascii="Times New Roman" w:eastAsia="Times New Roman" w:hAnsi="Times New Roman" w:cs="Times New Roman"/>
                <w:sz w:val="24"/>
                <w:szCs w:val="24"/>
                <w:highlight w:val="white"/>
              </w:rPr>
            </w:pPr>
            <w:r w:rsidRPr="00697E0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5A9740" w14:textId="77777777" w:rsidR="007714F1" w:rsidRPr="00697E04" w:rsidRDefault="001A4213">
            <w:pPr>
              <w:shd w:val="clear" w:color="auto" w:fill="FFFFFF"/>
              <w:jc w:val="both"/>
              <w:rPr>
                <w:rFonts w:ascii="Times New Roman" w:eastAsia="Times New Roman" w:hAnsi="Times New Roman" w:cs="Times New Roman"/>
                <w:sz w:val="24"/>
                <w:szCs w:val="24"/>
                <w:highlight w:val="white"/>
              </w:rPr>
            </w:pPr>
            <w:r w:rsidRPr="00697E0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3693A2E" w14:textId="77777777" w:rsidR="007714F1" w:rsidRPr="00697E04" w:rsidRDefault="001A4213">
            <w:pPr>
              <w:shd w:val="clear" w:color="auto" w:fill="FFFFFF"/>
              <w:jc w:val="both"/>
              <w:rPr>
                <w:rFonts w:ascii="Times New Roman" w:eastAsia="Times New Roman" w:hAnsi="Times New Roman" w:cs="Times New Roman"/>
                <w:sz w:val="24"/>
                <w:szCs w:val="24"/>
                <w:highlight w:val="white"/>
              </w:rPr>
            </w:pPr>
            <w:r w:rsidRPr="00697E0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697E04">
                <w:rPr>
                  <w:rFonts w:ascii="Times New Roman" w:eastAsia="Times New Roman" w:hAnsi="Times New Roman" w:cs="Times New Roman"/>
                  <w:sz w:val="24"/>
                  <w:szCs w:val="24"/>
                  <w:highlight w:val="white"/>
                </w:rPr>
                <w:t>47</w:t>
              </w:r>
            </w:hyperlink>
            <w:r w:rsidRPr="00697E04">
              <w:rPr>
                <w:rFonts w:ascii="Times New Roman" w:eastAsia="Times New Roman" w:hAnsi="Times New Roman" w:cs="Times New Roman"/>
                <w:sz w:val="24"/>
                <w:szCs w:val="24"/>
                <w:highlight w:val="white"/>
              </w:rPr>
              <w:t xml:space="preserve"> Особливостей.</w:t>
            </w:r>
          </w:p>
        </w:tc>
      </w:tr>
      <w:tr w:rsidR="007714F1" w14:paraId="1166AF76" w14:textId="77777777">
        <w:trPr>
          <w:trHeight w:val="512"/>
          <w:jc w:val="center"/>
        </w:trPr>
        <w:tc>
          <w:tcPr>
            <w:tcW w:w="9960" w:type="dxa"/>
            <w:gridSpan w:val="3"/>
            <w:vAlign w:val="center"/>
          </w:tcPr>
          <w:p w14:paraId="751A6A23"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714F1" w14:paraId="74B0C3D4" w14:textId="77777777">
        <w:trPr>
          <w:trHeight w:val="1119"/>
          <w:jc w:val="center"/>
        </w:trPr>
        <w:tc>
          <w:tcPr>
            <w:tcW w:w="705" w:type="dxa"/>
          </w:tcPr>
          <w:p w14:paraId="2B660754"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433E39B"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5AF6CBA" w14:textId="77777777" w:rsidR="007714F1" w:rsidRPr="00697E04" w:rsidRDefault="001A4213">
            <w:pPr>
              <w:shd w:val="clear" w:color="auto" w:fill="FFFFFF"/>
              <w:jc w:val="both"/>
              <w:rPr>
                <w:rFonts w:ascii="Times New Roman" w:eastAsia="Times New Roman" w:hAnsi="Times New Roman" w:cs="Times New Roman"/>
                <w:sz w:val="24"/>
                <w:szCs w:val="24"/>
                <w:highlight w:val="white"/>
              </w:rPr>
            </w:pPr>
            <w:r w:rsidRPr="00697E0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697E04">
                <w:rPr>
                  <w:rFonts w:ascii="Times New Roman" w:eastAsia="Times New Roman" w:hAnsi="Times New Roman" w:cs="Times New Roman"/>
                  <w:sz w:val="24"/>
                  <w:szCs w:val="24"/>
                  <w:highlight w:val="white"/>
                </w:rPr>
                <w:t>шістнадцятої</w:t>
              </w:r>
            </w:hyperlink>
            <w:r w:rsidRPr="00697E0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5EAF6FC" w14:textId="77777777" w:rsidR="007714F1" w:rsidRPr="00697E04" w:rsidRDefault="001A4213">
            <w:pPr>
              <w:widowControl w:val="0"/>
              <w:jc w:val="both"/>
              <w:rPr>
                <w:rFonts w:ascii="Times New Roman" w:eastAsia="Times New Roman" w:hAnsi="Times New Roman" w:cs="Times New Roman"/>
                <w:sz w:val="24"/>
                <w:szCs w:val="24"/>
                <w:highlight w:val="white"/>
              </w:rPr>
            </w:pPr>
            <w:r w:rsidRPr="00697E0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11EC19" w14:textId="77777777" w:rsidR="007714F1" w:rsidRPr="00697E04" w:rsidRDefault="001A4213">
            <w:pPr>
              <w:widowControl w:val="0"/>
              <w:jc w:val="both"/>
              <w:rPr>
                <w:rFonts w:ascii="Times New Roman" w:eastAsia="Times New Roman" w:hAnsi="Times New Roman" w:cs="Times New Roman"/>
                <w:sz w:val="24"/>
                <w:szCs w:val="24"/>
                <w:highlight w:val="white"/>
              </w:rPr>
            </w:pPr>
            <w:r w:rsidRPr="00697E0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49B7104" w14:textId="77777777" w:rsidR="007714F1" w:rsidRPr="00697E04" w:rsidRDefault="001A4213">
            <w:pPr>
              <w:widowControl w:val="0"/>
              <w:jc w:val="both"/>
              <w:rPr>
                <w:rFonts w:ascii="Times New Roman" w:eastAsia="Times New Roman" w:hAnsi="Times New Roman" w:cs="Times New Roman"/>
                <w:b/>
                <w:sz w:val="24"/>
                <w:szCs w:val="24"/>
                <w:highlight w:val="white"/>
              </w:rPr>
            </w:pPr>
            <w:r w:rsidRPr="00697E04">
              <w:rPr>
                <w:rFonts w:ascii="Times New Roman" w:eastAsia="Times New Roman" w:hAnsi="Times New Roman" w:cs="Times New Roman"/>
                <w:b/>
                <w:sz w:val="24"/>
                <w:szCs w:val="24"/>
                <w:highlight w:val="white"/>
              </w:rPr>
              <w:t xml:space="preserve">Перелік критеріїв та методика оцінки тендерної </w:t>
            </w:r>
            <w:r w:rsidRPr="00697E04">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14:paraId="3A4BA2E9" w14:textId="77777777" w:rsidR="007714F1" w:rsidRPr="00697E04" w:rsidRDefault="001A4213">
            <w:pPr>
              <w:widowControl w:val="0"/>
              <w:jc w:val="both"/>
              <w:rPr>
                <w:rFonts w:ascii="Times New Roman" w:eastAsia="Times New Roman" w:hAnsi="Times New Roman" w:cs="Times New Roman"/>
                <w:sz w:val="24"/>
                <w:szCs w:val="24"/>
                <w:highlight w:val="white"/>
              </w:rPr>
            </w:pPr>
            <w:r w:rsidRPr="00697E0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B5932C" w14:textId="77777777" w:rsidR="007714F1" w:rsidRPr="00697E04" w:rsidRDefault="001A4213">
            <w:pPr>
              <w:widowControl w:val="0"/>
              <w:jc w:val="both"/>
              <w:rPr>
                <w:rFonts w:ascii="Times New Roman" w:eastAsia="Times New Roman" w:hAnsi="Times New Roman" w:cs="Times New Roman"/>
                <w:i/>
                <w:sz w:val="24"/>
                <w:szCs w:val="24"/>
                <w:highlight w:val="white"/>
              </w:rPr>
            </w:pPr>
            <w:r w:rsidRPr="00697E04">
              <w:rPr>
                <w:rFonts w:ascii="Times New Roman" w:eastAsia="Times New Roman" w:hAnsi="Times New Roman" w:cs="Times New Roman"/>
                <w:i/>
                <w:sz w:val="24"/>
                <w:szCs w:val="24"/>
                <w:highlight w:val="white"/>
              </w:rPr>
              <w:t>(у разі якщо подано дві і більше тендерних пропозицій).</w:t>
            </w:r>
          </w:p>
          <w:p w14:paraId="0ADBC040" w14:textId="77777777" w:rsidR="007714F1" w:rsidRPr="00697E04" w:rsidRDefault="001A4213">
            <w:pPr>
              <w:shd w:val="clear" w:color="auto" w:fill="FFFFFF"/>
              <w:jc w:val="both"/>
              <w:rPr>
                <w:rFonts w:ascii="Times New Roman" w:eastAsia="Times New Roman" w:hAnsi="Times New Roman" w:cs="Times New Roman"/>
                <w:sz w:val="24"/>
                <w:szCs w:val="24"/>
                <w:highlight w:val="white"/>
              </w:rPr>
            </w:pPr>
            <w:r w:rsidRPr="00697E0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6B12BF" w14:textId="77777777" w:rsidR="007714F1" w:rsidRPr="00697E04" w:rsidRDefault="001A4213">
            <w:pPr>
              <w:widowControl w:val="0"/>
              <w:jc w:val="both"/>
              <w:rPr>
                <w:rFonts w:ascii="Times New Roman" w:eastAsia="Times New Roman" w:hAnsi="Times New Roman" w:cs="Times New Roman"/>
                <w:i/>
                <w:sz w:val="24"/>
                <w:szCs w:val="24"/>
                <w:highlight w:val="yellow"/>
              </w:rPr>
            </w:pPr>
            <w:r w:rsidRPr="00697E0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BAFC66" w14:textId="4BE8B0CB" w:rsidR="007714F1" w:rsidRPr="00167E1A" w:rsidRDefault="001A4213">
            <w:pPr>
              <w:widowControl w:val="0"/>
              <w:jc w:val="both"/>
              <w:rPr>
                <w:rFonts w:ascii="Times New Roman" w:eastAsia="Times New Roman" w:hAnsi="Times New Roman" w:cs="Times New Roman"/>
                <w:sz w:val="24"/>
                <w:szCs w:val="24"/>
              </w:rPr>
            </w:pPr>
            <w:r w:rsidRPr="00167E1A">
              <w:rPr>
                <w:rFonts w:ascii="Times New Roman" w:eastAsia="Times New Roman" w:hAnsi="Times New Roman" w:cs="Times New Roman"/>
                <w:i/>
                <w:sz w:val="24"/>
                <w:szCs w:val="24"/>
              </w:rPr>
              <w:t>Ціна тендерної пропозиції</w:t>
            </w:r>
            <w:r w:rsidR="00167E1A" w:rsidRPr="00167E1A">
              <w:rPr>
                <w:rFonts w:ascii="Times New Roman" w:eastAsia="Times New Roman" w:hAnsi="Times New Roman" w:cs="Times New Roman"/>
                <w:i/>
                <w:sz w:val="24"/>
                <w:szCs w:val="24"/>
              </w:rPr>
              <w:t xml:space="preserve"> </w:t>
            </w:r>
            <w:r w:rsidRPr="00167E1A">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171A98A" w14:textId="50D961C7" w:rsidR="007714F1" w:rsidRPr="00167E1A" w:rsidRDefault="001A4213">
            <w:pPr>
              <w:widowControl w:val="0"/>
              <w:jc w:val="both"/>
              <w:rPr>
                <w:rFonts w:ascii="Times New Roman" w:eastAsia="Times New Roman" w:hAnsi="Times New Roman" w:cs="Times New Roman"/>
                <w:b/>
                <w:i/>
                <w:color w:val="4A86E8"/>
                <w:sz w:val="24"/>
                <w:szCs w:val="24"/>
              </w:rPr>
            </w:pPr>
            <w:r w:rsidRPr="00167E1A">
              <w:rPr>
                <w:rFonts w:ascii="Times New Roman" w:eastAsia="Times New Roman" w:hAnsi="Times New Roman" w:cs="Times New Roman"/>
                <w:i/>
                <w:sz w:val="24"/>
                <w:szCs w:val="24"/>
              </w:rPr>
              <w:t xml:space="preserve">До розгляду </w:t>
            </w:r>
            <w:r w:rsidRPr="00167E1A">
              <w:rPr>
                <w:rFonts w:ascii="Times New Roman" w:eastAsia="Times New Roman" w:hAnsi="Times New Roman" w:cs="Times New Roman"/>
                <w:i/>
                <w:sz w:val="24"/>
                <w:szCs w:val="24"/>
                <w:u w:val="single"/>
              </w:rPr>
              <w:t>не приймається</w:t>
            </w:r>
            <w:r w:rsidRPr="00167E1A">
              <w:rPr>
                <w:rFonts w:ascii="Times New Roman" w:eastAsia="Times New Roman" w:hAnsi="Times New Roman" w:cs="Times New Roman"/>
                <w:i/>
                <w:color w:val="FF0000"/>
                <w:sz w:val="24"/>
                <w:szCs w:val="24"/>
                <w:u w:val="single"/>
              </w:rPr>
              <w:t xml:space="preserve"> </w:t>
            </w:r>
            <w:r w:rsidRPr="00167E1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64EC8F"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DD3F2B5"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712CB8A" w14:textId="77777777" w:rsidR="007714F1" w:rsidRPr="00167E1A" w:rsidRDefault="001A4213">
            <w:pPr>
              <w:widowControl w:val="0"/>
              <w:jc w:val="both"/>
              <w:rPr>
                <w:rFonts w:ascii="Times New Roman" w:eastAsia="Times New Roman" w:hAnsi="Times New Roman" w:cs="Times New Roman"/>
                <w:sz w:val="24"/>
                <w:szCs w:val="24"/>
              </w:rPr>
            </w:pPr>
            <w:r w:rsidRPr="00167E1A">
              <w:rPr>
                <w:rFonts w:ascii="Times New Roman" w:eastAsia="Times New Roman" w:hAnsi="Times New Roman" w:cs="Times New Roman"/>
                <w:sz w:val="24"/>
                <w:szCs w:val="24"/>
              </w:rPr>
              <w:t>Оцінка здійснюється щодо предмета закупівлі в цілому.</w:t>
            </w:r>
          </w:p>
          <w:p w14:paraId="27F3F18A" w14:textId="77777777" w:rsidR="00167E1A" w:rsidRDefault="00167E1A">
            <w:pPr>
              <w:widowControl w:val="0"/>
              <w:jc w:val="both"/>
              <w:rPr>
                <w:rFonts w:ascii="Times New Roman" w:eastAsia="Times New Roman" w:hAnsi="Times New Roman" w:cs="Times New Roman"/>
                <w:sz w:val="24"/>
                <w:szCs w:val="24"/>
              </w:rPr>
            </w:pPr>
          </w:p>
          <w:p w14:paraId="2EF1DC7B" w14:textId="5A2F8A05" w:rsidR="007714F1" w:rsidRPr="00167E1A"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67E1A">
              <w:rPr>
                <w:rFonts w:ascii="Times New Roman" w:eastAsia="Times New Roman" w:hAnsi="Times New Roman" w:cs="Times New Roman"/>
                <w:b/>
                <w:sz w:val="24"/>
                <w:szCs w:val="24"/>
              </w:rPr>
              <w:t>товар</w:t>
            </w:r>
            <w:r w:rsidRPr="00167E1A">
              <w:rPr>
                <w:rFonts w:ascii="Times New Roman" w:eastAsia="Times New Roman" w:hAnsi="Times New Roman" w:cs="Times New Roman"/>
                <w:sz w:val="24"/>
                <w:szCs w:val="24"/>
              </w:rPr>
              <w:t xml:space="preserve">, що він пропонує </w:t>
            </w:r>
            <w:r w:rsidRPr="00167E1A">
              <w:rPr>
                <w:rFonts w:ascii="Times New Roman" w:eastAsia="Times New Roman" w:hAnsi="Times New Roman" w:cs="Times New Roman"/>
                <w:b/>
                <w:sz w:val="24"/>
                <w:szCs w:val="24"/>
              </w:rPr>
              <w:t>поставити</w:t>
            </w:r>
            <w:r w:rsidR="00167E1A" w:rsidRPr="00167E1A">
              <w:rPr>
                <w:rFonts w:ascii="Times New Roman" w:eastAsia="Times New Roman" w:hAnsi="Times New Roman" w:cs="Times New Roman"/>
                <w:b/>
                <w:sz w:val="24"/>
                <w:szCs w:val="24"/>
              </w:rPr>
              <w:t xml:space="preserve"> </w:t>
            </w:r>
            <w:r w:rsidRPr="00167E1A">
              <w:rPr>
                <w:rFonts w:ascii="Times New Roman" w:eastAsia="Times New Roman" w:hAnsi="Times New Roman" w:cs="Times New Roman"/>
                <w:sz w:val="24"/>
                <w:szCs w:val="24"/>
              </w:rPr>
              <w:t>за договором про</w:t>
            </w:r>
            <w:r>
              <w:rPr>
                <w:rFonts w:ascii="Times New Roman" w:eastAsia="Times New Roman" w:hAnsi="Times New Roman" w:cs="Times New Roman"/>
                <w:sz w:val="24"/>
                <w:szCs w:val="24"/>
              </w:rPr>
              <w:t xml:space="preserve">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67E1A">
              <w:rPr>
                <w:rFonts w:ascii="Times New Roman" w:eastAsia="Times New Roman" w:hAnsi="Times New Roman" w:cs="Times New Roman"/>
                <w:sz w:val="24"/>
                <w:szCs w:val="24"/>
              </w:rPr>
              <w:t xml:space="preserve">усіх інших витрат, передбачених для </w:t>
            </w:r>
            <w:r w:rsidRPr="00167E1A">
              <w:rPr>
                <w:rFonts w:ascii="Times New Roman" w:eastAsia="Times New Roman" w:hAnsi="Times New Roman" w:cs="Times New Roman"/>
                <w:b/>
                <w:sz w:val="24"/>
                <w:szCs w:val="24"/>
              </w:rPr>
              <w:t>товару</w:t>
            </w:r>
            <w:r w:rsidR="00167E1A" w:rsidRPr="00167E1A">
              <w:rPr>
                <w:rFonts w:ascii="Times New Roman" w:eastAsia="Times New Roman" w:hAnsi="Times New Roman" w:cs="Times New Roman"/>
                <w:b/>
                <w:color w:val="FF0000"/>
                <w:sz w:val="24"/>
                <w:szCs w:val="24"/>
              </w:rPr>
              <w:t xml:space="preserve"> </w:t>
            </w:r>
            <w:r w:rsidRPr="00167E1A">
              <w:rPr>
                <w:rFonts w:ascii="Times New Roman" w:eastAsia="Times New Roman" w:hAnsi="Times New Roman" w:cs="Times New Roman"/>
                <w:sz w:val="24"/>
                <w:szCs w:val="24"/>
              </w:rPr>
              <w:t>даного виду.</w:t>
            </w:r>
          </w:p>
          <w:p w14:paraId="0FA43859" w14:textId="09CBF727" w:rsidR="007714F1" w:rsidRPr="00167E1A" w:rsidRDefault="001A4213">
            <w:pPr>
              <w:widowControl w:val="0"/>
              <w:jc w:val="both"/>
              <w:rPr>
                <w:rFonts w:ascii="Times New Roman" w:eastAsia="Times New Roman" w:hAnsi="Times New Roman" w:cs="Times New Roman"/>
                <w:sz w:val="24"/>
                <w:szCs w:val="24"/>
                <w:highlight w:val="yellow"/>
              </w:rPr>
            </w:pPr>
            <w:r w:rsidRPr="00167E1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67E1A" w:rsidRPr="00167E1A">
              <w:rPr>
                <w:rFonts w:ascii="Times New Roman" w:eastAsia="Times New Roman" w:hAnsi="Times New Roman" w:cs="Times New Roman"/>
                <w:sz w:val="24"/>
                <w:szCs w:val="24"/>
                <w:highlight w:val="white"/>
              </w:rPr>
              <w:t>0,5</w:t>
            </w:r>
            <w:r w:rsidRPr="00167E1A">
              <w:rPr>
                <w:rFonts w:ascii="Times New Roman" w:eastAsia="Times New Roman" w:hAnsi="Times New Roman" w:cs="Times New Roman"/>
                <w:sz w:val="24"/>
                <w:szCs w:val="24"/>
                <w:highlight w:val="white"/>
              </w:rPr>
              <w:t xml:space="preserve"> % .</w:t>
            </w:r>
          </w:p>
          <w:p w14:paraId="2A1263C2" w14:textId="77777777" w:rsidR="007714F1" w:rsidRPr="00167E1A" w:rsidRDefault="001A4213">
            <w:pPr>
              <w:shd w:val="clear" w:color="auto" w:fill="FFFFFF"/>
              <w:jc w:val="both"/>
              <w:rPr>
                <w:rFonts w:ascii="Times New Roman" w:eastAsia="Times New Roman" w:hAnsi="Times New Roman" w:cs="Times New Roman"/>
                <w:sz w:val="24"/>
                <w:szCs w:val="24"/>
                <w:highlight w:val="white"/>
              </w:rPr>
            </w:pPr>
            <w:r w:rsidRPr="00167E1A">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89D083" w14:textId="77777777" w:rsidR="007714F1" w:rsidRPr="00167E1A" w:rsidRDefault="001A4213">
            <w:pPr>
              <w:shd w:val="clear" w:color="auto" w:fill="FFFFFF"/>
              <w:jc w:val="both"/>
              <w:rPr>
                <w:rFonts w:ascii="Times New Roman" w:eastAsia="Times New Roman" w:hAnsi="Times New Roman" w:cs="Times New Roman"/>
                <w:sz w:val="24"/>
                <w:szCs w:val="24"/>
                <w:highlight w:val="white"/>
              </w:rPr>
            </w:pPr>
            <w:r w:rsidRPr="00167E1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10EC8F" w14:textId="77777777" w:rsidR="007714F1" w:rsidRPr="00167E1A" w:rsidRDefault="001A4213">
            <w:pPr>
              <w:keepNext/>
              <w:shd w:val="clear" w:color="auto" w:fill="FFFFFF"/>
              <w:jc w:val="both"/>
              <w:rPr>
                <w:rFonts w:ascii="Times New Roman" w:eastAsia="Times New Roman" w:hAnsi="Times New Roman" w:cs="Times New Roman"/>
                <w:sz w:val="24"/>
                <w:szCs w:val="24"/>
                <w:highlight w:val="white"/>
              </w:rPr>
            </w:pPr>
            <w:r w:rsidRPr="00167E1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5001EB" w14:textId="77777777" w:rsidR="007714F1" w:rsidRPr="00167E1A" w:rsidRDefault="001A4213">
            <w:pPr>
              <w:keepNext/>
              <w:shd w:val="clear" w:color="auto" w:fill="FFFFFF"/>
              <w:jc w:val="both"/>
              <w:rPr>
                <w:rFonts w:ascii="Times New Roman" w:eastAsia="Times New Roman" w:hAnsi="Times New Roman" w:cs="Times New Roman"/>
                <w:sz w:val="24"/>
                <w:szCs w:val="24"/>
                <w:highlight w:val="white"/>
              </w:rPr>
            </w:pPr>
            <w:r w:rsidRPr="00167E1A">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66514A" w14:textId="77777777" w:rsidR="007714F1" w:rsidRPr="00167E1A" w:rsidRDefault="001A4213">
            <w:pPr>
              <w:jc w:val="both"/>
              <w:rPr>
                <w:rFonts w:ascii="Times New Roman" w:eastAsia="Times New Roman" w:hAnsi="Times New Roman" w:cs="Times New Roman"/>
                <w:sz w:val="24"/>
                <w:szCs w:val="24"/>
                <w:highlight w:val="white"/>
              </w:rPr>
            </w:pPr>
            <w:r w:rsidRPr="00167E1A">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167E1A">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495136" w14:textId="77777777" w:rsidR="007714F1" w:rsidRPr="00167E1A" w:rsidRDefault="001A4213">
            <w:pPr>
              <w:jc w:val="both"/>
              <w:rPr>
                <w:rFonts w:ascii="Times New Roman" w:eastAsia="Times New Roman" w:hAnsi="Times New Roman" w:cs="Times New Roman"/>
                <w:strike/>
                <w:sz w:val="24"/>
                <w:szCs w:val="24"/>
                <w:highlight w:val="white"/>
              </w:rPr>
            </w:pPr>
            <w:r w:rsidRPr="00167E1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BD4979"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7B8A464"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167E1A">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67E1A">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14:paraId="6DA882D9" w14:textId="436DFDCF" w:rsidR="007714F1" w:rsidRPr="00167E1A" w:rsidRDefault="001A4213">
            <w:pPr>
              <w:widowControl w:val="0"/>
              <w:jc w:val="both"/>
              <w:rPr>
                <w:rFonts w:ascii="Times New Roman" w:eastAsia="Times New Roman" w:hAnsi="Times New Roman" w:cs="Times New Roman"/>
                <w:sz w:val="24"/>
                <w:szCs w:val="24"/>
                <w:highlight w:val="white"/>
              </w:rPr>
            </w:pPr>
            <w:r w:rsidRPr="00167E1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714F1" w14:paraId="2D8701AC" w14:textId="77777777">
        <w:trPr>
          <w:trHeight w:val="1119"/>
          <w:jc w:val="center"/>
        </w:trPr>
        <w:tc>
          <w:tcPr>
            <w:tcW w:w="705" w:type="dxa"/>
          </w:tcPr>
          <w:p w14:paraId="3C5585BD"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F888E4"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4A85583"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8E575C1" w14:textId="77777777" w:rsidR="007714F1" w:rsidRDefault="001A42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5E34DEB" w14:textId="5B4A3E6F"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312449"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49DE5B"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0E44118"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FA20F42"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7303323"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F26AF97"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A2B0095"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EC22DF7"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A6A54C4"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C42BCBE"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4FA130"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4E771F4"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E0B4401"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13CB434" w14:textId="77777777" w:rsidR="007714F1" w:rsidRDefault="001A42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0DA0091" w14:textId="77777777" w:rsidR="007714F1" w:rsidRDefault="001A42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6546DB3" w14:textId="77777777" w:rsidR="007714F1" w:rsidRDefault="001A42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01609D" w14:textId="77777777" w:rsidR="007714F1" w:rsidRDefault="001A42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FE45926" w14:textId="77777777" w:rsidR="007714F1" w:rsidRDefault="001A42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563CF925" w14:textId="77777777" w:rsidR="007714F1" w:rsidRDefault="001A421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2EE152" w14:textId="77777777" w:rsidR="007714F1" w:rsidRDefault="001A421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6B4B9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714F1" w14:paraId="2B59DD46" w14:textId="77777777">
        <w:trPr>
          <w:trHeight w:val="1119"/>
          <w:jc w:val="center"/>
        </w:trPr>
        <w:tc>
          <w:tcPr>
            <w:tcW w:w="705" w:type="dxa"/>
          </w:tcPr>
          <w:p w14:paraId="2F57F921"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CFD3211"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769029" w14:textId="77777777" w:rsidR="007714F1" w:rsidRDefault="001A421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7857ADD" w14:textId="77777777" w:rsidR="007714F1" w:rsidRDefault="001A421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6C767CB" w14:textId="77777777" w:rsidR="007714F1" w:rsidRPr="006B4B9B" w:rsidRDefault="001A4213">
            <w:pPr>
              <w:shd w:val="clear" w:color="auto" w:fill="FFFFFF"/>
              <w:ind w:firstLine="567"/>
              <w:jc w:val="both"/>
              <w:rPr>
                <w:rFonts w:ascii="Times New Roman" w:eastAsia="Times New Roman" w:hAnsi="Times New Roman" w:cs="Times New Roman"/>
                <w:sz w:val="24"/>
                <w:szCs w:val="24"/>
                <w:highlight w:val="white"/>
              </w:rPr>
            </w:pPr>
            <w:r w:rsidRPr="006B4B9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E5CC29" w14:textId="77777777" w:rsidR="007714F1" w:rsidRPr="006B4B9B" w:rsidRDefault="001A4213">
            <w:pPr>
              <w:shd w:val="clear" w:color="auto" w:fill="FFFFFF"/>
              <w:ind w:firstLine="567"/>
              <w:jc w:val="both"/>
              <w:rPr>
                <w:rFonts w:ascii="Times New Roman" w:eastAsia="Times New Roman" w:hAnsi="Times New Roman" w:cs="Times New Roman"/>
                <w:sz w:val="24"/>
                <w:szCs w:val="24"/>
                <w:highlight w:val="white"/>
              </w:rPr>
            </w:pPr>
            <w:r w:rsidRPr="006B4B9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CD60C93" w14:textId="77777777" w:rsidR="007714F1" w:rsidRDefault="001A421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AD2869" w14:textId="77777777" w:rsidR="007714F1" w:rsidRDefault="001A421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F42926" w14:textId="77777777" w:rsidR="007714F1" w:rsidRPr="006B4B9B" w:rsidRDefault="001A4213">
            <w:pPr>
              <w:shd w:val="clear" w:color="auto" w:fill="FFFFFF"/>
              <w:ind w:firstLine="567"/>
              <w:jc w:val="both"/>
              <w:rPr>
                <w:rFonts w:ascii="Times New Roman" w:eastAsia="Times New Roman" w:hAnsi="Times New Roman" w:cs="Times New Roman"/>
                <w:sz w:val="24"/>
                <w:szCs w:val="24"/>
                <w:highlight w:val="white"/>
              </w:rPr>
            </w:pPr>
            <w:r w:rsidRPr="006B4B9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DB6AF4" w14:textId="77777777" w:rsidR="007714F1" w:rsidRPr="006B4B9B" w:rsidRDefault="001A4213">
            <w:pPr>
              <w:shd w:val="clear" w:color="auto" w:fill="FFFFFF"/>
              <w:ind w:firstLine="567"/>
              <w:jc w:val="both"/>
              <w:rPr>
                <w:rFonts w:ascii="Times New Roman" w:eastAsia="Times New Roman" w:hAnsi="Times New Roman" w:cs="Times New Roman"/>
                <w:sz w:val="24"/>
                <w:szCs w:val="24"/>
                <w:highlight w:val="white"/>
              </w:rPr>
            </w:pPr>
            <w:r w:rsidRPr="006B4B9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0A2C571" w14:textId="77777777" w:rsidR="007714F1" w:rsidRPr="006B4B9B" w:rsidRDefault="001A4213">
            <w:pPr>
              <w:shd w:val="clear" w:color="auto" w:fill="FFFFFF"/>
              <w:ind w:firstLine="567"/>
              <w:jc w:val="both"/>
              <w:rPr>
                <w:rFonts w:ascii="Times New Roman" w:eastAsia="Times New Roman" w:hAnsi="Times New Roman" w:cs="Times New Roman"/>
                <w:sz w:val="24"/>
                <w:szCs w:val="24"/>
                <w:highlight w:val="white"/>
              </w:rPr>
            </w:pPr>
            <w:r w:rsidRPr="006B4B9B">
              <w:rPr>
                <w:rFonts w:ascii="Times New Roman" w:eastAsia="Times New Roman" w:hAnsi="Times New Roman" w:cs="Times New Roman"/>
                <w:sz w:val="24"/>
                <w:szCs w:val="24"/>
                <w:highlight w:val="white"/>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7D5FBC" w14:textId="77777777" w:rsidR="007714F1" w:rsidRPr="006B4B9B" w:rsidRDefault="001A4213">
            <w:pPr>
              <w:shd w:val="clear" w:color="auto" w:fill="FFFFFF"/>
              <w:ind w:firstLine="567"/>
              <w:jc w:val="both"/>
              <w:rPr>
                <w:rFonts w:ascii="Times New Roman" w:eastAsia="Times New Roman" w:hAnsi="Times New Roman" w:cs="Times New Roman"/>
                <w:sz w:val="24"/>
                <w:szCs w:val="24"/>
                <w:highlight w:val="white"/>
              </w:rPr>
            </w:pPr>
            <w:r w:rsidRPr="006B4B9B">
              <w:rPr>
                <w:rFonts w:ascii="Times New Roman" w:eastAsia="Times New Roman" w:hAnsi="Times New Roman" w:cs="Times New Roman"/>
                <w:sz w:val="24"/>
                <w:szCs w:val="24"/>
                <w:highlight w:val="white"/>
              </w:rPr>
              <w:t>2) тендерна пропозиція:</w:t>
            </w:r>
          </w:p>
          <w:p w14:paraId="47CE876A" w14:textId="77777777" w:rsidR="007714F1" w:rsidRPr="006B4B9B" w:rsidRDefault="001A4213">
            <w:pPr>
              <w:shd w:val="clear" w:color="auto" w:fill="FFFFFF"/>
              <w:ind w:firstLine="567"/>
              <w:jc w:val="both"/>
              <w:rPr>
                <w:rFonts w:ascii="Times New Roman" w:eastAsia="Times New Roman" w:hAnsi="Times New Roman" w:cs="Times New Roman"/>
                <w:sz w:val="24"/>
                <w:szCs w:val="24"/>
                <w:highlight w:val="white"/>
              </w:rPr>
            </w:pPr>
            <w:r w:rsidRPr="006B4B9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6B4B9B">
                <w:rPr>
                  <w:rFonts w:ascii="Times New Roman" w:eastAsia="Times New Roman" w:hAnsi="Times New Roman" w:cs="Times New Roman"/>
                  <w:sz w:val="24"/>
                  <w:szCs w:val="24"/>
                  <w:highlight w:val="white"/>
                </w:rPr>
                <w:t>пункту 4</w:t>
              </w:r>
            </w:hyperlink>
            <w:r w:rsidRPr="006B4B9B">
              <w:rPr>
                <w:rFonts w:ascii="Times New Roman" w:eastAsia="Times New Roman" w:hAnsi="Times New Roman" w:cs="Times New Roman"/>
                <w:sz w:val="24"/>
                <w:szCs w:val="24"/>
                <w:highlight w:val="white"/>
              </w:rPr>
              <w:t>3 цих особливостей;</w:t>
            </w:r>
          </w:p>
          <w:p w14:paraId="592DB85C" w14:textId="77777777" w:rsidR="007714F1" w:rsidRDefault="001A421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A068CDE" w14:textId="77777777" w:rsidR="007714F1" w:rsidRDefault="001A421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570C9E" w14:textId="77777777" w:rsidR="007714F1" w:rsidRDefault="001A421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E8BFFC9" w14:textId="77777777" w:rsidR="007714F1" w:rsidRDefault="001A421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BE09B90" w14:textId="77777777" w:rsidR="007714F1" w:rsidRDefault="001A421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14:paraId="12BC991D" w14:textId="77777777" w:rsidR="007714F1" w:rsidRPr="006B4B9B" w:rsidRDefault="001A4213">
            <w:pPr>
              <w:shd w:val="clear" w:color="auto" w:fill="FFFFFF"/>
              <w:ind w:firstLine="567"/>
              <w:jc w:val="both"/>
              <w:rPr>
                <w:rFonts w:ascii="Times New Roman" w:eastAsia="Times New Roman" w:hAnsi="Times New Roman" w:cs="Times New Roman"/>
                <w:sz w:val="24"/>
                <w:szCs w:val="24"/>
                <w:highlight w:val="white"/>
              </w:rPr>
            </w:pPr>
            <w:r w:rsidRPr="006B4B9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4AB10B" w14:textId="77777777" w:rsidR="007714F1" w:rsidRPr="006B4B9B" w:rsidRDefault="001A4213">
            <w:pPr>
              <w:shd w:val="clear" w:color="auto" w:fill="FFFFFF"/>
              <w:ind w:firstLine="567"/>
              <w:jc w:val="both"/>
              <w:rPr>
                <w:rFonts w:ascii="Times New Roman" w:eastAsia="Times New Roman" w:hAnsi="Times New Roman" w:cs="Times New Roman"/>
                <w:sz w:val="24"/>
                <w:szCs w:val="24"/>
                <w:highlight w:val="white"/>
              </w:rPr>
            </w:pPr>
            <w:r w:rsidRPr="006B4B9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76E617" w14:textId="77777777" w:rsidR="007714F1" w:rsidRPr="006B4B9B" w:rsidRDefault="001A4213">
            <w:pPr>
              <w:shd w:val="clear" w:color="auto" w:fill="FFFFFF"/>
              <w:ind w:firstLine="567"/>
              <w:jc w:val="both"/>
              <w:rPr>
                <w:rFonts w:ascii="Times New Roman" w:eastAsia="Times New Roman" w:hAnsi="Times New Roman" w:cs="Times New Roman"/>
                <w:sz w:val="24"/>
                <w:szCs w:val="24"/>
                <w:highlight w:val="white"/>
              </w:rPr>
            </w:pPr>
            <w:r w:rsidRPr="006B4B9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65B3D5" w14:textId="77777777" w:rsidR="007714F1" w:rsidRDefault="001A421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8B0C40D" w14:textId="77777777" w:rsidR="007714F1" w:rsidRDefault="001A421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5E001D" w14:textId="77777777" w:rsidR="007714F1" w:rsidRDefault="001A421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3726C2" w14:textId="77777777" w:rsidR="007714F1" w:rsidRDefault="001A421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D6D297" w14:textId="77777777" w:rsidR="007714F1" w:rsidRDefault="001A421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714F1" w14:paraId="2A8FF2A4" w14:textId="77777777">
        <w:trPr>
          <w:trHeight w:val="472"/>
          <w:jc w:val="center"/>
        </w:trPr>
        <w:tc>
          <w:tcPr>
            <w:tcW w:w="9960" w:type="dxa"/>
            <w:gridSpan w:val="3"/>
            <w:vAlign w:val="center"/>
          </w:tcPr>
          <w:p w14:paraId="318A87FE" w14:textId="77777777" w:rsidR="007714F1" w:rsidRDefault="001A421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714F1" w14:paraId="2D860064" w14:textId="77777777">
        <w:trPr>
          <w:trHeight w:val="1119"/>
          <w:jc w:val="center"/>
        </w:trPr>
        <w:tc>
          <w:tcPr>
            <w:tcW w:w="705" w:type="dxa"/>
          </w:tcPr>
          <w:p w14:paraId="6F5C4F79"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4361C340" w14:textId="77777777" w:rsidR="007714F1" w:rsidRDefault="001A42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88C567A" w14:textId="77777777" w:rsidR="007714F1" w:rsidRDefault="001A421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ADE5332"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E2A8CF1"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6DC2FB"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ADDF152"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F7FC456"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39BE026" w14:textId="77777777" w:rsidR="007714F1" w:rsidRDefault="001A421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DF2E188"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C2DC12"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3818B30"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C57273"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0C48098"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714F1" w14:paraId="1A3C2F5F" w14:textId="77777777">
        <w:trPr>
          <w:trHeight w:val="1119"/>
          <w:jc w:val="center"/>
        </w:trPr>
        <w:tc>
          <w:tcPr>
            <w:tcW w:w="705" w:type="dxa"/>
          </w:tcPr>
          <w:p w14:paraId="08C9C683"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FD13C53"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904007C"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9938811" w14:textId="77777777" w:rsidR="007714F1" w:rsidRDefault="001A42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BD7A0AE"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714F1" w14:paraId="2597A7FB" w14:textId="77777777">
        <w:trPr>
          <w:trHeight w:val="1119"/>
          <w:jc w:val="center"/>
        </w:trPr>
        <w:tc>
          <w:tcPr>
            <w:tcW w:w="705" w:type="dxa"/>
          </w:tcPr>
          <w:p w14:paraId="11F2023E"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C4CB6E1"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6108B9C" w14:textId="77777777" w:rsidR="007714F1" w:rsidRDefault="001A421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3C8D083" w14:textId="77777777" w:rsidR="007714F1" w:rsidRDefault="001A42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9F420B5" w14:textId="77777777" w:rsidR="007714F1" w:rsidRDefault="001A4213">
            <w:pPr>
              <w:widowControl w:val="0"/>
              <w:ind w:right="120"/>
              <w:jc w:val="both"/>
              <w:rPr>
                <w:rFonts w:ascii="Times New Roman" w:eastAsia="Times New Roman" w:hAnsi="Times New Roman" w:cs="Times New Roman"/>
                <w:i/>
                <w:sz w:val="24"/>
                <w:szCs w:val="24"/>
                <w:highlight w:val="white"/>
              </w:rPr>
            </w:pPr>
            <w:r w:rsidRPr="006B4B9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7714F1" w14:paraId="2D14D4F9" w14:textId="77777777">
        <w:trPr>
          <w:trHeight w:val="2100"/>
          <w:jc w:val="center"/>
        </w:trPr>
        <w:tc>
          <w:tcPr>
            <w:tcW w:w="705" w:type="dxa"/>
          </w:tcPr>
          <w:p w14:paraId="46141523"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0B7BA819"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EC8C65" w14:textId="77777777" w:rsidR="007714F1" w:rsidRPr="006B4B9B" w:rsidRDefault="001A4213">
            <w:pPr>
              <w:widowControl w:val="0"/>
              <w:jc w:val="both"/>
              <w:rPr>
                <w:rFonts w:ascii="Times New Roman" w:eastAsia="Times New Roman" w:hAnsi="Times New Roman" w:cs="Times New Roman"/>
                <w:sz w:val="24"/>
                <w:szCs w:val="24"/>
                <w:highlight w:val="white"/>
              </w:rPr>
            </w:pPr>
            <w:r w:rsidRPr="006B4B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AD2B2D8" w14:textId="77777777" w:rsidR="007714F1" w:rsidRDefault="001A42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23CC21" w14:textId="77777777" w:rsidR="007714F1" w:rsidRDefault="001A421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B4B9B">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14:paraId="085AE8A8" w14:textId="77777777" w:rsidR="007714F1" w:rsidRDefault="001A42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29C2044" w14:textId="77777777" w:rsidR="007714F1" w:rsidRDefault="001A42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A8EA31F" w14:textId="2CD6CC1B" w:rsidR="007714F1" w:rsidRDefault="001A42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4B9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714F1" w14:paraId="4108B43E" w14:textId="77777777" w:rsidTr="00917B69">
        <w:trPr>
          <w:trHeight w:val="870"/>
          <w:jc w:val="center"/>
        </w:trPr>
        <w:tc>
          <w:tcPr>
            <w:tcW w:w="705" w:type="dxa"/>
          </w:tcPr>
          <w:p w14:paraId="133B1FD7" w14:textId="77777777" w:rsidR="007714F1" w:rsidRDefault="001A4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5E41243D" w14:textId="77777777" w:rsidR="007714F1" w:rsidRDefault="001A42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4182DA7" w14:textId="77777777" w:rsidR="007714F1" w:rsidRPr="006B4B9B" w:rsidRDefault="001A4213">
            <w:pPr>
              <w:widowControl w:val="0"/>
              <w:ind w:right="120"/>
              <w:jc w:val="both"/>
              <w:rPr>
                <w:rFonts w:ascii="Times New Roman" w:eastAsia="Times New Roman" w:hAnsi="Times New Roman" w:cs="Times New Roman"/>
                <w:sz w:val="24"/>
                <w:szCs w:val="24"/>
              </w:rPr>
            </w:pPr>
            <w:r w:rsidRPr="006B4B9B">
              <w:rPr>
                <w:rFonts w:ascii="Times New Roman" w:eastAsia="Times New Roman" w:hAnsi="Times New Roman" w:cs="Times New Roman"/>
                <w:sz w:val="24"/>
                <w:szCs w:val="24"/>
              </w:rPr>
              <w:t>Забезпечення виконання договору про закупівлю не вимагається.</w:t>
            </w:r>
          </w:p>
          <w:p w14:paraId="532B592B" w14:textId="4760E40D" w:rsidR="007714F1" w:rsidRDefault="007714F1">
            <w:pPr>
              <w:widowControl w:val="0"/>
              <w:jc w:val="both"/>
              <w:rPr>
                <w:rFonts w:ascii="Times New Roman" w:eastAsia="Times New Roman" w:hAnsi="Times New Roman" w:cs="Times New Roman"/>
                <w:sz w:val="24"/>
                <w:szCs w:val="24"/>
              </w:rPr>
            </w:pPr>
          </w:p>
        </w:tc>
      </w:tr>
    </w:tbl>
    <w:p w14:paraId="05F77E67" w14:textId="77777777" w:rsidR="007714F1" w:rsidRDefault="007714F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sectPr w:rsidR="007714F1" w:rsidSect="00D75FAE">
      <w:footerReference w:type="default" r:id="rId20"/>
      <w:headerReference w:type="first" r:id="rId21"/>
      <w:footerReference w:type="first" r:id="rId22"/>
      <w:pgSz w:w="11906" w:h="16838"/>
      <w:pgMar w:top="850" w:right="566"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1531" w14:textId="77777777" w:rsidR="00E96306" w:rsidRDefault="00E96306" w:rsidP="007714F1">
      <w:pPr>
        <w:spacing w:after="0" w:line="240" w:lineRule="auto"/>
      </w:pPr>
      <w:r>
        <w:separator/>
      </w:r>
    </w:p>
  </w:endnote>
  <w:endnote w:type="continuationSeparator" w:id="0">
    <w:p w14:paraId="314DE115" w14:textId="77777777" w:rsidR="00E96306" w:rsidRDefault="00E96306" w:rsidP="0077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989B" w14:textId="77777777" w:rsidR="007714F1" w:rsidRDefault="007714F1">
    <w:pPr>
      <w:jc w:val="right"/>
    </w:pPr>
    <w:r>
      <w:rPr>
        <w:rFonts w:ascii="Times New Roman" w:eastAsia="Times New Roman" w:hAnsi="Times New Roman" w:cs="Times New Roman"/>
        <w:sz w:val="24"/>
        <w:szCs w:val="24"/>
      </w:rPr>
      <w:fldChar w:fldCharType="begin"/>
    </w:r>
    <w:r w:rsidR="001A421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4D0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942D" w14:textId="77777777" w:rsidR="007714F1" w:rsidRDefault="007714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5F11" w14:textId="77777777" w:rsidR="00E96306" w:rsidRDefault="00E96306" w:rsidP="007714F1">
      <w:pPr>
        <w:spacing w:after="0" w:line="240" w:lineRule="auto"/>
      </w:pPr>
      <w:r>
        <w:separator/>
      </w:r>
    </w:p>
  </w:footnote>
  <w:footnote w:type="continuationSeparator" w:id="0">
    <w:p w14:paraId="503C06C2" w14:textId="77777777" w:rsidR="00E96306" w:rsidRDefault="00E96306" w:rsidP="00771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2F1B" w14:textId="77777777" w:rsidR="007714F1" w:rsidRDefault="007714F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D5184"/>
    <w:multiLevelType w:val="hybridMultilevel"/>
    <w:tmpl w:val="FFFFFFFF"/>
    <w:lvl w:ilvl="0" w:tplc="FE940716">
      <w:start w:val="1"/>
      <w:numFmt w:val="decimal"/>
      <w:lvlText w:val="%1."/>
      <w:lvlJc w:val="left"/>
      <w:pPr>
        <w:ind w:left="540" w:hanging="360"/>
      </w:pPr>
      <w:rPr>
        <w:rFonts w:cs="Times New Roman" w:hint="default"/>
      </w:rPr>
    </w:lvl>
    <w:lvl w:ilvl="1" w:tplc="10000019" w:tentative="1">
      <w:start w:val="1"/>
      <w:numFmt w:val="lowerLetter"/>
      <w:lvlText w:val="%2."/>
      <w:lvlJc w:val="left"/>
      <w:pPr>
        <w:ind w:left="1260" w:hanging="360"/>
      </w:pPr>
      <w:rPr>
        <w:rFonts w:cs="Times New Roman"/>
      </w:rPr>
    </w:lvl>
    <w:lvl w:ilvl="2" w:tplc="1000001B" w:tentative="1">
      <w:start w:val="1"/>
      <w:numFmt w:val="lowerRoman"/>
      <w:lvlText w:val="%3."/>
      <w:lvlJc w:val="right"/>
      <w:pPr>
        <w:ind w:left="1980" w:hanging="180"/>
      </w:pPr>
      <w:rPr>
        <w:rFonts w:cs="Times New Roman"/>
      </w:rPr>
    </w:lvl>
    <w:lvl w:ilvl="3" w:tplc="1000000F" w:tentative="1">
      <w:start w:val="1"/>
      <w:numFmt w:val="decimal"/>
      <w:lvlText w:val="%4."/>
      <w:lvlJc w:val="left"/>
      <w:pPr>
        <w:ind w:left="2700" w:hanging="360"/>
      </w:pPr>
      <w:rPr>
        <w:rFonts w:cs="Times New Roman"/>
      </w:rPr>
    </w:lvl>
    <w:lvl w:ilvl="4" w:tplc="10000019" w:tentative="1">
      <w:start w:val="1"/>
      <w:numFmt w:val="lowerLetter"/>
      <w:lvlText w:val="%5."/>
      <w:lvlJc w:val="left"/>
      <w:pPr>
        <w:ind w:left="3420" w:hanging="360"/>
      </w:pPr>
      <w:rPr>
        <w:rFonts w:cs="Times New Roman"/>
      </w:rPr>
    </w:lvl>
    <w:lvl w:ilvl="5" w:tplc="1000001B" w:tentative="1">
      <w:start w:val="1"/>
      <w:numFmt w:val="lowerRoman"/>
      <w:lvlText w:val="%6."/>
      <w:lvlJc w:val="right"/>
      <w:pPr>
        <w:ind w:left="4140" w:hanging="180"/>
      </w:pPr>
      <w:rPr>
        <w:rFonts w:cs="Times New Roman"/>
      </w:rPr>
    </w:lvl>
    <w:lvl w:ilvl="6" w:tplc="1000000F" w:tentative="1">
      <w:start w:val="1"/>
      <w:numFmt w:val="decimal"/>
      <w:lvlText w:val="%7."/>
      <w:lvlJc w:val="left"/>
      <w:pPr>
        <w:ind w:left="4860" w:hanging="360"/>
      </w:pPr>
      <w:rPr>
        <w:rFonts w:cs="Times New Roman"/>
      </w:rPr>
    </w:lvl>
    <w:lvl w:ilvl="7" w:tplc="10000019" w:tentative="1">
      <w:start w:val="1"/>
      <w:numFmt w:val="lowerLetter"/>
      <w:lvlText w:val="%8."/>
      <w:lvlJc w:val="left"/>
      <w:pPr>
        <w:ind w:left="5580" w:hanging="360"/>
      </w:pPr>
      <w:rPr>
        <w:rFonts w:cs="Times New Roman"/>
      </w:rPr>
    </w:lvl>
    <w:lvl w:ilvl="8" w:tplc="1000001B" w:tentative="1">
      <w:start w:val="1"/>
      <w:numFmt w:val="lowerRoman"/>
      <w:lvlText w:val="%9."/>
      <w:lvlJc w:val="right"/>
      <w:pPr>
        <w:ind w:left="6300" w:hanging="180"/>
      </w:pPr>
      <w:rPr>
        <w:rFonts w:cs="Times New Roman"/>
      </w:rPr>
    </w:lvl>
  </w:abstractNum>
  <w:abstractNum w:abstractNumId="1" w15:restartNumberingAfterBreak="0">
    <w:nsid w:val="5EB05855"/>
    <w:multiLevelType w:val="hybridMultilevel"/>
    <w:tmpl w:val="FFFFFFFF"/>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6C4A1A28"/>
    <w:multiLevelType w:val="multilevel"/>
    <w:tmpl w:val="266C548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66778113">
    <w:abstractNumId w:val="2"/>
  </w:num>
  <w:num w:numId="2" w16cid:durableId="1861315522">
    <w:abstractNumId w:val="1"/>
  </w:num>
  <w:num w:numId="3" w16cid:durableId="131039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14F1"/>
    <w:rsid w:val="001012ED"/>
    <w:rsid w:val="00167E1A"/>
    <w:rsid w:val="001A4213"/>
    <w:rsid w:val="002333BC"/>
    <w:rsid w:val="00250740"/>
    <w:rsid w:val="003546C7"/>
    <w:rsid w:val="003A0075"/>
    <w:rsid w:val="00452DF1"/>
    <w:rsid w:val="004A656E"/>
    <w:rsid w:val="005053EE"/>
    <w:rsid w:val="00505F95"/>
    <w:rsid w:val="00590A1A"/>
    <w:rsid w:val="005C1994"/>
    <w:rsid w:val="005C3C86"/>
    <w:rsid w:val="00697E04"/>
    <w:rsid w:val="006B4B9B"/>
    <w:rsid w:val="006B4DA3"/>
    <w:rsid w:val="0070581B"/>
    <w:rsid w:val="007714F1"/>
    <w:rsid w:val="00917B69"/>
    <w:rsid w:val="009312A7"/>
    <w:rsid w:val="00966F5B"/>
    <w:rsid w:val="00A62159"/>
    <w:rsid w:val="00AA2F78"/>
    <w:rsid w:val="00AF07A3"/>
    <w:rsid w:val="00B12E65"/>
    <w:rsid w:val="00B14D09"/>
    <w:rsid w:val="00B65429"/>
    <w:rsid w:val="00B77647"/>
    <w:rsid w:val="00C942B4"/>
    <w:rsid w:val="00D75FAE"/>
    <w:rsid w:val="00DC3155"/>
    <w:rsid w:val="00E96306"/>
    <w:rsid w:val="00F12962"/>
    <w:rsid w:val="00F3253D"/>
    <w:rsid w:val="00F926B6"/>
    <w:rsid w:val="00FD36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32C6"/>
  <w15:docId w15:val="{42322512-2158-46B0-8530-1D6B1F5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7714F1"/>
    <w:pPr>
      <w:keepNext/>
      <w:keepLines/>
      <w:spacing w:before="480" w:after="120"/>
      <w:outlineLvl w:val="0"/>
    </w:pPr>
    <w:rPr>
      <w:b/>
      <w:sz w:val="48"/>
      <w:szCs w:val="48"/>
    </w:rPr>
  </w:style>
  <w:style w:type="paragraph" w:styleId="2">
    <w:name w:val="heading 2"/>
    <w:basedOn w:val="a"/>
    <w:next w:val="a"/>
    <w:uiPriority w:val="9"/>
    <w:semiHidden/>
    <w:unhideWhenUsed/>
    <w:qFormat/>
    <w:rsid w:val="007714F1"/>
    <w:pPr>
      <w:keepNext/>
      <w:keepLines/>
      <w:spacing w:before="360" w:after="80"/>
      <w:outlineLvl w:val="1"/>
    </w:pPr>
    <w:rPr>
      <w:b/>
      <w:sz w:val="36"/>
      <w:szCs w:val="36"/>
    </w:rPr>
  </w:style>
  <w:style w:type="paragraph" w:styleId="3">
    <w:name w:val="heading 3"/>
    <w:basedOn w:val="a"/>
    <w:next w:val="a"/>
    <w:uiPriority w:val="9"/>
    <w:semiHidden/>
    <w:unhideWhenUsed/>
    <w:qFormat/>
    <w:rsid w:val="007714F1"/>
    <w:pPr>
      <w:keepNext/>
      <w:keepLines/>
      <w:spacing w:before="280" w:after="80"/>
      <w:outlineLvl w:val="2"/>
    </w:pPr>
    <w:rPr>
      <w:b/>
      <w:sz w:val="28"/>
      <w:szCs w:val="28"/>
    </w:rPr>
  </w:style>
  <w:style w:type="paragraph" w:styleId="4">
    <w:name w:val="heading 4"/>
    <w:basedOn w:val="a"/>
    <w:next w:val="a"/>
    <w:uiPriority w:val="9"/>
    <w:semiHidden/>
    <w:unhideWhenUsed/>
    <w:qFormat/>
    <w:rsid w:val="007714F1"/>
    <w:pPr>
      <w:keepNext/>
      <w:keepLines/>
      <w:spacing w:before="240" w:after="40"/>
      <w:outlineLvl w:val="3"/>
    </w:pPr>
    <w:rPr>
      <w:b/>
      <w:sz w:val="24"/>
      <w:szCs w:val="24"/>
    </w:rPr>
  </w:style>
  <w:style w:type="paragraph" w:styleId="5">
    <w:name w:val="heading 5"/>
    <w:basedOn w:val="a"/>
    <w:next w:val="a"/>
    <w:uiPriority w:val="9"/>
    <w:semiHidden/>
    <w:unhideWhenUsed/>
    <w:qFormat/>
    <w:rsid w:val="007714F1"/>
    <w:pPr>
      <w:keepNext/>
      <w:keepLines/>
      <w:spacing w:before="220" w:after="40"/>
      <w:outlineLvl w:val="4"/>
    </w:pPr>
    <w:rPr>
      <w:b/>
    </w:rPr>
  </w:style>
  <w:style w:type="paragraph" w:styleId="6">
    <w:name w:val="heading 6"/>
    <w:basedOn w:val="a"/>
    <w:next w:val="a"/>
    <w:uiPriority w:val="9"/>
    <w:unhideWhenUsed/>
    <w:qFormat/>
    <w:rsid w:val="007714F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7714F1"/>
  </w:style>
  <w:style w:type="table" w:customStyle="1" w:styleId="TableNormal">
    <w:name w:val="Table Normal"/>
    <w:rsid w:val="007714F1"/>
    <w:tblPr>
      <w:tblCellMar>
        <w:top w:w="0" w:type="dxa"/>
        <w:left w:w="0" w:type="dxa"/>
        <w:bottom w:w="0" w:type="dxa"/>
        <w:right w:w="0" w:type="dxa"/>
      </w:tblCellMar>
    </w:tblPr>
  </w:style>
  <w:style w:type="paragraph" w:styleId="a3">
    <w:name w:val="Title"/>
    <w:basedOn w:val="a"/>
    <w:next w:val="a"/>
    <w:uiPriority w:val="10"/>
    <w:qFormat/>
    <w:rsid w:val="007714F1"/>
    <w:pPr>
      <w:keepNext/>
      <w:keepLines/>
      <w:spacing w:before="480" w:after="120"/>
    </w:pPr>
    <w:rPr>
      <w:b/>
      <w:sz w:val="72"/>
      <w:szCs w:val="72"/>
    </w:rPr>
  </w:style>
  <w:style w:type="table" w:customStyle="1" w:styleId="TableNormal0">
    <w:name w:val="Table Normal"/>
    <w:rsid w:val="007714F1"/>
    <w:tblPr>
      <w:tblCellMar>
        <w:top w:w="0" w:type="dxa"/>
        <w:left w:w="0" w:type="dxa"/>
        <w:bottom w:w="0" w:type="dxa"/>
        <w:right w:w="0" w:type="dxa"/>
      </w:tblCellMar>
    </w:tblPr>
  </w:style>
  <w:style w:type="table" w:customStyle="1" w:styleId="TableNormal1">
    <w:name w:val="Table Normal"/>
    <w:rsid w:val="007714F1"/>
    <w:tblPr>
      <w:tblCellMar>
        <w:top w:w="0" w:type="dxa"/>
        <w:left w:w="0" w:type="dxa"/>
        <w:bottom w:w="0" w:type="dxa"/>
        <w:right w:w="0" w:type="dxa"/>
      </w:tblCellMar>
    </w:tblPr>
  </w:style>
  <w:style w:type="table" w:customStyle="1" w:styleId="TableNormal2">
    <w:name w:val="Table Normal"/>
    <w:rsid w:val="007714F1"/>
    <w:tblPr>
      <w:tblCellMar>
        <w:top w:w="0" w:type="dxa"/>
        <w:left w:w="0" w:type="dxa"/>
        <w:bottom w:w="0" w:type="dxa"/>
        <w:right w:w="0" w:type="dxa"/>
      </w:tblCellMar>
    </w:tblPr>
  </w:style>
  <w:style w:type="table" w:customStyle="1" w:styleId="TableNormal3">
    <w:name w:val="Table Normal"/>
    <w:rsid w:val="007714F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7714F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7714F1"/>
    <w:pPr>
      <w:spacing w:after="0" w:line="240" w:lineRule="auto"/>
    </w:pPr>
    <w:tblPr>
      <w:tblStyleRowBandSize w:val="1"/>
      <w:tblStyleColBandSize w:val="1"/>
      <w:tblCellMar>
        <w:left w:w="108" w:type="dxa"/>
        <w:right w:w="108" w:type="dxa"/>
      </w:tblCellMar>
    </w:tblPr>
  </w:style>
  <w:style w:type="table" w:customStyle="1" w:styleId="ad">
    <w:basedOn w:val="TableNormal3"/>
    <w:rsid w:val="007714F1"/>
    <w:pPr>
      <w:spacing w:after="0" w:line="240" w:lineRule="auto"/>
    </w:pPr>
    <w:tblPr>
      <w:tblStyleRowBandSize w:val="1"/>
      <w:tblStyleColBandSize w:val="1"/>
      <w:tblCellMar>
        <w:left w:w="108" w:type="dxa"/>
        <w:right w:w="108" w:type="dxa"/>
      </w:tblCellMar>
    </w:tblPr>
  </w:style>
  <w:style w:type="table" w:customStyle="1" w:styleId="ae">
    <w:basedOn w:val="TableNormal2"/>
    <w:rsid w:val="007714F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7714F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rsid w:val="007714F1"/>
    <w:pPr>
      <w:spacing w:after="0" w:line="240" w:lineRule="auto"/>
    </w:pPr>
    <w:tblPr>
      <w:tblStyleRowBandSize w:val="1"/>
      <w:tblStyleColBandSize w:val="1"/>
      <w:tblCellMar>
        <w:left w:w="108" w:type="dxa"/>
        <w:right w:w="108" w:type="dxa"/>
      </w:tblCellMar>
    </w:tblPr>
  </w:style>
  <w:style w:type="character" w:styleId="af7">
    <w:name w:val="Strong"/>
    <w:basedOn w:val="a0"/>
    <w:uiPriority w:val="22"/>
    <w:qFormat/>
    <w:rsid w:val="00D75FAE"/>
    <w:rPr>
      <w:rFonts w:cs="Times New Roman"/>
      <w:b/>
    </w:rPr>
  </w:style>
  <w:style w:type="character" w:customStyle="1" w:styleId="a6">
    <w:name w:val="Абзац списку Знак"/>
    <w:basedOn w:val="a0"/>
    <w:link w:val="a5"/>
    <w:uiPriority w:val="34"/>
    <w:locked/>
    <w:rsid w:val="00D75FAE"/>
  </w:style>
  <w:style w:type="paragraph" w:customStyle="1" w:styleId="21">
    <w:name w:val="Основной текст с отступом 21"/>
    <w:basedOn w:val="a"/>
    <w:rsid w:val="00D75FAE"/>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21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i.trade/tenders/UA-2023-08-07-007918-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klopotar1975@ukr.net"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izi.trade/tenders/UA-2023-08-07-007918-a"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23</Pages>
  <Words>8415</Words>
  <Characters>47968</Characters>
  <Application>Microsoft Office Word</Application>
  <DocSecurity>0</DocSecurity>
  <Lines>399</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101400322</cp:lastModifiedBy>
  <cp:revision>26</cp:revision>
  <dcterms:created xsi:type="dcterms:W3CDTF">2023-05-19T12:14:00Z</dcterms:created>
  <dcterms:modified xsi:type="dcterms:W3CDTF">2023-08-24T12:55:00Z</dcterms:modified>
</cp:coreProperties>
</file>