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2EE6" w14:textId="7BF5A273" w:rsidR="00510581" w:rsidRPr="00C8403E" w:rsidRDefault="00510581" w:rsidP="00385459">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Додаток </w:t>
      </w:r>
      <w:r w:rsidR="001E2597">
        <w:rPr>
          <w:rFonts w:ascii="Times New Roman" w:hAnsi="Times New Roman" w:cs="Times New Roman"/>
          <w:b/>
          <w:bCs/>
          <w:color w:val="000000"/>
          <w:lang w:eastAsia="ar-SA"/>
        </w:rPr>
        <w:t>4</w:t>
      </w:r>
    </w:p>
    <w:p w14:paraId="32AAF483" w14:textId="77777777" w:rsidR="00510581" w:rsidRPr="00C8403E" w:rsidRDefault="00510581" w:rsidP="00385459">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14:paraId="63731FF4" w14:textId="77777777" w:rsidR="00510581" w:rsidRPr="00C8403E" w:rsidRDefault="00510581" w:rsidP="00385459">
      <w:pPr>
        <w:spacing w:after="0"/>
        <w:jc w:val="center"/>
        <w:rPr>
          <w:rFonts w:ascii="Times New Roman" w:hAnsi="Times New Roman" w:cs="Times New Roman"/>
          <w:b/>
        </w:rPr>
      </w:pPr>
    </w:p>
    <w:p w14:paraId="529DAFBA" w14:textId="36CB6C6D" w:rsidR="00510581" w:rsidRPr="00C8403E" w:rsidRDefault="00510581" w:rsidP="00385459">
      <w:pPr>
        <w:spacing w:after="0"/>
        <w:jc w:val="center"/>
        <w:rPr>
          <w:rFonts w:ascii="Times New Roman" w:hAnsi="Times New Roman" w:cs="Times New Roman"/>
          <w:b/>
        </w:rPr>
      </w:pPr>
      <w:r w:rsidRPr="00C8403E">
        <w:rPr>
          <w:rFonts w:ascii="Times New Roman" w:hAnsi="Times New Roman" w:cs="Times New Roman"/>
          <w:b/>
        </w:rPr>
        <w:t>ПРОЄКТ ДОГОВОРУ</w:t>
      </w:r>
      <w:r w:rsidR="00367EAE" w:rsidRPr="00C8403E">
        <w:rPr>
          <w:rFonts w:ascii="Times New Roman" w:hAnsi="Times New Roman" w:cs="Times New Roman"/>
          <w:b/>
        </w:rPr>
        <w:t xml:space="preserve"> ПРО ЗАКУПІВЛЮ</w:t>
      </w:r>
    </w:p>
    <w:p w14:paraId="066B557B" w14:textId="77777777" w:rsidR="00510581" w:rsidRPr="00C8403E" w:rsidRDefault="00510581" w:rsidP="00385459">
      <w:pPr>
        <w:spacing w:after="0"/>
        <w:jc w:val="center"/>
        <w:rPr>
          <w:rFonts w:ascii="Times New Roman" w:hAnsi="Times New Roman" w:cs="Times New Roman"/>
          <w:b/>
        </w:rPr>
      </w:pPr>
    </w:p>
    <w:p w14:paraId="5EBAFA2B" w14:textId="77777777" w:rsidR="00510581" w:rsidRPr="00C8403E" w:rsidRDefault="00510581" w:rsidP="00385459">
      <w:pPr>
        <w:spacing w:after="0"/>
        <w:jc w:val="center"/>
        <w:rPr>
          <w:rFonts w:ascii="Times New Roman" w:hAnsi="Times New Roman" w:cs="Times New Roman"/>
          <w:b/>
        </w:rPr>
      </w:pPr>
      <w:r w:rsidRPr="00C8403E">
        <w:rPr>
          <w:rFonts w:ascii="Times New Roman" w:hAnsi="Times New Roman" w:cs="Times New Roman"/>
          <w:b/>
        </w:rPr>
        <w:t>ДОГОВІР № _________</w:t>
      </w:r>
    </w:p>
    <w:p w14:paraId="461C1D16" w14:textId="77777777" w:rsidR="00510581" w:rsidRPr="00C8403E" w:rsidRDefault="00510581" w:rsidP="00385459">
      <w:pPr>
        <w:spacing w:after="0"/>
        <w:jc w:val="both"/>
        <w:rPr>
          <w:rFonts w:ascii="Times New Roman" w:hAnsi="Times New Roman" w:cs="Times New Roman"/>
        </w:rPr>
      </w:pPr>
    </w:p>
    <w:tbl>
      <w:tblPr>
        <w:tblW w:w="0" w:type="auto"/>
        <w:tblLook w:val="01E0" w:firstRow="1" w:lastRow="1" w:firstColumn="1" w:lastColumn="1" w:noHBand="0" w:noVBand="0"/>
      </w:tblPr>
      <w:tblGrid>
        <w:gridCol w:w="5018"/>
        <w:gridCol w:w="5120"/>
      </w:tblGrid>
      <w:tr w:rsidR="00510581" w:rsidRPr="00C8403E" w14:paraId="6B826DE3" w14:textId="77777777" w:rsidTr="00893A2E">
        <w:tc>
          <w:tcPr>
            <w:tcW w:w="5519" w:type="dxa"/>
          </w:tcPr>
          <w:p w14:paraId="3F94AA30" w14:textId="51B2C9B7" w:rsidR="00510581" w:rsidRPr="00C8403E" w:rsidRDefault="001E2597" w:rsidP="00385459">
            <w:pPr>
              <w:spacing w:after="0"/>
              <w:jc w:val="both"/>
              <w:rPr>
                <w:rFonts w:ascii="Times New Roman" w:hAnsi="Times New Roman" w:cs="Times New Roman"/>
              </w:rPr>
            </w:pPr>
            <w:r>
              <w:rPr>
                <w:rFonts w:ascii="Times New Roman" w:hAnsi="Times New Roman" w:cs="Times New Roman"/>
              </w:rPr>
              <w:t>смт Березнегувате</w:t>
            </w:r>
          </w:p>
        </w:tc>
        <w:tc>
          <w:tcPr>
            <w:tcW w:w="5519" w:type="dxa"/>
          </w:tcPr>
          <w:p w14:paraId="4551BB12" w14:textId="43BD1F76" w:rsidR="00510581" w:rsidRPr="00C8403E" w:rsidRDefault="00981E32" w:rsidP="00385459">
            <w:pPr>
              <w:spacing w:after="0"/>
              <w:jc w:val="right"/>
              <w:rPr>
                <w:rFonts w:ascii="Times New Roman" w:hAnsi="Times New Roman" w:cs="Times New Roman"/>
              </w:rPr>
            </w:pPr>
            <w:r>
              <w:rPr>
                <w:rFonts w:ascii="Times New Roman" w:hAnsi="Times New Roman" w:cs="Times New Roman"/>
              </w:rPr>
              <w:t>«__»__________2024</w:t>
            </w:r>
            <w:r w:rsidR="00510581" w:rsidRPr="00C8403E">
              <w:rPr>
                <w:rFonts w:ascii="Times New Roman" w:hAnsi="Times New Roman" w:cs="Times New Roman"/>
              </w:rPr>
              <w:t>р.</w:t>
            </w:r>
          </w:p>
        </w:tc>
      </w:tr>
    </w:tbl>
    <w:p w14:paraId="05BEA131" w14:textId="77777777" w:rsidR="00510581" w:rsidRPr="00C8403E" w:rsidRDefault="00510581" w:rsidP="00385459">
      <w:pPr>
        <w:spacing w:after="0"/>
        <w:jc w:val="both"/>
        <w:rPr>
          <w:rFonts w:ascii="Times New Roman" w:hAnsi="Times New Roman" w:cs="Times New Roman"/>
        </w:rPr>
      </w:pPr>
    </w:p>
    <w:p w14:paraId="7D3A94DC" w14:textId="118C428C" w:rsidR="00510581" w:rsidRPr="00C8403E" w:rsidRDefault="001E2597" w:rsidP="00385459">
      <w:pPr>
        <w:tabs>
          <w:tab w:val="left" w:pos="567"/>
        </w:tabs>
        <w:spacing w:after="0"/>
        <w:ind w:firstLine="284"/>
        <w:jc w:val="both"/>
        <w:rPr>
          <w:rFonts w:ascii="Times New Roman" w:hAnsi="Times New Roman" w:cs="Times New Roman"/>
        </w:rPr>
      </w:pPr>
      <w:r>
        <w:rPr>
          <w:rFonts w:ascii="Times New Roman" w:hAnsi="Times New Roman" w:cs="Times New Roman"/>
          <w:b/>
        </w:rPr>
        <w:t>Відділ освіти, культури, молоді та спорту Березнегуватської селищної ради</w:t>
      </w:r>
      <w:r w:rsidR="00510581" w:rsidRPr="00C8403E">
        <w:rPr>
          <w:rFonts w:ascii="Times New Roman" w:hAnsi="Times New Roman" w:cs="Times New Roman"/>
          <w:b/>
        </w:rPr>
        <w:t xml:space="preserve"> </w:t>
      </w:r>
      <w:r w:rsidR="00510581" w:rsidRPr="00C8403E">
        <w:rPr>
          <w:rFonts w:ascii="Times New Roman" w:hAnsi="Times New Roman" w:cs="Times New Roman"/>
        </w:rPr>
        <w:t xml:space="preserve">(далі – «Замовник»), в особі </w:t>
      </w:r>
      <w:proofErr w:type="spellStart"/>
      <w:r w:rsidR="00981E32">
        <w:rPr>
          <w:rFonts w:ascii="Times New Roman" w:hAnsi="Times New Roman" w:cs="Times New Roman"/>
        </w:rPr>
        <w:t>т.в.о</w:t>
      </w:r>
      <w:proofErr w:type="spellEnd"/>
      <w:r w:rsidR="00981E32">
        <w:rPr>
          <w:rFonts w:ascii="Times New Roman" w:hAnsi="Times New Roman" w:cs="Times New Roman"/>
        </w:rPr>
        <w:t xml:space="preserve">. </w:t>
      </w:r>
      <w:r>
        <w:rPr>
          <w:rFonts w:ascii="Times New Roman" w:hAnsi="Times New Roman" w:cs="Times New Roman"/>
        </w:rPr>
        <w:t xml:space="preserve">начальника </w:t>
      </w:r>
      <w:proofErr w:type="spellStart"/>
      <w:r w:rsidR="00981E32">
        <w:rPr>
          <w:rFonts w:ascii="Times New Roman" w:hAnsi="Times New Roman" w:cs="Times New Roman"/>
        </w:rPr>
        <w:t>Мальчикової</w:t>
      </w:r>
      <w:proofErr w:type="spellEnd"/>
      <w:r w:rsidR="00981E32">
        <w:rPr>
          <w:rFonts w:ascii="Times New Roman" w:hAnsi="Times New Roman" w:cs="Times New Roman"/>
        </w:rPr>
        <w:t xml:space="preserve"> Тетяни Павлівни, яка</w:t>
      </w:r>
      <w:r w:rsidR="00510581" w:rsidRPr="00C8403E">
        <w:rPr>
          <w:rFonts w:ascii="Times New Roman" w:hAnsi="Times New Roman" w:cs="Times New Roman"/>
        </w:rPr>
        <w:t xml:space="preserve"> діє на підставі </w:t>
      </w:r>
      <w:r w:rsidR="00981E32">
        <w:rPr>
          <w:rFonts w:ascii="Times New Roman" w:hAnsi="Times New Roman" w:cs="Times New Roman"/>
        </w:rPr>
        <w:t>Розпорядження</w:t>
      </w:r>
      <w:r w:rsidR="00510581" w:rsidRPr="00C8403E">
        <w:rPr>
          <w:rFonts w:ascii="Times New Roman" w:hAnsi="Times New Roman" w:cs="Times New Roman"/>
        </w:rPr>
        <w:t xml:space="preserve">, та </w:t>
      </w:r>
      <w:r w:rsidR="00510581" w:rsidRPr="00C8403E">
        <w:rPr>
          <w:rFonts w:ascii="Times New Roman" w:hAnsi="Times New Roman" w:cs="Times New Roman"/>
          <w:b/>
        </w:rPr>
        <w:t>______________________________</w:t>
      </w:r>
      <w:r w:rsidR="00510581"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w:t>
      </w:r>
      <w:r w:rsidR="00DD23CC" w:rsidRPr="00C8403E">
        <w:rPr>
          <w:rFonts w:ascii="Times New Roman" w:hAnsi="Times New Roman" w:cs="Times New Roman"/>
        </w:rPr>
        <w:t xml:space="preserve"> </w:t>
      </w:r>
      <w:r w:rsidR="004233C8" w:rsidRPr="00C8403E">
        <w:rPr>
          <w:rFonts w:ascii="Times New Roman" w:hAnsi="Times New Roman" w:cs="Times New Roman"/>
        </w:rPr>
        <w:t>уклали цей Договір про наступне:</w:t>
      </w:r>
    </w:p>
    <w:p w14:paraId="2543BC52" w14:textId="77777777" w:rsidR="00C8403E" w:rsidRPr="00C8403E" w:rsidRDefault="00C8403E" w:rsidP="00385459">
      <w:pPr>
        <w:tabs>
          <w:tab w:val="left" w:pos="567"/>
        </w:tabs>
        <w:spacing w:after="0"/>
        <w:ind w:firstLine="284"/>
        <w:jc w:val="both"/>
        <w:rPr>
          <w:rFonts w:ascii="Times New Roman" w:hAnsi="Times New Roman" w:cs="Times New Roman"/>
        </w:rPr>
      </w:pPr>
    </w:p>
    <w:p w14:paraId="4B6DC7BD" w14:textId="7CF1EE3F" w:rsidR="00510581" w:rsidRPr="00C8403E" w:rsidRDefault="00510581" w:rsidP="00385459">
      <w:pPr>
        <w:pStyle w:val="a3"/>
        <w:numPr>
          <w:ilvl w:val="0"/>
          <w:numId w:val="1"/>
        </w:numPr>
        <w:spacing w:after="0"/>
        <w:ind w:left="284"/>
        <w:jc w:val="center"/>
        <w:rPr>
          <w:rFonts w:ascii="Times New Roman" w:hAnsi="Times New Roman" w:cs="Times New Roman"/>
          <w:b/>
        </w:rPr>
      </w:pPr>
      <w:r w:rsidRPr="00C8403E">
        <w:rPr>
          <w:rFonts w:ascii="Times New Roman" w:hAnsi="Times New Roman" w:cs="Times New Roman"/>
          <w:b/>
        </w:rPr>
        <w:t>ПРЕДМЕТ ДОГОВОРУ</w:t>
      </w:r>
    </w:p>
    <w:p w14:paraId="4D947567" w14:textId="3AE0827C" w:rsidR="00510581" w:rsidRPr="00C8403E" w:rsidRDefault="00510581" w:rsidP="00385459">
      <w:pPr>
        <w:pStyle w:val="a3"/>
        <w:numPr>
          <w:ilvl w:val="1"/>
          <w:numId w:val="1"/>
        </w:numPr>
        <w:shd w:val="clear" w:color="auto" w:fill="FFFFFF"/>
        <w:tabs>
          <w:tab w:val="left" w:pos="567"/>
        </w:tabs>
        <w:spacing w:after="0"/>
        <w:ind w:left="0" w:firstLine="284"/>
        <w:contextualSpacing w:val="0"/>
        <w:jc w:val="both"/>
        <w:textAlignment w:val="baseline"/>
        <w:rPr>
          <w:rFonts w:ascii="Times New Roman" w:eastAsia="Times New Roman" w:hAnsi="Times New Roman" w:cs="Times New Roman"/>
          <w:bdr w:val="none" w:sz="0" w:space="0" w:color="auto" w:frame="1"/>
        </w:rPr>
      </w:pPr>
      <w:r w:rsidRPr="00C8403E">
        <w:rPr>
          <w:rFonts w:ascii="Times New Roman" w:hAnsi="Times New Roman" w:cs="Times New Roman"/>
        </w:rPr>
        <w:t xml:space="preserve">Виконавець зобов’язується, надати Замовнику </w:t>
      </w:r>
      <w:r w:rsidRPr="00A87C2B">
        <w:rPr>
          <w:rFonts w:ascii="Times New Roman" w:eastAsia="Times New Roman" w:hAnsi="Times New Roman" w:cs="Times New Roman"/>
          <w:bCs/>
          <w:color w:val="000000"/>
          <w:bdr w:val="none" w:sz="0" w:space="0" w:color="auto" w:frame="1"/>
        </w:rPr>
        <w:t>послуги</w:t>
      </w:r>
      <w:r w:rsidR="001E2597" w:rsidRPr="00A87C2B">
        <w:rPr>
          <w:rFonts w:ascii="Times New Roman" w:eastAsia="Times New Roman" w:hAnsi="Times New Roman" w:cs="Times New Roman"/>
          <w:bCs/>
          <w:color w:val="000000"/>
          <w:bdr w:val="none" w:sz="0" w:space="0" w:color="auto" w:frame="1"/>
        </w:rPr>
        <w:t xml:space="preserve"> з поточного ремонту</w:t>
      </w:r>
      <w:r w:rsidR="004F4528" w:rsidRPr="00A87C2B">
        <w:rPr>
          <w:rFonts w:ascii="Times New Roman" w:eastAsia="Times New Roman" w:hAnsi="Times New Roman" w:cs="Times New Roman"/>
          <w:bCs/>
          <w:color w:val="000000"/>
          <w:bdr w:val="none" w:sz="0" w:space="0" w:color="auto" w:frame="1"/>
        </w:rPr>
        <w:t xml:space="preserve"> для усунення аварій, на об’єкті, пошкодженому внаслідок бойових дій</w:t>
      </w:r>
      <w:r w:rsidRPr="00C8403E">
        <w:rPr>
          <w:rFonts w:ascii="Times New Roman"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746C4B6F" w14:textId="76450B3E" w:rsidR="004233C8" w:rsidRPr="00C8403E" w:rsidRDefault="00F018EA"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1.2.Найменування послуг: </w:t>
      </w:r>
      <w:r w:rsidR="004F4528" w:rsidRPr="00A87C2B">
        <w:rPr>
          <w:rFonts w:ascii="Times New Roman" w:hAnsi="Times New Roman" w:cs="Times New Roman"/>
          <w:b/>
        </w:rPr>
        <w:t xml:space="preserve">Поточний ремонт покрівлі </w:t>
      </w:r>
      <w:proofErr w:type="spellStart"/>
      <w:r w:rsidR="004F4528" w:rsidRPr="00A87C2B">
        <w:rPr>
          <w:rFonts w:ascii="Times New Roman" w:hAnsi="Times New Roman" w:cs="Times New Roman"/>
          <w:b/>
        </w:rPr>
        <w:t>Висунського</w:t>
      </w:r>
      <w:proofErr w:type="spellEnd"/>
      <w:r w:rsidR="004F4528" w:rsidRPr="00A87C2B">
        <w:rPr>
          <w:rFonts w:ascii="Times New Roman" w:hAnsi="Times New Roman" w:cs="Times New Roman"/>
          <w:b/>
        </w:rPr>
        <w:t xml:space="preserve"> сільського будинку культури Березнегуватської селищної ради, розташованого за адресою:  вул. Широка, 33,  </w:t>
      </w:r>
      <w:proofErr w:type="spellStart"/>
      <w:r w:rsidR="004F4528" w:rsidRPr="00A87C2B">
        <w:rPr>
          <w:rFonts w:ascii="Times New Roman" w:hAnsi="Times New Roman" w:cs="Times New Roman"/>
          <w:b/>
        </w:rPr>
        <w:t>с.Висунськ</w:t>
      </w:r>
      <w:proofErr w:type="spellEnd"/>
      <w:r w:rsidR="004F4528" w:rsidRPr="00A87C2B">
        <w:rPr>
          <w:rFonts w:ascii="Times New Roman" w:hAnsi="Times New Roman" w:cs="Times New Roman"/>
          <w:b/>
        </w:rPr>
        <w:t xml:space="preserve"> </w:t>
      </w:r>
      <w:proofErr w:type="spellStart"/>
      <w:r w:rsidR="004F4528" w:rsidRPr="00A87C2B">
        <w:rPr>
          <w:rFonts w:ascii="Times New Roman" w:hAnsi="Times New Roman" w:cs="Times New Roman"/>
          <w:b/>
        </w:rPr>
        <w:t>Баштанського</w:t>
      </w:r>
      <w:proofErr w:type="spellEnd"/>
      <w:r w:rsidR="004F4528" w:rsidRPr="00A87C2B">
        <w:rPr>
          <w:rFonts w:ascii="Times New Roman" w:hAnsi="Times New Roman" w:cs="Times New Roman"/>
          <w:b/>
        </w:rPr>
        <w:t xml:space="preserve"> району Миколаївської області (ДК 021:2015 - 45260000-7 - Покрівельні роботи та інші спеціалізовані будівельні роботи)</w:t>
      </w:r>
      <w:r w:rsidR="004233C8" w:rsidRPr="00C8403E">
        <w:rPr>
          <w:rFonts w:ascii="Times New Roman" w:eastAsia="Times New Roman" w:hAnsi="Times New Roman" w:cs="Times New Roman"/>
          <w:bdr w:val="none" w:sz="0" w:space="0" w:color="auto" w:frame="1"/>
        </w:rPr>
        <w:t>,  далі – Послуги</w:t>
      </w:r>
      <w:r w:rsidR="007A48EB" w:rsidRPr="00C8403E">
        <w:rPr>
          <w:rFonts w:ascii="Times New Roman" w:eastAsia="Times New Roman" w:hAnsi="Times New Roman" w:cs="Times New Roman"/>
          <w:bdr w:val="none" w:sz="0" w:space="0" w:color="auto" w:frame="1"/>
        </w:rPr>
        <w:t>.</w:t>
      </w:r>
    </w:p>
    <w:p w14:paraId="7996CB6B" w14:textId="329C6883" w:rsidR="004233C8" w:rsidRPr="00C8403E" w:rsidRDefault="004233C8"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14:paraId="35623172" w14:textId="77777777" w:rsidR="00C8403E" w:rsidRPr="00C8403E" w:rsidRDefault="00C8403E"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p>
    <w:p w14:paraId="05614534" w14:textId="41725C30" w:rsidR="00510581" w:rsidRPr="00C8403E" w:rsidRDefault="00510581" w:rsidP="00385459">
      <w:pPr>
        <w:pStyle w:val="a3"/>
        <w:numPr>
          <w:ilvl w:val="0"/>
          <w:numId w:val="1"/>
        </w:numPr>
        <w:spacing w:after="0"/>
        <w:jc w:val="center"/>
        <w:rPr>
          <w:rFonts w:ascii="Times New Roman" w:hAnsi="Times New Roman" w:cs="Times New Roman"/>
          <w:b/>
        </w:rPr>
      </w:pPr>
      <w:r w:rsidRPr="00C8403E">
        <w:rPr>
          <w:rFonts w:ascii="Times New Roman" w:hAnsi="Times New Roman" w:cs="Times New Roman"/>
          <w:b/>
        </w:rPr>
        <w:t>ПОРЯДОК НАДАННЯ ПОСЛУГ</w:t>
      </w:r>
    </w:p>
    <w:p w14:paraId="7FA88F4A" w14:textId="77777777" w:rsidR="00646E86" w:rsidRPr="00C8403E" w:rsidRDefault="00510581"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14:paraId="008DFAF4" w14:textId="4A4BD33A"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E2597">
        <w:rPr>
          <w:rFonts w:ascii="Times New Roman" w:eastAsia="Times New Roman" w:hAnsi="Times New Roman" w:cs="Times New Roman"/>
          <w:bdr w:val="none" w:sz="0" w:space="0" w:color="auto" w:frame="1"/>
        </w:rPr>
        <w:t xml:space="preserve">до </w:t>
      </w:r>
      <w:r w:rsidR="00F018EA">
        <w:rPr>
          <w:rFonts w:ascii="Times New Roman" w:eastAsia="Times New Roman" w:hAnsi="Times New Roman" w:cs="Times New Roman"/>
          <w:bdr w:val="none" w:sz="0" w:space="0" w:color="auto" w:frame="1"/>
        </w:rPr>
        <w:t xml:space="preserve">31 </w:t>
      </w:r>
      <w:r w:rsidR="00FF778F">
        <w:rPr>
          <w:rFonts w:ascii="Times New Roman" w:eastAsia="Times New Roman" w:hAnsi="Times New Roman" w:cs="Times New Roman"/>
          <w:bdr w:val="none" w:sz="0" w:space="0" w:color="auto" w:frame="1"/>
        </w:rPr>
        <w:t>трав</w:t>
      </w:r>
      <w:r w:rsidR="00F018EA">
        <w:rPr>
          <w:rFonts w:ascii="Times New Roman" w:eastAsia="Times New Roman" w:hAnsi="Times New Roman" w:cs="Times New Roman"/>
          <w:bdr w:val="none" w:sz="0" w:space="0" w:color="auto" w:frame="1"/>
        </w:rPr>
        <w:t>ня</w:t>
      </w:r>
      <w:r w:rsidR="00981E32">
        <w:rPr>
          <w:rFonts w:ascii="Times New Roman" w:eastAsia="Times New Roman" w:hAnsi="Times New Roman" w:cs="Times New Roman"/>
          <w:bdr w:val="none" w:sz="0" w:space="0" w:color="auto" w:frame="1"/>
        </w:rPr>
        <w:t xml:space="preserve"> 2024</w:t>
      </w:r>
      <w:r w:rsidR="001E2597">
        <w:rPr>
          <w:rFonts w:ascii="Times New Roman" w:eastAsia="Times New Roman" w:hAnsi="Times New Roman" w:cs="Times New Roman"/>
          <w:bdr w:val="none" w:sz="0" w:space="0" w:color="auto" w:frame="1"/>
        </w:rPr>
        <w:t xml:space="preserve"> року</w:t>
      </w:r>
      <w:r w:rsidR="00535F18" w:rsidRPr="00C8403E">
        <w:rPr>
          <w:rFonts w:ascii="Times New Roman" w:eastAsia="Times New Roman" w:hAnsi="Times New Roman" w:cs="Times New Roman"/>
          <w:bdr w:val="none" w:sz="0" w:space="0" w:color="auto" w:frame="1"/>
        </w:rPr>
        <w:t xml:space="preserve">. </w:t>
      </w:r>
    </w:p>
    <w:p w14:paraId="61E119DC" w14:textId="74FFDC16"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Місце надання Послуг:</w:t>
      </w:r>
      <w:r w:rsidR="00981E32">
        <w:rPr>
          <w:rFonts w:ascii="Times New Roman" w:eastAsia="Times New Roman" w:hAnsi="Times New Roman" w:cs="Times New Roman"/>
          <w:bdr w:val="none" w:sz="0" w:space="0" w:color="auto" w:frame="1"/>
        </w:rPr>
        <w:t xml:space="preserve"> </w:t>
      </w:r>
      <w:r w:rsidR="004F4528" w:rsidRPr="004F4528">
        <w:rPr>
          <w:rFonts w:ascii="Times New Roman" w:hAnsi="Times New Roman" w:cs="Times New Roman"/>
          <w:sz w:val="24"/>
          <w:szCs w:val="24"/>
        </w:rPr>
        <w:t xml:space="preserve">вул. Широка, 33,  </w:t>
      </w:r>
      <w:proofErr w:type="spellStart"/>
      <w:r w:rsidR="004F4528" w:rsidRPr="004F4528">
        <w:rPr>
          <w:rFonts w:ascii="Times New Roman" w:hAnsi="Times New Roman" w:cs="Times New Roman"/>
          <w:sz w:val="24"/>
          <w:szCs w:val="24"/>
        </w:rPr>
        <w:t>с.Висунськ</w:t>
      </w:r>
      <w:proofErr w:type="spellEnd"/>
      <w:r w:rsidR="004F4528" w:rsidRPr="004F4528">
        <w:rPr>
          <w:rFonts w:ascii="Times New Roman" w:hAnsi="Times New Roman" w:cs="Times New Roman"/>
          <w:sz w:val="24"/>
          <w:szCs w:val="24"/>
        </w:rPr>
        <w:t xml:space="preserve"> </w:t>
      </w:r>
      <w:proofErr w:type="spellStart"/>
      <w:r w:rsidR="004F4528" w:rsidRPr="004F4528">
        <w:rPr>
          <w:rFonts w:ascii="Times New Roman" w:hAnsi="Times New Roman" w:cs="Times New Roman"/>
          <w:sz w:val="24"/>
          <w:szCs w:val="24"/>
        </w:rPr>
        <w:t>Баштансько</w:t>
      </w:r>
      <w:r w:rsidR="004F4528">
        <w:rPr>
          <w:rFonts w:ascii="Times New Roman" w:hAnsi="Times New Roman" w:cs="Times New Roman"/>
          <w:sz w:val="24"/>
          <w:szCs w:val="24"/>
        </w:rPr>
        <w:t>го</w:t>
      </w:r>
      <w:proofErr w:type="spellEnd"/>
      <w:r w:rsidR="004F4528">
        <w:rPr>
          <w:rFonts w:ascii="Times New Roman" w:hAnsi="Times New Roman" w:cs="Times New Roman"/>
          <w:sz w:val="24"/>
          <w:szCs w:val="24"/>
        </w:rPr>
        <w:t xml:space="preserve"> району Миколаївської області</w:t>
      </w:r>
      <w:r w:rsidRPr="00C8403E">
        <w:rPr>
          <w:rFonts w:ascii="Times New Roman" w:eastAsia="Times New Roman" w:hAnsi="Times New Roman" w:cs="Times New Roman"/>
          <w:bdr w:val="none" w:sz="0" w:space="0" w:color="auto" w:frame="1"/>
        </w:rPr>
        <w:t>.</w:t>
      </w:r>
    </w:p>
    <w:p w14:paraId="13AA081C" w14:textId="77777777"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D05CA6C" w14:textId="7DC3BBA7"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пос</w:t>
      </w:r>
      <w:r w:rsidR="001E2597">
        <w:rPr>
          <w:rFonts w:ascii="Times New Roman" w:eastAsia="Times New Roman" w:hAnsi="Times New Roman" w:cs="Times New Roman"/>
          <w:bdr w:val="none" w:sz="0" w:space="0" w:color="auto" w:frame="1"/>
        </w:rPr>
        <w:t>луг та направляє їх Замовнику</w:t>
      </w:r>
      <w:r w:rsidRPr="00C8403E">
        <w:rPr>
          <w:rFonts w:ascii="Times New Roman" w:eastAsia="Times New Roman" w:hAnsi="Times New Roman" w:cs="Times New Roman"/>
          <w:bdr w:val="none" w:sz="0" w:space="0" w:color="auto" w:frame="1"/>
        </w:rPr>
        <w:t>.</w:t>
      </w:r>
    </w:p>
    <w:p w14:paraId="62339089" w14:textId="041C142D" w:rsidR="00646E86" w:rsidRPr="00C8403E" w:rsidRDefault="001E2597"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Замовник </w:t>
      </w:r>
      <w:r w:rsidR="00646E86" w:rsidRPr="00C8403E">
        <w:rPr>
          <w:rFonts w:ascii="Times New Roman" w:eastAsia="Times New Roman" w:hAnsi="Times New Roman" w:cs="Times New Roman"/>
          <w:bdr w:val="none" w:sz="0" w:space="0" w:color="auto" w:frame="1"/>
        </w:rPr>
        <w:t>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F3CC8FC" w14:textId="373C3585"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C8403E">
        <w:rPr>
          <w:rFonts w:ascii="Times New Roman" w:eastAsia="Times New Roman" w:hAnsi="Times New Roman" w:cs="Times New Roman"/>
          <w:bdr w:val="none" w:sz="0" w:space="0" w:color="auto" w:frame="1"/>
        </w:rPr>
        <w:t xml:space="preserve"> </w:t>
      </w:r>
      <w:r w:rsidR="001E2597">
        <w:rPr>
          <w:rFonts w:ascii="Times New Roman" w:eastAsia="Times New Roman" w:hAnsi="Times New Roman" w:cs="Times New Roman"/>
          <w:bdr w:val="none" w:sz="0" w:space="0" w:color="auto" w:frame="1"/>
        </w:rPr>
        <w:t>10</w:t>
      </w:r>
      <w:r w:rsidR="00535F18" w:rsidRPr="00C8403E">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2FBFB30" w14:textId="77777777" w:rsidR="00C8403E" w:rsidRPr="00C8403E" w:rsidRDefault="00C8403E" w:rsidP="00385459">
      <w:pPr>
        <w:pStyle w:val="a3"/>
        <w:tabs>
          <w:tab w:val="left" w:pos="567"/>
        </w:tabs>
        <w:spacing w:after="0"/>
        <w:ind w:left="284"/>
        <w:contextualSpacing w:val="0"/>
        <w:jc w:val="both"/>
        <w:rPr>
          <w:rFonts w:ascii="Times New Roman" w:eastAsia="Times New Roman" w:hAnsi="Times New Roman" w:cs="Times New Roman"/>
          <w:bdr w:val="none" w:sz="0" w:space="0" w:color="auto" w:frame="1"/>
        </w:rPr>
      </w:pPr>
    </w:p>
    <w:p w14:paraId="09F756FF" w14:textId="6CE10A66" w:rsidR="00510581" w:rsidRPr="00C8403E" w:rsidRDefault="00510581" w:rsidP="00385459">
      <w:pPr>
        <w:pStyle w:val="a3"/>
        <w:numPr>
          <w:ilvl w:val="0"/>
          <w:numId w:val="1"/>
        </w:numPr>
        <w:spacing w:after="0"/>
        <w:jc w:val="center"/>
        <w:rPr>
          <w:rFonts w:ascii="Times New Roman" w:hAnsi="Times New Roman" w:cs="Times New Roman"/>
          <w:b/>
        </w:rPr>
      </w:pPr>
      <w:r w:rsidRPr="00C8403E">
        <w:rPr>
          <w:rFonts w:ascii="Times New Roman" w:hAnsi="Times New Roman" w:cs="Times New Roman"/>
          <w:b/>
        </w:rPr>
        <w:t>ОБОВ’ЯЗКИ СТОРІН</w:t>
      </w:r>
    </w:p>
    <w:p w14:paraId="70D13A64" w14:textId="77777777" w:rsidR="00646E86" w:rsidRPr="00C8403E" w:rsidRDefault="00646E86"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25BA12A7" w14:textId="6B37AE4C" w:rsidR="00646E86" w:rsidRPr="00C8403E" w:rsidRDefault="00646E86"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00981E32">
        <w:rPr>
          <w:rFonts w:ascii="Times New Roman" w:hAnsi="Times New Roman" w:cs="Times New Roman"/>
        </w:rPr>
        <w:t xml:space="preserve"> ніж за</w:t>
      </w:r>
      <w:r w:rsidRPr="00C8403E">
        <w:rPr>
          <w:rFonts w:ascii="Times New Roman" w:hAnsi="Times New Roman" w:cs="Times New Roman"/>
        </w:rPr>
        <w:t xml:space="preserve"> </w:t>
      </w:r>
      <w:r w:rsidR="001E2597">
        <w:rPr>
          <w:rFonts w:ascii="Times New Roman" w:hAnsi="Times New Roman" w:cs="Times New Roman"/>
        </w:rPr>
        <w:t>10</w:t>
      </w:r>
      <w:r w:rsidR="006A5383" w:rsidRPr="00C8403E">
        <w:rPr>
          <w:rFonts w:ascii="Times New Roman" w:hAnsi="Times New Roman" w:cs="Times New Roman"/>
        </w:rPr>
        <w:t xml:space="preserve"> (</w:t>
      </w:r>
      <w:r w:rsidR="001E2597">
        <w:rPr>
          <w:rFonts w:ascii="Times New Roman" w:hAnsi="Times New Roman" w:cs="Times New Roman"/>
        </w:rPr>
        <w:t>десять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14:paraId="6E6A621D" w14:textId="77777777" w:rsidR="00646E86"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lastRenderedPageBreak/>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14:paraId="5A33D357" w14:textId="77777777" w:rsidR="00646E86"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C8403E" w:rsidRDefault="006A5383"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4AE9A8D0"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00FE14E6"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14:paraId="2E746D29" w14:textId="77777777" w:rsidR="00AC7030"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C8403E">
        <w:rPr>
          <w:rFonts w:ascii="Times New Roman" w:hAnsi="Times New Roman" w:cs="Times New Roman"/>
        </w:rPr>
        <w:t>.</w:t>
      </w:r>
    </w:p>
    <w:p w14:paraId="438C7AD0" w14:textId="77777777" w:rsidR="00AC7030" w:rsidRPr="00C8403E" w:rsidRDefault="00AC7030"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F505663"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C8403E" w:rsidRDefault="00AC7030"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14:paraId="6DE16AFC" w14:textId="77777777" w:rsidR="00AC7030"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AC7030" w:rsidRPr="00C8403E">
        <w:rPr>
          <w:rFonts w:ascii="Times New Roman" w:hAnsi="Times New Roman" w:cs="Times New Roman"/>
        </w:rPr>
        <w:t>забезпечити надання Послуг у терміни, встановлені Договором;</w:t>
      </w:r>
    </w:p>
    <w:p w14:paraId="7BD230D7" w14:textId="77777777" w:rsidR="00F0157B" w:rsidRPr="00C8403E" w:rsidRDefault="00F0157B" w:rsidP="00385459">
      <w:pPr>
        <w:pStyle w:val="a3"/>
        <w:spacing w:after="0"/>
        <w:ind w:left="0" w:firstLine="284"/>
        <w:jc w:val="both"/>
        <w:rPr>
          <w:rFonts w:ascii="Times New Roman" w:hAnsi="Times New Roman" w:cs="Times New Roman"/>
          <w:iCs/>
        </w:rPr>
      </w:pPr>
      <w:r w:rsidRPr="00C8403E">
        <w:rPr>
          <w:rFonts w:ascii="Times New Roman" w:hAnsi="Times New Roman" w:cs="Times New Roman"/>
        </w:rPr>
        <w:t>3.4.2.</w:t>
      </w:r>
      <w:r w:rsidR="00AC7030" w:rsidRPr="00C8403E">
        <w:rPr>
          <w:rFonts w:ascii="Times New Roman" w:hAnsi="Times New Roman" w:cs="Times New Roman"/>
        </w:rPr>
        <w:t>забезпечити надання Послуг, якість яких відповідає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14:paraId="49A8AC81"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акт наданих послуг.</w:t>
      </w:r>
    </w:p>
    <w:p w14:paraId="05332D67" w14:textId="77777777" w:rsidR="00C8403E" w:rsidRPr="00C8403E" w:rsidRDefault="00C8403E" w:rsidP="00385459">
      <w:pPr>
        <w:pStyle w:val="a3"/>
        <w:spacing w:after="0"/>
        <w:ind w:left="0" w:firstLine="284"/>
        <w:jc w:val="both"/>
        <w:rPr>
          <w:rFonts w:ascii="Times New Roman" w:hAnsi="Times New Roman" w:cs="Times New Roman"/>
        </w:rPr>
      </w:pPr>
    </w:p>
    <w:p w14:paraId="2E98ED23" w14:textId="1C164195" w:rsidR="00087B26" w:rsidRPr="00C8403E" w:rsidRDefault="00087B26" w:rsidP="00385459">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14:paraId="540D2118" w14:textId="77777777" w:rsidR="00123A00" w:rsidRPr="00C8403E" w:rsidRDefault="00087B26" w:rsidP="00385459">
      <w:pPr>
        <w:tabs>
          <w:tab w:val="left" w:pos="567"/>
        </w:tabs>
        <w:spacing w:after="0"/>
        <w:ind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123A00" w:rsidRPr="00C8403E">
        <w:rPr>
          <w:rFonts w:ascii="Times New Roman" w:hAnsi="Times New Roman" w:cs="Times New Roman"/>
          <w:b/>
        </w:rPr>
        <w:t>______________________</w:t>
      </w:r>
      <w:r w:rsidR="00123A00" w:rsidRPr="00C8403E">
        <w:rPr>
          <w:rFonts w:ascii="Times New Roman" w:eastAsia="Arial Unicode MS" w:hAnsi="Times New Roman" w:cs="Times New Roman"/>
          <w:b/>
          <w:kern w:val="2"/>
          <w:lang w:eastAsia="hi-IN" w:bidi="hi-IN"/>
        </w:rPr>
        <w:t xml:space="preserve"> (_____________________ грн. 00 коп</w:t>
      </w:r>
      <w:r w:rsidR="00123A00"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C8403E" w:rsidRDefault="00087B26"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0D4E287" w14:textId="38DF925D" w:rsidR="00123A00" w:rsidRPr="00C8403E" w:rsidRDefault="00123A00"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 xml:space="preserve">4.3. Джерело фінансування: </w:t>
      </w:r>
      <w:r w:rsidR="001E2597">
        <w:rPr>
          <w:rFonts w:ascii="Times New Roman" w:hAnsi="Times New Roman" w:cs="Times New Roman"/>
        </w:rPr>
        <w:t>місцевий бюджет.</w:t>
      </w:r>
    </w:p>
    <w:p w14:paraId="49990F3A" w14:textId="3EE75C1E" w:rsidR="00535F18" w:rsidRPr="00C8403E"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4</w:t>
      </w:r>
      <w:r w:rsidRPr="00C8403E">
        <w:rPr>
          <w:rFonts w:ascii="Times New Roman" w:hAnsi="Times New Roman" w:cs="Times New Roman"/>
        </w:rPr>
        <w:t>. Ціни встановлюються у національній валюті України.</w:t>
      </w:r>
    </w:p>
    <w:p w14:paraId="0FEA0E52" w14:textId="7DC52C84" w:rsidR="00087B26" w:rsidRPr="00C8403E"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5.</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5FED7F0A" w14:textId="77777777" w:rsidR="00F018EA"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7</w:t>
      </w:r>
      <w:r w:rsidRPr="00C8403E">
        <w:rPr>
          <w:rFonts w:ascii="Times New Roman" w:hAnsi="Times New Roman" w:cs="Times New Roman"/>
        </w:rPr>
        <w:t>. Покращення якості предмета закупівлі не є підставою для збільшення ціни, визначеної в договорі.</w:t>
      </w:r>
    </w:p>
    <w:p w14:paraId="691583DE" w14:textId="4E5FA96B" w:rsidR="00087B26" w:rsidRPr="00C8403E" w:rsidRDefault="00F018EA"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Pr>
          <w:rFonts w:ascii="Times New Roman" w:hAnsi="Times New Roman" w:cs="Times New Roman"/>
        </w:rPr>
        <w:t>4.8. Уточнення договірної ціни може здійснюватись у процесі виконання робіт у разі виникнення обставин, не передбачених кошторисною документацією, переглядається Сторонами і оформляється додатковою угодою до Договору.</w:t>
      </w:r>
      <w:r w:rsidR="00087B26" w:rsidRPr="00C8403E">
        <w:rPr>
          <w:rFonts w:ascii="Times New Roman" w:hAnsi="Times New Roman" w:cs="Times New Roman"/>
        </w:rPr>
        <w:t xml:space="preserve"> </w:t>
      </w:r>
    </w:p>
    <w:p w14:paraId="10738208" w14:textId="77777777" w:rsidR="00C8403E" w:rsidRPr="00C8403E" w:rsidRDefault="00C8403E"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p>
    <w:p w14:paraId="7970D58E" w14:textId="31C53205" w:rsidR="00087B26" w:rsidRPr="00C8403E" w:rsidRDefault="00087B26" w:rsidP="00385459">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14:paraId="78BD96BA" w14:textId="77777777" w:rsidR="00087B26" w:rsidRPr="00C8403E" w:rsidRDefault="00B80CBC" w:rsidP="00385459">
      <w:pPr>
        <w:spacing w:after="0"/>
        <w:ind w:firstLine="284"/>
        <w:jc w:val="both"/>
        <w:rPr>
          <w:rFonts w:ascii="Times New Roman" w:hAnsi="Times New Roman" w:cs="Times New Roman"/>
          <w:spacing w:val="-3"/>
        </w:rPr>
      </w:pPr>
      <w:r w:rsidRPr="00C8403E">
        <w:rPr>
          <w:rFonts w:ascii="Times New Roman" w:hAnsi="Times New Roman" w:cs="Times New Roman"/>
          <w:spacing w:val="-3"/>
        </w:rPr>
        <w:t xml:space="preserve">5.1. </w:t>
      </w:r>
      <w:r w:rsidR="00087B26" w:rsidRPr="00C8403E">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C8403E">
        <w:rPr>
          <w:rFonts w:ascii="Times New Roman" w:hAnsi="Times New Roman" w:cs="Times New Roman"/>
          <w:spacing w:val="-3"/>
        </w:rPr>
        <w:t>Міністрів України від 09.06.</w:t>
      </w:r>
      <w:r w:rsidR="00087B26" w:rsidRPr="00C8403E">
        <w:rPr>
          <w:rFonts w:ascii="Times New Roman" w:hAnsi="Times New Roman" w:cs="Times New Roman"/>
          <w:spacing w:val="-3"/>
        </w:rPr>
        <w:t xml:space="preserve">2021 року № 590 (зі змінами та доповненнями) в національній валюті України гривні у безготівковій формі шляхом перерахування </w:t>
      </w:r>
      <w:r w:rsidR="00087B26" w:rsidRPr="00C8403E">
        <w:rPr>
          <w:rFonts w:ascii="Times New Roman" w:hAnsi="Times New Roman" w:cs="Times New Roman"/>
          <w:spacing w:val="-3"/>
        </w:rPr>
        <w:lastRenderedPageBreak/>
        <w:t>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43FA8E79" w:rsidR="00087B26" w:rsidRPr="00C8403E" w:rsidRDefault="00B80CBC" w:rsidP="00385459">
      <w:pPr>
        <w:spacing w:after="0"/>
        <w:ind w:firstLine="284"/>
        <w:jc w:val="both"/>
        <w:rPr>
          <w:rFonts w:ascii="Times New Roman" w:hAnsi="Times New Roman" w:cs="Times New Roman"/>
          <w:spacing w:val="-3"/>
        </w:rPr>
      </w:pPr>
      <w:r w:rsidRPr="00C8403E">
        <w:rPr>
          <w:rFonts w:ascii="Times New Roman" w:hAnsi="Times New Roman" w:cs="Times New Roman"/>
          <w:spacing w:val="-3"/>
        </w:rPr>
        <w:t>5.2.</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Розрахунок за фактично надані Послуги  здійснюється  протягом </w:t>
      </w:r>
      <w:r w:rsidR="001E2597">
        <w:rPr>
          <w:rFonts w:ascii="Times New Roman" w:hAnsi="Times New Roman" w:cs="Times New Roman"/>
          <w:spacing w:val="-3"/>
        </w:rPr>
        <w:t>10</w:t>
      </w:r>
      <w:r w:rsidR="00087B26" w:rsidRPr="00C8403E">
        <w:rPr>
          <w:rFonts w:ascii="Times New Roman" w:hAnsi="Times New Roman" w:cs="Times New Roman"/>
          <w:spacing w:val="-3"/>
        </w:rPr>
        <w:t xml:space="preserve"> </w:t>
      </w:r>
      <w:r w:rsidR="001E2597">
        <w:rPr>
          <w:rFonts w:ascii="Times New Roman" w:hAnsi="Times New Roman" w:cs="Times New Roman"/>
          <w:spacing w:val="-3"/>
        </w:rPr>
        <w:t>банківських</w:t>
      </w:r>
      <w:r w:rsidR="00087B26" w:rsidRPr="00C8403E">
        <w:rPr>
          <w:rFonts w:ascii="Times New Roman" w:hAnsi="Times New Roman" w:cs="Times New Roman"/>
          <w:spacing w:val="-3"/>
        </w:rPr>
        <w:t xml:space="preserve"> днів з моменту та на підставі підписаного Сторонами </w:t>
      </w:r>
      <w:r w:rsidR="002C7CD3" w:rsidRPr="00C8403E">
        <w:rPr>
          <w:rFonts w:ascii="Times New Roman" w:hAnsi="Times New Roman" w:cs="Times New Roman"/>
          <w:bCs/>
        </w:rPr>
        <w:t>акту наданих послуг</w:t>
      </w:r>
      <w:r w:rsidR="00087B26" w:rsidRPr="00C8403E">
        <w:rPr>
          <w:rFonts w:ascii="Times New Roman" w:hAnsi="Times New Roman" w:cs="Times New Roman"/>
          <w:spacing w:val="-3"/>
        </w:rPr>
        <w:t xml:space="preserve">. </w:t>
      </w:r>
    </w:p>
    <w:p w14:paraId="38CD45A5" w14:textId="2701727C" w:rsidR="00087B26" w:rsidRPr="00C8403E" w:rsidRDefault="00B80CBC" w:rsidP="00385459">
      <w:pPr>
        <w:pStyle w:val="a3"/>
        <w:spacing w:after="0"/>
        <w:ind w:left="0" w:firstLine="284"/>
        <w:jc w:val="both"/>
        <w:rPr>
          <w:rFonts w:ascii="Times New Roman" w:hAnsi="Times New Roman" w:cs="Times New Roman"/>
          <w:spacing w:val="-3"/>
        </w:rPr>
      </w:pPr>
      <w:r w:rsidRPr="00C8403E">
        <w:rPr>
          <w:rFonts w:ascii="Times New Roman" w:hAnsi="Times New Roman" w:cs="Times New Roman"/>
          <w:spacing w:val="-3"/>
        </w:rPr>
        <w:t>5.3.</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У разі затримки бюджетного фінансування розрахунок за надані Послуги здійснюється упродовж </w:t>
      </w:r>
      <w:r w:rsidR="001E2597">
        <w:rPr>
          <w:rFonts w:ascii="Times New Roman" w:hAnsi="Times New Roman" w:cs="Times New Roman"/>
          <w:spacing w:val="-3"/>
        </w:rPr>
        <w:t>20</w:t>
      </w:r>
      <w:r w:rsidRPr="00C8403E">
        <w:rPr>
          <w:rFonts w:ascii="Times New Roman" w:hAnsi="Times New Roman" w:cs="Times New Roman"/>
          <w:spacing w:val="-3"/>
        </w:rPr>
        <w:t xml:space="preserve"> (</w:t>
      </w:r>
      <w:r w:rsidR="001E2597">
        <w:rPr>
          <w:rFonts w:ascii="Times New Roman" w:hAnsi="Times New Roman" w:cs="Times New Roman"/>
          <w:spacing w:val="-3"/>
        </w:rPr>
        <w:t>двадцяти</w:t>
      </w:r>
      <w:r w:rsidR="00087B26" w:rsidRPr="00C8403E">
        <w:rPr>
          <w:rFonts w:ascii="Times New Roman" w:hAnsi="Times New Roman" w:cs="Times New Roman"/>
          <w:spacing w:val="-3"/>
        </w:rPr>
        <w:t>)</w:t>
      </w:r>
      <w:r w:rsidRPr="00C8403E">
        <w:rPr>
          <w:rFonts w:ascii="Times New Roman" w:hAnsi="Times New Roman" w:cs="Times New Roman"/>
          <w:spacing w:val="-3"/>
        </w:rPr>
        <w:t xml:space="preserve"> </w:t>
      </w:r>
      <w:r w:rsidR="00A27607" w:rsidRPr="00C8403E">
        <w:rPr>
          <w:rFonts w:ascii="Times New Roman" w:hAnsi="Times New Roman" w:cs="Times New Roman"/>
          <w:spacing w:val="-3"/>
        </w:rPr>
        <w:t xml:space="preserve">робочих </w:t>
      </w:r>
      <w:r w:rsidR="00087B26" w:rsidRPr="00C8403E">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C8403E" w:rsidRDefault="00C8403E" w:rsidP="00385459">
      <w:pPr>
        <w:pStyle w:val="a3"/>
        <w:spacing w:after="0"/>
        <w:ind w:left="0" w:firstLine="284"/>
        <w:jc w:val="both"/>
        <w:rPr>
          <w:rFonts w:ascii="Times New Roman" w:hAnsi="Times New Roman" w:cs="Times New Roman"/>
          <w:spacing w:val="-3"/>
        </w:rPr>
      </w:pPr>
    </w:p>
    <w:p w14:paraId="587A9280" w14:textId="7290E507" w:rsidR="00510581" w:rsidRPr="00C8403E" w:rsidRDefault="00510581" w:rsidP="00385459">
      <w:pPr>
        <w:pStyle w:val="a3"/>
        <w:numPr>
          <w:ilvl w:val="0"/>
          <w:numId w:val="1"/>
        </w:numPr>
        <w:spacing w:after="0"/>
        <w:jc w:val="center"/>
        <w:rPr>
          <w:rFonts w:ascii="Times New Roman" w:hAnsi="Times New Roman" w:cs="Times New Roman"/>
          <w:b/>
        </w:rPr>
      </w:pPr>
      <w:bookmarkStart w:id="0" w:name="bookmark2"/>
      <w:r w:rsidRPr="00C8403E">
        <w:rPr>
          <w:rFonts w:ascii="Times New Roman" w:hAnsi="Times New Roman" w:cs="Times New Roman"/>
          <w:b/>
        </w:rPr>
        <w:t>ВІДПОВІДАЛЬНІСТЬ СТОРІН</w:t>
      </w:r>
      <w:bookmarkEnd w:id="0"/>
      <w:r w:rsidRPr="00C8403E">
        <w:rPr>
          <w:rFonts w:ascii="Times New Roman" w:hAnsi="Times New Roman" w:cs="Times New Roman"/>
          <w:b/>
        </w:rPr>
        <w:t xml:space="preserve"> ТА ПОРЯДОК ВИРІШЕННЯ СПОРІВ</w:t>
      </w:r>
    </w:p>
    <w:p w14:paraId="71531BED"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14:paraId="4B0368FF" w14:textId="4AD6652A" w:rsidR="00EE4B22" w:rsidRPr="00C8403E" w:rsidRDefault="00B0756A" w:rsidP="00385459">
      <w:pPr>
        <w:spacing w:after="0"/>
        <w:ind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.4. </w:t>
      </w:r>
      <w:r w:rsidRPr="00C8403E">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1097E7FB" w14:textId="040319FD"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6.5</w:t>
      </w:r>
      <w:r w:rsidR="00B0756A" w:rsidRPr="00C8403E">
        <w:rPr>
          <w:rFonts w:ascii="Times New Roman" w:hAnsi="Times New Roman" w:cs="Times New Roman"/>
        </w:rPr>
        <w:t>.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0B88F155"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6.6</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00B0756A"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00B0756A"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00B0756A" w:rsidRPr="00C8403E">
        <w:rPr>
          <w:rFonts w:ascii="Times New Roman" w:hAnsi="Times New Roman" w:cs="Times New Roman"/>
        </w:rPr>
        <w:t>м внаслідок непереборної сили.</w:t>
      </w:r>
    </w:p>
    <w:p w14:paraId="7B8C8382" w14:textId="68F5283E" w:rsidR="00EE4B22"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6.7</w:t>
      </w:r>
      <w:r w:rsidR="00B0756A" w:rsidRPr="00C8403E">
        <w:rPr>
          <w:rFonts w:ascii="Times New Roman" w:hAnsi="Times New Roman" w:cs="Times New Roman"/>
        </w:rPr>
        <w:t xml:space="preserve">. Виконавець </w:t>
      </w:r>
      <w:r w:rsidR="00EE4B22" w:rsidRPr="00C8403E">
        <w:rPr>
          <w:rFonts w:ascii="Times New Roman" w:hAnsi="Times New Roman" w:cs="Times New Roman"/>
        </w:rPr>
        <w:t xml:space="preserve">відшкодовує суму штрафних санкцій чи або збитків понесених Замовником на підставі претензії, протягом </w:t>
      </w:r>
      <w:r>
        <w:rPr>
          <w:rFonts w:ascii="Times New Roman" w:hAnsi="Times New Roman" w:cs="Times New Roman"/>
        </w:rPr>
        <w:t>15</w:t>
      </w:r>
      <w:r w:rsidR="00EE4B22" w:rsidRPr="00C8403E">
        <w:rPr>
          <w:rFonts w:ascii="Times New Roman" w:hAnsi="Times New Roman" w:cs="Times New Roman"/>
        </w:rPr>
        <w:t xml:space="preserve"> (</w:t>
      </w:r>
      <w:r>
        <w:rPr>
          <w:rFonts w:ascii="Times New Roman" w:hAnsi="Times New Roman" w:cs="Times New Roman"/>
        </w:rPr>
        <w:t>п’ятнадцяти</w:t>
      </w:r>
      <w:r w:rsidR="00EE4B22" w:rsidRPr="00C8403E">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00B0756A" w:rsidRPr="00C8403E">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14:paraId="589E1B92" w14:textId="6AB2B28E"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6.8</w:t>
      </w:r>
      <w:r w:rsidR="00B0756A" w:rsidRPr="00C8403E">
        <w:rPr>
          <w:rFonts w:ascii="Times New Roman" w:hAnsi="Times New Roman" w:cs="Times New Roman"/>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C8403E" w:rsidRDefault="00C8403E" w:rsidP="00385459">
      <w:pPr>
        <w:spacing w:after="0"/>
        <w:ind w:firstLine="284"/>
        <w:jc w:val="both"/>
        <w:rPr>
          <w:rFonts w:ascii="Times New Roman" w:hAnsi="Times New Roman" w:cs="Times New Roman"/>
        </w:rPr>
      </w:pPr>
    </w:p>
    <w:p w14:paraId="449487EE" w14:textId="77777777" w:rsidR="0038601F" w:rsidRPr="00C8403E" w:rsidRDefault="0038601F" w:rsidP="00385459">
      <w:pPr>
        <w:spacing w:after="0"/>
        <w:ind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112F91C7"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lastRenderedPageBreak/>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166A9272"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але він не буде перевищувати </w:t>
      </w:r>
      <w:r w:rsidR="001E2597">
        <w:rPr>
          <w:rFonts w:ascii="Times New Roman" w:hAnsi="Times New Roman" w:cs="Times New Roman"/>
        </w:rPr>
        <w:t xml:space="preserve">2 </w:t>
      </w:r>
      <w:r w:rsidRPr="00C8403E">
        <w:rPr>
          <w:rFonts w:ascii="Times New Roman" w:hAnsi="Times New Roman" w:cs="Times New Roman"/>
        </w:rPr>
        <w:t>(</w:t>
      </w:r>
      <w:r w:rsidR="001E2597">
        <w:rPr>
          <w:rFonts w:ascii="Times New Roman" w:hAnsi="Times New Roman" w:cs="Times New Roman"/>
        </w:rPr>
        <w:t>двох</w:t>
      </w:r>
      <w:r w:rsidRPr="00C8403E">
        <w:rPr>
          <w:rFonts w:ascii="Times New Roman" w:hAnsi="Times New Roman" w:cs="Times New Roman"/>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004F4528">
        <w:rPr>
          <w:rFonts w:ascii="Times New Roman" w:hAnsi="Times New Roman" w:cs="Times New Roman"/>
        </w:rPr>
        <w:t>.6. цього</w:t>
      </w:r>
      <w:r w:rsidRPr="00C8403E">
        <w:rPr>
          <w:rFonts w:ascii="Times New Roman" w:hAnsi="Times New Roman" w:cs="Times New Roman"/>
        </w:rPr>
        <w:t xml:space="preserve"> Договору.</w:t>
      </w:r>
    </w:p>
    <w:p w14:paraId="338BF411" w14:textId="77777777" w:rsidR="00C8403E" w:rsidRPr="00C8403E" w:rsidRDefault="00C8403E" w:rsidP="00385459">
      <w:pPr>
        <w:spacing w:after="0"/>
        <w:ind w:firstLine="284"/>
        <w:jc w:val="both"/>
        <w:rPr>
          <w:rFonts w:ascii="Times New Roman" w:hAnsi="Times New Roman" w:cs="Times New Roman"/>
        </w:rPr>
      </w:pPr>
    </w:p>
    <w:p w14:paraId="14E4C4F1" w14:textId="77777777" w:rsidR="00510581" w:rsidRPr="00C8403E" w:rsidRDefault="00510581" w:rsidP="00385459">
      <w:pPr>
        <w:pStyle w:val="a3"/>
        <w:numPr>
          <w:ilvl w:val="0"/>
          <w:numId w:val="3"/>
        </w:numPr>
        <w:spacing w:after="0"/>
        <w:ind w:firstLine="284"/>
        <w:jc w:val="center"/>
        <w:rPr>
          <w:rFonts w:ascii="Times New Roman" w:hAnsi="Times New Roman" w:cs="Times New Roman"/>
          <w:b/>
        </w:rPr>
      </w:pPr>
      <w:bookmarkStart w:id="1" w:name="bookmark4"/>
      <w:r w:rsidRPr="00C8403E">
        <w:rPr>
          <w:rFonts w:ascii="Times New Roman" w:hAnsi="Times New Roman" w:cs="Times New Roman"/>
          <w:b/>
        </w:rPr>
        <w:t>ФОРС-МАЖОРНІ ОБСТАВИНИ</w:t>
      </w:r>
      <w:bookmarkEnd w:id="1"/>
    </w:p>
    <w:p w14:paraId="27641B0F" w14:textId="77777777"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679E74DA"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1E2597">
        <w:rPr>
          <w:rFonts w:ascii="Times New Roman" w:hAnsi="Times New Roman" w:cs="Times New Roman"/>
        </w:rPr>
        <w:t>10</w:t>
      </w:r>
      <w:r w:rsidR="00B80CBC" w:rsidRPr="00C8403E">
        <w:rPr>
          <w:rFonts w:ascii="Times New Roman" w:hAnsi="Times New Roman" w:cs="Times New Roman"/>
        </w:rPr>
        <w:t xml:space="preserve"> (</w:t>
      </w:r>
      <w:r w:rsidR="001E2597">
        <w:rPr>
          <w:rFonts w:ascii="Times New Roman" w:hAnsi="Times New Roman" w:cs="Times New Roman"/>
        </w:rPr>
        <w:t>десяти</w:t>
      </w:r>
      <w:r w:rsidR="00B80CBC"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2339A3B7" w:rsidR="00B80CBC" w:rsidRPr="00C8403E" w:rsidRDefault="0038601F" w:rsidP="00385459">
      <w:pPr>
        <w:tabs>
          <w:tab w:val="left" w:pos="567"/>
        </w:tabs>
        <w:spacing w:after="0"/>
        <w:ind w:firstLine="284"/>
        <w:jc w:val="both"/>
        <w:rPr>
          <w:rFonts w:ascii="Times New Roman" w:hAnsi="Times New Roman" w:cs="Times New Roman"/>
          <w:i/>
        </w:rPr>
      </w:pPr>
      <w:r w:rsidRPr="00C8403E">
        <w:rPr>
          <w:rFonts w:ascii="Times New Roman" w:hAnsi="Times New Roman" w:cs="Times New Roman"/>
        </w:rPr>
        <w:t>8</w:t>
      </w:r>
      <w:r w:rsidR="00B80CBC" w:rsidRPr="00C8403E">
        <w:rPr>
          <w:rFonts w:ascii="Times New Roman" w:hAnsi="Times New Roman" w:cs="Times New Roman"/>
        </w:rPr>
        <w:t>.4. У випадку нас</w:t>
      </w:r>
      <w:r w:rsidR="002C7CD3" w:rsidRPr="00C8403E">
        <w:rPr>
          <w:rFonts w:ascii="Times New Roman" w:hAnsi="Times New Roman" w:cs="Times New Roman"/>
        </w:rPr>
        <w:t>тання обставин, визначених п. 8</w:t>
      </w:r>
      <w:r w:rsidR="00B80CBC" w:rsidRPr="00C8403E">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C8403E">
        <w:rPr>
          <w:rFonts w:ascii="Times New Roman" w:hAnsi="Times New Roman" w:cs="Times New Roman"/>
          <w:i/>
        </w:rPr>
        <w:t xml:space="preserve"> </w:t>
      </w:r>
      <w:r w:rsidR="001E2597" w:rsidRPr="001E2597">
        <w:rPr>
          <w:rFonts w:ascii="Times New Roman" w:hAnsi="Times New Roman" w:cs="Times New Roman"/>
        </w:rPr>
        <w:t>один місяць</w:t>
      </w:r>
      <w:r w:rsidR="00B80CBC" w:rsidRPr="00C8403E">
        <w:rPr>
          <w:rFonts w:ascii="Times New Roman" w:hAnsi="Times New Roman" w:cs="Times New Roman"/>
          <w:i/>
        </w:rPr>
        <w:t>.</w:t>
      </w:r>
    </w:p>
    <w:p w14:paraId="701990E5" w14:textId="4166B61F" w:rsidR="00510581" w:rsidRPr="00C8403E" w:rsidRDefault="0038601F" w:rsidP="00385459">
      <w:pPr>
        <w:pStyle w:val="a3"/>
        <w:tabs>
          <w:tab w:val="left" w:pos="567"/>
        </w:tabs>
        <w:spacing w:after="0"/>
        <w:ind w:left="0" w:firstLine="284"/>
        <w:contextualSpacing w:val="0"/>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.5.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 xml:space="preserve">1 цього Договору, тривають більше </w:t>
      </w:r>
      <w:r w:rsidR="001E2597">
        <w:rPr>
          <w:rFonts w:ascii="Times New Roman" w:hAnsi="Times New Roman" w:cs="Times New Roman"/>
        </w:rPr>
        <w:t>одного місяця</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C8403E" w:rsidRDefault="00C8403E" w:rsidP="00385459">
      <w:pPr>
        <w:pStyle w:val="a3"/>
        <w:tabs>
          <w:tab w:val="left" w:pos="567"/>
        </w:tabs>
        <w:spacing w:after="0"/>
        <w:ind w:left="0" w:firstLine="284"/>
        <w:contextualSpacing w:val="0"/>
        <w:jc w:val="both"/>
        <w:rPr>
          <w:rFonts w:ascii="Times New Roman" w:hAnsi="Times New Roman" w:cs="Times New Roman"/>
        </w:rPr>
      </w:pPr>
    </w:p>
    <w:p w14:paraId="5324EEE1" w14:textId="77777777" w:rsidR="0038601F" w:rsidRPr="00C8403E" w:rsidRDefault="0038601F" w:rsidP="00385459">
      <w:pPr>
        <w:pStyle w:val="a3"/>
        <w:spacing w:after="0"/>
        <w:ind w:left="0"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2EB58C83" w14:textId="3BFA94B0" w:rsidR="00A27607" w:rsidRPr="00C8403E" w:rsidRDefault="0038601F" w:rsidP="00385459">
      <w:pPr>
        <w:pStyle w:val="1"/>
        <w:ind w:firstLine="284"/>
        <w:jc w:val="both"/>
        <w:rPr>
          <w:color w:val="auto"/>
          <w:sz w:val="22"/>
          <w:szCs w:val="22"/>
          <w:lang w:val="uk-UA"/>
        </w:rPr>
      </w:pPr>
      <w:r w:rsidRPr="00C8403E">
        <w:rPr>
          <w:bCs/>
          <w:sz w:val="22"/>
          <w:szCs w:val="22"/>
        </w:rPr>
        <w:t>9</w:t>
      </w:r>
      <w:r w:rsidR="001E2597">
        <w:rPr>
          <w:bCs/>
          <w:sz w:val="22"/>
          <w:szCs w:val="22"/>
        </w:rPr>
        <w:t>.1. Догові</w:t>
      </w:r>
      <w:proofErr w:type="gramStart"/>
      <w:r w:rsidR="001E2597">
        <w:rPr>
          <w:bCs/>
          <w:sz w:val="22"/>
          <w:szCs w:val="22"/>
        </w:rPr>
        <w:t>р</w:t>
      </w:r>
      <w:proofErr w:type="gramEnd"/>
      <w:r w:rsidR="001E2597">
        <w:rPr>
          <w:bCs/>
          <w:sz w:val="22"/>
          <w:szCs w:val="22"/>
        </w:rPr>
        <w:t xml:space="preserve"> набирає </w:t>
      </w:r>
      <w:r w:rsidR="001E2597" w:rsidRPr="001E2597">
        <w:rPr>
          <w:bCs/>
          <w:sz w:val="22"/>
          <w:szCs w:val="22"/>
          <w:lang w:val="uk-UA"/>
        </w:rPr>
        <w:t>чинності</w:t>
      </w:r>
      <w:r w:rsidR="00A27607" w:rsidRPr="00C8403E">
        <w:rPr>
          <w:i/>
          <w:iCs/>
          <w:color w:val="auto"/>
          <w:sz w:val="22"/>
          <w:szCs w:val="22"/>
          <w:lang w:val="uk-UA"/>
        </w:rPr>
        <w:t xml:space="preserve"> </w:t>
      </w:r>
      <w:r w:rsidR="00A27607" w:rsidRPr="001E2597">
        <w:rPr>
          <w:iCs/>
          <w:color w:val="auto"/>
          <w:sz w:val="22"/>
          <w:szCs w:val="22"/>
          <w:lang w:val="uk-UA"/>
        </w:rPr>
        <w:t>з дати його підписання Сторонами</w:t>
      </w:r>
      <w:r w:rsidR="00A27607" w:rsidRPr="00C8403E">
        <w:rPr>
          <w:i/>
          <w:iCs/>
          <w:color w:val="auto"/>
          <w:sz w:val="22"/>
          <w:szCs w:val="22"/>
          <w:lang w:val="uk-UA"/>
        </w:rPr>
        <w:t xml:space="preserve"> </w:t>
      </w:r>
      <w:r w:rsidR="00A27607" w:rsidRPr="00C8403E">
        <w:rPr>
          <w:color w:val="auto"/>
          <w:sz w:val="22"/>
          <w:szCs w:val="22"/>
          <w:lang w:val="uk-UA"/>
        </w:rPr>
        <w:t xml:space="preserve">та діє до </w:t>
      </w:r>
      <w:r w:rsidR="00981E32">
        <w:rPr>
          <w:color w:val="auto"/>
          <w:sz w:val="22"/>
          <w:szCs w:val="22"/>
          <w:lang w:val="uk-UA"/>
        </w:rPr>
        <w:t xml:space="preserve">31 </w:t>
      </w:r>
      <w:r w:rsidR="00CA52E3">
        <w:rPr>
          <w:color w:val="auto"/>
          <w:sz w:val="22"/>
          <w:szCs w:val="22"/>
          <w:lang w:val="uk-UA"/>
        </w:rPr>
        <w:t>трав</w:t>
      </w:r>
      <w:bookmarkStart w:id="2" w:name="_GoBack"/>
      <w:bookmarkEnd w:id="2"/>
      <w:r w:rsidR="00981E32">
        <w:rPr>
          <w:color w:val="auto"/>
          <w:sz w:val="22"/>
          <w:szCs w:val="22"/>
          <w:lang w:val="uk-UA"/>
        </w:rPr>
        <w:t>ня 2024</w:t>
      </w:r>
      <w:r w:rsidR="00A27607" w:rsidRPr="00C8403E">
        <w:rPr>
          <w:color w:val="auto"/>
          <w:sz w:val="22"/>
          <w:szCs w:val="22"/>
          <w:lang w:val="uk-UA"/>
        </w:rPr>
        <w:t xml:space="preserve"> року</w:t>
      </w:r>
      <w:r w:rsidR="00F018EA">
        <w:rPr>
          <w:color w:val="auto"/>
          <w:sz w:val="22"/>
          <w:szCs w:val="22"/>
          <w:lang w:val="uk-UA"/>
        </w:rPr>
        <w:t>.</w:t>
      </w:r>
      <w:r w:rsidR="00F018EA" w:rsidRPr="00F018EA">
        <w:t xml:space="preserve"> </w:t>
      </w:r>
      <w:r w:rsidR="00F018EA" w:rsidRPr="00F018EA">
        <w:rPr>
          <w:color w:val="auto"/>
          <w:sz w:val="22"/>
          <w:szCs w:val="22"/>
          <w:lang w:val="uk-UA"/>
        </w:rPr>
        <w:t>Якщо хоча б однією зі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14:paraId="01AA718E" w14:textId="45A34A7A" w:rsidR="0038601F" w:rsidRPr="00C8403E" w:rsidRDefault="0038601F" w:rsidP="00385459">
      <w:pPr>
        <w:spacing w:after="0"/>
        <w:ind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C8403E" w:rsidRDefault="0038601F" w:rsidP="00385459">
      <w:pPr>
        <w:spacing w:after="0"/>
        <w:ind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C8403E" w:rsidRDefault="002C7CD3" w:rsidP="00385459">
      <w:pPr>
        <w:spacing w:after="0"/>
        <w:ind w:firstLine="284"/>
        <w:jc w:val="both"/>
        <w:rPr>
          <w:rFonts w:ascii="Times New Roman" w:hAnsi="Times New Roman" w:cs="Times New Roman"/>
          <w:bCs/>
        </w:rPr>
      </w:pPr>
    </w:p>
    <w:p w14:paraId="59D5DC3A" w14:textId="608FC5B5" w:rsidR="00510581" w:rsidRPr="00C8403E" w:rsidRDefault="0038601F" w:rsidP="00385459">
      <w:pPr>
        <w:spacing w:after="0"/>
        <w:ind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14:paraId="7C6E9387"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C8403E" w:rsidRDefault="00C8403E" w:rsidP="00385459">
      <w:pPr>
        <w:spacing w:after="0"/>
        <w:ind w:firstLine="284"/>
        <w:jc w:val="both"/>
        <w:rPr>
          <w:rFonts w:ascii="Times New Roman" w:hAnsi="Times New Roman" w:cs="Times New Roman"/>
        </w:rPr>
      </w:pPr>
    </w:p>
    <w:p w14:paraId="32E8FD0C" w14:textId="77777777" w:rsidR="00697FF8" w:rsidRPr="00C8403E" w:rsidRDefault="00697FF8" w:rsidP="00385459">
      <w:pPr>
        <w:spacing w:after="0"/>
        <w:ind w:firstLine="284"/>
        <w:jc w:val="center"/>
        <w:rPr>
          <w:rFonts w:ascii="Times New Roman" w:hAnsi="Times New Roman" w:cs="Times New Roman"/>
          <w:b/>
        </w:rPr>
      </w:pPr>
      <w:r w:rsidRPr="00C8403E">
        <w:rPr>
          <w:rFonts w:ascii="Times New Roman" w:hAnsi="Times New Roman" w:cs="Times New Roman"/>
          <w:b/>
        </w:rPr>
        <w:t>11. ІНШІ УМОВИ</w:t>
      </w:r>
    </w:p>
    <w:p w14:paraId="0CB8E6FB" w14:textId="32BA0E19" w:rsidR="00605D81"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11.1. </w:t>
      </w:r>
      <w:r w:rsidR="00605D81"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sidR="00EA6D39">
        <w:rPr>
          <w:rFonts w:ascii="Times New Roman" w:hAnsi="Times New Roman" w:cs="Times New Roman"/>
        </w:rPr>
        <w:t>и</w:t>
      </w:r>
      <w:r w:rsidR="00605D81" w:rsidRPr="00605D81">
        <w:rPr>
          <w:rFonts w:ascii="Times New Roman" w:hAnsi="Times New Roman" w:cs="Times New Roman"/>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C4809" w14:textId="13DC7D20"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11.2. </w:t>
      </w:r>
      <w:r w:rsidR="00A27607" w:rsidRPr="00C8403E">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C8403E">
        <w:rPr>
          <w:rFonts w:ascii="Times New Roman" w:hAnsi="Times New Roman" w:cs="Times New Roman"/>
        </w:rPr>
        <w:t xml:space="preserve">. </w:t>
      </w:r>
      <w:bookmarkStart w:id="3"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3"/>
    <w:p w14:paraId="4FC45BEF"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3B07B16C"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312E4EA8" w14:textId="5AB31949"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r w:rsidRPr="00C8403E">
        <w:rPr>
          <w:rFonts w:ascii="Times New Roman" w:hAnsi="Times New Roman" w:cs="Times New Roman"/>
        </w:rPr>
        <w:t>;</w:t>
      </w:r>
    </w:p>
    <w:p w14:paraId="588C5560" w14:textId="2CEE9811"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3) продовження строку дії договору про закупівлю та</w:t>
      </w:r>
      <w:r w:rsidR="00A05F1D">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продовження стоку дії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C8403E">
        <w:rPr>
          <w:rFonts w:ascii="Times New Roman" w:hAnsi="Times New Roman" w:cs="Times New Roman"/>
        </w:rPr>
        <w:t>;</w:t>
      </w:r>
    </w:p>
    <w:p w14:paraId="1AB4359E" w14:textId="788B154F"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r w:rsidR="001A6443" w:rsidRPr="00C8403E">
        <w:rPr>
          <w:rFonts w:ascii="Times New Roman" w:hAnsi="Times New Roman" w:cs="Times New Roman"/>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C8403E">
        <w:rPr>
          <w:rFonts w:ascii="Times New Roman" w:hAnsi="Times New Roman" w:cs="Times New Roman"/>
        </w:rPr>
        <w:t>;</w:t>
      </w:r>
    </w:p>
    <w:p w14:paraId="0E79BDE7" w14:textId="2515A62B"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11AFD">
        <w:rPr>
          <w:rFonts w:ascii="Times New Roman" w:hAnsi="Times New Roman" w:cs="Times New Roman"/>
        </w:rPr>
        <w:t>і</w:t>
      </w:r>
      <w:r w:rsidRPr="00C8403E">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14:paraId="6F76EFAD"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40D5B8DB"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lastRenderedPageBreak/>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22190E2"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C01A7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0C37A48"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5636E11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2660D65"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701C8D9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70D90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E42050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5C6EB0E"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343CF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11.4. . Дія Договору припиняється:</w:t>
      </w:r>
    </w:p>
    <w:p w14:paraId="6E12E6FA"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за згодою Сторін;</w:t>
      </w:r>
    </w:p>
    <w:p w14:paraId="66340791"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14:paraId="7513448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73ABD6C" w14:textId="5F4E51AD"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C8403E">
        <w:rPr>
          <w:rFonts w:ascii="Times New Roman" w:hAnsi="Times New Roman" w:cs="Times New Roman"/>
        </w:rPr>
        <w:t xml:space="preserve"> на поштові адреси Сторін визначені у реквізитах цього Договору</w:t>
      </w:r>
      <w:r w:rsidRPr="00C8403E">
        <w:rPr>
          <w:rFonts w:ascii="Times New Roman" w:hAnsi="Times New Roman" w:cs="Times New Roman"/>
        </w:rPr>
        <w:t>, нарочно та/або через електронну пошту</w:t>
      </w:r>
      <w:r w:rsidR="00385459">
        <w:rPr>
          <w:rFonts w:ascii="Times New Roman" w:hAnsi="Times New Roman" w:cs="Times New Roman"/>
        </w:rPr>
        <w:t>.</w:t>
      </w:r>
    </w:p>
    <w:p w14:paraId="43819D9E" w14:textId="77E16AA9"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385459">
        <w:rPr>
          <w:rFonts w:ascii="Times New Roman" w:hAnsi="Times New Roman" w:cs="Times New Roman"/>
        </w:rPr>
        <w:t xml:space="preserve">10 </w:t>
      </w:r>
      <w:r w:rsidRPr="00C8403E">
        <w:rPr>
          <w:rFonts w:ascii="Times New Roman" w:hAnsi="Times New Roman" w:cs="Times New Roman"/>
        </w:rPr>
        <w:t>(</w:t>
      </w:r>
      <w:r w:rsidR="00385459">
        <w:rPr>
          <w:rFonts w:ascii="Times New Roman" w:hAnsi="Times New Roman" w:cs="Times New Roman"/>
        </w:rPr>
        <w:t>десяти</w:t>
      </w:r>
      <w:r w:rsidRPr="00C8403E">
        <w:rPr>
          <w:rFonts w:ascii="Times New Roman" w:hAnsi="Times New Roman" w:cs="Times New Roman"/>
        </w:rPr>
        <w:t>) днів з моменту їх зміни, а в разі неповідомлення в установлений строк несуть ризик настання пов’язаних з цим несприятливих наслідків.</w:t>
      </w:r>
    </w:p>
    <w:p w14:paraId="5E8897E1" w14:textId="3A86411E"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11.8. </w:t>
      </w:r>
      <w:bookmarkStart w:id="4" w:name="_Hlk120275192"/>
      <w:r w:rsidRPr="00C8403E">
        <w:rPr>
          <w:rFonts w:ascii="Times New Roman" w:hAnsi="Times New Roman" w:cs="Times New Roman"/>
        </w:rPr>
        <w:t xml:space="preserve">Додатки, доповнення та зміни даного Договору </w:t>
      </w:r>
      <w:r w:rsidR="005852D1" w:rsidRPr="00C8403E">
        <w:rPr>
          <w:rFonts w:ascii="Times New Roman" w:hAnsi="Times New Roman" w:cs="Times New Roman"/>
        </w:rPr>
        <w:t xml:space="preserve">здійснюються шляхом укладення додаткових угод, які </w:t>
      </w:r>
      <w:r w:rsidR="00C8403E" w:rsidRPr="00C8403E">
        <w:rPr>
          <w:rFonts w:ascii="Times New Roman" w:hAnsi="Times New Roman" w:cs="Times New Roman"/>
        </w:rPr>
        <w:t>м</w:t>
      </w:r>
      <w:r w:rsidR="005852D1" w:rsidRPr="00C8403E">
        <w:rPr>
          <w:rFonts w:ascii="Times New Roman" w:hAnsi="Times New Roman" w:cs="Times New Roman"/>
        </w:rPr>
        <w:t>ають бути підписані обома Сторонами та є</w:t>
      </w:r>
      <w:r w:rsidRPr="00C8403E">
        <w:rPr>
          <w:rFonts w:ascii="Times New Roman" w:hAnsi="Times New Roman" w:cs="Times New Roman"/>
        </w:rPr>
        <w:t xml:space="preserve"> невід’ємн</w:t>
      </w:r>
      <w:r w:rsidR="005852D1" w:rsidRPr="00C8403E">
        <w:rPr>
          <w:rFonts w:ascii="Times New Roman" w:hAnsi="Times New Roman" w:cs="Times New Roman"/>
        </w:rPr>
        <w:t>ими</w:t>
      </w:r>
      <w:r w:rsidRPr="00C8403E">
        <w:rPr>
          <w:rFonts w:ascii="Times New Roman" w:hAnsi="Times New Roman" w:cs="Times New Roman"/>
        </w:rPr>
        <w:t xml:space="preserve"> частин</w:t>
      </w:r>
      <w:r w:rsidR="005852D1" w:rsidRPr="00C8403E">
        <w:rPr>
          <w:rFonts w:ascii="Times New Roman" w:hAnsi="Times New Roman" w:cs="Times New Roman"/>
        </w:rPr>
        <w:t>ами</w:t>
      </w:r>
      <w:r w:rsidRPr="00C8403E">
        <w:rPr>
          <w:rFonts w:ascii="Times New Roman" w:hAnsi="Times New Roman" w:cs="Times New Roman"/>
        </w:rPr>
        <w:t xml:space="preserve"> </w:t>
      </w:r>
      <w:r w:rsidR="005852D1" w:rsidRPr="00C8403E">
        <w:rPr>
          <w:rFonts w:ascii="Times New Roman" w:hAnsi="Times New Roman" w:cs="Times New Roman"/>
        </w:rPr>
        <w:t>цього Договору</w:t>
      </w:r>
      <w:r w:rsidRPr="00C8403E">
        <w:rPr>
          <w:rFonts w:ascii="Times New Roman" w:hAnsi="Times New Roman" w:cs="Times New Roman"/>
        </w:rPr>
        <w:t>.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4"/>
    <w:p w14:paraId="393778A4" w14:textId="37A3F84A"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lastRenderedPageBreak/>
        <w:t>11.9. Цей Договір підписаний в двох екземплярах, які мають рівну юридичну силу, та вступає в дію з дати й</w:t>
      </w:r>
      <w:r w:rsidR="00ED27CF" w:rsidRPr="00C8403E">
        <w:rPr>
          <w:rFonts w:ascii="Times New Roman" w:hAnsi="Times New Roman" w:cs="Times New Roman"/>
        </w:rPr>
        <w:t>ого підписання обома Сторонами.</w:t>
      </w:r>
    </w:p>
    <w:p w14:paraId="2878F9E3" w14:textId="77777777" w:rsidR="00C8403E" w:rsidRPr="00C8403E" w:rsidRDefault="00C8403E" w:rsidP="00385459">
      <w:pPr>
        <w:spacing w:after="0"/>
        <w:ind w:firstLine="284"/>
        <w:jc w:val="both"/>
        <w:rPr>
          <w:rFonts w:ascii="Times New Roman" w:hAnsi="Times New Roman" w:cs="Times New Roman"/>
        </w:rPr>
      </w:pPr>
    </w:p>
    <w:p w14:paraId="201C069E" w14:textId="77777777" w:rsidR="00510581" w:rsidRPr="00C8403E" w:rsidRDefault="00510581" w:rsidP="00385459">
      <w:pPr>
        <w:pStyle w:val="a3"/>
        <w:numPr>
          <w:ilvl w:val="0"/>
          <w:numId w:val="4"/>
        </w:numPr>
        <w:shd w:val="clear" w:color="auto" w:fill="FFFFFF"/>
        <w:spacing w:after="0"/>
        <w:ind w:firstLine="284"/>
        <w:jc w:val="center"/>
        <w:rPr>
          <w:rFonts w:ascii="Times New Roman" w:hAnsi="Times New Roman" w:cs="Times New Roman"/>
          <w:b/>
          <w:bCs/>
        </w:rPr>
      </w:pPr>
      <w:bookmarkStart w:id="5" w:name="bookmark7"/>
      <w:r w:rsidRPr="00C8403E">
        <w:rPr>
          <w:rFonts w:ascii="Times New Roman" w:hAnsi="Times New Roman" w:cs="Times New Roman"/>
          <w:b/>
          <w:bCs/>
        </w:rPr>
        <w:t>ДОДАТКИ</w:t>
      </w:r>
    </w:p>
    <w:p w14:paraId="6E36A979" w14:textId="77777777" w:rsidR="00697FF8" w:rsidRDefault="00510581" w:rsidP="00385459">
      <w:pPr>
        <w:pStyle w:val="a3"/>
        <w:tabs>
          <w:tab w:val="left" w:pos="567"/>
        </w:tabs>
        <w:spacing w:after="0"/>
        <w:ind w:left="0"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14:paraId="683CAE6C" w14:textId="77777777" w:rsidR="00385459" w:rsidRPr="00942720"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договірна ціна;</w:t>
      </w:r>
    </w:p>
    <w:p w14:paraId="3A518A79" w14:textId="77777777" w:rsidR="00385459" w:rsidRPr="00942720"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локальний кошторис;</w:t>
      </w:r>
    </w:p>
    <w:p w14:paraId="2663AEF1" w14:textId="57BD89DD" w:rsidR="00385459" w:rsidRPr="00385459"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xml:space="preserve">- </w:t>
      </w:r>
      <w:r>
        <w:rPr>
          <w:rFonts w:ascii="Times New Roman" w:eastAsia="Tahoma" w:hAnsi="Times New Roman"/>
          <w:color w:val="000000"/>
          <w:sz w:val="24"/>
          <w:szCs w:val="24"/>
          <w:lang w:eastAsia="zh-CN" w:bidi="hi-IN"/>
        </w:rPr>
        <w:t>дефектний акт.</w:t>
      </w:r>
    </w:p>
    <w:p w14:paraId="1DC5DCB8" w14:textId="77777777" w:rsidR="00385459" w:rsidRPr="00C8403E" w:rsidRDefault="00385459" w:rsidP="00385459">
      <w:pPr>
        <w:pStyle w:val="a3"/>
        <w:tabs>
          <w:tab w:val="left" w:pos="567"/>
        </w:tabs>
        <w:spacing w:after="0"/>
        <w:ind w:left="0" w:firstLine="284"/>
        <w:contextualSpacing w:val="0"/>
        <w:rPr>
          <w:rFonts w:ascii="Times New Roman" w:hAnsi="Times New Roman" w:cs="Times New Roman"/>
        </w:rPr>
      </w:pPr>
    </w:p>
    <w:p w14:paraId="0AEAF203" w14:textId="77777777" w:rsidR="00510581" w:rsidRDefault="00510581" w:rsidP="00385459">
      <w:pPr>
        <w:pStyle w:val="a3"/>
        <w:numPr>
          <w:ilvl w:val="0"/>
          <w:numId w:val="4"/>
        </w:numPr>
        <w:spacing w:after="0"/>
        <w:ind w:left="357"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5"/>
    </w:p>
    <w:p w14:paraId="09E73580" w14:textId="77777777" w:rsidR="00385459" w:rsidRPr="00C8403E" w:rsidRDefault="00385459" w:rsidP="00385459">
      <w:pPr>
        <w:pStyle w:val="a3"/>
        <w:spacing w:after="0"/>
        <w:ind w:left="357"/>
        <w:contextualSpacing w:val="0"/>
        <w:rPr>
          <w:rFonts w:ascii="Times New Roman" w:hAnsi="Times New Roman" w:cs="Times New Roman"/>
          <w:b/>
        </w:rPr>
      </w:pPr>
    </w:p>
    <w:tbl>
      <w:tblPr>
        <w:tblStyle w:val="a8"/>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42"/>
        <w:gridCol w:w="4942"/>
      </w:tblGrid>
      <w:tr w:rsidR="00510581" w:rsidRPr="00C8403E" w14:paraId="55751720" w14:textId="77777777" w:rsidTr="00385459">
        <w:trPr>
          <w:trHeight w:val="80"/>
        </w:trPr>
        <w:tc>
          <w:tcPr>
            <w:tcW w:w="4942" w:type="dxa"/>
          </w:tcPr>
          <w:p w14:paraId="518DD70B" w14:textId="77777777" w:rsidR="00385459" w:rsidRPr="00C8403E" w:rsidRDefault="00385459" w:rsidP="00385459">
            <w:pPr>
              <w:rPr>
                <w:rFonts w:ascii="Times New Roman" w:hAnsi="Times New Roman" w:cs="Times New Roman"/>
                <w:b/>
              </w:rPr>
            </w:pPr>
            <w:r w:rsidRPr="00C8403E">
              <w:rPr>
                <w:rFonts w:ascii="Times New Roman" w:hAnsi="Times New Roman" w:cs="Times New Roman"/>
                <w:b/>
              </w:rPr>
              <w:t>ЗАМОВНИК:</w:t>
            </w:r>
          </w:p>
          <w:p w14:paraId="582FB6CE" w14:textId="77777777" w:rsidR="00385459" w:rsidRPr="00385459" w:rsidRDefault="00385459" w:rsidP="00385459">
            <w:pPr>
              <w:rPr>
                <w:rFonts w:ascii="Times New Roman" w:hAnsi="Times New Roman" w:cs="Times New Roman"/>
                <w:b/>
              </w:rPr>
            </w:pPr>
            <w:r w:rsidRPr="00385459">
              <w:rPr>
                <w:rFonts w:ascii="Times New Roman" w:hAnsi="Times New Roman" w:cs="Times New Roman"/>
                <w:b/>
              </w:rPr>
              <w:t>Відділ освіти, культури, молоді та спорту Березнегуватської селищної ради</w:t>
            </w:r>
          </w:p>
          <w:p w14:paraId="3984E2D0"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Місцезнаходження та адреса для листування:</w:t>
            </w:r>
          </w:p>
          <w:p w14:paraId="39FE2792"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56203, Миколаївська область, Баштанський район, смт Березнегувате, Соборно-Миколаївська площа, 10</w:t>
            </w:r>
          </w:p>
          <w:p w14:paraId="6640D5FE"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 xml:space="preserve">ЄДРПОУ: 43435636                                                             </w:t>
            </w:r>
          </w:p>
          <w:p w14:paraId="605E55D3"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р/</w:t>
            </w:r>
            <w:proofErr w:type="spellStart"/>
            <w:r w:rsidRPr="00385459">
              <w:rPr>
                <w:rFonts w:ascii="Times New Roman" w:hAnsi="Times New Roman" w:cs="Times New Roman"/>
              </w:rPr>
              <w:t>р</w:t>
            </w:r>
            <w:proofErr w:type="spellEnd"/>
            <w:r w:rsidRPr="00385459">
              <w:rPr>
                <w:rFonts w:ascii="Times New Roman" w:hAnsi="Times New Roman" w:cs="Times New Roman"/>
              </w:rPr>
              <w:t xml:space="preserve"> </w:t>
            </w:r>
            <w:r w:rsidRPr="00385459">
              <w:rPr>
                <w:rFonts w:ascii="Times New Roman" w:hAnsi="Times New Roman" w:cs="Times New Roman"/>
                <w:lang w:val="ru-RU"/>
              </w:rPr>
              <w:t>UA</w:t>
            </w:r>
            <w:r w:rsidRPr="00385459">
              <w:rPr>
                <w:rFonts w:ascii="Times New Roman" w:hAnsi="Times New Roman" w:cs="Times New Roman"/>
              </w:rPr>
              <w:t>988201720344280002000157938</w:t>
            </w:r>
            <w:r w:rsidRPr="00385459">
              <w:rPr>
                <w:rFonts w:ascii="Times New Roman" w:hAnsi="Times New Roman" w:cs="Times New Roman"/>
                <w:u w:val="single"/>
              </w:rPr>
              <w:t>.</w:t>
            </w:r>
            <w:r w:rsidRPr="00385459">
              <w:rPr>
                <w:rFonts w:ascii="Times New Roman" w:hAnsi="Times New Roman" w:cs="Times New Roman"/>
              </w:rPr>
              <w:t xml:space="preserve"> </w:t>
            </w:r>
          </w:p>
          <w:p w14:paraId="1E0F76B7" w14:textId="4FE74D1F" w:rsidR="00385459" w:rsidRPr="00385459" w:rsidRDefault="00385459" w:rsidP="00385459">
            <w:pPr>
              <w:rPr>
                <w:rFonts w:ascii="Times New Roman" w:hAnsi="Times New Roman" w:cs="Times New Roman"/>
              </w:rPr>
            </w:pPr>
            <w:r w:rsidRPr="00385459">
              <w:rPr>
                <w:rFonts w:ascii="Times New Roman" w:hAnsi="Times New Roman" w:cs="Times New Roman"/>
              </w:rPr>
              <w:t>Найменування банку: Державна</w:t>
            </w:r>
            <w:r w:rsidR="00213BD9">
              <w:rPr>
                <w:rFonts w:ascii="Times New Roman" w:hAnsi="Times New Roman" w:cs="Times New Roman"/>
              </w:rPr>
              <w:t xml:space="preserve"> казначейська служба в Україні.</w:t>
            </w:r>
          </w:p>
          <w:p w14:paraId="524A1602"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 xml:space="preserve">Електронна пошта: </w:t>
            </w:r>
            <w:proofErr w:type="spellStart"/>
            <w:r w:rsidRPr="00385459">
              <w:rPr>
                <w:rFonts w:ascii="Times New Roman" w:hAnsi="Times New Roman" w:cs="Times New Roman"/>
                <w:lang w:val="en-US"/>
              </w:rPr>
              <w:t>osvita</w:t>
            </w:r>
            <w:proofErr w:type="spellEnd"/>
            <w:r w:rsidRPr="00385459">
              <w:rPr>
                <w:rFonts w:ascii="Times New Roman" w:hAnsi="Times New Roman" w:cs="Times New Roman"/>
                <w:lang w:val="ru-RU"/>
              </w:rPr>
              <w:t>_</w:t>
            </w:r>
            <w:r w:rsidRPr="00385459">
              <w:rPr>
                <w:rFonts w:ascii="Times New Roman" w:hAnsi="Times New Roman" w:cs="Times New Roman"/>
                <w:lang w:val="en-US"/>
              </w:rPr>
              <w:t>sport</w:t>
            </w:r>
            <w:r w:rsidRPr="00385459">
              <w:rPr>
                <w:rFonts w:ascii="Times New Roman" w:hAnsi="Times New Roman" w:cs="Times New Roman"/>
                <w:lang w:val="ru-RU"/>
              </w:rPr>
              <w:t>@</w:t>
            </w:r>
            <w:proofErr w:type="spellStart"/>
            <w:r w:rsidRPr="00385459">
              <w:rPr>
                <w:rFonts w:ascii="Times New Roman" w:hAnsi="Times New Roman" w:cs="Times New Roman"/>
                <w:lang w:val="en-US"/>
              </w:rPr>
              <w:t>ukr</w:t>
            </w:r>
            <w:proofErr w:type="spellEnd"/>
            <w:r w:rsidRPr="00385459">
              <w:rPr>
                <w:rFonts w:ascii="Times New Roman" w:hAnsi="Times New Roman" w:cs="Times New Roman"/>
                <w:lang w:val="ru-RU"/>
              </w:rPr>
              <w:t>.</w:t>
            </w:r>
            <w:r w:rsidRPr="00385459">
              <w:rPr>
                <w:rFonts w:ascii="Times New Roman" w:hAnsi="Times New Roman" w:cs="Times New Roman"/>
                <w:lang w:val="en-US"/>
              </w:rPr>
              <w:t>net</w:t>
            </w:r>
          </w:p>
          <w:p w14:paraId="7F3B2829" w14:textId="77777777" w:rsidR="00385459" w:rsidRPr="00385459" w:rsidRDefault="00385459" w:rsidP="00385459">
            <w:pPr>
              <w:rPr>
                <w:rFonts w:ascii="Times New Roman" w:hAnsi="Times New Roman" w:cs="Times New Roman"/>
              </w:rPr>
            </w:pPr>
          </w:p>
          <w:p w14:paraId="1B809A24" w14:textId="77777777" w:rsidR="00385459" w:rsidRPr="00385459" w:rsidRDefault="00385459" w:rsidP="00385459">
            <w:pPr>
              <w:rPr>
                <w:rFonts w:ascii="Times New Roman" w:hAnsi="Times New Roman" w:cs="Times New Roman"/>
              </w:rPr>
            </w:pPr>
          </w:p>
          <w:p w14:paraId="2FA62A7A" w14:textId="1BE8FFFF" w:rsidR="00385459" w:rsidRPr="00385459" w:rsidRDefault="00385459" w:rsidP="00385459">
            <w:pPr>
              <w:rPr>
                <w:rFonts w:ascii="Times New Roman" w:hAnsi="Times New Roman" w:cs="Times New Roman"/>
              </w:rPr>
            </w:pPr>
            <w:r w:rsidRPr="00385459">
              <w:rPr>
                <w:rFonts w:ascii="Times New Roman" w:hAnsi="Times New Roman" w:cs="Times New Roman"/>
                <w:u w:val="single"/>
              </w:rPr>
              <w:t xml:space="preserve">     </w:t>
            </w:r>
            <w:r w:rsidR="00981E32">
              <w:rPr>
                <w:rFonts w:ascii="Times New Roman" w:hAnsi="Times New Roman" w:cs="Times New Roman"/>
                <w:u w:val="single"/>
              </w:rPr>
              <w:t xml:space="preserve">                              </w:t>
            </w:r>
            <w:r w:rsidRPr="00385459">
              <w:rPr>
                <w:rFonts w:ascii="Times New Roman" w:hAnsi="Times New Roman" w:cs="Times New Roman"/>
                <w:u w:val="single"/>
              </w:rPr>
              <w:t xml:space="preserve">      </w:t>
            </w:r>
            <w:r w:rsidRPr="00385459">
              <w:rPr>
                <w:rFonts w:ascii="Times New Roman" w:hAnsi="Times New Roman" w:cs="Times New Roman"/>
              </w:rPr>
              <w:t xml:space="preserve"> /</w:t>
            </w:r>
            <w:r w:rsidR="00981E32">
              <w:rPr>
                <w:rFonts w:ascii="Times New Roman" w:hAnsi="Times New Roman" w:cs="Times New Roman"/>
                <w:u w:val="single"/>
              </w:rPr>
              <w:t>Тетяна МАЛЬЧИКОВА</w:t>
            </w:r>
            <w:r w:rsidRPr="00385459">
              <w:rPr>
                <w:rFonts w:ascii="Times New Roman" w:hAnsi="Times New Roman" w:cs="Times New Roman"/>
              </w:rPr>
              <w:t>/</w:t>
            </w:r>
          </w:p>
          <w:p w14:paraId="56B6E9FF" w14:textId="77777777" w:rsidR="00510581" w:rsidRPr="00C8403E" w:rsidRDefault="00510581" w:rsidP="00385459">
            <w:pPr>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632ACE44" w14:textId="77777777" w:rsidR="00385459" w:rsidRPr="00C8403E" w:rsidRDefault="00385459" w:rsidP="00385459">
            <w:pPr>
              <w:suppressAutoHyphens/>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0B5CB094" w14:textId="77777777" w:rsidR="00510581" w:rsidRPr="00C8403E" w:rsidRDefault="004233C8" w:rsidP="00385459">
            <w:pPr>
              <w:rPr>
                <w:rFonts w:ascii="Times New Roman" w:hAnsi="Times New Roman" w:cs="Times New Roman"/>
                <w:b/>
              </w:rPr>
            </w:pPr>
            <w:r w:rsidRPr="00C8403E">
              <w:rPr>
                <w:rFonts w:ascii="Times New Roman" w:hAnsi="Times New Roman" w:cs="Times New Roman"/>
                <w:b/>
              </w:rPr>
              <w:t>_________________________________</w:t>
            </w:r>
          </w:p>
          <w:p w14:paraId="7DEEC7CC" w14:textId="77777777" w:rsidR="00510581" w:rsidRPr="00C8403E" w:rsidRDefault="00510581" w:rsidP="00385459">
            <w:pPr>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4C73D97D" w14:textId="77777777" w:rsidR="00510581" w:rsidRPr="00C8403E" w:rsidRDefault="00510581" w:rsidP="00385459">
            <w:pPr>
              <w:rPr>
                <w:rFonts w:ascii="Times New Roman" w:hAnsi="Times New Roman" w:cs="Times New Roman"/>
                <w:u w:val="single"/>
              </w:rPr>
            </w:pPr>
            <w:r w:rsidRPr="00C8403E">
              <w:rPr>
                <w:rFonts w:ascii="Times New Roman" w:hAnsi="Times New Roman" w:cs="Times New Roman"/>
                <w:u w:val="single"/>
              </w:rPr>
              <w:t xml:space="preserve">                                                                             .                                                                          </w:t>
            </w:r>
          </w:p>
          <w:p w14:paraId="136B7E55" w14:textId="77777777" w:rsidR="00510581" w:rsidRPr="00C8403E" w:rsidRDefault="00510581" w:rsidP="00385459">
            <w:pPr>
              <w:rPr>
                <w:rFonts w:ascii="Times New Roman" w:hAnsi="Times New Roman" w:cs="Times New Roman"/>
                <w:color w:val="FFFFFF"/>
              </w:rPr>
            </w:pPr>
            <w:r w:rsidRPr="00C8403E">
              <w:rPr>
                <w:rFonts w:ascii="Times New Roman" w:hAnsi="Times New Roman" w:cs="Times New Roman"/>
              </w:rPr>
              <w:t xml:space="preserve">ЄДРПОУ </w:t>
            </w:r>
            <w:r w:rsidRPr="00C8403E">
              <w:rPr>
                <w:rFonts w:ascii="Times New Roman" w:hAnsi="Times New Roman" w:cs="Times New Roman"/>
                <w:u w:val="single"/>
              </w:rPr>
              <w:t xml:space="preserve">                                                              </w:t>
            </w:r>
          </w:p>
          <w:p w14:paraId="1DDA4844" w14:textId="77777777" w:rsidR="00510581" w:rsidRPr="00C8403E" w:rsidRDefault="00510581" w:rsidP="00385459">
            <w:pPr>
              <w:rPr>
                <w:rFonts w:ascii="Times New Roman" w:hAnsi="Times New Roman" w:cs="Times New Roman"/>
                <w:u w:val="single"/>
              </w:rPr>
            </w:pPr>
            <w:r w:rsidRPr="00C8403E">
              <w:rPr>
                <w:rFonts w:ascii="Times New Roman" w:hAnsi="Times New Roman" w:cs="Times New Roman"/>
              </w:rPr>
              <w:t>ІПН</w:t>
            </w:r>
            <w:r w:rsidRPr="00C8403E">
              <w:rPr>
                <w:rFonts w:ascii="Times New Roman" w:hAnsi="Times New Roman" w:cs="Times New Roman"/>
                <w:u w:val="single"/>
              </w:rPr>
              <w:t xml:space="preserve">                                                                       .</w:t>
            </w:r>
          </w:p>
          <w:p w14:paraId="5A1313D2" w14:textId="77777777" w:rsidR="00510581" w:rsidRPr="00C8403E" w:rsidRDefault="00510581" w:rsidP="00385459">
            <w:pPr>
              <w:rPr>
                <w:rFonts w:ascii="Times New Roman" w:hAnsi="Times New Roman" w:cs="Times New Roman"/>
              </w:rPr>
            </w:pPr>
            <w:r w:rsidRPr="00C8403E">
              <w:rPr>
                <w:rFonts w:ascii="Times New Roman" w:hAnsi="Times New Roman" w:cs="Times New Roman"/>
              </w:rPr>
              <w:t>IBAN</w:t>
            </w:r>
          </w:p>
          <w:p w14:paraId="28EC4531" w14:textId="77777777" w:rsidR="00ED27CF" w:rsidRPr="00C8403E" w:rsidRDefault="00510581" w:rsidP="00385459">
            <w:pPr>
              <w:rPr>
                <w:rFonts w:ascii="Times New Roman" w:hAnsi="Times New Roman" w:cs="Times New Roman"/>
              </w:rPr>
            </w:pPr>
            <w:r w:rsidRPr="00C8403E">
              <w:rPr>
                <w:rFonts w:ascii="Times New Roman" w:hAnsi="Times New Roman" w:cs="Times New Roman"/>
              </w:rPr>
              <w:t>Найменування</w:t>
            </w:r>
            <w:r w:rsidR="00ED27CF" w:rsidRPr="00C8403E">
              <w:rPr>
                <w:rFonts w:ascii="Times New Roman" w:hAnsi="Times New Roman" w:cs="Times New Roman"/>
              </w:rPr>
              <w:t xml:space="preserve"> банку_____________________ </w:t>
            </w:r>
          </w:p>
          <w:p w14:paraId="0B2743D8" w14:textId="77777777" w:rsidR="00510581" w:rsidRPr="00C8403E" w:rsidRDefault="00ED27CF" w:rsidP="00385459">
            <w:pPr>
              <w:rPr>
                <w:rFonts w:ascii="Times New Roman" w:hAnsi="Times New Roman" w:cs="Times New Roman"/>
              </w:rPr>
            </w:pPr>
            <w:r w:rsidRPr="00C8403E">
              <w:rPr>
                <w:rFonts w:ascii="Times New Roman" w:hAnsi="Times New Roman" w:cs="Times New Roman"/>
              </w:rPr>
              <w:t>Телефон</w:t>
            </w:r>
            <w:r w:rsidR="00510581" w:rsidRPr="00C8403E">
              <w:rPr>
                <w:rFonts w:ascii="Times New Roman" w:hAnsi="Times New Roman" w:cs="Times New Roman"/>
              </w:rPr>
              <w:t xml:space="preserve"> +38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7C625D2D" w14:textId="77777777" w:rsidR="00510581" w:rsidRPr="00C8403E" w:rsidRDefault="00510581" w:rsidP="00385459">
            <w:pPr>
              <w:shd w:val="clear" w:color="auto" w:fill="FFFFFF"/>
              <w:tabs>
                <w:tab w:val="left" w:pos="142"/>
                <w:tab w:val="left" w:pos="284"/>
              </w:tabs>
              <w:rPr>
                <w:rFonts w:ascii="Times New Roman" w:hAnsi="Times New Roman" w:cs="Times New Roman"/>
              </w:rPr>
            </w:pPr>
            <w:r w:rsidRPr="00C8403E">
              <w:rPr>
                <w:rFonts w:ascii="Times New Roman" w:hAnsi="Times New Roman" w:cs="Times New Roman"/>
              </w:rPr>
              <w:t>Електронна пошта _______________________</w:t>
            </w:r>
          </w:p>
          <w:p w14:paraId="2F04470F" w14:textId="2930C910" w:rsidR="00C8403E" w:rsidRPr="00C8403E" w:rsidRDefault="00C8403E" w:rsidP="00385459">
            <w:pPr>
              <w:rPr>
                <w:rFonts w:ascii="Times New Roman" w:hAnsi="Times New Roman" w:cs="Times New Roman"/>
              </w:rPr>
            </w:pPr>
            <w:r w:rsidRPr="00C8403E">
              <w:rPr>
                <w:rFonts w:ascii="Times New Roman" w:hAnsi="Times New Roman" w:cs="Times New Roman"/>
              </w:rPr>
              <w:t>Замовник має статус платника _____________</w:t>
            </w:r>
          </w:p>
          <w:p w14:paraId="77C2085C" w14:textId="38AF00F4" w:rsidR="00510581" w:rsidRPr="00C8403E" w:rsidRDefault="00C8403E" w:rsidP="00385459">
            <w:pPr>
              <w:rPr>
                <w:rFonts w:ascii="Times New Roman" w:hAnsi="Times New Roman" w:cs="Times New Roman"/>
              </w:rPr>
            </w:pPr>
            <w:r w:rsidRPr="00C8403E">
              <w:rPr>
                <w:rFonts w:ascii="Times New Roman" w:hAnsi="Times New Roman" w:cs="Times New Roman"/>
              </w:rPr>
              <w:t>______________________________________</w:t>
            </w:r>
          </w:p>
          <w:p w14:paraId="2CC45CB2" w14:textId="77777777" w:rsidR="00C8403E" w:rsidRPr="00C8403E" w:rsidRDefault="00C8403E" w:rsidP="00385459">
            <w:pPr>
              <w:rPr>
                <w:rFonts w:ascii="Times New Roman" w:hAnsi="Times New Roman" w:cs="Times New Roman"/>
              </w:rPr>
            </w:pPr>
          </w:p>
          <w:p w14:paraId="77867DCB" w14:textId="77777777" w:rsidR="00213BD9" w:rsidRDefault="00510581" w:rsidP="00385459">
            <w:pPr>
              <w:autoSpaceDE w:val="0"/>
              <w:rPr>
                <w:rFonts w:ascii="Times New Roman" w:hAnsi="Times New Roman" w:cs="Times New Roman"/>
                <w:u w:val="single"/>
              </w:rPr>
            </w:pPr>
            <w:r w:rsidRPr="00C8403E">
              <w:rPr>
                <w:rFonts w:ascii="Times New Roman" w:hAnsi="Times New Roman" w:cs="Times New Roman"/>
                <w:u w:val="single"/>
              </w:rPr>
              <w:t xml:space="preserve"> </w:t>
            </w:r>
          </w:p>
          <w:p w14:paraId="69C7AF39" w14:textId="7D94C549" w:rsidR="00510581" w:rsidRPr="00C8403E" w:rsidRDefault="00510581" w:rsidP="00385459">
            <w:pPr>
              <w:autoSpaceDE w:val="0"/>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2C9A1D03" w14:textId="77777777" w:rsidR="00510581" w:rsidRPr="00C8403E" w:rsidRDefault="00510581" w:rsidP="00385459">
            <w:pPr>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(П.І.Б.)</w:t>
            </w:r>
          </w:p>
          <w:p w14:paraId="2F57C6DF" w14:textId="77777777" w:rsidR="00510581" w:rsidRPr="00C8403E" w:rsidRDefault="00510581" w:rsidP="00385459">
            <w:pPr>
              <w:rPr>
                <w:rFonts w:ascii="Times New Roman" w:hAnsi="Times New Roman" w:cs="Times New Roman"/>
                <w:b/>
              </w:rPr>
            </w:pPr>
            <w:r w:rsidRPr="00C8403E">
              <w:rPr>
                <w:rFonts w:ascii="Times New Roman" w:hAnsi="Times New Roman" w:cs="Times New Roman"/>
                <w:vertAlign w:val="superscript"/>
              </w:rPr>
              <w:t>М.П.</w:t>
            </w:r>
          </w:p>
        </w:tc>
      </w:tr>
    </w:tbl>
    <w:p w14:paraId="080516B9" w14:textId="77777777" w:rsidR="00510581" w:rsidRPr="00C8403E" w:rsidRDefault="00510581" w:rsidP="00385459">
      <w:pPr>
        <w:tabs>
          <w:tab w:val="center" w:pos="5032"/>
        </w:tabs>
        <w:spacing w:after="0"/>
        <w:rPr>
          <w:rFonts w:ascii="Times New Roman" w:hAnsi="Times New Roman" w:cs="Times New Roman"/>
        </w:rPr>
        <w:sectPr w:rsidR="00510581" w:rsidRPr="00C8403E" w:rsidSect="00385459">
          <w:footerReference w:type="default" r:id="rId9"/>
          <w:footerReference w:type="first" r:id="rId10"/>
          <w:pgSz w:w="11906" w:h="16838"/>
          <w:pgMar w:top="851" w:right="566" w:bottom="737" w:left="1418" w:header="709" w:footer="266" w:gutter="0"/>
          <w:cols w:space="708"/>
          <w:titlePg/>
          <w:docGrid w:linePitch="360"/>
        </w:sectPr>
      </w:pPr>
    </w:p>
    <w:p w14:paraId="7079DE9B" w14:textId="559D5697" w:rsidR="007A48EB" w:rsidRPr="00C8403E" w:rsidRDefault="007A48EB" w:rsidP="00385459">
      <w:pPr>
        <w:spacing w:after="0"/>
        <w:jc w:val="both"/>
        <w:rPr>
          <w:rFonts w:ascii="Times New Roman" w:hAnsi="Times New Roman" w:cs="Times New Roman"/>
        </w:rPr>
      </w:pPr>
    </w:p>
    <w:sectPr w:rsidR="007A48EB" w:rsidRPr="00C8403E" w:rsidSect="0038545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AC4D2" w14:textId="77777777" w:rsidR="00022AAE" w:rsidRDefault="00022AAE">
      <w:pPr>
        <w:spacing w:after="0" w:line="240" w:lineRule="auto"/>
      </w:pPr>
      <w:r>
        <w:separator/>
      </w:r>
    </w:p>
  </w:endnote>
  <w:endnote w:type="continuationSeparator" w:id="0">
    <w:p w14:paraId="774BCEF1" w14:textId="77777777" w:rsidR="00022AAE" w:rsidRDefault="0002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79782"/>
      <w:docPartObj>
        <w:docPartGallery w:val="Page Numbers (Bottom of Page)"/>
        <w:docPartUnique/>
      </w:docPartObj>
    </w:sdtPr>
    <w:sdtEndPr/>
    <w:sdtContent>
      <w:p w14:paraId="03A6267B" w14:textId="748BB69A" w:rsidR="00385459" w:rsidRDefault="00385459">
        <w:pPr>
          <w:pStyle w:val="a5"/>
          <w:jc w:val="center"/>
        </w:pPr>
        <w:r>
          <w:fldChar w:fldCharType="begin"/>
        </w:r>
        <w:r>
          <w:instrText>PAGE   \* MERGEFORMAT</w:instrText>
        </w:r>
        <w:r>
          <w:fldChar w:fldCharType="separate"/>
        </w:r>
        <w:r w:rsidR="00CA52E3" w:rsidRPr="00CA52E3">
          <w:rPr>
            <w:noProof/>
            <w:lang w:val="ru-RU"/>
          </w:rPr>
          <w:t>8</w:t>
        </w:r>
        <w:r>
          <w:fldChar w:fldCharType="end"/>
        </w:r>
      </w:p>
    </w:sdtContent>
  </w:sdt>
  <w:p w14:paraId="0EF81D73" w14:textId="77777777" w:rsidR="00B57091" w:rsidRDefault="00022A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8EEA" w14:textId="77777777" w:rsidR="00B57091" w:rsidRPr="00486139" w:rsidRDefault="00022AAE" w:rsidP="00A32D3B">
    <w:pPr>
      <w:pStyle w:val="a5"/>
      <w:jc w:val="center"/>
    </w:pPr>
  </w:p>
  <w:p w14:paraId="1EBD8D5D" w14:textId="77777777" w:rsidR="00B57091" w:rsidRDefault="00022A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1C09A" w14:textId="77777777" w:rsidR="00022AAE" w:rsidRDefault="00022AAE">
      <w:pPr>
        <w:spacing w:after="0" w:line="240" w:lineRule="auto"/>
      </w:pPr>
      <w:r>
        <w:separator/>
      </w:r>
    </w:p>
  </w:footnote>
  <w:footnote w:type="continuationSeparator" w:id="0">
    <w:p w14:paraId="0CC8CAAC" w14:textId="77777777" w:rsidR="00022AAE" w:rsidRDefault="00022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C"/>
    <w:rsid w:val="00000E00"/>
    <w:rsid w:val="00022AAE"/>
    <w:rsid w:val="00087B26"/>
    <w:rsid w:val="00123A00"/>
    <w:rsid w:val="001A6443"/>
    <w:rsid w:val="001E2597"/>
    <w:rsid w:val="00213BD9"/>
    <w:rsid w:val="002407FA"/>
    <w:rsid w:val="002C7CD3"/>
    <w:rsid w:val="00367EAE"/>
    <w:rsid w:val="0038033F"/>
    <w:rsid w:val="00385459"/>
    <w:rsid w:val="0038601F"/>
    <w:rsid w:val="00392AD3"/>
    <w:rsid w:val="003A7E27"/>
    <w:rsid w:val="003C0B6D"/>
    <w:rsid w:val="004233C8"/>
    <w:rsid w:val="004F4528"/>
    <w:rsid w:val="00510581"/>
    <w:rsid w:val="00535F18"/>
    <w:rsid w:val="00550CF0"/>
    <w:rsid w:val="005812E3"/>
    <w:rsid w:val="005852D1"/>
    <w:rsid w:val="005D24ED"/>
    <w:rsid w:val="00605D81"/>
    <w:rsid w:val="00646E86"/>
    <w:rsid w:val="00697FF8"/>
    <w:rsid w:val="006A5383"/>
    <w:rsid w:val="006B4AA0"/>
    <w:rsid w:val="007638CE"/>
    <w:rsid w:val="007A48EB"/>
    <w:rsid w:val="00811AFD"/>
    <w:rsid w:val="008455E1"/>
    <w:rsid w:val="00851713"/>
    <w:rsid w:val="008D52ED"/>
    <w:rsid w:val="00981E32"/>
    <w:rsid w:val="00A05F1D"/>
    <w:rsid w:val="00A27607"/>
    <w:rsid w:val="00A87C2B"/>
    <w:rsid w:val="00AB3DC1"/>
    <w:rsid w:val="00AC7030"/>
    <w:rsid w:val="00B0756A"/>
    <w:rsid w:val="00B42CB9"/>
    <w:rsid w:val="00B54495"/>
    <w:rsid w:val="00B80CBC"/>
    <w:rsid w:val="00C115EC"/>
    <w:rsid w:val="00C8403E"/>
    <w:rsid w:val="00CA52E3"/>
    <w:rsid w:val="00DD23CC"/>
    <w:rsid w:val="00EA6D39"/>
    <w:rsid w:val="00ED27CF"/>
    <w:rsid w:val="00EE4B22"/>
    <w:rsid w:val="00EE5577"/>
    <w:rsid w:val="00F0157B"/>
    <w:rsid w:val="00F018EA"/>
    <w:rsid w:val="00FA239F"/>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table" w:styleId="a8">
    <w:name w:val="Table Grid"/>
    <w:basedOn w:val="a1"/>
    <w:uiPriority w:val="59"/>
    <w:rsid w:val="0038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5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5459"/>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table" w:styleId="a8">
    <w:name w:val="Table Grid"/>
    <w:basedOn w:val="a1"/>
    <w:uiPriority w:val="59"/>
    <w:rsid w:val="0038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5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5459"/>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29DA-97FD-4977-99E9-A4221BC6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3551</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Amd</cp:lastModifiedBy>
  <cp:revision>12</cp:revision>
  <dcterms:created xsi:type="dcterms:W3CDTF">2023-05-17T00:11:00Z</dcterms:created>
  <dcterms:modified xsi:type="dcterms:W3CDTF">2024-03-27T12:23:00Z</dcterms:modified>
</cp:coreProperties>
</file>