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EF681B">
        <w:rPr>
          <w:rFonts w:ascii="Times New Roman" w:eastAsia="SimSun" w:hAnsi="Times New Roman"/>
          <w:kern w:val="1"/>
          <w:lang w:eastAsia="hi-IN" w:bidi="hi-IN"/>
        </w:rPr>
        <w:t xml:space="preserve">№ </w:t>
      </w:r>
      <w:r w:rsidR="0037661D">
        <w:rPr>
          <w:rFonts w:ascii="Times New Roman" w:eastAsia="SimSun" w:hAnsi="Times New Roman"/>
          <w:kern w:val="1"/>
          <w:lang w:eastAsia="hi-IN" w:bidi="hi-IN"/>
        </w:rPr>
        <w:t>2</w:t>
      </w:r>
      <w:r w:rsidR="00AA5CE0">
        <w:rPr>
          <w:rFonts w:ascii="Times New Roman" w:eastAsia="SimSun" w:hAnsi="Times New Roman"/>
          <w:kern w:val="1"/>
          <w:lang w:eastAsia="hi-IN" w:bidi="hi-IN"/>
        </w:rPr>
        <w:t>65 від 23</w:t>
      </w:r>
      <w:r w:rsidR="0037661D">
        <w:rPr>
          <w:rFonts w:ascii="Times New Roman" w:eastAsia="SimSun" w:hAnsi="Times New Roman"/>
          <w:kern w:val="1"/>
          <w:lang w:eastAsia="hi-IN" w:bidi="hi-IN"/>
        </w:rPr>
        <w:t>.04</w:t>
      </w:r>
      <w:r w:rsidR="00347D8C" w:rsidRPr="00EF681B">
        <w:rPr>
          <w:rFonts w:ascii="Times New Roman" w:eastAsia="SimSun" w:hAnsi="Times New Roman"/>
          <w:kern w:val="1"/>
          <w:lang w:eastAsia="hi-IN" w:bidi="hi-IN"/>
        </w:rPr>
        <w:t>.</w:t>
      </w:r>
      <w:r w:rsidR="000D0F2C">
        <w:rPr>
          <w:rFonts w:ascii="Times New Roman" w:eastAsia="SimSun" w:hAnsi="Times New Roman"/>
          <w:kern w:val="1"/>
          <w:lang w:eastAsia="hi-IN" w:bidi="hi-IN"/>
        </w:rPr>
        <w:t>2024</w:t>
      </w:r>
      <w:r w:rsidRPr="00EF681B">
        <w:rPr>
          <w:rFonts w:ascii="Times New Roman" w:eastAsia="SimSun" w:hAnsi="Times New Roman"/>
          <w:kern w:val="1"/>
          <w:lang w:eastAsia="hi-IN" w:bidi="hi-IN"/>
        </w:rPr>
        <w:t xml:space="preserve"> 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9212E6" w:rsidRDefault="009212E6" w:rsidP="009212E6">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 xml:space="preserve">Послуги з технічного обслуговування установок доочищення питної води з контролем якості питної води </w:t>
      </w:r>
    </w:p>
    <w:p w:rsidR="009212E6" w:rsidRDefault="009212E6" w:rsidP="009212E6">
      <w:pPr>
        <w:widowControl w:val="0"/>
        <w:suppressAutoHyphens/>
        <w:spacing w:after="0" w:line="240" w:lineRule="auto"/>
        <w:jc w:val="center"/>
        <w:rPr>
          <w:rFonts w:ascii="Times New Roman" w:eastAsia="SimSun" w:hAnsi="Times New Roman"/>
          <w:b/>
          <w:i/>
          <w:sz w:val="32"/>
          <w:lang w:eastAsia="ar-SA"/>
        </w:rPr>
      </w:pPr>
    </w:p>
    <w:p w:rsidR="009212E6" w:rsidRDefault="009212E6" w:rsidP="009212E6">
      <w:pPr>
        <w:widowControl w:val="0"/>
        <w:suppressAutoHyphens/>
        <w:spacing w:after="0" w:line="240" w:lineRule="auto"/>
        <w:jc w:val="center"/>
        <w:rPr>
          <w:rFonts w:ascii="Times New Roman" w:eastAsia="SimSun" w:hAnsi="Times New Roman"/>
          <w:b/>
          <w:i/>
          <w:sz w:val="32"/>
          <w:lang w:eastAsia="ar-SA"/>
        </w:rPr>
      </w:pPr>
    </w:p>
    <w:p w:rsidR="009212E6" w:rsidRDefault="009212E6" w:rsidP="009212E6">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021:2015:50510000-3 - Послуги з ремонту і технічного обслуговування насосів, клапанів, кранів і металевих контейнерів</w:t>
      </w: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9212E6">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9212E6" w:rsidRDefault="009212E6" w:rsidP="009212E6">
            <w:pPr>
              <w:widowControl w:val="0"/>
              <w:suppressAutoHyphens/>
              <w:spacing w:after="0" w:line="240" w:lineRule="auto"/>
              <w:jc w:val="both"/>
              <w:rPr>
                <w:rFonts w:ascii="Times New Roman" w:eastAsia="SimSun" w:hAnsi="Times New Roman"/>
                <w:b/>
                <w:i/>
                <w:sz w:val="24"/>
                <w:szCs w:val="24"/>
                <w:lang w:eastAsia="ar-SA"/>
              </w:rPr>
            </w:pPr>
            <w:r w:rsidRPr="009212E6">
              <w:rPr>
                <w:rFonts w:ascii="Times New Roman" w:eastAsia="SimSun" w:hAnsi="Times New Roman"/>
                <w:b/>
                <w:i/>
                <w:sz w:val="24"/>
                <w:szCs w:val="24"/>
                <w:lang w:eastAsia="ar-SA"/>
              </w:rPr>
              <w:t>Послуги з технічного обслуговування установок доочищення питної води з контролем якості питної води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100" w:lineRule="atLeast"/>
              <w:jc w:val="both"/>
              <w:rPr>
                <w:rFonts w:ascii="Times New Roman" w:eastAsia="Times New Roman" w:hAnsi="Times New Roman"/>
                <w:bCs/>
                <w:lang w:eastAsia="ru-RU"/>
              </w:rPr>
            </w:pPr>
            <w:r w:rsidRPr="006D4256">
              <w:rPr>
                <w:rFonts w:ascii="Times New Roman" w:hAnsi="Times New Roman"/>
                <w:color w:val="000000"/>
                <w:lang w:eastAsia="ru-RU"/>
              </w:rPr>
              <w:t>Місце надання послуг –</w:t>
            </w:r>
            <w:r w:rsidRPr="006D4256">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6D4256">
              <w:rPr>
                <w:rFonts w:ascii="Times New Roman" w:eastAsia="Times New Roman" w:hAnsi="Times New Roman"/>
                <w:color w:val="000000"/>
                <w:lang w:eastAsia="ru-RU"/>
              </w:rPr>
              <w:t xml:space="preserve"> (Додаток 1 до договору) (</w:t>
            </w:r>
            <w:r w:rsidRPr="006D4256">
              <w:rPr>
                <w:rFonts w:ascii="Times New Roman" w:eastAsia="Times New Roman" w:hAnsi="Times New Roman"/>
                <w:b/>
                <w:color w:val="000000"/>
                <w:lang w:eastAsia="ru-RU"/>
              </w:rPr>
              <w:t>Додаток № 4 до ТД</w:t>
            </w:r>
            <w:r w:rsidRPr="006D4256">
              <w:rPr>
                <w:rFonts w:ascii="Times New Roman" w:eastAsia="Times New Roman" w:hAnsi="Times New Roman"/>
                <w:color w:val="000000"/>
                <w:lang w:eastAsia="ru-RU"/>
              </w:rPr>
              <w:t xml:space="preserve">) </w:t>
            </w:r>
            <w:r w:rsidRPr="006D4256">
              <w:rPr>
                <w:rFonts w:ascii="Times New Roman" w:eastAsia="Times New Roman" w:hAnsi="Times New Roman"/>
                <w:bCs/>
                <w:lang w:eastAsia="ru-RU"/>
              </w:rPr>
              <w:t>.</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7DB" w:rsidRPr="006D4256" w:rsidRDefault="00BB07DB" w:rsidP="008948C8">
            <w:pPr>
              <w:spacing w:after="0" w:line="240" w:lineRule="auto"/>
              <w:ind w:left="-2" w:hanging="2"/>
              <w:jc w:val="both"/>
              <w:rPr>
                <w:rFonts w:ascii="Times New Roman" w:eastAsia="Times New Roman" w:hAnsi="Times New Roman"/>
                <w:b/>
                <w:i/>
                <w:iCs/>
                <w:lang w:eastAsia="ru-RU"/>
              </w:rPr>
            </w:pPr>
          </w:p>
          <w:p w:rsidR="008948C8" w:rsidRPr="006D4256" w:rsidRDefault="00AB3C01" w:rsidP="008948C8">
            <w:pPr>
              <w:spacing w:after="0" w:line="240" w:lineRule="auto"/>
              <w:ind w:left="-2" w:hanging="2"/>
              <w:jc w:val="both"/>
              <w:rPr>
                <w:rFonts w:ascii="Times New Roman" w:eastAsia="Times New Roman" w:hAnsi="Times New Roman"/>
                <w:b/>
                <w:lang w:eastAsia="ru-RU"/>
              </w:rPr>
            </w:pPr>
            <w:r w:rsidRPr="009212E6">
              <w:rPr>
                <w:rFonts w:ascii="Times New Roman" w:eastAsia="Times New Roman" w:hAnsi="Times New Roman"/>
                <w:b/>
                <w:color w:val="000000"/>
                <w:highlight w:val="yellow"/>
                <w:lang w:eastAsia="ru-RU"/>
              </w:rPr>
              <w:t>до 31.12</w:t>
            </w:r>
            <w:r w:rsidR="009C6B87" w:rsidRPr="009212E6">
              <w:rPr>
                <w:rFonts w:ascii="Times New Roman" w:eastAsia="Times New Roman" w:hAnsi="Times New Roman"/>
                <w:b/>
                <w:color w:val="000000"/>
                <w:highlight w:val="yellow"/>
                <w:lang w:eastAsia="ru-RU"/>
              </w:rPr>
              <w:t>.2024</w:t>
            </w:r>
            <w:r w:rsidR="008948C8" w:rsidRPr="009212E6">
              <w:rPr>
                <w:rFonts w:ascii="Times New Roman" w:eastAsia="Times New Roman" w:hAnsi="Times New Roman"/>
                <w:b/>
                <w:color w:val="000000"/>
                <w:highlight w:val="yellow"/>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w:t>
            </w:r>
            <w:r w:rsidRPr="006D4256">
              <w:rPr>
                <w:rFonts w:ascii="Times New Roman" w:eastAsia="Times New Roman" w:hAnsi="Times New Roman"/>
                <w:color w:val="000000"/>
                <w:lang w:eastAsia="ru-RU"/>
              </w:rPr>
              <w:lastRenderedPageBreak/>
              <w:t>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 7</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 xml:space="preserve">Додатку №5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w:t>
            </w:r>
            <w:r w:rsidRPr="00844333">
              <w:rPr>
                <w:rFonts w:ascii="Times New Roman" w:eastAsia="Times New Roman" w:hAnsi="Times New Roman"/>
              </w:rPr>
              <w:lastRenderedPageBreak/>
              <w:t xml:space="preserve">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 xml:space="preserve">Подання документа (документів) учасником процедури </w:t>
            </w:r>
            <w:r w:rsidRPr="00844333">
              <w:rPr>
                <w:rFonts w:ascii="Times New Roman" w:eastAsia="Times New Roman" w:hAnsi="Times New Roman"/>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lastRenderedPageBreak/>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12) керівника учасника процедури закупівлі, фізичну особу, яка є </w:t>
            </w:r>
            <w:r w:rsidRPr="00844333">
              <w:rPr>
                <w:rFonts w:ascii="Times New Roman" w:eastAsia="Times New Roman" w:hAnsi="Times New Roman"/>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6D4256">
              <w:rPr>
                <w:rFonts w:ascii="Times New Roman" w:eastAsia="Times New Roman" w:hAnsi="Times New Roman"/>
                <w:lang w:eastAsia="uk-UA"/>
              </w:rPr>
              <w:lastRenderedPageBreak/>
              <w:t>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285C55">
              <w:rPr>
                <w:rFonts w:ascii="Times New Roman" w:eastAsia="Times New Roman" w:hAnsi="Times New Roman"/>
                <w:b/>
                <w:color w:val="000000"/>
                <w:highlight w:val="cyan"/>
                <w:lang w:eastAsia="ru-RU"/>
              </w:rPr>
              <w:t>01</w:t>
            </w:r>
            <w:r w:rsidR="0040539B">
              <w:rPr>
                <w:rFonts w:ascii="Times New Roman" w:eastAsia="Times New Roman" w:hAnsi="Times New Roman"/>
                <w:b/>
                <w:color w:val="000000"/>
                <w:highlight w:val="cyan"/>
                <w:lang w:eastAsia="ru-RU"/>
              </w:rPr>
              <w:t>.</w:t>
            </w:r>
            <w:r w:rsidR="00285C55">
              <w:rPr>
                <w:rFonts w:ascii="Times New Roman" w:eastAsia="Times New Roman" w:hAnsi="Times New Roman"/>
                <w:b/>
                <w:color w:val="000000"/>
                <w:highlight w:val="cyan"/>
                <w:lang w:eastAsia="ru-RU"/>
              </w:rPr>
              <w:t>05</w:t>
            </w:r>
            <w:r w:rsidR="009212E6">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844333">
              <w:rPr>
                <w:rFonts w:ascii="Times New Roman" w:eastAsia="Times New Roman" w:hAnsi="Times New Roman"/>
                <w:highlight w:val="white"/>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6D4256">
              <w:rPr>
                <w:rFonts w:ascii="Times New Roman" w:eastAsia="Times New Roman" w:hAnsi="Times New Roman"/>
                <w:color w:val="000000"/>
                <w:lang w:eastAsia="uk-UA"/>
              </w:rPr>
              <w:lastRenderedPageBreak/>
              <w:t>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8. Учасник, який подав тендерну пропозицію, вважається таким, що </w:t>
            </w:r>
            <w:r w:rsidRPr="006D4256">
              <w:rPr>
                <w:rFonts w:ascii="Times New Roman" w:eastAsia="Times New Roman" w:hAnsi="Times New Roman"/>
                <w:color w:val="000000"/>
                <w:lang w:eastAsia="uk-UA"/>
              </w:rPr>
              <w:lastRenderedPageBreak/>
              <w:t>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Додатку 6</w:t>
            </w:r>
            <w:r w:rsidRPr="006D4256">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громадянин Російської Федерації/Республіки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37661D">
              <w:rPr>
                <w:rFonts w:ascii="Times New Roman" w:eastAsia="Times New Roman" w:hAnsi="Times New Roman"/>
                <w:color w:val="000000"/>
                <w:lang w:eastAsia="ru-RU"/>
              </w:rPr>
              <w:t>/</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Ісламська республіка Іран</w:t>
            </w:r>
            <w:r w:rsidRPr="006D4256">
              <w:rPr>
                <w:rFonts w:ascii="Times New Roman" w:eastAsia="Times New Roman" w:hAnsi="Times New Roman"/>
                <w:color w:val="000000"/>
                <w:lang w:eastAsia="ru-RU"/>
              </w:rPr>
              <w:t>, громадянин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00FD6081">
              <w:rPr>
                <w:rFonts w:ascii="Times New Roman" w:eastAsia="Times New Roman" w:hAnsi="Times New Roman"/>
                <w:color w:val="000000"/>
                <w:lang w:eastAsia="ru-RU"/>
              </w:rPr>
              <w:t xml:space="preserve">товари походженням з Російської </w:t>
            </w:r>
            <w:r w:rsidRPr="006D4256">
              <w:rPr>
                <w:rFonts w:ascii="Times New Roman" w:eastAsia="Times New Roman" w:hAnsi="Times New Roman"/>
                <w:color w:val="000000"/>
                <w:lang w:eastAsia="ru-RU"/>
              </w:rPr>
              <w:t>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w:t>
            </w:r>
            <w:r w:rsidR="00FD6081">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6D4256">
              <w:rPr>
                <w:rFonts w:ascii="Times New Roman" w:eastAsia="Times New Roman" w:hAnsi="Times New Roman"/>
                <w:color w:val="000000"/>
                <w:lang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4) коли здійснення закупівлі стало неможливим внаслідок дії обставин </w:t>
            </w:r>
            <w:r w:rsidRPr="006D4256">
              <w:rPr>
                <w:rFonts w:ascii="Times New Roman" w:eastAsia="Times New Roman" w:hAnsi="Times New Roman"/>
              </w:rPr>
              <w:lastRenderedPageBreak/>
              <w:t>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Додатку 6</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6D4256"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6D4256"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p w:rsidR="005C3B96" w:rsidRPr="006D4256" w:rsidRDefault="005C3B96" w:rsidP="00524D3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143"/>
        <w:gridCol w:w="8043"/>
      </w:tblGrid>
      <w:tr w:rsidR="00BE690E" w:rsidTr="00BE690E">
        <w:tc>
          <w:tcPr>
            <w:tcW w:w="242" w:type="pct"/>
            <w:shd w:val="clear" w:color="auto" w:fill="8496B0" w:themeFill="text2" w:themeFillTint="99"/>
            <w:vAlign w:val="center"/>
          </w:tcPr>
          <w:p w:rsidR="00BE690E" w:rsidRDefault="00BE690E" w:rsidP="00302D31">
            <w:pPr>
              <w:widowControl w:val="0"/>
              <w:suppressAutoHyphens/>
              <w:autoSpaceDE w:val="0"/>
              <w:spacing w:after="0" w:line="240" w:lineRule="auto"/>
              <w:jc w:val="right"/>
              <w:rPr>
                <w:rFonts w:ascii="Times New Roman" w:eastAsia="SimSun" w:hAnsi="Times New Roman"/>
                <w:kern w:val="3"/>
                <w:sz w:val="24"/>
                <w:szCs w:val="24"/>
              </w:rPr>
            </w:pPr>
            <w:r>
              <w:rPr>
                <w:rFonts w:ascii="Times New Roman" w:eastAsia="SimSun" w:hAnsi="Times New Roman"/>
                <w:kern w:val="3"/>
                <w:sz w:val="24"/>
                <w:szCs w:val="24"/>
              </w:rPr>
              <w:t>№ з/п</w:t>
            </w:r>
          </w:p>
        </w:tc>
        <w:tc>
          <w:tcPr>
            <w:tcW w:w="1001" w:type="pct"/>
            <w:shd w:val="clear" w:color="auto" w:fill="8496B0" w:themeFill="text2" w:themeFillTint="99"/>
            <w:vAlign w:val="center"/>
          </w:tcPr>
          <w:p w:rsidR="00BE690E"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Кваліфікаційні критерії</w:t>
            </w:r>
          </w:p>
        </w:tc>
        <w:tc>
          <w:tcPr>
            <w:tcW w:w="3757" w:type="pct"/>
            <w:shd w:val="clear" w:color="auto" w:fill="8496B0" w:themeFill="text2" w:themeFillTint="99"/>
            <w:vAlign w:val="center"/>
          </w:tcPr>
          <w:p w:rsidR="00BE690E"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E690E" w:rsidTr="00BE690E">
        <w:tc>
          <w:tcPr>
            <w:tcW w:w="242" w:type="pct"/>
            <w:shd w:val="clear" w:color="auto" w:fill="FFFFFF"/>
          </w:tcPr>
          <w:p w:rsidR="00BE690E" w:rsidRDefault="00BE690E" w:rsidP="00302D31">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1.</w:t>
            </w:r>
          </w:p>
        </w:tc>
        <w:tc>
          <w:tcPr>
            <w:tcW w:w="1001" w:type="pct"/>
            <w:shd w:val="clear" w:color="auto" w:fill="FFFFFF"/>
          </w:tcPr>
          <w:p w:rsidR="00BE690E"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57" w:type="pct"/>
            <w:shd w:val="clear" w:color="auto" w:fill="FFFFFF"/>
          </w:tcPr>
          <w:p w:rsidR="00BE690E" w:rsidRDefault="00BE690E" w:rsidP="00BE690E">
            <w:pPr>
              <w:widowControl w:val="0"/>
              <w:numPr>
                <w:ilvl w:val="0"/>
                <w:numId w:val="3"/>
              </w:numPr>
              <w:suppressAutoHyphens/>
              <w:autoSpaceDE w:val="0"/>
              <w:autoSpaceDN w:val="0"/>
              <w:spacing w:after="0" w:line="240" w:lineRule="auto"/>
              <w:ind w:left="0" w:firstLine="0"/>
              <w:contextualSpacing/>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BE690E" w:rsidRDefault="00BE690E" w:rsidP="00302D31">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lang w:eastAsia="ru-RU"/>
              </w:rPr>
            </w:pPr>
            <w:r>
              <w:rPr>
                <w:rFonts w:ascii="Times New Roman" w:eastAsia="Times New Roman" w:hAnsi="Times New Roman"/>
                <w:kern w:val="3"/>
                <w:sz w:val="16"/>
                <w:szCs w:val="16"/>
                <w:lang w:eastAsia="ru-RU"/>
              </w:rPr>
              <w:t>Таблиця 1.1</w:t>
            </w:r>
          </w:p>
          <w:p w:rsidR="00BE690E" w:rsidRDefault="00BE690E" w:rsidP="00302D31">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lang w:eastAsia="ru-RU"/>
              </w:rPr>
            </w:pPr>
            <w:r>
              <w:rPr>
                <w:rFonts w:ascii="Times New Roman" w:eastAsia="Times New Roman" w:hAnsi="Times New Roman"/>
                <w:b/>
                <w:kern w:val="3"/>
                <w:sz w:val="16"/>
                <w:szCs w:val="16"/>
                <w:lang w:eastAsia="ru-RU"/>
              </w:rPr>
              <w:t>Довідка</w:t>
            </w:r>
          </w:p>
          <w:p w:rsidR="00BE690E" w:rsidRPr="00EC5FD8" w:rsidRDefault="00BE690E" w:rsidP="00302D31">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lang w:eastAsia="ru-RU"/>
              </w:rPr>
            </w:pPr>
            <w:r w:rsidRPr="00EC5FD8">
              <w:rPr>
                <w:rFonts w:ascii="Times New Roman" w:eastAsia="Times New Roman" w:hAnsi="Times New Roman"/>
                <w:b/>
                <w:kern w:val="3"/>
                <w:sz w:val="16"/>
                <w:szCs w:val="16"/>
                <w:lang w:eastAsia="ru-RU"/>
              </w:rPr>
              <w:t>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9"/>
              <w:gridCol w:w="2022"/>
              <w:gridCol w:w="891"/>
              <w:gridCol w:w="2655"/>
            </w:tblGrid>
            <w:tr w:rsidR="00BE690E" w:rsidTr="00302D31">
              <w:tc>
                <w:tcPr>
                  <w:tcW w:w="1438" w:type="pct"/>
                  <w:tcBorders>
                    <w:top w:val="single" w:sz="4" w:space="0" w:color="auto"/>
                    <w:left w:val="single" w:sz="4" w:space="0" w:color="auto"/>
                    <w:bottom w:val="single" w:sz="4" w:space="0" w:color="auto"/>
                    <w:right w:val="single" w:sz="4" w:space="0" w:color="auto"/>
                  </w:tcBorders>
                  <w:vAlign w:val="center"/>
                </w:tcPr>
                <w:p w:rsidR="00BE690E" w:rsidRPr="00EC5FD8" w:rsidRDefault="00BE690E" w:rsidP="00302D31">
                  <w:pPr>
                    <w:widowControl w:val="0"/>
                    <w:autoSpaceDE w:val="0"/>
                    <w:autoSpaceDN w:val="0"/>
                    <w:spacing w:after="0" w:line="240" w:lineRule="auto"/>
                    <w:jc w:val="center"/>
                    <w:rPr>
                      <w:rFonts w:ascii="Times New Roman" w:eastAsia="Times New Roman" w:hAnsi="Times New Roman"/>
                      <w:b/>
                      <w:sz w:val="16"/>
                      <w:szCs w:val="16"/>
                      <w:lang w:eastAsia="ru-RU"/>
                    </w:rPr>
                  </w:pPr>
                  <w:r w:rsidRPr="00EC5FD8">
                    <w:rPr>
                      <w:rFonts w:ascii="Times New Roman" w:eastAsia="Times New Roman" w:hAnsi="Times New Roman"/>
                      <w:sz w:val="16"/>
                      <w:szCs w:val="16"/>
                      <w:lang w:eastAsia="ru-RU"/>
                    </w:rPr>
                    <w:t>Найменування матеріально-технічної бази, обладнання/ техніки, транспортних засобів)</w:t>
                  </w:r>
                </w:p>
              </w:tc>
              <w:tc>
                <w:tcPr>
                  <w:tcW w:w="1293" w:type="pct"/>
                  <w:tcBorders>
                    <w:top w:val="single" w:sz="4" w:space="0" w:color="auto"/>
                    <w:left w:val="single" w:sz="4" w:space="0" w:color="auto"/>
                    <w:bottom w:val="single" w:sz="4" w:space="0" w:color="auto"/>
                    <w:right w:val="single" w:sz="4" w:space="0" w:color="auto"/>
                  </w:tcBorders>
                  <w:vAlign w:val="center"/>
                </w:tcPr>
                <w:p w:rsidR="00BE690E" w:rsidRPr="00EC5FD8" w:rsidRDefault="00BE690E" w:rsidP="00302D31">
                  <w:pPr>
                    <w:widowControl w:val="0"/>
                    <w:autoSpaceDE w:val="0"/>
                    <w:autoSpaceDN w:val="0"/>
                    <w:spacing w:after="0" w:line="240" w:lineRule="auto"/>
                    <w:jc w:val="center"/>
                    <w:rPr>
                      <w:rFonts w:ascii="Times New Roman" w:eastAsia="Times New Roman" w:hAnsi="Times New Roman"/>
                      <w:sz w:val="16"/>
                      <w:szCs w:val="16"/>
                      <w:lang w:eastAsia="ru-RU"/>
                    </w:rPr>
                  </w:pPr>
                  <w:r w:rsidRPr="00EC5FD8">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BE690E" w:rsidRPr="00EC5FD8" w:rsidRDefault="00BE690E" w:rsidP="00302D31">
                  <w:pPr>
                    <w:widowControl w:val="0"/>
                    <w:autoSpaceDE w:val="0"/>
                    <w:autoSpaceDN w:val="0"/>
                    <w:spacing w:after="0" w:line="240" w:lineRule="auto"/>
                    <w:jc w:val="center"/>
                    <w:rPr>
                      <w:rFonts w:ascii="Times New Roman" w:eastAsia="Times New Roman" w:hAnsi="Times New Roman"/>
                      <w:b/>
                      <w:sz w:val="16"/>
                      <w:szCs w:val="16"/>
                      <w:lang w:eastAsia="ru-RU"/>
                    </w:rPr>
                  </w:pPr>
                  <w:r w:rsidRPr="00EC5FD8">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BE690E" w:rsidRPr="00EC5FD8" w:rsidRDefault="00BE690E" w:rsidP="00302D31">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EC5FD8">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240" w:lineRule="auto"/>
                    <w:jc w:val="center"/>
                    <w:rPr>
                      <w:rFonts w:ascii="Times New Roman" w:eastAsia="Times New Roman" w:hAnsi="Times New Roman"/>
                      <w:b/>
                      <w:sz w:val="16"/>
                      <w:szCs w:val="16"/>
                      <w:lang w:eastAsia="ru-RU"/>
                    </w:rPr>
                  </w:pPr>
                  <w:r w:rsidRPr="00EC5FD8">
                    <w:rPr>
                      <w:rFonts w:ascii="Times New Roman" w:eastAsia="Times New Roman" w:hAnsi="Times New Roman"/>
                      <w:sz w:val="16"/>
                      <w:szCs w:val="16"/>
                      <w:lang w:eastAsia="ru-RU"/>
                    </w:rPr>
                    <w:t>Примітка або додаткова інформація (не обов’язково)</w:t>
                  </w:r>
                </w:p>
              </w:tc>
            </w:tr>
            <w:tr w:rsidR="00BE690E" w:rsidTr="00302D31">
              <w:tc>
                <w:tcPr>
                  <w:tcW w:w="1438"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3"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BE690E" w:rsidTr="00302D31">
              <w:tc>
                <w:tcPr>
                  <w:tcW w:w="1438"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3"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r>
          </w:tbl>
          <w:p w:rsidR="00BE690E" w:rsidRDefault="00BE690E" w:rsidP="00302D31">
            <w:pPr>
              <w:widowControl w:val="0"/>
              <w:autoSpaceDE w:val="0"/>
              <w:autoSpaceDN w:val="0"/>
              <w:spacing w:after="0" w:line="240" w:lineRule="auto"/>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BE690E" w:rsidRDefault="00BE690E" w:rsidP="00302D31">
            <w:pPr>
              <w:suppressAutoHyphens/>
              <w:autoSpaceDN w:val="0"/>
              <w:spacing w:after="0" w:line="240" w:lineRule="auto"/>
              <w:jc w:val="both"/>
              <w:rPr>
                <w:rFonts w:ascii="Times New Roman" w:eastAsia="SimSun" w:hAnsi="Times New Roman" w:cs="Tahoma"/>
                <w:kern w:val="3"/>
                <w:sz w:val="24"/>
                <w:szCs w:val="24"/>
                <w:lang w:eastAsia="uk-UA"/>
              </w:rPr>
            </w:pPr>
            <w:r>
              <w:rPr>
                <w:rFonts w:ascii="Times New Roman" w:eastAsia="SimSun" w:hAnsi="Times New Roman" w:cs="Tahoma"/>
                <w:kern w:val="3"/>
                <w:sz w:val="24"/>
                <w:szCs w:val="24"/>
                <w:lang w:eastAsia="uk-UA"/>
              </w:rPr>
              <w:t>1.2</w:t>
            </w:r>
            <w:r>
              <w:rPr>
                <w:rFonts w:ascii="Times New Roman" w:eastAsia="SimSun" w:hAnsi="Times New Roman"/>
                <w:kern w:val="3"/>
                <w:sz w:val="24"/>
                <w:szCs w:val="24"/>
                <w:lang w:eastAsia="uk-UA"/>
              </w:rPr>
              <w:t>.</w:t>
            </w:r>
            <w:r>
              <w:rPr>
                <w:rFonts w:ascii="Times New Roman" w:eastAsia="SimSun" w:hAnsi="Times New Roman"/>
                <w:kern w:val="3"/>
                <w:sz w:val="24"/>
                <w:szCs w:val="24"/>
              </w:rPr>
              <w:t xml:space="preserve">Для достатнього рівня контролю за якістю води </w:t>
            </w:r>
            <w:r>
              <w:rPr>
                <w:rFonts w:ascii="Times New Roman" w:eastAsia="SimSun" w:hAnsi="Times New Roman" w:cs="Tahoma"/>
                <w:kern w:val="3"/>
                <w:sz w:val="24"/>
                <w:szCs w:val="24"/>
                <w:lang w:eastAsia="uk-UA"/>
              </w:rPr>
              <w:t>дослідження повинні проводитись 1 р./місяць в кожному закладі (згідно дислокації Додатку 4 ТД) акредитованою лабораторією. У складі пропозиції учасник має надати документальне підтвердження наявності власної лабораторії (свідоцтво, атестат або інший документ що підтверджує наявність лабораторії для дослідження проб води).</w:t>
            </w:r>
          </w:p>
        </w:tc>
      </w:tr>
      <w:tr w:rsidR="00BE690E" w:rsidTr="00BE690E">
        <w:tc>
          <w:tcPr>
            <w:tcW w:w="242" w:type="pct"/>
            <w:shd w:val="clear" w:color="auto" w:fill="FFFFFF"/>
          </w:tcPr>
          <w:p w:rsidR="00BE690E" w:rsidRDefault="00BE690E" w:rsidP="00302D31">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1001" w:type="pct"/>
            <w:shd w:val="clear" w:color="auto" w:fill="FFFFFF"/>
          </w:tcPr>
          <w:p w:rsidR="00BE690E" w:rsidRDefault="00BE690E" w:rsidP="00302D31">
            <w:pPr>
              <w:widowControl w:val="0"/>
              <w:suppressAutoHyphens/>
              <w:autoSpaceDE w:val="0"/>
              <w:spacing w:after="0" w:line="240" w:lineRule="auto"/>
              <w:jc w:val="both"/>
              <w:rPr>
                <w:rFonts w:ascii="Times New Roman" w:eastAsia="SimSun" w:hAnsi="Times New Roman"/>
                <w:b/>
                <w:kern w:val="3"/>
                <w:sz w:val="24"/>
                <w:szCs w:val="24"/>
              </w:rPr>
            </w:pPr>
            <w:r>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57" w:type="pct"/>
            <w:shd w:val="clear" w:color="auto" w:fill="FFFFFF"/>
          </w:tcPr>
          <w:p w:rsidR="00BE690E" w:rsidRPr="00EC5FD8" w:rsidRDefault="00BE690E" w:rsidP="00302D31">
            <w:pPr>
              <w:spacing w:after="0" w:line="240" w:lineRule="auto"/>
              <w:jc w:val="both"/>
              <w:rPr>
                <w:rFonts w:ascii="Times New Roman" w:eastAsia="Times New Roman" w:hAnsi="Times New Roman"/>
                <w:sz w:val="24"/>
                <w:szCs w:val="24"/>
              </w:rPr>
            </w:pPr>
            <w:r w:rsidRPr="00A82898">
              <w:rPr>
                <w:rFonts w:ascii="Times New Roman" w:eastAsia="Times New Roman" w:hAnsi="Times New Roman"/>
                <w:color w:val="000000"/>
                <w:sz w:val="24"/>
                <w:szCs w:val="24"/>
                <w:lang w:eastAsia="uk-UA"/>
              </w:rPr>
              <w:t xml:space="preserve">2.1. </w:t>
            </w:r>
            <w:r w:rsidRPr="00A82898">
              <w:rPr>
                <w:rFonts w:ascii="Times New Roman" w:eastAsia="Times New Roman" w:hAnsi="Times New Roman"/>
                <w:color w:val="000000"/>
                <w:sz w:val="24"/>
                <w:szCs w:val="24"/>
              </w:rPr>
              <w:t xml:space="preserve">Довідка про наявність працівників відповідної кваліфікації, які мають необхідні знання та досвід </w:t>
            </w:r>
            <w:r w:rsidRPr="00A82898">
              <w:rPr>
                <w:rFonts w:ascii="Times New Roman" w:hAnsi="Times New Roman"/>
                <w:sz w:val="24"/>
                <w:szCs w:val="24"/>
              </w:rPr>
              <w:t>та</w:t>
            </w:r>
            <w:r w:rsidRPr="00A82898">
              <w:rPr>
                <w:rFonts w:ascii="Times New Roman" w:eastAsia="Tahoma" w:hAnsi="Times New Roman"/>
                <w:sz w:val="24"/>
                <w:szCs w:val="24"/>
              </w:rPr>
              <w:t xml:space="preserve"> будуть залучатись для виконання умов договору (із зазн</w:t>
            </w:r>
            <w:r>
              <w:rPr>
                <w:rFonts w:ascii="Times New Roman" w:eastAsia="Tahoma" w:hAnsi="Times New Roman"/>
                <w:sz w:val="24"/>
                <w:szCs w:val="24"/>
              </w:rPr>
              <w:t>аченням не менше 5-ти слюсарів,</w:t>
            </w:r>
            <w:r w:rsidRPr="00A82898">
              <w:rPr>
                <w:rFonts w:ascii="Times New Roman" w:eastAsia="Tahoma" w:hAnsi="Times New Roman"/>
                <w:sz w:val="24"/>
                <w:szCs w:val="24"/>
              </w:rPr>
              <w:t xml:space="preserve"> водіїв не менше 4-х, </w:t>
            </w:r>
            <w:r w:rsidRPr="00A82898">
              <w:rPr>
                <w:rFonts w:ascii="Times New Roman" w:hAnsi="Times New Roman"/>
                <w:sz w:val="24"/>
                <w:szCs w:val="24"/>
              </w:rPr>
              <w:t>пробовідбірник; лаборант-мікробіолог (не нижче ніж 3 р.), лаборант хімічного аналізу (не нижче ніж 3 р.),</w:t>
            </w:r>
            <w:r w:rsidRPr="00A82898">
              <w:rPr>
                <w:rFonts w:ascii="Times New Roman" w:eastAsia="Times New Roman" w:hAnsi="Times New Roman"/>
                <w:color w:val="000000"/>
                <w:sz w:val="24"/>
                <w:szCs w:val="24"/>
              </w:rPr>
              <w:t xml:space="preserve"> за формою Таблиці 2.1.</w:t>
            </w:r>
          </w:p>
          <w:p w:rsidR="00BE690E" w:rsidRDefault="00BE690E" w:rsidP="00302D31">
            <w:pPr>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 xml:space="preserve">Таблиця 2.1 </w:t>
            </w:r>
          </w:p>
          <w:tbl>
            <w:tblPr>
              <w:tblW w:w="7794" w:type="dxa"/>
              <w:jc w:val="center"/>
              <w:tblLayout w:type="fixed"/>
              <w:tblLook w:val="04A0"/>
            </w:tblPr>
            <w:tblGrid>
              <w:gridCol w:w="1139"/>
              <w:gridCol w:w="1331"/>
              <w:gridCol w:w="1081"/>
              <w:gridCol w:w="2733"/>
              <w:gridCol w:w="1510"/>
            </w:tblGrid>
            <w:tr w:rsidR="00BE690E" w:rsidTr="00302D31">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BE690E" w:rsidTr="00302D31">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ПІБ</w:t>
                  </w:r>
                </w:p>
              </w:tc>
              <w:tc>
                <w:tcPr>
                  <w:tcW w:w="133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Працівник учасника/</w:t>
                  </w:r>
                  <w:r>
                    <w:rPr>
                      <w:rFonts w:ascii="Times New Roman" w:eastAsia="Times New Roman" w:hAnsi="Times New Roman"/>
                      <w:color w:val="FF0000"/>
                      <w:sz w:val="16"/>
                      <w:szCs w:val="16"/>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 xml:space="preserve">***Назва </w:t>
                  </w:r>
                  <w:r>
                    <w:rPr>
                      <w:rFonts w:ascii="Times New Roman" w:eastAsia="Times New Roman" w:hAnsi="Times New Roman"/>
                      <w:color w:val="FF0000"/>
                      <w:sz w:val="16"/>
                      <w:szCs w:val="16"/>
                    </w:rPr>
                    <w:t>субпідрядника/ співвиконавця</w:t>
                  </w:r>
                </w:p>
              </w:tc>
            </w:tr>
            <w:tr w:rsidR="00BE690E" w:rsidTr="00302D31">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r>
          </w:tbl>
          <w:p w:rsidR="00BE690E" w:rsidRPr="00BE690E" w:rsidRDefault="00BE690E" w:rsidP="00302D31">
            <w:pPr>
              <w:spacing w:after="0" w:line="240" w:lineRule="auto"/>
              <w:jc w:val="both"/>
              <w:rPr>
                <w:rFonts w:ascii="Times New Roman" w:eastAsia="Times New Roman" w:hAnsi="Times New Roman"/>
                <w:i/>
                <w:color w:val="FF0000"/>
                <w:sz w:val="20"/>
                <w:szCs w:val="20"/>
              </w:rPr>
            </w:pPr>
            <w:r>
              <w:rPr>
                <w:rFonts w:ascii="Times New Roman" w:eastAsia="Times New Roman" w:hAnsi="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BE690E" w:rsidRPr="00137075" w:rsidTr="00BE690E">
        <w:tblPrEx>
          <w:tblLook w:val="0000"/>
        </w:tblPrEx>
        <w:tc>
          <w:tcPr>
            <w:tcW w:w="242" w:type="pct"/>
            <w:shd w:val="clear" w:color="auto" w:fill="FFFFFF"/>
          </w:tcPr>
          <w:p w:rsidR="00BE690E" w:rsidRPr="00137075" w:rsidRDefault="00BE690E" w:rsidP="00302D31">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3</w:t>
            </w:r>
            <w:r w:rsidRPr="00137075">
              <w:rPr>
                <w:rFonts w:ascii="Times New Roman" w:eastAsia="SimSun" w:hAnsi="Times New Roman"/>
                <w:b/>
                <w:i/>
                <w:kern w:val="3"/>
                <w:sz w:val="24"/>
                <w:szCs w:val="24"/>
              </w:rPr>
              <w:t>.</w:t>
            </w:r>
          </w:p>
        </w:tc>
        <w:tc>
          <w:tcPr>
            <w:tcW w:w="1001" w:type="pct"/>
            <w:shd w:val="clear" w:color="auto" w:fill="FFFFFF"/>
          </w:tcPr>
          <w:p w:rsidR="00BE690E" w:rsidRPr="00137075"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57" w:type="pct"/>
            <w:shd w:val="clear" w:color="auto" w:fill="FFFFFF"/>
          </w:tcPr>
          <w:p w:rsidR="00BE690E" w:rsidRPr="00137075" w:rsidRDefault="00BE690E" w:rsidP="00302D31">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BE690E" w:rsidRPr="00137075" w:rsidRDefault="00BE690E" w:rsidP="00302D31">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E690E" w:rsidRPr="00137075" w:rsidRDefault="00BE690E" w:rsidP="00302D31">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3.1.2. не менше 1 копії договору, зазначеного в довідці в повному обсязі,</w:t>
            </w:r>
          </w:p>
          <w:p w:rsidR="00BE690E" w:rsidRPr="00137075" w:rsidRDefault="00BE690E" w:rsidP="00302D31">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i/>
                <w:color w:val="000000"/>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BE690E" w:rsidRPr="00137075" w:rsidRDefault="00BE690E" w:rsidP="00BE690E">
      <w:pPr>
        <w:spacing w:after="0" w:line="240" w:lineRule="auto"/>
        <w:jc w:val="both"/>
        <w:rPr>
          <w:rFonts w:ascii="Times New Roman" w:hAnsi="Times New Roman"/>
          <w:b/>
          <w:sz w:val="24"/>
          <w:szCs w:val="24"/>
        </w:rPr>
      </w:pPr>
    </w:p>
    <w:tbl>
      <w:tblPr>
        <w:tblStyle w:val="130"/>
        <w:tblW w:w="5000" w:type="pct"/>
        <w:tblLook w:val="04A0"/>
      </w:tblPr>
      <w:tblGrid>
        <w:gridCol w:w="10704"/>
      </w:tblGrid>
      <w:tr w:rsidR="00BE690E" w:rsidRPr="00E32E04" w:rsidTr="00302D31">
        <w:tc>
          <w:tcPr>
            <w:tcW w:w="5000" w:type="pct"/>
            <w:shd w:val="clear" w:color="auto" w:fill="00B0F0"/>
          </w:tcPr>
          <w:p w:rsidR="00BE690E" w:rsidRPr="00E32E04" w:rsidRDefault="00BE690E" w:rsidP="00302D31">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w:t>
            </w:r>
            <w:r w:rsidRPr="00E32E04">
              <w:rPr>
                <w:rFonts w:ascii="Times New Roman" w:eastAsia="Times New Roman" w:hAnsi="Times New Roman"/>
                <w:kern w:val="3"/>
                <w:sz w:val="24"/>
                <w:szCs w:val="24"/>
                <w:lang w:eastAsia="ru-RU"/>
              </w:rPr>
              <w:lastRenderedPageBreak/>
              <w:t xml:space="preserve">підтверджує повноваження посадової особи учасника щодо підпису документів тендерної пропозиції </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BE690E" w:rsidRPr="00E32E04" w:rsidTr="00302D31">
        <w:tc>
          <w:tcPr>
            <w:tcW w:w="5000" w:type="pct"/>
            <w:shd w:val="clear" w:color="auto" w:fill="auto"/>
          </w:tcPr>
          <w:p w:rsidR="00BE690E" w:rsidRPr="00E32E04" w:rsidRDefault="00BE690E" w:rsidP="00BE690E">
            <w:pPr>
              <w:widowControl w:val="0"/>
              <w:numPr>
                <w:ilvl w:val="0"/>
                <w:numId w:val="21"/>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BE690E" w:rsidRPr="00E32E04" w:rsidTr="00302D31">
        <w:trPr>
          <w:trHeight w:val="490"/>
        </w:trPr>
        <w:tc>
          <w:tcPr>
            <w:tcW w:w="5000" w:type="pct"/>
            <w:shd w:val="clear" w:color="auto" w:fill="auto"/>
          </w:tcPr>
          <w:p w:rsidR="00BE690E" w:rsidRPr="00E32E04" w:rsidRDefault="00BE690E" w:rsidP="00BE690E">
            <w:pPr>
              <w:numPr>
                <w:ilvl w:val="0"/>
                <w:numId w:val="21"/>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690E" w:rsidRPr="00E32E04" w:rsidTr="00302D31">
        <w:trPr>
          <w:trHeight w:val="758"/>
        </w:trPr>
        <w:tc>
          <w:tcPr>
            <w:tcW w:w="5000" w:type="pct"/>
            <w:shd w:val="clear" w:color="auto" w:fill="auto"/>
          </w:tcPr>
          <w:p w:rsidR="00BE690E" w:rsidRPr="00E32E04" w:rsidRDefault="00BE690E" w:rsidP="00BE690E">
            <w:pPr>
              <w:numPr>
                <w:ilvl w:val="0"/>
                <w:numId w:val="21"/>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BE690E" w:rsidRPr="00E32E04" w:rsidRDefault="00BE690E" w:rsidP="00302D31">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5"/>
              <w:gridCol w:w="4056"/>
              <w:gridCol w:w="5332"/>
            </w:tblGrid>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BE690E" w:rsidRPr="00E32E04" w:rsidTr="00302D31">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BE690E" w:rsidRPr="00E32E04" w:rsidTr="00302D31">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rsidR="00BE690E" w:rsidRPr="00E32E04" w:rsidRDefault="00BE690E" w:rsidP="00302D31">
                  <w:pPr>
                    <w:autoSpaceDN w:val="0"/>
                    <w:spacing w:after="0" w:line="256" w:lineRule="auto"/>
                    <w:rPr>
                      <w:rFonts w:ascii="Times New Roman" w:eastAsia="Times New Roman" w:hAnsi="Times New Roman"/>
                      <w:i/>
                      <w:lang w:eastAsia="uk-UA"/>
                    </w:rPr>
                  </w:pP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Телефон:_______________ моб. _____</w:t>
                  </w:r>
                </w:p>
                <w:p w:rsidR="00BE690E" w:rsidRPr="00E32E04" w:rsidRDefault="00BE690E" w:rsidP="00302D31">
                  <w:pPr>
                    <w:spacing w:after="0" w:line="256" w:lineRule="auto"/>
                    <w:rPr>
                      <w:rFonts w:eastAsia="Times New Roman"/>
                      <w:i/>
                      <w:iCs/>
                      <w:lang w:eastAsia="uk-UA"/>
                    </w:rPr>
                  </w:pPr>
                  <w:r w:rsidRPr="00E32E04">
                    <w:rPr>
                      <w:rFonts w:eastAsia="Times New Roman"/>
                      <w:i/>
                      <w:iCs/>
                      <w:lang w:eastAsia="uk-UA"/>
                    </w:rPr>
                    <w:t>Телефакс:_</w:t>
                  </w:r>
                </w:p>
                <w:p w:rsidR="00BE690E" w:rsidRPr="00E32E04" w:rsidRDefault="00BE690E" w:rsidP="00302D31">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rsidR="00BE690E" w:rsidRPr="00E32E04" w:rsidRDefault="00BE690E" w:rsidP="00302D31">
                  <w:pPr>
                    <w:autoSpaceDN w:val="0"/>
                    <w:spacing w:after="0" w:line="256" w:lineRule="auto"/>
                    <w:ind w:firstLine="127"/>
                    <w:rPr>
                      <w:rFonts w:ascii="Times New Roman" w:eastAsia="Times New Roman" w:hAnsi="Times New Roman"/>
                      <w:lang w:eastAsia="uk-UA"/>
                    </w:rPr>
                  </w:pP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rsidR="00BE690E" w:rsidRPr="00E32E04" w:rsidRDefault="00BE690E" w:rsidP="00302D31">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(ють) учасника:</w:t>
                  </w:r>
                </w:p>
                <w:p w:rsidR="00BE690E" w:rsidRPr="00E32E04" w:rsidRDefault="00BE690E" w:rsidP="00302D31">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BE690E" w:rsidRPr="00E32E04" w:rsidTr="00302D31">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Учасника на підписання договору   за результатами торгів</w:t>
                  </w:r>
                </w:p>
              </w:tc>
            </w:tr>
          </w:tbl>
          <w:p w:rsidR="00BE690E" w:rsidRPr="00E32E04" w:rsidRDefault="00BE690E" w:rsidP="00302D31">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BE690E" w:rsidRPr="00E32E04" w:rsidRDefault="00BE690E" w:rsidP="00302D31">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BE690E" w:rsidRPr="00E32E04" w:rsidTr="00302D31">
        <w:trPr>
          <w:trHeight w:val="490"/>
        </w:trPr>
        <w:tc>
          <w:tcPr>
            <w:tcW w:w="5000" w:type="pct"/>
            <w:shd w:val="clear" w:color="auto" w:fill="auto"/>
          </w:tcPr>
          <w:p w:rsidR="00BE690E" w:rsidRPr="00E32E04" w:rsidRDefault="00BE690E" w:rsidP="00BE690E">
            <w:pPr>
              <w:numPr>
                <w:ilvl w:val="0"/>
                <w:numId w:val="21"/>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BE690E" w:rsidRPr="00E32E04" w:rsidRDefault="00BE690E" w:rsidP="00302D31">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690E" w:rsidRPr="00E32E04" w:rsidRDefault="00BE690E" w:rsidP="00302D31">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BE690E" w:rsidRPr="00E32E04" w:rsidTr="00302D31">
        <w:tc>
          <w:tcPr>
            <w:tcW w:w="5000" w:type="pct"/>
            <w:shd w:val="clear" w:color="auto" w:fill="auto"/>
          </w:tcPr>
          <w:p w:rsidR="00BE690E" w:rsidRPr="00E32E04" w:rsidRDefault="00BE690E" w:rsidP="00BE690E">
            <w:pPr>
              <w:widowControl w:val="0"/>
              <w:numPr>
                <w:ilvl w:val="0"/>
                <w:numId w:val="21"/>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w:t>
            </w:r>
            <w:r w:rsidRPr="00E32E04">
              <w:rPr>
                <w:rFonts w:ascii="Times New Roman" w:eastAsia="Times New Roman" w:hAnsi="Times New Roman"/>
                <w:b/>
                <w:color w:val="000000"/>
                <w:kern w:val="3"/>
                <w:sz w:val="24"/>
                <w:szCs w:val="24"/>
                <w:lang w:eastAsia="ru-RU"/>
              </w:rPr>
              <w:lastRenderedPageBreak/>
              <w:t>дотримання в своїй діяльності норм чинного законодавства України та санкційного</w:t>
            </w:r>
            <w:r w:rsidRPr="00E32E04">
              <w:rPr>
                <w:rFonts w:ascii="Times New Roman" w:eastAsia="Times New Roman" w:hAnsi="Times New Roman"/>
                <w:color w:val="000000"/>
                <w:kern w:val="3"/>
                <w:sz w:val="24"/>
                <w:szCs w:val="24"/>
                <w:lang w:eastAsia="ru-RU"/>
              </w:rPr>
              <w:t xml:space="preserve">, у тому числі: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BE690E" w:rsidRPr="00E32E04" w:rsidRDefault="00BE690E" w:rsidP="00302D31">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BE690E" w:rsidRPr="00E32E04" w:rsidTr="00302D31">
        <w:tc>
          <w:tcPr>
            <w:tcW w:w="5000" w:type="pct"/>
            <w:tcBorders>
              <w:bottom w:val="single" w:sz="4" w:space="0" w:color="auto"/>
            </w:tcBorders>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BE690E" w:rsidRPr="00E32E04" w:rsidTr="008F134D">
        <w:trPr>
          <w:trHeight w:val="145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A05395">
              <w:rPr>
                <w:rFonts w:ascii="Times New Roman" w:eastAsia="Times New Roman" w:hAnsi="Times New Roman"/>
                <w:color w:val="000000"/>
                <w:kern w:val="3"/>
                <w:sz w:val="24"/>
                <w:szCs w:val="24"/>
                <w:lang w:eastAsia="ru-RU"/>
              </w:rPr>
              <w:pgNum/>
            </w:r>
            <w:r w:rsidR="00A05395">
              <w:rPr>
                <w:rFonts w:ascii="Times New Roman" w:eastAsia="Times New Roman" w:hAnsi="Times New Roman"/>
                <w:color w:val="000000"/>
                <w:kern w:val="3"/>
                <w:sz w:val="24"/>
                <w:szCs w:val="24"/>
                <w:lang w:eastAsia="ru-RU"/>
              </w:rPr>
              <w:t>ул</w:t>
            </w:r>
            <w:r w:rsidRPr="00E32E04">
              <w:rPr>
                <w:rFonts w:ascii="Times New Roman" w:eastAsia="Times New Roman" w:hAnsi="Times New Roman"/>
                <w:color w:val="000000"/>
                <w:kern w:val="3"/>
                <w:sz w:val="24"/>
                <w:szCs w:val="24"/>
                <w:lang w:eastAsia="ru-RU"/>
              </w:rPr>
              <w:t>. 5176);</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w:t>
            </w:r>
            <w:r w:rsidR="00A05395">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 xml:space="preserve"> підприємців та громадських формувань.</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 xml:space="preserve">військовий квиток, виданий іноземцю, який в установленому порядку уклав контракт про </w:t>
            </w:r>
            <w:r w:rsidRPr="00E32E04">
              <w:rPr>
                <w:rFonts w:ascii="Times New Roman" w:eastAsia="Times New Roman" w:hAnsi="Times New Roman"/>
                <w:color w:val="000000"/>
                <w:kern w:val="3"/>
                <w:sz w:val="24"/>
                <w:szCs w:val="24"/>
                <w:lang w:eastAsia="ru-RU"/>
              </w:rPr>
              <w:lastRenderedPageBreak/>
              <w:t>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E690E" w:rsidRPr="00E32E04" w:rsidTr="00302D31">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BE690E" w:rsidRPr="00137075" w:rsidRDefault="00BE690E" w:rsidP="00BE690E">
      <w:pPr>
        <w:spacing w:after="0" w:line="240" w:lineRule="auto"/>
        <w:ind w:firstLine="709"/>
        <w:jc w:val="both"/>
        <w:rPr>
          <w:rFonts w:ascii="Times New Roman" w:hAnsi="Times New Roman"/>
          <w:b/>
          <w:sz w:val="24"/>
          <w:szCs w:val="24"/>
        </w:rPr>
      </w:pP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BE690E" w:rsidRPr="00137075" w:rsidRDefault="00BE690E" w:rsidP="00BE690E">
      <w:pPr>
        <w:spacing w:after="0" w:line="240" w:lineRule="auto"/>
        <w:jc w:val="both"/>
        <w:rPr>
          <w:rFonts w:ascii="Times New Roman" w:hAnsi="Times New Roman"/>
          <w:b/>
          <w:sz w:val="24"/>
          <w:szCs w:val="24"/>
        </w:rPr>
      </w:pP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A05395">
        <w:rPr>
          <w:rFonts w:ascii="Times New Roman" w:hAnsi="Times New Roman"/>
          <w:b/>
          <w:sz w:val="24"/>
          <w:szCs w:val="24"/>
        </w:rPr>
        <w:pgNum/>
      </w:r>
      <w:r w:rsidR="00A05395">
        <w:rPr>
          <w:rFonts w:ascii="Times New Roman" w:hAnsi="Times New Roman"/>
          <w:b/>
          <w:sz w:val="24"/>
          <w:szCs w:val="24"/>
        </w:rPr>
        <w:t>ул</w:t>
      </w:r>
      <w:r w:rsidRPr="00137075">
        <w:rPr>
          <w:rFonts w:ascii="Times New Roman" w:hAnsi="Times New Roman"/>
          <w:b/>
          <w:sz w:val="24"/>
          <w:szCs w:val="24"/>
        </w:rPr>
        <w:t>’я, прізвища та посади особи; та завантажуватись в електронну систему у вигляді кольорової скан-копії з оригіналу документу.</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BE690E" w:rsidRPr="00137075" w:rsidRDefault="00BE690E" w:rsidP="00BE690E">
      <w:pPr>
        <w:spacing w:after="0" w:line="240" w:lineRule="auto"/>
        <w:jc w:val="both"/>
        <w:rPr>
          <w:rFonts w:ascii="Times New Roman" w:hAnsi="Times New Roman"/>
          <w:b/>
          <w:sz w:val="24"/>
          <w:szCs w:val="24"/>
        </w:rPr>
      </w:pPr>
    </w:p>
    <w:p w:rsidR="00BE690E" w:rsidRPr="00137075" w:rsidRDefault="00BE690E" w:rsidP="00BE690E">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BE690E" w:rsidRPr="00137075" w:rsidRDefault="00BE690E" w:rsidP="00BE690E">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524D3D" w:rsidRDefault="00524D3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Pr="006D4256" w:rsidRDefault="008F134D" w:rsidP="00333F58">
      <w:pPr>
        <w:spacing w:after="0" w:line="240" w:lineRule="auto"/>
        <w:jc w:val="both"/>
        <w:rPr>
          <w:rFonts w:ascii="Times New Roman" w:hAnsi="Times New Roman"/>
          <w:b/>
          <w:sz w:val="24"/>
          <w:szCs w:val="24"/>
        </w:rPr>
      </w:pP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A05395">
              <w:rPr>
                <w:rFonts w:ascii="Times New Roman" w:eastAsia="Times New Roman" w:hAnsi="Times New Roman"/>
                <w:b/>
                <w:sz w:val="20"/>
                <w:szCs w:val="20"/>
              </w:rPr>
              <w:t>’</w:t>
            </w:r>
            <w:r w:rsidRPr="006D4256">
              <w:rPr>
                <w:rFonts w:ascii="Times New Roman" w:eastAsia="Times New Roman" w:hAnsi="Times New Roman"/>
                <w:b/>
                <w:sz w:val="20"/>
                <w:szCs w:val="20"/>
              </w:rPr>
              <w:t xml:space="preserve">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A05395">
              <w:rPr>
                <w:rFonts w:ascii="Times New Roman" w:eastAsia="Times New Roman" w:hAnsi="Times New Roman"/>
                <w:b/>
                <w:sz w:val="20"/>
                <w:szCs w:val="20"/>
              </w:rPr>
              <w:pgNum/>
            </w:r>
            <w:r w:rsidR="00A05395">
              <w:rPr>
                <w:rFonts w:ascii="Times New Roman" w:eastAsia="Times New Roman" w:hAnsi="Times New Roman"/>
                <w:b/>
                <w:sz w:val="20"/>
                <w:szCs w:val="20"/>
              </w:rPr>
              <w:t>ул.</w:t>
            </w:r>
            <w:r w:rsidR="00A05395">
              <w:rPr>
                <w:rFonts w:ascii="Times New Roman" w:eastAsia="Times New Roman" w:hAnsi="Times New Roman"/>
                <w:b/>
                <w:sz w:val="20"/>
                <w:szCs w:val="20"/>
              </w:rPr>
              <w:pgNum/>
            </w:r>
            <w:r w:rsidR="00A05395">
              <w:rPr>
                <w:rFonts w:ascii="Times New Roman" w:eastAsia="Times New Roman" w:hAnsi="Times New Roman"/>
                <w:b/>
                <w:sz w:val="20"/>
                <w:szCs w:val="20"/>
              </w:rPr>
              <w:t>яти 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A05395">
              <w:rPr>
                <w:rFonts w:ascii="Times New Roman" w:eastAsia="Times New Roman" w:hAnsi="Times New Roman"/>
                <w:b/>
                <w:sz w:val="20"/>
                <w:szCs w:val="20"/>
              </w:rPr>
              <w:t>’</w:t>
            </w:r>
            <w:r w:rsidRPr="006D4256">
              <w:rPr>
                <w:rFonts w:ascii="Times New Roman" w:eastAsia="Times New Roman" w:hAnsi="Times New Roman"/>
                <w:b/>
                <w:sz w:val="20"/>
                <w:szCs w:val="20"/>
              </w:rPr>
              <w:t>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rsidP="00C815CC">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58364E">
              <w:rPr>
                <w:rFonts w:ascii="Times New Roman" w:eastAsia="Times New Roman" w:hAnsi="Times New Roman"/>
                <w:b/>
                <w:sz w:val="20"/>
                <w:szCs w:val="20"/>
              </w:rPr>
              <w:t>шіст</w:t>
            </w:r>
            <w:r w:rsidR="00C815CC">
              <w:rPr>
                <w:rFonts w:ascii="Times New Roman" w:eastAsia="Times New Roman" w:hAnsi="Times New Roman"/>
                <w:b/>
                <w:sz w:val="20"/>
                <w:szCs w:val="20"/>
              </w:rPr>
              <w:t>десятиденної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sidR="00972D37">
        <w:rPr>
          <w:rFonts w:ascii="Times New Roman" w:hAnsi="Times New Roman"/>
          <w:b/>
          <w:sz w:val="24"/>
          <w:szCs w:val="24"/>
        </w:rPr>
        <w:t>.</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58364E" w:rsidRDefault="0058364E" w:rsidP="0058364E">
      <w:pPr>
        <w:spacing w:after="0"/>
        <w:ind w:right="228"/>
        <w:jc w:val="center"/>
        <w:rPr>
          <w:rFonts w:ascii="Times New Roman" w:hAnsi="Times New Roman"/>
          <w:b/>
          <w:bCs/>
          <w:sz w:val="24"/>
          <w:szCs w:val="24"/>
        </w:rPr>
      </w:pPr>
      <w:r>
        <w:rPr>
          <w:rFonts w:ascii="Times New Roman" w:hAnsi="Times New Roman"/>
          <w:b/>
          <w:bCs/>
          <w:sz w:val="24"/>
          <w:szCs w:val="24"/>
        </w:rPr>
        <w:t xml:space="preserve">ТЕХНІЧНІ, ЯКІСНІ ТА КІЛЬКІСНІ ХАРАКТЕРИСТИКИ </w:t>
      </w:r>
    </w:p>
    <w:p w:rsidR="0058364E" w:rsidRDefault="0058364E" w:rsidP="0058364E">
      <w:pPr>
        <w:spacing w:after="0"/>
        <w:ind w:right="228"/>
        <w:jc w:val="center"/>
        <w:rPr>
          <w:rFonts w:ascii="Times New Roman" w:hAnsi="Times New Roman"/>
          <w:b/>
          <w:bCs/>
          <w:sz w:val="24"/>
          <w:szCs w:val="24"/>
        </w:rPr>
      </w:pPr>
      <w:r>
        <w:rPr>
          <w:rFonts w:ascii="Times New Roman" w:hAnsi="Times New Roman"/>
          <w:b/>
          <w:bCs/>
          <w:sz w:val="24"/>
          <w:szCs w:val="24"/>
        </w:rPr>
        <w:t>ПРЕДМЕТУ ЗАКУПІВЛІ</w:t>
      </w:r>
    </w:p>
    <w:p w:rsidR="0058364E" w:rsidRDefault="0058364E" w:rsidP="0058364E">
      <w:pPr>
        <w:spacing w:after="0" w:line="23" w:lineRule="atLeast"/>
        <w:ind w:right="228"/>
        <w:jc w:val="center"/>
        <w:rPr>
          <w:rFonts w:ascii="Times New Roman" w:hAnsi="Times New Roman"/>
          <w:b/>
          <w:bCs/>
          <w:sz w:val="24"/>
          <w:szCs w:val="24"/>
        </w:rPr>
      </w:pPr>
    </w:p>
    <w:p w:rsidR="0058364E" w:rsidRDefault="0058364E" w:rsidP="0058364E">
      <w:pPr>
        <w:spacing w:after="0" w:line="23" w:lineRule="atLeast"/>
        <w:ind w:right="228"/>
        <w:jc w:val="center"/>
        <w:rPr>
          <w:rFonts w:ascii="Times New Roman" w:hAnsi="Times New Roman"/>
          <w:b/>
          <w:i/>
          <w:sz w:val="28"/>
          <w:szCs w:val="28"/>
        </w:rPr>
      </w:pPr>
      <w:r w:rsidRPr="0058364E">
        <w:rPr>
          <w:rFonts w:ascii="Times New Roman" w:hAnsi="Times New Roman"/>
          <w:b/>
          <w:i/>
          <w:sz w:val="28"/>
          <w:szCs w:val="28"/>
        </w:rPr>
        <w:t xml:space="preserve">Послуги технічного обслуговування установок доочищення питної </w:t>
      </w:r>
    </w:p>
    <w:p w:rsidR="0058364E" w:rsidRPr="0058364E" w:rsidRDefault="0058364E" w:rsidP="0058364E">
      <w:pPr>
        <w:spacing w:after="0" w:line="23" w:lineRule="atLeast"/>
        <w:ind w:right="228"/>
        <w:jc w:val="center"/>
        <w:rPr>
          <w:rFonts w:ascii="Times New Roman" w:hAnsi="Times New Roman"/>
          <w:b/>
          <w:i/>
          <w:sz w:val="28"/>
          <w:szCs w:val="28"/>
        </w:rPr>
      </w:pPr>
      <w:r w:rsidRPr="0058364E">
        <w:rPr>
          <w:rFonts w:ascii="Times New Roman" w:hAnsi="Times New Roman"/>
          <w:b/>
          <w:i/>
          <w:sz w:val="28"/>
          <w:szCs w:val="28"/>
        </w:rPr>
        <w:t>води з контролем якості води</w:t>
      </w:r>
    </w:p>
    <w:p w:rsidR="0058364E" w:rsidRPr="0058364E" w:rsidRDefault="0058364E" w:rsidP="0058364E">
      <w:pPr>
        <w:pStyle w:val="Standard"/>
        <w:spacing w:after="0" w:line="23" w:lineRule="atLeast"/>
        <w:jc w:val="center"/>
        <w:rPr>
          <w:rFonts w:ascii="Times New Roman" w:hAnsi="Times New Roman" w:cs="Times New Roman"/>
          <w:i/>
          <w:sz w:val="24"/>
          <w:szCs w:val="24"/>
        </w:rPr>
      </w:pPr>
    </w:p>
    <w:p w:rsidR="0058364E" w:rsidRPr="0058364E" w:rsidRDefault="0058364E" w:rsidP="0058364E">
      <w:pPr>
        <w:pStyle w:val="Standard"/>
        <w:spacing w:after="0" w:line="23" w:lineRule="atLeast"/>
        <w:jc w:val="center"/>
        <w:rPr>
          <w:rFonts w:ascii="Times New Roman" w:hAnsi="Times New Roman" w:cs="Times New Roman"/>
          <w:i/>
          <w:sz w:val="24"/>
          <w:szCs w:val="24"/>
        </w:rPr>
      </w:pPr>
      <w:r w:rsidRPr="0058364E">
        <w:rPr>
          <w:rFonts w:ascii="Times New Roman" w:hAnsi="Times New Roman" w:cs="Times New Roman"/>
          <w:i/>
          <w:sz w:val="24"/>
          <w:szCs w:val="24"/>
        </w:rPr>
        <w:t xml:space="preserve"> ДК 021:2015 </w:t>
      </w:r>
      <w:r w:rsidR="00A05395">
        <w:rPr>
          <w:rFonts w:ascii="Times New Roman" w:hAnsi="Times New Roman" w:cs="Times New Roman"/>
          <w:i/>
          <w:sz w:val="24"/>
          <w:szCs w:val="24"/>
        </w:rPr>
        <w:t>–</w:t>
      </w:r>
      <w:r w:rsidRPr="0058364E">
        <w:rPr>
          <w:rFonts w:ascii="Times New Roman" w:hAnsi="Times New Roman" w:cs="Times New Roman"/>
          <w:i/>
          <w:sz w:val="24"/>
          <w:szCs w:val="24"/>
        </w:rPr>
        <w:t xml:space="preserve"> 50510000-3 </w:t>
      </w:r>
      <w:r w:rsidR="00A05395">
        <w:rPr>
          <w:rFonts w:ascii="Times New Roman" w:hAnsi="Times New Roman" w:cs="Times New Roman"/>
          <w:i/>
          <w:sz w:val="24"/>
          <w:szCs w:val="24"/>
        </w:rPr>
        <w:t>–</w:t>
      </w:r>
      <w:r w:rsidRPr="0058364E">
        <w:rPr>
          <w:rFonts w:ascii="Times New Roman" w:hAnsi="Times New Roman" w:cs="Times New Roman"/>
          <w:i/>
          <w:sz w:val="24"/>
          <w:szCs w:val="24"/>
        </w:rPr>
        <w:t xml:space="preserve"> Послуги з ремонту і технічного обслуговування насосів, клапанів, кранів і металевих контейнерів</w:t>
      </w:r>
    </w:p>
    <w:p w:rsidR="0058364E" w:rsidRDefault="0058364E" w:rsidP="0058364E">
      <w:pPr>
        <w:pStyle w:val="Standard"/>
        <w:spacing w:after="0" w:line="23" w:lineRule="atLeast"/>
        <w:jc w:val="center"/>
        <w:rPr>
          <w:rFonts w:ascii="Times New Roman" w:hAnsi="Times New Roman" w:cs="Times New Roman"/>
          <w:sz w:val="24"/>
          <w:szCs w:val="24"/>
        </w:rPr>
      </w:pP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58364E" w:rsidRDefault="0058364E" w:rsidP="0058364E">
      <w:pPr>
        <w:pStyle w:val="Standard"/>
        <w:spacing w:after="0" w:line="23" w:lineRule="atLeast"/>
        <w:ind w:firstLine="709"/>
        <w:jc w:val="both"/>
        <w:rPr>
          <w:rFonts w:ascii="Times New Roman" w:hAnsi="Times New Roman"/>
          <w:b/>
          <w:sz w:val="24"/>
          <w:szCs w:val="24"/>
        </w:rPr>
      </w:pPr>
      <w:r w:rsidRPr="00987EB8">
        <w:rPr>
          <w:rFonts w:ascii="Times New Roman" w:hAnsi="Times New Roman" w:cs="Times New Roman"/>
          <w:sz w:val="24"/>
          <w:szCs w:val="24"/>
        </w:rPr>
        <w:t>На об</w:t>
      </w:r>
      <w:r w:rsidR="00A05395">
        <w:rPr>
          <w:rFonts w:ascii="Times New Roman" w:hAnsi="Times New Roman" w:cs="Times New Roman"/>
          <w:sz w:val="24"/>
          <w:szCs w:val="24"/>
        </w:rPr>
        <w:t>’</w:t>
      </w:r>
      <w:r w:rsidRPr="00987EB8">
        <w:rPr>
          <w:rFonts w:ascii="Times New Roman" w:hAnsi="Times New Roman" w:cs="Times New Roman"/>
          <w:sz w:val="24"/>
          <w:szCs w:val="24"/>
        </w:rPr>
        <w:t xml:space="preserve">єктах замовника встановлені </w:t>
      </w:r>
      <w:r w:rsidRPr="00987EB8">
        <w:rPr>
          <w:rFonts w:ascii="Times New Roman" w:hAnsi="Times New Roman"/>
          <w:b/>
          <w:sz w:val="24"/>
          <w:szCs w:val="24"/>
        </w:rPr>
        <w:t xml:space="preserve">Установки доочищення питної води «ЄКО-Глобус» </w:t>
      </w:r>
    </w:p>
    <w:p w:rsidR="0058364E" w:rsidRPr="00987EB8" w:rsidRDefault="0058364E" w:rsidP="0058364E">
      <w:pPr>
        <w:pStyle w:val="Standard"/>
        <w:spacing w:after="0" w:line="23" w:lineRule="atLeast"/>
        <w:jc w:val="both"/>
        <w:rPr>
          <w:rFonts w:ascii="Times New Roman" w:hAnsi="Times New Roman" w:cs="Times New Roman"/>
          <w:strike/>
          <w:sz w:val="24"/>
          <w:szCs w:val="24"/>
        </w:rPr>
      </w:pPr>
      <w:r>
        <w:rPr>
          <w:rFonts w:ascii="Times New Roman" w:hAnsi="Times New Roman"/>
          <w:b/>
          <w:sz w:val="24"/>
          <w:szCs w:val="24"/>
        </w:rPr>
        <w:t>(2 фільтри).</w:t>
      </w:r>
    </w:p>
    <w:p w:rsidR="0058364E" w:rsidRDefault="0058364E" w:rsidP="0058364E">
      <w:pPr>
        <w:spacing w:after="0" w:line="23" w:lineRule="atLeast"/>
        <w:jc w:val="both"/>
        <w:rPr>
          <w:rFonts w:ascii="Times New Roman" w:hAnsi="Times New Roman"/>
          <w:sz w:val="24"/>
          <w:szCs w:val="24"/>
        </w:rPr>
      </w:pPr>
    </w:p>
    <w:p w:rsidR="0058364E" w:rsidRPr="00987EB8" w:rsidRDefault="0058364E" w:rsidP="0058364E">
      <w:pPr>
        <w:spacing w:after="0" w:line="23" w:lineRule="atLeast"/>
        <w:jc w:val="both"/>
        <w:rPr>
          <w:rFonts w:ascii="Times New Roman" w:hAnsi="Times New Roman"/>
          <w:sz w:val="24"/>
          <w:szCs w:val="24"/>
        </w:rPr>
      </w:pPr>
      <w:r w:rsidRPr="00987EB8">
        <w:rPr>
          <w:rFonts w:ascii="Times New Roman" w:hAnsi="Times New Roman"/>
          <w:sz w:val="24"/>
          <w:szCs w:val="24"/>
        </w:rPr>
        <w:t>Складова частина установки:</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Мережевий сітчастий фільтр;</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Фільтр механічного очищення;</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Фільтр сорбційний (вугільний);</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Фільтр мембранний (ДТК-модуль);</w:t>
      </w:r>
    </w:p>
    <w:p w:rsidR="0058364E" w:rsidRPr="00987EB8" w:rsidRDefault="0058364E" w:rsidP="0058364E">
      <w:pPr>
        <w:spacing w:after="0" w:line="23" w:lineRule="atLeast"/>
        <w:jc w:val="both"/>
        <w:rPr>
          <w:rFonts w:ascii="Times New Roman" w:hAnsi="Times New Roman"/>
          <w:sz w:val="24"/>
          <w:szCs w:val="24"/>
        </w:rPr>
      </w:pPr>
      <w:r w:rsidRPr="00987EB8">
        <w:rPr>
          <w:rFonts w:ascii="Times New Roman" w:hAnsi="Times New Roman"/>
          <w:sz w:val="24"/>
          <w:szCs w:val="24"/>
        </w:rPr>
        <w:t>Особливості обслуговування установки:</w:t>
      </w:r>
    </w:p>
    <w:p w:rsidR="0058364E" w:rsidRPr="00987EB8" w:rsidRDefault="0058364E" w:rsidP="0058364E">
      <w:pPr>
        <w:pStyle w:val="af9"/>
        <w:numPr>
          <w:ilvl w:val="0"/>
          <w:numId w:val="23"/>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 xml:space="preserve">Механічна промивка водою – </w:t>
      </w:r>
      <w:r w:rsidR="005848FD">
        <w:rPr>
          <w:rFonts w:ascii="Times New Roman" w:hAnsi="Times New Roman"/>
          <w:sz w:val="24"/>
          <w:szCs w:val="24"/>
        </w:rPr>
        <w:t>3</w:t>
      </w:r>
      <w:r w:rsidRPr="00987EB8">
        <w:rPr>
          <w:rFonts w:ascii="Times New Roman" w:hAnsi="Times New Roman"/>
          <w:sz w:val="24"/>
          <w:szCs w:val="24"/>
        </w:rPr>
        <w:t xml:space="preserve"> рази на рік;</w:t>
      </w:r>
    </w:p>
    <w:p w:rsidR="0058364E" w:rsidRPr="00987EB8" w:rsidRDefault="0058364E" w:rsidP="0058364E">
      <w:pPr>
        <w:pStyle w:val="af9"/>
        <w:numPr>
          <w:ilvl w:val="0"/>
          <w:numId w:val="23"/>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 xml:space="preserve">Заміна поліпропіленового картриджу – 1 одиниця – </w:t>
      </w:r>
      <w:r w:rsidR="005848FD">
        <w:rPr>
          <w:rFonts w:ascii="Times New Roman" w:hAnsi="Times New Roman"/>
          <w:sz w:val="24"/>
          <w:szCs w:val="24"/>
        </w:rPr>
        <w:t>3</w:t>
      </w:r>
      <w:r w:rsidRPr="00987EB8">
        <w:rPr>
          <w:rFonts w:ascii="Times New Roman" w:hAnsi="Times New Roman"/>
          <w:sz w:val="24"/>
          <w:szCs w:val="24"/>
        </w:rPr>
        <w:t xml:space="preserve"> рази на рік;</w:t>
      </w:r>
    </w:p>
    <w:p w:rsidR="0058364E" w:rsidRPr="00987EB8" w:rsidRDefault="0058364E" w:rsidP="0058364E">
      <w:pPr>
        <w:pStyle w:val="af9"/>
        <w:numPr>
          <w:ilvl w:val="0"/>
          <w:numId w:val="23"/>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Заміна картриджу з активованим вугіллям – 1 одиниця – 2 рази на рік;</w:t>
      </w:r>
    </w:p>
    <w:p w:rsidR="0058364E" w:rsidRDefault="0058364E" w:rsidP="0058364E">
      <w:pPr>
        <w:pStyle w:val="Standard"/>
        <w:spacing w:after="0" w:line="23" w:lineRule="atLeast"/>
        <w:ind w:firstLine="709"/>
        <w:jc w:val="both"/>
        <w:rPr>
          <w:rFonts w:ascii="Times New Roman" w:hAnsi="Times New Roman"/>
          <w:sz w:val="24"/>
          <w:szCs w:val="24"/>
        </w:rPr>
      </w:pPr>
      <w:r w:rsidRPr="00987EB8">
        <w:rPr>
          <w:rFonts w:ascii="Times New Roman" w:hAnsi="Times New Roman"/>
          <w:sz w:val="24"/>
          <w:szCs w:val="24"/>
        </w:rPr>
        <w:t>Очищення ДТК-модуля 0,2% розчином лимонної кислоти – 1 раз на рік.</w:t>
      </w:r>
    </w:p>
    <w:p w:rsidR="008E226F" w:rsidRPr="008E226F" w:rsidRDefault="008E226F" w:rsidP="008E226F">
      <w:pPr>
        <w:spacing w:after="0" w:line="240" w:lineRule="auto"/>
        <w:ind w:firstLine="709"/>
        <w:rPr>
          <w:rFonts w:ascii="Times New Roman" w:eastAsia="Times New Roman" w:hAnsi="Times New Roman"/>
          <w:sz w:val="24"/>
          <w:szCs w:val="24"/>
          <w:lang w:eastAsia="ru-RU"/>
        </w:rPr>
      </w:pPr>
      <w:r w:rsidRPr="008E226F">
        <w:rPr>
          <w:rFonts w:ascii="Times New Roman" w:eastAsia="Times New Roman" w:hAnsi="Times New Roman"/>
          <w:sz w:val="24"/>
          <w:szCs w:val="24"/>
        </w:rPr>
        <w:t xml:space="preserve">Лабораторне дослідження </w:t>
      </w:r>
      <w:r w:rsidRPr="008E226F">
        <w:rPr>
          <w:rFonts w:ascii="Times New Roman" w:eastAsia="Times New Roman" w:hAnsi="Times New Roman"/>
          <w:sz w:val="24"/>
          <w:szCs w:val="24"/>
          <w:lang w:eastAsia="ru-RU"/>
        </w:rPr>
        <w:t xml:space="preserve"> проб доочищеної питної води щодо відповідності Д</w:t>
      </w:r>
      <w:r w:rsidR="00A05395" w:rsidRPr="008E226F">
        <w:rPr>
          <w:rFonts w:ascii="Times New Roman" w:eastAsia="Times New Roman" w:hAnsi="Times New Roman"/>
          <w:sz w:val="24"/>
          <w:szCs w:val="24"/>
          <w:lang w:eastAsia="ru-RU"/>
        </w:rPr>
        <w:t>с</w:t>
      </w:r>
      <w:r w:rsidRPr="008E226F">
        <w:rPr>
          <w:rFonts w:ascii="Times New Roman" w:eastAsia="Times New Roman" w:hAnsi="Times New Roman"/>
          <w:sz w:val="24"/>
          <w:szCs w:val="24"/>
          <w:lang w:eastAsia="ru-RU"/>
        </w:rPr>
        <w:t>анПіН 2.2.4-171-10:</w:t>
      </w:r>
      <w:r>
        <w:rPr>
          <w:rFonts w:ascii="Times New Roman" w:eastAsia="Times New Roman" w:hAnsi="Times New Roman"/>
          <w:sz w:val="24"/>
          <w:szCs w:val="24"/>
          <w:lang w:eastAsia="ru-RU"/>
        </w:rPr>
        <w:t xml:space="preserve"> </w:t>
      </w:r>
    </w:p>
    <w:p w:rsidR="008E226F" w:rsidRPr="008E226F" w:rsidRDefault="008E226F" w:rsidP="008E226F">
      <w:pPr>
        <w:spacing w:after="0" w:line="240" w:lineRule="auto"/>
        <w:rPr>
          <w:rFonts w:ascii="Times New Roman" w:eastAsia="Times New Roman" w:hAnsi="Times New Roman"/>
          <w:sz w:val="24"/>
          <w:szCs w:val="24"/>
          <w:lang w:val="ru-RU" w:eastAsia="ru-RU"/>
        </w:rPr>
      </w:pPr>
      <w:r w:rsidRPr="008E226F">
        <w:rPr>
          <w:rFonts w:ascii="Times New Roman" w:eastAsia="Times New Roman" w:hAnsi="Times New Roman"/>
          <w:sz w:val="24"/>
          <w:szCs w:val="24"/>
          <w:lang w:val="ru-RU" w:eastAsia="ru-RU"/>
        </w:rPr>
        <w:t xml:space="preserve">- </w:t>
      </w:r>
      <w:r w:rsidRPr="008E226F">
        <w:rPr>
          <w:rFonts w:ascii="Times New Roman" w:eastAsia="Times New Roman" w:hAnsi="Times New Roman"/>
          <w:sz w:val="24"/>
          <w:szCs w:val="24"/>
          <w:lang w:eastAsia="ru-RU"/>
        </w:rPr>
        <w:t>періодичне розгорнуте (раз на квартал-після заміни картриджу)</w:t>
      </w:r>
      <w:r w:rsidRPr="008E226F">
        <w:rPr>
          <w:rFonts w:ascii="Times New Roman" w:eastAsia="Times New Roman" w:hAnsi="Times New Roman"/>
          <w:sz w:val="24"/>
          <w:szCs w:val="24"/>
          <w:lang w:val="ru-RU" w:eastAsia="ru-RU"/>
        </w:rPr>
        <w:t>;</w:t>
      </w:r>
    </w:p>
    <w:p w:rsidR="008E226F" w:rsidRPr="008E226F" w:rsidRDefault="008E226F" w:rsidP="008E226F">
      <w:pPr>
        <w:pStyle w:val="Standard"/>
        <w:spacing w:after="0" w:line="23" w:lineRule="atLeast"/>
        <w:jc w:val="both"/>
        <w:rPr>
          <w:rFonts w:ascii="Times New Roman" w:hAnsi="Times New Roman" w:cs="Times New Roman"/>
          <w:strike/>
          <w:sz w:val="24"/>
          <w:szCs w:val="24"/>
        </w:rPr>
      </w:pPr>
      <w:r w:rsidRPr="008E226F">
        <w:rPr>
          <w:rFonts w:ascii="Times New Roman" w:eastAsia="Times New Roman" w:hAnsi="Times New Roman"/>
          <w:sz w:val="24"/>
          <w:szCs w:val="24"/>
          <w:lang w:val="ru-RU" w:eastAsia="ru-RU"/>
        </w:rPr>
        <w:t xml:space="preserve">- </w:t>
      </w:r>
      <w:r w:rsidRPr="008E226F">
        <w:rPr>
          <w:rFonts w:ascii="Times New Roman" w:eastAsia="Times New Roman" w:hAnsi="Times New Roman"/>
          <w:sz w:val="24"/>
          <w:szCs w:val="24"/>
          <w:lang w:eastAsia="ru-RU"/>
        </w:rPr>
        <w:t>періодичне скорочене(раз на місяць).</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Для надання послуг учасник використовує власні витратні матеріали У вартість послуги на етапі подання комерційної пропозиції учасником має бути включена вартість всіх матеріалів, виробів, конструкцій, що будуть застосовуватися в процесі надання послуг.</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Якість всіх матеріалів, що будуть застосовуватися в процесі надання послуг, повинні відповідати вимогам відповідних норм і стандартів, діючим на території України.</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 складі тендерної пропозиції учасник повинен надати довідку в довільній формі, щодо походження матеріалів, які будуть використовуватись в процесі надання послуг., а також сертифікат походження товару або інший офіційний документ, який підтверджує країну виробництва (надається лише учасниками, які пропонують товар не українського виробника).</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Проїзд до місця виконання робіт та зворотній здійснюється силами та за рахунок Виконавця.</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Виконавець повинен надати Замовнику послуги, якість яких відповідає порядку та умовам визначеним діючому законодавству України.</w:t>
      </w:r>
    </w:p>
    <w:p w:rsidR="0058364E" w:rsidRDefault="0058364E" w:rsidP="0058364E">
      <w:pPr>
        <w:spacing w:after="0" w:line="23"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Доочищена питна вода повинна відповідати вимогам Д</w:t>
      </w:r>
      <w:r w:rsidR="00A05395">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анПін 2.2.4-171-10.</w:t>
      </w:r>
    </w:p>
    <w:p w:rsidR="0058364E" w:rsidRPr="00B919A0" w:rsidRDefault="0058364E" w:rsidP="0058364E">
      <w:pPr>
        <w:spacing w:after="0" w:line="23" w:lineRule="atLeast"/>
        <w:ind w:firstLine="709"/>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Учасники можуть застосовувати технологічні регламенти або проводити технічне обслуговування відповідно до діючих норм (технічної документації) для обслуговування мембранних диск-трубчатих модулів призначених для локального доочищення води із централізованих систем водопостачання значної протяжності. Учасник повинен надати </w:t>
      </w:r>
      <w:r w:rsidRPr="006076DA">
        <w:rPr>
          <w:rFonts w:ascii="Times New Roman" w:eastAsia="Times New Roman" w:hAnsi="Times New Roman"/>
          <w:bCs/>
          <w:sz w:val="24"/>
          <w:szCs w:val="24"/>
          <w:lang w:eastAsia="ru-RU"/>
        </w:rPr>
        <w:t>або технологічний регламент або опис</w:t>
      </w:r>
      <w:r>
        <w:rPr>
          <w:rFonts w:ascii="Times New Roman" w:eastAsia="Times New Roman" w:hAnsi="Times New Roman"/>
          <w:bCs/>
          <w:sz w:val="24"/>
          <w:szCs w:val="24"/>
          <w:lang w:eastAsia="ru-RU"/>
        </w:rPr>
        <w:t xml:space="preserve"> технології обслуговування складений учасником та </w:t>
      </w:r>
      <w:r w:rsidRPr="00B919A0">
        <w:rPr>
          <w:rFonts w:ascii="Times New Roman" w:eastAsia="Times New Roman" w:hAnsi="Times New Roman"/>
          <w:bCs/>
          <w:i/>
          <w:sz w:val="24"/>
          <w:szCs w:val="24"/>
          <w:lang w:eastAsia="ru-RU"/>
        </w:rPr>
        <w:t>засвідчений підписом уповноваженої особи учасника.</w:t>
      </w: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32218E" w:rsidRPr="00AD3647" w:rsidRDefault="00DB301B">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lastRenderedPageBreak/>
        <w:t>Додаток №4</w:t>
      </w:r>
    </w:p>
    <w:p w:rsidR="00955889" w:rsidRDefault="00DB301B" w:rsidP="009C7DBF">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t>до тендерної документації</w:t>
      </w:r>
    </w:p>
    <w:p w:rsidR="009C7DBF" w:rsidRPr="009C7DBF" w:rsidRDefault="009C7DBF" w:rsidP="009C7DBF">
      <w:pPr>
        <w:spacing w:after="0" w:line="240" w:lineRule="auto"/>
        <w:ind w:firstLine="7655"/>
        <w:rPr>
          <w:rFonts w:ascii="Times New Roman" w:eastAsia="Times New Roman" w:hAnsi="Times New Roman"/>
          <w:b/>
          <w:bCs/>
          <w:kern w:val="2"/>
          <w:sz w:val="24"/>
          <w:szCs w:val="24"/>
          <w:lang w:eastAsia="ar-SA"/>
        </w:rPr>
      </w:pPr>
    </w:p>
    <w:p w:rsidR="009C7DBF" w:rsidRPr="00E5586A" w:rsidRDefault="009C7DBF" w:rsidP="009C7DBF">
      <w:pPr>
        <w:widowControl w:val="0"/>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ДИСЛОКАЦІЯ ЗАКЛАДІВ ОСВІТИ </w:t>
      </w:r>
      <w:r w:rsidRPr="00E5586A">
        <w:rPr>
          <w:rFonts w:ascii="Times New Roman" w:hAnsi="Times New Roman"/>
          <w:b/>
          <w:sz w:val="24"/>
          <w:szCs w:val="24"/>
          <w:lang w:eastAsia="ru-RU"/>
        </w:rPr>
        <w:t>САКСАГАНСЬКОГО РАЙОНУ</w:t>
      </w:r>
    </w:p>
    <w:tbl>
      <w:tblPr>
        <w:tblStyle w:val="af6"/>
        <w:tblW w:w="10938" w:type="dxa"/>
        <w:tblInd w:w="-318" w:type="dxa"/>
        <w:tblLook w:val="04A0"/>
      </w:tblPr>
      <w:tblGrid>
        <w:gridCol w:w="581"/>
        <w:gridCol w:w="5826"/>
        <w:gridCol w:w="4531"/>
      </w:tblGrid>
      <w:tr w:rsidR="0058364E" w:rsidRPr="00F6149B" w:rsidTr="00A05395">
        <w:trPr>
          <w:trHeight w:val="687"/>
        </w:trPr>
        <w:tc>
          <w:tcPr>
            <w:tcW w:w="581" w:type="dxa"/>
          </w:tcPr>
          <w:p w:rsidR="0058364E" w:rsidRPr="0058364E" w:rsidRDefault="0058364E" w:rsidP="00302D31">
            <w:pPr>
              <w:rPr>
                <w:rFonts w:ascii="Times New Roman" w:hAnsi="Times New Roman"/>
                <w:b/>
                <w:i/>
              </w:rPr>
            </w:pPr>
            <w:r w:rsidRPr="0058364E">
              <w:rPr>
                <w:rFonts w:ascii="Times New Roman" w:hAnsi="Times New Roman"/>
                <w:b/>
                <w:i/>
              </w:rPr>
              <w:t>№ з/п</w:t>
            </w:r>
          </w:p>
        </w:tc>
        <w:tc>
          <w:tcPr>
            <w:tcW w:w="5826" w:type="dxa"/>
            <w:vAlign w:val="center"/>
          </w:tcPr>
          <w:p w:rsidR="0058364E" w:rsidRPr="0058364E" w:rsidRDefault="0058364E" w:rsidP="0058364E">
            <w:pPr>
              <w:jc w:val="center"/>
              <w:rPr>
                <w:rFonts w:ascii="Times New Roman" w:hAnsi="Times New Roman"/>
                <w:b/>
                <w:i/>
              </w:rPr>
            </w:pPr>
            <w:r w:rsidRPr="0058364E">
              <w:rPr>
                <w:rFonts w:ascii="Times New Roman" w:hAnsi="Times New Roman"/>
                <w:b/>
                <w:i/>
              </w:rPr>
              <w:t>Заклад</w:t>
            </w:r>
          </w:p>
        </w:tc>
        <w:tc>
          <w:tcPr>
            <w:tcW w:w="4531" w:type="dxa"/>
            <w:vAlign w:val="center"/>
          </w:tcPr>
          <w:p w:rsidR="0058364E" w:rsidRPr="0058364E" w:rsidRDefault="0058364E" w:rsidP="0058364E">
            <w:pPr>
              <w:jc w:val="center"/>
              <w:rPr>
                <w:rFonts w:ascii="Times New Roman" w:hAnsi="Times New Roman"/>
                <w:b/>
                <w:i/>
              </w:rPr>
            </w:pPr>
            <w:r w:rsidRPr="0058364E">
              <w:rPr>
                <w:rFonts w:ascii="Times New Roman" w:hAnsi="Times New Roman"/>
                <w:b/>
                <w:i/>
              </w:rPr>
              <w:t>Адреса закладу</w:t>
            </w:r>
          </w:p>
        </w:tc>
      </w:tr>
      <w:tr w:rsidR="0058364E" w:rsidRPr="00AD1C53" w:rsidTr="00F85D73">
        <w:trPr>
          <w:trHeight w:val="418"/>
        </w:trPr>
        <w:tc>
          <w:tcPr>
            <w:tcW w:w="10938" w:type="dxa"/>
            <w:gridSpan w:val="3"/>
          </w:tcPr>
          <w:p w:rsidR="0058364E" w:rsidRPr="0058364E" w:rsidRDefault="0058364E" w:rsidP="0058364E">
            <w:pPr>
              <w:jc w:val="center"/>
              <w:rPr>
                <w:rFonts w:ascii="Times New Roman" w:hAnsi="Times New Roman"/>
                <w:b/>
              </w:rPr>
            </w:pPr>
            <w:r w:rsidRPr="0058364E">
              <w:rPr>
                <w:rFonts w:ascii="Times New Roman" w:hAnsi="Times New Roman"/>
                <w:b/>
              </w:rPr>
              <w:t>Заклади загальної середньої освіти</w:t>
            </w:r>
          </w:p>
        </w:tc>
      </w:tr>
      <w:tr w:rsidR="0058364E" w:rsidRPr="00F6149B" w:rsidTr="00A05395">
        <w:trPr>
          <w:trHeight w:val="435"/>
        </w:trPr>
        <w:tc>
          <w:tcPr>
            <w:tcW w:w="581" w:type="dxa"/>
          </w:tcPr>
          <w:p w:rsidR="0058364E" w:rsidRPr="0058364E" w:rsidRDefault="00A05395" w:rsidP="00302D31">
            <w:pPr>
              <w:rPr>
                <w:rFonts w:ascii="Times New Roman" w:hAnsi="Times New Roman"/>
              </w:rPr>
            </w:pPr>
            <w:r>
              <w:rPr>
                <w:rFonts w:ascii="Times New Roman" w:hAnsi="Times New Roman"/>
              </w:rPr>
              <w:t>1</w:t>
            </w:r>
          </w:p>
        </w:tc>
        <w:tc>
          <w:tcPr>
            <w:tcW w:w="5826" w:type="dxa"/>
          </w:tcPr>
          <w:p w:rsidR="0058364E" w:rsidRPr="0058364E" w:rsidRDefault="0058364E" w:rsidP="00302D31">
            <w:pPr>
              <w:rPr>
                <w:rFonts w:ascii="Times New Roman" w:hAnsi="Times New Roman"/>
              </w:rPr>
            </w:pPr>
            <w:r w:rsidRPr="0058364E">
              <w:rPr>
                <w:rFonts w:ascii="Times New Roman" w:hAnsi="Times New Roman"/>
              </w:rPr>
              <w:t xml:space="preserve">Криворізька гімназія № 58 </w:t>
            </w:r>
            <w:r w:rsidR="009D4BBE">
              <w:rPr>
                <w:rFonts w:ascii="Times New Roman" w:hAnsi="Times New Roman"/>
              </w:rPr>
              <w:t>Криворізької міської ради</w:t>
            </w:r>
          </w:p>
        </w:tc>
        <w:tc>
          <w:tcPr>
            <w:tcW w:w="4531" w:type="dxa"/>
          </w:tcPr>
          <w:p w:rsidR="0058364E" w:rsidRPr="0058364E" w:rsidRDefault="00A05395" w:rsidP="00302D31">
            <w:pPr>
              <w:rPr>
                <w:rFonts w:ascii="Times New Roman" w:hAnsi="Times New Roman"/>
              </w:rPr>
            </w:pPr>
            <w:r>
              <w:rPr>
                <w:rFonts w:ascii="Times New Roman" w:hAnsi="Times New Roman"/>
              </w:rPr>
              <w:t>вул</w:t>
            </w:r>
            <w:r w:rsidR="0058364E" w:rsidRPr="0058364E">
              <w:rPr>
                <w:rFonts w:ascii="Times New Roman" w:hAnsi="Times New Roman"/>
              </w:rPr>
              <w:t xml:space="preserve">. Льотчиків, 29       </w:t>
            </w:r>
          </w:p>
        </w:tc>
      </w:tr>
      <w:tr w:rsidR="00A05395" w:rsidRPr="00F6149B" w:rsidTr="00A05395">
        <w:trPr>
          <w:trHeight w:val="116"/>
        </w:trPr>
        <w:tc>
          <w:tcPr>
            <w:tcW w:w="10938" w:type="dxa"/>
            <w:gridSpan w:val="3"/>
          </w:tcPr>
          <w:p w:rsidR="00A05395" w:rsidRPr="00A05395" w:rsidRDefault="00A05395" w:rsidP="00A05395">
            <w:pPr>
              <w:jc w:val="center"/>
              <w:rPr>
                <w:rFonts w:ascii="Times New Roman" w:hAnsi="Times New Roman"/>
                <w:b/>
              </w:rPr>
            </w:pPr>
            <w:r>
              <w:rPr>
                <w:rFonts w:ascii="Times New Roman" w:hAnsi="Times New Roman"/>
                <w:b/>
              </w:rPr>
              <w:t>Навчально-реабілітаційні центри</w:t>
            </w:r>
          </w:p>
        </w:tc>
      </w:tr>
      <w:tr w:rsidR="0058364E" w:rsidRPr="00F6149B" w:rsidTr="00A05395">
        <w:trPr>
          <w:trHeight w:val="619"/>
        </w:trPr>
        <w:tc>
          <w:tcPr>
            <w:tcW w:w="581" w:type="dxa"/>
          </w:tcPr>
          <w:p w:rsidR="0058364E" w:rsidRPr="0058364E" w:rsidRDefault="000F7123" w:rsidP="00302D31">
            <w:pPr>
              <w:rPr>
                <w:rFonts w:ascii="Times New Roman" w:hAnsi="Times New Roman"/>
              </w:rPr>
            </w:pPr>
            <w:r>
              <w:rPr>
                <w:rFonts w:ascii="Times New Roman" w:hAnsi="Times New Roman"/>
              </w:rPr>
              <w:t>1</w:t>
            </w:r>
          </w:p>
        </w:tc>
        <w:tc>
          <w:tcPr>
            <w:tcW w:w="5826" w:type="dxa"/>
          </w:tcPr>
          <w:p w:rsidR="0058364E" w:rsidRPr="0058364E" w:rsidRDefault="0058364E" w:rsidP="00302D31">
            <w:pPr>
              <w:rPr>
                <w:rFonts w:ascii="Times New Roman" w:hAnsi="Times New Roman"/>
              </w:rPr>
            </w:pPr>
            <w:r w:rsidRPr="0058364E">
              <w:rPr>
                <w:rFonts w:ascii="Times New Roman" w:hAnsi="Times New Roman"/>
              </w:rPr>
              <w:t xml:space="preserve">Комунальний заклад «Багатопрофільний навчально-реабілітаційний центр ««Довіра» </w:t>
            </w:r>
          </w:p>
        </w:tc>
        <w:tc>
          <w:tcPr>
            <w:tcW w:w="4531" w:type="dxa"/>
          </w:tcPr>
          <w:p w:rsidR="0058364E" w:rsidRPr="0058364E" w:rsidRDefault="0058364E" w:rsidP="00A05395">
            <w:pPr>
              <w:rPr>
                <w:rFonts w:ascii="Times New Roman" w:hAnsi="Times New Roman"/>
              </w:rPr>
            </w:pPr>
            <w:r w:rsidRPr="0058364E">
              <w:rPr>
                <w:rFonts w:ascii="Times New Roman" w:hAnsi="Times New Roman"/>
              </w:rPr>
              <w:t>м</w:t>
            </w:r>
            <w:r w:rsidR="00A05395">
              <w:rPr>
                <w:rFonts w:ascii="Times New Roman" w:hAnsi="Times New Roman"/>
              </w:rPr>
              <w:t>крн.</w:t>
            </w:r>
            <w:r w:rsidRPr="0058364E">
              <w:rPr>
                <w:rFonts w:ascii="Times New Roman" w:hAnsi="Times New Roman"/>
              </w:rPr>
              <w:t xml:space="preserve"> Сонячний, 36-а, </w:t>
            </w:r>
          </w:p>
        </w:tc>
      </w:tr>
      <w:tr w:rsidR="0058364E" w:rsidRPr="00F6149B" w:rsidTr="00F85D73">
        <w:trPr>
          <w:trHeight w:val="339"/>
        </w:trPr>
        <w:tc>
          <w:tcPr>
            <w:tcW w:w="10938" w:type="dxa"/>
            <w:gridSpan w:val="3"/>
            <w:vAlign w:val="center"/>
          </w:tcPr>
          <w:p w:rsidR="0058364E" w:rsidRPr="0058364E" w:rsidRDefault="0058364E" w:rsidP="0058364E">
            <w:pPr>
              <w:jc w:val="center"/>
              <w:rPr>
                <w:rFonts w:ascii="Times New Roman" w:hAnsi="Times New Roman"/>
                <w:b/>
              </w:rPr>
            </w:pPr>
            <w:r w:rsidRPr="0058364E">
              <w:rPr>
                <w:rFonts w:ascii="Times New Roman" w:hAnsi="Times New Roman"/>
                <w:b/>
              </w:rPr>
              <w:t>Заклади дошкільної освіти</w:t>
            </w:r>
          </w:p>
        </w:tc>
      </w:tr>
      <w:tr w:rsidR="0058364E" w:rsidRPr="00F6149B" w:rsidTr="00A05395">
        <w:trPr>
          <w:trHeight w:val="648"/>
        </w:trPr>
        <w:tc>
          <w:tcPr>
            <w:tcW w:w="581" w:type="dxa"/>
          </w:tcPr>
          <w:p w:rsidR="0058364E" w:rsidRPr="0058364E" w:rsidRDefault="0058364E" w:rsidP="00302D31">
            <w:pPr>
              <w:rPr>
                <w:rFonts w:ascii="Times New Roman" w:hAnsi="Times New Roman"/>
              </w:rPr>
            </w:pPr>
            <w:r w:rsidRPr="0058364E">
              <w:rPr>
                <w:rFonts w:ascii="Times New Roman" w:hAnsi="Times New Roman"/>
              </w:rPr>
              <w:t>1</w:t>
            </w:r>
          </w:p>
        </w:tc>
        <w:tc>
          <w:tcPr>
            <w:tcW w:w="5826" w:type="dxa"/>
          </w:tcPr>
          <w:p w:rsidR="0058364E" w:rsidRPr="00F81738" w:rsidRDefault="00F81738" w:rsidP="00302D31">
            <w:pPr>
              <w:rPr>
                <w:rFonts w:ascii="Times New Roman" w:eastAsia="Times New Roman" w:hAnsi="Times New Roman"/>
                <w:color w:val="000000" w:themeColor="text1"/>
                <w:sz w:val="24"/>
                <w:szCs w:val="24"/>
                <w:lang w:eastAsia="ru-RU"/>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14</w:t>
            </w:r>
            <w:r>
              <w:rPr>
                <w:rFonts w:ascii="Times New Roman" w:eastAsia="Times New Roman" w:hAnsi="Times New Roman"/>
                <w:color w:val="000000" w:themeColor="text1"/>
                <w:sz w:val="24"/>
                <w:szCs w:val="24"/>
                <w:lang w:eastAsia="ru-RU"/>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Співдружності, 80-а</w:t>
            </w:r>
          </w:p>
        </w:tc>
      </w:tr>
      <w:tr w:rsidR="0058364E" w:rsidRPr="00F6149B" w:rsidTr="00A05395">
        <w:trPr>
          <w:trHeight w:val="735"/>
        </w:trPr>
        <w:tc>
          <w:tcPr>
            <w:tcW w:w="581" w:type="dxa"/>
          </w:tcPr>
          <w:p w:rsidR="0058364E" w:rsidRPr="0058364E" w:rsidRDefault="0058364E" w:rsidP="00302D31">
            <w:pPr>
              <w:rPr>
                <w:rFonts w:ascii="Times New Roman" w:hAnsi="Times New Roman"/>
              </w:rPr>
            </w:pPr>
            <w:r w:rsidRPr="0058364E">
              <w:rPr>
                <w:rFonts w:ascii="Times New Roman" w:hAnsi="Times New Roman"/>
              </w:rPr>
              <w:t>2</w:t>
            </w:r>
          </w:p>
        </w:tc>
        <w:tc>
          <w:tcPr>
            <w:tcW w:w="5826" w:type="dxa"/>
          </w:tcPr>
          <w:p w:rsidR="0058364E" w:rsidRPr="0058364E" w:rsidRDefault="00F81738" w:rsidP="00F81738">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30</w:t>
            </w:r>
            <w:r>
              <w:rPr>
                <w:rFonts w:ascii="Times New Roman" w:hAnsi="Times New Roman"/>
              </w:rPr>
              <w:t xml:space="preserve"> Криворізької міської ради</w:t>
            </w:r>
          </w:p>
        </w:tc>
        <w:tc>
          <w:tcPr>
            <w:tcW w:w="4531" w:type="dxa"/>
          </w:tcPr>
          <w:p w:rsidR="0058364E" w:rsidRPr="0058364E" w:rsidRDefault="0058364E" w:rsidP="00A05395">
            <w:pPr>
              <w:rPr>
                <w:rFonts w:ascii="Times New Roman" w:hAnsi="Times New Roman"/>
              </w:rPr>
            </w:pPr>
            <w:r w:rsidRPr="0058364E">
              <w:rPr>
                <w:rFonts w:ascii="Times New Roman" w:hAnsi="Times New Roman"/>
              </w:rPr>
              <w:t xml:space="preserve">вул. </w:t>
            </w:r>
            <w:r w:rsidR="00A05395">
              <w:rPr>
                <w:rFonts w:ascii="Times New Roman" w:hAnsi="Times New Roman"/>
              </w:rPr>
              <w:t>Сланцева</w:t>
            </w:r>
            <w:r w:rsidRPr="0058364E">
              <w:rPr>
                <w:rFonts w:ascii="Times New Roman" w:hAnsi="Times New Roman"/>
              </w:rPr>
              <w:t>,1</w:t>
            </w:r>
          </w:p>
        </w:tc>
      </w:tr>
      <w:tr w:rsidR="0058364E" w:rsidRPr="00F6149B" w:rsidTr="00A05395">
        <w:trPr>
          <w:trHeight w:val="679"/>
        </w:trPr>
        <w:tc>
          <w:tcPr>
            <w:tcW w:w="581" w:type="dxa"/>
          </w:tcPr>
          <w:p w:rsidR="0058364E" w:rsidRPr="0058364E" w:rsidRDefault="0058364E" w:rsidP="00302D31">
            <w:pPr>
              <w:rPr>
                <w:rFonts w:ascii="Times New Roman" w:hAnsi="Times New Roman"/>
              </w:rPr>
            </w:pPr>
            <w:r w:rsidRPr="0058364E">
              <w:rPr>
                <w:rFonts w:ascii="Times New Roman" w:hAnsi="Times New Roman"/>
              </w:rPr>
              <w:t>3</w:t>
            </w:r>
          </w:p>
        </w:tc>
        <w:tc>
          <w:tcPr>
            <w:tcW w:w="5826" w:type="dxa"/>
          </w:tcPr>
          <w:p w:rsidR="0058364E" w:rsidRPr="0058364E" w:rsidRDefault="00F81738"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42</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Космонавтів, 42</w:t>
            </w:r>
          </w:p>
        </w:tc>
      </w:tr>
      <w:tr w:rsidR="0058364E" w:rsidRPr="00F6149B" w:rsidTr="00A05395">
        <w:trPr>
          <w:trHeight w:val="609"/>
        </w:trPr>
        <w:tc>
          <w:tcPr>
            <w:tcW w:w="581" w:type="dxa"/>
          </w:tcPr>
          <w:p w:rsidR="0058364E" w:rsidRPr="0058364E" w:rsidRDefault="0058364E" w:rsidP="00302D31">
            <w:pPr>
              <w:rPr>
                <w:rFonts w:ascii="Times New Roman" w:hAnsi="Times New Roman"/>
              </w:rPr>
            </w:pPr>
            <w:r w:rsidRPr="0058364E">
              <w:rPr>
                <w:rFonts w:ascii="Times New Roman" w:hAnsi="Times New Roman"/>
              </w:rPr>
              <w:t>4</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57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Тесленка, 31-а</w:t>
            </w:r>
          </w:p>
        </w:tc>
      </w:tr>
      <w:tr w:rsidR="0058364E" w:rsidRPr="00F6149B" w:rsidTr="00A05395">
        <w:trPr>
          <w:trHeight w:val="695"/>
        </w:trPr>
        <w:tc>
          <w:tcPr>
            <w:tcW w:w="581" w:type="dxa"/>
          </w:tcPr>
          <w:p w:rsidR="0058364E" w:rsidRPr="0058364E" w:rsidRDefault="0058364E" w:rsidP="00302D31">
            <w:pPr>
              <w:rPr>
                <w:rFonts w:ascii="Times New Roman" w:hAnsi="Times New Roman"/>
              </w:rPr>
            </w:pPr>
            <w:r w:rsidRPr="0058364E">
              <w:rPr>
                <w:rFonts w:ascii="Times New Roman" w:hAnsi="Times New Roman"/>
              </w:rPr>
              <w:t>5</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Pr>
                <w:rFonts w:ascii="Times New Roman" w:hAnsi="Times New Roman"/>
              </w:rPr>
              <w:t xml:space="preserve">№ 81 комбінованого типу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мкр. Гірницький, 46-а</w:t>
            </w:r>
          </w:p>
        </w:tc>
      </w:tr>
      <w:tr w:rsidR="0058364E" w:rsidRPr="00F6149B" w:rsidTr="00A05395">
        <w:trPr>
          <w:trHeight w:val="781"/>
        </w:trPr>
        <w:tc>
          <w:tcPr>
            <w:tcW w:w="581" w:type="dxa"/>
          </w:tcPr>
          <w:p w:rsidR="0058364E" w:rsidRPr="0058364E" w:rsidRDefault="0058364E" w:rsidP="00302D31">
            <w:pPr>
              <w:rPr>
                <w:rFonts w:ascii="Times New Roman" w:hAnsi="Times New Roman"/>
              </w:rPr>
            </w:pPr>
            <w:r w:rsidRPr="0058364E">
              <w:rPr>
                <w:rFonts w:ascii="Times New Roman" w:hAnsi="Times New Roman"/>
              </w:rPr>
              <w:t>6</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89 комбінованого типу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Покровська, 5-а</w:t>
            </w:r>
          </w:p>
        </w:tc>
      </w:tr>
      <w:tr w:rsidR="0058364E" w:rsidRPr="00F6149B" w:rsidTr="00A05395">
        <w:trPr>
          <w:trHeight w:val="569"/>
        </w:trPr>
        <w:tc>
          <w:tcPr>
            <w:tcW w:w="581" w:type="dxa"/>
          </w:tcPr>
          <w:p w:rsidR="0058364E" w:rsidRPr="0058364E" w:rsidRDefault="0058364E" w:rsidP="00302D31">
            <w:pPr>
              <w:rPr>
                <w:rFonts w:ascii="Times New Roman" w:hAnsi="Times New Roman"/>
              </w:rPr>
            </w:pPr>
            <w:r w:rsidRPr="0058364E">
              <w:rPr>
                <w:rFonts w:ascii="Times New Roman" w:hAnsi="Times New Roman"/>
              </w:rPr>
              <w:t>7</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Pr>
                <w:rFonts w:ascii="Times New Roman" w:hAnsi="Times New Roman"/>
              </w:rPr>
              <w:t xml:space="preserve">№ 151 компенсуючого типу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Івана Авраменка, 17-а</w:t>
            </w:r>
          </w:p>
        </w:tc>
      </w:tr>
      <w:tr w:rsidR="0058364E" w:rsidRPr="00F6149B" w:rsidTr="00A05395">
        <w:trPr>
          <w:trHeight w:val="655"/>
        </w:trPr>
        <w:tc>
          <w:tcPr>
            <w:tcW w:w="581" w:type="dxa"/>
          </w:tcPr>
          <w:p w:rsidR="0058364E" w:rsidRPr="0058364E" w:rsidRDefault="0058364E" w:rsidP="00302D31">
            <w:pPr>
              <w:rPr>
                <w:rFonts w:ascii="Times New Roman" w:hAnsi="Times New Roman"/>
              </w:rPr>
            </w:pPr>
            <w:r w:rsidRPr="0058364E">
              <w:rPr>
                <w:rFonts w:ascii="Times New Roman" w:hAnsi="Times New Roman"/>
              </w:rPr>
              <w:t>8</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190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мкр. Сонячний, 8-а</w:t>
            </w:r>
          </w:p>
        </w:tc>
      </w:tr>
      <w:tr w:rsidR="0058364E" w:rsidRPr="00F6149B" w:rsidTr="00A05395">
        <w:trPr>
          <w:trHeight w:val="613"/>
        </w:trPr>
        <w:tc>
          <w:tcPr>
            <w:tcW w:w="581" w:type="dxa"/>
          </w:tcPr>
          <w:p w:rsidR="0058364E" w:rsidRPr="0058364E" w:rsidRDefault="0058364E" w:rsidP="00302D31">
            <w:pPr>
              <w:rPr>
                <w:rFonts w:ascii="Times New Roman" w:hAnsi="Times New Roman"/>
              </w:rPr>
            </w:pPr>
            <w:r w:rsidRPr="0058364E">
              <w:rPr>
                <w:rFonts w:ascii="Times New Roman" w:hAnsi="Times New Roman"/>
              </w:rPr>
              <w:t>9</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194 комбінованого типу </w:t>
            </w:r>
            <w:r w:rsidR="0058364E" w:rsidRPr="0058364E">
              <w:rPr>
                <w:rFonts w:ascii="Times New Roman" w:hAnsi="Times New Roman"/>
              </w:rPr>
              <w:t xml:space="preserve">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Павла Глазового,18-а</w:t>
            </w:r>
          </w:p>
        </w:tc>
      </w:tr>
      <w:tr w:rsidR="0058364E" w:rsidRPr="00F6149B" w:rsidTr="00A05395">
        <w:trPr>
          <w:trHeight w:val="600"/>
        </w:trPr>
        <w:tc>
          <w:tcPr>
            <w:tcW w:w="581" w:type="dxa"/>
          </w:tcPr>
          <w:p w:rsidR="0058364E" w:rsidRPr="0058364E" w:rsidRDefault="0058364E" w:rsidP="00302D31">
            <w:pPr>
              <w:rPr>
                <w:rFonts w:ascii="Times New Roman" w:hAnsi="Times New Roman"/>
              </w:rPr>
            </w:pPr>
            <w:r w:rsidRPr="0058364E">
              <w:rPr>
                <w:rFonts w:ascii="Times New Roman" w:hAnsi="Times New Roman"/>
              </w:rPr>
              <w:t>10</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202 комбінованого типу </w:t>
            </w:r>
            <w:r w:rsidR="0058364E" w:rsidRPr="0058364E">
              <w:rPr>
                <w:rFonts w:ascii="Times New Roman" w:hAnsi="Times New Roman"/>
              </w:rPr>
              <w:t xml:space="preserve"> К</w:t>
            </w:r>
            <w:r>
              <w:rPr>
                <w:rFonts w:ascii="Times New Roman" w:hAnsi="Times New Roman"/>
              </w:rPr>
              <w:t>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Катеринівська, 9</w:t>
            </w:r>
          </w:p>
        </w:tc>
      </w:tr>
      <w:tr w:rsidR="0058364E" w:rsidRPr="00F6149B" w:rsidTr="00A05395">
        <w:trPr>
          <w:trHeight w:val="543"/>
        </w:trPr>
        <w:tc>
          <w:tcPr>
            <w:tcW w:w="581" w:type="dxa"/>
          </w:tcPr>
          <w:p w:rsidR="0058364E" w:rsidRPr="0058364E" w:rsidRDefault="0058364E" w:rsidP="00302D31">
            <w:pPr>
              <w:rPr>
                <w:rFonts w:ascii="Times New Roman" w:hAnsi="Times New Roman"/>
              </w:rPr>
            </w:pPr>
            <w:r w:rsidRPr="0058364E">
              <w:rPr>
                <w:rFonts w:ascii="Times New Roman" w:hAnsi="Times New Roman"/>
              </w:rPr>
              <w:t>11</w:t>
            </w:r>
          </w:p>
        </w:tc>
        <w:tc>
          <w:tcPr>
            <w:tcW w:w="5826" w:type="dxa"/>
          </w:tcPr>
          <w:p w:rsidR="0058364E" w:rsidRPr="0058364E" w:rsidRDefault="00F55D54" w:rsidP="00A05395">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№222 К</w:t>
            </w:r>
            <w:r>
              <w:rPr>
                <w:rFonts w:ascii="Times New Roman" w:hAnsi="Times New Roman"/>
              </w:rPr>
              <w:t>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мкр. Гірницький, 17-а</w:t>
            </w:r>
          </w:p>
        </w:tc>
      </w:tr>
      <w:tr w:rsidR="0058364E" w:rsidRPr="00F6149B" w:rsidTr="00A05395">
        <w:trPr>
          <w:trHeight w:val="628"/>
        </w:trPr>
        <w:tc>
          <w:tcPr>
            <w:tcW w:w="581" w:type="dxa"/>
          </w:tcPr>
          <w:p w:rsidR="0058364E" w:rsidRPr="0058364E" w:rsidRDefault="0058364E" w:rsidP="00302D31">
            <w:pPr>
              <w:rPr>
                <w:rFonts w:ascii="Times New Roman" w:hAnsi="Times New Roman"/>
              </w:rPr>
            </w:pPr>
            <w:r w:rsidRPr="0058364E">
              <w:rPr>
                <w:rFonts w:ascii="Times New Roman" w:hAnsi="Times New Roman"/>
              </w:rPr>
              <w:t>12</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№234</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Космонавтів, 40</w:t>
            </w:r>
          </w:p>
        </w:tc>
      </w:tr>
      <w:tr w:rsidR="0058364E" w:rsidRPr="00F6149B" w:rsidTr="00A05395">
        <w:trPr>
          <w:trHeight w:val="573"/>
        </w:trPr>
        <w:tc>
          <w:tcPr>
            <w:tcW w:w="581" w:type="dxa"/>
          </w:tcPr>
          <w:p w:rsidR="0058364E" w:rsidRPr="0058364E" w:rsidRDefault="0058364E" w:rsidP="00302D31">
            <w:pPr>
              <w:rPr>
                <w:rFonts w:ascii="Times New Roman" w:hAnsi="Times New Roman"/>
              </w:rPr>
            </w:pPr>
            <w:r w:rsidRPr="0058364E">
              <w:rPr>
                <w:rFonts w:ascii="Times New Roman" w:hAnsi="Times New Roman"/>
              </w:rPr>
              <w:t>13</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w:t>
            </w:r>
            <w:r w:rsidR="0058364E" w:rsidRPr="0058364E">
              <w:rPr>
                <w:rFonts w:ascii="Times New Roman" w:hAnsi="Times New Roman"/>
              </w:rPr>
              <w:lastRenderedPageBreak/>
              <w:t>№ 249</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lastRenderedPageBreak/>
              <w:t>вул. Ярослава Мудрого, 4-а</w:t>
            </w:r>
          </w:p>
        </w:tc>
      </w:tr>
      <w:tr w:rsidR="0058364E" w:rsidRPr="00F6149B" w:rsidTr="00A05395">
        <w:trPr>
          <w:trHeight w:val="503"/>
        </w:trPr>
        <w:tc>
          <w:tcPr>
            <w:tcW w:w="581" w:type="dxa"/>
          </w:tcPr>
          <w:p w:rsidR="0058364E" w:rsidRPr="0058364E" w:rsidRDefault="0058364E" w:rsidP="00302D31">
            <w:pPr>
              <w:rPr>
                <w:rFonts w:ascii="Times New Roman" w:hAnsi="Times New Roman"/>
              </w:rPr>
            </w:pPr>
            <w:r w:rsidRPr="0058364E">
              <w:rPr>
                <w:rFonts w:ascii="Times New Roman" w:hAnsi="Times New Roman"/>
              </w:rPr>
              <w:lastRenderedPageBreak/>
              <w:t>14</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254</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Покровська,41-а</w:t>
            </w:r>
          </w:p>
        </w:tc>
      </w:tr>
      <w:tr w:rsidR="0058364E" w:rsidRPr="00F6149B" w:rsidTr="00A05395">
        <w:trPr>
          <w:trHeight w:val="589"/>
        </w:trPr>
        <w:tc>
          <w:tcPr>
            <w:tcW w:w="581" w:type="dxa"/>
          </w:tcPr>
          <w:p w:rsidR="0058364E" w:rsidRPr="0058364E" w:rsidRDefault="0058364E" w:rsidP="00302D31">
            <w:pPr>
              <w:rPr>
                <w:rFonts w:ascii="Times New Roman" w:hAnsi="Times New Roman"/>
              </w:rPr>
            </w:pPr>
            <w:r w:rsidRPr="0058364E">
              <w:rPr>
                <w:rFonts w:ascii="Times New Roman" w:hAnsi="Times New Roman"/>
              </w:rPr>
              <w:t>15</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261 комбінованого типу</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Спаська,6-а</w:t>
            </w:r>
          </w:p>
        </w:tc>
      </w:tr>
      <w:tr w:rsidR="0058364E" w:rsidRPr="00F6149B" w:rsidTr="00A05395">
        <w:trPr>
          <w:trHeight w:val="675"/>
        </w:trPr>
        <w:tc>
          <w:tcPr>
            <w:tcW w:w="581" w:type="dxa"/>
          </w:tcPr>
          <w:p w:rsidR="0058364E" w:rsidRPr="0058364E" w:rsidRDefault="0058364E" w:rsidP="00302D31">
            <w:pPr>
              <w:rPr>
                <w:rFonts w:ascii="Times New Roman" w:hAnsi="Times New Roman"/>
              </w:rPr>
            </w:pPr>
            <w:r w:rsidRPr="0058364E">
              <w:rPr>
                <w:rFonts w:ascii="Times New Roman" w:hAnsi="Times New Roman"/>
              </w:rPr>
              <w:t>16</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264 комбінованого типу</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Генерала Радієвського,30</w:t>
            </w:r>
          </w:p>
        </w:tc>
      </w:tr>
      <w:tr w:rsidR="0058364E" w:rsidRPr="00F6149B" w:rsidTr="00A05395">
        <w:trPr>
          <w:trHeight w:val="681"/>
        </w:trPr>
        <w:tc>
          <w:tcPr>
            <w:tcW w:w="581" w:type="dxa"/>
          </w:tcPr>
          <w:p w:rsidR="0058364E" w:rsidRPr="0058364E" w:rsidRDefault="0058364E" w:rsidP="00302D31">
            <w:pPr>
              <w:rPr>
                <w:rFonts w:ascii="Times New Roman" w:hAnsi="Times New Roman"/>
              </w:rPr>
            </w:pPr>
            <w:r w:rsidRPr="0058364E">
              <w:rPr>
                <w:rFonts w:ascii="Times New Roman" w:hAnsi="Times New Roman"/>
              </w:rPr>
              <w:t>17</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300</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бульвар Вечірній, 21</w:t>
            </w:r>
          </w:p>
        </w:tc>
      </w:tr>
      <w:tr w:rsidR="0058364E" w:rsidRPr="00F6149B" w:rsidTr="00A05395">
        <w:trPr>
          <w:trHeight w:val="753"/>
        </w:trPr>
        <w:tc>
          <w:tcPr>
            <w:tcW w:w="581" w:type="dxa"/>
          </w:tcPr>
          <w:p w:rsidR="0058364E" w:rsidRPr="0058364E" w:rsidRDefault="0058364E" w:rsidP="00302D31">
            <w:pPr>
              <w:rPr>
                <w:rFonts w:ascii="Times New Roman" w:hAnsi="Times New Roman"/>
              </w:rPr>
            </w:pPr>
            <w:r w:rsidRPr="0058364E">
              <w:rPr>
                <w:rFonts w:ascii="Times New Roman" w:hAnsi="Times New Roman"/>
              </w:rPr>
              <w:t>18</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303 комбінованого типу</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Співдружності,43-а</w:t>
            </w:r>
          </w:p>
        </w:tc>
      </w:tr>
    </w:tbl>
    <w:p w:rsidR="0032218E" w:rsidRDefault="0032218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7521C" w:rsidRDefault="005752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7521C" w:rsidRDefault="005752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rsidP="008C6A7D">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Pr="006D4256"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C5191C" w:rsidRDefault="00C519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C5191C" w:rsidRDefault="00C519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C5191C" w:rsidRDefault="00C519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t>Додаток №5</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lastRenderedPageBreak/>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DB301B" w:rsidP="000F7123">
      <w:pPr>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lastRenderedPageBreak/>
        <w:t>Додаток №6</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0F7123" w:rsidRDefault="00E558FD">
      <w:pPr>
        <w:widowControl w:val="0"/>
        <w:spacing w:after="0" w:line="240" w:lineRule="auto"/>
        <w:jc w:val="right"/>
        <w:rPr>
          <w:rFonts w:ascii="Times New Roman" w:eastAsia="Times New Roman" w:hAnsi="Times New Roman"/>
          <w:lang w:eastAsia="ru-RU"/>
        </w:rPr>
      </w:pPr>
    </w:p>
    <w:p w:rsidR="00E558FD" w:rsidRPr="000F7123" w:rsidRDefault="00DB301B">
      <w:pPr>
        <w:widowControl w:val="0"/>
        <w:autoSpaceDE w:val="0"/>
        <w:autoSpaceDN w:val="0"/>
        <w:spacing w:after="0" w:line="240" w:lineRule="auto"/>
        <w:ind w:firstLine="851"/>
        <w:jc w:val="both"/>
        <w:rPr>
          <w:rFonts w:ascii="Times New Roman" w:eastAsia="SimSun" w:hAnsi="Times New Roman" w:cs="Mangal"/>
          <w:b/>
          <w:bCs/>
          <w:i/>
          <w:iCs/>
          <w:kern w:val="1"/>
          <w:lang w:eastAsia="hi-IN" w:bidi="hi-IN"/>
        </w:rPr>
      </w:pPr>
      <w:r w:rsidRPr="000F7123">
        <w:rPr>
          <w:rFonts w:ascii="Times New Roman" w:eastAsia="Times New Roman" w:hAnsi="Times New Roman"/>
          <w:lang w:eastAsia="ru-RU"/>
        </w:rPr>
        <w:t> </w:t>
      </w:r>
      <w:r w:rsidRPr="000F7123">
        <w:rPr>
          <w:rFonts w:ascii="Times New Roman" w:eastAsia="SimSun" w:hAnsi="Times New Roman" w:cs="Mangal"/>
          <w:b/>
          <w:bCs/>
          <w:i/>
          <w:iCs/>
          <w:kern w:val="1"/>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0F7123"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lang w:eastAsia="hi-IN" w:bidi="hi-IN"/>
        </w:rPr>
      </w:pPr>
    </w:p>
    <w:p w:rsidR="00E558FD" w:rsidRPr="000F7123" w:rsidRDefault="00DB301B" w:rsidP="000F7123">
      <w:pPr>
        <w:widowControl w:val="0"/>
        <w:autoSpaceDE w:val="0"/>
        <w:autoSpaceDN w:val="0"/>
        <w:spacing w:after="0" w:line="240" w:lineRule="auto"/>
        <w:ind w:firstLine="425"/>
        <w:jc w:val="center"/>
        <w:rPr>
          <w:rFonts w:ascii="Times New Roman" w:eastAsia="SimSun" w:hAnsi="Times New Roman" w:cs="Mangal"/>
          <w:b/>
          <w:bCs/>
          <w:i/>
          <w:iCs/>
          <w:kern w:val="1"/>
          <w:lang w:eastAsia="hi-IN" w:bidi="hi-IN"/>
        </w:rPr>
      </w:pPr>
      <w:r w:rsidRPr="000F7123">
        <w:rPr>
          <w:rFonts w:ascii="Times New Roman" w:eastAsia="SimSun" w:hAnsi="Times New Roman" w:cs="Mangal"/>
          <w:bCs/>
          <w:iCs/>
          <w:kern w:val="1"/>
          <w:lang w:eastAsia="hi-IN" w:bidi="hi-IN"/>
        </w:rPr>
        <w:t>ПРО</w:t>
      </w:r>
      <w:r w:rsidR="006F623A" w:rsidRPr="000F7123">
        <w:rPr>
          <w:rFonts w:ascii="Times New Roman" w:eastAsia="SimSun" w:hAnsi="Times New Roman" w:cs="Mangal"/>
          <w:bCs/>
          <w:iCs/>
          <w:kern w:val="1"/>
          <w:lang w:eastAsia="hi-IN" w:bidi="hi-IN"/>
        </w:rPr>
        <w:t>Є</w:t>
      </w:r>
      <w:r w:rsidRPr="000F7123">
        <w:rPr>
          <w:rFonts w:ascii="Times New Roman" w:eastAsia="SimSun" w:hAnsi="Times New Roman" w:cs="Mangal"/>
          <w:bCs/>
          <w:iCs/>
          <w:kern w:val="1"/>
          <w:lang w:eastAsia="hi-IN" w:bidi="hi-IN"/>
        </w:rPr>
        <w:t>КТ</w:t>
      </w:r>
      <w:r w:rsidR="006F623A" w:rsidRPr="000F7123">
        <w:rPr>
          <w:rFonts w:ascii="Times New Roman" w:eastAsia="SimSun" w:hAnsi="Times New Roman" w:cs="Mangal"/>
          <w:bCs/>
          <w:iCs/>
          <w:kern w:val="1"/>
          <w:lang w:eastAsia="hi-IN" w:bidi="hi-IN"/>
        </w:rPr>
        <w:t xml:space="preserve"> </w:t>
      </w:r>
      <w:r w:rsidRPr="000F7123">
        <w:rPr>
          <w:rFonts w:ascii="Times New Roman" w:eastAsia="SimSun" w:hAnsi="Times New Roman" w:cs="Mangal"/>
          <w:bCs/>
          <w:iCs/>
          <w:kern w:val="1"/>
          <w:lang w:eastAsia="hi-IN" w:bidi="hi-IN"/>
        </w:rPr>
        <w:t>ДОГОВОРУ</w:t>
      </w:r>
    </w:p>
    <w:p w:rsidR="00972D37" w:rsidRPr="000F7123" w:rsidRDefault="00972D37" w:rsidP="0096615A">
      <w:pPr>
        <w:spacing w:after="0" w:line="240" w:lineRule="auto"/>
        <w:ind w:firstLine="425"/>
        <w:jc w:val="center"/>
        <w:rPr>
          <w:rFonts w:ascii="Times New Roman" w:eastAsia="Times New Roman" w:hAnsi="Times New Roman"/>
          <w:b/>
          <w:bCs/>
          <w:kern w:val="2"/>
          <w:lang w:eastAsia="ar-SA"/>
        </w:rPr>
      </w:pPr>
    </w:p>
    <w:p w:rsidR="001C43E1" w:rsidRPr="000F7123" w:rsidRDefault="001C43E1" w:rsidP="001C43E1">
      <w:pPr>
        <w:spacing w:after="0" w:line="240" w:lineRule="auto"/>
        <w:jc w:val="center"/>
        <w:rPr>
          <w:rFonts w:ascii="Times New Roman" w:eastAsia="Times New Roman" w:hAnsi="Times New Roman"/>
          <w:b/>
          <w:bCs/>
        </w:rPr>
      </w:pPr>
      <w:r w:rsidRPr="000F7123">
        <w:rPr>
          <w:rFonts w:ascii="Times New Roman" w:hAnsi="Times New Roman"/>
          <w:b/>
          <w:bCs/>
        </w:rPr>
        <w:t>ДОГОВІР №</w:t>
      </w:r>
    </w:p>
    <w:p w:rsidR="001C43E1" w:rsidRPr="000F7123" w:rsidRDefault="001C43E1" w:rsidP="001C43E1">
      <w:pPr>
        <w:spacing w:after="0" w:line="240" w:lineRule="auto"/>
        <w:jc w:val="both"/>
        <w:rPr>
          <w:rFonts w:ascii="Times New Roman" w:eastAsia="Times New Roman" w:hAnsi="Times New Roman"/>
          <w:shd w:val="clear" w:color="auto" w:fill="FFFFFF"/>
        </w:rPr>
      </w:pPr>
    </w:p>
    <w:p w:rsidR="001C43E1" w:rsidRPr="000F7123" w:rsidRDefault="001C43E1" w:rsidP="000F7123">
      <w:pPr>
        <w:spacing w:after="0" w:line="240" w:lineRule="auto"/>
        <w:jc w:val="both"/>
        <w:rPr>
          <w:rFonts w:ascii="Times New Roman" w:eastAsia="Times New Roman" w:hAnsi="Times New Roman"/>
          <w:lang w:eastAsia="ru-RU"/>
        </w:rPr>
      </w:pPr>
      <w:r w:rsidRPr="000F7123">
        <w:rPr>
          <w:rFonts w:ascii="Times New Roman" w:hAnsi="Times New Roman"/>
        </w:rPr>
        <w:t xml:space="preserve">м. Кривий Ріг </w:t>
      </w:r>
      <w:r w:rsidRPr="000F7123">
        <w:rPr>
          <w:rFonts w:ascii="Times New Roman" w:hAnsi="Times New Roman"/>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009C7DBF" w:rsidRPr="000F7123">
        <w:rPr>
          <w:rFonts w:ascii="Times New Roman" w:eastAsia="Times New Roman" w:hAnsi="Times New Roman"/>
          <w:lang w:eastAsia="ru-RU"/>
        </w:rPr>
        <w:t xml:space="preserve">      ______________________2024</w:t>
      </w:r>
      <w:r w:rsidRPr="000F7123">
        <w:rPr>
          <w:rFonts w:ascii="Times New Roman" w:eastAsia="Times New Roman" w:hAnsi="Times New Roman"/>
          <w:lang w:eastAsia="ru-RU"/>
        </w:rPr>
        <w:t xml:space="preserve"> р. </w:t>
      </w:r>
    </w:p>
    <w:p w:rsidR="001C43E1" w:rsidRPr="000F7123" w:rsidRDefault="001C43E1" w:rsidP="001C43E1">
      <w:pPr>
        <w:spacing w:after="0" w:line="240" w:lineRule="auto"/>
        <w:ind w:firstLine="720"/>
        <w:jc w:val="both"/>
        <w:rPr>
          <w:rFonts w:ascii="Times New Roman" w:eastAsia="Times New Roman" w:hAnsi="Times New Roman"/>
          <w:lang w:eastAsia="ru-RU"/>
        </w:rPr>
      </w:pPr>
    </w:p>
    <w:p w:rsidR="001C43E1" w:rsidRPr="000F7123" w:rsidRDefault="001C43E1" w:rsidP="001C43E1">
      <w:pPr>
        <w:spacing w:after="0" w:line="240" w:lineRule="auto"/>
        <w:ind w:firstLine="720"/>
        <w:jc w:val="both"/>
        <w:rPr>
          <w:rFonts w:ascii="Times New Roman" w:eastAsia="Times New Roman" w:hAnsi="Times New Roman"/>
          <w:lang w:eastAsia="ru-RU"/>
        </w:rPr>
      </w:pPr>
      <w:r w:rsidRPr="000F7123">
        <w:rPr>
          <w:rFonts w:ascii="Times New Roman" w:eastAsia="Times New Roman" w:hAnsi="Times New Roman"/>
          <w:b/>
          <w:lang w:eastAsia="ru-RU"/>
        </w:rPr>
        <w:t>Відділ освіти виконкому Саксаганської районної у місті ради</w:t>
      </w:r>
      <w:r w:rsidRPr="000F7123">
        <w:rPr>
          <w:rFonts w:ascii="Times New Roman" w:eastAsia="Times New Roman" w:hAnsi="Times New Roman"/>
          <w:lang w:eastAsia="ru-RU"/>
        </w:rPr>
        <w:t>, в особі _________________________________________________________, що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w:t>
      </w:r>
      <w:r w:rsidR="0039735E" w:rsidRPr="000F7123">
        <w:rPr>
          <w:rFonts w:ascii="Times New Roman" w:eastAsia="Times New Roman" w:hAnsi="Times New Roman"/>
          <w:lang w:eastAsia="ru-RU"/>
        </w:rPr>
        <w:t>клали цей договір про наступне:</w:t>
      </w:r>
    </w:p>
    <w:p w:rsidR="001C43E1" w:rsidRPr="000F7123" w:rsidRDefault="001C43E1" w:rsidP="001C43E1">
      <w:pPr>
        <w:spacing w:after="0" w:line="240" w:lineRule="auto"/>
        <w:ind w:firstLine="720"/>
        <w:jc w:val="both"/>
        <w:rPr>
          <w:rFonts w:ascii="Times New Roman" w:eastAsia="Times New Roman" w:hAnsi="Times New Roman"/>
          <w:bCs/>
        </w:rPr>
      </w:pPr>
    </w:p>
    <w:p w:rsidR="00250B82" w:rsidRPr="000F7123" w:rsidRDefault="00250B82" w:rsidP="00250B82">
      <w:pPr>
        <w:widowControl w:val="0"/>
        <w:numPr>
          <w:ilvl w:val="0"/>
          <w:numId w:val="5"/>
        </w:numPr>
        <w:autoSpaceDE w:val="0"/>
        <w:autoSpaceDN w:val="0"/>
        <w:adjustRightInd w:val="0"/>
        <w:spacing w:after="0" w:line="240" w:lineRule="auto"/>
        <w:ind w:left="0" w:firstLine="720"/>
        <w:jc w:val="center"/>
        <w:rPr>
          <w:rFonts w:ascii="Times New Roman" w:eastAsia="Times New Roman" w:hAnsi="Times New Roman"/>
          <w:bCs/>
        </w:rPr>
      </w:pPr>
      <w:r w:rsidRPr="000F7123">
        <w:rPr>
          <w:rFonts w:ascii="Times New Roman" w:eastAsia="Times New Roman" w:hAnsi="Times New Roman"/>
          <w:bCs/>
        </w:rPr>
        <w:t>ПРЕДМЕТ ДОГОВОРУ</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color w:val="000000"/>
          <w:shd w:val="clear" w:color="auto" w:fill="FFFFFF"/>
          <w:lang w:eastAsia="ru-RU"/>
        </w:rPr>
      </w:pPr>
      <w:r w:rsidRPr="000F7123">
        <w:rPr>
          <w:rFonts w:ascii="Times New Roman" w:eastAsia="Times New Roman" w:hAnsi="Times New Roman"/>
          <w:color w:val="000000"/>
          <w:shd w:val="clear" w:color="auto" w:fill="FFFFFF"/>
          <w:lang w:eastAsia="ru-RU"/>
        </w:rPr>
        <w:t xml:space="preserve">Виконавець зобов’язується надати Замовнику </w:t>
      </w:r>
      <w:r w:rsidRPr="000F7123">
        <w:rPr>
          <w:rFonts w:ascii="Times New Roman" w:eastAsia="Times New Roman" w:hAnsi="Times New Roman"/>
          <w:b/>
          <w:color w:val="000000"/>
        </w:rPr>
        <w:t>«</w:t>
      </w:r>
      <w:r w:rsidRPr="000F7123">
        <w:rPr>
          <w:rFonts w:ascii="Times New Roman" w:eastAsia="Times New Roman" w:hAnsi="Times New Roman"/>
          <w:b/>
          <w:color w:val="000000"/>
          <w:lang w:bidi="uk-UA"/>
        </w:rPr>
        <w:t xml:space="preserve">Послуги </w:t>
      </w:r>
      <w:r w:rsidR="00074190" w:rsidRPr="000F7123">
        <w:rPr>
          <w:rFonts w:ascii="Times New Roman" w:eastAsia="Times New Roman" w:hAnsi="Times New Roman"/>
          <w:b/>
          <w:color w:val="000000"/>
          <w:lang w:bidi="uk-UA"/>
        </w:rPr>
        <w:t xml:space="preserve">з </w:t>
      </w:r>
      <w:r w:rsidRPr="000F7123">
        <w:rPr>
          <w:rFonts w:ascii="Times New Roman" w:eastAsia="Times New Roman" w:hAnsi="Times New Roman"/>
          <w:b/>
          <w:color w:val="000000"/>
          <w:lang w:bidi="uk-UA"/>
        </w:rPr>
        <w:t>технічного обслуговування установок доочищення питної води з контролем якості води на підпорядкованих об’єктах Замовника</w:t>
      </w:r>
      <w:r w:rsidRPr="000F7123">
        <w:rPr>
          <w:rFonts w:ascii="Times New Roman" w:eastAsia="Times New Roman" w:hAnsi="Times New Roman"/>
          <w:b/>
          <w:color w:val="000000"/>
        </w:rPr>
        <w:t>»</w:t>
      </w:r>
      <w:r w:rsidRPr="000F7123">
        <w:rPr>
          <w:rFonts w:ascii="Times New Roman" w:eastAsia="Times New Roman" w:hAnsi="Times New Roman"/>
          <w:i/>
          <w:color w:val="000000"/>
          <w:shd w:val="clear" w:color="auto" w:fill="FFFFFF"/>
          <w:lang w:eastAsia="ru-RU"/>
        </w:rPr>
        <w:t>,</w:t>
      </w:r>
      <w:r w:rsidRPr="000F7123">
        <w:rPr>
          <w:rFonts w:ascii="Times New Roman" w:eastAsia="Times New Roman" w:hAnsi="Times New Roman"/>
          <w:color w:val="000000"/>
          <w:shd w:val="clear" w:color="auto" w:fill="FFFFFF"/>
          <w:lang w:eastAsia="ru-RU"/>
        </w:rPr>
        <w:t xml:space="preserve">згідно коду </w:t>
      </w:r>
      <w:r w:rsidRPr="000F7123">
        <w:rPr>
          <w:rFonts w:ascii="Times New Roman" w:eastAsia="Times New Roman" w:hAnsi="Times New Roman"/>
          <w:color w:val="000000"/>
        </w:rPr>
        <w:t xml:space="preserve">ДК 021:2015 – </w:t>
      </w:r>
      <w:r w:rsidRPr="000F7123">
        <w:rPr>
          <w:rFonts w:ascii="Times New Roman" w:eastAsia="SimSun" w:hAnsi="Times New Roman"/>
          <w:kern w:val="3"/>
          <w:lang w:eastAsia="zh-CN" w:bidi="hi-IN"/>
        </w:rPr>
        <w:t>50510000-3 - Послуги з ремонту і технічного обслуговування насосів, клапанів, кранів і металевих контейнерів</w:t>
      </w:r>
      <w:r w:rsidRPr="000F7123">
        <w:rPr>
          <w:rFonts w:ascii="Times New Roman" w:eastAsia="Times New Roman" w:hAnsi="Times New Roman"/>
          <w:color w:val="000000"/>
        </w:rPr>
        <w:t>»</w:t>
      </w:r>
      <w:r w:rsidRPr="000F7123">
        <w:rPr>
          <w:rFonts w:ascii="Times New Roman" w:eastAsia="Times New Roman" w:hAnsi="Times New Roman"/>
          <w:color w:val="000000"/>
          <w:shd w:val="clear" w:color="auto" w:fill="FFFFFF"/>
          <w:lang w:eastAsia="ru-RU"/>
        </w:rPr>
        <w:t xml:space="preserve"> (далі – Послуги), а Замовник – прийняти й оплатити надані Послуги в порядку та на умовах, визначених цим Договором.</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color w:val="000000"/>
          <w:shd w:val="clear" w:color="auto" w:fill="FFFFFF"/>
          <w:lang w:eastAsia="ru-RU"/>
        </w:rPr>
      </w:pPr>
      <w:r w:rsidRPr="000F7123">
        <w:rPr>
          <w:rFonts w:ascii="Times New Roman" w:eastAsia="Times New Roman" w:hAnsi="Times New Roman"/>
          <w:color w:val="000000"/>
        </w:rPr>
        <w:t xml:space="preserve">Зміст та обсяг послуг, що надаються Виконавцем за цим Договором, зазначаються у Специфікації, викладеної у </w:t>
      </w:r>
      <w:r w:rsidRPr="000F7123">
        <w:rPr>
          <w:rFonts w:ascii="Times New Roman" w:eastAsia="Times New Roman" w:hAnsi="Times New Roman"/>
          <w:bCs/>
        </w:rPr>
        <w:t>Додатку №2 до Договору.</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color w:val="000000"/>
          <w:shd w:val="clear" w:color="auto" w:fill="FFFFFF"/>
          <w:lang w:eastAsia="ru-RU"/>
        </w:rPr>
      </w:pPr>
      <w:r w:rsidRPr="000F7123">
        <w:rPr>
          <w:rFonts w:ascii="Times New Roman" w:eastAsia="Times New Roman" w:hAnsi="Times New Roman"/>
          <w:bCs/>
        </w:rPr>
        <w:t>Місце надання послуг згідно Дислокації , викладеної у Додатку №1 до Договору.</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0F7123">
        <w:rPr>
          <w:rFonts w:ascii="Times New Roman" w:eastAsia="Times New Roman" w:hAnsi="Times New Roman"/>
          <w:bCs/>
          <w:color w:val="000000"/>
          <w:lang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972D37" w:rsidRPr="000F7123" w:rsidRDefault="00972D37"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 xml:space="preserve">2. </w:t>
      </w:r>
      <w:r w:rsidRPr="000F7123">
        <w:rPr>
          <w:rFonts w:ascii="Times New Roman" w:eastAsia="Times New Roman" w:hAnsi="Times New Roman"/>
          <w:color w:val="000000"/>
          <w:lang w:eastAsia="uk-UA" w:bidi="uk-UA"/>
        </w:rPr>
        <w:t xml:space="preserve">ЯКІСТЬ ПОСЛУГ </w:t>
      </w:r>
      <w:r w:rsidRPr="000F7123">
        <w:rPr>
          <w:rFonts w:ascii="Times New Roman" w:eastAsia="Times New Roman" w:hAnsi="Times New Roman"/>
          <w:bCs/>
        </w:rPr>
        <w:t>ТА ГАРАНТІЙНІ УМОВИ</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bidi="uk-UA"/>
        </w:rPr>
        <w:t xml:space="preserve">Виконавець повинен надати Замовнику Послуги, якість яких відповідає вимогам </w:t>
      </w:r>
      <w:r w:rsidRPr="000F7123">
        <w:rPr>
          <w:rFonts w:ascii="Times New Roman" w:eastAsia="Times New Roman" w:hAnsi="Times New Roman"/>
          <w:color w:val="000000"/>
        </w:rPr>
        <w:t>чинного законодавства України, затверджених стандартів, нормативів, порядків, правил та вимог,що ставляться до аналогічних Послуг у цій сфері, а також умовам цього Договору.</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Не якісно надані послуги Замовником не приймаються і не оплачуються.</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Виконавець несе повну відповідальність за якість наданих Послуг.</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color w:val="000000"/>
        </w:rPr>
        <w:t>У разі виявлення Замовником недоліків (дефектів) він письмово повідомляє про них Виконавця. Виконавець протягом 5 (п’яти) днів з дати отримання письмового повідомлення зобов’язаний направити свого представника для складення двостороннього акту, в якому перераховуються недоліки (дефекти), та протягом 10 (десяти) днів усунути ці недоліки (дефекти).</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Якщо Виконавець відмовився взяти участь у складанні акту, Замовник має право протягом 5 (п’яти)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Виконавець за свій рахунок повинен усунути дефекти чи недоліки, що були виявлені під час приймання наданих Послуг у строки, що визначаються Сторонами в Дефектному акті, але у будь-якому випадку у строк не більше 10 (десяти) діб від дати отримання повідомлення від Замовника.</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 xml:space="preserve"> 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w:t>
      </w:r>
      <w:r w:rsidRPr="000F7123">
        <w:rPr>
          <w:rFonts w:ascii="Times New Roman" w:eastAsia="Times New Roman" w:hAnsi="Times New Roman"/>
          <w:lang w:eastAsia="zh-CN"/>
        </w:rPr>
        <w:lastRenderedPageBreak/>
        <w:t>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ru-RU"/>
        </w:rPr>
      </w:pPr>
      <w:r w:rsidRPr="000F7123">
        <w:rPr>
          <w:rFonts w:ascii="Times New Roman" w:eastAsia="Times New Roman" w:hAnsi="Times New Roman"/>
          <w:lang w:eastAsia="ru-RU"/>
        </w:rPr>
        <w:t>Відбір та лабораторне дослідження проб доочищеної питної води щодо відповідності ДСанПіН 2.2.4-171-10:</w:t>
      </w:r>
    </w:p>
    <w:p w:rsidR="00250B82" w:rsidRPr="000F7123" w:rsidRDefault="00250B82" w:rsidP="00250B82">
      <w:pPr>
        <w:widowControl w:val="0"/>
        <w:tabs>
          <w:tab w:val="left" w:pos="1276"/>
          <w:tab w:val="left" w:pos="1418"/>
        </w:tabs>
        <w:autoSpaceDE w:val="0"/>
        <w:autoSpaceDN w:val="0"/>
        <w:adjustRightInd w:val="0"/>
        <w:spacing w:after="0" w:line="240" w:lineRule="auto"/>
        <w:ind w:left="720"/>
        <w:jc w:val="both"/>
        <w:rPr>
          <w:rFonts w:ascii="Times New Roman" w:eastAsia="Times New Roman" w:hAnsi="Times New Roman"/>
          <w:lang w:val="ru-RU" w:eastAsia="ru-RU"/>
        </w:rPr>
      </w:pPr>
      <w:r w:rsidRPr="000F7123">
        <w:rPr>
          <w:rFonts w:ascii="Times New Roman" w:eastAsia="Times New Roman" w:hAnsi="Times New Roman"/>
          <w:lang w:val="ru-RU" w:eastAsia="ru-RU"/>
        </w:rPr>
        <w:t xml:space="preserve">- </w:t>
      </w:r>
      <w:r w:rsidRPr="000F7123">
        <w:rPr>
          <w:rFonts w:ascii="Times New Roman" w:eastAsia="Times New Roman" w:hAnsi="Times New Roman"/>
          <w:lang w:eastAsia="ru-RU"/>
        </w:rPr>
        <w:t>періодичне-р</w:t>
      </w:r>
      <w:r w:rsidR="00C5191C">
        <w:rPr>
          <w:rFonts w:ascii="Times New Roman" w:eastAsia="Times New Roman" w:hAnsi="Times New Roman"/>
          <w:lang w:eastAsia="ru-RU"/>
        </w:rPr>
        <w:t>о</w:t>
      </w:r>
      <w:r w:rsidRPr="000F7123">
        <w:rPr>
          <w:rFonts w:ascii="Times New Roman" w:eastAsia="Times New Roman" w:hAnsi="Times New Roman"/>
          <w:lang w:eastAsia="ru-RU"/>
        </w:rPr>
        <w:t>згорнуте (раз на квартал)</w:t>
      </w:r>
      <w:r w:rsidRPr="000F7123">
        <w:rPr>
          <w:rFonts w:ascii="Times New Roman" w:eastAsia="Times New Roman" w:hAnsi="Times New Roman"/>
          <w:lang w:val="ru-RU" w:eastAsia="ru-RU"/>
        </w:rPr>
        <w:t>;</w:t>
      </w:r>
    </w:p>
    <w:p w:rsidR="00250B82" w:rsidRPr="000F7123" w:rsidRDefault="00250B82" w:rsidP="00250B82">
      <w:pPr>
        <w:widowControl w:val="0"/>
        <w:tabs>
          <w:tab w:val="left" w:pos="1276"/>
          <w:tab w:val="left" w:pos="1418"/>
        </w:tabs>
        <w:autoSpaceDE w:val="0"/>
        <w:autoSpaceDN w:val="0"/>
        <w:adjustRightInd w:val="0"/>
        <w:spacing w:after="0" w:line="240" w:lineRule="auto"/>
        <w:ind w:left="720"/>
        <w:jc w:val="both"/>
        <w:rPr>
          <w:rFonts w:ascii="Times New Roman" w:eastAsia="Times New Roman" w:hAnsi="Times New Roman"/>
          <w:lang w:val="ru-RU" w:eastAsia="ru-RU"/>
        </w:rPr>
      </w:pPr>
      <w:r w:rsidRPr="000F7123">
        <w:rPr>
          <w:rFonts w:ascii="Times New Roman" w:eastAsia="Times New Roman" w:hAnsi="Times New Roman"/>
          <w:lang w:val="ru-RU" w:eastAsia="ru-RU"/>
        </w:rPr>
        <w:t xml:space="preserve">- </w:t>
      </w:r>
      <w:r w:rsidRPr="000F7123">
        <w:rPr>
          <w:rFonts w:ascii="Times New Roman" w:eastAsia="Times New Roman" w:hAnsi="Times New Roman"/>
          <w:lang w:eastAsia="ru-RU"/>
        </w:rPr>
        <w:t>періодичне скорочене(раз на місяць).</w:t>
      </w:r>
    </w:p>
    <w:p w:rsidR="00250B82" w:rsidRPr="000F7123" w:rsidRDefault="00250B82" w:rsidP="00250B82">
      <w:pPr>
        <w:spacing w:after="0" w:line="240" w:lineRule="auto"/>
        <w:ind w:firstLine="720"/>
        <w:contextualSpacing/>
        <w:jc w:val="both"/>
        <w:rPr>
          <w:rFonts w:ascii="Times New Roman" w:eastAsia="Times New Roman" w:hAnsi="Times New Roman"/>
          <w:color w:val="000000"/>
          <w:lang w:eastAsia="uk-UA" w:bidi="uk-UA"/>
        </w:rPr>
      </w:pPr>
      <w:r w:rsidRPr="000F7123">
        <w:rPr>
          <w:rFonts w:ascii="Times New Roman" w:eastAsia="Times New Roman" w:hAnsi="Times New Roman"/>
          <w:color w:val="000000"/>
          <w:lang w:eastAsia="uk-UA" w:bidi="uk-UA"/>
        </w:rPr>
        <w:t>2.10. 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w:t>
      </w:r>
    </w:p>
    <w:p w:rsidR="00250B82" w:rsidRPr="000F7123" w:rsidRDefault="00250B82" w:rsidP="00250B82">
      <w:pPr>
        <w:spacing w:after="0" w:line="240" w:lineRule="auto"/>
        <w:ind w:firstLine="720"/>
        <w:contextualSpacing/>
        <w:jc w:val="both"/>
        <w:rPr>
          <w:rFonts w:ascii="Times New Roman" w:eastAsia="Times New Roman" w:hAnsi="Times New Roman"/>
          <w:lang w:eastAsia="ru-RU"/>
        </w:rPr>
      </w:pPr>
    </w:p>
    <w:p w:rsidR="00972D37" w:rsidRPr="000F7123" w:rsidRDefault="00972D37" w:rsidP="00250B82">
      <w:pPr>
        <w:spacing w:after="0" w:line="240" w:lineRule="auto"/>
        <w:ind w:firstLine="720"/>
        <w:contextualSpacing/>
        <w:jc w:val="both"/>
        <w:rPr>
          <w:rFonts w:ascii="Times New Roman" w:eastAsia="Times New Roman" w:hAnsi="Times New Roman"/>
          <w:lang w:eastAsia="ru-RU"/>
        </w:rPr>
      </w:pPr>
    </w:p>
    <w:p w:rsidR="00250B82" w:rsidRPr="000F7123" w:rsidRDefault="00250B82" w:rsidP="00250B82">
      <w:pPr>
        <w:spacing w:after="0" w:line="240" w:lineRule="auto"/>
        <w:ind w:firstLine="720"/>
        <w:contextualSpacing/>
        <w:jc w:val="center"/>
        <w:rPr>
          <w:rFonts w:ascii="Times New Roman" w:eastAsia="Times New Roman" w:hAnsi="Times New Roman"/>
          <w:lang w:eastAsia="ru-RU"/>
        </w:rPr>
      </w:pPr>
      <w:r w:rsidRPr="000F7123">
        <w:rPr>
          <w:rFonts w:ascii="Times New Roman" w:eastAsia="Times New Roman" w:hAnsi="Times New Roman"/>
          <w:lang w:eastAsia="ru-RU"/>
        </w:rPr>
        <w:t>3. ЦІНА ДОГОВОРУ</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Ціна цього Договору становить ___________ грн (_________ гривень __ копійок) </w:t>
      </w:r>
      <w:r w:rsidRPr="000F7123">
        <w:rPr>
          <w:rFonts w:ascii="Times New Roman" w:eastAsia="Times New Roman" w:hAnsi="Times New Roman"/>
          <w:bCs/>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Ціна цього Договору може бути зменшена за згодою Сторін шляхом укладання додаткової угоди до цього Договору.</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Ціна Договору встановлюється в національній валюті України.</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Сторони погодились, що всі ризики та витрати, пов’язані із наданням Послуг несе Виконавець.</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 xml:space="preserve">4. </w:t>
      </w:r>
      <w:r w:rsidRPr="000F7123">
        <w:rPr>
          <w:rFonts w:ascii="Times New Roman" w:eastAsia="Times New Roman" w:hAnsi="Times New Roman"/>
          <w:lang w:eastAsia="uk-UA" w:bidi="uk-UA"/>
        </w:rPr>
        <w:t>ПОРЯДОК ЗДІЙСНЕННЯ ОПЛАТИ</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bCs/>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банківських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972D37" w:rsidRPr="000F7123" w:rsidRDefault="00972D37" w:rsidP="00EE54DF">
      <w:pPr>
        <w:spacing w:after="0" w:line="240" w:lineRule="auto"/>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5. НАДАННЯ ПОСЛУГ</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Строк надання Послуг: з дати п</w:t>
      </w:r>
      <w:r w:rsidR="00972D37" w:rsidRPr="000F7123">
        <w:rPr>
          <w:rFonts w:ascii="Times New Roman" w:eastAsia="Times New Roman" w:hAnsi="Times New Roman"/>
          <w:bCs/>
        </w:rPr>
        <w:t>ідписання Договору до 31.12.2024</w:t>
      </w:r>
      <w:r w:rsidRPr="000F7123">
        <w:rPr>
          <w:rFonts w:ascii="Times New Roman" w:eastAsia="Times New Roman" w:hAnsi="Times New Roman"/>
          <w:bCs/>
        </w:rPr>
        <w:t>.</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lang w:eastAsia="uk-UA"/>
        </w:rPr>
        <w:t>Рішення про зміну строків надання Послуг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lastRenderedPageBreak/>
        <w:t xml:space="preserve">Не пізніше 3-х робочих днів з моменту підписання Акту </w:t>
      </w:r>
      <w:r w:rsidRPr="000F7123">
        <w:rPr>
          <w:rFonts w:ascii="Times New Roman" w:eastAsia="Times New Roman" w:hAnsi="Times New Roman"/>
          <w:bCs/>
        </w:rPr>
        <w:t xml:space="preserve">наданих послуг, </w:t>
      </w:r>
      <w:r w:rsidRPr="000F7123">
        <w:rPr>
          <w:rFonts w:ascii="Times New Roman" w:eastAsia="Times New Roman" w:hAnsi="Times New Roman"/>
          <w:bCs/>
          <w:lang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rsidR="00250B82" w:rsidRPr="000F7123" w:rsidRDefault="00250B82" w:rsidP="00250B82">
      <w:pPr>
        <w:spacing w:after="0" w:line="240" w:lineRule="auto"/>
        <w:ind w:firstLine="720"/>
        <w:jc w:val="both"/>
        <w:rPr>
          <w:rFonts w:ascii="Times New Roman" w:eastAsia="Times New Roman" w:hAnsi="Times New Roman"/>
          <w:bCs/>
        </w:rPr>
      </w:pPr>
    </w:p>
    <w:p w:rsidR="00250B82" w:rsidRPr="000F7123" w:rsidRDefault="00250B82" w:rsidP="00250B82">
      <w:pPr>
        <w:widowControl w:val="0"/>
        <w:numPr>
          <w:ilvl w:val="0"/>
          <w:numId w:val="8"/>
        </w:numPr>
        <w:autoSpaceDE w:val="0"/>
        <w:autoSpaceDN w:val="0"/>
        <w:adjustRightInd w:val="0"/>
        <w:spacing w:after="0" w:line="240" w:lineRule="auto"/>
        <w:ind w:left="0" w:firstLine="720"/>
        <w:jc w:val="center"/>
        <w:rPr>
          <w:rFonts w:ascii="Times New Roman" w:eastAsia="Times New Roman" w:hAnsi="Times New Roman"/>
          <w:bCs/>
        </w:rPr>
      </w:pPr>
      <w:r w:rsidRPr="000F7123">
        <w:rPr>
          <w:rFonts w:ascii="Times New Roman" w:eastAsia="Times New Roman" w:hAnsi="Times New Roman"/>
          <w:bCs/>
        </w:rPr>
        <w:t>ПРАВА І ОБОВ’ЯЗКИ СТОРІН</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r w:rsidRPr="000F7123">
        <w:rPr>
          <w:rFonts w:ascii="Times New Roman" w:eastAsia="Times New Roman" w:hAnsi="Times New Roman"/>
          <w:bCs/>
        </w:rPr>
        <w:t>6.1. У порядку та на умовах, визначених Договором, Виконавець зобов</w:t>
      </w:r>
      <w:r w:rsidRPr="000F7123">
        <w:rPr>
          <w:rFonts w:ascii="Times New Roman" w:eastAsia="Times New Roman" w:hAnsi="Times New Roman"/>
          <w:bCs/>
          <w:lang w:eastAsia="uk-UA" w:bidi="uk-UA"/>
        </w:rPr>
        <w:t>'</w:t>
      </w:r>
      <w:r w:rsidRPr="000F7123">
        <w:rPr>
          <w:rFonts w:ascii="Times New Roman" w:eastAsia="Times New Roman" w:hAnsi="Times New Roman"/>
          <w:bCs/>
        </w:rPr>
        <w:t>язується надати Замовнику Послуги, а Замовник зобов</w:t>
      </w:r>
      <w:r w:rsidRPr="000F7123">
        <w:rPr>
          <w:rFonts w:ascii="Times New Roman" w:eastAsia="Times New Roman" w:hAnsi="Times New Roman"/>
          <w:bCs/>
          <w:lang w:eastAsia="uk-UA" w:bidi="uk-UA"/>
        </w:rPr>
        <w:t>'</w:t>
      </w:r>
      <w:r w:rsidRPr="000F7123">
        <w:rPr>
          <w:rFonts w:ascii="Times New Roman" w:eastAsia="Times New Roman" w:hAnsi="Times New Roman"/>
          <w:bCs/>
        </w:rPr>
        <w:t>язується прийняти і оплатити вартість наданих Послуг.</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r w:rsidRPr="000F7123">
        <w:rPr>
          <w:rFonts w:ascii="Times New Roman" w:eastAsia="Times New Roman" w:hAnsi="Times New Roman"/>
          <w:bCs/>
        </w:rPr>
        <w:t xml:space="preserve">6.2. </w:t>
      </w:r>
      <w:r w:rsidRPr="000F7123">
        <w:rPr>
          <w:rFonts w:ascii="Times New Roman" w:eastAsia="Times New Roman" w:hAnsi="Times New Roman"/>
          <w:b/>
          <w:bCs/>
        </w:rPr>
        <w:t>Виконавець зобов’язаний:</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Надати Послуги</w:t>
      </w:r>
      <w:r w:rsidRPr="000F7123">
        <w:rPr>
          <w:rFonts w:ascii="Times New Roman" w:eastAsia="Times New Roman" w:hAnsi="Times New Roman"/>
          <w:bCs/>
        </w:rPr>
        <w:t xml:space="preserve"> у відповідності до умов цього Договору.</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Забезпечити якісне та своєчасне надання Послуг у відповідності до Договору та </w:t>
      </w:r>
      <w:r w:rsidRPr="000F7123">
        <w:rPr>
          <w:rFonts w:ascii="Times New Roman" w:eastAsia="Times New Roman" w:hAnsi="Times New Roman"/>
          <w:bCs/>
          <w:color w:val="000000"/>
        </w:rPr>
        <w:t xml:space="preserve">технологічної послідовності </w:t>
      </w:r>
      <w:r w:rsidRPr="000F7123">
        <w:rPr>
          <w:rFonts w:ascii="Times New Roman" w:eastAsia="Times New Roman" w:hAnsi="Times New Roman"/>
          <w:bCs/>
          <w:color w:val="000000"/>
          <w:lang w:eastAsia="uk-UA" w:bidi="uk-UA"/>
        </w:rPr>
        <w:t>виконання послуг</w:t>
      </w:r>
      <w:r w:rsidRPr="000F7123">
        <w:rPr>
          <w:rFonts w:ascii="Times New Roman" w:eastAsia="Times New Roman" w:hAnsi="Times New Roman"/>
          <w:bCs/>
        </w:rPr>
        <w:t xml:space="preserve">, </w:t>
      </w:r>
      <w:r w:rsidRPr="000F7123">
        <w:rPr>
          <w:rFonts w:ascii="Times New Roman" w:eastAsia="Times New Roman" w:hAnsi="Times New Roman"/>
          <w:bCs/>
          <w:lang w:eastAsia="uk-UA" w:bidi="uk-UA"/>
        </w:rPr>
        <w:t>а також дотримуватись правил техніки безпеки та пожежної безпеки в ході надання Послуг</w:t>
      </w:r>
      <w:r w:rsidRPr="000F7123">
        <w:rPr>
          <w:rFonts w:ascii="Times New Roman" w:eastAsia="Times New Roman" w:hAnsi="Times New Roman"/>
          <w:bCs/>
        </w:rPr>
        <w:t>.</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Виконавець зобов’язується протягом 3 календарних днів з моменту отримання Заявки надати Замовнику Послуги. За письмовою згодою Замовника строк, вказаний в цьому пункті, може бути збільшений.</w:t>
      </w:r>
    </w:p>
    <w:p w:rsidR="00250B82" w:rsidRPr="000F7123" w:rsidRDefault="00250B82" w:rsidP="00250B82">
      <w:pPr>
        <w:widowControl w:val="0"/>
        <w:numPr>
          <w:ilvl w:val="2"/>
          <w:numId w:val="9"/>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 Надавати Послуги власними </w:t>
      </w:r>
      <w:r w:rsidRPr="000F7123">
        <w:rPr>
          <w:rFonts w:ascii="Times New Roman" w:eastAsia="Times New Roman" w:hAnsi="Times New Roman"/>
          <w:bCs/>
          <w:color w:val="000000"/>
        </w:rPr>
        <w:t xml:space="preserve">або залученими за свій рахунок силами та/або засобами, </w:t>
      </w:r>
      <w:r w:rsidRPr="000F7123">
        <w:rPr>
          <w:rFonts w:ascii="Times New Roman" w:eastAsia="Times New Roman" w:hAnsi="Times New Roman"/>
          <w:bCs/>
          <w:lang w:eastAsia="uk-UA" w:bidi="uk-UA"/>
        </w:rPr>
        <w:t>з використанням власних матеріалів та обладнання</w:t>
      </w:r>
      <w:r w:rsidRPr="000F7123">
        <w:rPr>
          <w:rFonts w:ascii="Times New Roman" w:eastAsia="Times New Roman" w:hAnsi="Times New Roman"/>
          <w:bCs/>
          <w:color w:val="000000"/>
        </w:rPr>
        <w:t xml:space="preserve"> у відповідності до чинних норм і правил</w:t>
      </w:r>
      <w:r w:rsidRPr="000F7123">
        <w:rPr>
          <w:rFonts w:ascii="Times New Roman" w:eastAsia="Times New Roman" w:hAnsi="Times New Roman"/>
          <w:bCs/>
          <w:lang w:eastAsia="uk-UA" w:bidi="uk-UA"/>
        </w:rPr>
        <w:t>.</w:t>
      </w:r>
    </w:p>
    <w:p w:rsidR="00250B82" w:rsidRPr="000F7123" w:rsidRDefault="00250B82" w:rsidP="00250B82">
      <w:pPr>
        <w:widowControl w:val="0"/>
        <w:numPr>
          <w:ilvl w:val="2"/>
          <w:numId w:val="9"/>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Завчасно повідомити Замовника про готові для приймання Послуги.</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Передати надані Послуги Замовнику.</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У випадках, встановлених Договором, своєчасно усувати виявлені у Послугах недоліки та дефекти за свій рахунок.</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Вживати усіх залежних від Виконавця заходів щодо збереження майна, в т.ч. матеріалів та наданих Послуг, протягом усього робочого часу, в який надається Послуга, до передачі їх Замовнику по завершенню надання Послуги.</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У разі пошкодження майна Замовника під час надання послуг, усунути за власний рахунок всі пошкодження.</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 власний рахунок впродовж 10 (десяти) днів з дати виявлення недоліків наданих Послуг, усунути виявлені недоліки, та їх негативні наслідки у випадку наявності останніх.</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Виконувати належним чином інші зобов'язання, передбачені цим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
          <w:bCs/>
        </w:rPr>
      </w:pPr>
      <w:r w:rsidRPr="000F7123">
        <w:rPr>
          <w:rFonts w:ascii="Times New Roman" w:eastAsia="Times New Roman" w:hAnsi="Times New Roman"/>
          <w:b/>
          <w:bCs/>
        </w:rPr>
        <w:t>6.3. Виконавець має право:</w:t>
      </w:r>
    </w:p>
    <w:p w:rsidR="00250B82" w:rsidRPr="000F7123" w:rsidRDefault="00250B82" w:rsidP="00250B82">
      <w:pPr>
        <w:widowControl w:val="0"/>
        <w:numPr>
          <w:ilvl w:val="2"/>
          <w:numId w:val="25"/>
        </w:numPr>
        <w:autoSpaceDE w:val="0"/>
        <w:autoSpaceDN w:val="0"/>
        <w:adjustRightInd w:val="0"/>
        <w:spacing w:after="0" w:line="240" w:lineRule="auto"/>
        <w:ind w:left="0" w:firstLine="720"/>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Своєчасно та в повному обсязі отримати плату за надані Послуги.</w:t>
      </w:r>
    </w:p>
    <w:p w:rsidR="00250B82" w:rsidRPr="000F7123" w:rsidRDefault="00250B82" w:rsidP="00250B82">
      <w:pPr>
        <w:widowControl w:val="0"/>
        <w:numPr>
          <w:ilvl w:val="2"/>
          <w:numId w:val="25"/>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На дострокове надання Послуг за письмовим погодженням Замовника.</w:t>
      </w:r>
    </w:p>
    <w:p w:rsidR="00250B82" w:rsidRPr="000F7123" w:rsidRDefault="00250B82" w:rsidP="00250B82">
      <w:pPr>
        <w:widowControl w:val="0"/>
        <w:numPr>
          <w:ilvl w:val="2"/>
          <w:numId w:val="25"/>
        </w:numPr>
        <w:autoSpaceDE w:val="0"/>
        <w:autoSpaceDN w:val="0"/>
        <w:adjustRightInd w:val="0"/>
        <w:spacing w:after="0" w:line="240" w:lineRule="auto"/>
        <w:ind w:left="0" w:firstLine="720"/>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Реалізовувати інші права, передбачені цим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
          <w:bCs/>
        </w:rPr>
      </w:pPr>
      <w:r w:rsidRPr="000F7123">
        <w:rPr>
          <w:rFonts w:ascii="Times New Roman" w:eastAsia="Times New Roman" w:hAnsi="Times New Roman"/>
          <w:b/>
          <w:bCs/>
        </w:rPr>
        <w:t>6.4. Замовник зобов’язаний:</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доступ Виконавця до приміщень для надання Послуг за Договором.</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Своєчасно та в повному обсязі </w:t>
      </w:r>
      <w:r w:rsidRPr="000F7123">
        <w:rPr>
          <w:rFonts w:ascii="Times New Roman" w:eastAsia="Times New Roman" w:hAnsi="Times New Roman"/>
          <w:bCs/>
          <w:lang w:eastAsia="uk-UA" w:bidi="uk-UA"/>
        </w:rPr>
        <w:t xml:space="preserve">оплатити надані Послуги </w:t>
      </w:r>
      <w:r w:rsidRPr="000F7123">
        <w:rPr>
          <w:rFonts w:ascii="Times New Roman" w:eastAsia="Times New Roman" w:hAnsi="Times New Roman"/>
          <w:bCs/>
        </w:rPr>
        <w:t>шляхом проведення розрахунків на умовах цього Договору.</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Виконавця електроенергією та водою для надання Послуг.</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Прийняти надані Послуги шляхом підписання </w:t>
      </w:r>
      <w:r w:rsidRPr="000F7123">
        <w:rPr>
          <w:rFonts w:ascii="Times New Roman" w:eastAsia="Times New Roman" w:hAnsi="Times New Roman"/>
          <w:bCs/>
        </w:rPr>
        <w:t>Акту наданих послуг.</w:t>
      </w:r>
    </w:p>
    <w:p w:rsidR="00250B82" w:rsidRPr="000F7123" w:rsidRDefault="00250B82" w:rsidP="00250B82">
      <w:pPr>
        <w:widowControl w:val="0"/>
        <w:numPr>
          <w:ilvl w:val="2"/>
          <w:numId w:val="26"/>
        </w:numPr>
        <w:tabs>
          <w:tab w:val="left" w:pos="72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Виконувати належним чином інші зобов'язання, передбачені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
          <w:bCs/>
        </w:rPr>
      </w:pPr>
      <w:r w:rsidRPr="000F7123">
        <w:rPr>
          <w:rFonts w:ascii="Times New Roman" w:eastAsia="Times New Roman" w:hAnsi="Times New Roman"/>
          <w:b/>
          <w:bCs/>
        </w:rPr>
        <w:t>6.5. Замовник має право:</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Здійснювати у будь-який час, не втручаючись у господарську діяльність Виконавця, контроль за належним наданням Послуг: ходом, якістю, вартістю та обсягами наданих Послуг, як самостійно, так і доручати такі функції третій особі (консультанту, спеціалісту, експерту), перевіряти якість матеріалів, що використовуються Виконавцем для надання Послуг.</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lastRenderedPageBreak/>
        <w:t>Вимагати від Виконавця усунення недоліків наданих Послуг відповідно до оформленого уповноваженими представниками Сторін Дефектного акту.</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Реалізовувати інші права, передбачені цим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left="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jc w:val="center"/>
        <w:rPr>
          <w:rFonts w:ascii="Times New Roman" w:eastAsia="Times New Roman" w:hAnsi="Times New Roman"/>
          <w:bCs/>
        </w:rPr>
      </w:pPr>
      <w:r w:rsidRPr="000F7123">
        <w:rPr>
          <w:rFonts w:ascii="Times New Roman" w:eastAsia="Times New Roman" w:hAnsi="Times New Roman"/>
          <w:bCs/>
        </w:rPr>
        <w:t xml:space="preserve">7. ПОРЯДОК </w:t>
      </w:r>
      <w:r w:rsidRPr="000F7123">
        <w:rPr>
          <w:rFonts w:ascii="Times New Roman" w:eastAsia="Times New Roman" w:hAnsi="Times New Roman"/>
          <w:lang w:eastAsia="uk-UA" w:bidi="uk-UA"/>
        </w:rPr>
        <w:t>ПРИЙМАННЯ ПОСЛУГ</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Замовник приймає надані належним чином Виконавця Послуги шляхом підписання Акту наданих послуг</w:t>
      </w:r>
      <w:r w:rsidRPr="000F7123">
        <w:rPr>
          <w:rFonts w:ascii="Times New Roman" w:eastAsia="Times New Roman" w:hAnsi="Times New Roman"/>
          <w:bCs/>
          <w:spacing w:val="-3"/>
        </w:rPr>
        <w:t>.</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Після завершення надання Послуг</w:t>
      </w:r>
      <w:r w:rsidRPr="000F7123">
        <w:rPr>
          <w:rFonts w:ascii="Times New Roman" w:eastAsia="Times New Roman" w:hAnsi="Times New Roman"/>
          <w:bCs/>
        </w:rPr>
        <w:t>, Виконавець готує Акт наданих послуг та рахунок</w:t>
      </w:r>
      <w:r w:rsidRPr="000F7123">
        <w:rPr>
          <w:rFonts w:ascii="Times New Roman" w:eastAsia="Times New Roman" w:hAnsi="Times New Roman"/>
          <w:bCs/>
          <w:color w:val="000000"/>
          <w:spacing w:val="-3"/>
        </w:rPr>
        <w:t xml:space="preserve">, </w:t>
      </w:r>
      <w:r w:rsidRPr="000F7123">
        <w:rPr>
          <w:rFonts w:ascii="Times New Roman" w:eastAsia="Times New Roman" w:hAnsi="Times New Roman"/>
          <w:bCs/>
          <w:lang w:eastAsia="uk-UA" w:bidi="uk-UA"/>
        </w:rPr>
        <w:t>у 2 (двох)примірниках кожний, підписує їх зі свого боку та передає особисто Замовнику для перевірки та підписання останнім.</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rsidR="00250B82" w:rsidRPr="00EE54DF" w:rsidRDefault="00250B82" w:rsidP="00EE54DF">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0F7123">
        <w:rPr>
          <w:rFonts w:ascii="Times New Roman" w:eastAsia="Times New Roman" w:hAnsi="Times New Roman"/>
          <w:bCs/>
        </w:rPr>
        <w:t xml:space="preserve">наданих послуг, </w:t>
      </w:r>
      <w:r w:rsidRPr="000F7123">
        <w:rPr>
          <w:rFonts w:ascii="Times New Roman" w:eastAsia="Times New Roman" w:hAnsi="Times New Roman"/>
          <w:bCs/>
          <w:lang w:eastAsia="uk-UA" w:bidi="uk-UA"/>
        </w:rPr>
        <w:t>та не оплачувати надані Послуги до моменту повного усунення Виконавцем таких недоліків.</w:t>
      </w:r>
    </w:p>
    <w:p w:rsidR="00972D37" w:rsidRPr="000F7123" w:rsidRDefault="00972D37"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8. ВІДПОВІДАЛЬНІСТЬ СТОРІН</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Pr="000F7123">
        <w:rPr>
          <w:rFonts w:ascii="Times New Roman" w:eastAsia="Times New Roman" w:hAnsi="Times New Roman"/>
        </w:rPr>
        <w:t>але не більше подвійної облікової ставки НБУ</w:t>
      </w:r>
      <w:r w:rsidRPr="000F7123">
        <w:rPr>
          <w:rFonts w:ascii="Times New Roman" w:eastAsia="Times New Roman" w:hAnsi="Times New Roman"/>
          <w:bCs/>
          <w:lang w:eastAsia="uk-UA" w:bidi="uk-UA"/>
        </w:rPr>
        <w:t xml:space="preserve"> за кожен день прострочення виконання зобов’язань.</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rPr>
        <w:t xml:space="preserve"> Оплата штрафних санкцій не звільняє винну Сторону від обов'язку виконати всі свої зобов'язання за Договором.</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rPr>
        <w:t>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Виконавець несе відповідальність за правильність об</w:t>
      </w:r>
      <w:r w:rsidRPr="000F7123">
        <w:rPr>
          <w:rFonts w:ascii="Times New Roman" w:eastAsia="Times New Roman" w:hAnsi="Times New Roman"/>
          <w:bCs/>
          <w:lang w:eastAsia="uk-UA" w:bidi="uk-UA"/>
        </w:rPr>
        <w:t>'</w:t>
      </w:r>
      <w:r w:rsidRPr="000F7123">
        <w:rPr>
          <w:rFonts w:ascii="Times New Roman" w:eastAsia="Times New Roman" w:hAnsi="Times New Roman"/>
          <w:bCs/>
        </w:rPr>
        <w:t>ємів, показників та коефіцієнтів у Розрахунку договірної ціни.</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Одностороння відмова від виконання зобов’язань за договором не допускається, крім випадків, передбачених Договором.</w:t>
      </w:r>
    </w:p>
    <w:p w:rsidR="00C04B91" w:rsidRPr="000F7123" w:rsidRDefault="00C04B91" w:rsidP="00C04B91">
      <w:pPr>
        <w:pStyle w:val="af7"/>
        <w:tabs>
          <w:tab w:val="left" w:pos="567"/>
          <w:tab w:val="left" w:pos="851"/>
        </w:tabs>
        <w:suppressAutoHyphens/>
        <w:jc w:val="both"/>
        <w:rPr>
          <w:rFonts w:ascii="Times New Roman" w:hAnsi="Times New Roman"/>
          <w:spacing w:val="1"/>
        </w:rPr>
      </w:pPr>
      <w:bookmarkStart w:id="3" w:name="_GoBack"/>
      <w:r w:rsidRPr="000F7123">
        <w:rPr>
          <w:rFonts w:ascii="Times New Roman" w:hAnsi="Times New Roman"/>
          <w:spacing w:val="1"/>
        </w:rPr>
        <w:tab/>
        <w:t xml:space="preserve">  8.10. У разi порушення зобов’язань за цим Договором можуть настати такi наслiдки:</w:t>
      </w:r>
    </w:p>
    <w:p w:rsidR="00C04B91" w:rsidRPr="000F7123" w:rsidRDefault="00C04B91" w:rsidP="00C04B91">
      <w:pPr>
        <w:pStyle w:val="af7"/>
        <w:numPr>
          <w:ilvl w:val="0"/>
          <w:numId w:val="19"/>
        </w:numPr>
        <w:tabs>
          <w:tab w:val="left" w:pos="66"/>
          <w:tab w:val="left" w:pos="851"/>
        </w:tabs>
        <w:suppressAutoHyphens/>
        <w:ind w:left="0" w:firstLine="0"/>
        <w:jc w:val="both"/>
        <w:rPr>
          <w:rFonts w:ascii="Times New Roman" w:hAnsi="Times New Roman"/>
          <w:spacing w:val="1"/>
        </w:rPr>
      </w:pPr>
      <w:r w:rsidRPr="000F7123">
        <w:rPr>
          <w:rFonts w:ascii="Times New Roman" w:hAnsi="Times New Roman"/>
          <w:spacing w:val="1"/>
        </w:rPr>
        <w:lastRenderedPageBreak/>
        <w:t>припинення виконання зобов’язань за Договором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rsidR="00C04B91" w:rsidRPr="000F7123" w:rsidRDefault="00C04B91" w:rsidP="00C04B91">
      <w:pPr>
        <w:pStyle w:val="af7"/>
        <w:numPr>
          <w:ilvl w:val="0"/>
          <w:numId w:val="19"/>
        </w:numPr>
        <w:tabs>
          <w:tab w:val="left" w:pos="66"/>
          <w:tab w:val="left" w:pos="851"/>
        </w:tabs>
        <w:suppressAutoHyphens/>
        <w:ind w:left="0" w:firstLine="0"/>
        <w:jc w:val="both"/>
        <w:rPr>
          <w:rFonts w:ascii="Times New Roman" w:hAnsi="Times New Roman"/>
          <w:spacing w:val="1"/>
        </w:rPr>
      </w:pPr>
      <w:r w:rsidRPr="000F7123">
        <w:rPr>
          <w:rFonts w:ascii="Times New Roman" w:hAnsi="Times New Roman"/>
          <w:spacing w:val="1"/>
        </w:rPr>
        <w:t>змiна умов цього Договору;</w:t>
      </w:r>
    </w:p>
    <w:p w:rsidR="00C04B91" w:rsidRPr="000F7123" w:rsidRDefault="00C04B91" w:rsidP="00C04B91">
      <w:pPr>
        <w:pStyle w:val="af7"/>
        <w:numPr>
          <w:ilvl w:val="0"/>
          <w:numId w:val="19"/>
        </w:numPr>
        <w:tabs>
          <w:tab w:val="left" w:pos="66"/>
          <w:tab w:val="left" w:pos="851"/>
        </w:tabs>
        <w:suppressAutoHyphens/>
        <w:ind w:left="0" w:firstLine="0"/>
        <w:jc w:val="both"/>
        <w:rPr>
          <w:rFonts w:ascii="Times New Roman" w:hAnsi="Times New Roman"/>
          <w:spacing w:val="1"/>
        </w:rPr>
      </w:pPr>
      <w:r w:rsidRPr="000F7123">
        <w:rPr>
          <w:rFonts w:ascii="Times New Roman" w:hAnsi="Times New Roman"/>
          <w:spacing w:val="1"/>
        </w:rPr>
        <w:t>вiдшкодування Підрядником збиткiв внаслідок неналежного виконання умов Договору.</w:t>
      </w:r>
    </w:p>
    <w:p w:rsidR="00C04B91" w:rsidRPr="000F7123" w:rsidRDefault="00C04B91" w:rsidP="00C04B91">
      <w:pPr>
        <w:pStyle w:val="af7"/>
        <w:tabs>
          <w:tab w:val="left" w:pos="567"/>
          <w:tab w:val="left" w:pos="851"/>
        </w:tabs>
        <w:suppressAutoHyphens/>
        <w:jc w:val="both"/>
        <w:rPr>
          <w:rFonts w:ascii="Times New Roman" w:hAnsi="Times New Roman"/>
          <w:spacing w:val="1"/>
        </w:rPr>
      </w:pPr>
      <w:r w:rsidRPr="000F7123">
        <w:rPr>
          <w:rFonts w:ascii="Times New Roman" w:hAnsi="Times New Roman"/>
          <w:spacing w:val="1"/>
        </w:rPr>
        <w:tab/>
        <w:t xml:space="preserve">  8.11. У разі порушення зобов’язань за цим Договором до Підрядника застосовуються штрафні санкції у таких розмірах:</w:t>
      </w:r>
    </w:p>
    <w:p w:rsidR="00C04B91" w:rsidRPr="000F7123" w:rsidRDefault="00C04B91" w:rsidP="00C04B91">
      <w:pPr>
        <w:pStyle w:val="af7"/>
        <w:tabs>
          <w:tab w:val="left" w:pos="567"/>
          <w:tab w:val="left" w:pos="851"/>
        </w:tabs>
        <w:suppressAutoHyphens/>
        <w:jc w:val="both"/>
        <w:rPr>
          <w:rFonts w:ascii="Times New Roman" w:hAnsi="Times New Roman"/>
          <w:spacing w:val="1"/>
        </w:rPr>
      </w:pPr>
      <w:r w:rsidRPr="000F7123">
        <w:rPr>
          <w:rFonts w:ascii="Times New Roman" w:hAnsi="Times New Roman"/>
          <w:spacing w:val="1"/>
        </w:rPr>
        <w:t>-     за порушення умов зобов’язання щодо якості робіт стягується штраф у розмірі двадцяти відсотків вартості неякісних (некомплектних, тощо) робіт;</w:t>
      </w:r>
    </w:p>
    <w:p w:rsidR="00C04B91" w:rsidRPr="000F7123" w:rsidRDefault="00C04B91" w:rsidP="00C04B91">
      <w:pPr>
        <w:pStyle w:val="af7"/>
        <w:tabs>
          <w:tab w:val="left" w:pos="567"/>
          <w:tab w:val="left" w:pos="851"/>
        </w:tabs>
        <w:suppressAutoHyphens/>
        <w:jc w:val="both"/>
        <w:rPr>
          <w:rFonts w:ascii="Times New Roman" w:hAnsi="Times New Roman"/>
          <w:spacing w:val="1"/>
        </w:rPr>
      </w:pPr>
      <w:r w:rsidRPr="000F7123">
        <w:rPr>
          <w:rFonts w:ascii="Times New Roman" w:hAnsi="Times New Roman"/>
          <w:spacing w:val="1"/>
        </w:rPr>
        <w:t>-        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C04B91" w:rsidRPr="000F7123" w:rsidRDefault="00C04B91" w:rsidP="00C04B91">
      <w:pPr>
        <w:pStyle w:val="af7"/>
        <w:tabs>
          <w:tab w:val="left" w:pos="993"/>
          <w:tab w:val="left" w:pos="1134"/>
        </w:tabs>
        <w:jc w:val="both"/>
        <w:rPr>
          <w:rFonts w:ascii="Times New Roman" w:hAnsi="Times New Roman"/>
          <w:spacing w:val="1"/>
        </w:rPr>
      </w:pPr>
      <w:r w:rsidRPr="000F7123">
        <w:rPr>
          <w:rFonts w:ascii="Times New Roman" w:hAnsi="Times New Roman"/>
          <w:spacing w:val="1"/>
        </w:rPr>
        <w:t xml:space="preserve">            8.12. Застосування господарських санкцій до Підрядника у випадку порушення  зобов’язання за цим Договором, не звiльняє його вiд виконання зобов’язань.</w:t>
      </w:r>
    </w:p>
    <w:p w:rsidR="00C04B91" w:rsidRPr="000F7123" w:rsidRDefault="00C04B91" w:rsidP="00C04B91">
      <w:pPr>
        <w:pStyle w:val="af7"/>
        <w:tabs>
          <w:tab w:val="left" w:pos="993"/>
          <w:tab w:val="left" w:pos="1134"/>
        </w:tabs>
        <w:jc w:val="both"/>
        <w:rPr>
          <w:rFonts w:ascii="Times New Roman" w:hAnsi="Times New Roman"/>
          <w:spacing w:val="1"/>
        </w:rPr>
      </w:pPr>
      <w:r w:rsidRPr="000F7123">
        <w:rPr>
          <w:rFonts w:ascii="Times New Roman" w:hAnsi="Times New Roman"/>
          <w:spacing w:val="1"/>
        </w:rPr>
        <w:t xml:space="preserve">            8.13. Замовник не відповідає за збереження і цілісність матеріалів, обладнання та 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bookmarkEnd w:id="3"/>
    </w:p>
    <w:p w:rsidR="00250B82" w:rsidRPr="000F7123" w:rsidRDefault="00250B82" w:rsidP="00250B82">
      <w:pPr>
        <w:widowControl w:val="0"/>
        <w:tabs>
          <w:tab w:val="left" w:pos="1134"/>
        </w:tabs>
        <w:autoSpaceDE w:val="0"/>
        <w:autoSpaceDN w:val="0"/>
        <w:adjustRightInd w:val="0"/>
        <w:spacing w:after="0" w:line="240" w:lineRule="auto"/>
        <w:ind w:left="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9. ВИРІШЕННЯ СПОРІВ</w:t>
      </w:r>
    </w:p>
    <w:p w:rsidR="00250B82" w:rsidRPr="000F7123" w:rsidRDefault="00250B82" w:rsidP="00250B82">
      <w:pPr>
        <w:widowControl w:val="0"/>
        <w:numPr>
          <w:ilvl w:val="0"/>
          <w:numId w:val="13"/>
        </w:numPr>
        <w:autoSpaceDE w:val="0"/>
        <w:autoSpaceDN w:val="0"/>
        <w:adjustRightInd w:val="0"/>
        <w:spacing w:after="0" w:line="240" w:lineRule="auto"/>
        <w:ind w:left="0" w:firstLine="720"/>
        <w:contextualSpacing/>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250B82" w:rsidRPr="000F7123" w:rsidRDefault="00250B82" w:rsidP="00250B82">
      <w:pPr>
        <w:widowControl w:val="0"/>
        <w:numPr>
          <w:ilvl w:val="0"/>
          <w:numId w:val="13"/>
        </w:numPr>
        <w:autoSpaceDE w:val="0"/>
        <w:autoSpaceDN w:val="0"/>
        <w:adjustRightInd w:val="0"/>
        <w:spacing w:after="0" w:line="240" w:lineRule="auto"/>
        <w:ind w:left="0" w:firstLine="720"/>
        <w:contextualSpacing/>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У разі недосягнення Сторонами згоди спори (розбіжності) вирішуються у судовому порядку.</w:t>
      </w:r>
    </w:p>
    <w:p w:rsidR="00250B82" w:rsidRPr="000F7123" w:rsidRDefault="00250B82" w:rsidP="00250B82">
      <w:pPr>
        <w:widowControl w:val="0"/>
        <w:numPr>
          <w:ilvl w:val="0"/>
          <w:numId w:val="13"/>
        </w:numPr>
        <w:autoSpaceDE w:val="0"/>
        <w:autoSpaceDN w:val="0"/>
        <w:adjustRightInd w:val="0"/>
        <w:spacing w:after="0" w:line="240" w:lineRule="auto"/>
        <w:ind w:left="0" w:firstLine="720"/>
        <w:contextualSpacing/>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Взаємовідносини Сторін, які не врегульовані цим Договором, регламентуються чинним законодавством України.</w:t>
      </w:r>
    </w:p>
    <w:p w:rsidR="00250B82" w:rsidRPr="000F7123" w:rsidRDefault="00250B82" w:rsidP="00250B82">
      <w:pPr>
        <w:widowControl w:val="0"/>
        <w:autoSpaceDE w:val="0"/>
        <w:autoSpaceDN w:val="0"/>
        <w:adjustRightInd w:val="0"/>
        <w:spacing w:after="0" w:line="240" w:lineRule="auto"/>
        <w:ind w:left="720"/>
        <w:contextualSpacing/>
        <w:jc w:val="both"/>
        <w:rPr>
          <w:rFonts w:ascii="Times New Roman" w:eastAsia="Times New Roman" w:hAnsi="Times New Roman"/>
          <w:bCs/>
          <w:lang w:eastAsia="uk-UA" w:bidi="uk-UA"/>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10. ОБСТАВИНИ НЕПЕРЕБОРНОЇ СИЛИ</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50B82" w:rsidRPr="000F7123" w:rsidRDefault="00250B82" w:rsidP="00250B82">
      <w:pPr>
        <w:widowControl w:val="0"/>
        <w:tabs>
          <w:tab w:val="left" w:pos="-1985"/>
        </w:tabs>
        <w:autoSpaceDE w:val="0"/>
        <w:autoSpaceDN w:val="0"/>
        <w:adjustRightInd w:val="0"/>
        <w:spacing w:after="0" w:line="240" w:lineRule="auto"/>
        <w:jc w:val="both"/>
        <w:rPr>
          <w:rFonts w:ascii="Times New Roman" w:eastAsia="Times New Roman" w:hAnsi="Times New Roman"/>
          <w:bCs/>
        </w:rPr>
      </w:pPr>
      <w:r w:rsidRPr="000F7123">
        <w:rPr>
          <w:rFonts w:ascii="Times New Roman" w:eastAsia="Times New Roman" w:hAnsi="Times New Roman"/>
          <w:bC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50B82" w:rsidRPr="000F7123" w:rsidRDefault="00250B82" w:rsidP="00250B82">
      <w:pPr>
        <w:widowControl w:val="0"/>
        <w:tabs>
          <w:tab w:val="left" w:pos="-1985"/>
        </w:tabs>
        <w:autoSpaceDE w:val="0"/>
        <w:autoSpaceDN w:val="0"/>
        <w:adjustRightInd w:val="0"/>
        <w:spacing w:after="0" w:line="240" w:lineRule="auto"/>
        <w:jc w:val="both"/>
        <w:rPr>
          <w:rFonts w:ascii="Times New Roman" w:eastAsia="Times New Roman" w:hAnsi="Times New Roman"/>
          <w:bCs/>
        </w:rPr>
      </w:pPr>
      <w:r w:rsidRPr="000F7123">
        <w:rPr>
          <w:rFonts w:ascii="Times New Roman" w:eastAsia="Times New Roman" w:hAnsi="Times New Roman"/>
          <w:bC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 xml:space="preserve">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w:t>
      </w:r>
      <w:r w:rsidRPr="000F7123">
        <w:rPr>
          <w:rFonts w:ascii="Times New Roman" w:eastAsia="Times New Roman" w:hAnsi="Times New Roman"/>
          <w:bCs/>
        </w:rPr>
        <w:lastRenderedPageBreak/>
        <w:t>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50B82" w:rsidRPr="000F7123" w:rsidRDefault="00250B82" w:rsidP="00250B82">
      <w:pPr>
        <w:widowControl w:val="0"/>
        <w:tabs>
          <w:tab w:val="left" w:pos="-1985"/>
        </w:tabs>
        <w:autoSpaceDE w:val="0"/>
        <w:autoSpaceDN w:val="0"/>
        <w:adjustRightInd w:val="0"/>
        <w:spacing w:after="0" w:line="240" w:lineRule="auto"/>
        <w:ind w:left="720"/>
        <w:jc w:val="both"/>
        <w:rPr>
          <w:rFonts w:ascii="Times New Roman" w:eastAsia="Times New Roman" w:hAnsi="Times New Roman"/>
          <w:bCs/>
          <w:highlight w:val="yellow"/>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11. ПОРЯДОК ЗМІНИ УМОВ І РОЗІРВАННЯ ДОГОВОРУ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r w:rsidRPr="000F7123">
        <w:rPr>
          <w:rFonts w:ascii="Times New Roman" w:eastAsia="Times New Roman" w:hAnsi="Times New Roman"/>
          <w:bCs/>
        </w:rPr>
        <w:t>1) зменшення обсягів закупівлі, зокрема з урахуванням фактичного обсягу видатків замовника;</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4" w:name="n511"/>
      <w:bookmarkEnd w:id="4"/>
      <w:r w:rsidRPr="000F7123">
        <w:rPr>
          <w:rFonts w:ascii="Times New Roman" w:eastAsia="Times New Roman" w:hAnsi="Times New Roman"/>
          <w:bC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5" w:name="n512"/>
      <w:bookmarkEnd w:id="5"/>
      <w:r w:rsidRPr="000F7123">
        <w:rPr>
          <w:rFonts w:ascii="Times New Roman" w:eastAsia="Times New Roman" w:hAnsi="Times New Roman"/>
          <w:bCs/>
        </w:rPr>
        <w:t>3) покращення якості предмета закупівлі за умови, що таке покращення не призведе до збільшення суми, визначеної в договорі про закупівлю;</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6" w:name="n513"/>
      <w:bookmarkEnd w:id="6"/>
      <w:r w:rsidRPr="000F7123">
        <w:rPr>
          <w:rFonts w:ascii="Times New Roman" w:eastAsia="Times New Roman" w:hAnsi="Times New Roman"/>
          <w:bC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7" w:name="n514"/>
      <w:bookmarkEnd w:id="7"/>
      <w:r w:rsidRPr="000F7123">
        <w:rPr>
          <w:rFonts w:ascii="Times New Roman" w:eastAsia="Times New Roman" w:hAnsi="Times New Roman"/>
          <w:bCs/>
        </w:rPr>
        <w:t>5) погодження зміни ціни в договорі про закупівлю в бік зменшення (без зміни кількості (обсягу) та якості товарів, робіт і послуг);</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8" w:name="n515"/>
      <w:bookmarkEnd w:id="8"/>
      <w:r w:rsidRPr="000F7123">
        <w:rPr>
          <w:rFonts w:ascii="Times New Roman" w:eastAsia="Times New Roman" w:hAnsi="Times New Roman"/>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9" w:name="n516"/>
      <w:bookmarkEnd w:id="9"/>
      <w:r w:rsidRPr="000F7123">
        <w:rPr>
          <w:rFonts w:ascii="Times New Roman" w:eastAsia="Times New Roman" w:hAnsi="Times New Roman"/>
          <w:bC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10" w:name="n517"/>
      <w:bookmarkEnd w:id="10"/>
      <w:r w:rsidRPr="000F7123">
        <w:rPr>
          <w:rFonts w:ascii="Times New Roman" w:eastAsia="Times New Roman" w:hAnsi="Times New Roman"/>
          <w:bCs/>
        </w:rPr>
        <w:t>8) зміни умов у зв’язку із застосуванням положень </w:t>
      </w:r>
      <w:hyperlink r:id="rId11" w:anchor="n1778" w:tgtFrame="_blank" w:history="1">
        <w:r w:rsidRPr="000F7123">
          <w:rPr>
            <w:rStyle w:val="a6"/>
            <w:rFonts w:ascii="Times New Roman" w:eastAsia="Times New Roman" w:hAnsi="Times New Roman"/>
            <w:bCs/>
          </w:rPr>
          <w:t>частини шостої</w:t>
        </w:r>
      </w:hyperlink>
      <w:r w:rsidRPr="000F7123">
        <w:rPr>
          <w:rFonts w:ascii="Times New Roman" w:eastAsia="Times New Roman" w:hAnsi="Times New Roman"/>
          <w:bCs/>
        </w:rPr>
        <w:t> статті 41 Закону.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Зміни у цей договір можуть бути внесені за домовленістю Сторін, яка оформлюється додатковою угодою до цього договору.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0F7123">
        <w:rPr>
          <w:rFonts w:ascii="Times New Roman" w:eastAsia="Times New Roman" w:hAnsi="Times New Roman"/>
          <w:bCs/>
          <w:lang w:bidi="uk-UA"/>
        </w:rPr>
        <w:t>'</w:t>
      </w:r>
      <w:r w:rsidRPr="000F7123">
        <w:rPr>
          <w:rFonts w:ascii="Times New Roman" w:eastAsia="Times New Roman" w:hAnsi="Times New Roman"/>
          <w:bCs/>
        </w:rPr>
        <w:t>ятий день з дня отримання Виконавцем відповідного повідомлення від Замовника.</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w:t>
      </w:r>
      <w:r w:rsidRPr="000F7123">
        <w:rPr>
          <w:rFonts w:ascii="Times New Roman" w:eastAsia="Times New Roman" w:hAnsi="Times New Roman"/>
          <w:bCs/>
        </w:rPr>
        <w:lastRenderedPageBreak/>
        <w:t>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 випадках, не передбачених дійсним договором про закупівлю, Сторони керуються чинним законодавством України.</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Жодна зі Сторін не має права передавати права та обов’язки за цим Договором третім особам без отримання письмової згоди другої Сторони.</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Договір викладений українською мовою в двох примірниках, які мають однакову юридичну силу, по одному для кожної зі Сторін.</w:t>
      </w:r>
    </w:p>
    <w:p w:rsidR="00250B82" w:rsidRPr="000F7123" w:rsidRDefault="00250B82" w:rsidP="00250B82">
      <w:pPr>
        <w:widowControl w:val="0"/>
        <w:autoSpaceDE w:val="0"/>
        <w:autoSpaceDN w:val="0"/>
        <w:adjustRightInd w:val="0"/>
        <w:spacing w:after="0" w:line="240" w:lineRule="auto"/>
        <w:ind w:left="720"/>
        <w:jc w:val="both"/>
        <w:rPr>
          <w:rFonts w:ascii="Times New Roman" w:eastAsia="Times New Roman" w:hAnsi="Times New Roman" w:cs="Times New Roman CYR"/>
          <w:lang w:eastAsia="ru-RU"/>
        </w:rPr>
      </w:pPr>
    </w:p>
    <w:p w:rsidR="00250B82" w:rsidRPr="000F7123" w:rsidRDefault="00250B82" w:rsidP="00250B82">
      <w:pPr>
        <w:spacing w:after="0" w:line="240" w:lineRule="auto"/>
        <w:jc w:val="center"/>
        <w:rPr>
          <w:rFonts w:ascii="Times New Roman" w:hAnsi="Times New Roman"/>
        </w:rPr>
      </w:pPr>
      <w:r w:rsidRPr="000F7123">
        <w:rPr>
          <w:rFonts w:ascii="Times New Roman" w:hAnsi="Times New Roman"/>
        </w:rPr>
        <w:t>12.АНТИКОРУПЦІЙНЕ ЗАСТЕРЕЖЕННЯ</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 xml:space="preserve">12.1. </w:t>
      </w:r>
      <w:r w:rsidRPr="000F7123">
        <w:rPr>
          <w:rFonts w:ascii="Times New Roman" w:eastAsia="Times New Roman" w:hAnsi="Times New Roman"/>
          <w:color w:val="000000"/>
        </w:rPr>
        <w:t xml:space="preserve">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12.2.</w:t>
      </w:r>
      <w:r w:rsidRPr="000F7123">
        <w:rPr>
          <w:rFonts w:ascii="Times New Roman" w:eastAsia="Times New Roman" w:hAnsi="Times New Roman"/>
          <w:color w:val="000000"/>
        </w:rPr>
        <w:t>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12.3.У</w:t>
      </w:r>
      <w:r w:rsidRPr="000F7123">
        <w:rPr>
          <w:rFonts w:ascii="Times New Roman" w:eastAsia="Times New Roman" w:hAnsi="Times New Roman"/>
          <w:color w:val="000000"/>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250B82" w:rsidRPr="000F7123" w:rsidRDefault="00250B82" w:rsidP="00250B82">
      <w:pPr>
        <w:spacing w:after="0" w:line="240" w:lineRule="auto"/>
        <w:ind w:right="-187"/>
        <w:jc w:val="both"/>
        <w:rPr>
          <w:rFonts w:ascii="Times New Roman" w:eastAsia="Times New Roman" w:hAnsi="Times New Roman"/>
          <w:color w:val="000000"/>
        </w:rPr>
      </w:pPr>
      <w:r w:rsidRPr="000F7123">
        <w:rPr>
          <w:rFonts w:ascii="Times New Roman" w:eastAsia="Times New Roman" w:hAnsi="Times New Roman"/>
          <w:color w:val="000000"/>
        </w:rPr>
        <w:t>Вимога чи пропозиція може надійти на торговельних майданчиках чи в інших місцях.</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 xml:space="preserve">12.4. </w:t>
      </w:r>
      <w:r w:rsidRPr="000F7123">
        <w:rPr>
          <w:rFonts w:ascii="Times New Roman" w:eastAsia="Times New Roman" w:hAnsi="Times New Roman"/>
          <w:color w:val="000000"/>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12.5.</w:t>
      </w:r>
      <w:r w:rsidRPr="000F7123">
        <w:rPr>
          <w:rFonts w:ascii="Times New Roman" w:eastAsia="Times New Roman" w:hAnsi="Times New Roman"/>
          <w:color w:val="000000"/>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250B82" w:rsidRPr="000F7123" w:rsidRDefault="00250B82" w:rsidP="00250B82">
      <w:pPr>
        <w:spacing w:after="0" w:line="240" w:lineRule="auto"/>
        <w:ind w:right="-187" w:firstLine="709"/>
        <w:jc w:val="both"/>
        <w:rPr>
          <w:rFonts w:ascii="Times New Roman" w:hAnsi="Times New Roman"/>
        </w:rPr>
      </w:pPr>
      <w:r w:rsidRPr="000F7123">
        <w:rPr>
          <w:rFonts w:ascii="Times New Roman" w:hAnsi="Times New Roman"/>
        </w:rPr>
        <w:t>12.6.</w:t>
      </w:r>
      <w:r w:rsidRPr="000F7123">
        <w:rPr>
          <w:rFonts w:ascii="Times New Roman" w:eastAsia="Times New Roman" w:hAnsi="Times New Roman"/>
          <w:color w:val="000000"/>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12.7.</w:t>
      </w:r>
      <w:r w:rsidRPr="000F7123">
        <w:rPr>
          <w:rFonts w:ascii="Times New Roman" w:eastAsia="Times New Roman" w:hAnsi="Times New Roman"/>
          <w:color w:val="000000"/>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0F7123" w:rsidRPr="000F7123" w:rsidRDefault="000F7123" w:rsidP="000F7123">
      <w:pPr>
        <w:widowControl w:val="0"/>
        <w:autoSpaceDE w:val="0"/>
        <w:autoSpaceDN w:val="0"/>
        <w:adjustRightInd w:val="0"/>
        <w:spacing w:after="0" w:line="240" w:lineRule="auto"/>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left="720"/>
        <w:jc w:val="center"/>
        <w:rPr>
          <w:rFonts w:ascii="Times New Roman" w:eastAsia="Times New Roman" w:hAnsi="Times New Roman"/>
          <w:bCs/>
        </w:rPr>
      </w:pPr>
      <w:r w:rsidRPr="000F7123">
        <w:rPr>
          <w:rFonts w:ascii="Times New Roman" w:eastAsia="Times New Roman" w:hAnsi="Times New Roman"/>
          <w:bCs/>
        </w:rPr>
        <w:t>13.СТРОК ДІЇ ДОГОВОРУ</w:t>
      </w:r>
    </w:p>
    <w:p w:rsidR="000F7123" w:rsidRPr="00EE54DF" w:rsidRDefault="00250B82" w:rsidP="00EE54DF">
      <w:pPr>
        <w:widowControl w:val="0"/>
        <w:autoSpaceDE w:val="0"/>
        <w:autoSpaceDN w:val="0"/>
        <w:adjustRightInd w:val="0"/>
        <w:spacing w:after="0" w:line="240" w:lineRule="auto"/>
        <w:contextualSpacing/>
        <w:rPr>
          <w:rFonts w:ascii="Times New Roman" w:eastAsia="Times New Roman" w:hAnsi="Times New Roman"/>
          <w:bCs/>
        </w:rPr>
      </w:pPr>
      <w:r w:rsidRPr="000F7123">
        <w:rPr>
          <w:rFonts w:ascii="Times New Roman" w:eastAsia="Times New Roman" w:hAnsi="Times New Roman"/>
          <w:bCs/>
        </w:rPr>
        <w:t>13.1.Договір, набирає чинності з моменту його підписан</w:t>
      </w:r>
      <w:r w:rsidR="004E747E" w:rsidRPr="000F7123">
        <w:rPr>
          <w:rFonts w:ascii="Times New Roman" w:eastAsia="Times New Roman" w:hAnsi="Times New Roman"/>
          <w:bCs/>
        </w:rPr>
        <w:t>ня Сторонами і діє до 31.12.2024</w:t>
      </w:r>
      <w:r w:rsidRPr="000F7123">
        <w:rPr>
          <w:rFonts w:ascii="Times New Roman" w:eastAsia="Times New Roman" w:hAnsi="Times New Roman"/>
          <w:bCs/>
        </w:rPr>
        <w:t xml:space="preserve"> року, але у будь-якому випадку до повного виконання Сторонами своїх зобов’язань за Договором.</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15. ЮРИДИЧНІ АДРЕСИ, БАНКІВСЬКІ РЕКВІЗИТИ ТА 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0"/>
        <w:gridCol w:w="5044"/>
      </w:tblGrid>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Замовник</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Виконавець</w:t>
            </w: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Відділ освіти виконкому Саксаганської районної у місті ради</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02124781</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 xml:space="preserve">50071, Дніпропетровська обл., м. Кривий Ріг, вул. </w:t>
            </w:r>
            <w:r w:rsidRPr="000F7123">
              <w:rPr>
                <w:rFonts w:ascii="Times New Roman" w:eastAsia="Times New Roman" w:hAnsi="Times New Roman"/>
              </w:rPr>
              <w:lastRenderedPageBreak/>
              <w:t>Володимира Великого, 32</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lastRenderedPageBreak/>
              <w:t xml:space="preserve">тел. (0564) 94 -82-19 </w:t>
            </w:r>
          </w:p>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email; saksagan_vo@ukr.net</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spacing w:after="0" w:line="240" w:lineRule="auto"/>
              <w:rPr>
                <w:rFonts w:ascii="Times New Roman" w:eastAsia="Times New Roman" w:hAnsi="Times New Roman"/>
                <w:color w:val="000000"/>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Р/р__________________________________</w:t>
            </w:r>
            <w:r w:rsidR="00EE54DF">
              <w:rPr>
                <w:rFonts w:ascii="Times New Roman" w:eastAsia="Times New Roman" w:hAnsi="Times New Roman"/>
              </w:rPr>
              <w:t>___________</w:t>
            </w:r>
          </w:p>
          <w:p w:rsidR="00250B82" w:rsidRDefault="0021770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Р/р__________________________________</w:t>
            </w:r>
            <w:r w:rsidR="00EE54DF">
              <w:rPr>
                <w:rFonts w:ascii="Times New Roman" w:eastAsia="Times New Roman" w:hAnsi="Times New Roman"/>
              </w:rPr>
              <w:t>___________</w:t>
            </w:r>
          </w:p>
          <w:p w:rsidR="00EE54DF" w:rsidRPr="000F7123" w:rsidRDefault="00EE54DF" w:rsidP="00302D31">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Р/р_____________________________________________</w:t>
            </w:r>
          </w:p>
          <w:p w:rsidR="00217702" w:rsidRPr="000F7123" w:rsidRDefault="00217702" w:rsidP="00302D31">
            <w:pPr>
              <w:widowControl w:val="0"/>
              <w:autoSpaceDE w:val="0"/>
              <w:autoSpaceDN w:val="0"/>
              <w:adjustRightInd w:val="0"/>
              <w:spacing w:after="0" w:line="240" w:lineRule="auto"/>
              <w:rPr>
                <w:rFonts w:ascii="Times New Roman" w:eastAsia="Times New Roman" w:hAnsi="Times New Roman"/>
              </w:rPr>
            </w:pPr>
          </w:p>
          <w:p w:rsidR="00217702" w:rsidRPr="000F7123" w:rsidRDefault="0021770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_________________</w:t>
            </w: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М.П.</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p>
          <w:p w:rsidR="00217702" w:rsidRPr="000F7123" w:rsidRDefault="0021770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________________</w:t>
            </w: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М.П.</w:t>
            </w:r>
          </w:p>
        </w:tc>
      </w:tr>
    </w:tbl>
    <w:p w:rsidR="00AD3647" w:rsidRDefault="00AD3647" w:rsidP="00AD3647">
      <w:pPr>
        <w:spacing w:after="0" w:line="240" w:lineRule="auto"/>
        <w:rPr>
          <w:rFonts w:ascii="Times New Roman" w:hAnsi="Times New Roman"/>
          <w:color w:val="000000"/>
          <w:lang w:eastAsia="ru-RU"/>
        </w:rPr>
      </w:pPr>
    </w:p>
    <w:p w:rsidR="00FE72FF" w:rsidRDefault="00FE72F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FE72FF" w:rsidRDefault="00FE72FF"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E54DF" w:rsidRDefault="00EE54D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E54DF" w:rsidRDefault="00EE54D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E54DF" w:rsidRDefault="00EE54D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E54DF" w:rsidRDefault="00EE54D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E54DF" w:rsidRDefault="00EE54D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D3647" w:rsidRDefault="00AD3647" w:rsidP="00AD3647">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Додаток № 1</w:t>
      </w:r>
    </w:p>
    <w:p w:rsidR="00AD3647" w:rsidRDefault="00AD3647" w:rsidP="00AD3647">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556ECF" w:rsidRPr="00354DD9" w:rsidRDefault="00AD3647" w:rsidP="00354DD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від «___</w:t>
      </w:r>
      <w:r w:rsidR="00685154">
        <w:rPr>
          <w:rFonts w:ascii="Times New Roman" w:hAnsi="Times New Roman"/>
          <w:color w:val="000000"/>
          <w:lang w:eastAsia="ru-RU"/>
        </w:rPr>
        <w:t xml:space="preserve">» </w:t>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t>_________________2024</w:t>
      </w:r>
      <w:r>
        <w:rPr>
          <w:rFonts w:ascii="Times New Roman" w:hAnsi="Times New Roman"/>
          <w:color w:val="000000"/>
          <w:lang w:eastAsia="ru-RU"/>
        </w:rPr>
        <w:t xml:space="preserve"> р.</w:t>
      </w:r>
    </w:p>
    <w:p w:rsidR="00732D3B" w:rsidRPr="000F7123" w:rsidRDefault="00732D3B" w:rsidP="00732D3B">
      <w:pPr>
        <w:widowControl w:val="0"/>
        <w:autoSpaceDE w:val="0"/>
        <w:autoSpaceDN w:val="0"/>
        <w:spacing w:after="0" w:line="240" w:lineRule="auto"/>
        <w:jc w:val="center"/>
        <w:rPr>
          <w:rFonts w:ascii="Times New Roman" w:hAnsi="Times New Roman"/>
          <w:b/>
          <w:sz w:val="20"/>
          <w:szCs w:val="20"/>
          <w:lang w:eastAsia="ru-RU"/>
        </w:rPr>
      </w:pPr>
      <w:r w:rsidRPr="000F7123">
        <w:rPr>
          <w:rFonts w:ascii="Times New Roman" w:hAnsi="Times New Roman"/>
          <w:b/>
          <w:sz w:val="20"/>
          <w:szCs w:val="20"/>
          <w:lang w:eastAsia="ru-RU"/>
        </w:rPr>
        <w:t>ДИСЛОКАЦІЯ ЗАКЛАДІВ ОСВІТИ САКСАГАНСЬКОГО РАЙОНУ</w:t>
      </w:r>
    </w:p>
    <w:tbl>
      <w:tblPr>
        <w:tblStyle w:val="af6"/>
        <w:tblW w:w="10938" w:type="dxa"/>
        <w:tblInd w:w="-318" w:type="dxa"/>
        <w:tblLook w:val="04A0"/>
      </w:tblPr>
      <w:tblGrid>
        <w:gridCol w:w="581"/>
        <w:gridCol w:w="5826"/>
        <w:gridCol w:w="4531"/>
      </w:tblGrid>
      <w:tr w:rsidR="000F7123" w:rsidRPr="000F7123" w:rsidTr="00786710">
        <w:trPr>
          <w:trHeight w:val="687"/>
        </w:trPr>
        <w:tc>
          <w:tcPr>
            <w:tcW w:w="581" w:type="dxa"/>
          </w:tcPr>
          <w:p w:rsidR="000F7123" w:rsidRPr="000F7123" w:rsidRDefault="000F7123" w:rsidP="00786710">
            <w:pPr>
              <w:rPr>
                <w:rFonts w:ascii="Times New Roman" w:hAnsi="Times New Roman"/>
                <w:b/>
                <w:i/>
                <w:sz w:val="20"/>
                <w:szCs w:val="20"/>
              </w:rPr>
            </w:pPr>
            <w:r w:rsidRPr="000F7123">
              <w:rPr>
                <w:rFonts w:ascii="Times New Roman" w:hAnsi="Times New Roman"/>
                <w:b/>
                <w:i/>
                <w:sz w:val="20"/>
                <w:szCs w:val="20"/>
              </w:rPr>
              <w:t>№ з/п</w:t>
            </w:r>
          </w:p>
        </w:tc>
        <w:tc>
          <w:tcPr>
            <w:tcW w:w="5826" w:type="dxa"/>
            <w:vAlign w:val="center"/>
          </w:tcPr>
          <w:p w:rsidR="000F7123" w:rsidRPr="000F7123" w:rsidRDefault="000F7123" w:rsidP="00786710">
            <w:pPr>
              <w:jc w:val="center"/>
              <w:rPr>
                <w:rFonts w:ascii="Times New Roman" w:hAnsi="Times New Roman"/>
                <w:b/>
                <w:i/>
                <w:sz w:val="20"/>
                <w:szCs w:val="20"/>
              </w:rPr>
            </w:pPr>
            <w:r w:rsidRPr="000F7123">
              <w:rPr>
                <w:rFonts w:ascii="Times New Roman" w:hAnsi="Times New Roman"/>
                <w:b/>
                <w:i/>
                <w:sz w:val="20"/>
                <w:szCs w:val="20"/>
              </w:rPr>
              <w:t>Заклад</w:t>
            </w:r>
          </w:p>
        </w:tc>
        <w:tc>
          <w:tcPr>
            <w:tcW w:w="4531" w:type="dxa"/>
            <w:vAlign w:val="center"/>
          </w:tcPr>
          <w:p w:rsidR="000F7123" w:rsidRPr="000F7123" w:rsidRDefault="000F7123" w:rsidP="00786710">
            <w:pPr>
              <w:jc w:val="center"/>
              <w:rPr>
                <w:rFonts w:ascii="Times New Roman" w:hAnsi="Times New Roman"/>
                <w:b/>
                <w:i/>
                <w:sz w:val="20"/>
                <w:szCs w:val="20"/>
              </w:rPr>
            </w:pPr>
            <w:r w:rsidRPr="000F7123">
              <w:rPr>
                <w:rFonts w:ascii="Times New Roman" w:hAnsi="Times New Roman"/>
                <w:b/>
                <w:i/>
                <w:sz w:val="20"/>
                <w:szCs w:val="20"/>
              </w:rPr>
              <w:t>Адреса закладу</w:t>
            </w:r>
          </w:p>
        </w:tc>
      </w:tr>
      <w:tr w:rsidR="000F7123" w:rsidRPr="000F7123" w:rsidTr="000F7123">
        <w:trPr>
          <w:trHeight w:val="215"/>
        </w:trPr>
        <w:tc>
          <w:tcPr>
            <w:tcW w:w="10938" w:type="dxa"/>
            <w:gridSpan w:val="3"/>
          </w:tcPr>
          <w:p w:rsidR="000F7123" w:rsidRPr="000F7123" w:rsidRDefault="000F7123" w:rsidP="00786710">
            <w:pPr>
              <w:jc w:val="center"/>
              <w:rPr>
                <w:rFonts w:ascii="Times New Roman" w:hAnsi="Times New Roman"/>
                <w:b/>
                <w:sz w:val="20"/>
                <w:szCs w:val="20"/>
              </w:rPr>
            </w:pPr>
            <w:r w:rsidRPr="000F7123">
              <w:rPr>
                <w:rFonts w:ascii="Times New Roman" w:hAnsi="Times New Roman"/>
                <w:b/>
                <w:sz w:val="20"/>
                <w:szCs w:val="20"/>
              </w:rPr>
              <w:t>Заклади загальної середньої освіти</w:t>
            </w:r>
          </w:p>
        </w:tc>
      </w:tr>
      <w:tr w:rsidR="000F7123" w:rsidRPr="000F7123" w:rsidTr="00786710">
        <w:trPr>
          <w:trHeight w:val="43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w:t>
            </w:r>
          </w:p>
        </w:tc>
        <w:tc>
          <w:tcPr>
            <w:tcW w:w="5826"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Криворізька гімназія № 58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 xml:space="preserve">вул. Льотчиків, 29       </w:t>
            </w:r>
          </w:p>
        </w:tc>
      </w:tr>
      <w:tr w:rsidR="000F7123" w:rsidRPr="000F7123" w:rsidTr="000F7123">
        <w:trPr>
          <w:trHeight w:val="243"/>
        </w:trPr>
        <w:tc>
          <w:tcPr>
            <w:tcW w:w="10938" w:type="dxa"/>
            <w:gridSpan w:val="3"/>
          </w:tcPr>
          <w:p w:rsidR="000F7123" w:rsidRPr="000F7123" w:rsidRDefault="000F7123" w:rsidP="000F7123">
            <w:pPr>
              <w:jc w:val="center"/>
              <w:rPr>
                <w:rFonts w:ascii="Times New Roman" w:hAnsi="Times New Roman"/>
                <w:b/>
                <w:sz w:val="20"/>
                <w:szCs w:val="20"/>
              </w:rPr>
            </w:pPr>
            <w:r w:rsidRPr="000F7123">
              <w:rPr>
                <w:rFonts w:ascii="Times New Roman" w:hAnsi="Times New Roman"/>
                <w:b/>
                <w:sz w:val="20"/>
                <w:szCs w:val="20"/>
              </w:rPr>
              <w:t>Навчально-реабілітаційні центри</w:t>
            </w:r>
          </w:p>
        </w:tc>
      </w:tr>
      <w:tr w:rsidR="000F7123" w:rsidRPr="000F7123" w:rsidTr="00786710">
        <w:trPr>
          <w:trHeight w:val="61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w:t>
            </w:r>
          </w:p>
        </w:tc>
        <w:tc>
          <w:tcPr>
            <w:tcW w:w="5826"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 xml:space="preserve">Комунальний заклад «Багатопрофільний навчально-реабілітаційний центр ««Довіра» </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 xml:space="preserve">мкрн. Сонячний, 36-а, </w:t>
            </w:r>
          </w:p>
        </w:tc>
      </w:tr>
      <w:tr w:rsidR="000F7123" w:rsidRPr="000F7123" w:rsidTr="00786710">
        <w:trPr>
          <w:trHeight w:val="339"/>
        </w:trPr>
        <w:tc>
          <w:tcPr>
            <w:tcW w:w="10938" w:type="dxa"/>
            <w:gridSpan w:val="3"/>
            <w:vAlign w:val="center"/>
          </w:tcPr>
          <w:p w:rsidR="000F7123" w:rsidRPr="000F7123" w:rsidRDefault="000F7123" w:rsidP="00786710">
            <w:pPr>
              <w:jc w:val="center"/>
              <w:rPr>
                <w:rFonts w:ascii="Times New Roman" w:hAnsi="Times New Roman"/>
                <w:b/>
                <w:sz w:val="20"/>
                <w:szCs w:val="20"/>
              </w:rPr>
            </w:pPr>
            <w:r w:rsidRPr="000F7123">
              <w:rPr>
                <w:rFonts w:ascii="Times New Roman" w:hAnsi="Times New Roman"/>
                <w:b/>
                <w:sz w:val="20"/>
                <w:szCs w:val="20"/>
              </w:rPr>
              <w:t>Заклади дошкільної освіти</w:t>
            </w:r>
          </w:p>
        </w:tc>
      </w:tr>
      <w:tr w:rsidR="000F7123" w:rsidRPr="000F7123" w:rsidTr="00786710">
        <w:trPr>
          <w:trHeight w:val="648"/>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w:t>
            </w:r>
          </w:p>
        </w:tc>
        <w:tc>
          <w:tcPr>
            <w:tcW w:w="5826" w:type="dxa"/>
          </w:tcPr>
          <w:p w:rsidR="000F7123" w:rsidRPr="000F7123" w:rsidRDefault="000F7123" w:rsidP="00786710">
            <w:pPr>
              <w:rPr>
                <w:rFonts w:ascii="Times New Roman" w:eastAsia="Times New Roman" w:hAnsi="Times New Roman"/>
                <w:color w:val="000000" w:themeColor="text1"/>
                <w:sz w:val="20"/>
                <w:szCs w:val="20"/>
                <w:lang w:eastAsia="ru-RU"/>
              </w:rPr>
            </w:pPr>
            <w:r w:rsidRPr="000F7123">
              <w:rPr>
                <w:rFonts w:ascii="Times New Roman" w:eastAsia="Times New Roman" w:hAnsi="Times New Roman"/>
                <w:color w:val="000000" w:themeColor="text1"/>
                <w:sz w:val="20"/>
                <w:szCs w:val="20"/>
                <w:lang w:eastAsia="ru-RU"/>
              </w:rPr>
              <w:t>Комунальний заклад дошкільної освіти (ясла-садок)  № 14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Співдружності, 80-а</w:t>
            </w:r>
          </w:p>
        </w:tc>
      </w:tr>
      <w:tr w:rsidR="000F7123" w:rsidRPr="000F7123" w:rsidTr="00786710">
        <w:trPr>
          <w:trHeight w:val="73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2</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30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Сланцева,1</w:t>
            </w:r>
          </w:p>
        </w:tc>
      </w:tr>
      <w:tr w:rsidR="000F7123" w:rsidRPr="000F7123" w:rsidTr="00786710">
        <w:trPr>
          <w:trHeight w:val="67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3</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42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Космонавтів, 42</w:t>
            </w:r>
          </w:p>
        </w:tc>
      </w:tr>
      <w:tr w:rsidR="000F7123" w:rsidRPr="000F7123" w:rsidTr="00786710">
        <w:trPr>
          <w:trHeight w:val="60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4</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57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Тесленка, 31-а</w:t>
            </w:r>
          </w:p>
        </w:tc>
      </w:tr>
      <w:tr w:rsidR="000F7123" w:rsidRPr="000F7123" w:rsidTr="00786710">
        <w:trPr>
          <w:trHeight w:val="69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5</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81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 Гірницький, 46-а</w:t>
            </w:r>
          </w:p>
        </w:tc>
      </w:tr>
      <w:tr w:rsidR="000F7123" w:rsidRPr="000F7123" w:rsidTr="00786710">
        <w:trPr>
          <w:trHeight w:val="781"/>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6</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89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Покровська, 5-а</w:t>
            </w:r>
          </w:p>
        </w:tc>
      </w:tr>
      <w:tr w:rsidR="000F7123" w:rsidRPr="000F7123" w:rsidTr="00786710">
        <w:trPr>
          <w:trHeight w:val="56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7</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151 компенсуючого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Івана Авраменка, 17-а</w:t>
            </w:r>
          </w:p>
        </w:tc>
      </w:tr>
      <w:tr w:rsidR="000F7123" w:rsidRPr="000F7123" w:rsidTr="00786710">
        <w:trPr>
          <w:trHeight w:val="65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8</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190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 Сонячний, 8-а</w:t>
            </w:r>
          </w:p>
        </w:tc>
      </w:tr>
      <w:tr w:rsidR="000F7123" w:rsidRPr="000F7123" w:rsidTr="00786710">
        <w:trPr>
          <w:trHeight w:val="61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9</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194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Павла Глазового,18-а</w:t>
            </w:r>
          </w:p>
        </w:tc>
      </w:tr>
      <w:tr w:rsidR="000F7123" w:rsidRPr="000F7123" w:rsidTr="00786710">
        <w:trPr>
          <w:trHeight w:val="600"/>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10</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202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Катеринівська, 9</w:t>
            </w:r>
          </w:p>
        </w:tc>
      </w:tr>
      <w:tr w:rsidR="000F7123" w:rsidRPr="000F7123" w:rsidTr="00786710">
        <w:trPr>
          <w:trHeight w:val="54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11</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№222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 Гірницький, 17-а</w:t>
            </w:r>
          </w:p>
        </w:tc>
      </w:tr>
      <w:tr w:rsidR="000F7123" w:rsidRPr="000F7123" w:rsidTr="000F7123">
        <w:trPr>
          <w:trHeight w:val="551"/>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12</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№234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Космонавтів, 40</w:t>
            </w:r>
          </w:p>
        </w:tc>
      </w:tr>
      <w:tr w:rsidR="000F7123" w:rsidRPr="000F7123" w:rsidTr="00786710">
        <w:trPr>
          <w:trHeight w:val="57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13</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249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Ярослава Мудрого, 4-а</w:t>
            </w:r>
          </w:p>
        </w:tc>
      </w:tr>
      <w:tr w:rsidR="000F7123" w:rsidRPr="000F7123" w:rsidTr="00786710">
        <w:trPr>
          <w:trHeight w:val="50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14</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254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Покровська,41-а</w:t>
            </w:r>
          </w:p>
        </w:tc>
      </w:tr>
      <w:tr w:rsidR="000F7123" w:rsidRPr="000F7123" w:rsidTr="00786710">
        <w:trPr>
          <w:trHeight w:val="58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lastRenderedPageBreak/>
              <w:t>15</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261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Спаська,6-а</w:t>
            </w:r>
          </w:p>
        </w:tc>
      </w:tr>
      <w:tr w:rsidR="000F7123" w:rsidRPr="000F7123" w:rsidTr="00786710">
        <w:trPr>
          <w:trHeight w:val="67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16</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264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Генерала Радієвського,30</w:t>
            </w:r>
          </w:p>
        </w:tc>
      </w:tr>
      <w:tr w:rsidR="000F7123" w:rsidRPr="000F7123" w:rsidTr="00786710">
        <w:trPr>
          <w:trHeight w:val="681"/>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17</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300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бульвар Вечірній, 21</w:t>
            </w:r>
          </w:p>
        </w:tc>
      </w:tr>
      <w:tr w:rsidR="000F7123" w:rsidRPr="000F7123" w:rsidTr="00786710">
        <w:trPr>
          <w:trHeight w:val="75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18</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303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Співдружності,43-а</w:t>
            </w:r>
          </w:p>
        </w:tc>
      </w:tr>
    </w:tbl>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55889" w:rsidRPr="006D4256" w:rsidTr="009C6B87">
        <w:tc>
          <w:tcPr>
            <w:tcW w:w="5103" w:type="dxa"/>
          </w:tcPr>
          <w:p w:rsidR="007E52C5" w:rsidRDefault="007E52C5"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7E52C5" w:rsidRDefault="007E52C5"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955889" w:rsidRPr="001F01B7" w:rsidRDefault="00955889" w:rsidP="009C6B87">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103" w:type="dxa"/>
          </w:tcPr>
          <w:p w:rsidR="007E52C5" w:rsidRDefault="00955889" w:rsidP="009C6B87">
            <w:pPr>
              <w:widowControl w:val="0"/>
              <w:suppressAutoHyphens/>
              <w:autoSpaceDE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4636C">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p>
          <w:p w:rsidR="007E52C5" w:rsidRDefault="007E52C5" w:rsidP="009C6B87">
            <w:pPr>
              <w:widowControl w:val="0"/>
              <w:suppressAutoHyphens/>
              <w:autoSpaceDE w:val="0"/>
              <w:spacing w:after="0" w:line="240" w:lineRule="auto"/>
              <w:jc w:val="both"/>
              <w:rPr>
                <w:rFonts w:ascii="Times New Roman" w:eastAsia="Times New Roman" w:hAnsi="Times New Roman"/>
                <w:b/>
                <w:sz w:val="24"/>
                <w:szCs w:val="24"/>
                <w:lang w:eastAsia="ru-RU"/>
              </w:rPr>
            </w:pPr>
          </w:p>
          <w:p w:rsidR="00955889" w:rsidRPr="00556ECF" w:rsidRDefault="007E52C5" w:rsidP="009C6B87">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r w:rsidR="00955889" w:rsidRPr="001F01B7">
              <w:rPr>
                <w:rFonts w:ascii="Times New Roman" w:eastAsia="Times New Roman" w:hAnsi="Times New Roman"/>
                <w:b/>
                <w:sz w:val="24"/>
                <w:szCs w:val="24"/>
                <w:lang w:eastAsia="ru-RU"/>
              </w:rPr>
              <w:t>Виконавець</w:t>
            </w:r>
          </w:p>
        </w:tc>
      </w:tr>
      <w:tr w:rsidR="00955889" w:rsidRPr="006D4256" w:rsidTr="009C6B87">
        <w:tc>
          <w:tcPr>
            <w:tcW w:w="5103"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tc>
      </w:tr>
      <w:tr w:rsidR="00955889" w:rsidRPr="006D4256" w:rsidTr="009C6B87">
        <w:tc>
          <w:tcPr>
            <w:tcW w:w="5103"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556ECF"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5F0072"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955889" w:rsidRPr="006D4256"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955889" w:rsidRPr="006D4256">
              <w:rPr>
                <w:rFonts w:ascii="Times New Roman" w:hAnsi="Times New Roman"/>
                <w:kern w:val="2"/>
                <w:sz w:val="24"/>
                <w:szCs w:val="24"/>
                <w:lang w:eastAsia="hi-IN" w:bidi="hi-IN"/>
              </w:rPr>
              <w:t>______________</w:t>
            </w:r>
          </w:p>
          <w:p w:rsidR="00955889" w:rsidRPr="006D4256" w:rsidRDefault="00556ECF"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94636C">
              <w:rPr>
                <w:rFonts w:ascii="Times New Roman" w:eastAsia="Times New Roman" w:hAnsi="Times New Roman"/>
                <w:sz w:val="21"/>
                <w:szCs w:val="21"/>
                <w:lang w:eastAsia="ru-RU"/>
              </w:rPr>
              <w:t xml:space="preserve">   </w:t>
            </w:r>
            <w:r w:rsidR="00955889" w:rsidRPr="006D4256">
              <w:rPr>
                <w:rFonts w:ascii="Times New Roman" w:eastAsia="Times New Roman" w:hAnsi="Times New Roman"/>
                <w:sz w:val="21"/>
                <w:szCs w:val="21"/>
                <w:lang w:eastAsia="ru-RU"/>
              </w:rPr>
              <w:t>М.П.</w:t>
            </w:r>
          </w:p>
        </w:tc>
      </w:tr>
    </w:tbl>
    <w:p w:rsidR="00556ECF" w:rsidRDefault="00556ECF" w:rsidP="00556ECF">
      <w:pPr>
        <w:widowControl w:val="0"/>
        <w:autoSpaceDE w:val="0"/>
        <w:autoSpaceDN w:val="0"/>
        <w:adjustRightInd w:val="0"/>
        <w:spacing w:after="0" w:line="240" w:lineRule="auto"/>
        <w:rPr>
          <w:rFonts w:ascii="Times New Roman" w:hAnsi="Times New Roman"/>
          <w:color w:val="000000"/>
          <w:lang w:eastAsia="ru-RU"/>
        </w:rPr>
      </w:pPr>
    </w:p>
    <w:p w:rsidR="00AD3647" w:rsidRPr="00AA5B6B" w:rsidRDefault="00AD3647">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416283" w:rsidRDefault="00416283" w:rsidP="009A1CB3">
      <w:pPr>
        <w:widowControl w:val="0"/>
        <w:autoSpaceDE w:val="0"/>
        <w:autoSpaceDN w:val="0"/>
        <w:adjustRightInd w:val="0"/>
        <w:spacing w:after="0" w:line="240" w:lineRule="auto"/>
        <w:rPr>
          <w:rFonts w:ascii="Times New Roman" w:hAnsi="Times New Roman"/>
          <w:color w:val="000000"/>
          <w:lang w:eastAsia="ru-RU"/>
        </w:rPr>
      </w:pPr>
    </w:p>
    <w:p w:rsidR="00416283" w:rsidRDefault="00416283"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Pr="009F16D9"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r w:rsidRPr="009F16D9">
        <w:rPr>
          <w:rFonts w:ascii="Times New Roman" w:hAnsi="Times New Roman"/>
          <w:color w:val="000000"/>
          <w:lang w:eastAsia="ru-RU"/>
        </w:rPr>
        <w:t>Додаток № 2</w:t>
      </w:r>
    </w:p>
    <w:p w:rsidR="00250B82" w:rsidRPr="009F16D9"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r w:rsidRPr="009F16D9">
        <w:rPr>
          <w:rFonts w:ascii="Times New Roman" w:hAnsi="Times New Roman"/>
          <w:color w:val="000000"/>
          <w:lang w:eastAsia="ru-RU"/>
        </w:rPr>
        <w:lastRenderedPageBreak/>
        <w:t>до Договору №_____</w:t>
      </w:r>
    </w:p>
    <w:p w:rsidR="00250B82" w:rsidRPr="009F16D9"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r w:rsidRPr="009F16D9">
        <w:rPr>
          <w:rFonts w:ascii="Times New Roman" w:hAnsi="Times New Roman"/>
          <w:color w:val="000000"/>
          <w:lang w:eastAsia="ru-RU"/>
        </w:rPr>
        <w:t>від «___</w:t>
      </w:r>
      <w:r w:rsidR="004E747E">
        <w:rPr>
          <w:rFonts w:ascii="Times New Roman" w:hAnsi="Times New Roman"/>
          <w:color w:val="000000"/>
          <w:lang w:eastAsia="ru-RU"/>
        </w:rPr>
        <w:t xml:space="preserve">» </w:t>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t>_________________2024</w:t>
      </w:r>
      <w:r w:rsidRPr="009F16D9">
        <w:rPr>
          <w:rFonts w:ascii="Times New Roman" w:hAnsi="Times New Roman"/>
          <w:color w:val="000000"/>
          <w:lang w:eastAsia="ru-RU"/>
        </w:rPr>
        <w:t xml:space="preserve"> р.</w:t>
      </w:r>
    </w:p>
    <w:p w:rsidR="00250B82" w:rsidRPr="009F16D9" w:rsidRDefault="00250B82" w:rsidP="00250B82">
      <w:pPr>
        <w:suppressAutoHyphens/>
        <w:spacing w:after="0"/>
        <w:rPr>
          <w:rFonts w:ascii="Arial" w:eastAsia="Arial" w:hAnsi="Arial" w:cs="Arial"/>
          <w:color w:val="000000"/>
          <w:sz w:val="24"/>
          <w:szCs w:val="24"/>
          <w:lang w:eastAsia="ar-SA"/>
        </w:rPr>
      </w:pPr>
    </w:p>
    <w:p w:rsidR="00250B82" w:rsidRDefault="00250B82" w:rsidP="00250B82">
      <w:pPr>
        <w:spacing w:after="0" w:line="240" w:lineRule="auto"/>
        <w:ind w:firstLine="709"/>
        <w:jc w:val="center"/>
        <w:rPr>
          <w:rFonts w:ascii="Times New Roman" w:hAnsi="Times New Roman"/>
          <w:b/>
          <w:lang w:eastAsia="ru-RU"/>
        </w:rPr>
      </w:pPr>
      <w:r w:rsidRPr="009F16D9">
        <w:rPr>
          <w:rFonts w:ascii="Times New Roman" w:hAnsi="Times New Roman"/>
          <w:b/>
          <w:lang w:eastAsia="ru-RU"/>
        </w:rPr>
        <w:t>СПЕЦИФІКАЦІЯ</w:t>
      </w:r>
    </w:p>
    <w:p w:rsidR="00250B82" w:rsidRDefault="00250B82" w:rsidP="00250B82">
      <w:pPr>
        <w:spacing w:after="0" w:line="240" w:lineRule="auto"/>
        <w:ind w:firstLine="709"/>
        <w:jc w:val="center"/>
        <w:rPr>
          <w:rFonts w:ascii="Times New Roman" w:hAnsi="Times New Roman"/>
          <w:b/>
          <w:lang w:eastAsia="ru-RU"/>
        </w:rPr>
      </w:pPr>
    </w:p>
    <w:tbl>
      <w:tblPr>
        <w:tblStyle w:val="32"/>
        <w:tblW w:w="5000" w:type="pct"/>
        <w:tblLook w:val="04A0"/>
      </w:tblPr>
      <w:tblGrid>
        <w:gridCol w:w="4377"/>
        <w:gridCol w:w="1270"/>
        <w:gridCol w:w="1533"/>
        <w:gridCol w:w="1432"/>
        <w:gridCol w:w="1323"/>
        <w:gridCol w:w="769"/>
      </w:tblGrid>
      <w:tr w:rsidR="00250B82" w:rsidRPr="00FD56BC" w:rsidTr="005848FD">
        <w:trPr>
          <w:trHeight w:val="977"/>
        </w:trPr>
        <w:tc>
          <w:tcPr>
            <w:tcW w:w="2045"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sz w:val="24"/>
                <w:szCs w:val="24"/>
                <w:lang w:eastAsia="ru-RU"/>
              </w:rPr>
            </w:pPr>
            <w:r w:rsidRPr="00FD56BC">
              <w:rPr>
                <w:rFonts w:eastAsiaTheme="minorHAnsi"/>
                <w:b/>
                <w:i/>
                <w:iCs/>
                <w:sz w:val="24"/>
                <w:szCs w:val="24"/>
                <w:lang w:eastAsia="ru-RU"/>
              </w:rPr>
              <w:t>Назва послуги</w:t>
            </w:r>
          </w:p>
        </w:tc>
        <w:tc>
          <w:tcPr>
            <w:tcW w:w="593"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w:t>
            </w:r>
          </w:p>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закладів</w:t>
            </w:r>
          </w:p>
        </w:tc>
        <w:tc>
          <w:tcPr>
            <w:tcW w:w="716"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 xml:space="preserve">Кількість послуг на 1 заклад </w:t>
            </w:r>
          </w:p>
        </w:tc>
        <w:tc>
          <w:tcPr>
            <w:tcW w:w="669"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 послуг</w:t>
            </w:r>
          </w:p>
        </w:tc>
        <w:tc>
          <w:tcPr>
            <w:tcW w:w="618"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Вартість послуги</w:t>
            </w:r>
          </w:p>
        </w:tc>
        <w:tc>
          <w:tcPr>
            <w:tcW w:w="359"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Сума</w:t>
            </w:r>
          </w:p>
        </w:tc>
      </w:tr>
      <w:tr w:rsidR="00057502" w:rsidRPr="00BF506F" w:rsidTr="005848FD">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Механічна промивка водою</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6E079D" w:rsidRDefault="006E079D" w:rsidP="00786710">
            <w:pPr>
              <w:autoSpaceDN w:val="0"/>
              <w:spacing w:after="0" w:line="240" w:lineRule="auto"/>
              <w:jc w:val="center"/>
              <w:rPr>
                <w:sz w:val="24"/>
                <w:szCs w:val="24"/>
                <w:shd w:val="clear" w:color="auto" w:fill="FFFFFF"/>
              </w:rPr>
            </w:pPr>
            <w:r>
              <w:rPr>
                <w:sz w:val="24"/>
                <w:szCs w:val="24"/>
                <w:shd w:val="clear" w:color="auto" w:fill="FFFFFF"/>
              </w:rPr>
              <w:t>3</w:t>
            </w:r>
          </w:p>
        </w:tc>
        <w:tc>
          <w:tcPr>
            <w:tcW w:w="669" w:type="pct"/>
            <w:shd w:val="clear" w:color="auto" w:fill="auto"/>
            <w:vAlign w:val="center"/>
          </w:tcPr>
          <w:p w:rsidR="00057502" w:rsidRPr="00E532CC" w:rsidRDefault="005848FD" w:rsidP="00786710">
            <w:pPr>
              <w:autoSpaceDN w:val="0"/>
              <w:spacing w:after="0" w:line="240" w:lineRule="auto"/>
              <w:jc w:val="center"/>
              <w:rPr>
                <w:sz w:val="24"/>
                <w:szCs w:val="24"/>
                <w:shd w:val="clear" w:color="auto" w:fill="FFFFFF"/>
              </w:rPr>
            </w:pPr>
            <w:r>
              <w:rPr>
                <w:sz w:val="24"/>
                <w:szCs w:val="24"/>
                <w:shd w:val="clear" w:color="auto" w:fill="FFFFFF"/>
              </w:rPr>
              <w:t>60</w:t>
            </w:r>
          </w:p>
        </w:tc>
        <w:tc>
          <w:tcPr>
            <w:tcW w:w="61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5848FD">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поліпропіленового картриджу</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6E079D" w:rsidRDefault="006E079D" w:rsidP="00786710">
            <w:pPr>
              <w:autoSpaceDN w:val="0"/>
              <w:spacing w:after="0" w:line="240" w:lineRule="auto"/>
              <w:jc w:val="center"/>
              <w:rPr>
                <w:sz w:val="24"/>
                <w:szCs w:val="24"/>
                <w:shd w:val="clear" w:color="auto" w:fill="FFFFFF"/>
              </w:rPr>
            </w:pPr>
            <w:r>
              <w:rPr>
                <w:sz w:val="24"/>
                <w:szCs w:val="24"/>
                <w:shd w:val="clear" w:color="auto" w:fill="FFFFFF"/>
              </w:rPr>
              <w:t>3</w:t>
            </w:r>
          </w:p>
        </w:tc>
        <w:tc>
          <w:tcPr>
            <w:tcW w:w="669" w:type="pct"/>
            <w:shd w:val="clear" w:color="auto" w:fill="auto"/>
            <w:vAlign w:val="center"/>
          </w:tcPr>
          <w:p w:rsidR="00057502" w:rsidRPr="00E532CC" w:rsidRDefault="005848FD" w:rsidP="00786710">
            <w:pPr>
              <w:autoSpaceDN w:val="0"/>
              <w:spacing w:after="0" w:line="240" w:lineRule="auto"/>
              <w:jc w:val="center"/>
              <w:rPr>
                <w:sz w:val="24"/>
                <w:szCs w:val="24"/>
                <w:shd w:val="clear" w:color="auto" w:fill="FFFFFF"/>
              </w:rPr>
            </w:pPr>
            <w:r>
              <w:rPr>
                <w:sz w:val="24"/>
                <w:szCs w:val="24"/>
                <w:shd w:val="clear" w:color="auto" w:fill="FFFFFF"/>
              </w:rPr>
              <w:t>60</w:t>
            </w:r>
          </w:p>
        </w:tc>
        <w:tc>
          <w:tcPr>
            <w:tcW w:w="61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5848FD">
        <w:trPr>
          <w:trHeight w:val="225"/>
        </w:trPr>
        <w:tc>
          <w:tcPr>
            <w:tcW w:w="2045" w:type="pct"/>
            <w:shd w:val="clear" w:color="auto" w:fill="auto"/>
            <w:vAlign w:val="center"/>
          </w:tcPr>
          <w:p w:rsidR="00057502" w:rsidRPr="00FD56BC" w:rsidRDefault="00057502" w:rsidP="00302D31">
            <w:pPr>
              <w:spacing w:after="0" w:line="240" w:lineRule="auto"/>
              <w:rPr>
                <w:lang w:val="ru-RU" w:eastAsia="ru-RU"/>
              </w:rPr>
            </w:pPr>
            <w:r>
              <w:rPr>
                <w:lang w:eastAsia="ru-RU"/>
              </w:rPr>
              <w:t>П</w:t>
            </w:r>
            <w:r w:rsidRPr="00FD56BC">
              <w:rPr>
                <w:lang w:eastAsia="ru-RU"/>
              </w:rPr>
              <w:t xml:space="preserve">еріодичне (раз на квартал-після заміни картриджу) розгорнуте </w:t>
            </w:r>
          </w:p>
          <w:p w:rsidR="00057502" w:rsidRPr="009D7DB6" w:rsidRDefault="00057502" w:rsidP="00302D31">
            <w:pPr>
              <w:spacing w:after="0" w:line="240" w:lineRule="auto"/>
              <w:rPr>
                <w:lang w:eastAsia="ru-RU"/>
              </w:rPr>
            </w:pPr>
            <w:r w:rsidRPr="00FD56BC">
              <w:t xml:space="preserve">Лабораторне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6E079D" w:rsidRDefault="006E079D" w:rsidP="00786710">
            <w:pPr>
              <w:autoSpaceDN w:val="0"/>
              <w:spacing w:after="0" w:line="240" w:lineRule="auto"/>
              <w:jc w:val="center"/>
              <w:rPr>
                <w:sz w:val="24"/>
                <w:szCs w:val="24"/>
                <w:shd w:val="clear" w:color="auto" w:fill="FFFFFF"/>
              </w:rPr>
            </w:pPr>
            <w:r>
              <w:rPr>
                <w:sz w:val="24"/>
                <w:szCs w:val="24"/>
                <w:shd w:val="clear" w:color="auto" w:fill="FFFFFF"/>
              </w:rPr>
              <w:t>3</w:t>
            </w:r>
          </w:p>
        </w:tc>
        <w:tc>
          <w:tcPr>
            <w:tcW w:w="669" w:type="pct"/>
            <w:shd w:val="clear" w:color="auto" w:fill="auto"/>
            <w:vAlign w:val="center"/>
          </w:tcPr>
          <w:p w:rsidR="00057502" w:rsidRPr="00E532CC" w:rsidRDefault="006E079D" w:rsidP="00786710">
            <w:pPr>
              <w:autoSpaceDN w:val="0"/>
              <w:spacing w:after="0" w:line="240" w:lineRule="auto"/>
              <w:jc w:val="center"/>
              <w:rPr>
                <w:sz w:val="24"/>
                <w:szCs w:val="24"/>
                <w:shd w:val="clear" w:color="auto" w:fill="FFFFFF"/>
              </w:rPr>
            </w:pPr>
            <w:r>
              <w:rPr>
                <w:sz w:val="24"/>
                <w:szCs w:val="24"/>
                <w:shd w:val="clear" w:color="auto" w:fill="FFFFFF"/>
              </w:rPr>
              <w:t>6</w:t>
            </w:r>
            <w:r w:rsidR="005848FD">
              <w:rPr>
                <w:sz w:val="24"/>
                <w:szCs w:val="24"/>
                <w:shd w:val="clear" w:color="auto" w:fill="FFFFFF"/>
              </w:rPr>
              <w:t>0</w:t>
            </w:r>
          </w:p>
        </w:tc>
        <w:tc>
          <w:tcPr>
            <w:tcW w:w="61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5848FD">
        <w:trPr>
          <w:trHeight w:val="225"/>
        </w:trPr>
        <w:tc>
          <w:tcPr>
            <w:tcW w:w="2045" w:type="pct"/>
            <w:shd w:val="clear" w:color="auto" w:fill="auto"/>
            <w:vAlign w:val="center"/>
          </w:tcPr>
          <w:p w:rsidR="00057502" w:rsidRPr="009D7DB6" w:rsidRDefault="00057502" w:rsidP="00302D31">
            <w:pPr>
              <w:spacing w:after="0" w:line="240" w:lineRule="auto"/>
              <w:rPr>
                <w:lang w:eastAsia="ru-RU"/>
              </w:rPr>
            </w:pPr>
            <w:r w:rsidRPr="00FD56BC">
              <w:rPr>
                <w:lang w:eastAsia="ru-RU"/>
              </w:rPr>
              <w:t>періодичне скорочене (раз на місяць) ла</w:t>
            </w:r>
            <w:r w:rsidRPr="00FD56BC">
              <w:t xml:space="preserve">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6E079D" w:rsidRDefault="006E079D" w:rsidP="00786710">
            <w:pPr>
              <w:autoSpaceDN w:val="0"/>
              <w:spacing w:after="0" w:line="240" w:lineRule="auto"/>
              <w:jc w:val="center"/>
              <w:rPr>
                <w:sz w:val="24"/>
                <w:szCs w:val="24"/>
                <w:shd w:val="clear" w:color="auto" w:fill="FFFFFF"/>
              </w:rPr>
            </w:pPr>
            <w:r>
              <w:rPr>
                <w:sz w:val="24"/>
                <w:szCs w:val="24"/>
                <w:shd w:val="clear" w:color="auto" w:fill="FFFFFF"/>
              </w:rPr>
              <w:t>5</w:t>
            </w:r>
          </w:p>
        </w:tc>
        <w:tc>
          <w:tcPr>
            <w:tcW w:w="669" w:type="pct"/>
            <w:shd w:val="clear" w:color="auto" w:fill="auto"/>
            <w:vAlign w:val="center"/>
          </w:tcPr>
          <w:p w:rsidR="00057502" w:rsidRPr="00E532CC" w:rsidRDefault="005848FD" w:rsidP="00786710">
            <w:pPr>
              <w:autoSpaceDN w:val="0"/>
              <w:spacing w:after="0" w:line="240" w:lineRule="auto"/>
              <w:jc w:val="center"/>
              <w:rPr>
                <w:sz w:val="24"/>
                <w:szCs w:val="24"/>
                <w:shd w:val="clear" w:color="auto" w:fill="FFFFFF"/>
              </w:rPr>
            </w:pPr>
            <w:r>
              <w:rPr>
                <w:sz w:val="24"/>
                <w:szCs w:val="24"/>
                <w:shd w:val="clear" w:color="auto" w:fill="FFFFFF"/>
              </w:rPr>
              <w:t>100</w:t>
            </w:r>
          </w:p>
        </w:tc>
        <w:tc>
          <w:tcPr>
            <w:tcW w:w="61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5848FD">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картриджу з активованим вугіллям</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6E079D" w:rsidRDefault="006E079D" w:rsidP="00786710">
            <w:pPr>
              <w:autoSpaceDN w:val="0"/>
              <w:spacing w:after="0" w:line="240" w:lineRule="auto"/>
              <w:jc w:val="center"/>
              <w:rPr>
                <w:sz w:val="24"/>
                <w:szCs w:val="24"/>
                <w:shd w:val="clear" w:color="auto" w:fill="FFFFFF"/>
              </w:rPr>
            </w:pPr>
            <w:r>
              <w:rPr>
                <w:sz w:val="24"/>
                <w:szCs w:val="24"/>
                <w:shd w:val="clear" w:color="auto" w:fill="FFFFFF"/>
              </w:rPr>
              <w:t>2</w:t>
            </w:r>
          </w:p>
        </w:tc>
        <w:tc>
          <w:tcPr>
            <w:tcW w:w="669" w:type="pct"/>
            <w:shd w:val="clear" w:color="auto" w:fill="auto"/>
            <w:vAlign w:val="center"/>
          </w:tcPr>
          <w:p w:rsidR="00057502" w:rsidRPr="00E532CC" w:rsidRDefault="005848FD" w:rsidP="00786710">
            <w:pPr>
              <w:autoSpaceDN w:val="0"/>
              <w:spacing w:after="0" w:line="240" w:lineRule="auto"/>
              <w:jc w:val="center"/>
              <w:rPr>
                <w:sz w:val="24"/>
                <w:szCs w:val="24"/>
                <w:shd w:val="clear" w:color="auto" w:fill="FFFFFF"/>
              </w:rPr>
            </w:pPr>
            <w:r>
              <w:rPr>
                <w:sz w:val="24"/>
                <w:szCs w:val="24"/>
                <w:shd w:val="clear" w:color="auto" w:fill="FFFFFF"/>
              </w:rPr>
              <w:t>40</w:t>
            </w:r>
          </w:p>
        </w:tc>
        <w:tc>
          <w:tcPr>
            <w:tcW w:w="61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5848FD">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Очищення мембран розчином лимонної кислоти</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highlight w:val="red"/>
                <w:shd w:val="clear" w:color="auto" w:fill="FFFFFF"/>
                <w:lang w:val="en-US"/>
              </w:rPr>
            </w:pPr>
            <w:r w:rsidRPr="002E1DB0">
              <w:rPr>
                <w:sz w:val="24"/>
                <w:szCs w:val="24"/>
                <w:shd w:val="clear" w:color="auto" w:fill="FFFFFF"/>
                <w:lang w:val="en-US"/>
              </w:rPr>
              <w:t>1</w:t>
            </w:r>
          </w:p>
        </w:tc>
        <w:tc>
          <w:tcPr>
            <w:tcW w:w="669" w:type="pct"/>
            <w:shd w:val="clear" w:color="auto" w:fill="auto"/>
            <w:vAlign w:val="center"/>
          </w:tcPr>
          <w:p w:rsidR="00057502" w:rsidRPr="00E532CC" w:rsidRDefault="00057502" w:rsidP="00786710">
            <w:pPr>
              <w:autoSpaceDN w:val="0"/>
              <w:spacing w:after="0" w:line="240" w:lineRule="auto"/>
              <w:jc w:val="center"/>
              <w:rPr>
                <w:sz w:val="24"/>
                <w:szCs w:val="24"/>
                <w:highlight w:val="red"/>
                <w:shd w:val="clear" w:color="auto" w:fill="FFFFFF"/>
              </w:rPr>
            </w:pPr>
            <w:r>
              <w:rPr>
                <w:sz w:val="24"/>
                <w:szCs w:val="24"/>
                <w:shd w:val="clear" w:color="auto" w:fill="FFFFFF"/>
              </w:rPr>
              <w:t>2</w:t>
            </w:r>
            <w:r w:rsidR="005848FD">
              <w:rPr>
                <w:sz w:val="24"/>
                <w:szCs w:val="24"/>
                <w:shd w:val="clear" w:color="auto" w:fill="FFFFFF"/>
              </w:rPr>
              <w:t>0</w:t>
            </w:r>
          </w:p>
        </w:tc>
        <w:tc>
          <w:tcPr>
            <w:tcW w:w="61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250B82" w:rsidTr="00302D31">
        <w:trPr>
          <w:trHeight w:val="225"/>
        </w:trPr>
        <w:tc>
          <w:tcPr>
            <w:tcW w:w="4641" w:type="pct"/>
            <w:gridSpan w:val="5"/>
            <w:shd w:val="clear" w:color="auto" w:fill="auto"/>
          </w:tcPr>
          <w:p w:rsidR="00250B82" w:rsidRDefault="00250B82" w:rsidP="00302D31">
            <w:pPr>
              <w:widowControl w:val="0"/>
              <w:autoSpaceDE w:val="0"/>
              <w:autoSpaceDN w:val="0"/>
              <w:spacing w:after="0" w:line="240" w:lineRule="auto"/>
              <w:jc w:val="center"/>
              <w:rPr>
                <w:rFonts w:eastAsiaTheme="minorHAnsi"/>
                <w:i/>
                <w:sz w:val="24"/>
                <w:szCs w:val="24"/>
                <w:lang w:eastAsia="ru-RU"/>
              </w:rPr>
            </w:pPr>
            <w:r w:rsidRPr="00FD56BC">
              <w:rPr>
                <w:rFonts w:eastAsiaTheme="minorHAnsi"/>
                <w:i/>
                <w:sz w:val="24"/>
                <w:szCs w:val="24"/>
                <w:lang w:eastAsia="ru-RU"/>
              </w:rPr>
              <w:t>Всього: прописом в т.ч. пдв / без пдв</w:t>
            </w:r>
          </w:p>
        </w:tc>
        <w:tc>
          <w:tcPr>
            <w:tcW w:w="359" w:type="pct"/>
            <w:shd w:val="clear" w:color="auto" w:fill="auto"/>
            <w:vAlign w:val="center"/>
          </w:tcPr>
          <w:p w:rsidR="00250B82" w:rsidRDefault="00250B82" w:rsidP="00302D31">
            <w:pPr>
              <w:widowControl w:val="0"/>
              <w:autoSpaceDE w:val="0"/>
              <w:autoSpaceDN w:val="0"/>
              <w:spacing w:after="0" w:line="240" w:lineRule="auto"/>
              <w:jc w:val="center"/>
              <w:rPr>
                <w:rFonts w:eastAsiaTheme="minorHAnsi"/>
                <w:sz w:val="24"/>
                <w:szCs w:val="24"/>
                <w:lang w:eastAsia="ru-RU"/>
              </w:rPr>
            </w:pPr>
          </w:p>
        </w:tc>
      </w:tr>
    </w:tbl>
    <w:p w:rsidR="00250B82" w:rsidRPr="009F16D9" w:rsidRDefault="00250B82" w:rsidP="00250B82">
      <w:pPr>
        <w:spacing w:after="0" w:line="240" w:lineRule="auto"/>
        <w:ind w:firstLine="709"/>
        <w:jc w:val="center"/>
        <w:rPr>
          <w:rFonts w:ascii="Times New Roman" w:hAnsi="Times New Roman"/>
          <w:b/>
          <w:lang w:eastAsia="ru-RU"/>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416283" w:rsidRPr="00556ECF" w:rsidTr="00302D31">
        <w:tc>
          <w:tcPr>
            <w:tcW w:w="5103" w:type="dxa"/>
          </w:tcPr>
          <w:p w:rsidR="00416283" w:rsidRPr="001F01B7" w:rsidRDefault="00416283" w:rsidP="00302D31">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103" w:type="dxa"/>
          </w:tcPr>
          <w:p w:rsidR="00416283" w:rsidRPr="00556ECF" w:rsidRDefault="00416283" w:rsidP="00302D31">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r w:rsidRPr="001F01B7">
              <w:rPr>
                <w:rFonts w:ascii="Times New Roman" w:eastAsia="Times New Roman" w:hAnsi="Times New Roman"/>
                <w:b/>
                <w:sz w:val="24"/>
                <w:szCs w:val="24"/>
                <w:lang w:eastAsia="ru-RU"/>
              </w:rPr>
              <w:t>Виконавець</w:t>
            </w:r>
          </w:p>
        </w:tc>
      </w:tr>
      <w:tr w:rsidR="00416283" w:rsidRPr="006D4256" w:rsidTr="00302D31">
        <w:tc>
          <w:tcPr>
            <w:tcW w:w="5103" w:type="dxa"/>
          </w:tcPr>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p>
        </w:tc>
      </w:tr>
      <w:tr w:rsidR="00416283" w:rsidRPr="006D4256" w:rsidTr="00302D31">
        <w:tc>
          <w:tcPr>
            <w:tcW w:w="5103" w:type="dxa"/>
          </w:tcPr>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p>
          <w:p w:rsidR="00416283"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416283"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Pr="006D4256">
              <w:rPr>
                <w:rFonts w:ascii="Times New Roman" w:hAnsi="Times New Roman"/>
                <w:kern w:val="2"/>
                <w:sz w:val="24"/>
                <w:szCs w:val="24"/>
                <w:lang w:eastAsia="hi-IN" w:bidi="hi-IN"/>
              </w:rPr>
              <w:t>______________</w:t>
            </w: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Default="00AA5B6B">
      <w:pPr>
        <w:suppressAutoHyphens/>
        <w:spacing w:after="0" w:line="240" w:lineRule="auto"/>
        <w:jc w:val="right"/>
        <w:rPr>
          <w:rFonts w:ascii="Times New Roman" w:eastAsia="Times New Roman" w:hAnsi="Times New Roman"/>
          <w:bCs/>
          <w:kern w:val="2"/>
          <w:sz w:val="24"/>
          <w:szCs w:val="24"/>
          <w:lang w:eastAsia="ar-SA"/>
        </w:rPr>
      </w:pPr>
    </w:p>
    <w:p w:rsidR="00250B82" w:rsidRDefault="00250B82">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rsidP="00416283">
      <w:pPr>
        <w:suppressAutoHyphens/>
        <w:spacing w:after="0" w:line="240" w:lineRule="auto"/>
        <w:rPr>
          <w:rFonts w:ascii="Times New Roman" w:eastAsia="Times New Roman" w:hAnsi="Times New Roman"/>
          <w:bCs/>
          <w:kern w:val="2"/>
          <w:sz w:val="24"/>
          <w:szCs w:val="24"/>
          <w:lang w:eastAsia="ar-SA"/>
        </w:rPr>
      </w:pPr>
    </w:p>
    <w:p w:rsidR="00AA5B6B" w:rsidRDefault="00AA5B6B" w:rsidP="00556ECF">
      <w:pPr>
        <w:suppressAutoHyphens/>
        <w:spacing w:after="0" w:line="240" w:lineRule="auto"/>
        <w:rPr>
          <w:rFonts w:ascii="Times New Roman" w:eastAsia="Times New Roman" w:hAnsi="Times New Roman"/>
          <w:b/>
          <w:bCs/>
          <w:kern w:val="2"/>
          <w:sz w:val="24"/>
          <w:szCs w:val="24"/>
          <w:lang w:eastAsia="ar-SA"/>
        </w:rPr>
      </w:pP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lastRenderedPageBreak/>
        <w:t xml:space="preserve">Додаток 7 </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До тендерної документації</w:t>
      </w:r>
    </w:p>
    <w:p w:rsidR="00685154" w:rsidRDefault="00685154" w:rsidP="00416283">
      <w:pPr>
        <w:rPr>
          <w:rFonts w:ascii="Times New Roman" w:eastAsia="Arial" w:hAnsi="Times New Roman"/>
          <w:b/>
          <w:color w:val="000000"/>
          <w:sz w:val="24"/>
          <w:szCs w:val="24"/>
          <w:lang w:eastAsia="uk-UA"/>
        </w:rPr>
      </w:pPr>
    </w:p>
    <w:p w:rsidR="003F6268" w:rsidRPr="00464DA7" w:rsidRDefault="003F6268" w:rsidP="003F6268">
      <w:pPr>
        <w:jc w:val="center"/>
        <w:rPr>
          <w:rFonts w:ascii="Times New Roman" w:eastAsia="Arial" w:hAnsi="Times New Roman"/>
          <w:b/>
          <w:color w:val="000000"/>
          <w:sz w:val="24"/>
          <w:szCs w:val="24"/>
          <w:lang w:eastAsia="uk-UA"/>
        </w:rPr>
      </w:pPr>
      <w:r w:rsidRPr="00464DA7">
        <w:rPr>
          <w:rFonts w:ascii="Times New Roman" w:eastAsia="Arial" w:hAnsi="Times New Roman"/>
          <w:b/>
          <w:color w:val="000000"/>
          <w:sz w:val="24"/>
          <w:szCs w:val="24"/>
          <w:lang w:eastAsia="uk-UA"/>
        </w:rPr>
        <w:t>Тендерна форма «Пропозиція»</w:t>
      </w:r>
    </w:p>
    <w:p w:rsidR="003F6268" w:rsidRPr="00464DA7" w:rsidRDefault="003F6268" w:rsidP="003F6268">
      <w:pPr>
        <w:spacing w:before="60" w:after="60"/>
        <w:ind w:firstLine="709"/>
        <w:jc w:val="both"/>
        <w:rPr>
          <w:rFonts w:ascii="Times New Roman" w:eastAsia="Times New Roman" w:hAnsi="Times New Roman"/>
          <w:sz w:val="24"/>
          <w:szCs w:val="24"/>
        </w:rPr>
      </w:pPr>
      <w:r w:rsidRPr="00464DA7">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«Послуги технічного обслуговування установок доочищення питної води з контролем якості води, ДК 021:2015 - 50510000-3 - Послуги з ремонту і технічного обслуговування насосів, клапанів, кранів і металевих контейнерів.</w:t>
      </w:r>
    </w:p>
    <w:p w:rsidR="003F6268" w:rsidRPr="00464DA7" w:rsidRDefault="003F6268" w:rsidP="003F6268">
      <w:pPr>
        <w:spacing w:before="60" w:after="60"/>
        <w:ind w:firstLine="709"/>
        <w:jc w:val="both"/>
        <w:rPr>
          <w:rFonts w:ascii="Times New Roman" w:eastAsia="Times New Roman" w:hAnsi="Times New Roman"/>
          <w:sz w:val="24"/>
          <w:szCs w:val="24"/>
        </w:rPr>
      </w:pPr>
      <w:r w:rsidRPr="00464DA7">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3F6268" w:rsidRPr="00464DA7" w:rsidRDefault="003F6268" w:rsidP="003F6268">
      <w:pPr>
        <w:shd w:val="clear" w:color="auto" w:fill="FFFFFF"/>
        <w:spacing w:line="281" w:lineRule="exact"/>
        <w:ind w:left="29" w:firstLine="680"/>
        <w:jc w:val="both"/>
        <w:rPr>
          <w:rFonts w:ascii="Times New Roman" w:eastAsia="Arial" w:hAnsi="Times New Roman"/>
          <w:color w:val="000000"/>
          <w:sz w:val="24"/>
          <w:szCs w:val="24"/>
          <w:lang w:eastAsia="uk-UA"/>
        </w:rPr>
      </w:pPr>
      <w:r w:rsidRPr="00464DA7">
        <w:rPr>
          <w:rFonts w:ascii="Times New Roman" w:eastAsia="Arial" w:hAnsi="Times New Roman"/>
          <w:color w:val="000000"/>
          <w:sz w:val="24"/>
          <w:szCs w:val="24"/>
          <w:lang w:eastAsia="uk-UA"/>
        </w:rPr>
        <w:t>Надаємо розрахунок вартості пропозиції.</w:t>
      </w:r>
    </w:p>
    <w:tbl>
      <w:tblPr>
        <w:tblStyle w:val="32"/>
        <w:tblW w:w="5000" w:type="pct"/>
        <w:tblLook w:val="04A0"/>
      </w:tblPr>
      <w:tblGrid>
        <w:gridCol w:w="4377"/>
        <w:gridCol w:w="1270"/>
        <w:gridCol w:w="1533"/>
        <w:gridCol w:w="1368"/>
        <w:gridCol w:w="1387"/>
        <w:gridCol w:w="769"/>
      </w:tblGrid>
      <w:tr w:rsidR="003F6268" w:rsidRPr="00FD56BC" w:rsidTr="00302D31">
        <w:trPr>
          <w:trHeight w:val="977"/>
        </w:trPr>
        <w:tc>
          <w:tcPr>
            <w:tcW w:w="2045"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sz w:val="24"/>
                <w:szCs w:val="24"/>
                <w:lang w:eastAsia="ru-RU"/>
              </w:rPr>
            </w:pPr>
            <w:r w:rsidRPr="00FD56BC">
              <w:rPr>
                <w:rFonts w:eastAsiaTheme="minorHAnsi"/>
                <w:b/>
                <w:i/>
                <w:iCs/>
                <w:sz w:val="24"/>
                <w:szCs w:val="24"/>
                <w:lang w:eastAsia="ru-RU"/>
              </w:rPr>
              <w:t>Назва послуги</w:t>
            </w:r>
          </w:p>
        </w:tc>
        <w:tc>
          <w:tcPr>
            <w:tcW w:w="593"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w:t>
            </w:r>
          </w:p>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закладів</w:t>
            </w:r>
          </w:p>
        </w:tc>
        <w:tc>
          <w:tcPr>
            <w:tcW w:w="716"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 xml:space="preserve">Кількість послуг на 1 заклад </w:t>
            </w:r>
          </w:p>
        </w:tc>
        <w:tc>
          <w:tcPr>
            <w:tcW w:w="639"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 послуг</w:t>
            </w:r>
          </w:p>
        </w:tc>
        <w:tc>
          <w:tcPr>
            <w:tcW w:w="648"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Вартість послуги</w:t>
            </w:r>
          </w:p>
        </w:tc>
        <w:tc>
          <w:tcPr>
            <w:tcW w:w="359"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Сума</w:t>
            </w: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Механічна промивка водою</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76340E" w:rsidRDefault="0076340E" w:rsidP="00786710">
            <w:pPr>
              <w:autoSpaceDN w:val="0"/>
              <w:spacing w:after="0" w:line="240" w:lineRule="auto"/>
              <w:jc w:val="center"/>
              <w:rPr>
                <w:sz w:val="24"/>
                <w:szCs w:val="24"/>
                <w:shd w:val="clear" w:color="auto" w:fill="FFFFFF"/>
              </w:rPr>
            </w:pPr>
            <w:r>
              <w:rPr>
                <w:sz w:val="24"/>
                <w:szCs w:val="24"/>
                <w:shd w:val="clear" w:color="auto" w:fill="FFFFFF"/>
              </w:rPr>
              <w:t>3</w:t>
            </w:r>
          </w:p>
        </w:tc>
        <w:tc>
          <w:tcPr>
            <w:tcW w:w="639" w:type="pct"/>
            <w:shd w:val="clear" w:color="auto" w:fill="auto"/>
            <w:vAlign w:val="center"/>
          </w:tcPr>
          <w:p w:rsidR="00057502" w:rsidRPr="00E532CC" w:rsidRDefault="0076340E" w:rsidP="00786710">
            <w:pPr>
              <w:autoSpaceDN w:val="0"/>
              <w:spacing w:after="0" w:line="240" w:lineRule="auto"/>
              <w:jc w:val="center"/>
              <w:rPr>
                <w:sz w:val="24"/>
                <w:szCs w:val="24"/>
                <w:shd w:val="clear" w:color="auto" w:fill="FFFFFF"/>
              </w:rPr>
            </w:pPr>
            <w:r>
              <w:rPr>
                <w:sz w:val="24"/>
                <w:szCs w:val="24"/>
                <w:shd w:val="clear" w:color="auto" w:fill="FFFFFF"/>
              </w:rPr>
              <w:t>6</w:t>
            </w:r>
            <w:r w:rsidR="00791E9E">
              <w:rPr>
                <w:sz w:val="24"/>
                <w:szCs w:val="24"/>
                <w:shd w:val="clear" w:color="auto" w:fill="FFFFFF"/>
              </w:rPr>
              <w:t>0</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поліпропіленового картриджу</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76340E" w:rsidRDefault="0076340E" w:rsidP="00786710">
            <w:pPr>
              <w:autoSpaceDN w:val="0"/>
              <w:spacing w:after="0" w:line="240" w:lineRule="auto"/>
              <w:jc w:val="center"/>
              <w:rPr>
                <w:sz w:val="24"/>
                <w:szCs w:val="24"/>
                <w:shd w:val="clear" w:color="auto" w:fill="FFFFFF"/>
              </w:rPr>
            </w:pPr>
            <w:r>
              <w:rPr>
                <w:sz w:val="24"/>
                <w:szCs w:val="24"/>
                <w:shd w:val="clear" w:color="auto" w:fill="FFFFFF"/>
              </w:rPr>
              <w:t>3</w:t>
            </w:r>
          </w:p>
        </w:tc>
        <w:tc>
          <w:tcPr>
            <w:tcW w:w="639" w:type="pct"/>
            <w:shd w:val="clear" w:color="auto" w:fill="auto"/>
            <w:vAlign w:val="center"/>
          </w:tcPr>
          <w:p w:rsidR="00057502" w:rsidRPr="00E532CC" w:rsidRDefault="0076340E" w:rsidP="00786710">
            <w:pPr>
              <w:autoSpaceDN w:val="0"/>
              <w:spacing w:after="0" w:line="240" w:lineRule="auto"/>
              <w:jc w:val="center"/>
              <w:rPr>
                <w:sz w:val="24"/>
                <w:szCs w:val="24"/>
                <w:shd w:val="clear" w:color="auto" w:fill="FFFFFF"/>
              </w:rPr>
            </w:pPr>
            <w:r>
              <w:rPr>
                <w:sz w:val="24"/>
                <w:szCs w:val="24"/>
                <w:shd w:val="clear" w:color="auto" w:fill="FFFFFF"/>
              </w:rPr>
              <w:t>6</w:t>
            </w:r>
            <w:r w:rsidR="00791E9E">
              <w:rPr>
                <w:sz w:val="24"/>
                <w:szCs w:val="24"/>
                <w:shd w:val="clear" w:color="auto" w:fill="FFFFFF"/>
              </w:rPr>
              <w:t>0</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spacing w:after="0" w:line="240" w:lineRule="auto"/>
              <w:rPr>
                <w:lang w:val="ru-RU" w:eastAsia="ru-RU"/>
              </w:rPr>
            </w:pPr>
            <w:r w:rsidRPr="00FD56BC">
              <w:rPr>
                <w:lang w:eastAsia="ru-RU"/>
              </w:rPr>
              <w:t xml:space="preserve">періодичне (раз на квартал-після заміни картриджу) розгорнуте </w:t>
            </w:r>
          </w:p>
          <w:p w:rsidR="00057502" w:rsidRPr="0026507D" w:rsidRDefault="00057502" w:rsidP="0026507D">
            <w:pPr>
              <w:spacing w:after="0" w:line="240" w:lineRule="auto"/>
              <w:rPr>
                <w:lang w:eastAsia="ru-RU"/>
              </w:rPr>
            </w:pPr>
            <w:r w:rsidRPr="00FD56BC">
              <w:t xml:space="preserve">Лабораторне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76340E" w:rsidRDefault="0076340E" w:rsidP="00786710">
            <w:pPr>
              <w:autoSpaceDN w:val="0"/>
              <w:spacing w:after="0" w:line="240" w:lineRule="auto"/>
              <w:jc w:val="center"/>
              <w:rPr>
                <w:sz w:val="24"/>
                <w:szCs w:val="24"/>
                <w:shd w:val="clear" w:color="auto" w:fill="FFFFFF"/>
              </w:rPr>
            </w:pPr>
            <w:r>
              <w:rPr>
                <w:sz w:val="24"/>
                <w:szCs w:val="24"/>
                <w:shd w:val="clear" w:color="auto" w:fill="FFFFFF"/>
              </w:rPr>
              <w:t>3</w:t>
            </w:r>
          </w:p>
        </w:tc>
        <w:tc>
          <w:tcPr>
            <w:tcW w:w="639" w:type="pct"/>
            <w:shd w:val="clear" w:color="auto" w:fill="auto"/>
            <w:vAlign w:val="center"/>
          </w:tcPr>
          <w:p w:rsidR="00057502" w:rsidRPr="00E532CC" w:rsidRDefault="0076340E" w:rsidP="00786710">
            <w:pPr>
              <w:autoSpaceDN w:val="0"/>
              <w:spacing w:after="0" w:line="240" w:lineRule="auto"/>
              <w:jc w:val="center"/>
              <w:rPr>
                <w:sz w:val="24"/>
                <w:szCs w:val="24"/>
                <w:shd w:val="clear" w:color="auto" w:fill="FFFFFF"/>
              </w:rPr>
            </w:pPr>
            <w:r>
              <w:rPr>
                <w:sz w:val="24"/>
                <w:szCs w:val="24"/>
                <w:shd w:val="clear" w:color="auto" w:fill="FFFFFF"/>
              </w:rPr>
              <w:t>6</w:t>
            </w:r>
            <w:r w:rsidR="00791E9E">
              <w:rPr>
                <w:sz w:val="24"/>
                <w:szCs w:val="24"/>
                <w:shd w:val="clear" w:color="auto" w:fill="FFFFFF"/>
              </w:rPr>
              <w:t>0</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26507D" w:rsidRDefault="00057502" w:rsidP="0026507D">
            <w:pPr>
              <w:spacing w:after="0" w:line="240" w:lineRule="auto"/>
              <w:rPr>
                <w:lang w:eastAsia="ru-RU"/>
              </w:rPr>
            </w:pPr>
            <w:r w:rsidRPr="00FD56BC">
              <w:rPr>
                <w:lang w:eastAsia="ru-RU"/>
              </w:rPr>
              <w:t>періодичне скорочене (раз на місяць) ла</w:t>
            </w:r>
            <w:r w:rsidRPr="00FD56BC">
              <w:t xml:space="preserve">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76340E" w:rsidRDefault="0076340E" w:rsidP="00786710">
            <w:pPr>
              <w:autoSpaceDN w:val="0"/>
              <w:spacing w:after="0" w:line="240" w:lineRule="auto"/>
              <w:jc w:val="center"/>
              <w:rPr>
                <w:sz w:val="24"/>
                <w:szCs w:val="24"/>
                <w:shd w:val="clear" w:color="auto" w:fill="FFFFFF"/>
              </w:rPr>
            </w:pPr>
            <w:r>
              <w:rPr>
                <w:sz w:val="24"/>
                <w:szCs w:val="24"/>
                <w:shd w:val="clear" w:color="auto" w:fill="FFFFFF"/>
              </w:rPr>
              <w:t>5</w:t>
            </w:r>
          </w:p>
        </w:tc>
        <w:tc>
          <w:tcPr>
            <w:tcW w:w="639" w:type="pct"/>
            <w:shd w:val="clear" w:color="auto" w:fill="auto"/>
            <w:vAlign w:val="center"/>
          </w:tcPr>
          <w:p w:rsidR="00057502" w:rsidRPr="00E532CC" w:rsidRDefault="0076340E" w:rsidP="00786710">
            <w:pPr>
              <w:autoSpaceDN w:val="0"/>
              <w:spacing w:after="0" w:line="240" w:lineRule="auto"/>
              <w:jc w:val="center"/>
              <w:rPr>
                <w:sz w:val="24"/>
                <w:szCs w:val="24"/>
                <w:shd w:val="clear" w:color="auto" w:fill="FFFFFF"/>
              </w:rPr>
            </w:pPr>
            <w:r>
              <w:rPr>
                <w:sz w:val="24"/>
                <w:szCs w:val="24"/>
                <w:shd w:val="clear" w:color="auto" w:fill="FFFFFF"/>
              </w:rPr>
              <w:t>10</w:t>
            </w:r>
            <w:r w:rsidR="00791E9E">
              <w:rPr>
                <w:sz w:val="24"/>
                <w:szCs w:val="24"/>
                <w:shd w:val="clear" w:color="auto" w:fill="FFFFFF"/>
              </w:rPr>
              <w:t>0</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картриджу з активованим вугіллям</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76340E" w:rsidRDefault="0076340E" w:rsidP="00786710">
            <w:pPr>
              <w:autoSpaceDN w:val="0"/>
              <w:spacing w:after="0" w:line="240" w:lineRule="auto"/>
              <w:jc w:val="center"/>
              <w:rPr>
                <w:sz w:val="24"/>
                <w:szCs w:val="24"/>
                <w:shd w:val="clear" w:color="auto" w:fill="FFFFFF"/>
              </w:rPr>
            </w:pPr>
            <w:r>
              <w:rPr>
                <w:sz w:val="24"/>
                <w:szCs w:val="24"/>
                <w:shd w:val="clear" w:color="auto" w:fill="FFFFFF"/>
              </w:rPr>
              <w:t>2</w:t>
            </w:r>
          </w:p>
        </w:tc>
        <w:tc>
          <w:tcPr>
            <w:tcW w:w="639" w:type="pct"/>
            <w:shd w:val="clear" w:color="auto" w:fill="auto"/>
            <w:vAlign w:val="center"/>
          </w:tcPr>
          <w:p w:rsidR="00057502" w:rsidRPr="00E532CC" w:rsidRDefault="0076340E" w:rsidP="00786710">
            <w:pPr>
              <w:autoSpaceDN w:val="0"/>
              <w:spacing w:after="0" w:line="240" w:lineRule="auto"/>
              <w:jc w:val="center"/>
              <w:rPr>
                <w:sz w:val="24"/>
                <w:szCs w:val="24"/>
                <w:shd w:val="clear" w:color="auto" w:fill="FFFFFF"/>
              </w:rPr>
            </w:pPr>
            <w:r>
              <w:rPr>
                <w:sz w:val="24"/>
                <w:szCs w:val="24"/>
                <w:shd w:val="clear" w:color="auto" w:fill="FFFFFF"/>
              </w:rPr>
              <w:t>4</w:t>
            </w:r>
            <w:r w:rsidR="00791E9E">
              <w:rPr>
                <w:sz w:val="24"/>
                <w:szCs w:val="24"/>
                <w:shd w:val="clear" w:color="auto" w:fill="FFFFFF"/>
              </w:rPr>
              <w:t>0</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Очищення мембран розчином лимонної кислоти</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w:t>
            </w:r>
            <w:r w:rsidR="005848FD">
              <w:rPr>
                <w:sz w:val="24"/>
                <w:szCs w:val="24"/>
                <w:shd w:val="clear" w:color="auto" w:fill="FFFFFF"/>
              </w:rPr>
              <w:t>0</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highlight w:val="red"/>
                <w:shd w:val="clear" w:color="auto" w:fill="FFFFFF"/>
                <w:lang w:val="en-US"/>
              </w:rPr>
            </w:pPr>
            <w:r w:rsidRPr="002E1DB0">
              <w:rPr>
                <w:sz w:val="24"/>
                <w:szCs w:val="24"/>
                <w:shd w:val="clear" w:color="auto" w:fill="FFFFFF"/>
                <w:lang w:val="en-US"/>
              </w:rPr>
              <w:t>1</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highlight w:val="red"/>
                <w:shd w:val="clear" w:color="auto" w:fill="FFFFFF"/>
              </w:rPr>
            </w:pPr>
            <w:r>
              <w:rPr>
                <w:sz w:val="24"/>
                <w:szCs w:val="24"/>
                <w:shd w:val="clear" w:color="auto" w:fill="FFFFFF"/>
              </w:rPr>
              <w:t>2</w:t>
            </w:r>
            <w:r w:rsidR="00791E9E">
              <w:rPr>
                <w:sz w:val="24"/>
                <w:szCs w:val="24"/>
                <w:shd w:val="clear" w:color="auto" w:fill="FFFFFF"/>
              </w:rPr>
              <w:t>0</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3F6268" w:rsidTr="00302D31">
        <w:trPr>
          <w:trHeight w:val="225"/>
        </w:trPr>
        <w:tc>
          <w:tcPr>
            <w:tcW w:w="4641" w:type="pct"/>
            <w:gridSpan w:val="5"/>
            <w:shd w:val="clear" w:color="auto" w:fill="auto"/>
          </w:tcPr>
          <w:p w:rsidR="003F6268" w:rsidRDefault="003F6268" w:rsidP="00302D31">
            <w:pPr>
              <w:widowControl w:val="0"/>
              <w:autoSpaceDE w:val="0"/>
              <w:autoSpaceDN w:val="0"/>
              <w:spacing w:after="0" w:line="240" w:lineRule="auto"/>
              <w:jc w:val="center"/>
              <w:rPr>
                <w:rFonts w:eastAsiaTheme="minorHAnsi"/>
                <w:i/>
                <w:sz w:val="24"/>
                <w:szCs w:val="24"/>
                <w:lang w:eastAsia="ru-RU"/>
              </w:rPr>
            </w:pPr>
            <w:r w:rsidRPr="00FD56BC">
              <w:rPr>
                <w:rFonts w:eastAsiaTheme="minorHAnsi"/>
                <w:i/>
                <w:sz w:val="24"/>
                <w:szCs w:val="24"/>
                <w:lang w:eastAsia="ru-RU"/>
              </w:rPr>
              <w:t>Всього: прописом в т.ч. пдв / без пдв</w:t>
            </w:r>
          </w:p>
        </w:tc>
        <w:tc>
          <w:tcPr>
            <w:tcW w:w="359" w:type="pct"/>
            <w:shd w:val="clear" w:color="auto" w:fill="auto"/>
            <w:vAlign w:val="center"/>
          </w:tcPr>
          <w:p w:rsidR="003F6268" w:rsidRDefault="003F6268" w:rsidP="00302D31">
            <w:pPr>
              <w:widowControl w:val="0"/>
              <w:autoSpaceDE w:val="0"/>
              <w:autoSpaceDN w:val="0"/>
              <w:spacing w:after="0" w:line="240" w:lineRule="auto"/>
              <w:jc w:val="center"/>
              <w:rPr>
                <w:rFonts w:eastAsiaTheme="minorHAnsi"/>
                <w:sz w:val="24"/>
                <w:szCs w:val="24"/>
                <w:lang w:eastAsia="ru-RU"/>
              </w:rPr>
            </w:pPr>
          </w:p>
        </w:tc>
      </w:tr>
    </w:tbl>
    <w:p w:rsidR="0026507D" w:rsidRDefault="0026507D" w:rsidP="003F6268">
      <w:pPr>
        <w:shd w:val="clear" w:color="auto" w:fill="FFFFFF"/>
        <w:spacing w:line="281" w:lineRule="exact"/>
        <w:ind w:left="29" w:firstLine="680"/>
        <w:jc w:val="both"/>
        <w:rPr>
          <w:rFonts w:ascii="Times New Roman" w:eastAsia="Arial" w:hAnsi="Times New Roman"/>
          <w:color w:val="000000"/>
          <w:sz w:val="24"/>
          <w:szCs w:val="24"/>
          <w:lang w:eastAsia="uk-UA"/>
        </w:rPr>
      </w:pPr>
    </w:p>
    <w:p w:rsidR="003F6268" w:rsidRPr="00464DA7" w:rsidRDefault="003F6268" w:rsidP="003F6268">
      <w:pPr>
        <w:shd w:val="clear" w:color="auto" w:fill="FFFFFF"/>
        <w:spacing w:line="281" w:lineRule="exact"/>
        <w:ind w:left="29" w:firstLine="680"/>
        <w:jc w:val="both"/>
        <w:rPr>
          <w:rFonts w:ascii="Times New Roman" w:eastAsia="Arial" w:hAnsi="Times New Roman"/>
          <w:color w:val="000000"/>
          <w:sz w:val="24"/>
          <w:szCs w:val="24"/>
          <w:lang w:eastAsia="uk-UA"/>
        </w:rPr>
      </w:pPr>
      <w:r w:rsidRPr="00464DA7">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3F6268" w:rsidRPr="00464DA7" w:rsidRDefault="003F6268" w:rsidP="003F6268">
      <w:pPr>
        <w:spacing w:after="0"/>
        <w:ind w:left="29" w:firstLine="680"/>
        <w:jc w:val="both"/>
        <w:rPr>
          <w:rFonts w:ascii="Times New Roman" w:eastAsia="Arial" w:hAnsi="Times New Roman"/>
          <w:color w:val="000000"/>
          <w:sz w:val="24"/>
          <w:szCs w:val="24"/>
          <w:lang w:eastAsia="uk-UA"/>
        </w:rPr>
      </w:pPr>
      <w:r w:rsidRPr="00464DA7">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3F6268" w:rsidRPr="00464DA7" w:rsidRDefault="003F6268" w:rsidP="003F6268">
      <w:pPr>
        <w:spacing w:after="0"/>
        <w:ind w:left="29" w:firstLine="680"/>
        <w:jc w:val="both"/>
        <w:rPr>
          <w:rFonts w:ascii="Times New Roman" w:eastAsia="Arial" w:hAnsi="Times New Roman"/>
          <w:color w:val="000000"/>
          <w:sz w:val="24"/>
          <w:szCs w:val="24"/>
          <w:lang w:eastAsia="uk-UA"/>
        </w:rPr>
      </w:pPr>
      <w:r w:rsidRPr="00464DA7">
        <w:rPr>
          <w:rFonts w:ascii="Times New Roman" w:eastAsia="Times New Roman" w:hAnsi="Times New Roman"/>
          <w:sz w:val="24"/>
          <w:szCs w:val="24"/>
        </w:rPr>
        <w:t>_____________________              ___________________                           ___________________</w:t>
      </w:r>
    </w:p>
    <w:p w:rsidR="00E558FD" w:rsidRPr="003F6268" w:rsidRDefault="003F6268" w:rsidP="003F6268">
      <w:pPr>
        <w:suppressAutoHyphens/>
        <w:spacing w:after="0" w:line="240" w:lineRule="auto"/>
        <w:rPr>
          <w:rFonts w:ascii="Times New Roman" w:eastAsia="Times New Roman" w:hAnsi="Times New Roman"/>
          <w:sz w:val="24"/>
          <w:szCs w:val="24"/>
        </w:rPr>
      </w:pPr>
      <w:r w:rsidRPr="00464DA7">
        <w:rPr>
          <w:rFonts w:ascii="Times New Roman" w:eastAsia="Times New Roman" w:hAnsi="Times New Roman"/>
          <w:sz w:val="24"/>
          <w:szCs w:val="24"/>
        </w:rPr>
        <w:t xml:space="preserve">          Дата                                                     Підпис                   </w:t>
      </w:r>
      <w:r w:rsidRPr="00464DA7">
        <w:rPr>
          <w:rFonts w:ascii="Times New Roman" w:eastAsia="Times New Roman" w:hAnsi="Times New Roman"/>
          <w:sz w:val="24"/>
          <w:szCs w:val="24"/>
        </w:rPr>
        <w:tab/>
        <w:t xml:space="preserve">                 Прізвище та ініціали</w:t>
      </w:r>
    </w:p>
    <w:sectPr w:rsidR="00E558FD" w:rsidRPr="003F6268" w:rsidSect="000F7123">
      <w:headerReference w:type="default" r:id="rId12"/>
      <w:pgSz w:w="11906" w:h="16838"/>
      <w:pgMar w:top="426" w:right="567"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8B" w:rsidRDefault="00890B8B">
      <w:pPr>
        <w:spacing w:line="240" w:lineRule="auto"/>
      </w:pPr>
      <w:r>
        <w:separator/>
      </w:r>
    </w:p>
  </w:endnote>
  <w:endnote w:type="continuationSeparator" w:id="1">
    <w:p w:rsidR="00890B8B" w:rsidRDefault="00890B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8B" w:rsidRDefault="00890B8B">
      <w:pPr>
        <w:spacing w:after="0"/>
      </w:pPr>
      <w:r>
        <w:separator/>
      </w:r>
    </w:p>
  </w:footnote>
  <w:footnote w:type="continuationSeparator" w:id="1">
    <w:p w:rsidR="00890B8B" w:rsidRDefault="00890B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1D" w:rsidRDefault="00C42B94">
    <w:pPr>
      <w:pStyle w:val="ad"/>
      <w:jc w:val="center"/>
    </w:pPr>
    <w:r>
      <w:rPr>
        <w:rFonts w:ascii="Times New Roman" w:hAnsi="Times New Roman"/>
      </w:rPr>
      <w:fldChar w:fldCharType="begin"/>
    </w:r>
    <w:r w:rsidR="0037661D">
      <w:rPr>
        <w:rFonts w:ascii="Times New Roman" w:hAnsi="Times New Roman"/>
      </w:rPr>
      <w:instrText>PAGE   \* MERGEFORMAT</w:instrText>
    </w:r>
    <w:r>
      <w:rPr>
        <w:rFonts w:ascii="Times New Roman" w:hAnsi="Times New Roman"/>
      </w:rPr>
      <w:fldChar w:fldCharType="separate"/>
    </w:r>
    <w:r w:rsidR="00375574" w:rsidRPr="00375574">
      <w:rPr>
        <w:rFonts w:ascii="Times New Roman" w:hAnsi="Times New Roman"/>
        <w:noProof/>
        <w:lang w:val="ru-RU"/>
      </w:rPr>
      <w:t>40</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C8849DE"/>
    <w:multiLevelType w:val="multilevel"/>
    <w:tmpl w:val="67E65A02"/>
    <w:lvl w:ilvl="0">
      <w:start w:val="7"/>
      <w:numFmt w:val="decimal"/>
      <w:lvlText w:val="%1."/>
      <w:lvlJc w:val="left"/>
      <w:pPr>
        <w:ind w:left="360" w:hanging="360"/>
      </w:pPr>
      <w:rPr>
        <w:rFonts w:hint="default"/>
      </w:rPr>
    </w:lvl>
    <w:lvl w:ilvl="1">
      <w:start w:val="4"/>
      <w:numFmt w:val="decimal"/>
      <w:lvlText w:val="%1.%2."/>
      <w:lvlJc w:val="left"/>
      <w:pPr>
        <w:ind w:left="2843"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6">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FAD3149"/>
    <w:multiLevelType w:val="multilevel"/>
    <w:tmpl w:val="A7B09972"/>
    <w:lvl w:ilvl="0">
      <w:start w:val="5"/>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0">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18"/>
  </w:num>
  <w:num w:numId="4">
    <w:abstractNumId w:val="9"/>
  </w:num>
  <w:num w:numId="5">
    <w:abstractNumId w:val="15"/>
  </w:num>
  <w:num w:numId="6">
    <w:abstractNumId w:val="20"/>
  </w:num>
  <w:num w:numId="7">
    <w:abstractNumId w:val="13"/>
  </w:num>
  <w:num w:numId="8">
    <w:abstractNumId w:val="19"/>
  </w:num>
  <w:num w:numId="9">
    <w:abstractNumId w:val="14"/>
  </w:num>
  <w:num w:numId="10">
    <w:abstractNumId w:val="22"/>
  </w:num>
  <w:num w:numId="11">
    <w:abstractNumId w:val="2"/>
  </w:num>
  <w:num w:numId="12">
    <w:abstractNumId w:val="10"/>
  </w:num>
  <w:num w:numId="13">
    <w:abstractNumId w:val="21"/>
  </w:num>
  <w:num w:numId="14">
    <w:abstractNumId w:val="26"/>
  </w:num>
  <w:num w:numId="15">
    <w:abstractNumId w:val="24"/>
  </w:num>
  <w:num w:numId="16">
    <w:abstractNumId w:val="16"/>
  </w:num>
  <w:num w:numId="17">
    <w:abstractNumId w:val="4"/>
  </w:num>
  <w:num w:numId="18">
    <w:abstractNumId w:val="11"/>
  </w:num>
  <w:num w:numId="19">
    <w:abstractNumId w:val="23"/>
  </w:num>
  <w:num w:numId="20">
    <w:abstractNumId w:val="17"/>
  </w:num>
  <w:num w:numId="21">
    <w:abstractNumId w:val="3"/>
  </w:num>
  <w:num w:numId="22">
    <w:abstractNumId w:val="25"/>
  </w:num>
  <w:num w:numId="23">
    <w:abstractNumId w:val="12"/>
  </w:num>
  <w:num w:numId="24">
    <w:abstractNumId w:val="7"/>
  </w:num>
  <w:num w:numId="25">
    <w:abstractNumId w:val="1"/>
  </w:num>
  <w:num w:numId="26">
    <w:abstractNumId w:val="5"/>
  </w:num>
  <w:num w:numId="27">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3482"/>
    <w:rsid w:val="0003457E"/>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7134"/>
    <w:rsid w:val="00057502"/>
    <w:rsid w:val="00063092"/>
    <w:rsid w:val="00064016"/>
    <w:rsid w:val="00064B5F"/>
    <w:rsid w:val="0006551B"/>
    <w:rsid w:val="00065FFC"/>
    <w:rsid w:val="0006698C"/>
    <w:rsid w:val="00072E4B"/>
    <w:rsid w:val="00074004"/>
    <w:rsid w:val="00074190"/>
    <w:rsid w:val="00075618"/>
    <w:rsid w:val="000772BD"/>
    <w:rsid w:val="000815F4"/>
    <w:rsid w:val="00082336"/>
    <w:rsid w:val="000836E8"/>
    <w:rsid w:val="000846A8"/>
    <w:rsid w:val="000853D8"/>
    <w:rsid w:val="00085B4E"/>
    <w:rsid w:val="00086D94"/>
    <w:rsid w:val="000871C3"/>
    <w:rsid w:val="00087E9A"/>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3BE0"/>
    <w:rsid w:val="000C3F36"/>
    <w:rsid w:val="000C3F98"/>
    <w:rsid w:val="000C4379"/>
    <w:rsid w:val="000C7335"/>
    <w:rsid w:val="000D0F2C"/>
    <w:rsid w:val="000D15BF"/>
    <w:rsid w:val="000D1CE4"/>
    <w:rsid w:val="000D35B9"/>
    <w:rsid w:val="000D3C3D"/>
    <w:rsid w:val="000D455C"/>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1D2"/>
    <w:rsid w:val="000F3838"/>
    <w:rsid w:val="000F52AF"/>
    <w:rsid w:val="000F5AF4"/>
    <w:rsid w:val="000F7123"/>
    <w:rsid w:val="000F7EB5"/>
    <w:rsid w:val="001003AD"/>
    <w:rsid w:val="0010073A"/>
    <w:rsid w:val="00100944"/>
    <w:rsid w:val="00100DE3"/>
    <w:rsid w:val="0010262E"/>
    <w:rsid w:val="00102C63"/>
    <w:rsid w:val="00104559"/>
    <w:rsid w:val="00104594"/>
    <w:rsid w:val="00104C8C"/>
    <w:rsid w:val="00105CC1"/>
    <w:rsid w:val="00106681"/>
    <w:rsid w:val="0010678A"/>
    <w:rsid w:val="001113DD"/>
    <w:rsid w:val="0011389D"/>
    <w:rsid w:val="00115234"/>
    <w:rsid w:val="0011575A"/>
    <w:rsid w:val="0012070A"/>
    <w:rsid w:val="00120A42"/>
    <w:rsid w:val="001235CD"/>
    <w:rsid w:val="00125F41"/>
    <w:rsid w:val="00126147"/>
    <w:rsid w:val="00130D8B"/>
    <w:rsid w:val="00130DF2"/>
    <w:rsid w:val="00132ECE"/>
    <w:rsid w:val="00133C1E"/>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6BB6"/>
    <w:rsid w:val="0018289F"/>
    <w:rsid w:val="00182E82"/>
    <w:rsid w:val="0018333D"/>
    <w:rsid w:val="00183F95"/>
    <w:rsid w:val="00185ECE"/>
    <w:rsid w:val="00187FC3"/>
    <w:rsid w:val="00190DF7"/>
    <w:rsid w:val="00191BBA"/>
    <w:rsid w:val="001921A2"/>
    <w:rsid w:val="0019234D"/>
    <w:rsid w:val="00194292"/>
    <w:rsid w:val="00196E2C"/>
    <w:rsid w:val="0019741A"/>
    <w:rsid w:val="001A141D"/>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7249"/>
    <w:rsid w:val="001E06BD"/>
    <w:rsid w:val="001E0CEA"/>
    <w:rsid w:val="001E120E"/>
    <w:rsid w:val="001E1A9B"/>
    <w:rsid w:val="001E1BED"/>
    <w:rsid w:val="001E3852"/>
    <w:rsid w:val="001E3B7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702"/>
    <w:rsid w:val="00217D64"/>
    <w:rsid w:val="00220D3D"/>
    <w:rsid w:val="00221305"/>
    <w:rsid w:val="00221E32"/>
    <w:rsid w:val="00227856"/>
    <w:rsid w:val="00230B39"/>
    <w:rsid w:val="00231666"/>
    <w:rsid w:val="0023273D"/>
    <w:rsid w:val="00232BAC"/>
    <w:rsid w:val="00234571"/>
    <w:rsid w:val="00234A5B"/>
    <w:rsid w:val="002401D7"/>
    <w:rsid w:val="0024090E"/>
    <w:rsid w:val="00240C54"/>
    <w:rsid w:val="00240CA6"/>
    <w:rsid w:val="002411A5"/>
    <w:rsid w:val="00242E89"/>
    <w:rsid w:val="0024677B"/>
    <w:rsid w:val="002475D8"/>
    <w:rsid w:val="002503E1"/>
    <w:rsid w:val="00250B82"/>
    <w:rsid w:val="00250CEE"/>
    <w:rsid w:val="00250E95"/>
    <w:rsid w:val="00250F5F"/>
    <w:rsid w:val="00254FB0"/>
    <w:rsid w:val="00255AF1"/>
    <w:rsid w:val="00257E53"/>
    <w:rsid w:val="00261E9C"/>
    <w:rsid w:val="00262B60"/>
    <w:rsid w:val="0026393E"/>
    <w:rsid w:val="002642B6"/>
    <w:rsid w:val="00264FF3"/>
    <w:rsid w:val="0026507D"/>
    <w:rsid w:val="002663CA"/>
    <w:rsid w:val="00267299"/>
    <w:rsid w:val="00267A15"/>
    <w:rsid w:val="00270724"/>
    <w:rsid w:val="00272608"/>
    <w:rsid w:val="00273A4D"/>
    <w:rsid w:val="00274871"/>
    <w:rsid w:val="00276594"/>
    <w:rsid w:val="00280464"/>
    <w:rsid w:val="002817EE"/>
    <w:rsid w:val="00282F4A"/>
    <w:rsid w:val="00283228"/>
    <w:rsid w:val="00283DFC"/>
    <w:rsid w:val="00284259"/>
    <w:rsid w:val="00285677"/>
    <w:rsid w:val="00285C55"/>
    <w:rsid w:val="00287130"/>
    <w:rsid w:val="002871D0"/>
    <w:rsid w:val="002908C0"/>
    <w:rsid w:val="00292346"/>
    <w:rsid w:val="002937FE"/>
    <w:rsid w:val="002938A7"/>
    <w:rsid w:val="00293C3A"/>
    <w:rsid w:val="002948D9"/>
    <w:rsid w:val="00295006"/>
    <w:rsid w:val="002A569F"/>
    <w:rsid w:val="002A7CF7"/>
    <w:rsid w:val="002B1C11"/>
    <w:rsid w:val="002B6D56"/>
    <w:rsid w:val="002B6D97"/>
    <w:rsid w:val="002C3C9E"/>
    <w:rsid w:val="002C5955"/>
    <w:rsid w:val="002D048A"/>
    <w:rsid w:val="002D2A7D"/>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D31"/>
    <w:rsid w:val="00302F77"/>
    <w:rsid w:val="00307DE8"/>
    <w:rsid w:val="00310730"/>
    <w:rsid w:val="00311287"/>
    <w:rsid w:val="0031293D"/>
    <w:rsid w:val="0031439D"/>
    <w:rsid w:val="00315CDB"/>
    <w:rsid w:val="003200E4"/>
    <w:rsid w:val="00320C9D"/>
    <w:rsid w:val="00321919"/>
    <w:rsid w:val="00321E11"/>
    <w:rsid w:val="0032218E"/>
    <w:rsid w:val="00325EC5"/>
    <w:rsid w:val="00330C8D"/>
    <w:rsid w:val="00330E43"/>
    <w:rsid w:val="003316C6"/>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4DD9"/>
    <w:rsid w:val="00354EE8"/>
    <w:rsid w:val="00356160"/>
    <w:rsid w:val="00360361"/>
    <w:rsid w:val="00363524"/>
    <w:rsid w:val="00366978"/>
    <w:rsid w:val="00373985"/>
    <w:rsid w:val="003741AB"/>
    <w:rsid w:val="00374235"/>
    <w:rsid w:val="00375574"/>
    <w:rsid w:val="003764BA"/>
    <w:rsid w:val="0037661D"/>
    <w:rsid w:val="0037769E"/>
    <w:rsid w:val="00382472"/>
    <w:rsid w:val="003905F1"/>
    <w:rsid w:val="00392742"/>
    <w:rsid w:val="00392887"/>
    <w:rsid w:val="00397120"/>
    <w:rsid w:val="0039735E"/>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559E"/>
    <w:rsid w:val="003D715B"/>
    <w:rsid w:val="003E1D84"/>
    <w:rsid w:val="003E2E19"/>
    <w:rsid w:val="003E5190"/>
    <w:rsid w:val="003E52ED"/>
    <w:rsid w:val="003E7160"/>
    <w:rsid w:val="003F1B1E"/>
    <w:rsid w:val="003F2E15"/>
    <w:rsid w:val="003F3134"/>
    <w:rsid w:val="003F6268"/>
    <w:rsid w:val="00400949"/>
    <w:rsid w:val="00402B0E"/>
    <w:rsid w:val="00403134"/>
    <w:rsid w:val="00404A1A"/>
    <w:rsid w:val="00404AA5"/>
    <w:rsid w:val="00404AE5"/>
    <w:rsid w:val="0040539B"/>
    <w:rsid w:val="00405C52"/>
    <w:rsid w:val="0040712F"/>
    <w:rsid w:val="00407E2D"/>
    <w:rsid w:val="00410BFD"/>
    <w:rsid w:val="00413D5E"/>
    <w:rsid w:val="004151C9"/>
    <w:rsid w:val="00415268"/>
    <w:rsid w:val="00415EF7"/>
    <w:rsid w:val="00416283"/>
    <w:rsid w:val="00423DF8"/>
    <w:rsid w:val="00425D96"/>
    <w:rsid w:val="004274BD"/>
    <w:rsid w:val="00427F6F"/>
    <w:rsid w:val="0043181F"/>
    <w:rsid w:val="00432DAC"/>
    <w:rsid w:val="0043315A"/>
    <w:rsid w:val="004345F4"/>
    <w:rsid w:val="00435D7F"/>
    <w:rsid w:val="00435E2E"/>
    <w:rsid w:val="004405BD"/>
    <w:rsid w:val="00440B03"/>
    <w:rsid w:val="004411D4"/>
    <w:rsid w:val="00441AED"/>
    <w:rsid w:val="00442237"/>
    <w:rsid w:val="004426BB"/>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2E4F"/>
    <w:rsid w:val="00473330"/>
    <w:rsid w:val="00477EF6"/>
    <w:rsid w:val="00482FD5"/>
    <w:rsid w:val="00484C17"/>
    <w:rsid w:val="00484F6B"/>
    <w:rsid w:val="004856F6"/>
    <w:rsid w:val="00486D0F"/>
    <w:rsid w:val="00493EC2"/>
    <w:rsid w:val="00496926"/>
    <w:rsid w:val="00497F69"/>
    <w:rsid w:val="004A3D9C"/>
    <w:rsid w:val="004A79D8"/>
    <w:rsid w:val="004A7CA1"/>
    <w:rsid w:val="004B2695"/>
    <w:rsid w:val="004B3618"/>
    <w:rsid w:val="004B5123"/>
    <w:rsid w:val="004B6963"/>
    <w:rsid w:val="004C0553"/>
    <w:rsid w:val="004C0C8F"/>
    <w:rsid w:val="004C25DA"/>
    <w:rsid w:val="004C38F8"/>
    <w:rsid w:val="004C4179"/>
    <w:rsid w:val="004C67F9"/>
    <w:rsid w:val="004C71A2"/>
    <w:rsid w:val="004C7658"/>
    <w:rsid w:val="004D0BDB"/>
    <w:rsid w:val="004D0F44"/>
    <w:rsid w:val="004D2B8A"/>
    <w:rsid w:val="004D41FE"/>
    <w:rsid w:val="004D5D81"/>
    <w:rsid w:val="004D6C6F"/>
    <w:rsid w:val="004E119E"/>
    <w:rsid w:val="004E167F"/>
    <w:rsid w:val="004E188C"/>
    <w:rsid w:val="004E5205"/>
    <w:rsid w:val="004E5481"/>
    <w:rsid w:val="004E5DEB"/>
    <w:rsid w:val="004E6221"/>
    <w:rsid w:val="004E747E"/>
    <w:rsid w:val="004E771B"/>
    <w:rsid w:val="004F206E"/>
    <w:rsid w:val="004F3528"/>
    <w:rsid w:val="004F4F5D"/>
    <w:rsid w:val="004F7623"/>
    <w:rsid w:val="005027EA"/>
    <w:rsid w:val="0050352A"/>
    <w:rsid w:val="00503AE2"/>
    <w:rsid w:val="005046D3"/>
    <w:rsid w:val="00505D41"/>
    <w:rsid w:val="00512ECC"/>
    <w:rsid w:val="00513B9D"/>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053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364E"/>
    <w:rsid w:val="005848FD"/>
    <w:rsid w:val="005860CD"/>
    <w:rsid w:val="00587C93"/>
    <w:rsid w:val="00591C3D"/>
    <w:rsid w:val="00591CCD"/>
    <w:rsid w:val="0059294A"/>
    <w:rsid w:val="00594D5D"/>
    <w:rsid w:val="00596AAE"/>
    <w:rsid w:val="00596F46"/>
    <w:rsid w:val="005A37FD"/>
    <w:rsid w:val="005A4C92"/>
    <w:rsid w:val="005A5BF0"/>
    <w:rsid w:val="005A6547"/>
    <w:rsid w:val="005A716A"/>
    <w:rsid w:val="005B04A9"/>
    <w:rsid w:val="005B254B"/>
    <w:rsid w:val="005B2714"/>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072"/>
    <w:rsid w:val="005F00BE"/>
    <w:rsid w:val="005F06E6"/>
    <w:rsid w:val="005F1297"/>
    <w:rsid w:val="005F2A50"/>
    <w:rsid w:val="005F372C"/>
    <w:rsid w:val="005F45DF"/>
    <w:rsid w:val="005F6207"/>
    <w:rsid w:val="005F7B9B"/>
    <w:rsid w:val="00600275"/>
    <w:rsid w:val="00602273"/>
    <w:rsid w:val="0060230B"/>
    <w:rsid w:val="006038B4"/>
    <w:rsid w:val="006076DA"/>
    <w:rsid w:val="00611187"/>
    <w:rsid w:val="00612D3F"/>
    <w:rsid w:val="006167DB"/>
    <w:rsid w:val="0062048D"/>
    <w:rsid w:val="00620746"/>
    <w:rsid w:val="00620C92"/>
    <w:rsid w:val="00622469"/>
    <w:rsid w:val="006227DF"/>
    <w:rsid w:val="0062299E"/>
    <w:rsid w:val="00625818"/>
    <w:rsid w:val="00626BF9"/>
    <w:rsid w:val="00627CFF"/>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5CF"/>
    <w:rsid w:val="006A6143"/>
    <w:rsid w:val="006B0A67"/>
    <w:rsid w:val="006B2F43"/>
    <w:rsid w:val="006B4170"/>
    <w:rsid w:val="006C11EE"/>
    <w:rsid w:val="006C1F8D"/>
    <w:rsid w:val="006C78FA"/>
    <w:rsid w:val="006D30C0"/>
    <w:rsid w:val="006D33AF"/>
    <w:rsid w:val="006D4256"/>
    <w:rsid w:val="006E079D"/>
    <w:rsid w:val="006E2EAB"/>
    <w:rsid w:val="006E6548"/>
    <w:rsid w:val="006F1556"/>
    <w:rsid w:val="006F1CD2"/>
    <w:rsid w:val="006F623A"/>
    <w:rsid w:val="006F6D33"/>
    <w:rsid w:val="0070138C"/>
    <w:rsid w:val="00702070"/>
    <w:rsid w:val="007030CD"/>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2D3B"/>
    <w:rsid w:val="0073358B"/>
    <w:rsid w:val="007335A3"/>
    <w:rsid w:val="007340F3"/>
    <w:rsid w:val="00735035"/>
    <w:rsid w:val="0074009D"/>
    <w:rsid w:val="0074163B"/>
    <w:rsid w:val="00741C38"/>
    <w:rsid w:val="0074599C"/>
    <w:rsid w:val="007470DB"/>
    <w:rsid w:val="00750D6C"/>
    <w:rsid w:val="00751230"/>
    <w:rsid w:val="007518CE"/>
    <w:rsid w:val="007523EE"/>
    <w:rsid w:val="0075340D"/>
    <w:rsid w:val="00754551"/>
    <w:rsid w:val="007546F6"/>
    <w:rsid w:val="007552AB"/>
    <w:rsid w:val="007558C1"/>
    <w:rsid w:val="00757DA1"/>
    <w:rsid w:val="007618DC"/>
    <w:rsid w:val="00762C43"/>
    <w:rsid w:val="00762C87"/>
    <w:rsid w:val="0076340E"/>
    <w:rsid w:val="00763B8C"/>
    <w:rsid w:val="00765194"/>
    <w:rsid w:val="007676C4"/>
    <w:rsid w:val="00770503"/>
    <w:rsid w:val="00770A35"/>
    <w:rsid w:val="00770B1F"/>
    <w:rsid w:val="00773B79"/>
    <w:rsid w:val="007748DF"/>
    <w:rsid w:val="00774A94"/>
    <w:rsid w:val="0077646B"/>
    <w:rsid w:val="00776E52"/>
    <w:rsid w:val="00777B83"/>
    <w:rsid w:val="00781AB7"/>
    <w:rsid w:val="0078206C"/>
    <w:rsid w:val="0078310B"/>
    <w:rsid w:val="00783285"/>
    <w:rsid w:val="00783B1B"/>
    <w:rsid w:val="007842B4"/>
    <w:rsid w:val="00784444"/>
    <w:rsid w:val="0078587B"/>
    <w:rsid w:val="00785D35"/>
    <w:rsid w:val="00786A33"/>
    <w:rsid w:val="00786B3C"/>
    <w:rsid w:val="00786C09"/>
    <w:rsid w:val="00787721"/>
    <w:rsid w:val="00791BED"/>
    <w:rsid w:val="00791E2B"/>
    <w:rsid w:val="00791E9E"/>
    <w:rsid w:val="00792098"/>
    <w:rsid w:val="0079343C"/>
    <w:rsid w:val="007936D8"/>
    <w:rsid w:val="007946AC"/>
    <w:rsid w:val="007A059B"/>
    <w:rsid w:val="007A2560"/>
    <w:rsid w:val="007A335F"/>
    <w:rsid w:val="007A4BDA"/>
    <w:rsid w:val="007A5775"/>
    <w:rsid w:val="007B2083"/>
    <w:rsid w:val="007B2A19"/>
    <w:rsid w:val="007B3505"/>
    <w:rsid w:val="007B363D"/>
    <w:rsid w:val="007B3D82"/>
    <w:rsid w:val="007B5591"/>
    <w:rsid w:val="007B55AE"/>
    <w:rsid w:val="007B6691"/>
    <w:rsid w:val="007B6D47"/>
    <w:rsid w:val="007C74EC"/>
    <w:rsid w:val="007D142F"/>
    <w:rsid w:val="007D24CF"/>
    <w:rsid w:val="007D74A9"/>
    <w:rsid w:val="007E2526"/>
    <w:rsid w:val="007E405D"/>
    <w:rsid w:val="007E48E8"/>
    <w:rsid w:val="007E4C90"/>
    <w:rsid w:val="007E52C5"/>
    <w:rsid w:val="007E555A"/>
    <w:rsid w:val="007F234D"/>
    <w:rsid w:val="007F2473"/>
    <w:rsid w:val="007F2D92"/>
    <w:rsid w:val="007F4C50"/>
    <w:rsid w:val="007F6F34"/>
    <w:rsid w:val="007F7E6A"/>
    <w:rsid w:val="00800293"/>
    <w:rsid w:val="00801CD9"/>
    <w:rsid w:val="00801E1D"/>
    <w:rsid w:val="00803106"/>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2280"/>
    <w:rsid w:val="0087562F"/>
    <w:rsid w:val="0088219F"/>
    <w:rsid w:val="00882A72"/>
    <w:rsid w:val="008832C0"/>
    <w:rsid w:val="00883312"/>
    <w:rsid w:val="00887627"/>
    <w:rsid w:val="00890638"/>
    <w:rsid w:val="00890B8B"/>
    <w:rsid w:val="00891BD4"/>
    <w:rsid w:val="00891EB6"/>
    <w:rsid w:val="008927A8"/>
    <w:rsid w:val="00893218"/>
    <w:rsid w:val="008945E4"/>
    <w:rsid w:val="008948C8"/>
    <w:rsid w:val="008963EC"/>
    <w:rsid w:val="0089668B"/>
    <w:rsid w:val="0089771F"/>
    <w:rsid w:val="008A2357"/>
    <w:rsid w:val="008A4201"/>
    <w:rsid w:val="008A4970"/>
    <w:rsid w:val="008A602B"/>
    <w:rsid w:val="008A6BA5"/>
    <w:rsid w:val="008B0BFF"/>
    <w:rsid w:val="008B18E7"/>
    <w:rsid w:val="008B6828"/>
    <w:rsid w:val="008C28FD"/>
    <w:rsid w:val="008C6752"/>
    <w:rsid w:val="008C6A7D"/>
    <w:rsid w:val="008D08D0"/>
    <w:rsid w:val="008D0C01"/>
    <w:rsid w:val="008D2B71"/>
    <w:rsid w:val="008D2CD9"/>
    <w:rsid w:val="008D3FBC"/>
    <w:rsid w:val="008D4E49"/>
    <w:rsid w:val="008D4FB0"/>
    <w:rsid w:val="008D52C8"/>
    <w:rsid w:val="008D78D7"/>
    <w:rsid w:val="008E1818"/>
    <w:rsid w:val="008E226F"/>
    <w:rsid w:val="008E2860"/>
    <w:rsid w:val="008E317D"/>
    <w:rsid w:val="008E542B"/>
    <w:rsid w:val="008E5BCA"/>
    <w:rsid w:val="008E5E88"/>
    <w:rsid w:val="008E5F98"/>
    <w:rsid w:val="008E68EE"/>
    <w:rsid w:val="008E7E79"/>
    <w:rsid w:val="008F134D"/>
    <w:rsid w:val="008F3BAF"/>
    <w:rsid w:val="008F68E6"/>
    <w:rsid w:val="008F6A1F"/>
    <w:rsid w:val="008F71EA"/>
    <w:rsid w:val="00904056"/>
    <w:rsid w:val="00907FA2"/>
    <w:rsid w:val="00914481"/>
    <w:rsid w:val="00915964"/>
    <w:rsid w:val="00917C23"/>
    <w:rsid w:val="00920666"/>
    <w:rsid w:val="009212E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51C6"/>
    <w:rsid w:val="00955889"/>
    <w:rsid w:val="00960CBA"/>
    <w:rsid w:val="009639C3"/>
    <w:rsid w:val="00964149"/>
    <w:rsid w:val="0096615A"/>
    <w:rsid w:val="00966639"/>
    <w:rsid w:val="00970BAF"/>
    <w:rsid w:val="00972D37"/>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913"/>
    <w:rsid w:val="009A01EB"/>
    <w:rsid w:val="009A1CB3"/>
    <w:rsid w:val="009A21D0"/>
    <w:rsid w:val="009A40BF"/>
    <w:rsid w:val="009A64BC"/>
    <w:rsid w:val="009A7115"/>
    <w:rsid w:val="009B30E6"/>
    <w:rsid w:val="009B4C8F"/>
    <w:rsid w:val="009B66FB"/>
    <w:rsid w:val="009C0410"/>
    <w:rsid w:val="009C5398"/>
    <w:rsid w:val="009C5C6B"/>
    <w:rsid w:val="009C6B87"/>
    <w:rsid w:val="009C769C"/>
    <w:rsid w:val="009C7DBF"/>
    <w:rsid w:val="009D3E2C"/>
    <w:rsid w:val="009D4BBE"/>
    <w:rsid w:val="009D6CA1"/>
    <w:rsid w:val="009D6D3C"/>
    <w:rsid w:val="009D7D11"/>
    <w:rsid w:val="009E03FA"/>
    <w:rsid w:val="009E04D1"/>
    <w:rsid w:val="009E4311"/>
    <w:rsid w:val="009E4A32"/>
    <w:rsid w:val="009E4EE0"/>
    <w:rsid w:val="009E5589"/>
    <w:rsid w:val="009F087E"/>
    <w:rsid w:val="009F09B8"/>
    <w:rsid w:val="009F3813"/>
    <w:rsid w:val="009F393F"/>
    <w:rsid w:val="009F50A3"/>
    <w:rsid w:val="00A00813"/>
    <w:rsid w:val="00A01527"/>
    <w:rsid w:val="00A0310F"/>
    <w:rsid w:val="00A05395"/>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35D3"/>
    <w:rsid w:val="00AA559C"/>
    <w:rsid w:val="00AA5B6B"/>
    <w:rsid w:val="00AA5CE0"/>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9BE"/>
    <w:rsid w:val="00AC78E3"/>
    <w:rsid w:val="00AC7E52"/>
    <w:rsid w:val="00AC7EE3"/>
    <w:rsid w:val="00AD0302"/>
    <w:rsid w:val="00AD08A5"/>
    <w:rsid w:val="00AD3237"/>
    <w:rsid w:val="00AD364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3325"/>
    <w:rsid w:val="00B05175"/>
    <w:rsid w:val="00B06EED"/>
    <w:rsid w:val="00B07E8A"/>
    <w:rsid w:val="00B120CF"/>
    <w:rsid w:val="00B13602"/>
    <w:rsid w:val="00B14CED"/>
    <w:rsid w:val="00B200AA"/>
    <w:rsid w:val="00B24290"/>
    <w:rsid w:val="00B26B1A"/>
    <w:rsid w:val="00B27D23"/>
    <w:rsid w:val="00B30616"/>
    <w:rsid w:val="00B31CF7"/>
    <w:rsid w:val="00B32A4A"/>
    <w:rsid w:val="00B3325B"/>
    <w:rsid w:val="00B3391F"/>
    <w:rsid w:val="00B37A86"/>
    <w:rsid w:val="00B43244"/>
    <w:rsid w:val="00B43DC0"/>
    <w:rsid w:val="00B43E1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0FCD"/>
    <w:rsid w:val="00B91476"/>
    <w:rsid w:val="00B91B67"/>
    <w:rsid w:val="00B927E7"/>
    <w:rsid w:val="00B92B91"/>
    <w:rsid w:val="00B94610"/>
    <w:rsid w:val="00BA1747"/>
    <w:rsid w:val="00BA3163"/>
    <w:rsid w:val="00BA4DEA"/>
    <w:rsid w:val="00BA70A6"/>
    <w:rsid w:val="00BA7269"/>
    <w:rsid w:val="00BB07DB"/>
    <w:rsid w:val="00BB121B"/>
    <w:rsid w:val="00BB2264"/>
    <w:rsid w:val="00BB2977"/>
    <w:rsid w:val="00BB4AF5"/>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52B"/>
    <w:rsid w:val="00BC7C59"/>
    <w:rsid w:val="00BD0CE9"/>
    <w:rsid w:val="00BD33DF"/>
    <w:rsid w:val="00BD440F"/>
    <w:rsid w:val="00BD53DF"/>
    <w:rsid w:val="00BD7CC6"/>
    <w:rsid w:val="00BE0D44"/>
    <w:rsid w:val="00BE0DE2"/>
    <w:rsid w:val="00BE1169"/>
    <w:rsid w:val="00BE3478"/>
    <w:rsid w:val="00BE377B"/>
    <w:rsid w:val="00BE4ED4"/>
    <w:rsid w:val="00BE5BBF"/>
    <w:rsid w:val="00BE690E"/>
    <w:rsid w:val="00BE727B"/>
    <w:rsid w:val="00BE72DF"/>
    <w:rsid w:val="00BE79AA"/>
    <w:rsid w:val="00BF1006"/>
    <w:rsid w:val="00BF1756"/>
    <w:rsid w:val="00BF1CC4"/>
    <w:rsid w:val="00BF3294"/>
    <w:rsid w:val="00BF589C"/>
    <w:rsid w:val="00BF601E"/>
    <w:rsid w:val="00BF7982"/>
    <w:rsid w:val="00BF7AAB"/>
    <w:rsid w:val="00BF7B7C"/>
    <w:rsid w:val="00BF7E76"/>
    <w:rsid w:val="00C020AE"/>
    <w:rsid w:val="00C048EF"/>
    <w:rsid w:val="00C04B91"/>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304FE"/>
    <w:rsid w:val="00C3320F"/>
    <w:rsid w:val="00C332C8"/>
    <w:rsid w:val="00C35555"/>
    <w:rsid w:val="00C35760"/>
    <w:rsid w:val="00C365E6"/>
    <w:rsid w:val="00C420E7"/>
    <w:rsid w:val="00C42B94"/>
    <w:rsid w:val="00C50E9C"/>
    <w:rsid w:val="00C5191C"/>
    <w:rsid w:val="00C553AE"/>
    <w:rsid w:val="00C606E8"/>
    <w:rsid w:val="00C60814"/>
    <w:rsid w:val="00C6420C"/>
    <w:rsid w:val="00C659D9"/>
    <w:rsid w:val="00C65F6F"/>
    <w:rsid w:val="00C66AF5"/>
    <w:rsid w:val="00C704DF"/>
    <w:rsid w:val="00C724BA"/>
    <w:rsid w:val="00C72E33"/>
    <w:rsid w:val="00C735EF"/>
    <w:rsid w:val="00C77019"/>
    <w:rsid w:val="00C8037A"/>
    <w:rsid w:val="00C815CC"/>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15C4"/>
    <w:rsid w:val="00CB464C"/>
    <w:rsid w:val="00CB769C"/>
    <w:rsid w:val="00CB7A5E"/>
    <w:rsid w:val="00CC0669"/>
    <w:rsid w:val="00CC43E1"/>
    <w:rsid w:val="00CC6A1A"/>
    <w:rsid w:val="00CC6D29"/>
    <w:rsid w:val="00CC76D0"/>
    <w:rsid w:val="00CD0B99"/>
    <w:rsid w:val="00CD3F1F"/>
    <w:rsid w:val="00CD47C7"/>
    <w:rsid w:val="00CD4CED"/>
    <w:rsid w:val="00CD5159"/>
    <w:rsid w:val="00CD7F6D"/>
    <w:rsid w:val="00CE6589"/>
    <w:rsid w:val="00CE6835"/>
    <w:rsid w:val="00CE7213"/>
    <w:rsid w:val="00CF2FD0"/>
    <w:rsid w:val="00CF394A"/>
    <w:rsid w:val="00CF6E3F"/>
    <w:rsid w:val="00CF6FD8"/>
    <w:rsid w:val="00CF718C"/>
    <w:rsid w:val="00D0002D"/>
    <w:rsid w:val="00D05FBD"/>
    <w:rsid w:val="00D070AA"/>
    <w:rsid w:val="00D0743D"/>
    <w:rsid w:val="00D10032"/>
    <w:rsid w:val="00D108D0"/>
    <w:rsid w:val="00D11C59"/>
    <w:rsid w:val="00D12FD1"/>
    <w:rsid w:val="00D1564F"/>
    <w:rsid w:val="00D1566A"/>
    <w:rsid w:val="00D16BB0"/>
    <w:rsid w:val="00D24134"/>
    <w:rsid w:val="00D26162"/>
    <w:rsid w:val="00D31117"/>
    <w:rsid w:val="00D34A58"/>
    <w:rsid w:val="00D35B9F"/>
    <w:rsid w:val="00D3633C"/>
    <w:rsid w:val="00D36F6C"/>
    <w:rsid w:val="00D37B3C"/>
    <w:rsid w:val="00D41227"/>
    <w:rsid w:val="00D416E5"/>
    <w:rsid w:val="00D42476"/>
    <w:rsid w:val="00D43B7A"/>
    <w:rsid w:val="00D43D7B"/>
    <w:rsid w:val="00D448AC"/>
    <w:rsid w:val="00D47B3D"/>
    <w:rsid w:val="00D50D82"/>
    <w:rsid w:val="00D5108D"/>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715F"/>
    <w:rsid w:val="00D771FD"/>
    <w:rsid w:val="00D85DED"/>
    <w:rsid w:val="00D8667E"/>
    <w:rsid w:val="00D87B1C"/>
    <w:rsid w:val="00D93241"/>
    <w:rsid w:val="00D93922"/>
    <w:rsid w:val="00D93928"/>
    <w:rsid w:val="00DA0AAC"/>
    <w:rsid w:val="00DA2671"/>
    <w:rsid w:val="00DA28AC"/>
    <w:rsid w:val="00DA4B2F"/>
    <w:rsid w:val="00DA7792"/>
    <w:rsid w:val="00DB0496"/>
    <w:rsid w:val="00DB0BB6"/>
    <w:rsid w:val="00DB1144"/>
    <w:rsid w:val="00DB158E"/>
    <w:rsid w:val="00DB301B"/>
    <w:rsid w:val="00DB37F6"/>
    <w:rsid w:val="00DB4C74"/>
    <w:rsid w:val="00DB5019"/>
    <w:rsid w:val="00DB6032"/>
    <w:rsid w:val="00DC0A56"/>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1057"/>
    <w:rsid w:val="00DE12A3"/>
    <w:rsid w:val="00DE1D9E"/>
    <w:rsid w:val="00DE304E"/>
    <w:rsid w:val="00DE3B58"/>
    <w:rsid w:val="00DE5715"/>
    <w:rsid w:val="00DE5C52"/>
    <w:rsid w:val="00DE7E79"/>
    <w:rsid w:val="00DF01FF"/>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2D04"/>
    <w:rsid w:val="00E3417A"/>
    <w:rsid w:val="00E3484B"/>
    <w:rsid w:val="00E34F4F"/>
    <w:rsid w:val="00E3503F"/>
    <w:rsid w:val="00E350EA"/>
    <w:rsid w:val="00E35717"/>
    <w:rsid w:val="00E35C1A"/>
    <w:rsid w:val="00E400EF"/>
    <w:rsid w:val="00E44A2A"/>
    <w:rsid w:val="00E45F99"/>
    <w:rsid w:val="00E45FA5"/>
    <w:rsid w:val="00E50272"/>
    <w:rsid w:val="00E532CC"/>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766"/>
    <w:rsid w:val="00E84C67"/>
    <w:rsid w:val="00E86445"/>
    <w:rsid w:val="00E867A0"/>
    <w:rsid w:val="00E87593"/>
    <w:rsid w:val="00E920EE"/>
    <w:rsid w:val="00E932E7"/>
    <w:rsid w:val="00E941A9"/>
    <w:rsid w:val="00E94E80"/>
    <w:rsid w:val="00E95544"/>
    <w:rsid w:val="00E97964"/>
    <w:rsid w:val="00E97DDD"/>
    <w:rsid w:val="00EA2C5F"/>
    <w:rsid w:val="00EA33C3"/>
    <w:rsid w:val="00EA464C"/>
    <w:rsid w:val="00EB2106"/>
    <w:rsid w:val="00EB303C"/>
    <w:rsid w:val="00EB3C6E"/>
    <w:rsid w:val="00EB4BF9"/>
    <w:rsid w:val="00EB5AE0"/>
    <w:rsid w:val="00EC2BDC"/>
    <w:rsid w:val="00EC59A2"/>
    <w:rsid w:val="00EC5FD8"/>
    <w:rsid w:val="00EC7761"/>
    <w:rsid w:val="00EC7E67"/>
    <w:rsid w:val="00ED0F4F"/>
    <w:rsid w:val="00ED117F"/>
    <w:rsid w:val="00ED3559"/>
    <w:rsid w:val="00ED5D4D"/>
    <w:rsid w:val="00EE01D9"/>
    <w:rsid w:val="00EE2009"/>
    <w:rsid w:val="00EE30B1"/>
    <w:rsid w:val="00EE3705"/>
    <w:rsid w:val="00EE54DF"/>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370F"/>
    <w:rsid w:val="00F04405"/>
    <w:rsid w:val="00F06997"/>
    <w:rsid w:val="00F070E0"/>
    <w:rsid w:val="00F0745D"/>
    <w:rsid w:val="00F1008D"/>
    <w:rsid w:val="00F1028C"/>
    <w:rsid w:val="00F14154"/>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44362"/>
    <w:rsid w:val="00F508AF"/>
    <w:rsid w:val="00F53016"/>
    <w:rsid w:val="00F54929"/>
    <w:rsid w:val="00F55D54"/>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1738"/>
    <w:rsid w:val="00F8415B"/>
    <w:rsid w:val="00F85992"/>
    <w:rsid w:val="00F85D73"/>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602"/>
    <w:rsid w:val="00FD4086"/>
    <w:rsid w:val="00FD4CDC"/>
    <w:rsid w:val="00FD4CE2"/>
    <w:rsid w:val="00FD56BC"/>
    <w:rsid w:val="00FD6081"/>
    <w:rsid w:val="00FD77D4"/>
    <w:rsid w:val="00FE01F9"/>
    <w:rsid w:val="00FE1F0C"/>
    <w:rsid w:val="00FE2814"/>
    <w:rsid w:val="00FE2B04"/>
    <w:rsid w:val="00FE4D73"/>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5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qFormat/>
    <w:rsid w:val="00BE69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41</Pages>
  <Words>18786</Words>
  <Characters>107084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125619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54</cp:revision>
  <cp:lastPrinted>2024-04-23T13:00:00Z</cp:lastPrinted>
  <dcterms:created xsi:type="dcterms:W3CDTF">2024-01-11T13:21:00Z</dcterms:created>
  <dcterms:modified xsi:type="dcterms:W3CDTF">2024-04-23T13:04:00Z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