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BF" w:rsidRPr="00321511" w:rsidRDefault="00F726BF" w:rsidP="00F726BF">
      <w:pPr>
        <w:spacing w:line="240" w:lineRule="auto"/>
        <w:ind w:left="5670"/>
        <w:rPr>
          <w:rFonts w:ascii="Times New Roman" w:hAnsi="Times New Roman"/>
          <w:b/>
          <w:sz w:val="24"/>
          <w:szCs w:val="28"/>
          <w:lang w:val="uk-UA"/>
        </w:rPr>
      </w:pPr>
      <w:r w:rsidRPr="00C07525">
        <w:rPr>
          <w:rFonts w:ascii="Times New Roman" w:hAnsi="Times New Roman"/>
          <w:b/>
          <w:sz w:val="24"/>
          <w:szCs w:val="28"/>
        </w:rPr>
        <w:t xml:space="preserve">Додаток </w:t>
      </w:r>
      <w:r w:rsidR="00321511">
        <w:rPr>
          <w:rFonts w:ascii="Times New Roman" w:hAnsi="Times New Roman"/>
          <w:b/>
          <w:sz w:val="24"/>
          <w:szCs w:val="28"/>
          <w:lang w:val="uk-UA"/>
        </w:rPr>
        <w:t>4</w:t>
      </w:r>
    </w:p>
    <w:p w:rsidR="00B61E74" w:rsidRDefault="00F726BF" w:rsidP="00343271">
      <w:pPr>
        <w:ind w:left="5670"/>
        <w:rPr>
          <w:rFonts w:ascii="Times New Roman" w:hAnsi="Times New Roman"/>
          <w:sz w:val="24"/>
          <w:szCs w:val="28"/>
          <w:bdr w:val="none" w:sz="0" w:space="0" w:color="auto" w:frame="1"/>
          <w:lang w:val="uk-UA"/>
        </w:rPr>
      </w:pPr>
      <w:r w:rsidRPr="00BE0185">
        <w:rPr>
          <w:rFonts w:ascii="Times New Roman" w:hAnsi="Times New Roman"/>
          <w:sz w:val="24"/>
          <w:szCs w:val="28"/>
          <w:bdr w:val="none" w:sz="0" w:space="0" w:color="auto" w:frame="1"/>
          <w:lang w:val="uk-UA"/>
        </w:rPr>
        <w:t xml:space="preserve">до тендерної документації </w:t>
      </w:r>
    </w:p>
    <w:p w:rsidR="00B61E74" w:rsidRPr="003B3C31" w:rsidRDefault="00F726BF" w:rsidP="00343271">
      <w:pPr>
        <w:ind w:left="5670"/>
        <w:rPr>
          <w:rFonts w:ascii="Times New Roman" w:hAnsi="Times New Roman"/>
          <w:b/>
          <w:sz w:val="24"/>
          <w:szCs w:val="28"/>
          <w:bdr w:val="none" w:sz="0" w:space="0" w:color="auto" w:frame="1"/>
          <w:lang w:val="uk-UA"/>
        </w:rPr>
      </w:pPr>
      <w:r w:rsidRPr="00BE0185">
        <w:rPr>
          <w:rFonts w:ascii="Times New Roman" w:hAnsi="Times New Roman"/>
          <w:sz w:val="24"/>
          <w:szCs w:val="28"/>
          <w:bdr w:val="none" w:sz="0" w:space="0" w:color="auto" w:frame="1"/>
          <w:lang w:val="uk-UA"/>
        </w:rPr>
        <w:t xml:space="preserve">на закупівлю </w:t>
      </w:r>
      <w:r w:rsidR="003B3C31" w:rsidRPr="003B3C31">
        <w:rPr>
          <w:rFonts w:ascii="Times New Roman" w:hAnsi="Times New Roman"/>
          <w:b/>
          <w:sz w:val="24"/>
          <w:szCs w:val="28"/>
          <w:bdr w:val="none" w:sz="0" w:space="0" w:color="auto" w:frame="1"/>
          <w:lang w:val="uk-UA"/>
        </w:rPr>
        <w:t>Розкидач піску РП-3</w:t>
      </w:r>
    </w:p>
    <w:p w:rsidR="00343271" w:rsidRPr="00D17012" w:rsidRDefault="00343271" w:rsidP="00343271">
      <w:pPr>
        <w:ind w:left="5670"/>
        <w:rPr>
          <w:rFonts w:ascii="Times New Roman" w:hAnsi="Times New Roman" w:cs="Times New Roman"/>
          <w:sz w:val="24"/>
          <w:szCs w:val="24"/>
          <w:bdr w:val="none" w:sz="0" w:space="0" w:color="auto" w:frame="1"/>
          <w:lang w:val="uk-UA"/>
        </w:rPr>
      </w:pPr>
      <w:r w:rsidRPr="00343271">
        <w:rPr>
          <w:rFonts w:ascii="Times New Roman" w:hAnsi="Times New Roman" w:cs="Times New Roman"/>
          <w:sz w:val="24"/>
          <w:szCs w:val="24"/>
          <w:bdr w:val="none" w:sz="0" w:space="0" w:color="auto" w:frame="1"/>
        </w:rPr>
        <w:t xml:space="preserve">ДК 021:2015: </w:t>
      </w:r>
      <w:bookmarkStart w:id="0" w:name="_Hlk117279099"/>
      <w:r w:rsidRPr="00343271">
        <w:rPr>
          <w:rFonts w:ascii="Times New Roman" w:hAnsi="Times New Roman" w:cs="Times New Roman"/>
          <w:sz w:val="24"/>
          <w:szCs w:val="24"/>
          <w:lang w:val="uk-UA"/>
        </w:rPr>
        <w:t>3422</w:t>
      </w:r>
      <w:r w:rsidR="00B61E74">
        <w:rPr>
          <w:rFonts w:ascii="Times New Roman" w:hAnsi="Times New Roman" w:cs="Times New Roman"/>
          <w:sz w:val="24"/>
          <w:szCs w:val="24"/>
          <w:lang w:val="uk-UA"/>
        </w:rPr>
        <w:t>00</w:t>
      </w:r>
      <w:r w:rsidR="00D17012" w:rsidRPr="00D17012">
        <w:rPr>
          <w:rFonts w:ascii="Times New Roman" w:hAnsi="Times New Roman" w:cs="Times New Roman"/>
          <w:sz w:val="24"/>
          <w:szCs w:val="24"/>
        </w:rPr>
        <w:t>00</w:t>
      </w:r>
      <w:r w:rsidR="00B61E74">
        <w:rPr>
          <w:rFonts w:ascii="Times New Roman" w:hAnsi="Times New Roman" w:cs="Times New Roman"/>
          <w:sz w:val="24"/>
          <w:szCs w:val="24"/>
          <w:lang w:val="uk-UA"/>
        </w:rPr>
        <w:t>-</w:t>
      </w:r>
      <w:r w:rsidR="00D17012" w:rsidRPr="00D17012">
        <w:rPr>
          <w:rFonts w:ascii="Times New Roman" w:hAnsi="Times New Roman" w:cs="Times New Roman"/>
          <w:sz w:val="24"/>
          <w:szCs w:val="24"/>
        </w:rPr>
        <w:t>5</w:t>
      </w:r>
      <w:r w:rsidR="00B61E74">
        <w:rPr>
          <w:rFonts w:ascii="Times New Roman" w:hAnsi="Times New Roman" w:cs="Times New Roman"/>
          <w:sz w:val="24"/>
          <w:szCs w:val="24"/>
          <w:lang w:val="uk-UA"/>
        </w:rPr>
        <w:t xml:space="preserve"> </w:t>
      </w:r>
      <w:r w:rsidR="00D17012">
        <w:rPr>
          <w:rFonts w:ascii="Times New Roman" w:hAnsi="Times New Roman" w:cs="Times New Roman"/>
          <w:sz w:val="24"/>
          <w:szCs w:val="24"/>
          <w:lang w:val="uk-UA"/>
        </w:rPr>
        <w:t>«</w:t>
      </w:r>
      <w:r w:rsidRPr="00343271">
        <w:rPr>
          <w:rFonts w:ascii="Times New Roman" w:hAnsi="Times New Roman" w:cs="Times New Roman"/>
          <w:sz w:val="24"/>
          <w:szCs w:val="24"/>
          <w:lang w:val="uk-UA"/>
        </w:rPr>
        <w:t>Причеп</w:t>
      </w:r>
      <w:bookmarkEnd w:id="0"/>
      <w:r w:rsidR="00D17012" w:rsidRPr="00D17012">
        <w:rPr>
          <w:rFonts w:ascii="Times New Roman" w:hAnsi="Times New Roman" w:cs="Times New Roman"/>
          <w:sz w:val="24"/>
          <w:szCs w:val="24"/>
        </w:rPr>
        <w:t>и</w:t>
      </w:r>
      <w:r w:rsidR="00D17012">
        <w:rPr>
          <w:rFonts w:ascii="Times New Roman" w:hAnsi="Times New Roman" w:cs="Times New Roman"/>
          <w:sz w:val="24"/>
          <w:szCs w:val="24"/>
          <w:lang w:val="uk-UA"/>
        </w:rPr>
        <w:t>, напівпричепи та пересувні контейнери»</w:t>
      </w:r>
    </w:p>
    <w:p w:rsidR="00F726BF" w:rsidRPr="00E248DE" w:rsidRDefault="00F726BF" w:rsidP="00343271">
      <w:pPr>
        <w:spacing w:line="240" w:lineRule="auto"/>
        <w:ind w:left="5670"/>
        <w:rPr>
          <w:lang w:val="uk-UA"/>
        </w:rPr>
      </w:pPr>
    </w:p>
    <w:p w:rsidR="00D13458" w:rsidRDefault="00D13458" w:rsidP="00D13458">
      <w:pPr>
        <w:pStyle w:val="aa"/>
        <w:tabs>
          <w:tab w:val="num" w:pos="142"/>
        </w:tabs>
        <w:ind w:firstLine="0"/>
        <w:jc w:val="center"/>
        <w:rPr>
          <w:b/>
          <w:sz w:val="24"/>
          <w:szCs w:val="24"/>
          <w:lang w:val="uk-UA"/>
        </w:rPr>
      </w:pPr>
      <w:r>
        <w:rPr>
          <w:b/>
          <w:sz w:val="24"/>
          <w:szCs w:val="24"/>
          <w:lang w:val="uk-UA"/>
        </w:rPr>
        <w:t>ДОГОВІР</w:t>
      </w:r>
    </w:p>
    <w:p w:rsidR="00D13458" w:rsidRPr="00D13458" w:rsidRDefault="00D13458" w:rsidP="00D13458">
      <w:pPr>
        <w:pStyle w:val="aa"/>
        <w:tabs>
          <w:tab w:val="num" w:pos="142"/>
        </w:tabs>
        <w:ind w:firstLine="0"/>
        <w:jc w:val="center"/>
        <w:rPr>
          <w:b/>
          <w:sz w:val="24"/>
          <w:szCs w:val="24"/>
          <w:lang w:val="uk-UA"/>
        </w:rPr>
      </w:pPr>
      <w:r w:rsidRPr="00D13458">
        <w:rPr>
          <w:b/>
          <w:sz w:val="24"/>
          <w:szCs w:val="24"/>
          <w:lang w:val="uk-UA"/>
        </w:rPr>
        <w:t>ПРО ЗАКУПІВЛЮ ТОВАРУ</w:t>
      </w:r>
    </w:p>
    <w:p w:rsidR="00D13458" w:rsidRPr="00343271" w:rsidRDefault="00D13458" w:rsidP="00D13458">
      <w:pPr>
        <w:jc w:val="center"/>
        <w:rPr>
          <w:rFonts w:ascii="Times New Roman" w:hAnsi="Times New Roman" w:cs="Times New Roman"/>
          <w:sz w:val="24"/>
          <w:szCs w:val="24"/>
          <w:lang w:val="uk-UA"/>
        </w:rPr>
      </w:pPr>
    </w:p>
    <w:p w:rsidR="00D13458" w:rsidRPr="00343271" w:rsidRDefault="00D13458" w:rsidP="00D13458">
      <w:pPr>
        <w:rPr>
          <w:rFonts w:ascii="Times New Roman" w:hAnsi="Times New Roman" w:cs="Times New Roman"/>
          <w:b/>
          <w:sz w:val="24"/>
          <w:szCs w:val="24"/>
          <w:lang w:val="uk-UA"/>
        </w:rPr>
      </w:pPr>
      <w:r w:rsidRPr="00343271">
        <w:rPr>
          <w:rFonts w:ascii="Times New Roman" w:hAnsi="Times New Roman" w:cs="Times New Roman"/>
          <w:sz w:val="24"/>
          <w:szCs w:val="24"/>
          <w:lang w:val="uk-UA"/>
        </w:rPr>
        <w:t xml:space="preserve">смт </w:t>
      </w:r>
      <w:r w:rsidR="00D17012">
        <w:rPr>
          <w:rFonts w:ascii="Times New Roman" w:hAnsi="Times New Roman" w:cs="Times New Roman"/>
          <w:sz w:val="24"/>
          <w:szCs w:val="24"/>
          <w:lang w:val="uk-UA"/>
        </w:rPr>
        <w:t>.Іванків</w:t>
      </w:r>
      <w:r w:rsidRPr="00343271">
        <w:rPr>
          <w:rFonts w:ascii="Times New Roman" w:hAnsi="Times New Roman" w:cs="Times New Roman"/>
          <w:b/>
          <w:sz w:val="24"/>
          <w:szCs w:val="24"/>
          <w:lang w:val="uk-UA"/>
        </w:rPr>
        <w:tab/>
      </w:r>
      <w:r w:rsidRPr="00343271">
        <w:rPr>
          <w:rFonts w:ascii="Times New Roman" w:hAnsi="Times New Roman" w:cs="Times New Roman"/>
          <w:b/>
          <w:sz w:val="24"/>
          <w:szCs w:val="24"/>
          <w:lang w:val="uk-UA"/>
        </w:rPr>
        <w:tab/>
      </w:r>
      <w:r w:rsidRPr="00343271">
        <w:rPr>
          <w:rFonts w:ascii="Times New Roman" w:hAnsi="Times New Roman" w:cs="Times New Roman"/>
          <w:b/>
          <w:sz w:val="24"/>
          <w:szCs w:val="24"/>
          <w:lang w:val="uk-UA"/>
        </w:rPr>
        <w:tab/>
      </w:r>
      <w:r w:rsidRPr="00343271">
        <w:rPr>
          <w:rFonts w:ascii="Times New Roman" w:hAnsi="Times New Roman" w:cs="Times New Roman"/>
          <w:b/>
          <w:sz w:val="24"/>
          <w:szCs w:val="24"/>
          <w:lang w:val="uk-UA"/>
        </w:rPr>
        <w:tab/>
      </w:r>
      <w:r w:rsidRPr="00343271">
        <w:rPr>
          <w:rFonts w:ascii="Times New Roman" w:hAnsi="Times New Roman" w:cs="Times New Roman"/>
          <w:b/>
          <w:sz w:val="24"/>
          <w:szCs w:val="24"/>
          <w:lang w:val="uk-UA"/>
        </w:rPr>
        <w:tab/>
      </w:r>
      <w:r w:rsidRPr="00343271">
        <w:rPr>
          <w:rFonts w:ascii="Times New Roman" w:hAnsi="Times New Roman" w:cs="Times New Roman"/>
          <w:b/>
          <w:sz w:val="24"/>
          <w:szCs w:val="24"/>
          <w:lang w:val="uk-UA"/>
        </w:rPr>
        <w:tab/>
      </w:r>
      <w:r w:rsidRPr="00343271">
        <w:rPr>
          <w:rFonts w:ascii="Times New Roman" w:hAnsi="Times New Roman" w:cs="Times New Roman"/>
          <w:b/>
          <w:sz w:val="24"/>
          <w:szCs w:val="24"/>
          <w:lang w:val="uk-UA"/>
        </w:rPr>
        <w:tab/>
      </w:r>
      <w:r w:rsidR="00D17012">
        <w:rPr>
          <w:rFonts w:ascii="Times New Roman" w:hAnsi="Times New Roman" w:cs="Times New Roman"/>
          <w:b/>
          <w:sz w:val="24"/>
          <w:szCs w:val="24"/>
          <w:lang w:val="uk-UA"/>
        </w:rPr>
        <w:t xml:space="preserve">            </w:t>
      </w:r>
      <w:r w:rsidRPr="00343271">
        <w:rPr>
          <w:rFonts w:ascii="Times New Roman" w:hAnsi="Times New Roman" w:cs="Times New Roman"/>
          <w:b/>
          <w:sz w:val="24"/>
          <w:szCs w:val="24"/>
          <w:lang w:val="uk-UA"/>
        </w:rPr>
        <w:t>___ _________</w:t>
      </w:r>
      <w:r w:rsidR="003B3C31">
        <w:rPr>
          <w:rFonts w:ascii="Times New Roman" w:hAnsi="Times New Roman" w:cs="Times New Roman"/>
          <w:b/>
          <w:sz w:val="24"/>
          <w:szCs w:val="24"/>
          <w:lang w:val="uk-UA"/>
        </w:rPr>
        <w:t>___</w:t>
      </w:r>
      <w:r w:rsidRPr="00343271">
        <w:rPr>
          <w:rFonts w:ascii="Times New Roman" w:hAnsi="Times New Roman" w:cs="Times New Roman"/>
          <w:b/>
          <w:sz w:val="24"/>
          <w:szCs w:val="24"/>
          <w:lang w:val="uk-UA"/>
        </w:rPr>
        <w:t>_ 202</w:t>
      </w:r>
      <w:r w:rsidR="003B3C31">
        <w:rPr>
          <w:rFonts w:ascii="Times New Roman" w:hAnsi="Times New Roman" w:cs="Times New Roman"/>
          <w:b/>
          <w:sz w:val="24"/>
          <w:szCs w:val="24"/>
          <w:lang w:val="uk-UA"/>
        </w:rPr>
        <w:t>3</w:t>
      </w:r>
      <w:r w:rsidRPr="00343271">
        <w:rPr>
          <w:rFonts w:ascii="Times New Roman" w:hAnsi="Times New Roman" w:cs="Times New Roman"/>
          <w:b/>
          <w:sz w:val="24"/>
          <w:szCs w:val="24"/>
          <w:lang w:val="uk-UA"/>
        </w:rPr>
        <w:t xml:space="preserve">  року</w:t>
      </w:r>
    </w:p>
    <w:p w:rsidR="00D13458" w:rsidRPr="00343271" w:rsidRDefault="00D13458" w:rsidP="00D13458">
      <w:pPr>
        <w:spacing w:line="240" w:lineRule="auto"/>
        <w:jc w:val="center"/>
        <w:rPr>
          <w:rFonts w:ascii="Times New Roman" w:hAnsi="Times New Roman" w:cs="Times New Roman"/>
          <w:b/>
          <w:sz w:val="24"/>
          <w:szCs w:val="24"/>
          <w:lang w:val="uk-UA"/>
        </w:rPr>
      </w:pPr>
    </w:p>
    <w:p w:rsidR="00D13458" w:rsidRPr="00343271" w:rsidRDefault="00D17012" w:rsidP="00D13458">
      <w:pPr>
        <w:spacing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Комунальне підприємство Іванківської селищної ради «Виробниче управління житлово-комунального господарства»</w:t>
      </w:r>
      <w:r w:rsidR="00D13458" w:rsidRPr="00343271">
        <w:rPr>
          <w:rFonts w:ascii="Times New Roman" w:hAnsi="Times New Roman" w:cs="Times New Roman"/>
          <w:sz w:val="24"/>
          <w:szCs w:val="24"/>
          <w:lang w:val="uk-UA"/>
        </w:rPr>
        <w:t xml:space="preserve"> – Покупець, в особі </w:t>
      </w:r>
      <w:r>
        <w:rPr>
          <w:rFonts w:ascii="Times New Roman" w:hAnsi="Times New Roman" w:cs="Times New Roman"/>
          <w:sz w:val="24"/>
          <w:szCs w:val="24"/>
          <w:lang w:val="uk-UA"/>
        </w:rPr>
        <w:t>начальника</w:t>
      </w:r>
      <w:r w:rsidR="00D13458" w:rsidRPr="00343271">
        <w:rPr>
          <w:rFonts w:ascii="Times New Roman" w:hAnsi="Times New Roman" w:cs="Times New Roman"/>
          <w:sz w:val="24"/>
          <w:szCs w:val="24"/>
          <w:lang w:val="uk-UA"/>
        </w:rPr>
        <w:t xml:space="preserve">   </w:t>
      </w:r>
      <w:r w:rsidRPr="00997DE6">
        <w:rPr>
          <w:rFonts w:ascii="Times New Roman" w:hAnsi="Times New Roman" w:cs="Times New Roman"/>
          <w:b/>
          <w:sz w:val="24"/>
          <w:szCs w:val="24"/>
          <w:lang w:val="uk-UA"/>
        </w:rPr>
        <w:t>Юрія Вікторовича</w:t>
      </w:r>
      <w:r w:rsidR="00D13458" w:rsidRPr="00997DE6">
        <w:rPr>
          <w:rFonts w:ascii="Times New Roman" w:hAnsi="Times New Roman" w:cs="Times New Roman"/>
          <w:b/>
          <w:sz w:val="24"/>
          <w:szCs w:val="24"/>
          <w:lang w:val="uk-UA"/>
        </w:rPr>
        <w:t xml:space="preserve">  </w:t>
      </w:r>
      <w:r w:rsidRPr="00997DE6">
        <w:rPr>
          <w:rFonts w:ascii="Times New Roman" w:hAnsi="Times New Roman" w:cs="Times New Roman"/>
          <w:b/>
          <w:sz w:val="24"/>
          <w:szCs w:val="24"/>
          <w:lang w:val="uk-UA"/>
        </w:rPr>
        <w:t>Ісаюка</w:t>
      </w:r>
      <w:r>
        <w:rPr>
          <w:rFonts w:ascii="Times New Roman" w:hAnsi="Times New Roman" w:cs="Times New Roman"/>
          <w:sz w:val="24"/>
          <w:szCs w:val="24"/>
          <w:lang w:val="uk-UA"/>
        </w:rPr>
        <w:t>, яке</w:t>
      </w:r>
      <w:r w:rsidR="00D13458" w:rsidRPr="00343271">
        <w:rPr>
          <w:rFonts w:ascii="Times New Roman" w:hAnsi="Times New Roman" w:cs="Times New Roman"/>
          <w:sz w:val="24"/>
          <w:szCs w:val="24"/>
          <w:lang w:val="uk-UA"/>
        </w:rPr>
        <w:t xml:space="preserve"> діє на підставі </w:t>
      </w:r>
      <w:r>
        <w:rPr>
          <w:rFonts w:ascii="Times New Roman" w:hAnsi="Times New Roman" w:cs="Times New Roman"/>
          <w:sz w:val="24"/>
          <w:szCs w:val="24"/>
          <w:lang w:val="uk-UA"/>
        </w:rPr>
        <w:t>Статута</w:t>
      </w:r>
      <w:r w:rsidR="00D13458" w:rsidRPr="00343271">
        <w:rPr>
          <w:rFonts w:ascii="Times New Roman" w:hAnsi="Times New Roman" w:cs="Times New Roman"/>
          <w:sz w:val="24"/>
          <w:szCs w:val="24"/>
          <w:lang w:val="uk-UA"/>
        </w:rPr>
        <w:t xml:space="preserve">, з однієї сторони, та _______________  ____________________ (далі – «Продавець»), в особі _______________________________ </w:t>
      </w:r>
      <w:r w:rsidR="00D13458" w:rsidRPr="00343271">
        <w:rPr>
          <w:rStyle w:val="FontStyle14"/>
          <w:rFonts w:cs="Times New Roman"/>
          <w:i/>
          <w:sz w:val="24"/>
          <w:szCs w:val="24"/>
          <w:lang w:val="uk-UA"/>
        </w:rPr>
        <w:t xml:space="preserve"> , </w:t>
      </w:r>
      <w:r w:rsidR="00D13458" w:rsidRPr="00343271">
        <w:rPr>
          <w:rFonts w:ascii="Times New Roman" w:hAnsi="Times New Roman" w:cs="Times New Roman"/>
          <w:sz w:val="24"/>
          <w:szCs w:val="24"/>
          <w:lang w:val="uk-UA"/>
        </w:rPr>
        <w:t xml:space="preserve">який діє на підставі ______________________________ з іншої сторони, разом - Сторони, а кожна окремо – Сторона, уклали цей договір (далі - Договір) про таке: </w:t>
      </w:r>
    </w:p>
    <w:p w:rsidR="00D13458" w:rsidRPr="00343271" w:rsidRDefault="00D13458" w:rsidP="00D13458">
      <w:pPr>
        <w:spacing w:line="240" w:lineRule="auto"/>
        <w:ind w:firstLine="709"/>
        <w:jc w:val="both"/>
        <w:rPr>
          <w:rFonts w:ascii="Times New Roman" w:hAnsi="Times New Roman" w:cs="Times New Roman"/>
          <w:sz w:val="24"/>
          <w:szCs w:val="24"/>
          <w:lang w:val="uk-UA"/>
        </w:rPr>
      </w:pPr>
    </w:p>
    <w:p w:rsidR="00D13458" w:rsidRPr="00D13458" w:rsidRDefault="00D13458" w:rsidP="00D13458">
      <w:pPr>
        <w:tabs>
          <w:tab w:val="left" w:pos="7200"/>
        </w:tabs>
        <w:spacing w:line="240" w:lineRule="auto"/>
        <w:jc w:val="center"/>
        <w:rPr>
          <w:rFonts w:ascii="Times New Roman" w:hAnsi="Times New Roman" w:cs="Times New Roman"/>
          <w:sz w:val="24"/>
          <w:szCs w:val="24"/>
        </w:rPr>
      </w:pPr>
      <w:r w:rsidRPr="00D13458">
        <w:rPr>
          <w:rFonts w:ascii="Times New Roman" w:hAnsi="Times New Roman" w:cs="Times New Roman"/>
          <w:b/>
          <w:kern w:val="2"/>
          <w:sz w:val="24"/>
          <w:szCs w:val="24"/>
          <w:lang w:bidi="hi-IN"/>
        </w:rPr>
        <w:t>1. ПРЕДМЕТ ДОГОВОРУ</w:t>
      </w:r>
    </w:p>
    <w:p w:rsidR="00D13458" w:rsidRPr="00343271" w:rsidRDefault="00D13458" w:rsidP="00343271">
      <w:pPr>
        <w:widowControl w:val="0"/>
        <w:overflowPunct w:val="0"/>
        <w:autoSpaceDE w:val="0"/>
        <w:autoSpaceDN w:val="0"/>
        <w:adjustRightInd w:val="0"/>
        <w:jc w:val="both"/>
        <w:textAlignment w:val="baseline"/>
        <w:rPr>
          <w:rFonts w:ascii="Times New Roman" w:hAnsi="Times New Roman" w:cs="Times New Roman"/>
          <w:b/>
          <w:shd w:val="clear" w:color="auto" w:fill="FFFFFF"/>
        </w:rPr>
      </w:pPr>
      <w:r w:rsidRPr="00D13458">
        <w:rPr>
          <w:kern w:val="2"/>
          <w:lang w:bidi="hi-IN"/>
        </w:rPr>
        <w:t>1.1</w:t>
      </w:r>
      <w:r w:rsidRPr="00343271">
        <w:rPr>
          <w:rFonts w:ascii="Times New Roman" w:hAnsi="Times New Roman" w:cs="Times New Roman"/>
          <w:kern w:val="2"/>
          <w:lang w:bidi="hi-IN"/>
        </w:rPr>
        <w:t xml:space="preserve">. </w:t>
      </w:r>
      <w:r w:rsidRPr="00343271">
        <w:rPr>
          <w:rFonts w:ascii="Times New Roman" w:hAnsi="Times New Roman" w:cs="Times New Roman"/>
          <w:kern w:val="2"/>
          <w:lang w:eastAsia="ja-JP" w:bidi="hi-IN"/>
        </w:rPr>
        <w:t xml:space="preserve">Продавець зобов’язується </w:t>
      </w:r>
      <w:proofErr w:type="gramStart"/>
      <w:r w:rsidRPr="00343271">
        <w:rPr>
          <w:rFonts w:ascii="Times New Roman" w:hAnsi="Times New Roman" w:cs="Times New Roman"/>
          <w:kern w:val="2"/>
          <w:lang w:eastAsia="ja-JP" w:bidi="hi-IN"/>
        </w:rPr>
        <w:t>в</w:t>
      </w:r>
      <w:proofErr w:type="gramEnd"/>
      <w:r w:rsidRPr="00343271">
        <w:rPr>
          <w:rFonts w:ascii="Times New Roman" w:hAnsi="Times New Roman" w:cs="Times New Roman"/>
          <w:kern w:val="2"/>
          <w:lang w:eastAsia="ja-JP" w:bidi="hi-IN"/>
        </w:rPr>
        <w:t xml:space="preserve"> </w:t>
      </w:r>
      <w:proofErr w:type="gramStart"/>
      <w:r w:rsidRPr="00343271">
        <w:rPr>
          <w:rFonts w:ascii="Times New Roman" w:hAnsi="Times New Roman" w:cs="Times New Roman"/>
          <w:kern w:val="2"/>
          <w:lang w:eastAsia="ja-JP" w:bidi="hi-IN"/>
        </w:rPr>
        <w:t>порядку</w:t>
      </w:r>
      <w:proofErr w:type="gramEnd"/>
      <w:r w:rsidRPr="00343271">
        <w:rPr>
          <w:rFonts w:ascii="Times New Roman" w:hAnsi="Times New Roman" w:cs="Times New Roman"/>
          <w:kern w:val="2"/>
          <w:lang w:eastAsia="ja-JP" w:bidi="hi-IN"/>
        </w:rPr>
        <w:t xml:space="preserve"> та на умовах, визначених цим </w:t>
      </w:r>
      <w:r w:rsidRPr="00343271">
        <w:rPr>
          <w:rFonts w:ascii="Times New Roman" w:hAnsi="Times New Roman" w:cs="Times New Roman"/>
          <w:spacing w:val="-1"/>
          <w:kern w:val="2"/>
          <w:lang w:eastAsia="ja-JP" w:bidi="hi-IN"/>
        </w:rPr>
        <w:t xml:space="preserve">Договором, </w:t>
      </w:r>
      <w:r w:rsidRPr="00343271">
        <w:rPr>
          <w:rFonts w:ascii="Times New Roman" w:hAnsi="Times New Roman" w:cs="Times New Roman"/>
        </w:rPr>
        <w:t xml:space="preserve">поставити та передати </w:t>
      </w:r>
      <w:r w:rsidRPr="00343271">
        <w:rPr>
          <w:rFonts w:ascii="Times New Roman" w:hAnsi="Times New Roman" w:cs="Times New Roman"/>
          <w:spacing w:val="-1"/>
          <w:kern w:val="2"/>
          <w:lang w:eastAsia="ja-JP" w:bidi="hi-IN"/>
        </w:rPr>
        <w:t xml:space="preserve">у власність Покупцю </w:t>
      </w:r>
      <w:r w:rsidRPr="00343271">
        <w:rPr>
          <w:rFonts w:ascii="Times New Roman" w:hAnsi="Times New Roman" w:cs="Times New Roman"/>
          <w:kern w:val="2"/>
          <w:lang w:eastAsia="ja-JP" w:bidi="hi-IN"/>
        </w:rPr>
        <w:t>Товар</w:t>
      </w:r>
      <w:r w:rsidRPr="00343271">
        <w:rPr>
          <w:rFonts w:ascii="Times New Roman" w:hAnsi="Times New Roman" w:cs="Times New Roman"/>
          <w:b/>
          <w:kern w:val="2"/>
          <w:lang w:eastAsia="ja-JP" w:bidi="hi-IN"/>
        </w:rPr>
        <w:t xml:space="preserve">: </w:t>
      </w:r>
      <w:r w:rsidR="003B3C31" w:rsidRPr="003B3C31">
        <w:rPr>
          <w:rFonts w:ascii="Times New Roman" w:hAnsi="Times New Roman"/>
          <w:b/>
          <w:sz w:val="24"/>
          <w:szCs w:val="28"/>
          <w:bdr w:val="none" w:sz="0" w:space="0" w:color="auto" w:frame="1"/>
          <w:lang w:val="uk-UA"/>
        </w:rPr>
        <w:t>Розкидач піску РП-3</w:t>
      </w:r>
      <w:r w:rsidRPr="00343271">
        <w:rPr>
          <w:rFonts w:ascii="Times New Roman" w:hAnsi="Times New Roman" w:cs="Times New Roman"/>
          <w:shd w:val="clear" w:color="auto" w:fill="FFFFFF"/>
        </w:rPr>
        <w:t xml:space="preserve">,  (код </w:t>
      </w:r>
      <w:r w:rsidRPr="00343271">
        <w:rPr>
          <w:rFonts w:ascii="Times New Roman" w:hAnsi="Times New Roman" w:cs="Times New Roman"/>
          <w:bCs/>
        </w:rPr>
        <w:t xml:space="preserve">ДК 021:2015: </w:t>
      </w:r>
      <w:r w:rsidR="00343271" w:rsidRPr="00343271">
        <w:rPr>
          <w:rFonts w:ascii="Times New Roman" w:hAnsi="Times New Roman" w:cs="Times New Roman"/>
          <w:bCs/>
          <w:lang w:val="uk-UA"/>
        </w:rPr>
        <w:t>3422</w:t>
      </w:r>
      <w:r w:rsidR="00D17012">
        <w:rPr>
          <w:rFonts w:ascii="Times New Roman" w:hAnsi="Times New Roman" w:cs="Times New Roman"/>
          <w:bCs/>
          <w:lang w:val="uk-UA"/>
        </w:rPr>
        <w:t>00</w:t>
      </w:r>
      <w:r w:rsidR="00B61E74">
        <w:rPr>
          <w:rFonts w:ascii="Times New Roman" w:hAnsi="Times New Roman" w:cs="Times New Roman"/>
          <w:bCs/>
          <w:lang w:val="uk-UA"/>
        </w:rPr>
        <w:t>00-</w:t>
      </w:r>
      <w:r w:rsidR="00257489" w:rsidRPr="00257489">
        <w:rPr>
          <w:rFonts w:ascii="Times New Roman" w:hAnsi="Times New Roman" w:cs="Times New Roman"/>
          <w:bCs/>
        </w:rPr>
        <w:t>5</w:t>
      </w:r>
      <w:r w:rsidR="00D17012">
        <w:rPr>
          <w:rFonts w:ascii="Times New Roman" w:hAnsi="Times New Roman" w:cs="Times New Roman"/>
          <w:bCs/>
          <w:lang w:val="uk-UA"/>
        </w:rPr>
        <w:t xml:space="preserve"> </w:t>
      </w:r>
      <w:r w:rsidR="00AE5336">
        <w:rPr>
          <w:rFonts w:ascii="Times New Roman" w:hAnsi="Times New Roman" w:cs="Times New Roman"/>
          <w:bCs/>
          <w:lang w:val="uk-UA"/>
        </w:rPr>
        <w:t>«</w:t>
      </w:r>
      <w:r w:rsidR="00343271" w:rsidRPr="00343271">
        <w:rPr>
          <w:rFonts w:ascii="Times New Roman" w:hAnsi="Times New Roman" w:cs="Times New Roman"/>
          <w:bCs/>
          <w:lang w:val="uk-UA"/>
        </w:rPr>
        <w:t>Причеп</w:t>
      </w:r>
      <w:r w:rsidR="00D17012">
        <w:rPr>
          <w:rFonts w:ascii="Times New Roman" w:hAnsi="Times New Roman" w:cs="Times New Roman"/>
          <w:bCs/>
          <w:lang w:val="uk-UA"/>
        </w:rPr>
        <w:t>и,напівпричепи та пересувні контейнери»</w:t>
      </w:r>
      <w:r w:rsidRPr="00343271">
        <w:rPr>
          <w:rFonts w:ascii="Times New Roman" w:hAnsi="Times New Roman" w:cs="Times New Roman"/>
          <w:bCs/>
        </w:rPr>
        <w:t>)</w:t>
      </w:r>
      <w:r w:rsidRPr="00343271">
        <w:rPr>
          <w:rFonts w:ascii="Times New Roman" w:hAnsi="Times New Roman" w:cs="Times New Roman"/>
          <w:shd w:val="clear" w:color="auto" w:fill="FFFFFF"/>
        </w:rPr>
        <w:t xml:space="preserve">, </w:t>
      </w:r>
      <w:r w:rsidRPr="00343271">
        <w:rPr>
          <w:rFonts w:ascii="Times New Roman" w:hAnsi="Times New Roman" w:cs="Times New Roman"/>
          <w:kern w:val="2"/>
          <w:lang w:eastAsia="ja-JP" w:bidi="hi-IN"/>
        </w:rPr>
        <w:t>а Покупець зобов’язується прийняти Товар і оплатити його згідно з умовами Договору.</w:t>
      </w:r>
    </w:p>
    <w:p w:rsidR="00D13458" w:rsidRPr="00D13458" w:rsidRDefault="00D13458" w:rsidP="00D13458">
      <w:pPr>
        <w:widowControl w:val="0"/>
        <w:tabs>
          <w:tab w:val="left" w:pos="1162"/>
        </w:tabs>
        <w:autoSpaceDE w:val="0"/>
        <w:spacing w:line="240" w:lineRule="auto"/>
        <w:ind w:firstLine="720"/>
        <w:jc w:val="both"/>
        <w:rPr>
          <w:rFonts w:ascii="Times New Roman" w:hAnsi="Times New Roman" w:cs="Times New Roman"/>
          <w:sz w:val="24"/>
          <w:szCs w:val="24"/>
        </w:rPr>
      </w:pPr>
      <w:r w:rsidRPr="00343271">
        <w:rPr>
          <w:rFonts w:ascii="Times New Roman" w:hAnsi="Times New Roman" w:cs="Times New Roman"/>
          <w:spacing w:val="-1"/>
          <w:kern w:val="2"/>
          <w:sz w:val="24"/>
          <w:szCs w:val="24"/>
          <w:lang w:eastAsia="ja-JP" w:bidi="hi-IN"/>
        </w:rPr>
        <w:t>1.2. Продавець зобов’язується передати Покупцеві</w:t>
      </w:r>
      <w:r w:rsidRPr="00D13458">
        <w:rPr>
          <w:rFonts w:ascii="Times New Roman" w:hAnsi="Times New Roman" w:cs="Times New Roman"/>
          <w:spacing w:val="-1"/>
          <w:kern w:val="2"/>
          <w:sz w:val="24"/>
          <w:szCs w:val="24"/>
          <w:lang w:eastAsia="ja-JP" w:bidi="hi-IN"/>
        </w:rPr>
        <w:t xml:space="preserve"> Товар у комплектності відповідно </w:t>
      </w:r>
      <w:r w:rsidRPr="00D13458">
        <w:rPr>
          <w:rFonts w:ascii="Times New Roman" w:hAnsi="Times New Roman" w:cs="Times New Roman"/>
          <w:kern w:val="2"/>
          <w:sz w:val="24"/>
          <w:szCs w:val="24"/>
          <w:lang w:eastAsia="ja-JP" w:bidi="hi-IN"/>
        </w:rPr>
        <w:t>до Специфікації (Додаток 1).</w:t>
      </w:r>
    </w:p>
    <w:p w:rsidR="00D13458" w:rsidRPr="00D13458" w:rsidRDefault="00D13458" w:rsidP="00D13458">
      <w:pPr>
        <w:spacing w:line="240" w:lineRule="auto"/>
        <w:ind w:firstLine="725"/>
        <w:jc w:val="both"/>
        <w:rPr>
          <w:rFonts w:ascii="Times New Roman" w:hAnsi="Times New Roman" w:cs="Times New Roman"/>
          <w:sz w:val="24"/>
          <w:szCs w:val="24"/>
        </w:rPr>
      </w:pPr>
      <w:r w:rsidRPr="00D13458">
        <w:rPr>
          <w:rFonts w:ascii="Times New Roman" w:hAnsi="Times New Roman" w:cs="Times New Roman"/>
          <w:spacing w:val="-1"/>
          <w:kern w:val="2"/>
          <w:sz w:val="24"/>
          <w:szCs w:val="24"/>
          <w:lang w:eastAsia="ja-JP" w:bidi="hi-IN"/>
        </w:rPr>
        <w:t>1.3. Продавець гаранту</w:t>
      </w:r>
      <w:proofErr w:type="gramStart"/>
      <w:r w:rsidRPr="00D13458">
        <w:rPr>
          <w:rFonts w:ascii="Times New Roman" w:hAnsi="Times New Roman" w:cs="Times New Roman"/>
          <w:spacing w:val="-1"/>
          <w:kern w:val="2"/>
          <w:sz w:val="24"/>
          <w:szCs w:val="24"/>
          <w:lang w:eastAsia="ja-JP" w:bidi="hi-IN"/>
        </w:rPr>
        <w:t>є,</w:t>
      </w:r>
      <w:proofErr w:type="gramEnd"/>
      <w:r w:rsidRPr="00D13458">
        <w:rPr>
          <w:rFonts w:ascii="Times New Roman" w:hAnsi="Times New Roman" w:cs="Times New Roman"/>
          <w:spacing w:val="-1"/>
          <w:kern w:val="2"/>
          <w:sz w:val="24"/>
          <w:szCs w:val="24"/>
          <w:lang w:eastAsia="ja-JP" w:bidi="hi-IN"/>
        </w:rPr>
        <w:t xml:space="preserve"> що Товар є новим (не використовуваним). </w:t>
      </w:r>
    </w:p>
    <w:p w:rsidR="00D13458" w:rsidRPr="00D13458" w:rsidRDefault="00D13458" w:rsidP="00D13458">
      <w:pPr>
        <w:spacing w:line="240" w:lineRule="auto"/>
        <w:ind w:firstLine="725"/>
        <w:jc w:val="both"/>
        <w:rPr>
          <w:rFonts w:ascii="Times New Roman" w:hAnsi="Times New Roman" w:cs="Times New Roman"/>
          <w:sz w:val="24"/>
          <w:szCs w:val="24"/>
        </w:rPr>
      </w:pPr>
      <w:r w:rsidRPr="00D13458">
        <w:rPr>
          <w:rFonts w:ascii="Times New Roman" w:hAnsi="Times New Roman" w:cs="Times New Roman"/>
          <w:kern w:val="2"/>
          <w:sz w:val="24"/>
          <w:szCs w:val="24"/>
          <w:lang w:eastAsia="ja-JP" w:bidi="hi-IN"/>
        </w:rPr>
        <w:t>1.4. Продавець гаранту</w:t>
      </w:r>
      <w:proofErr w:type="gramStart"/>
      <w:r w:rsidRPr="00D13458">
        <w:rPr>
          <w:rFonts w:ascii="Times New Roman" w:hAnsi="Times New Roman" w:cs="Times New Roman"/>
          <w:kern w:val="2"/>
          <w:sz w:val="24"/>
          <w:szCs w:val="24"/>
          <w:lang w:eastAsia="ja-JP" w:bidi="hi-IN"/>
        </w:rPr>
        <w:t>є,</w:t>
      </w:r>
      <w:proofErr w:type="gramEnd"/>
      <w:r w:rsidRPr="00D13458">
        <w:rPr>
          <w:rFonts w:ascii="Times New Roman" w:hAnsi="Times New Roman" w:cs="Times New Roman"/>
          <w:kern w:val="2"/>
          <w:sz w:val="24"/>
          <w:szCs w:val="24"/>
          <w:lang w:eastAsia="ja-JP" w:bidi="hi-IN"/>
        </w:rPr>
        <w:t xml:space="preserve"> що на момент укладення цього Договору Товар не проданий, не подарований, не заставлений, в спорі і під забороною не перебуває.</w:t>
      </w:r>
    </w:p>
    <w:p w:rsidR="00D13458" w:rsidRPr="00D13458" w:rsidRDefault="00D13458" w:rsidP="00D13458">
      <w:pPr>
        <w:spacing w:line="240" w:lineRule="auto"/>
        <w:ind w:firstLine="725"/>
        <w:jc w:val="both"/>
        <w:rPr>
          <w:rFonts w:ascii="Times New Roman" w:hAnsi="Times New Roman" w:cs="Times New Roman"/>
          <w:kern w:val="2"/>
          <w:sz w:val="24"/>
          <w:szCs w:val="24"/>
          <w:lang w:eastAsia="ja-JP" w:bidi="hi-IN"/>
        </w:rPr>
      </w:pPr>
      <w:r w:rsidRPr="00D13458">
        <w:rPr>
          <w:rFonts w:ascii="Times New Roman" w:hAnsi="Times New Roman" w:cs="Times New Roman"/>
          <w:kern w:val="2"/>
          <w:sz w:val="24"/>
          <w:szCs w:val="24"/>
          <w:lang w:eastAsia="ja-JP" w:bidi="hi-IN"/>
        </w:rPr>
        <w:t>1.5.Продавець заявля</w:t>
      </w:r>
      <w:proofErr w:type="gramStart"/>
      <w:r w:rsidRPr="00D13458">
        <w:rPr>
          <w:rFonts w:ascii="Times New Roman" w:hAnsi="Times New Roman" w:cs="Times New Roman"/>
          <w:kern w:val="2"/>
          <w:sz w:val="24"/>
          <w:szCs w:val="24"/>
          <w:lang w:eastAsia="ja-JP" w:bidi="hi-IN"/>
        </w:rPr>
        <w:t>є,</w:t>
      </w:r>
      <w:proofErr w:type="gramEnd"/>
      <w:r w:rsidRPr="00D13458">
        <w:rPr>
          <w:rFonts w:ascii="Times New Roman" w:hAnsi="Times New Roman" w:cs="Times New Roman"/>
          <w:kern w:val="2"/>
          <w:sz w:val="24"/>
          <w:szCs w:val="24"/>
          <w:lang w:eastAsia="ja-JP" w:bidi="hi-IN"/>
        </w:rPr>
        <w:t xml:space="preserve"> що на момент укладення цього Договору йому нічого не відомо про права третіх осіб, які могли б </w:t>
      </w:r>
      <w:proofErr w:type="gramStart"/>
      <w:r w:rsidRPr="00D13458">
        <w:rPr>
          <w:rFonts w:ascii="Times New Roman" w:hAnsi="Times New Roman" w:cs="Times New Roman"/>
          <w:kern w:val="2"/>
          <w:sz w:val="24"/>
          <w:szCs w:val="24"/>
          <w:lang w:eastAsia="ja-JP" w:bidi="hi-IN"/>
        </w:rPr>
        <w:t>бути</w:t>
      </w:r>
      <w:proofErr w:type="gramEnd"/>
      <w:r w:rsidRPr="00D13458">
        <w:rPr>
          <w:rFonts w:ascii="Times New Roman" w:hAnsi="Times New Roman" w:cs="Times New Roman"/>
          <w:kern w:val="2"/>
          <w:sz w:val="24"/>
          <w:szCs w:val="24"/>
          <w:lang w:eastAsia="ja-JP" w:bidi="hi-IN"/>
        </w:rPr>
        <w:t xml:space="preserve"> порушені укладенням цього Договору.</w:t>
      </w:r>
    </w:p>
    <w:p w:rsidR="00D13458" w:rsidRPr="00D13458" w:rsidRDefault="00D13458" w:rsidP="00D13458">
      <w:pPr>
        <w:spacing w:line="240" w:lineRule="auto"/>
        <w:ind w:firstLine="725"/>
        <w:jc w:val="both"/>
        <w:rPr>
          <w:rFonts w:ascii="Times New Roman" w:hAnsi="Times New Roman" w:cs="Times New Roman"/>
          <w:sz w:val="24"/>
          <w:szCs w:val="24"/>
        </w:rPr>
      </w:pPr>
    </w:p>
    <w:p w:rsidR="00D13458" w:rsidRPr="00D13458" w:rsidRDefault="00D13458" w:rsidP="00D13458">
      <w:pPr>
        <w:spacing w:line="240" w:lineRule="auto"/>
        <w:jc w:val="center"/>
        <w:rPr>
          <w:rFonts w:ascii="Times New Roman" w:hAnsi="Times New Roman" w:cs="Times New Roman"/>
          <w:b/>
          <w:kern w:val="2"/>
          <w:sz w:val="24"/>
          <w:szCs w:val="24"/>
          <w:lang w:bidi="hi-IN"/>
        </w:rPr>
      </w:pPr>
      <w:r w:rsidRPr="00D13458">
        <w:rPr>
          <w:rFonts w:ascii="Times New Roman" w:hAnsi="Times New Roman" w:cs="Times New Roman"/>
          <w:b/>
          <w:kern w:val="2"/>
          <w:sz w:val="24"/>
          <w:szCs w:val="24"/>
          <w:lang w:bidi="hi-IN"/>
        </w:rPr>
        <w:t>2. УМОВИ ПОСТАВКИ ТА ПЕРЕДАЧІ ТОВАРУ, ЯКІСТЬ ТОВАРУ</w:t>
      </w:r>
    </w:p>
    <w:p w:rsidR="00D13458" w:rsidRPr="00D13458" w:rsidRDefault="00D13458" w:rsidP="00D13458">
      <w:pPr>
        <w:spacing w:line="240" w:lineRule="auto"/>
        <w:jc w:val="center"/>
        <w:rPr>
          <w:rFonts w:ascii="Times New Roman" w:hAnsi="Times New Roman" w:cs="Times New Roman"/>
          <w:sz w:val="24"/>
          <w:szCs w:val="24"/>
        </w:rPr>
      </w:pPr>
    </w:p>
    <w:p w:rsidR="00D13458" w:rsidRPr="00D13458" w:rsidRDefault="00D13458" w:rsidP="00D13458">
      <w:pPr>
        <w:suppressLineNumbers/>
        <w:tabs>
          <w:tab w:val="left" w:pos="-180"/>
          <w:tab w:val="left" w:pos="0"/>
          <w:tab w:val="left" w:pos="540"/>
        </w:tabs>
        <w:spacing w:line="240" w:lineRule="auto"/>
        <w:jc w:val="both"/>
        <w:rPr>
          <w:rFonts w:ascii="Times New Roman" w:hAnsi="Times New Roman" w:cs="Times New Roman"/>
          <w:sz w:val="24"/>
          <w:szCs w:val="24"/>
        </w:rPr>
      </w:pPr>
      <w:r w:rsidRPr="00D13458">
        <w:rPr>
          <w:rFonts w:ascii="Times New Roman" w:hAnsi="Times New Roman" w:cs="Times New Roman"/>
          <w:kern w:val="2"/>
          <w:sz w:val="24"/>
          <w:szCs w:val="24"/>
          <w:lang w:bidi="hi-IN"/>
        </w:rPr>
        <w:tab/>
        <w:t xml:space="preserve">2.1. Передача Товару здійснюється на території Покупця за адресою:                                    </w:t>
      </w:r>
      <w:r w:rsidRPr="00D13458">
        <w:rPr>
          <w:rFonts w:ascii="Times New Roman" w:hAnsi="Times New Roman" w:cs="Times New Roman"/>
          <w:sz w:val="24"/>
          <w:szCs w:val="24"/>
        </w:rPr>
        <w:t xml:space="preserve">  Україна, </w:t>
      </w:r>
      <w:r w:rsidR="00D17012">
        <w:rPr>
          <w:rFonts w:ascii="Times New Roman" w:hAnsi="Times New Roman" w:cs="Times New Roman"/>
          <w:sz w:val="24"/>
          <w:szCs w:val="24"/>
          <w:lang w:val="uk-UA"/>
        </w:rPr>
        <w:t>Киівсь</w:t>
      </w:r>
      <w:r w:rsidRPr="00D13458">
        <w:rPr>
          <w:rFonts w:ascii="Times New Roman" w:hAnsi="Times New Roman" w:cs="Times New Roman"/>
          <w:sz w:val="24"/>
          <w:szCs w:val="24"/>
        </w:rPr>
        <w:t xml:space="preserve">ка область, </w:t>
      </w:r>
      <w:r w:rsidR="00D17012">
        <w:rPr>
          <w:rFonts w:ascii="Times New Roman" w:hAnsi="Times New Roman" w:cs="Times New Roman"/>
          <w:sz w:val="24"/>
          <w:szCs w:val="24"/>
          <w:lang w:val="uk-UA"/>
        </w:rPr>
        <w:t>Вишгород</w:t>
      </w:r>
      <w:r w:rsidRPr="00D13458">
        <w:rPr>
          <w:rFonts w:ascii="Times New Roman" w:hAnsi="Times New Roman" w:cs="Times New Roman"/>
          <w:sz w:val="24"/>
          <w:szCs w:val="24"/>
        </w:rPr>
        <w:t>ський район, смт</w:t>
      </w:r>
      <w:r w:rsidR="00D17012">
        <w:rPr>
          <w:rFonts w:ascii="Times New Roman" w:hAnsi="Times New Roman" w:cs="Times New Roman"/>
          <w:sz w:val="24"/>
          <w:szCs w:val="24"/>
          <w:lang w:val="uk-UA"/>
        </w:rPr>
        <w:t>.Іванків</w:t>
      </w:r>
      <w:r w:rsidRPr="00D13458">
        <w:rPr>
          <w:rFonts w:ascii="Times New Roman" w:hAnsi="Times New Roman" w:cs="Times New Roman"/>
          <w:sz w:val="24"/>
          <w:szCs w:val="24"/>
        </w:rPr>
        <w:t>, вул</w:t>
      </w:r>
      <w:proofErr w:type="gramStart"/>
      <w:r w:rsidRPr="00D13458">
        <w:rPr>
          <w:rFonts w:ascii="Times New Roman" w:hAnsi="Times New Roman" w:cs="Times New Roman"/>
          <w:sz w:val="24"/>
          <w:szCs w:val="24"/>
        </w:rPr>
        <w:t>.</w:t>
      </w:r>
      <w:r w:rsidR="00D17012">
        <w:rPr>
          <w:rFonts w:ascii="Times New Roman" w:hAnsi="Times New Roman" w:cs="Times New Roman"/>
          <w:sz w:val="24"/>
          <w:szCs w:val="24"/>
          <w:lang w:val="uk-UA"/>
        </w:rPr>
        <w:t>І.</w:t>
      </w:r>
      <w:proofErr w:type="gramEnd"/>
      <w:r w:rsidR="00D17012">
        <w:rPr>
          <w:rFonts w:ascii="Times New Roman" w:hAnsi="Times New Roman" w:cs="Times New Roman"/>
          <w:sz w:val="24"/>
          <w:szCs w:val="24"/>
          <w:lang w:val="uk-UA"/>
        </w:rPr>
        <w:t>Проскури</w:t>
      </w:r>
      <w:r w:rsidRPr="00D13458">
        <w:rPr>
          <w:rFonts w:ascii="Times New Roman" w:hAnsi="Times New Roman" w:cs="Times New Roman"/>
          <w:sz w:val="24"/>
          <w:szCs w:val="24"/>
        </w:rPr>
        <w:t>, 1.</w:t>
      </w:r>
    </w:p>
    <w:p w:rsidR="00D13458" w:rsidRDefault="00D13458" w:rsidP="00D13458">
      <w:pPr>
        <w:suppressLineNumbers/>
        <w:tabs>
          <w:tab w:val="left" w:pos="-180"/>
          <w:tab w:val="left" w:pos="0"/>
          <w:tab w:val="left" w:pos="540"/>
        </w:tabs>
        <w:spacing w:line="240" w:lineRule="auto"/>
        <w:jc w:val="both"/>
        <w:rPr>
          <w:rFonts w:ascii="Times New Roman" w:hAnsi="Times New Roman" w:cs="Times New Roman"/>
          <w:kern w:val="2"/>
          <w:sz w:val="24"/>
          <w:szCs w:val="24"/>
          <w:lang w:bidi="hi-IN"/>
        </w:rPr>
      </w:pPr>
      <w:r w:rsidRPr="00D13458">
        <w:rPr>
          <w:rFonts w:ascii="Times New Roman" w:hAnsi="Times New Roman" w:cs="Times New Roman"/>
          <w:kern w:val="2"/>
          <w:sz w:val="24"/>
          <w:szCs w:val="24"/>
          <w:lang w:bidi="hi-IN"/>
        </w:rPr>
        <w:t xml:space="preserve">Сторони засвідчують даний факт шляхом </w:t>
      </w:r>
      <w:proofErr w:type="gramStart"/>
      <w:r w:rsidRPr="00D13458">
        <w:rPr>
          <w:rFonts w:ascii="Times New Roman" w:hAnsi="Times New Roman" w:cs="Times New Roman"/>
          <w:kern w:val="2"/>
          <w:sz w:val="24"/>
          <w:szCs w:val="24"/>
          <w:lang w:bidi="hi-IN"/>
        </w:rPr>
        <w:t>п</w:t>
      </w:r>
      <w:proofErr w:type="gramEnd"/>
      <w:r w:rsidRPr="00D13458">
        <w:rPr>
          <w:rFonts w:ascii="Times New Roman" w:hAnsi="Times New Roman" w:cs="Times New Roman"/>
          <w:kern w:val="2"/>
          <w:sz w:val="24"/>
          <w:szCs w:val="24"/>
          <w:lang w:bidi="hi-IN"/>
        </w:rPr>
        <w:t>ідписання акту приймання-передачі товару та підтверджують належні якість, комплектність та кількість Товару в цей момент.</w:t>
      </w:r>
    </w:p>
    <w:p w:rsidR="002B4E9C" w:rsidRPr="002B4E9C" w:rsidRDefault="002B4E9C" w:rsidP="00D13458">
      <w:pPr>
        <w:suppressLineNumbers/>
        <w:tabs>
          <w:tab w:val="left" w:pos="-180"/>
          <w:tab w:val="left" w:pos="0"/>
          <w:tab w:val="left" w:pos="540"/>
        </w:tabs>
        <w:spacing w:line="240" w:lineRule="auto"/>
        <w:jc w:val="both"/>
        <w:rPr>
          <w:rFonts w:ascii="Times New Roman" w:hAnsi="Times New Roman" w:cs="Times New Roman"/>
          <w:sz w:val="24"/>
          <w:szCs w:val="24"/>
          <w:lang w:val="uk-UA"/>
        </w:rPr>
      </w:pPr>
      <w:r>
        <w:rPr>
          <w:rFonts w:ascii="Times New Roman" w:hAnsi="Times New Roman" w:cs="Times New Roman"/>
          <w:kern w:val="2"/>
          <w:sz w:val="24"/>
          <w:szCs w:val="24"/>
          <w:lang w:bidi="hi-IN"/>
        </w:rPr>
        <w:tab/>
      </w:r>
      <w:r>
        <w:rPr>
          <w:rFonts w:ascii="Times New Roman" w:hAnsi="Times New Roman" w:cs="Times New Roman"/>
          <w:kern w:val="2"/>
          <w:sz w:val="24"/>
          <w:szCs w:val="24"/>
          <w:lang w:val="uk-UA" w:bidi="hi-IN"/>
        </w:rPr>
        <w:t xml:space="preserve">   2.2.  </w:t>
      </w:r>
      <w:r w:rsidRPr="0098161B">
        <w:rPr>
          <w:rFonts w:ascii="Times New Roman" w:hAnsi="Times New Roman" w:cs="Times New Roman"/>
          <w:sz w:val="24"/>
          <w:szCs w:val="24"/>
        </w:rPr>
        <w:t>Поставка Товару  здійснюється П</w:t>
      </w:r>
      <w:r>
        <w:rPr>
          <w:rFonts w:ascii="Times New Roman" w:hAnsi="Times New Roman" w:cs="Times New Roman"/>
          <w:sz w:val="24"/>
          <w:szCs w:val="24"/>
          <w:lang w:val="uk-UA"/>
        </w:rPr>
        <w:t>родавцем</w:t>
      </w:r>
      <w:r w:rsidRPr="0098161B">
        <w:rPr>
          <w:rFonts w:ascii="Times New Roman" w:hAnsi="Times New Roman" w:cs="Times New Roman"/>
          <w:sz w:val="24"/>
          <w:szCs w:val="24"/>
        </w:rPr>
        <w:t xml:space="preserve"> за власний рахунок</w:t>
      </w:r>
      <w:r>
        <w:rPr>
          <w:rFonts w:ascii="Times New Roman" w:hAnsi="Times New Roman" w:cs="Times New Roman"/>
          <w:sz w:val="24"/>
          <w:szCs w:val="24"/>
          <w:lang w:val="uk-UA"/>
        </w:rPr>
        <w:t>.</w:t>
      </w:r>
    </w:p>
    <w:p w:rsidR="00D13458" w:rsidRPr="00D13458" w:rsidRDefault="00D13458" w:rsidP="00D13458">
      <w:pPr>
        <w:tabs>
          <w:tab w:val="left" w:pos="0"/>
        </w:tabs>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2.</w:t>
      </w:r>
      <w:r w:rsidR="002B4E9C">
        <w:rPr>
          <w:rFonts w:ascii="Times New Roman" w:hAnsi="Times New Roman" w:cs="Times New Roman"/>
          <w:kern w:val="2"/>
          <w:sz w:val="24"/>
          <w:szCs w:val="24"/>
          <w:lang w:val="uk-UA" w:bidi="hi-IN"/>
        </w:rPr>
        <w:t>3</w:t>
      </w:r>
      <w:r w:rsidRPr="00D13458">
        <w:rPr>
          <w:rFonts w:ascii="Times New Roman" w:hAnsi="Times New Roman" w:cs="Times New Roman"/>
          <w:kern w:val="2"/>
          <w:sz w:val="24"/>
          <w:szCs w:val="24"/>
          <w:lang w:bidi="hi-IN"/>
        </w:rPr>
        <w:t xml:space="preserve">. Право власності на Товар виникає у Покупця з моменту </w:t>
      </w:r>
      <w:proofErr w:type="gramStart"/>
      <w:r w:rsidRPr="00D13458">
        <w:rPr>
          <w:rFonts w:ascii="Times New Roman" w:hAnsi="Times New Roman" w:cs="Times New Roman"/>
          <w:kern w:val="2"/>
          <w:sz w:val="24"/>
          <w:szCs w:val="24"/>
          <w:lang w:bidi="hi-IN"/>
        </w:rPr>
        <w:t>п</w:t>
      </w:r>
      <w:proofErr w:type="gramEnd"/>
      <w:r w:rsidRPr="00D13458">
        <w:rPr>
          <w:rFonts w:ascii="Times New Roman" w:hAnsi="Times New Roman" w:cs="Times New Roman"/>
          <w:kern w:val="2"/>
          <w:sz w:val="24"/>
          <w:szCs w:val="24"/>
          <w:lang w:bidi="hi-IN"/>
        </w:rPr>
        <w:t>ідписання акту приймання-передачі товару та видаткової накладної на поставку товару.</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bCs/>
          <w:kern w:val="2"/>
          <w:sz w:val="24"/>
          <w:szCs w:val="24"/>
          <w:lang w:bidi="hi-IN"/>
        </w:rPr>
        <w:t>2.</w:t>
      </w:r>
      <w:r w:rsidR="002B4E9C">
        <w:rPr>
          <w:rFonts w:ascii="Times New Roman" w:hAnsi="Times New Roman" w:cs="Times New Roman"/>
          <w:bCs/>
          <w:kern w:val="2"/>
          <w:sz w:val="24"/>
          <w:szCs w:val="24"/>
          <w:lang w:val="uk-UA" w:bidi="hi-IN"/>
        </w:rPr>
        <w:t>4</w:t>
      </w:r>
      <w:r w:rsidRPr="00D13458">
        <w:rPr>
          <w:rFonts w:ascii="Times New Roman" w:hAnsi="Times New Roman" w:cs="Times New Roman"/>
          <w:bCs/>
          <w:kern w:val="2"/>
          <w:sz w:val="24"/>
          <w:szCs w:val="24"/>
          <w:lang w:bidi="hi-IN"/>
        </w:rPr>
        <w:t xml:space="preserve">. Сторони домовились про те, що повноваження представника Покупця на отримання у Продавця Товару за Договором повинні бути </w:t>
      </w:r>
      <w:proofErr w:type="gramStart"/>
      <w:r w:rsidRPr="00D13458">
        <w:rPr>
          <w:rFonts w:ascii="Times New Roman" w:hAnsi="Times New Roman" w:cs="Times New Roman"/>
          <w:bCs/>
          <w:kern w:val="2"/>
          <w:sz w:val="24"/>
          <w:szCs w:val="24"/>
          <w:lang w:bidi="hi-IN"/>
        </w:rPr>
        <w:t>п</w:t>
      </w:r>
      <w:proofErr w:type="gramEnd"/>
      <w:r w:rsidRPr="00D13458">
        <w:rPr>
          <w:rFonts w:ascii="Times New Roman" w:hAnsi="Times New Roman" w:cs="Times New Roman"/>
          <w:bCs/>
          <w:kern w:val="2"/>
          <w:sz w:val="24"/>
          <w:szCs w:val="24"/>
          <w:lang w:bidi="hi-IN"/>
        </w:rPr>
        <w:t>ідтверджені довіреністю, оригінал якої надається Продавцю.</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2.</w:t>
      </w:r>
      <w:r w:rsidR="002B4E9C">
        <w:rPr>
          <w:rFonts w:ascii="Times New Roman" w:hAnsi="Times New Roman" w:cs="Times New Roman"/>
          <w:kern w:val="2"/>
          <w:sz w:val="24"/>
          <w:szCs w:val="24"/>
          <w:lang w:val="uk-UA" w:bidi="hi-IN"/>
        </w:rPr>
        <w:t>5</w:t>
      </w:r>
      <w:r w:rsidRPr="00D13458">
        <w:rPr>
          <w:rFonts w:ascii="Times New Roman" w:hAnsi="Times New Roman" w:cs="Times New Roman"/>
          <w:kern w:val="2"/>
          <w:sz w:val="24"/>
          <w:szCs w:val="24"/>
          <w:lang w:bidi="hi-IN"/>
        </w:rPr>
        <w:t>. Продавець повинен надати Покупцю товар, якість якого відповідає загальноприйнятим умовам надання такого роду товару та чинному законодавству України.</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2.</w:t>
      </w:r>
      <w:r w:rsidR="002B4E9C">
        <w:rPr>
          <w:rFonts w:ascii="Times New Roman" w:hAnsi="Times New Roman" w:cs="Times New Roman"/>
          <w:kern w:val="2"/>
          <w:sz w:val="24"/>
          <w:szCs w:val="24"/>
          <w:lang w:val="uk-UA" w:bidi="hi-IN"/>
        </w:rPr>
        <w:t>6</w:t>
      </w:r>
      <w:r w:rsidRPr="00D13458">
        <w:rPr>
          <w:rFonts w:ascii="Times New Roman" w:hAnsi="Times New Roman" w:cs="Times New Roman"/>
          <w:kern w:val="2"/>
          <w:sz w:val="24"/>
          <w:szCs w:val="24"/>
          <w:lang w:bidi="hi-IN"/>
        </w:rPr>
        <w:t xml:space="preserve">. Товар, що </w:t>
      </w:r>
      <w:proofErr w:type="gramStart"/>
      <w:r w:rsidRPr="00D13458">
        <w:rPr>
          <w:rFonts w:ascii="Times New Roman" w:hAnsi="Times New Roman" w:cs="Times New Roman"/>
          <w:kern w:val="2"/>
          <w:sz w:val="24"/>
          <w:szCs w:val="24"/>
          <w:lang w:bidi="hi-IN"/>
        </w:rPr>
        <w:t>поставляється</w:t>
      </w:r>
      <w:proofErr w:type="gramEnd"/>
      <w:r w:rsidRPr="00D13458">
        <w:rPr>
          <w:rFonts w:ascii="Times New Roman" w:hAnsi="Times New Roman" w:cs="Times New Roman"/>
          <w:kern w:val="2"/>
          <w:sz w:val="24"/>
          <w:szCs w:val="24"/>
          <w:lang w:bidi="hi-IN"/>
        </w:rPr>
        <w:t xml:space="preserve"> згідно цього Договору, за своїми технічними характеристиками повинен відповідати стандартам (технічним умовам) його виробника, які </w:t>
      </w:r>
      <w:r w:rsidRPr="00D13458">
        <w:rPr>
          <w:rFonts w:ascii="Times New Roman" w:hAnsi="Times New Roman" w:cs="Times New Roman"/>
          <w:kern w:val="2"/>
          <w:sz w:val="24"/>
          <w:szCs w:val="24"/>
          <w:lang w:bidi="hi-IN"/>
        </w:rPr>
        <w:lastRenderedPageBreak/>
        <w:t>визначені в документації на Товар та технічним вимогам, які встановлені чинними державними стандартами України.</w:t>
      </w:r>
    </w:p>
    <w:p w:rsidR="00D13458" w:rsidRPr="00D13458" w:rsidRDefault="00D13458" w:rsidP="00D13458">
      <w:pPr>
        <w:widowControl w:val="0"/>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2.</w:t>
      </w:r>
      <w:r w:rsidR="002B4E9C">
        <w:rPr>
          <w:rFonts w:ascii="Times New Roman" w:hAnsi="Times New Roman" w:cs="Times New Roman"/>
          <w:kern w:val="2"/>
          <w:sz w:val="24"/>
          <w:szCs w:val="24"/>
          <w:lang w:val="uk-UA" w:bidi="hi-IN"/>
        </w:rPr>
        <w:t>7</w:t>
      </w:r>
      <w:r w:rsidRPr="00D13458">
        <w:rPr>
          <w:rFonts w:ascii="Times New Roman" w:hAnsi="Times New Roman" w:cs="Times New Roman"/>
          <w:kern w:val="2"/>
          <w:sz w:val="24"/>
          <w:szCs w:val="24"/>
          <w:lang w:bidi="hi-IN"/>
        </w:rPr>
        <w:t>. Продавець дає гарантію, що  Товар не має дефектів, пов’язаних з матеріалом, з якого виготовлений, або із процесом його виробництва, гарантійний термін обслуговування (безкоштовне усунення несправностей, що виникли внаслідок виробничого дефекту)</w:t>
      </w:r>
      <w:r w:rsidRPr="00D13458">
        <w:rPr>
          <w:rFonts w:ascii="Times New Roman" w:hAnsi="Times New Roman" w:cs="Times New Roman"/>
          <w:sz w:val="24"/>
          <w:szCs w:val="24"/>
        </w:rPr>
        <w:t xml:space="preserve"> -                      12 місяців з дати поставки товару та </w:t>
      </w:r>
      <w:proofErr w:type="gramStart"/>
      <w:r w:rsidRPr="00D13458">
        <w:rPr>
          <w:rFonts w:ascii="Times New Roman" w:hAnsi="Times New Roman" w:cs="Times New Roman"/>
          <w:sz w:val="24"/>
          <w:szCs w:val="24"/>
        </w:rPr>
        <w:t>п</w:t>
      </w:r>
      <w:proofErr w:type="gramEnd"/>
      <w:r w:rsidRPr="00D13458">
        <w:rPr>
          <w:rFonts w:ascii="Times New Roman" w:hAnsi="Times New Roman" w:cs="Times New Roman"/>
          <w:sz w:val="24"/>
          <w:szCs w:val="24"/>
        </w:rPr>
        <w:t>ідписання сторонами видаткової накладної на товар.</w:t>
      </w:r>
    </w:p>
    <w:p w:rsidR="00D13458" w:rsidRPr="00D13458" w:rsidRDefault="00D13458" w:rsidP="00D13458">
      <w:pPr>
        <w:spacing w:line="240" w:lineRule="auto"/>
        <w:ind w:firstLine="709"/>
        <w:jc w:val="both"/>
        <w:rPr>
          <w:rFonts w:ascii="Times New Roman" w:eastAsia="MS Mincho" w:hAnsi="Times New Roman" w:cs="Times New Roman"/>
          <w:kern w:val="2"/>
          <w:sz w:val="24"/>
          <w:szCs w:val="24"/>
          <w:lang w:eastAsia="ja-JP" w:bidi="hi-IN"/>
        </w:rPr>
      </w:pPr>
      <w:r w:rsidRPr="00D13458">
        <w:rPr>
          <w:rFonts w:ascii="Times New Roman" w:eastAsia="MS Mincho" w:hAnsi="Times New Roman" w:cs="Times New Roman"/>
          <w:kern w:val="2"/>
          <w:sz w:val="24"/>
          <w:szCs w:val="24"/>
          <w:lang w:eastAsia="ja-JP" w:bidi="hi-IN"/>
        </w:rPr>
        <w:t>2.</w:t>
      </w:r>
      <w:r w:rsidR="002B4E9C">
        <w:rPr>
          <w:rFonts w:ascii="Times New Roman" w:eastAsia="MS Mincho" w:hAnsi="Times New Roman" w:cs="Times New Roman"/>
          <w:kern w:val="2"/>
          <w:sz w:val="24"/>
          <w:szCs w:val="24"/>
          <w:lang w:val="uk-UA" w:eastAsia="ja-JP" w:bidi="hi-IN"/>
        </w:rPr>
        <w:t>8</w:t>
      </w:r>
      <w:r w:rsidRPr="00D13458">
        <w:rPr>
          <w:rFonts w:ascii="Times New Roman" w:eastAsia="MS Mincho" w:hAnsi="Times New Roman" w:cs="Times New Roman"/>
          <w:kern w:val="2"/>
          <w:sz w:val="24"/>
          <w:szCs w:val="24"/>
          <w:lang w:eastAsia="ja-JP" w:bidi="hi-IN"/>
        </w:rPr>
        <w:t xml:space="preserve">. Якщо протягом гарантійного строку будуть виявлені недоліки в роботі Товару, Продавець зобов’язується виправити їх або замінити товар за </w:t>
      </w:r>
      <w:proofErr w:type="gramStart"/>
      <w:r w:rsidRPr="00D13458">
        <w:rPr>
          <w:rFonts w:ascii="Times New Roman" w:eastAsia="MS Mincho" w:hAnsi="Times New Roman" w:cs="Times New Roman"/>
          <w:kern w:val="2"/>
          <w:sz w:val="24"/>
          <w:szCs w:val="24"/>
          <w:lang w:eastAsia="ja-JP" w:bidi="hi-IN"/>
        </w:rPr>
        <w:t>св</w:t>
      </w:r>
      <w:proofErr w:type="gramEnd"/>
      <w:r w:rsidRPr="00D13458">
        <w:rPr>
          <w:rFonts w:ascii="Times New Roman" w:eastAsia="MS Mincho" w:hAnsi="Times New Roman" w:cs="Times New Roman"/>
          <w:kern w:val="2"/>
          <w:sz w:val="24"/>
          <w:szCs w:val="24"/>
          <w:lang w:eastAsia="ja-JP" w:bidi="hi-IN"/>
        </w:rPr>
        <w:t>ій рахунок у погоджений Сторонами строк.</w:t>
      </w:r>
    </w:p>
    <w:p w:rsidR="00D13458" w:rsidRPr="00D13458" w:rsidRDefault="00D13458" w:rsidP="00D13458">
      <w:pPr>
        <w:widowControl w:val="0"/>
        <w:autoSpaceDE w:val="0"/>
        <w:spacing w:line="240" w:lineRule="auto"/>
        <w:contextualSpacing/>
        <w:jc w:val="both"/>
        <w:rPr>
          <w:rFonts w:ascii="Times New Roman" w:hAnsi="Times New Roman" w:cs="Times New Roman"/>
          <w:sz w:val="24"/>
          <w:szCs w:val="24"/>
        </w:rPr>
      </w:pPr>
    </w:p>
    <w:p w:rsidR="00D13458" w:rsidRPr="00D13458" w:rsidRDefault="00D13458" w:rsidP="00D13458">
      <w:pPr>
        <w:widowControl w:val="0"/>
        <w:autoSpaceDE w:val="0"/>
        <w:spacing w:line="240" w:lineRule="auto"/>
        <w:contextualSpacing/>
        <w:jc w:val="both"/>
        <w:rPr>
          <w:rFonts w:ascii="Times New Roman" w:hAnsi="Times New Roman" w:cs="Times New Roman"/>
          <w:b/>
          <w:kern w:val="2"/>
          <w:sz w:val="24"/>
          <w:szCs w:val="24"/>
          <w:lang w:bidi="hi-IN"/>
        </w:rPr>
      </w:pPr>
      <w:r w:rsidRPr="00D13458">
        <w:rPr>
          <w:rFonts w:ascii="Times New Roman" w:hAnsi="Times New Roman" w:cs="Times New Roman"/>
          <w:b/>
          <w:kern w:val="2"/>
          <w:sz w:val="24"/>
          <w:szCs w:val="24"/>
          <w:lang w:bidi="hi-IN"/>
        </w:rPr>
        <w:t xml:space="preserve">3. </w:t>
      </w:r>
      <w:proofErr w:type="gramStart"/>
      <w:r w:rsidRPr="00D13458">
        <w:rPr>
          <w:rFonts w:ascii="Times New Roman" w:hAnsi="Times New Roman" w:cs="Times New Roman"/>
          <w:b/>
          <w:kern w:val="2"/>
          <w:sz w:val="24"/>
          <w:szCs w:val="24"/>
          <w:lang w:bidi="hi-IN"/>
        </w:rPr>
        <w:t>Ц</w:t>
      </w:r>
      <w:proofErr w:type="gramEnd"/>
      <w:r w:rsidRPr="00D13458">
        <w:rPr>
          <w:rFonts w:ascii="Times New Roman" w:hAnsi="Times New Roman" w:cs="Times New Roman"/>
          <w:b/>
          <w:kern w:val="2"/>
          <w:sz w:val="24"/>
          <w:szCs w:val="24"/>
          <w:lang w:bidi="hi-IN"/>
        </w:rPr>
        <w:t>ІНА ДОГОВОРУ</w:t>
      </w:r>
    </w:p>
    <w:p w:rsidR="00D13458" w:rsidRPr="00D13458" w:rsidRDefault="00D13458" w:rsidP="00D13458">
      <w:pPr>
        <w:widowControl w:val="0"/>
        <w:autoSpaceDE w:val="0"/>
        <w:spacing w:line="240" w:lineRule="auto"/>
        <w:contextualSpacing/>
        <w:jc w:val="both"/>
        <w:rPr>
          <w:rFonts w:ascii="Times New Roman" w:hAnsi="Times New Roman" w:cs="Times New Roman"/>
          <w:sz w:val="24"/>
          <w:szCs w:val="24"/>
        </w:rPr>
      </w:pPr>
    </w:p>
    <w:p w:rsidR="00D13458" w:rsidRDefault="00D13458" w:rsidP="00D13458">
      <w:pPr>
        <w:spacing w:line="240" w:lineRule="auto"/>
        <w:ind w:firstLine="709"/>
        <w:jc w:val="both"/>
        <w:rPr>
          <w:rStyle w:val="FontStyle14"/>
          <w:rFonts w:cs="Times New Roman"/>
          <w:i/>
          <w:sz w:val="24"/>
          <w:szCs w:val="24"/>
          <w:lang w:val="uk-UA"/>
        </w:rPr>
      </w:pPr>
      <w:r w:rsidRPr="00D13458">
        <w:rPr>
          <w:rFonts w:ascii="Times New Roman" w:hAnsi="Times New Roman" w:cs="Times New Roman"/>
          <w:kern w:val="2"/>
          <w:sz w:val="24"/>
          <w:szCs w:val="24"/>
          <w:lang w:bidi="hi-IN"/>
        </w:rPr>
        <w:t xml:space="preserve">3.1. </w:t>
      </w:r>
      <w:r w:rsidRPr="00D13458">
        <w:rPr>
          <w:rFonts w:ascii="Times New Roman" w:hAnsi="Times New Roman" w:cs="Times New Roman"/>
          <w:sz w:val="24"/>
          <w:szCs w:val="24"/>
        </w:rPr>
        <w:t xml:space="preserve">Сума цього Договору визначена на основі Специфікації (Додаток  1) та становить </w:t>
      </w:r>
      <w:r w:rsidR="003B3C31">
        <w:rPr>
          <w:rFonts w:ascii="Times New Roman" w:hAnsi="Times New Roman" w:cs="Times New Roman"/>
          <w:sz w:val="24"/>
          <w:szCs w:val="24"/>
          <w:lang w:val="uk-UA"/>
        </w:rPr>
        <w:t>385</w:t>
      </w:r>
      <w:r w:rsidR="00D17012">
        <w:rPr>
          <w:rFonts w:ascii="Times New Roman" w:hAnsi="Times New Roman" w:cs="Times New Roman"/>
          <w:sz w:val="24"/>
          <w:szCs w:val="24"/>
          <w:lang w:val="uk-UA"/>
        </w:rPr>
        <w:t xml:space="preserve">000 </w:t>
      </w:r>
      <w:r w:rsidRPr="00D13458">
        <w:rPr>
          <w:rFonts w:ascii="Times New Roman" w:hAnsi="Times New Roman" w:cs="Times New Roman"/>
          <w:sz w:val="24"/>
          <w:szCs w:val="24"/>
        </w:rPr>
        <w:t>грн (</w:t>
      </w:r>
      <w:r w:rsidR="00D17012">
        <w:rPr>
          <w:rFonts w:ascii="Times New Roman" w:hAnsi="Times New Roman" w:cs="Times New Roman"/>
          <w:sz w:val="24"/>
          <w:szCs w:val="24"/>
          <w:lang w:val="uk-UA"/>
        </w:rPr>
        <w:t xml:space="preserve">триста </w:t>
      </w:r>
      <w:r w:rsidR="003B3C31">
        <w:rPr>
          <w:rFonts w:ascii="Times New Roman" w:hAnsi="Times New Roman" w:cs="Times New Roman"/>
          <w:sz w:val="24"/>
          <w:szCs w:val="24"/>
          <w:lang w:val="uk-UA"/>
        </w:rPr>
        <w:t xml:space="preserve">вісімдесят п’ять </w:t>
      </w:r>
      <w:r w:rsidR="00D17012">
        <w:rPr>
          <w:rFonts w:ascii="Times New Roman" w:hAnsi="Times New Roman" w:cs="Times New Roman"/>
          <w:sz w:val="24"/>
          <w:szCs w:val="24"/>
          <w:lang w:val="uk-UA"/>
        </w:rPr>
        <w:t xml:space="preserve">тисяч </w:t>
      </w:r>
      <w:r w:rsidRPr="00D13458">
        <w:rPr>
          <w:rFonts w:ascii="Times New Roman" w:hAnsi="Times New Roman" w:cs="Times New Roman"/>
          <w:sz w:val="24"/>
          <w:szCs w:val="24"/>
        </w:rPr>
        <w:t>грн), в тому числі ПДВ 20% – _________ грн  (____________________ грн</w:t>
      </w:r>
      <w:proofErr w:type="gramStart"/>
      <w:r w:rsidRPr="00D13458">
        <w:rPr>
          <w:rFonts w:ascii="Times New Roman" w:hAnsi="Times New Roman" w:cs="Times New Roman"/>
          <w:sz w:val="24"/>
          <w:szCs w:val="24"/>
        </w:rPr>
        <w:t xml:space="preserve"> )</w:t>
      </w:r>
      <w:proofErr w:type="gramEnd"/>
      <w:r w:rsidRPr="00D13458">
        <w:rPr>
          <w:rStyle w:val="FontStyle14"/>
          <w:rFonts w:cs="Times New Roman"/>
          <w:i/>
          <w:sz w:val="24"/>
          <w:szCs w:val="24"/>
        </w:rPr>
        <w:t>,</w:t>
      </w:r>
    </w:p>
    <w:p w:rsidR="00C77E0E" w:rsidRPr="00C77E0E" w:rsidRDefault="00C77E0E" w:rsidP="00D13458">
      <w:pPr>
        <w:spacing w:line="240" w:lineRule="auto"/>
        <w:ind w:firstLine="709"/>
        <w:jc w:val="both"/>
        <w:rPr>
          <w:rStyle w:val="FontStyle14"/>
          <w:rFonts w:cs="Times New Roman"/>
          <w:i/>
          <w:sz w:val="24"/>
          <w:szCs w:val="24"/>
          <w:lang w:val="uk-UA"/>
        </w:rPr>
      </w:pPr>
      <w:r>
        <w:rPr>
          <w:rStyle w:val="FontStyle14"/>
          <w:rFonts w:cs="Times New Roman"/>
          <w:sz w:val="24"/>
          <w:szCs w:val="24"/>
          <w:lang w:val="uk-UA"/>
        </w:rPr>
        <w:t xml:space="preserve">Оплата </w:t>
      </w:r>
      <w:r>
        <w:rPr>
          <w:rStyle w:val="FontStyle14"/>
          <w:rFonts w:cs="Times New Roman"/>
          <w:sz w:val="24"/>
          <w:szCs w:val="24"/>
        </w:rPr>
        <w:t>за товар здійснюється: за</w:t>
      </w:r>
      <w:r w:rsidRPr="00D13458">
        <w:rPr>
          <w:rStyle w:val="FontStyle14"/>
          <w:rFonts w:cs="Times New Roman"/>
          <w:sz w:val="24"/>
          <w:szCs w:val="24"/>
        </w:rPr>
        <w:t xml:space="preserve"> кошти</w:t>
      </w:r>
      <w:r>
        <w:rPr>
          <w:rStyle w:val="FontStyle14"/>
          <w:rFonts w:cs="Times New Roman"/>
          <w:sz w:val="24"/>
          <w:szCs w:val="24"/>
          <w:lang w:val="uk-UA"/>
        </w:rPr>
        <w:t xml:space="preserve"> з місцевого бюджета</w:t>
      </w:r>
      <w:r w:rsidRPr="00D13458">
        <w:rPr>
          <w:rStyle w:val="FontStyle14"/>
          <w:rFonts w:cs="Times New Roman"/>
          <w:sz w:val="24"/>
          <w:szCs w:val="24"/>
        </w:rPr>
        <w:t>.</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3.2. Сума цього Договору може бути зменшена за взаємною згодою Сторін.</w:t>
      </w:r>
    </w:p>
    <w:p w:rsidR="00D13458" w:rsidRPr="00D13458" w:rsidRDefault="00D13458" w:rsidP="00D13458">
      <w:pPr>
        <w:autoSpaceDE w:val="0"/>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3.3. Зміна загальної суми Договору в сторону збільшення не </w:t>
      </w:r>
      <w:proofErr w:type="gramStart"/>
      <w:r w:rsidRPr="00D13458">
        <w:rPr>
          <w:rFonts w:ascii="Times New Roman" w:hAnsi="Times New Roman" w:cs="Times New Roman"/>
          <w:kern w:val="2"/>
          <w:sz w:val="24"/>
          <w:szCs w:val="24"/>
          <w:lang w:bidi="hi-IN"/>
        </w:rPr>
        <w:t>допускається</w:t>
      </w:r>
      <w:proofErr w:type="gramEnd"/>
      <w:r w:rsidRPr="00D13458">
        <w:rPr>
          <w:rFonts w:ascii="Times New Roman" w:hAnsi="Times New Roman" w:cs="Times New Roman"/>
          <w:kern w:val="2"/>
          <w:sz w:val="24"/>
          <w:szCs w:val="24"/>
          <w:lang w:bidi="hi-IN"/>
        </w:rPr>
        <w:t>.</w:t>
      </w:r>
    </w:p>
    <w:p w:rsidR="00D13458" w:rsidRPr="00D13458" w:rsidRDefault="00D13458" w:rsidP="00D13458">
      <w:pPr>
        <w:spacing w:line="240" w:lineRule="auto"/>
        <w:ind w:firstLine="709"/>
        <w:jc w:val="both"/>
        <w:rPr>
          <w:rFonts w:ascii="Times New Roman" w:hAnsi="Times New Roman" w:cs="Times New Roman"/>
          <w:kern w:val="2"/>
          <w:sz w:val="24"/>
          <w:szCs w:val="24"/>
          <w:lang w:bidi="hi-IN"/>
        </w:rPr>
      </w:pPr>
      <w:r w:rsidRPr="00D13458">
        <w:rPr>
          <w:rFonts w:ascii="Times New Roman" w:hAnsi="Times New Roman" w:cs="Times New Roman"/>
          <w:kern w:val="2"/>
          <w:sz w:val="24"/>
          <w:szCs w:val="24"/>
          <w:lang w:bidi="hi-IN"/>
        </w:rPr>
        <w:t xml:space="preserve">3.4. Бюджетні зобов’язання Покупця за Договором виникають </w:t>
      </w:r>
      <w:proofErr w:type="gramStart"/>
      <w:r w:rsidRPr="00D13458">
        <w:rPr>
          <w:rFonts w:ascii="Times New Roman" w:hAnsi="Times New Roman" w:cs="Times New Roman"/>
          <w:kern w:val="2"/>
          <w:sz w:val="24"/>
          <w:szCs w:val="24"/>
          <w:lang w:bidi="hi-IN"/>
        </w:rPr>
        <w:t>у</w:t>
      </w:r>
      <w:proofErr w:type="gramEnd"/>
      <w:r w:rsidRPr="00D13458">
        <w:rPr>
          <w:rFonts w:ascii="Times New Roman" w:hAnsi="Times New Roman" w:cs="Times New Roman"/>
          <w:kern w:val="2"/>
          <w:sz w:val="24"/>
          <w:szCs w:val="24"/>
          <w:lang w:bidi="hi-IN"/>
        </w:rPr>
        <w:t xml:space="preserve"> разі наявності та в межах відповідних бюджетних асигнувань. </w:t>
      </w:r>
    </w:p>
    <w:p w:rsidR="00D13458" w:rsidRPr="00D13458" w:rsidRDefault="00D13458" w:rsidP="00D13458">
      <w:pPr>
        <w:spacing w:line="240" w:lineRule="auto"/>
        <w:ind w:firstLine="709"/>
        <w:jc w:val="both"/>
        <w:rPr>
          <w:rFonts w:ascii="Times New Roman" w:hAnsi="Times New Roman" w:cs="Times New Roman"/>
          <w:sz w:val="24"/>
          <w:szCs w:val="24"/>
        </w:rPr>
      </w:pPr>
    </w:p>
    <w:p w:rsidR="00D13458" w:rsidRPr="00D13458" w:rsidRDefault="00D13458" w:rsidP="00D13458">
      <w:pPr>
        <w:spacing w:line="240" w:lineRule="auto"/>
        <w:jc w:val="center"/>
        <w:rPr>
          <w:rFonts w:ascii="Times New Roman" w:hAnsi="Times New Roman" w:cs="Times New Roman"/>
          <w:sz w:val="24"/>
          <w:szCs w:val="24"/>
        </w:rPr>
      </w:pPr>
      <w:r w:rsidRPr="00D13458">
        <w:rPr>
          <w:rFonts w:ascii="Times New Roman" w:hAnsi="Times New Roman" w:cs="Times New Roman"/>
          <w:b/>
          <w:kern w:val="2"/>
          <w:sz w:val="24"/>
          <w:szCs w:val="24"/>
          <w:lang w:bidi="hi-IN"/>
        </w:rPr>
        <w:t>4. ПОРЯДОК ЗДІЙСНЕННЯ ОПЛАТИ</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4.1. Розрахунки здійснюються за фактично поставлений Товар протягом                                 </w:t>
      </w:r>
      <w:r w:rsidR="007B345F">
        <w:rPr>
          <w:rFonts w:ascii="Times New Roman" w:hAnsi="Times New Roman" w:cs="Times New Roman"/>
          <w:kern w:val="2"/>
          <w:sz w:val="24"/>
          <w:szCs w:val="24"/>
          <w:lang w:val="uk-UA" w:bidi="hi-IN"/>
        </w:rPr>
        <w:t>5  (</w:t>
      </w:r>
      <w:proofErr w:type="gramStart"/>
      <w:r w:rsidR="007B345F">
        <w:rPr>
          <w:rFonts w:ascii="Times New Roman" w:hAnsi="Times New Roman" w:cs="Times New Roman"/>
          <w:kern w:val="2"/>
          <w:sz w:val="24"/>
          <w:szCs w:val="24"/>
          <w:lang w:val="uk-UA" w:bidi="hi-IN"/>
        </w:rPr>
        <w:t>п</w:t>
      </w:r>
      <w:r w:rsidR="007B345F" w:rsidRPr="007B345F">
        <w:rPr>
          <w:rFonts w:ascii="Times New Roman" w:hAnsi="Times New Roman" w:cs="Times New Roman"/>
          <w:kern w:val="2"/>
          <w:sz w:val="24"/>
          <w:szCs w:val="24"/>
          <w:lang w:bidi="hi-IN"/>
        </w:rPr>
        <w:t>’</w:t>
      </w:r>
      <w:r w:rsidR="007B345F">
        <w:rPr>
          <w:rFonts w:ascii="Times New Roman" w:hAnsi="Times New Roman" w:cs="Times New Roman"/>
          <w:kern w:val="2"/>
          <w:sz w:val="24"/>
          <w:szCs w:val="24"/>
          <w:lang w:val="uk-UA" w:bidi="hi-IN"/>
        </w:rPr>
        <w:t>яти</w:t>
      </w:r>
      <w:proofErr w:type="gramEnd"/>
      <w:r w:rsidR="007B345F">
        <w:rPr>
          <w:rFonts w:ascii="Times New Roman" w:hAnsi="Times New Roman" w:cs="Times New Roman"/>
          <w:kern w:val="2"/>
          <w:sz w:val="24"/>
          <w:szCs w:val="24"/>
          <w:lang w:val="uk-UA" w:bidi="hi-IN"/>
        </w:rPr>
        <w:t>)  робочих</w:t>
      </w:r>
      <w:r w:rsidRPr="00D13458">
        <w:rPr>
          <w:rFonts w:ascii="Times New Roman" w:hAnsi="Times New Roman" w:cs="Times New Roman"/>
          <w:kern w:val="2"/>
          <w:sz w:val="24"/>
          <w:szCs w:val="24"/>
          <w:lang w:bidi="hi-IN"/>
        </w:rPr>
        <w:t xml:space="preserve"> днів з дня отримання рахунку та видаткової накладної на поставлений Товар.</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4.2. Для здійснення оплати Продавцем надаються видаткова накладна на поставку товару та рахунок, які мають </w:t>
      </w:r>
      <w:proofErr w:type="gramStart"/>
      <w:r w:rsidRPr="00D13458">
        <w:rPr>
          <w:rFonts w:ascii="Times New Roman" w:hAnsi="Times New Roman" w:cs="Times New Roman"/>
          <w:kern w:val="2"/>
          <w:sz w:val="24"/>
          <w:szCs w:val="24"/>
          <w:lang w:bidi="hi-IN"/>
        </w:rPr>
        <w:t>бути</w:t>
      </w:r>
      <w:proofErr w:type="gramEnd"/>
      <w:r w:rsidRPr="00D13458">
        <w:rPr>
          <w:rFonts w:ascii="Times New Roman" w:hAnsi="Times New Roman" w:cs="Times New Roman"/>
          <w:kern w:val="2"/>
          <w:sz w:val="24"/>
          <w:szCs w:val="24"/>
          <w:lang w:bidi="hi-IN"/>
        </w:rPr>
        <w:t xml:space="preserve"> оформлені належним чином.</w:t>
      </w:r>
    </w:p>
    <w:p w:rsidR="00D13458" w:rsidRPr="00D13458" w:rsidRDefault="00D13458" w:rsidP="00D13458">
      <w:pPr>
        <w:autoSpaceDE w:val="0"/>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4.3. Оплата здійснюється в безготівковій формі шляхом перерахування кошті</w:t>
      </w:r>
      <w:proofErr w:type="gramStart"/>
      <w:r w:rsidRPr="00D13458">
        <w:rPr>
          <w:rFonts w:ascii="Times New Roman" w:hAnsi="Times New Roman" w:cs="Times New Roman"/>
          <w:kern w:val="2"/>
          <w:sz w:val="24"/>
          <w:szCs w:val="24"/>
          <w:lang w:bidi="hi-IN"/>
        </w:rPr>
        <w:t>в</w:t>
      </w:r>
      <w:proofErr w:type="gramEnd"/>
      <w:r w:rsidRPr="00D13458">
        <w:rPr>
          <w:rFonts w:ascii="Times New Roman" w:hAnsi="Times New Roman" w:cs="Times New Roman"/>
          <w:kern w:val="2"/>
          <w:sz w:val="24"/>
          <w:szCs w:val="24"/>
          <w:lang w:bidi="hi-IN"/>
        </w:rPr>
        <w:t xml:space="preserve"> на розрахунковий рахунок Продавця.</w:t>
      </w:r>
    </w:p>
    <w:p w:rsidR="00D13458" w:rsidRPr="00D13458" w:rsidRDefault="00D13458" w:rsidP="00D13458">
      <w:pPr>
        <w:autoSpaceDE w:val="0"/>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4.4. Оплата здійснюється в національній валюті України – гривні.</w:t>
      </w:r>
    </w:p>
    <w:p w:rsidR="00D13458" w:rsidRDefault="00D13458" w:rsidP="00D13458">
      <w:pPr>
        <w:autoSpaceDE w:val="0"/>
        <w:spacing w:line="240" w:lineRule="auto"/>
        <w:ind w:firstLine="709"/>
        <w:jc w:val="both"/>
        <w:rPr>
          <w:rFonts w:ascii="Times New Roman" w:hAnsi="Times New Roman" w:cs="Times New Roman"/>
          <w:kern w:val="2"/>
          <w:sz w:val="24"/>
          <w:szCs w:val="24"/>
          <w:lang w:bidi="hi-IN"/>
        </w:rPr>
      </w:pPr>
      <w:r w:rsidRPr="00D13458">
        <w:rPr>
          <w:rFonts w:ascii="Times New Roman" w:hAnsi="Times New Roman" w:cs="Times New Roman"/>
          <w:kern w:val="2"/>
          <w:sz w:val="24"/>
          <w:szCs w:val="24"/>
          <w:lang w:bidi="hi-IN"/>
        </w:rPr>
        <w:t xml:space="preserve">4.5. Покупець має право повернути рахунок, </w:t>
      </w:r>
      <w:r w:rsidRPr="00D13458">
        <w:rPr>
          <w:rFonts w:ascii="Times New Roman" w:hAnsi="Times New Roman" w:cs="Times New Roman"/>
          <w:spacing w:val="-1"/>
          <w:kern w:val="2"/>
          <w:sz w:val="24"/>
          <w:szCs w:val="24"/>
          <w:lang w:bidi="hi-IN"/>
        </w:rPr>
        <w:t xml:space="preserve">акт </w:t>
      </w:r>
      <w:r w:rsidRPr="00D13458">
        <w:rPr>
          <w:rFonts w:ascii="Times New Roman" w:hAnsi="Times New Roman" w:cs="Times New Roman"/>
          <w:kern w:val="2"/>
          <w:sz w:val="24"/>
          <w:szCs w:val="24"/>
          <w:lang w:bidi="hi-IN"/>
        </w:rPr>
        <w:t xml:space="preserve">приймання-передачі чи видаткову накладну на поставку Товару без здійснення оплати в разі неналежного їх оформлення (відсутність </w:t>
      </w:r>
      <w:proofErr w:type="gramStart"/>
      <w:r w:rsidRPr="00D13458">
        <w:rPr>
          <w:rFonts w:ascii="Times New Roman" w:hAnsi="Times New Roman" w:cs="Times New Roman"/>
          <w:kern w:val="2"/>
          <w:sz w:val="24"/>
          <w:szCs w:val="24"/>
          <w:lang w:bidi="hi-IN"/>
        </w:rPr>
        <w:t>п</w:t>
      </w:r>
      <w:proofErr w:type="gramEnd"/>
      <w:r w:rsidRPr="00D13458">
        <w:rPr>
          <w:rFonts w:ascii="Times New Roman" w:hAnsi="Times New Roman" w:cs="Times New Roman"/>
          <w:kern w:val="2"/>
          <w:sz w:val="24"/>
          <w:szCs w:val="24"/>
          <w:lang w:bidi="hi-IN"/>
        </w:rPr>
        <w:t>ідписів, печатки тощо) на доопрацювання.</w:t>
      </w:r>
    </w:p>
    <w:p w:rsidR="00AE5336" w:rsidRPr="00AE5336" w:rsidRDefault="00AE5336" w:rsidP="00D13458">
      <w:pPr>
        <w:autoSpaceDE w:val="0"/>
        <w:spacing w:line="240" w:lineRule="auto"/>
        <w:ind w:firstLine="709"/>
        <w:jc w:val="both"/>
        <w:rPr>
          <w:rFonts w:ascii="Times New Roman" w:hAnsi="Times New Roman" w:cs="Times New Roman"/>
          <w:kern w:val="2"/>
          <w:sz w:val="24"/>
          <w:szCs w:val="24"/>
          <w:lang w:val="uk-UA" w:bidi="hi-IN"/>
        </w:rPr>
      </w:pPr>
      <w:r>
        <w:rPr>
          <w:rFonts w:ascii="Times New Roman" w:hAnsi="Times New Roman" w:cs="Times New Roman"/>
          <w:kern w:val="2"/>
          <w:sz w:val="24"/>
          <w:szCs w:val="24"/>
          <w:lang w:val="uk-UA" w:bidi="hi-IN"/>
        </w:rPr>
        <w:t xml:space="preserve">4.6. </w:t>
      </w:r>
      <w:r w:rsidRPr="005A038A">
        <w:rPr>
          <w:rFonts w:ascii="Times New Roman" w:hAnsi="Times New Roman" w:cs="Times New Roman"/>
          <w:sz w:val="24"/>
          <w:szCs w:val="24"/>
        </w:rPr>
        <w:t>Покупець не несе</w:t>
      </w:r>
      <w:r w:rsidR="00257489" w:rsidRPr="00257489">
        <w:rPr>
          <w:rFonts w:ascii="Times New Roman" w:hAnsi="Times New Roman" w:cs="Times New Roman"/>
          <w:sz w:val="24"/>
          <w:szCs w:val="24"/>
        </w:rPr>
        <w:t xml:space="preserve"> </w:t>
      </w:r>
      <w:r w:rsidRPr="005A038A">
        <w:rPr>
          <w:rFonts w:ascii="Times New Roman" w:hAnsi="Times New Roman" w:cs="Times New Roman"/>
          <w:sz w:val="24"/>
          <w:szCs w:val="24"/>
        </w:rPr>
        <w:t>відповідальності за затримку бюджетного фінансування</w:t>
      </w:r>
      <w:r w:rsidR="00257489" w:rsidRPr="00257489">
        <w:rPr>
          <w:rFonts w:ascii="Times New Roman" w:hAnsi="Times New Roman" w:cs="Times New Roman"/>
          <w:sz w:val="24"/>
          <w:szCs w:val="24"/>
        </w:rPr>
        <w:t xml:space="preserve"> </w:t>
      </w:r>
      <w:r w:rsidRPr="005A038A">
        <w:rPr>
          <w:rFonts w:ascii="Times New Roman" w:hAnsi="Times New Roman" w:cs="Times New Roman"/>
          <w:sz w:val="24"/>
          <w:szCs w:val="24"/>
        </w:rPr>
        <w:t>Договору, яка сталася не з його вини.</w:t>
      </w:r>
    </w:p>
    <w:p w:rsidR="00D13458" w:rsidRPr="00D13458" w:rsidRDefault="00D13458" w:rsidP="00D13458">
      <w:pPr>
        <w:autoSpaceDE w:val="0"/>
        <w:spacing w:line="240" w:lineRule="auto"/>
        <w:ind w:firstLine="709"/>
        <w:jc w:val="both"/>
        <w:rPr>
          <w:rFonts w:ascii="Times New Roman" w:hAnsi="Times New Roman" w:cs="Times New Roman"/>
          <w:sz w:val="24"/>
          <w:szCs w:val="24"/>
        </w:rPr>
      </w:pPr>
    </w:p>
    <w:p w:rsidR="00D13458" w:rsidRPr="00C77E0E" w:rsidRDefault="00D13458" w:rsidP="00D13458">
      <w:pPr>
        <w:tabs>
          <w:tab w:val="left" w:pos="5505"/>
        </w:tabs>
        <w:spacing w:line="240" w:lineRule="auto"/>
        <w:jc w:val="center"/>
        <w:rPr>
          <w:rFonts w:ascii="Times New Roman" w:hAnsi="Times New Roman" w:cs="Times New Roman"/>
          <w:b/>
          <w:kern w:val="2"/>
          <w:sz w:val="24"/>
          <w:szCs w:val="24"/>
          <w:lang w:val="uk-UA" w:bidi="hi-IN"/>
        </w:rPr>
      </w:pPr>
      <w:r w:rsidRPr="00D13458">
        <w:rPr>
          <w:rFonts w:ascii="Times New Roman" w:hAnsi="Times New Roman" w:cs="Times New Roman"/>
          <w:b/>
          <w:kern w:val="2"/>
          <w:sz w:val="24"/>
          <w:szCs w:val="24"/>
          <w:lang w:bidi="hi-IN"/>
        </w:rPr>
        <w:t>5. ТЕРМІН ТА МІСЦЕ ПОСТАВКИ ТОВАРУ</w:t>
      </w:r>
    </w:p>
    <w:p w:rsidR="00D13458" w:rsidRPr="00D13458" w:rsidRDefault="00D13458" w:rsidP="00D13458">
      <w:pPr>
        <w:suppressLineNumbers/>
        <w:tabs>
          <w:tab w:val="left" w:pos="-180"/>
          <w:tab w:val="left" w:pos="540"/>
        </w:tabs>
        <w:spacing w:line="240" w:lineRule="auto"/>
        <w:ind w:left="-180"/>
        <w:jc w:val="both"/>
        <w:rPr>
          <w:rFonts w:ascii="Times New Roman" w:hAnsi="Times New Roman" w:cs="Times New Roman"/>
          <w:sz w:val="24"/>
          <w:szCs w:val="24"/>
        </w:rPr>
      </w:pPr>
      <w:r w:rsidRPr="00D13458">
        <w:rPr>
          <w:rFonts w:ascii="Times New Roman" w:hAnsi="Times New Roman" w:cs="Times New Roman"/>
          <w:kern w:val="2"/>
          <w:sz w:val="24"/>
          <w:szCs w:val="24"/>
          <w:lang w:bidi="hi-IN"/>
        </w:rPr>
        <w:tab/>
        <w:t xml:space="preserve">   5.1. Строк поставки Товару</w:t>
      </w:r>
      <w:r w:rsidRPr="00D13458">
        <w:rPr>
          <w:rFonts w:ascii="Times New Roman" w:hAnsi="Times New Roman" w:cs="Times New Roman"/>
          <w:iCs/>
          <w:kern w:val="2"/>
          <w:sz w:val="24"/>
          <w:szCs w:val="24"/>
          <w:lang w:bidi="hi-IN"/>
        </w:rPr>
        <w:t xml:space="preserve"> –</w:t>
      </w:r>
      <w:r w:rsidR="00257489" w:rsidRPr="00257489">
        <w:rPr>
          <w:rFonts w:ascii="Times New Roman" w:hAnsi="Times New Roman" w:cs="Times New Roman"/>
          <w:iCs/>
          <w:kern w:val="2"/>
          <w:sz w:val="24"/>
          <w:szCs w:val="24"/>
          <w:lang w:bidi="hi-IN"/>
        </w:rPr>
        <w:t xml:space="preserve"> </w:t>
      </w:r>
      <w:r w:rsidRPr="00D13458">
        <w:rPr>
          <w:rFonts w:ascii="Times New Roman" w:hAnsi="Times New Roman" w:cs="Times New Roman"/>
          <w:sz w:val="24"/>
          <w:szCs w:val="24"/>
          <w:shd w:val="clear" w:color="auto" w:fill="FFFFFF"/>
        </w:rPr>
        <w:t xml:space="preserve">протягом </w:t>
      </w:r>
      <w:r w:rsidR="00A83085">
        <w:rPr>
          <w:rFonts w:ascii="Times New Roman" w:hAnsi="Times New Roman" w:cs="Times New Roman"/>
          <w:sz w:val="24"/>
          <w:szCs w:val="24"/>
          <w:shd w:val="clear" w:color="auto" w:fill="FFFFFF"/>
          <w:lang w:val="uk-UA"/>
        </w:rPr>
        <w:t>1</w:t>
      </w:r>
      <w:r w:rsidR="00B73E72">
        <w:rPr>
          <w:rFonts w:ascii="Times New Roman" w:hAnsi="Times New Roman" w:cs="Times New Roman"/>
          <w:sz w:val="24"/>
          <w:szCs w:val="24"/>
          <w:shd w:val="clear" w:color="auto" w:fill="FFFFFF"/>
          <w:lang w:val="uk-UA"/>
        </w:rPr>
        <w:t>0</w:t>
      </w:r>
      <w:r w:rsidRPr="00D13458">
        <w:rPr>
          <w:rFonts w:ascii="Times New Roman" w:hAnsi="Times New Roman" w:cs="Times New Roman"/>
          <w:sz w:val="24"/>
          <w:szCs w:val="24"/>
          <w:shd w:val="clear" w:color="auto" w:fill="FFFFFF"/>
        </w:rPr>
        <w:t xml:space="preserve"> календарних днів з дня </w:t>
      </w:r>
      <w:proofErr w:type="gramStart"/>
      <w:r w:rsidRPr="00D13458">
        <w:rPr>
          <w:rFonts w:ascii="Times New Roman" w:hAnsi="Times New Roman" w:cs="Times New Roman"/>
          <w:sz w:val="24"/>
          <w:szCs w:val="24"/>
          <w:shd w:val="clear" w:color="auto" w:fill="FFFFFF"/>
        </w:rPr>
        <w:t>п</w:t>
      </w:r>
      <w:proofErr w:type="gramEnd"/>
      <w:r w:rsidRPr="00D13458">
        <w:rPr>
          <w:rFonts w:ascii="Times New Roman" w:hAnsi="Times New Roman" w:cs="Times New Roman"/>
          <w:sz w:val="24"/>
          <w:szCs w:val="24"/>
          <w:shd w:val="clear" w:color="auto" w:fill="FFFFFF"/>
        </w:rPr>
        <w:t>ідписання договору</w:t>
      </w:r>
      <w:r w:rsidRPr="00D13458">
        <w:rPr>
          <w:rFonts w:ascii="Times New Roman" w:hAnsi="Times New Roman" w:cs="Times New Roman"/>
          <w:sz w:val="24"/>
          <w:szCs w:val="24"/>
        </w:rPr>
        <w:t>.</w:t>
      </w:r>
    </w:p>
    <w:p w:rsidR="00D13458" w:rsidRPr="00D13458" w:rsidRDefault="00D13458" w:rsidP="00D13458">
      <w:pPr>
        <w:tabs>
          <w:tab w:val="left" w:pos="5505"/>
        </w:tabs>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5.2. Право власності на Товар переходить від Продавця до Покупця в момент його передачі з моменту </w:t>
      </w:r>
      <w:proofErr w:type="gramStart"/>
      <w:r w:rsidRPr="00D13458">
        <w:rPr>
          <w:rFonts w:ascii="Times New Roman" w:hAnsi="Times New Roman" w:cs="Times New Roman"/>
          <w:kern w:val="2"/>
          <w:sz w:val="24"/>
          <w:szCs w:val="24"/>
          <w:lang w:bidi="hi-IN"/>
        </w:rPr>
        <w:t>п</w:t>
      </w:r>
      <w:proofErr w:type="gramEnd"/>
      <w:r w:rsidRPr="00D13458">
        <w:rPr>
          <w:rFonts w:ascii="Times New Roman" w:hAnsi="Times New Roman" w:cs="Times New Roman"/>
          <w:kern w:val="2"/>
          <w:sz w:val="24"/>
          <w:szCs w:val="24"/>
          <w:lang w:bidi="hi-IN"/>
        </w:rPr>
        <w:t>ідписання акту приймання-передачі товару та видаткової накладної на поставку товару.</w:t>
      </w:r>
    </w:p>
    <w:p w:rsidR="004E3983" w:rsidRDefault="00D13458" w:rsidP="004E3983">
      <w:pPr>
        <w:tabs>
          <w:tab w:val="left" w:pos="2160"/>
          <w:tab w:val="left" w:pos="3600"/>
        </w:tabs>
        <w:spacing w:line="240" w:lineRule="auto"/>
        <w:ind w:firstLine="709"/>
        <w:jc w:val="both"/>
        <w:rPr>
          <w:rFonts w:ascii="Times New Roman" w:hAnsi="Times New Roman" w:cs="Times New Roman"/>
          <w:kern w:val="2"/>
          <w:sz w:val="24"/>
          <w:szCs w:val="24"/>
          <w:lang w:eastAsia="en-US" w:bidi="hi-IN"/>
        </w:rPr>
      </w:pPr>
      <w:r w:rsidRPr="00D13458">
        <w:rPr>
          <w:rFonts w:ascii="Times New Roman" w:hAnsi="Times New Roman" w:cs="Times New Roman"/>
          <w:kern w:val="2"/>
          <w:sz w:val="24"/>
          <w:szCs w:val="24"/>
          <w:lang w:bidi="hi-IN"/>
        </w:rPr>
        <w:t xml:space="preserve">5.3. </w:t>
      </w:r>
      <w:r w:rsidRPr="00D13458">
        <w:rPr>
          <w:rFonts w:ascii="Times New Roman" w:hAnsi="Times New Roman" w:cs="Times New Roman"/>
          <w:kern w:val="2"/>
          <w:sz w:val="24"/>
          <w:szCs w:val="24"/>
          <w:lang w:eastAsia="en-US" w:bidi="hi-IN"/>
        </w:rPr>
        <w:t xml:space="preserve">Приймання Товару здійснюється </w:t>
      </w:r>
      <w:proofErr w:type="gramStart"/>
      <w:r w:rsidRPr="00D13458">
        <w:rPr>
          <w:rFonts w:ascii="Times New Roman" w:hAnsi="Times New Roman" w:cs="Times New Roman"/>
          <w:kern w:val="2"/>
          <w:sz w:val="24"/>
          <w:szCs w:val="24"/>
          <w:lang w:eastAsia="en-US" w:bidi="hi-IN"/>
        </w:rPr>
        <w:t>за</w:t>
      </w:r>
      <w:proofErr w:type="gramEnd"/>
      <w:r w:rsidRPr="00D13458">
        <w:rPr>
          <w:rFonts w:ascii="Times New Roman" w:hAnsi="Times New Roman" w:cs="Times New Roman"/>
          <w:kern w:val="2"/>
          <w:sz w:val="24"/>
          <w:szCs w:val="24"/>
          <w:lang w:eastAsia="en-US" w:bidi="hi-IN"/>
        </w:rPr>
        <w:t xml:space="preserve"> кількістю </w:t>
      </w:r>
      <w:proofErr w:type="gramStart"/>
      <w:r w:rsidRPr="00D13458">
        <w:rPr>
          <w:rFonts w:ascii="Times New Roman" w:hAnsi="Times New Roman" w:cs="Times New Roman"/>
          <w:kern w:val="2"/>
          <w:sz w:val="24"/>
          <w:szCs w:val="24"/>
          <w:lang w:eastAsia="en-US" w:bidi="hi-IN"/>
        </w:rPr>
        <w:t>та</w:t>
      </w:r>
      <w:proofErr w:type="gramEnd"/>
      <w:r w:rsidRPr="00D13458">
        <w:rPr>
          <w:rFonts w:ascii="Times New Roman" w:hAnsi="Times New Roman" w:cs="Times New Roman"/>
          <w:kern w:val="2"/>
          <w:sz w:val="24"/>
          <w:szCs w:val="24"/>
          <w:lang w:eastAsia="en-US" w:bidi="hi-IN"/>
        </w:rPr>
        <w:t xml:space="preserve"> якістю згідно з товаро</w:t>
      </w:r>
      <w:r w:rsidR="00257489" w:rsidRPr="00257489">
        <w:rPr>
          <w:rFonts w:ascii="Times New Roman" w:hAnsi="Times New Roman" w:cs="Times New Roman"/>
          <w:kern w:val="2"/>
          <w:sz w:val="24"/>
          <w:szCs w:val="24"/>
          <w:lang w:eastAsia="en-US" w:bidi="hi-IN"/>
        </w:rPr>
        <w:t xml:space="preserve"> </w:t>
      </w:r>
      <w:r w:rsidRPr="00D13458">
        <w:rPr>
          <w:rFonts w:ascii="Times New Roman" w:hAnsi="Times New Roman" w:cs="Times New Roman"/>
          <w:kern w:val="2"/>
          <w:sz w:val="24"/>
          <w:szCs w:val="24"/>
          <w:lang w:eastAsia="en-US" w:bidi="hi-IN"/>
        </w:rPr>
        <w:t>супроводжувальними документами.</w:t>
      </w:r>
    </w:p>
    <w:p w:rsidR="004E3983" w:rsidRPr="004E3983" w:rsidRDefault="004E3983" w:rsidP="004E3983">
      <w:pPr>
        <w:tabs>
          <w:tab w:val="left" w:pos="2160"/>
          <w:tab w:val="left" w:pos="3600"/>
        </w:tabs>
        <w:spacing w:line="240" w:lineRule="auto"/>
        <w:ind w:firstLine="709"/>
        <w:jc w:val="both"/>
        <w:rPr>
          <w:rFonts w:ascii="Times New Roman" w:hAnsi="Times New Roman" w:cs="Times New Roman"/>
          <w:sz w:val="24"/>
          <w:szCs w:val="24"/>
          <w:lang w:val="uk-UA"/>
        </w:rPr>
      </w:pPr>
      <w:r>
        <w:rPr>
          <w:rFonts w:ascii="Times New Roman" w:hAnsi="Times New Roman" w:cs="Times New Roman"/>
          <w:kern w:val="2"/>
          <w:sz w:val="24"/>
          <w:szCs w:val="24"/>
          <w:lang w:val="uk-UA" w:eastAsia="en-US" w:bidi="hi-IN"/>
        </w:rPr>
        <w:t>5.3.1.</w:t>
      </w:r>
      <w:r w:rsidRPr="004E3983">
        <w:rPr>
          <w:rFonts w:ascii="Times New Roman" w:hAnsi="Times New Roman" w:cs="Times New Roman"/>
          <w:sz w:val="24"/>
          <w:szCs w:val="24"/>
          <w:lang w:val="uk-UA"/>
        </w:rPr>
        <w:t>Продавець передає Покупцеві</w:t>
      </w:r>
    </w:p>
    <w:p w:rsidR="004E3983" w:rsidRPr="004E3983" w:rsidRDefault="004E3983" w:rsidP="004E3983">
      <w:pPr>
        <w:tabs>
          <w:tab w:val="left" w:pos="2160"/>
          <w:tab w:val="left" w:pos="3600"/>
        </w:tabs>
        <w:spacing w:line="240" w:lineRule="auto"/>
        <w:ind w:firstLine="709"/>
        <w:jc w:val="both"/>
        <w:rPr>
          <w:rFonts w:ascii="Times New Roman" w:hAnsi="Times New Roman" w:cs="Times New Roman"/>
          <w:sz w:val="24"/>
          <w:szCs w:val="24"/>
        </w:rPr>
      </w:pPr>
      <w:r w:rsidRPr="004E3983">
        <w:rPr>
          <w:rFonts w:ascii="Times New Roman" w:hAnsi="Times New Roman" w:cs="Times New Roman"/>
          <w:sz w:val="24"/>
          <w:szCs w:val="24"/>
        </w:rPr>
        <w:t>- інструкцію (керівництво) з експлуатації українською мовою;</w:t>
      </w:r>
    </w:p>
    <w:p w:rsidR="004E3983" w:rsidRPr="004E3983" w:rsidRDefault="004E3983" w:rsidP="004E3983">
      <w:pPr>
        <w:tabs>
          <w:tab w:val="left" w:pos="2160"/>
          <w:tab w:val="left" w:pos="3600"/>
        </w:tabs>
        <w:spacing w:line="240" w:lineRule="auto"/>
        <w:ind w:firstLine="709"/>
        <w:jc w:val="both"/>
        <w:rPr>
          <w:rFonts w:ascii="Times New Roman" w:hAnsi="Times New Roman" w:cs="Times New Roman"/>
          <w:sz w:val="24"/>
          <w:szCs w:val="24"/>
        </w:rPr>
      </w:pPr>
      <w:r w:rsidRPr="004E3983">
        <w:rPr>
          <w:rFonts w:ascii="Times New Roman" w:hAnsi="Times New Roman" w:cs="Times New Roman"/>
          <w:sz w:val="24"/>
          <w:szCs w:val="24"/>
        </w:rPr>
        <w:t>- повний комплект для реєстрації транспортного засобу в уповноважених органах;</w:t>
      </w:r>
    </w:p>
    <w:p w:rsidR="004E3983" w:rsidRPr="004E3983" w:rsidRDefault="004E3983" w:rsidP="004E3983">
      <w:pPr>
        <w:tabs>
          <w:tab w:val="left" w:pos="2160"/>
          <w:tab w:val="left" w:pos="3600"/>
        </w:tabs>
        <w:spacing w:line="240" w:lineRule="auto"/>
        <w:ind w:firstLine="709"/>
        <w:jc w:val="both"/>
        <w:rPr>
          <w:rFonts w:ascii="Times New Roman" w:hAnsi="Times New Roman" w:cs="Times New Roman"/>
          <w:sz w:val="24"/>
          <w:szCs w:val="24"/>
        </w:rPr>
      </w:pPr>
      <w:r w:rsidRPr="004E3983">
        <w:rPr>
          <w:rFonts w:ascii="Times New Roman" w:hAnsi="Times New Roman" w:cs="Times New Roman"/>
          <w:sz w:val="24"/>
          <w:szCs w:val="24"/>
        </w:rPr>
        <w:t>- видаткову накладну;</w:t>
      </w:r>
    </w:p>
    <w:p w:rsidR="004E3983" w:rsidRPr="004E3983" w:rsidRDefault="004E3983" w:rsidP="004E3983">
      <w:pPr>
        <w:tabs>
          <w:tab w:val="left" w:pos="2160"/>
          <w:tab w:val="left" w:pos="3600"/>
        </w:tabs>
        <w:spacing w:line="240" w:lineRule="auto"/>
        <w:ind w:firstLine="709"/>
        <w:jc w:val="both"/>
        <w:rPr>
          <w:rFonts w:ascii="Times New Roman" w:hAnsi="Times New Roman" w:cs="Times New Roman"/>
          <w:sz w:val="24"/>
          <w:szCs w:val="24"/>
        </w:rPr>
      </w:pPr>
      <w:r w:rsidRPr="004E3983">
        <w:rPr>
          <w:rFonts w:ascii="Times New Roman" w:hAnsi="Times New Roman" w:cs="Times New Roman"/>
          <w:sz w:val="24"/>
          <w:szCs w:val="24"/>
        </w:rPr>
        <w:t xml:space="preserve">- сервісну книжку </w:t>
      </w:r>
      <w:proofErr w:type="gramStart"/>
      <w:r w:rsidRPr="004E3983">
        <w:rPr>
          <w:rFonts w:ascii="Times New Roman" w:hAnsi="Times New Roman" w:cs="Times New Roman"/>
          <w:sz w:val="24"/>
          <w:szCs w:val="24"/>
        </w:rPr>
        <w:t>транспортного</w:t>
      </w:r>
      <w:proofErr w:type="gramEnd"/>
      <w:r w:rsidRPr="004E3983">
        <w:rPr>
          <w:rFonts w:ascii="Times New Roman" w:hAnsi="Times New Roman" w:cs="Times New Roman"/>
          <w:sz w:val="24"/>
          <w:szCs w:val="24"/>
        </w:rPr>
        <w:t xml:space="preserve"> засобу;</w:t>
      </w:r>
    </w:p>
    <w:p w:rsidR="004E3983" w:rsidRDefault="004E3983" w:rsidP="004E3983">
      <w:pPr>
        <w:tabs>
          <w:tab w:val="left" w:pos="2160"/>
          <w:tab w:val="left" w:pos="3600"/>
        </w:tabs>
        <w:spacing w:line="240" w:lineRule="auto"/>
        <w:ind w:firstLine="709"/>
        <w:jc w:val="both"/>
        <w:rPr>
          <w:rFonts w:ascii="Times New Roman" w:hAnsi="Times New Roman" w:cs="Times New Roman"/>
          <w:sz w:val="24"/>
          <w:szCs w:val="24"/>
          <w:lang w:val="uk-UA"/>
        </w:rPr>
      </w:pPr>
      <w:r w:rsidRPr="004E3983">
        <w:rPr>
          <w:rFonts w:ascii="Times New Roman" w:hAnsi="Times New Roman" w:cs="Times New Roman"/>
          <w:sz w:val="24"/>
          <w:szCs w:val="24"/>
        </w:rPr>
        <w:t>- акт приймання-передачі  товару</w:t>
      </w:r>
      <w:r w:rsidRPr="004E3983">
        <w:rPr>
          <w:rFonts w:ascii="Times New Roman" w:hAnsi="Times New Roman" w:cs="Times New Roman"/>
          <w:sz w:val="24"/>
          <w:szCs w:val="24"/>
          <w:lang w:val="uk-UA"/>
        </w:rPr>
        <w:t>.</w:t>
      </w:r>
    </w:p>
    <w:p w:rsidR="004E3983" w:rsidRPr="004E3983" w:rsidRDefault="004E3983" w:rsidP="004E3983">
      <w:pPr>
        <w:tabs>
          <w:tab w:val="left" w:pos="2160"/>
          <w:tab w:val="left" w:pos="3600"/>
        </w:tabs>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5.3.2. </w:t>
      </w:r>
      <w:proofErr w:type="gramStart"/>
      <w:r w:rsidRPr="004E3983">
        <w:rPr>
          <w:rFonts w:ascii="Times New Roman" w:hAnsi="Times New Roman" w:cs="Times New Roman"/>
          <w:sz w:val="24"/>
          <w:szCs w:val="24"/>
        </w:rPr>
        <w:t>П</w:t>
      </w:r>
      <w:proofErr w:type="gramEnd"/>
      <w:r w:rsidRPr="004E3983">
        <w:rPr>
          <w:rFonts w:ascii="Times New Roman" w:hAnsi="Times New Roman" w:cs="Times New Roman"/>
          <w:sz w:val="24"/>
          <w:szCs w:val="24"/>
        </w:rPr>
        <w:t>ісля передачі документів, зазначених П</w:t>
      </w:r>
      <w:r>
        <w:rPr>
          <w:rFonts w:ascii="Times New Roman" w:hAnsi="Times New Roman" w:cs="Times New Roman"/>
          <w:sz w:val="24"/>
          <w:szCs w:val="24"/>
          <w:lang w:val="uk-UA"/>
        </w:rPr>
        <w:t>родавець</w:t>
      </w:r>
      <w:r w:rsidRPr="004E3983">
        <w:rPr>
          <w:rFonts w:ascii="Times New Roman" w:hAnsi="Times New Roman" w:cs="Times New Roman"/>
          <w:sz w:val="24"/>
          <w:szCs w:val="24"/>
        </w:rPr>
        <w:t xml:space="preserve"> передає, а Покупець приймає товар у повній комплектації</w:t>
      </w:r>
      <w:r>
        <w:rPr>
          <w:rFonts w:ascii="Times New Roman" w:hAnsi="Times New Roman" w:cs="Times New Roman"/>
          <w:sz w:val="24"/>
          <w:szCs w:val="24"/>
          <w:lang w:val="uk-UA"/>
        </w:rPr>
        <w:t>.</w:t>
      </w:r>
    </w:p>
    <w:p w:rsidR="00D13458" w:rsidRPr="00D13458" w:rsidRDefault="00D13458" w:rsidP="004E3983">
      <w:pPr>
        <w:tabs>
          <w:tab w:val="left" w:pos="2160"/>
          <w:tab w:val="left" w:pos="3600"/>
        </w:tabs>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eastAsia="en-US"/>
        </w:rPr>
        <w:t xml:space="preserve">5.4. Ризик випадкової загибелі чи випадкового псування відчужуваного Товару переходить від </w:t>
      </w:r>
      <w:r w:rsidRPr="00D13458">
        <w:rPr>
          <w:rFonts w:ascii="Times New Roman" w:hAnsi="Times New Roman" w:cs="Times New Roman"/>
          <w:kern w:val="2"/>
          <w:sz w:val="24"/>
          <w:szCs w:val="24"/>
          <w:lang w:eastAsia="en-US" w:bidi="hi-IN"/>
        </w:rPr>
        <w:t>Продавця до Покупця</w:t>
      </w:r>
      <w:r w:rsidRPr="00D13458">
        <w:rPr>
          <w:rFonts w:ascii="Times New Roman" w:hAnsi="Times New Roman" w:cs="Times New Roman"/>
          <w:kern w:val="2"/>
          <w:sz w:val="24"/>
          <w:szCs w:val="24"/>
          <w:lang w:eastAsia="en-US"/>
        </w:rPr>
        <w:t xml:space="preserve"> одночасно з виникненням у останнього права власності.</w:t>
      </w:r>
    </w:p>
    <w:p w:rsidR="00D13458" w:rsidRPr="00D13458" w:rsidRDefault="00D13458" w:rsidP="00D13458">
      <w:pPr>
        <w:suppressLineNumbers/>
        <w:tabs>
          <w:tab w:val="left" w:pos="-180"/>
          <w:tab w:val="left" w:pos="540"/>
        </w:tabs>
        <w:spacing w:line="240" w:lineRule="auto"/>
        <w:ind w:left="-180"/>
        <w:jc w:val="both"/>
        <w:rPr>
          <w:rFonts w:ascii="Times New Roman" w:hAnsi="Times New Roman" w:cs="Times New Roman"/>
          <w:sz w:val="24"/>
          <w:szCs w:val="24"/>
        </w:rPr>
      </w:pPr>
      <w:r w:rsidRPr="00D13458">
        <w:rPr>
          <w:rFonts w:ascii="Times New Roman" w:hAnsi="Times New Roman" w:cs="Times New Roman"/>
          <w:kern w:val="2"/>
          <w:sz w:val="24"/>
          <w:szCs w:val="24"/>
          <w:lang w:bidi="hi-IN"/>
        </w:rPr>
        <w:tab/>
      </w:r>
    </w:p>
    <w:p w:rsidR="00D13458" w:rsidRPr="00D13458" w:rsidRDefault="00D13458" w:rsidP="00D13458">
      <w:pPr>
        <w:spacing w:line="240" w:lineRule="auto"/>
        <w:jc w:val="center"/>
        <w:rPr>
          <w:rFonts w:ascii="Times New Roman" w:hAnsi="Times New Roman" w:cs="Times New Roman"/>
          <w:b/>
          <w:kern w:val="2"/>
          <w:sz w:val="24"/>
          <w:szCs w:val="24"/>
          <w:lang w:bidi="hi-IN"/>
        </w:rPr>
      </w:pPr>
      <w:r w:rsidRPr="00D13458">
        <w:rPr>
          <w:rFonts w:ascii="Times New Roman" w:hAnsi="Times New Roman" w:cs="Times New Roman"/>
          <w:b/>
          <w:kern w:val="2"/>
          <w:sz w:val="24"/>
          <w:szCs w:val="24"/>
          <w:lang w:bidi="hi-IN"/>
        </w:rPr>
        <w:t>6. ПРАВА ТА ОБОВ’ЯЗКИ СТОРІН</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bCs/>
          <w:kern w:val="2"/>
          <w:sz w:val="24"/>
          <w:szCs w:val="24"/>
          <w:lang w:bidi="hi-IN"/>
        </w:rPr>
        <w:t>6</w:t>
      </w:r>
      <w:r w:rsidRPr="00D13458">
        <w:rPr>
          <w:rFonts w:ascii="Times New Roman" w:hAnsi="Times New Roman" w:cs="Times New Roman"/>
          <w:kern w:val="2"/>
          <w:sz w:val="24"/>
          <w:szCs w:val="24"/>
          <w:lang w:bidi="hi-IN"/>
        </w:rPr>
        <w:t>.1. Покупець зобов’язаний:</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6.1.1. Своєчасно та в повному обсязі (за наявності </w:t>
      </w:r>
      <w:proofErr w:type="gramStart"/>
      <w:r w:rsidRPr="00D13458">
        <w:rPr>
          <w:rFonts w:ascii="Times New Roman" w:hAnsi="Times New Roman" w:cs="Times New Roman"/>
          <w:kern w:val="2"/>
          <w:sz w:val="24"/>
          <w:szCs w:val="24"/>
          <w:lang w:bidi="hi-IN"/>
        </w:rPr>
        <w:t>бюджетного</w:t>
      </w:r>
      <w:proofErr w:type="gramEnd"/>
      <w:r w:rsidRPr="00D13458">
        <w:rPr>
          <w:rFonts w:ascii="Times New Roman" w:hAnsi="Times New Roman" w:cs="Times New Roman"/>
          <w:kern w:val="2"/>
          <w:sz w:val="24"/>
          <w:szCs w:val="24"/>
          <w:lang w:bidi="hi-IN"/>
        </w:rPr>
        <w:t xml:space="preserve"> фінансування) сплачувати за поставлений Товар.</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b/>
          <w:kern w:val="2"/>
          <w:sz w:val="24"/>
          <w:szCs w:val="24"/>
          <w:lang w:bidi="hi-IN"/>
        </w:rPr>
        <w:t>6.2. Покупець має право:</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6.2.1. У разі невиконання зобов’язань Продавцем достроково розірвати Догові</w:t>
      </w:r>
      <w:proofErr w:type="gramStart"/>
      <w:r w:rsidRPr="00D13458">
        <w:rPr>
          <w:rFonts w:ascii="Times New Roman" w:hAnsi="Times New Roman" w:cs="Times New Roman"/>
          <w:kern w:val="2"/>
          <w:sz w:val="24"/>
          <w:szCs w:val="24"/>
          <w:lang w:bidi="hi-IN"/>
        </w:rPr>
        <w:t>р</w:t>
      </w:r>
      <w:proofErr w:type="gramEnd"/>
      <w:r w:rsidRPr="00D13458">
        <w:rPr>
          <w:rFonts w:ascii="Times New Roman" w:hAnsi="Times New Roman" w:cs="Times New Roman"/>
          <w:kern w:val="2"/>
          <w:sz w:val="24"/>
          <w:szCs w:val="24"/>
          <w:lang w:bidi="hi-IN"/>
        </w:rPr>
        <w:t>, повідомивши про це Продавця за 10 (десять) календарних днів;</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6.2.2. Контролювати поставку Товару у строки, встановлені цим Договором;</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6.2.3. Повернути документи на поставку Товару Продавцю без здійснення оплати у разі неналежного їх оформлення (відсутність печатки, </w:t>
      </w:r>
      <w:proofErr w:type="gramStart"/>
      <w:r w:rsidRPr="00D13458">
        <w:rPr>
          <w:rFonts w:ascii="Times New Roman" w:hAnsi="Times New Roman" w:cs="Times New Roman"/>
          <w:kern w:val="2"/>
          <w:sz w:val="24"/>
          <w:szCs w:val="24"/>
          <w:lang w:bidi="hi-IN"/>
        </w:rPr>
        <w:t>п</w:t>
      </w:r>
      <w:proofErr w:type="gramEnd"/>
      <w:r w:rsidRPr="00D13458">
        <w:rPr>
          <w:rFonts w:ascii="Times New Roman" w:hAnsi="Times New Roman" w:cs="Times New Roman"/>
          <w:kern w:val="2"/>
          <w:sz w:val="24"/>
          <w:szCs w:val="24"/>
          <w:lang w:bidi="hi-IN"/>
        </w:rPr>
        <w:t>ідписів тощо).</w:t>
      </w:r>
    </w:p>
    <w:p w:rsidR="00D13458" w:rsidRPr="00D13458" w:rsidRDefault="00D13458" w:rsidP="00D13458">
      <w:pPr>
        <w:spacing w:line="240" w:lineRule="auto"/>
        <w:ind w:firstLine="709"/>
        <w:jc w:val="both"/>
        <w:rPr>
          <w:rFonts w:ascii="Times New Roman" w:hAnsi="Times New Roman" w:cs="Times New Roman"/>
          <w:b/>
          <w:kern w:val="2"/>
          <w:sz w:val="24"/>
          <w:szCs w:val="24"/>
          <w:lang w:bidi="hi-IN"/>
        </w:rPr>
      </w:pP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b/>
          <w:kern w:val="2"/>
          <w:sz w:val="24"/>
          <w:szCs w:val="24"/>
          <w:lang w:bidi="hi-IN"/>
        </w:rPr>
        <w:t>6.3. Продавець зобов’язаний:</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6.3.1. Забезпечити поставку Товару у строки, встановлені цим Договором;</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6.3.2. Забезпечити поставку Товарі</w:t>
      </w:r>
      <w:proofErr w:type="gramStart"/>
      <w:r w:rsidRPr="00D13458">
        <w:rPr>
          <w:rFonts w:ascii="Times New Roman" w:hAnsi="Times New Roman" w:cs="Times New Roman"/>
          <w:kern w:val="2"/>
          <w:sz w:val="24"/>
          <w:szCs w:val="24"/>
          <w:lang w:bidi="hi-IN"/>
        </w:rPr>
        <w:t>в</w:t>
      </w:r>
      <w:proofErr w:type="gramEnd"/>
      <w:r w:rsidRPr="00D13458">
        <w:rPr>
          <w:rFonts w:ascii="Times New Roman" w:hAnsi="Times New Roman" w:cs="Times New Roman"/>
          <w:kern w:val="2"/>
          <w:sz w:val="24"/>
          <w:szCs w:val="24"/>
          <w:lang w:bidi="hi-IN"/>
        </w:rPr>
        <w:t xml:space="preserve">, </w:t>
      </w:r>
      <w:proofErr w:type="gramStart"/>
      <w:r w:rsidRPr="00D13458">
        <w:rPr>
          <w:rFonts w:ascii="Times New Roman" w:hAnsi="Times New Roman" w:cs="Times New Roman"/>
          <w:kern w:val="2"/>
          <w:sz w:val="24"/>
          <w:szCs w:val="24"/>
          <w:lang w:bidi="hi-IN"/>
        </w:rPr>
        <w:t>як</w:t>
      </w:r>
      <w:proofErr w:type="gramEnd"/>
      <w:r w:rsidRPr="00D13458">
        <w:rPr>
          <w:rFonts w:ascii="Times New Roman" w:hAnsi="Times New Roman" w:cs="Times New Roman"/>
          <w:kern w:val="2"/>
          <w:sz w:val="24"/>
          <w:szCs w:val="24"/>
          <w:lang w:bidi="hi-IN"/>
        </w:rPr>
        <w:t>ість яких відповідає умовам, установленим розділом 2 цього Договору.</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6.4. Продавець має право:</w:t>
      </w:r>
    </w:p>
    <w:p w:rsidR="00D13458" w:rsidRPr="00D13458" w:rsidRDefault="00D13458" w:rsidP="00D13458">
      <w:pPr>
        <w:spacing w:line="240" w:lineRule="auto"/>
        <w:ind w:firstLine="709"/>
        <w:jc w:val="both"/>
        <w:rPr>
          <w:rFonts w:ascii="Times New Roman" w:hAnsi="Times New Roman" w:cs="Times New Roman"/>
          <w:kern w:val="2"/>
          <w:sz w:val="24"/>
          <w:szCs w:val="24"/>
          <w:lang w:bidi="hi-IN"/>
        </w:rPr>
      </w:pPr>
      <w:r w:rsidRPr="00D13458">
        <w:rPr>
          <w:rFonts w:ascii="Times New Roman" w:hAnsi="Times New Roman" w:cs="Times New Roman"/>
          <w:kern w:val="2"/>
          <w:sz w:val="24"/>
          <w:szCs w:val="24"/>
          <w:lang w:bidi="hi-IN"/>
        </w:rPr>
        <w:t>6.4.1. Своєчасно та в повному обсязі отримати плату за поставлений Товар.</w:t>
      </w:r>
    </w:p>
    <w:p w:rsidR="00D13458" w:rsidRPr="00D13458" w:rsidRDefault="00D13458" w:rsidP="00D13458">
      <w:pPr>
        <w:spacing w:line="240" w:lineRule="auto"/>
        <w:ind w:firstLine="709"/>
        <w:jc w:val="both"/>
        <w:rPr>
          <w:rFonts w:ascii="Times New Roman" w:hAnsi="Times New Roman" w:cs="Times New Roman"/>
          <w:sz w:val="24"/>
          <w:szCs w:val="24"/>
        </w:rPr>
      </w:pPr>
    </w:p>
    <w:p w:rsidR="00D13458" w:rsidRPr="00D13458" w:rsidRDefault="00D13458" w:rsidP="00D13458">
      <w:pPr>
        <w:widowControl w:val="0"/>
        <w:spacing w:line="240" w:lineRule="auto"/>
        <w:rPr>
          <w:rFonts w:ascii="Times New Roman" w:hAnsi="Times New Roman" w:cs="Times New Roman"/>
          <w:b/>
          <w:kern w:val="2"/>
          <w:sz w:val="24"/>
          <w:szCs w:val="24"/>
          <w:lang w:bidi="hi-IN"/>
        </w:rPr>
      </w:pPr>
      <w:r w:rsidRPr="00D13458">
        <w:rPr>
          <w:rFonts w:ascii="Times New Roman" w:hAnsi="Times New Roman" w:cs="Times New Roman"/>
          <w:b/>
          <w:kern w:val="2"/>
          <w:sz w:val="24"/>
          <w:szCs w:val="24"/>
          <w:lang w:bidi="hi-IN"/>
        </w:rPr>
        <w:t xml:space="preserve">                                       7.ВІДПОВІДАЛЬНІСТЬ СТОРІН</w:t>
      </w:r>
    </w:p>
    <w:p w:rsidR="00D13458" w:rsidRPr="00D13458" w:rsidRDefault="00D13458" w:rsidP="00D13458">
      <w:pPr>
        <w:spacing w:line="240" w:lineRule="auto"/>
        <w:jc w:val="center"/>
        <w:rPr>
          <w:rFonts w:ascii="Times New Roman" w:hAnsi="Times New Roman" w:cs="Times New Roman"/>
          <w:sz w:val="24"/>
          <w:szCs w:val="24"/>
        </w:rPr>
      </w:pP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7.1. </w:t>
      </w:r>
      <w:proofErr w:type="gramStart"/>
      <w:r w:rsidRPr="00D13458">
        <w:rPr>
          <w:rFonts w:ascii="Times New Roman" w:hAnsi="Times New Roman" w:cs="Times New Roman"/>
          <w:kern w:val="2"/>
          <w:sz w:val="24"/>
          <w:szCs w:val="24"/>
          <w:lang w:bidi="hi-IN"/>
        </w:rPr>
        <w:t>У</w:t>
      </w:r>
      <w:proofErr w:type="gramEnd"/>
      <w:r w:rsidRPr="00D13458">
        <w:rPr>
          <w:rFonts w:ascii="Times New Roman" w:hAnsi="Times New Roman" w:cs="Times New Roman"/>
          <w:kern w:val="2"/>
          <w:sz w:val="24"/>
          <w:szCs w:val="24"/>
          <w:lang w:bidi="hi-IN"/>
        </w:rPr>
        <w:t xml:space="preserve"> </w:t>
      </w:r>
      <w:proofErr w:type="gramStart"/>
      <w:r w:rsidRPr="00D13458">
        <w:rPr>
          <w:rFonts w:ascii="Times New Roman" w:hAnsi="Times New Roman" w:cs="Times New Roman"/>
          <w:kern w:val="2"/>
          <w:sz w:val="24"/>
          <w:szCs w:val="24"/>
          <w:lang w:bidi="hi-IN"/>
        </w:rPr>
        <w:t>раз</w:t>
      </w:r>
      <w:proofErr w:type="gramEnd"/>
      <w:r w:rsidRPr="00D13458">
        <w:rPr>
          <w:rFonts w:ascii="Times New Roman" w:hAnsi="Times New Roman" w:cs="Times New Roman"/>
          <w:kern w:val="2"/>
          <w:sz w:val="24"/>
          <w:szCs w:val="24"/>
          <w:lang w:bidi="hi-IN"/>
        </w:rPr>
        <w:t xml:space="preserve">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7.2. За порушення строків виконання зобов’язань за Договором Продавець сплачує пеню у розмі</w:t>
      </w:r>
      <w:proofErr w:type="gramStart"/>
      <w:r w:rsidRPr="00D13458">
        <w:rPr>
          <w:rFonts w:ascii="Times New Roman" w:hAnsi="Times New Roman" w:cs="Times New Roman"/>
          <w:kern w:val="2"/>
          <w:sz w:val="24"/>
          <w:szCs w:val="24"/>
          <w:lang w:bidi="hi-IN"/>
        </w:rPr>
        <w:t>р</w:t>
      </w:r>
      <w:proofErr w:type="gramEnd"/>
      <w:r w:rsidRPr="00D13458">
        <w:rPr>
          <w:rFonts w:ascii="Times New Roman" w:hAnsi="Times New Roman" w:cs="Times New Roman"/>
          <w:kern w:val="2"/>
          <w:sz w:val="24"/>
          <w:szCs w:val="24"/>
          <w:lang w:bidi="hi-IN"/>
        </w:rPr>
        <w:t>і подвійної облікової ставки НБУ від вартості непоставленого Товару за кожний день прострочення.</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7.3. Покупець не несе відповідальність перед Продавцем за несвоєчасне виконання грошових зобов’язань у разі відсутності відповідного </w:t>
      </w:r>
      <w:proofErr w:type="gramStart"/>
      <w:r w:rsidRPr="00D13458">
        <w:rPr>
          <w:rFonts w:ascii="Times New Roman" w:hAnsi="Times New Roman" w:cs="Times New Roman"/>
          <w:kern w:val="2"/>
          <w:sz w:val="24"/>
          <w:szCs w:val="24"/>
          <w:lang w:bidi="hi-IN"/>
        </w:rPr>
        <w:t>бюджетного</w:t>
      </w:r>
      <w:proofErr w:type="gramEnd"/>
      <w:r w:rsidRPr="00D13458">
        <w:rPr>
          <w:rFonts w:ascii="Times New Roman" w:hAnsi="Times New Roman" w:cs="Times New Roman"/>
          <w:kern w:val="2"/>
          <w:sz w:val="24"/>
          <w:szCs w:val="24"/>
          <w:lang w:bidi="hi-IN"/>
        </w:rPr>
        <w:t xml:space="preserve"> фінансування.</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7.4. Сплата штрафних санкцій не звільняє Сторони від виконання взятих на себе зобов’язань.</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7.5. Оперативно-господарські санкції.</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Відмова від встановлення на майбутнє господарських відносин із стороною, яка порушує зобов’язання, може застосовуватися Покупцем до Продавця </w:t>
      </w:r>
      <w:proofErr w:type="gramStart"/>
      <w:r w:rsidRPr="00D13458">
        <w:rPr>
          <w:rFonts w:ascii="Times New Roman" w:hAnsi="Times New Roman" w:cs="Times New Roman"/>
          <w:kern w:val="2"/>
          <w:sz w:val="24"/>
          <w:szCs w:val="24"/>
          <w:lang w:bidi="hi-IN"/>
        </w:rPr>
        <w:t>за</w:t>
      </w:r>
      <w:proofErr w:type="gramEnd"/>
      <w:r w:rsidRPr="00D13458">
        <w:rPr>
          <w:rFonts w:ascii="Times New Roman" w:hAnsi="Times New Roman" w:cs="Times New Roman"/>
          <w:kern w:val="2"/>
          <w:sz w:val="24"/>
          <w:szCs w:val="24"/>
          <w:lang w:bidi="hi-IN"/>
        </w:rPr>
        <w:t xml:space="preserve"> невиконання Продавцем своїх зобов’язань перед Покупцем в частині, що стосується: </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w:t>
      </w:r>
      <w:r w:rsidRPr="00D13458">
        <w:rPr>
          <w:rFonts w:ascii="Times New Roman" w:hAnsi="Times New Roman" w:cs="Times New Roman"/>
          <w:kern w:val="2"/>
          <w:sz w:val="24"/>
          <w:szCs w:val="24"/>
          <w:lang w:bidi="hi-IN"/>
        </w:rPr>
        <w:tab/>
        <w:t>якості поставленого Товару;</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w:t>
      </w:r>
      <w:r w:rsidRPr="00D13458">
        <w:rPr>
          <w:rFonts w:ascii="Times New Roman" w:hAnsi="Times New Roman" w:cs="Times New Roman"/>
          <w:kern w:val="2"/>
          <w:sz w:val="24"/>
          <w:szCs w:val="24"/>
          <w:lang w:bidi="hi-IN"/>
        </w:rPr>
        <w:tab/>
        <w:t xml:space="preserve">розірвання аналогічного за </w:t>
      </w:r>
      <w:proofErr w:type="gramStart"/>
      <w:r w:rsidRPr="00D13458">
        <w:rPr>
          <w:rFonts w:ascii="Times New Roman" w:hAnsi="Times New Roman" w:cs="Times New Roman"/>
          <w:kern w:val="2"/>
          <w:sz w:val="24"/>
          <w:szCs w:val="24"/>
          <w:lang w:bidi="hi-IN"/>
        </w:rPr>
        <w:t>своєю</w:t>
      </w:r>
      <w:proofErr w:type="gramEnd"/>
      <w:r w:rsidRPr="00D13458">
        <w:rPr>
          <w:rFonts w:ascii="Times New Roman" w:hAnsi="Times New Roman" w:cs="Times New Roman"/>
          <w:kern w:val="2"/>
          <w:sz w:val="24"/>
          <w:szCs w:val="24"/>
          <w:lang w:bidi="hi-IN"/>
        </w:rPr>
        <w:t xml:space="preserve"> природою Договору з Покупцем у разі прострочення строку поставки Товару;</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w:t>
      </w:r>
      <w:r w:rsidRPr="00D13458">
        <w:rPr>
          <w:rFonts w:ascii="Times New Roman" w:hAnsi="Times New Roman" w:cs="Times New Roman"/>
          <w:kern w:val="2"/>
          <w:sz w:val="24"/>
          <w:szCs w:val="24"/>
          <w:lang w:bidi="hi-IN"/>
        </w:rPr>
        <w:tab/>
        <w:t xml:space="preserve">розірвання аналогічного за </w:t>
      </w:r>
      <w:proofErr w:type="gramStart"/>
      <w:r w:rsidRPr="00D13458">
        <w:rPr>
          <w:rFonts w:ascii="Times New Roman" w:hAnsi="Times New Roman" w:cs="Times New Roman"/>
          <w:kern w:val="2"/>
          <w:sz w:val="24"/>
          <w:szCs w:val="24"/>
          <w:lang w:bidi="hi-IN"/>
        </w:rPr>
        <w:t>своєю</w:t>
      </w:r>
      <w:proofErr w:type="gramEnd"/>
      <w:r w:rsidRPr="00D13458">
        <w:rPr>
          <w:rFonts w:ascii="Times New Roman" w:hAnsi="Times New Roman" w:cs="Times New Roman"/>
          <w:kern w:val="2"/>
          <w:sz w:val="24"/>
          <w:szCs w:val="24"/>
          <w:lang w:bidi="hi-IN"/>
        </w:rPr>
        <w:t xml:space="preserve"> природою Договору з Покупцем у разі прострочення строку усунення дефектів.</w:t>
      </w:r>
    </w:p>
    <w:p w:rsidR="00D13458" w:rsidRPr="00D13458" w:rsidRDefault="00D13458" w:rsidP="00D13458">
      <w:pPr>
        <w:spacing w:line="240" w:lineRule="auto"/>
        <w:ind w:firstLine="709"/>
        <w:jc w:val="both"/>
        <w:rPr>
          <w:rFonts w:ascii="Times New Roman" w:hAnsi="Times New Roman" w:cs="Times New Roman"/>
          <w:sz w:val="24"/>
          <w:szCs w:val="24"/>
        </w:rPr>
      </w:pPr>
    </w:p>
    <w:p w:rsidR="00D13458" w:rsidRPr="00D13458" w:rsidRDefault="00D13458" w:rsidP="00D13458">
      <w:pPr>
        <w:spacing w:line="240" w:lineRule="auto"/>
        <w:jc w:val="center"/>
        <w:rPr>
          <w:rFonts w:ascii="Times New Roman" w:hAnsi="Times New Roman" w:cs="Times New Roman"/>
          <w:sz w:val="24"/>
          <w:szCs w:val="24"/>
        </w:rPr>
      </w:pPr>
      <w:r w:rsidRPr="00D13458">
        <w:rPr>
          <w:rFonts w:ascii="Times New Roman" w:hAnsi="Times New Roman" w:cs="Times New Roman"/>
          <w:b/>
          <w:kern w:val="2"/>
          <w:sz w:val="24"/>
          <w:szCs w:val="24"/>
          <w:lang w:bidi="hi-IN"/>
        </w:rPr>
        <w:t>8. ОБСТАВИНИ НЕПЕРЕБОРНОЇ СИЛИ</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sidRPr="00D13458">
        <w:rPr>
          <w:rFonts w:ascii="Times New Roman" w:hAnsi="Times New Roman" w:cs="Times New Roman"/>
          <w:kern w:val="2"/>
          <w:sz w:val="24"/>
          <w:szCs w:val="24"/>
          <w:lang w:bidi="hi-IN"/>
        </w:rPr>
        <w:lastRenderedPageBreak/>
        <w:t xml:space="preserve">не існували </w:t>
      </w:r>
      <w:proofErr w:type="gramStart"/>
      <w:r w:rsidRPr="00D13458">
        <w:rPr>
          <w:rFonts w:ascii="Times New Roman" w:hAnsi="Times New Roman" w:cs="Times New Roman"/>
          <w:kern w:val="2"/>
          <w:sz w:val="24"/>
          <w:szCs w:val="24"/>
          <w:lang w:bidi="hi-IN"/>
        </w:rPr>
        <w:t>п</w:t>
      </w:r>
      <w:proofErr w:type="gramEnd"/>
      <w:r w:rsidRPr="00D13458">
        <w:rPr>
          <w:rFonts w:ascii="Times New Roman" w:hAnsi="Times New Roman" w:cs="Times New Roman"/>
          <w:kern w:val="2"/>
          <w:sz w:val="24"/>
          <w:szCs w:val="24"/>
          <w:lang w:bidi="hi-IN"/>
        </w:rPr>
        <w:t xml:space="preserve">ід час укладання Договору та виникли поза волею Сторін (аварія, катастрофа, стихійне лихо, епідемія, епізоотія, війна тощо). </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8.2. Сторона, що не може виконувати зобов’язання за цим Договором унаслідок дії обставин непереборної сили, повинна не </w:t>
      </w:r>
      <w:proofErr w:type="gramStart"/>
      <w:r w:rsidRPr="00D13458">
        <w:rPr>
          <w:rFonts w:ascii="Times New Roman" w:hAnsi="Times New Roman" w:cs="Times New Roman"/>
          <w:kern w:val="2"/>
          <w:sz w:val="24"/>
          <w:szCs w:val="24"/>
          <w:lang w:bidi="hi-IN"/>
        </w:rPr>
        <w:t>п</w:t>
      </w:r>
      <w:proofErr w:type="gramEnd"/>
      <w:r w:rsidRPr="00D13458">
        <w:rPr>
          <w:rFonts w:ascii="Times New Roman" w:hAnsi="Times New Roman" w:cs="Times New Roman"/>
          <w:kern w:val="2"/>
          <w:sz w:val="24"/>
          <w:szCs w:val="24"/>
          <w:lang w:bidi="hi-IN"/>
        </w:rPr>
        <w:t xml:space="preserve">ізніше ніж протягом 10 (десять) днів з моменту їх виникнення повідомити про це іншу Сторону у письмовій формі. </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w:t>
      </w:r>
      <w:proofErr w:type="gramStart"/>
      <w:r w:rsidRPr="00D13458">
        <w:rPr>
          <w:rFonts w:ascii="Times New Roman" w:hAnsi="Times New Roman" w:cs="Times New Roman"/>
          <w:kern w:val="2"/>
          <w:sz w:val="24"/>
          <w:szCs w:val="24"/>
          <w:lang w:bidi="hi-IN"/>
        </w:rPr>
        <w:t>м</w:t>
      </w:r>
      <w:proofErr w:type="gramEnd"/>
      <w:r w:rsidRPr="00D13458">
        <w:rPr>
          <w:rFonts w:ascii="Times New Roman" w:hAnsi="Times New Roman" w:cs="Times New Roman"/>
          <w:kern w:val="2"/>
          <w:sz w:val="24"/>
          <w:szCs w:val="24"/>
          <w:lang w:bidi="hi-IN"/>
        </w:rPr>
        <w:t xml:space="preserve">ісцем настання форс-мажорних обставин та/або Торгово-промисловою палатою України. </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8.4. Строки виконання зобов’язань за цим Договором відкладаються відповідно часу дії обставин непереборної сили. </w:t>
      </w:r>
    </w:p>
    <w:p w:rsidR="00D13458" w:rsidRPr="00D13458" w:rsidRDefault="00D13458" w:rsidP="00D13458">
      <w:pPr>
        <w:spacing w:line="240" w:lineRule="auto"/>
        <w:ind w:firstLine="709"/>
        <w:jc w:val="both"/>
        <w:rPr>
          <w:rFonts w:ascii="Times New Roman" w:hAnsi="Times New Roman" w:cs="Times New Roman"/>
          <w:kern w:val="2"/>
          <w:sz w:val="24"/>
          <w:szCs w:val="24"/>
          <w:lang w:bidi="hi-IN"/>
        </w:rPr>
      </w:pPr>
      <w:r w:rsidRPr="00D13458">
        <w:rPr>
          <w:rFonts w:ascii="Times New Roman" w:hAnsi="Times New Roman" w:cs="Times New Roman"/>
          <w:kern w:val="2"/>
          <w:sz w:val="24"/>
          <w:szCs w:val="24"/>
          <w:lang w:bidi="hi-IN"/>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w:t>
      </w:r>
      <w:proofErr w:type="gramStart"/>
      <w:r w:rsidRPr="00D13458">
        <w:rPr>
          <w:rFonts w:ascii="Times New Roman" w:hAnsi="Times New Roman" w:cs="Times New Roman"/>
          <w:kern w:val="2"/>
          <w:sz w:val="24"/>
          <w:szCs w:val="24"/>
          <w:lang w:bidi="hi-IN"/>
        </w:rPr>
        <w:t>р</w:t>
      </w:r>
      <w:proofErr w:type="gramEnd"/>
      <w:r w:rsidRPr="00D13458">
        <w:rPr>
          <w:rFonts w:ascii="Times New Roman" w:hAnsi="Times New Roman" w:cs="Times New Roman"/>
          <w:kern w:val="2"/>
          <w:sz w:val="24"/>
          <w:szCs w:val="24"/>
          <w:lang w:bidi="hi-IN"/>
        </w:rPr>
        <w:t xml:space="preserve"> з обов’язковими взаєморозрахунками між Сторонами.</w:t>
      </w:r>
    </w:p>
    <w:p w:rsidR="00D13458" w:rsidRPr="00D13458" w:rsidRDefault="00D13458" w:rsidP="00D13458">
      <w:pPr>
        <w:spacing w:line="240" w:lineRule="auto"/>
        <w:jc w:val="center"/>
        <w:rPr>
          <w:rFonts w:ascii="Times New Roman" w:hAnsi="Times New Roman" w:cs="Times New Roman"/>
          <w:b/>
          <w:kern w:val="2"/>
          <w:sz w:val="24"/>
          <w:szCs w:val="24"/>
          <w:lang w:bidi="hi-IN"/>
        </w:rPr>
      </w:pPr>
    </w:p>
    <w:p w:rsidR="00D13458" w:rsidRPr="00D13458" w:rsidRDefault="00D13458" w:rsidP="00D13458">
      <w:pPr>
        <w:spacing w:line="240" w:lineRule="auto"/>
        <w:jc w:val="center"/>
        <w:rPr>
          <w:rFonts w:ascii="Times New Roman" w:hAnsi="Times New Roman" w:cs="Times New Roman"/>
          <w:b/>
          <w:kern w:val="2"/>
          <w:sz w:val="24"/>
          <w:szCs w:val="24"/>
          <w:lang w:bidi="hi-IN"/>
        </w:rPr>
      </w:pPr>
      <w:r w:rsidRPr="00D13458">
        <w:rPr>
          <w:rFonts w:ascii="Times New Roman" w:hAnsi="Times New Roman" w:cs="Times New Roman"/>
          <w:b/>
          <w:kern w:val="2"/>
          <w:sz w:val="24"/>
          <w:szCs w:val="24"/>
          <w:lang w:bidi="hi-IN"/>
        </w:rPr>
        <w:t>9. ВИРІШЕННЯ СПОРІ</w:t>
      </w:r>
      <w:proofErr w:type="gramStart"/>
      <w:r w:rsidRPr="00D13458">
        <w:rPr>
          <w:rFonts w:ascii="Times New Roman" w:hAnsi="Times New Roman" w:cs="Times New Roman"/>
          <w:b/>
          <w:kern w:val="2"/>
          <w:sz w:val="24"/>
          <w:szCs w:val="24"/>
          <w:lang w:bidi="hi-IN"/>
        </w:rPr>
        <w:t>В</w:t>
      </w:r>
      <w:proofErr w:type="gramEnd"/>
    </w:p>
    <w:p w:rsidR="00D13458" w:rsidRPr="00D13458" w:rsidRDefault="00D13458" w:rsidP="00D13458">
      <w:pPr>
        <w:spacing w:line="240" w:lineRule="auto"/>
        <w:jc w:val="center"/>
        <w:rPr>
          <w:rFonts w:ascii="Times New Roman" w:hAnsi="Times New Roman" w:cs="Times New Roman"/>
          <w:sz w:val="24"/>
          <w:szCs w:val="24"/>
        </w:rPr>
      </w:pP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9.1. У випадку виникнення спорів або розбіжностей Сторони зобов’язуються вирішувати їх шляхом взаємних переговорі</w:t>
      </w:r>
      <w:proofErr w:type="gramStart"/>
      <w:r w:rsidRPr="00D13458">
        <w:rPr>
          <w:rFonts w:ascii="Times New Roman" w:hAnsi="Times New Roman" w:cs="Times New Roman"/>
          <w:kern w:val="2"/>
          <w:sz w:val="24"/>
          <w:szCs w:val="24"/>
          <w:lang w:bidi="hi-IN"/>
        </w:rPr>
        <w:t>в</w:t>
      </w:r>
      <w:proofErr w:type="gramEnd"/>
      <w:r w:rsidRPr="00D13458">
        <w:rPr>
          <w:rFonts w:ascii="Times New Roman" w:hAnsi="Times New Roman" w:cs="Times New Roman"/>
          <w:kern w:val="2"/>
          <w:sz w:val="24"/>
          <w:szCs w:val="24"/>
          <w:lang w:bidi="hi-IN"/>
        </w:rPr>
        <w:t xml:space="preserve"> та консультацій.</w:t>
      </w:r>
    </w:p>
    <w:p w:rsidR="00D13458" w:rsidRPr="00D13458" w:rsidRDefault="00D13458" w:rsidP="00D13458">
      <w:pPr>
        <w:spacing w:line="240" w:lineRule="auto"/>
        <w:ind w:firstLine="709"/>
        <w:jc w:val="both"/>
        <w:rPr>
          <w:rFonts w:ascii="Times New Roman" w:hAnsi="Times New Roman" w:cs="Times New Roman"/>
          <w:kern w:val="2"/>
          <w:sz w:val="24"/>
          <w:szCs w:val="24"/>
          <w:lang w:bidi="hi-IN"/>
        </w:rPr>
      </w:pPr>
      <w:r w:rsidRPr="00D13458">
        <w:rPr>
          <w:rFonts w:ascii="Times New Roman" w:hAnsi="Times New Roman" w:cs="Times New Roman"/>
          <w:kern w:val="2"/>
          <w:sz w:val="24"/>
          <w:szCs w:val="24"/>
          <w:lang w:bidi="hi-IN"/>
        </w:rPr>
        <w:t xml:space="preserve">9.2. У разі недосягнення Сторонами згоди спори (розбіжності) вирішуються у судовому порядку за встановленою </w:t>
      </w:r>
      <w:proofErr w:type="gramStart"/>
      <w:r w:rsidRPr="00D13458">
        <w:rPr>
          <w:rFonts w:ascii="Times New Roman" w:hAnsi="Times New Roman" w:cs="Times New Roman"/>
          <w:kern w:val="2"/>
          <w:sz w:val="24"/>
          <w:szCs w:val="24"/>
          <w:lang w:bidi="hi-IN"/>
        </w:rPr>
        <w:t>п</w:t>
      </w:r>
      <w:proofErr w:type="gramEnd"/>
      <w:r w:rsidRPr="00D13458">
        <w:rPr>
          <w:rFonts w:ascii="Times New Roman" w:hAnsi="Times New Roman" w:cs="Times New Roman"/>
          <w:kern w:val="2"/>
          <w:sz w:val="24"/>
          <w:szCs w:val="24"/>
          <w:lang w:bidi="hi-IN"/>
        </w:rPr>
        <w:t>ідвідомчістю та підсудністю.</w:t>
      </w:r>
    </w:p>
    <w:p w:rsidR="00D13458" w:rsidRPr="00D13458" w:rsidRDefault="00D13458" w:rsidP="00D13458">
      <w:pPr>
        <w:spacing w:line="240" w:lineRule="auto"/>
        <w:ind w:firstLine="709"/>
        <w:jc w:val="both"/>
        <w:rPr>
          <w:rFonts w:ascii="Times New Roman" w:hAnsi="Times New Roman" w:cs="Times New Roman"/>
          <w:sz w:val="24"/>
          <w:szCs w:val="24"/>
        </w:rPr>
      </w:pPr>
    </w:p>
    <w:p w:rsidR="00D13458" w:rsidRPr="00D13458" w:rsidRDefault="00D13458" w:rsidP="00D13458">
      <w:pPr>
        <w:spacing w:line="240" w:lineRule="auto"/>
        <w:jc w:val="center"/>
        <w:rPr>
          <w:rFonts w:ascii="Times New Roman" w:hAnsi="Times New Roman" w:cs="Times New Roman"/>
          <w:sz w:val="24"/>
          <w:szCs w:val="24"/>
        </w:rPr>
      </w:pPr>
      <w:r w:rsidRPr="00D13458">
        <w:rPr>
          <w:rFonts w:ascii="Times New Roman" w:hAnsi="Times New Roman" w:cs="Times New Roman"/>
          <w:b/>
          <w:kern w:val="2"/>
          <w:sz w:val="24"/>
          <w:szCs w:val="24"/>
          <w:lang w:bidi="hi-IN"/>
        </w:rPr>
        <w:t>10. СТРОК ДІЇ ДОГОВОРУ</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10.1. Цей Догові</w:t>
      </w:r>
      <w:proofErr w:type="gramStart"/>
      <w:r w:rsidRPr="00D13458">
        <w:rPr>
          <w:rFonts w:ascii="Times New Roman" w:hAnsi="Times New Roman" w:cs="Times New Roman"/>
          <w:kern w:val="2"/>
          <w:sz w:val="24"/>
          <w:szCs w:val="24"/>
          <w:lang w:bidi="hi-IN"/>
        </w:rPr>
        <w:t>р</w:t>
      </w:r>
      <w:proofErr w:type="gramEnd"/>
      <w:r w:rsidRPr="00D13458">
        <w:rPr>
          <w:rFonts w:ascii="Times New Roman" w:hAnsi="Times New Roman" w:cs="Times New Roman"/>
          <w:kern w:val="2"/>
          <w:sz w:val="24"/>
          <w:szCs w:val="24"/>
          <w:lang w:bidi="hi-IN"/>
        </w:rPr>
        <w:t xml:space="preserve"> набирає чинності з дати його підписання Сторонами і діє до 31 грудня 202</w:t>
      </w:r>
      <w:r w:rsidR="003B3C31">
        <w:rPr>
          <w:rFonts w:ascii="Times New Roman" w:hAnsi="Times New Roman" w:cs="Times New Roman"/>
          <w:kern w:val="2"/>
          <w:sz w:val="24"/>
          <w:szCs w:val="24"/>
          <w:lang w:val="uk-UA" w:bidi="hi-IN"/>
        </w:rPr>
        <w:t>3</w:t>
      </w:r>
      <w:r w:rsidRPr="00D13458">
        <w:rPr>
          <w:rFonts w:ascii="Times New Roman" w:hAnsi="Times New Roman" w:cs="Times New Roman"/>
          <w:kern w:val="2"/>
          <w:sz w:val="24"/>
          <w:szCs w:val="24"/>
          <w:lang w:bidi="hi-IN"/>
        </w:rPr>
        <w:t xml:space="preserve"> року.</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10.2. Якщо інше прямо не передбачено цим Договором або чинним законодавством України, зміни у цей Догові</w:t>
      </w:r>
      <w:proofErr w:type="gramStart"/>
      <w:r w:rsidRPr="00D13458">
        <w:rPr>
          <w:rFonts w:ascii="Times New Roman" w:hAnsi="Times New Roman" w:cs="Times New Roman"/>
          <w:kern w:val="2"/>
          <w:sz w:val="24"/>
          <w:szCs w:val="24"/>
          <w:lang w:bidi="hi-IN"/>
        </w:rPr>
        <w:t>р</w:t>
      </w:r>
      <w:proofErr w:type="gramEnd"/>
      <w:r w:rsidRPr="00D13458">
        <w:rPr>
          <w:rFonts w:ascii="Times New Roman" w:hAnsi="Times New Roman" w:cs="Times New Roman"/>
          <w:kern w:val="2"/>
          <w:sz w:val="24"/>
          <w:szCs w:val="24"/>
          <w:lang w:bidi="hi-IN"/>
        </w:rPr>
        <w:t xml:space="preserve"> можуть бути внесені тільки за домовленістю Сторін, яка оформлюється додатковою угодою до цього Договору.</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Зміни у цей Догові</w:t>
      </w:r>
      <w:proofErr w:type="gramStart"/>
      <w:r w:rsidRPr="00D13458">
        <w:rPr>
          <w:rFonts w:ascii="Times New Roman" w:hAnsi="Times New Roman" w:cs="Times New Roman"/>
          <w:kern w:val="2"/>
          <w:sz w:val="24"/>
          <w:szCs w:val="24"/>
          <w:lang w:bidi="hi-IN"/>
        </w:rPr>
        <w:t>р</w:t>
      </w:r>
      <w:proofErr w:type="gramEnd"/>
      <w:r w:rsidRPr="00D13458">
        <w:rPr>
          <w:rFonts w:ascii="Times New Roman" w:hAnsi="Times New Roman" w:cs="Times New Roman"/>
          <w:kern w:val="2"/>
          <w:sz w:val="24"/>
          <w:szCs w:val="24"/>
          <w:lang w:bidi="hi-IN"/>
        </w:rPr>
        <w:t xml:space="preserve">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10.3. Пропозицію щодо внесення змі</w:t>
      </w:r>
      <w:proofErr w:type="gramStart"/>
      <w:r w:rsidRPr="00D13458">
        <w:rPr>
          <w:rFonts w:ascii="Times New Roman" w:hAnsi="Times New Roman" w:cs="Times New Roman"/>
          <w:kern w:val="2"/>
          <w:sz w:val="24"/>
          <w:szCs w:val="24"/>
          <w:lang w:bidi="hi-IN"/>
        </w:rPr>
        <w:t>н</w:t>
      </w:r>
      <w:proofErr w:type="gramEnd"/>
      <w:r w:rsidRPr="00D13458">
        <w:rPr>
          <w:rFonts w:ascii="Times New Roman" w:hAnsi="Times New Roman" w:cs="Times New Roman"/>
          <w:kern w:val="2"/>
          <w:sz w:val="24"/>
          <w:szCs w:val="24"/>
          <w:lang w:bidi="hi-IN"/>
        </w:rPr>
        <w:t xml:space="preserve">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w:t>
      </w:r>
      <w:proofErr w:type="gramStart"/>
      <w:r w:rsidRPr="00D13458">
        <w:rPr>
          <w:rFonts w:ascii="Times New Roman" w:hAnsi="Times New Roman" w:cs="Times New Roman"/>
          <w:kern w:val="2"/>
          <w:sz w:val="24"/>
          <w:szCs w:val="24"/>
          <w:lang w:bidi="hi-IN"/>
        </w:rPr>
        <w:t>р</w:t>
      </w:r>
      <w:proofErr w:type="gramEnd"/>
      <w:r w:rsidRPr="00D13458">
        <w:rPr>
          <w:rFonts w:ascii="Times New Roman" w:hAnsi="Times New Roman" w:cs="Times New Roman"/>
          <w:kern w:val="2"/>
          <w:sz w:val="24"/>
          <w:szCs w:val="24"/>
          <w:lang w:bidi="hi-IN"/>
        </w:rPr>
        <w:t xml:space="preserve"> особи, яка її зробила, вважати себе зобов'язаною у разі її прийняття. </w:t>
      </w:r>
      <w:proofErr w:type="gramStart"/>
      <w:r w:rsidRPr="00D13458">
        <w:rPr>
          <w:rFonts w:ascii="Times New Roman" w:hAnsi="Times New Roman" w:cs="Times New Roman"/>
          <w:kern w:val="2"/>
          <w:sz w:val="24"/>
          <w:szCs w:val="24"/>
          <w:lang w:bidi="hi-IN"/>
        </w:rPr>
        <w:t>Обмін інформацією щодо внесення змін до договору здійснюється у письмовій формі шляхом взаємного листування.</w:t>
      </w:r>
      <w:proofErr w:type="gramEnd"/>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10.4. Цей Догові</w:t>
      </w:r>
      <w:proofErr w:type="gramStart"/>
      <w:r w:rsidRPr="00D13458">
        <w:rPr>
          <w:rFonts w:ascii="Times New Roman" w:hAnsi="Times New Roman" w:cs="Times New Roman"/>
          <w:kern w:val="2"/>
          <w:sz w:val="24"/>
          <w:szCs w:val="24"/>
          <w:lang w:bidi="hi-IN"/>
        </w:rPr>
        <w:t>р</w:t>
      </w:r>
      <w:proofErr w:type="gramEnd"/>
      <w:r w:rsidRPr="00D13458">
        <w:rPr>
          <w:rFonts w:ascii="Times New Roman" w:hAnsi="Times New Roman" w:cs="Times New Roman"/>
          <w:kern w:val="2"/>
          <w:sz w:val="24"/>
          <w:szCs w:val="24"/>
          <w:lang w:bidi="hi-IN"/>
        </w:rPr>
        <w:t xml:space="preserve"> укладається і підписується Сторонами при повному розумінні його умов та термінології українською мовою у 2 (двох) автентичних примірниках, по одному для кожної із Сторін.</w:t>
      </w:r>
    </w:p>
    <w:p w:rsidR="00D13458" w:rsidRPr="00D13458" w:rsidRDefault="00D13458" w:rsidP="00D13458">
      <w:pPr>
        <w:spacing w:line="240" w:lineRule="auto"/>
        <w:ind w:firstLine="709"/>
        <w:jc w:val="both"/>
        <w:rPr>
          <w:rFonts w:ascii="Times New Roman" w:hAnsi="Times New Roman" w:cs="Times New Roman"/>
          <w:kern w:val="2"/>
          <w:sz w:val="24"/>
          <w:szCs w:val="24"/>
          <w:lang w:bidi="hi-IN"/>
        </w:rPr>
      </w:pPr>
      <w:r w:rsidRPr="00D13458">
        <w:rPr>
          <w:rFonts w:ascii="Times New Roman" w:hAnsi="Times New Roman" w:cs="Times New Roman"/>
          <w:kern w:val="2"/>
          <w:sz w:val="24"/>
          <w:szCs w:val="24"/>
          <w:lang w:bidi="hi-IN"/>
        </w:rPr>
        <w:t>10.5. Умови договору про закупівлю не повинні ві</w:t>
      </w:r>
      <w:proofErr w:type="gramStart"/>
      <w:r w:rsidRPr="00D13458">
        <w:rPr>
          <w:rFonts w:ascii="Times New Roman" w:hAnsi="Times New Roman" w:cs="Times New Roman"/>
          <w:kern w:val="2"/>
          <w:sz w:val="24"/>
          <w:szCs w:val="24"/>
          <w:lang w:bidi="hi-IN"/>
        </w:rPr>
        <w:t>др</w:t>
      </w:r>
      <w:proofErr w:type="gramEnd"/>
      <w:r w:rsidRPr="00D13458">
        <w:rPr>
          <w:rFonts w:ascii="Times New Roman" w:hAnsi="Times New Roman" w:cs="Times New Roman"/>
          <w:kern w:val="2"/>
          <w:sz w:val="24"/>
          <w:szCs w:val="24"/>
          <w:lang w:bidi="hi-IN"/>
        </w:rPr>
        <w:t>ізнятися від змісту тендерної пропозиції переможця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частиною 5 статті 41 Закону України  "Про публічні закупі</w:t>
      </w:r>
      <w:proofErr w:type="gramStart"/>
      <w:r w:rsidRPr="00D13458">
        <w:rPr>
          <w:rFonts w:ascii="Times New Roman" w:hAnsi="Times New Roman" w:cs="Times New Roman"/>
          <w:kern w:val="2"/>
          <w:sz w:val="24"/>
          <w:szCs w:val="24"/>
          <w:lang w:bidi="hi-IN"/>
        </w:rPr>
        <w:t>вл</w:t>
      </w:r>
      <w:proofErr w:type="gramEnd"/>
      <w:r w:rsidRPr="00D13458">
        <w:rPr>
          <w:rFonts w:ascii="Times New Roman" w:hAnsi="Times New Roman" w:cs="Times New Roman"/>
          <w:kern w:val="2"/>
          <w:sz w:val="24"/>
          <w:szCs w:val="24"/>
          <w:lang w:bidi="hi-IN"/>
        </w:rPr>
        <w:t>і".</w:t>
      </w:r>
    </w:p>
    <w:p w:rsidR="00D13458" w:rsidRPr="00D13458" w:rsidRDefault="00D13458" w:rsidP="00D13458">
      <w:pPr>
        <w:spacing w:line="240" w:lineRule="auto"/>
        <w:ind w:firstLine="709"/>
        <w:jc w:val="both"/>
        <w:rPr>
          <w:rFonts w:ascii="Times New Roman" w:hAnsi="Times New Roman" w:cs="Times New Roman"/>
          <w:sz w:val="24"/>
          <w:szCs w:val="24"/>
        </w:rPr>
      </w:pPr>
    </w:p>
    <w:p w:rsidR="00D13458" w:rsidRPr="00D13458" w:rsidRDefault="00D13458" w:rsidP="00D13458">
      <w:pPr>
        <w:spacing w:line="240" w:lineRule="auto"/>
        <w:jc w:val="center"/>
        <w:rPr>
          <w:rFonts w:ascii="Times New Roman" w:hAnsi="Times New Roman" w:cs="Times New Roman"/>
          <w:b/>
          <w:kern w:val="2"/>
          <w:sz w:val="24"/>
          <w:szCs w:val="24"/>
          <w:lang w:bidi="hi-IN"/>
        </w:rPr>
      </w:pPr>
      <w:r w:rsidRPr="00D13458">
        <w:rPr>
          <w:rFonts w:ascii="Times New Roman" w:hAnsi="Times New Roman" w:cs="Times New Roman"/>
          <w:b/>
          <w:kern w:val="2"/>
          <w:sz w:val="24"/>
          <w:szCs w:val="24"/>
          <w:lang w:bidi="hi-IN"/>
        </w:rPr>
        <w:t>11. ІНШІ УМОВИ</w:t>
      </w:r>
    </w:p>
    <w:p w:rsidR="00D13458" w:rsidRPr="00D13458" w:rsidRDefault="00D13458" w:rsidP="00D13458">
      <w:pPr>
        <w:spacing w:line="240" w:lineRule="auto"/>
        <w:jc w:val="center"/>
        <w:rPr>
          <w:rFonts w:ascii="Times New Roman" w:hAnsi="Times New Roman" w:cs="Times New Roman"/>
          <w:sz w:val="24"/>
          <w:szCs w:val="24"/>
        </w:rPr>
      </w:pP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11.1. Усі правовідносини, що виникають з цього Договору або </w:t>
      </w:r>
      <w:proofErr w:type="gramStart"/>
      <w:r w:rsidRPr="00D13458">
        <w:rPr>
          <w:rFonts w:ascii="Times New Roman" w:hAnsi="Times New Roman" w:cs="Times New Roman"/>
          <w:kern w:val="2"/>
          <w:sz w:val="24"/>
          <w:szCs w:val="24"/>
          <w:lang w:bidi="hi-IN"/>
        </w:rPr>
        <w:t>пов’язан</w:t>
      </w:r>
      <w:proofErr w:type="gramEnd"/>
      <w:r w:rsidRPr="00D13458">
        <w:rPr>
          <w:rFonts w:ascii="Times New Roman" w:hAnsi="Times New Roman" w:cs="Times New Roman"/>
          <w:kern w:val="2"/>
          <w:sz w:val="24"/>
          <w:szCs w:val="24"/>
          <w:lang w:bidi="hi-IN"/>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w:t>
      </w:r>
      <w:r w:rsidRPr="00D13458">
        <w:rPr>
          <w:rFonts w:ascii="Times New Roman" w:hAnsi="Times New Roman" w:cs="Times New Roman"/>
          <w:kern w:val="2"/>
          <w:sz w:val="24"/>
          <w:szCs w:val="24"/>
          <w:lang w:bidi="hi-IN"/>
        </w:rPr>
        <w:lastRenderedPageBreak/>
        <w:t>Договору, регулюються цим Договором та відповідними нормами чинного законодавства України.</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11.2. </w:t>
      </w:r>
      <w:proofErr w:type="gramStart"/>
      <w:r w:rsidRPr="00D13458">
        <w:rPr>
          <w:rFonts w:ascii="Times New Roman" w:hAnsi="Times New Roman" w:cs="Times New Roman"/>
          <w:kern w:val="2"/>
          <w:sz w:val="24"/>
          <w:szCs w:val="24"/>
          <w:lang w:bidi="hi-IN"/>
        </w:rPr>
        <w:t>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roofErr w:type="gramEnd"/>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11.3.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sidRPr="00D13458">
        <w:rPr>
          <w:rFonts w:ascii="Times New Roman" w:hAnsi="Times New Roman" w:cs="Times New Roman"/>
          <w:kern w:val="2"/>
          <w:sz w:val="24"/>
          <w:szCs w:val="24"/>
          <w:lang w:bidi="hi-IN"/>
        </w:rPr>
        <w:t>п</w:t>
      </w:r>
      <w:proofErr w:type="gramEnd"/>
      <w:r w:rsidRPr="00D13458">
        <w:rPr>
          <w:rFonts w:ascii="Times New Roman" w:hAnsi="Times New Roman" w:cs="Times New Roman"/>
          <w:kern w:val="2"/>
          <w:sz w:val="24"/>
          <w:szCs w:val="24"/>
          <w:lang w:bidi="hi-IN"/>
        </w:rPr>
        <w:t>ідписані Сторонами та скріплені їх печатками.</w:t>
      </w:r>
    </w:p>
    <w:p w:rsidR="00D13458" w:rsidRPr="00D13458" w:rsidRDefault="00D13458" w:rsidP="00D13458">
      <w:pPr>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11.4. У випадках, не передбачених цим Договором, Сторони керуються нормами </w:t>
      </w:r>
      <w:proofErr w:type="gramStart"/>
      <w:r w:rsidRPr="00D13458">
        <w:rPr>
          <w:rFonts w:ascii="Times New Roman" w:hAnsi="Times New Roman" w:cs="Times New Roman"/>
          <w:kern w:val="2"/>
          <w:sz w:val="24"/>
          <w:szCs w:val="24"/>
          <w:lang w:bidi="hi-IN"/>
        </w:rPr>
        <w:t>чинного</w:t>
      </w:r>
      <w:proofErr w:type="gramEnd"/>
      <w:r w:rsidRPr="00D13458">
        <w:rPr>
          <w:rFonts w:ascii="Times New Roman" w:hAnsi="Times New Roman" w:cs="Times New Roman"/>
          <w:kern w:val="2"/>
          <w:sz w:val="24"/>
          <w:szCs w:val="24"/>
          <w:lang w:bidi="hi-IN"/>
        </w:rPr>
        <w:t xml:space="preserve"> законодавства України.</w:t>
      </w:r>
    </w:p>
    <w:p w:rsidR="00D13458" w:rsidRPr="00D13458" w:rsidRDefault="00D13458" w:rsidP="00D13458">
      <w:pPr>
        <w:autoSpaceDE w:val="0"/>
        <w:spacing w:line="240" w:lineRule="auto"/>
        <w:ind w:firstLine="709"/>
        <w:jc w:val="both"/>
        <w:rPr>
          <w:rFonts w:ascii="Times New Roman" w:hAnsi="Times New Roman" w:cs="Times New Roman"/>
          <w:sz w:val="24"/>
          <w:szCs w:val="24"/>
        </w:rPr>
      </w:pPr>
      <w:r w:rsidRPr="00D13458">
        <w:rPr>
          <w:rFonts w:ascii="Times New Roman" w:hAnsi="Times New Roman" w:cs="Times New Roman"/>
          <w:kern w:val="2"/>
          <w:sz w:val="24"/>
          <w:szCs w:val="24"/>
          <w:lang w:bidi="hi-IN"/>
        </w:rPr>
        <w:t xml:space="preserve">11.5.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w:t>
      </w:r>
      <w:proofErr w:type="gramStart"/>
      <w:r w:rsidRPr="00D13458">
        <w:rPr>
          <w:rFonts w:ascii="Times New Roman" w:hAnsi="Times New Roman" w:cs="Times New Roman"/>
          <w:kern w:val="2"/>
          <w:sz w:val="24"/>
          <w:szCs w:val="24"/>
          <w:lang w:bidi="hi-IN"/>
        </w:rPr>
        <w:t>П</w:t>
      </w:r>
      <w:proofErr w:type="gramEnd"/>
      <w:r w:rsidRPr="00D13458">
        <w:rPr>
          <w:rFonts w:ascii="Times New Roman" w:hAnsi="Times New Roman" w:cs="Times New Roman"/>
          <w:kern w:val="2"/>
          <w:sz w:val="24"/>
          <w:szCs w:val="24"/>
          <w:lang w:bidi="hi-IN"/>
        </w:rPr>
        <w:t xml:space="preserve">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w:t>
      </w:r>
      <w:proofErr w:type="gramStart"/>
      <w:r w:rsidRPr="00D13458">
        <w:rPr>
          <w:rFonts w:ascii="Times New Roman" w:hAnsi="Times New Roman" w:cs="Times New Roman"/>
          <w:kern w:val="2"/>
          <w:sz w:val="24"/>
          <w:szCs w:val="24"/>
          <w:lang w:bidi="hi-IN"/>
        </w:rPr>
        <w:t>в</w:t>
      </w:r>
      <w:proofErr w:type="gramEnd"/>
      <w:r w:rsidRPr="00D13458">
        <w:rPr>
          <w:rFonts w:ascii="Times New Roman" w:hAnsi="Times New Roman" w:cs="Times New Roman"/>
          <w:kern w:val="2"/>
          <w:sz w:val="24"/>
          <w:szCs w:val="24"/>
          <w:lang w:bidi="hi-IN"/>
        </w:rPr>
        <w:t xml:space="preserve">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w:t>
      </w:r>
      <w:proofErr w:type="gramStart"/>
      <w:r w:rsidRPr="00D13458">
        <w:rPr>
          <w:rFonts w:ascii="Times New Roman" w:hAnsi="Times New Roman" w:cs="Times New Roman"/>
          <w:kern w:val="2"/>
          <w:sz w:val="24"/>
          <w:szCs w:val="24"/>
          <w:lang w:bidi="hi-IN"/>
        </w:rPr>
        <w:t>обл</w:t>
      </w:r>
      <w:proofErr w:type="gramEnd"/>
      <w:r w:rsidRPr="00D13458">
        <w:rPr>
          <w:rFonts w:ascii="Times New Roman" w:hAnsi="Times New Roman" w:cs="Times New Roman"/>
          <w:kern w:val="2"/>
          <w:sz w:val="24"/>
          <w:szCs w:val="24"/>
          <w:lang w:bidi="hi-IN"/>
        </w:rPr>
        <w:t xml:space="preserve">іку і аудиту, обліку та аудиту відповідно до Закону України «Про захист персональних даних» від  01 червня 2010 року № 2297-VI, а також підтверджують, що з правами, наданими їм вказаним Законом та з порядком надання доступу до персональних даних третім особам, в тому числі органам державної влади та </w:t>
      </w:r>
      <w:proofErr w:type="gramStart"/>
      <w:r w:rsidRPr="00D13458">
        <w:rPr>
          <w:rFonts w:ascii="Times New Roman" w:hAnsi="Times New Roman" w:cs="Times New Roman"/>
          <w:kern w:val="2"/>
          <w:sz w:val="24"/>
          <w:szCs w:val="24"/>
          <w:lang w:bidi="hi-IN"/>
        </w:rPr>
        <w:t>м</w:t>
      </w:r>
      <w:proofErr w:type="gramEnd"/>
      <w:r w:rsidRPr="00D13458">
        <w:rPr>
          <w:rFonts w:ascii="Times New Roman" w:hAnsi="Times New Roman" w:cs="Times New Roman"/>
          <w:kern w:val="2"/>
          <w:sz w:val="24"/>
          <w:szCs w:val="24"/>
          <w:lang w:bidi="hi-IN"/>
        </w:rPr>
        <w:t xml:space="preserve">ісцевого самоврядування, ознайомлені. </w:t>
      </w:r>
    </w:p>
    <w:p w:rsidR="00D13458" w:rsidRPr="00D13458" w:rsidRDefault="00D13458" w:rsidP="00D13458">
      <w:pPr>
        <w:spacing w:line="240" w:lineRule="auto"/>
        <w:ind w:firstLine="709"/>
        <w:jc w:val="both"/>
        <w:rPr>
          <w:rFonts w:ascii="Times New Roman" w:hAnsi="Times New Roman" w:cs="Times New Roman"/>
          <w:kern w:val="2"/>
          <w:sz w:val="24"/>
          <w:szCs w:val="24"/>
          <w:lang w:bidi="hi-IN"/>
        </w:rPr>
      </w:pPr>
      <w:r w:rsidRPr="00D13458">
        <w:rPr>
          <w:rFonts w:ascii="Times New Roman" w:hAnsi="Times New Roman" w:cs="Times New Roman"/>
          <w:kern w:val="2"/>
          <w:sz w:val="24"/>
          <w:szCs w:val="24"/>
          <w:lang w:bidi="hi-IN"/>
        </w:rPr>
        <w:t xml:space="preserve">Сторони </w:t>
      </w:r>
      <w:proofErr w:type="gramStart"/>
      <w:r w:rsidRPr="00D13458">
        <w:rPr>
          <w:rFonts w:ascii="Times New Roman" w:hAnsi="Times New Roman" w:cs="Times New Roman"/>
          <w:kern w:val="2"/>
          <w:sz w:val="24"/>
          <w:szCs w:val="24"/>
          <w:lang w:bidi="hi-IN"/>
        </w:rPr>
        <w:t>п</w:t>
      </w:r>
      <w:proofErr w:type="gramEnd"/>
      <w:r w:rsidRPr="00D13458">
        <w:rPr>
          <w:rFonts w:ascii="Times New Roman" w:hAnsi="Times New Roman" w:cs="Times New Roman"/>
          <w:kern w:val="2"/>
          <w:sz w:val="24"/>
          <w:szCs w:val="24"/>
          <w:lang w:bidi="hi-IN"/>
        </w:rPr>
        <w:t xml:space="preserve">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w:t>
      </w:r>
      <w:proofErr w:type="gramStart"/>
      <w:r w:rsidRPr="00D13458">
        <w:rPr>
          <w:rFonts w:ascii="Times New Roman" w:hAnsi="Times New Roman" w:cs="Times New Roman"/>
          <w:kern w:val="2"/>
          <w:sz w:val="24"/>
          <w:szCs w:val="24"/>
          <w:lang w:bidi="hi-IN"/>
        </w:rPr>
        <w:t>чинна</w:t>
      </w:r>
      <w:proofErr w:type="gramEnd"/>
      <w:r w:rsidRPr="00D13458">
        <w:rPr>
          <w:rFonts w:ascii="Times New Roman" w:hAnsi="Times New Roman" w:cs="Times New Roman"/>
          <w:kern w:val="2"/>
          <w:sz w:val="24"/>
          <w:szCs w:val="24"/>
          <w:lang w:bidi="hi-IN"/>
        </w:rPr>
        <w:t xml:space="preserve"> протягом строку дії цього Договору.</w:t>
      </w:r>
    </w:p>
    <w:p w:rsidR="00D13458" w:rsidRPr="00D13458" w:rsidRDefault="00D13458" w:rsidP="00D13458">
      <w:pPr>
        <w:spacing w:line="240" w:lineRule="auto"/>
        <w:ind w:firstLine="709"/>
        <w:jc w:val="both"/>
        <w:rPr>
          <w:rFonts w:ascii="Times New Roman" w:hAnsi="Times New Roman" w:cs="Times New Roman"/>
          <w:b/>
          <w:sz w:val="24"/>
          <w:szCs w:val="24"/>
          <w:u w:val="single"/>
        </w:rPr>
      </w:pPr>
    </w:p>
    <w:p w:rsidR="00D13458" w:rsidRPr="00D13458" w:rsidRDefault="00D13458" w:rsidP="00D13458">
      <w:pPr>
        <w:spacing w:line="240" w:lineRule="auto"/>
        <w:jc w:val="center"/>
        <w:rPr>
          <w:rFonts w:ascii="Times New Roman" w:hAnsi="Times New Roman" w:cs="Times New Roman"/>
          <w:b/>
          <w:kern w:val="2"/>
          <w:sz w:val="24"/>
          <w:szCs w:val="24"/>
          <w:lang w:bidi="hi-IN"/>
        </w:rPr>
      </w:pPr>
      <w:r w:rsidRPr="00D13458">
        <w:rPr>
          <w:rFonts w:ascii="Times New Roman" w:hAnsi="Times New Roman" w:cs="Times New Roman"/>
          <w:b/>
          <w:kern w:val="2"/>
          <w:sz w:val="24"/>
          <w:szCs w:val="24"/>
          <w:lang w:bidi="hi-IN"/>
        </w:rPr>
        <w:t xml:space="preserve">12. ДОДАТКИ </w:t>
      </w:r>
      <w:proofErr w:type="gramStart"/>
      <w:r w:rsidRPr="00D13458">
        <w:rPr>
          <w:rFonts w:ascii="Times New Roman" w:hAnsi="Times New Roman" w:cs="Times New Roman"/>
          <w:b/>
          <w:kern w:val="2"/>
          <w:sz w:val="24"/>
          <w:szCs w:val="24"/>
          <w:lang w:bidi="hi-IN"/>
        </w:rPr>
        <w:t>ДО</w:t>
      </w:r>
      <w:proofErr w:type="gramEnd"/>
      <w:r w:rsidRPr="00D13458">
        <w:rPr>
          <w:rFonts w:ascii="Times New Roman" w:hAnsi="Times New Roman" w:cs="Times New Roman"/>
          <w:b/>
          <w:kern w:val="2"/>
          <w:sz w:val="24"/>
          <w:szCs w:val="24"/>
          <w:lang w:bidi="hi-IN"/>
        </w:rPr>
        <w:t xml:space="preserve"> ДОГОВОРУ</w:t>
      </w:r>
    </w:p>
    <w:p w:rsidR="00D13458" w:rsidRPr="00D13458" w:rsidRDefault="00D13458" w:rsidP="00D13458">
      <w:pPr>
        <w:spacing w:line="240" w:lineRule="auto"/>
        <w:ind w:firstLine="709"/>
        <w:jc w:val="both"/>
        <w:rPr>
          <w:rFonts w:ascii="Times New Roman" w:hAnsi="Times New Roman" w:cs="Times New Roman"/>
          <w:kern w:val="2"/>
          <w:sz w:val="24"/>
          <w:szCs w:val="24"/>
          <w:lang w:bidi="hi-IN"/>
        </w:rPr>
      </w:pPr>
      <w:r w:rsidRPr="00D13458">
        <w:rPr>
          <w:rFonts w:ascii="Times New Roman" w:hAnsi="Times New Roman" w:cs="Times New Roman"/>
          <w:kern w:val="2"/>
          <w:sz w:val="24"/>
          <w:szCs w:val="24"/>
          <w:lang w:bidi="hi-IN"/>
        </w:rPr>
        <w:t xml:space="preserve">12.1. Невід’ємною частиною цього Договору є </w:t>
      </w:r>
    </w:p>
    <w:p w:rsidR="00D13458" w:rsidRPr="00D13458" w:rsidRDefault="00D13458" w:rsidP="00D13458">
      <w:pPr>
        <w:spacing w:line="240" w:lineRule="auto"/>
        <w:ind w:firstLine="709"/>
        <w:jc w:val="both"/>
        <w:rPr>
          <w:rFonts w:ascii="Times New Roman" w:hAnsi="Times New Roman" w:cs="Times New Roman"/>
          <w:kern w:val="2"/>
          <w:sz w:val="24"/>
          <w:szCs w:val="24"/>
          <w:lang w:bidi="hi-IN"/>
        </w:rPr>
      </w:pPr>
      <w:r w:rsidRPr="00D13458">
        <w:rPr>
          <w:rFonts w:ascii="Times New Roman" w:hAnsi="Times New Roman" w:cs="Times New Roman"/>
          <w:kern w:val="2"/>
          <w:sz w:val="24"/>
          <w:szCs w:val="24"/>
          <w:lang w:bidi="hi-IN"/>
        </w:rPr>
        <w:t>-  Додаток 1 Специфікація;</w:t>
      </w:r>
    </w:p>
    <w:p w:rsidR="00D13458" w:rsidRPr="00D13458" w:rsidRDefault="00D13458" w:rsidP="00D13458">
      <w:pPr>
        <w:spacing w:line="240" w:lineRule="auto"/>
        <w:ind w:firstLine="709"/>
        <w:jc w:val="both"/>
        <w:rPr>
          <w:rFonts w:ascii="Times New Roman" w:hAnsi="Times New Roman" w:cs="Times New Roman"/>
          <w:i/>
          <w:iCs/>
          <w:kern w:val="2"/>
          <w:sz w:val="24"/>
          <w:szCs w:val="24"/>
          <w:lang w:bidi="hi-IN"/>
        </w:rPr>
      </w:pPr>
    </w:p>
    <w:p w:rsidR="00D13458" w:rsidRPr="00D13458" w:rsidRDefault="00D13458" w:rsidP="00D13458">
      <w:pPr>
        <w:pStyle w:val="ab"/>
        <w:ind w:left="574"/>
        <w:rPr>
          <w:sz w:val="24"/>
          <w:szCs w:val="24"/>
          <w:lang w:val="uk-UA"/>
        </w:rPr>
      </w:pPr>
      <w:r w:rsidRPr="00D13458">
        <w:rPr>
          <w:sz w:val="24"/>
          <w:szCs w:val="24"/>
          <w:lang w:val="uk-UA"/>
        </w:rPr>
        <w:t>ЮРИДИЧНІ АДРЕСИ, БАНКІВСЬКІ РЕКВІЗИТИ І ПІДПИСИ СТОРІН</w:t>
      </w:r>
    </w:p>
    <w:p w:rsidR="00D13458" w:rsidRPr="00D13458" w:rsidRDefault="00D13458" w:rsidP="00D13458">
      <w:pPr>
        <w:pStyle w:val="ab"/>
        <w:ind w:left="574"/>
        <w:rPr>
          <w:sz w:val="24"/>
          <w:szCs w:val="24"/>
          <w:lang w:val="uk-UA"/>
        </w:rPr>
      </w:pPr>
    </w:p>
    <w:tbl>
      <w:tblPr>
        <w:tblW w:w="9852" w:type="dxa"/>
        <w:tblLayout w:type="fixed"/>
        <w:tblLook w:val="0000"/>
      </w:tblPr>
      <w:tblGrid>
        <w:gridCol w:w="4487"/>
        <w:gridCol w:w="439"/>
        <w:gridCol w:w="4645"/>
        <w:gridCol w:w="281"/>
      </w:tblGrid>
      <w:tr w:rsidR="00D13458" w:rsidRPr="00D13458" w:rsidTr="00B85F5F">
        <w:trPr>
          <w:trHeight w:val="70"/>
        </w:trPr>
        <w:tc>
          <w:tcPr>
            <w:tcW w:w="4926" w:type="dxa"/>
            <w:gridSpan w:val="2"/>
          </w:tcPr>
          <w:p w:rsidR="00D13458" w:rsidRPr="00D13458" w:rsidRDefault="00D13458" w:rsidP="00D13458">
            <w:pPr>
              <w:pStyle w:val="ab"/>
              <w:snapToGrid w:val="0"/>
              <w:ind w:firstLine="142"/>
              <w:rPr>
                <w:sz w:val="24"/>
                <w:szCs w:val="24"/>
              </w:rPr>
            </w:pPr>
            <w:r w:rsidRPr="00D13458">
              <w:rPr>
                <w:sz w:val="24"/>
                <w:szCs w:val="24"/>
                <w:lang w:val="uk-UA"/>
              </w:rPr>
              <w:t xml:space="preserve">ПРОДАВЕЦЬ </w:t>
            </w:r>
          </w:p>
        </w:tc>
        <w:tc>
          <w:tcPr>
            <w:tcW w:w="4926" w:type="dxa"/>
            <w:gridSpan w:val="2"/>
          </w:tcPr>
          <w:p w:rsidR="00D13458" w:rsidRPr="00D13458" w:rsidRDefault="00D13458" w:rsidP="00D13458">
            <w:pPr>
              <w:pStyle w:val="ab"/>
              <w:snapToGrid w:val="0"/>
              <w:ind w:firstLine="142"/>
              <w:rPr>
                <w:sz w:val="24"/>
                <w:szCs w:val="24"/>
              </w:rPr>
            </w:pPr>
            <w:r w:rsidRPr="00D13458">
              <w:rPr>
                <w:sz w:val="24"/>
                <w:szCs w:val="24"/>
                <w:lang w:val="uk-UA"/>
              </w:rPr>
              <w:t>ПОКУПЕЦЬ</w:t>
            </w:r>
          </w:p>
        </w:tc>
      </w:tr>
      <w:tr w:rsidR="00D13458" w:rsidRPr="00D13458" w:rsidTr="00B85F5F">
        <w:tblPrEx>
          <w:tblLook w:val="01E0"/>
        </w:tblPrEx>
        <w:trPr>
          <w:gridAfter w:val="1"/>
          <w:wAfter w:w="281" w:type="dxa"/>
        </w:trPr>
        <w:tc>
          <w:tcPr>
            <w:tcW w:w="4487" w:type="dxa"/>
          </w:tcPr>
          <w:p w:rsidR="00D13458" w:rsidRPr="009D1CE8" w:rsidRDefault="00D13458" w:rsidP="00D13458">
            <w:pPr>
              <w:spacing w:line="240" w:lineRule="auto"/>
              <w:rPr>
                <w:rFonts w:ascii="Times New Roman" w:hAnsi="Times New Roman" w:cs="Times New Roman"/>
                <w:sz w:val="24"/>
                <w:szCs w:val="24"/>
                <w:lang w:val="uk-UA"/>
              </w:rPr>
            </w:pPr>
          </w:p>
        </w:tc>
        <w:tc>
          <w:tcPr>
            <w:tcW w:w="5084" w:type="dxa"/>
            <w:gridSpan w:val="2"/>
            <w:vMerge w:val="restart"/>
          </w:tcPr>
          <w:tbl>
            <w:tblPr>
              <w:tblpPr w:leftFromText="180" w:rightFromText="180" w:vertAnchor="text" w:horzAnchor="page" w:tblpX="7003"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tblGrid>
            <w:tr w:rsidR="00B85F5F" w:rsidRPr="007E3EBD" w:rsidTr="00382596">
              <w:trPr>
                <w:trHeight w:val="450"/>
              </w:trPr>
              <w:tc>
                <w:tcPr>
                  <w:tcW w:w="4361" w:type="dxa"/>
                  <w:tcBorders>
                    <w:top w:val="single" w:sz="4" w:space="0" w:color="auto"/>
                    <w:left w:val="nil"/>
                    <w:bottom w:val="single" w:sz="4" w:space="0" w:color="auto"/>
                    <w:right w:val="nil"/>
                  </w:tcBorders>
                  <w:vAlign w:val="center"/>
                  <w:hideMark/>
                </w:tcPr>
                <w:p w:rsidR="00B85F5F" w:rsidRPr="007E3EBD" w:rsidRDefault="00B85F5F" w:rsidP="00B85F5F">
                  <w:r>
                    <w:t>07201, Киівська обл., Вишгородський р-н, смт.Іванків, вул</w:t>
                  </w:r>
                  <w:proofErr w:type="gramStart"/>
                  <w:r>
                    <w:t>.І.</w:t>
                  </w:r>
                  <w:proofErr w:type="gramEnd"/>
                  <w:r>
                    <w:t>Проскури, 1</w:t>
                  </w:r>
                  <w:r w:rsidRPr="007E3EBD">
                    <w:t xml:space="preserve"> </w:t>
                  </w:r>
                </w:p>
              </w:tc>
            </w:tr>
            <w:tr w:rsidR="00B85F5F" w:rsidRPr="007E3EBD" w:rsidTr="00382596">
              <w:trPr>
                <w:trHeight w:val="450"/>
              </w:trPr>
              <w:tc>
                <w:tcPr>
                  <w:tcW w:w="4361" w:type="dxa"/>
                  <w:tcBorders>
                    <w:top w:val="single" w:sz="4" w:space="0" w:color="auto"/>
                    <w:left w:val="nil"/>
                    <w:bottom w:val="single" w:sz="4" w:space="0" w:color="auto"/>
                    <w:right w:val="nil"/>
                  </w:tcBorders>
                  <w:vAlign w:val="center"/>
                  <w:hideMark/>
                </w:tcPr>
                <w:p w:rsidR="00B85F5F" w:rsidRDefault="00B85F5F" w:rsidP="00B85F5F">
                  <w:pPr>
                    <w:ind w:right="-444"/>
                    <w:jc w:val="both"/>
                  </w:pPr>
                  <w:proofErr w:type="gramStart"/>
                  <w:r w:rsidRPr="007E3EBD">
                    <w:t>р</w:t>
                  </w:r>
                  <w:proofErr w:type="gramEnd"/>
                  <w:r w:rsidRPr="007E3EBD">
                    <w:t>/р UA</w:t>
                  </w:r>
                  <w:r>
                    <w:t>948201720344370005000032740</w:t>
                  </w:r>
                </w:p>
                <w:p w:rsidR="00B85F5F" w:rsidRPr="007E3EBD" w:rsidRDefault="00B85F5F" w:rsidP="00B85F5F">
                  <w:pPr>
                    <w:ind w:right="-444"/>
                    <w:jc w:val="both"/>
                  </w:pPr>
                  <w:proofErr w:type="gramStart"/>
                  <w:r w:rsidRPr="007E3EBD">
                    <w:t>р</w:t>
                  </w:r>
                  <w:proofErr w:type="gramEnd"/>
                  <w:r w:rsidRPr="007E3EBD">
                    <w:t>/р UA</w:t>
                  </w:r>
                  <w:r>
                    <w:t>468201720344390001000032740</w:t>
                  </w:r>
                </w:p>
                <w:p w:rsidR="00B85F5F" w:rsidRPr="007E3EBD" w:rsidRDefault="00B85F5F" w:rsidP="00B85F5F">
                  <w:pPr>
                    <w:jc w:val="both"/>
                  </w:pPr>
                  <w:r w:rsidRPr="007E3EBD">
                    <w:t>Держказн</w:t>
                  </w:r>
                  <w:r>
                    <w:t xml:space="preserve">ачейська служба України </w:t>
                  </w:r>
                  <w:proofErr w:type="gramStart"/>
                  <w:r>
                    <w:t>м</w:t>
                  </w:r>
                  <w:proofErr w:type="gramEnd"/>
                  <w:r>
                    <w:t>. Київ УДКСУ в Іванківському р-ні</w:t>
                  </w:r>
                </w:p>
                <w:p w:rsidR="00B85F5F" w:rsidRPr="007E3EBD" w:rsidRDefault="00B85F5F" w:rsidP="00B85F5F">
                  <w:r w:rsidRPr="007E3EBD">
                    <w:t>МФО 820172</w:t>
                  </w:r>
                </w:p>
              </w:tc>
            </w:tr>
            <w:tr w:rsidR="00B85F5F" w:rsidRPr="007E3EBD" w:rsidTr="00382596">
              <w:trPr>
                <w:trHeight w:val="450"/>
              </w:trPr>
              <w:tc>
                <w:tcPr>
                  <w:tcW w:w="4361" w:type="dxa"/>
                  <w:tcBorders>
                    <w:top w:val="single" w:sz="4" w:space="0" w:color="auto"/>
                    <w:left w:val="nil"/>
                    <w:bottom w:val="single" w:sz="4" w:space="0" w:color="auto"/>
                    <w:right w:val="nil"/>
                  </w:tcBorders>
                  <w:vAlign w:val="center"/>
                  <w:hideMark/>
                </w:tcPr>
                <w:p w:rsidR="00B85F5F" w:rsidRPr="007E3EBD" w:rsidRDefault="00B85F5F" w:rsidP="00B85F5F">
                  <w:pPr>
                    <w:ind w:right="-444"/>
                  </w:pPr>
                  <w:r>
                    <w:t>ЄДРПОУ 03346684</w:t>
                  </w:r>
                </w:p>
              </w:tc>
            </w:tr>
            <w:tr w:rsidR="00B85F5F" w:rsidTr="00382596">
              <w:trPr>
                <w:trHeight w:val="450"/>
              </w:trPr>
              <w:tc>
                <w:tcPr>
                  <w:tcW w:w="4361" w:type="dxa"/>
                  <w:tcBorders>
                    <w:top w:val="single" w:sz="4" w:space="0" w:color="auto"/>
                    <w:left w:val="nil"/>
                    <w:bottom w:val="single" w:sz="4" w:space="0" w:color="auto"/>
                    <w:right w:val="nil"/>
                  </w:tcBorders>
                  <w:vAlign w:val="center"/>
                  <w:hideMark/>
                </w:tcPr>
                <w:p w:rsidR="00B85F5F" w:rsidRDefault="00B85F5F" w:rsidP="00B85F5F">
                  <w:pPr>
                    <w:ind w:right="-444"/>
                  </w:pPr>
                  <w:r>
                    <w:t>Тел.(04591) 5-27-76</w:t>
                  </w:r>
                </w:p>
              </w:tc>
            </w:tr>
          </w:tbl>
          <w:p w:rsidR="00D13458" w:rsidRPr="00D13458" w:rsidRDefault="00D13458" w:rsidP="00D13458">
            <w:pPr>
              <w:spacing w:line="240" w:lineRule="auto"/>
              <w:rPr>
                <w:rFonts w:ascii="Times New Roman" w:hAnsi="Times New Roman" w:cs="Times New Roman"/>
                <w:sz w:val="24"/>
                <w:szCs w:val="24"/>
              </w:rPr>
            </w:pPr>
          </w:p>
          <w:p w:rsidR="00D13458" w:rsidRPr="00D13458" w:rsidRDefault="00D13458" w:rsidP="00D13458">
            <w:pPr>
              <w:spacing w:line="240" w:lineRule="auto"/>
              <w:rPr>
                <w:rFonts w:ascii="Times New Roman" w:hAnsi="Times New Roman" w:cs="Times New Roman"/>
                <w:sz w:val="24"/>
                <w:szCs w:val="24"/>
              </w:rPr>
            </w:pPr>
          </w:p>
        </w:tc>
      </w:tr>
      <w:tr w:rsidR="009D1CE8" w:rsidRPr="00D13458" w:rsidTr="00B85F5F">
        <w:tblPrEx>
          <w:tblLook w:val="01E0"/>
        </w:tblPrEx>
        <w:trPr>
          <w:gridAfter w:val="1"/>
          <w:wAfter w:w="281" w:type="dxa"/>
        </w:trPr>
        <w:tc>
          <w:tcPr>
            <w:tcW w:w="4487" w:type="dxa"/>
          </w:tcPr>
          <w:p w:rsidR="009D1CE8" w:rsidRPr="00D13458" w:rsidRDefault="009D1CE8" w:rsidP="00D13458">
            <w:pPr>
              <w:spacing w:line="240" w:lineRule="auto"/>
              <w:rPr>
                <w:rFonts w:ascii="Times New Roman" w:hAnsi="Times New Roman" w:cs="Times New Roman"/>
                <w:sz w:val="24"/>
                <w:szCs w:val="24"/>
              </w:rPr>
            </w:pPr>
          </w:p>
        </w:tc>
        <w:tc>
          <w:tcPr>
            <w:tcW w:w="5084" w:type="dxa"/>
            <w:gridSpan w:val="2"/>
            <w:vMerge/>
          </w:tcPr>
          <w:p w:rsidR="009D1CE8" w:rsidRPr="00D13458" w:rsidRDefault="009D1CE8" w:rsidP="00D13458">
            <w:pPr>
              <w:spacing w:line="240" w:lineRule="auto"/>
              <w:rPr>
                <w:rFonts w:ascii="Times New Roman" w:hAnsi="Times New Roman" w:cs="Times New Roman"/>
                <w:sz w:val="24"/>
                <w:szCs w:val="24"/>
              </w:rPr>
            </w:pPr>
          </w:p>
        </w:tc>
      </w:tr>
      <w:tr w:rsidR="00D13458" w:rsidRPr="00D13458" w:rsidTr="00B85F5F">
        <w:tblPrEx>
          <w:tblLook w:val="01E0"/>
        </w:tblPrEx>
        <w:trPr>
          <w:gridAfter w:val="1"/>
          <w:wAfter w:w="281" w:type="dxa"/>
        </w:trPr>
        <w:tc>
          <w:tcPr>
            <w:tcW w:w="4487" w:type="dxa"/>
          </w:tcPr>
          <w:p w:rsidR="00D13458" w:rsidRPr="00D13458" w:rsidRDefault="00D13458" w:rsidP="00D13458">
            <w:pPr>
              <w:spacing w:line="240" w:lineRule="auto"/>
              <w:rPr>
                <w:rFonts w:ascii="Times New Roman" w:hAnsi="Times New Roman" w:cs="Times New Roman"/>
                <w:sz w:val="24"/>
                <w:szCs w:val="24"/>
              </w:rPr>
            </w:pPr>
          </w:p>
        </w:tc>
        <w:tc>
          <w:tcPr>
            <w:tcW w:w="5084" w:type="dxa"/>
            <w:gridSpan w:val="2"/>
            <w:vMerge/>
          </w:tcPr>
          <w:p w:rsidR="00D13458" w:rsidRPr="00D13458" w:rsidRDefault="00D13458" w:rsidP="00D13458">
            <w:pPr>
              <w:spacing w:line="240" w:lineRule="auto"/>
              <w:rPr>
                <w:rFonts w:ascii="Times New Roman" w:hAnsi="Times New Roman" w:cs="Times New Roman"/>
                <w:sz w:val="24"/>
                <w:szCs w:val="24"/>
              </w:rPr>
            </w:pPr>
          </w:p>
        </w:tc>
      </w:tr>
      <w:tr w:rsidR="00D13458" w:rsidRPr="00D13458" w:rsidTr="00B85F5F">
        <w:tblPrEx>
          <w:tblLook w:val="01E0"/>
        </w:tblPrEx>
        <w:trPr>
          <w:gridAfter w:val="1"/>
          <w:wAfter w:w="281" w:type="dxa"/>
        </w:trPr>
        <w:tc>
          <w:tcPr>
            <w:tcW w:w="4487" w:type="dxa"/>
          </w:tcPr>
          <w:p w:rsidR="00D13458" w:rsidRPr="00D13458" w:rsidRDefault="00D13458" w:rsidP="00D13458">
            <w:pPr>
              <w:spacing w:line="240" w:lineRule="auto"/>
              <w:rPr>
                <w:rFonts w:ascii="Times New Roman" w:hAnsi="Times New Roman" w:cs="Times New Roman"/>
                <w:sz w:val="24"/>
                <w:szCs w:val="24"/>
              </w:rPr>
            </w:pPr>
          </w:p>
        </w:tc>
        <w:tc>
          <w:tcPr>
            <w:tcW w:w="5084" w:type="dxa"/>
            <w:gridSpan w:val="2"/>
            <w:vMerge/>
          </w:tcPr>
          <w:p w:rsidR="00D13458" w:rsidRPr="00D13458" w:rsidRDefault="00D13458" w:rsidP="00D13458">
            <w:pPr>
              <w:spacing w:line="240" w:lineRule="auto"/>
              <w:rPr>
                <w:rFonts w:ascii="Times New Roman" w:hAnsi="Times New Roman" w:cs="Times New Roman"/>
                <w:sz w:val="24"/>
                <w:szCs w:val="24"/>
              </w:rPr>
            </w:pPr>
          </w:p>
        </w:tc>
      </w:tr>
    </w:tbl>
    <w:p w:rsidR="00D13458" w:rsidRPr="00D13458" w:rsidRDefault="00D13458" w:rsidP="00D13458">
      <w:pPr>
        <w:pStyle w:val="aa"/>
        <w:ind w:left="2553" w:firstLine="0"/>
        <w:rPr>
          <w:sz w:val="24"/>
          <w:szCs w:val="24"/>
        </w:rPr>
      </w:pPr>
      <w:r w:rsidRPr="00D13458">
        <w:rPr>
          <w:sz w:val="24"/>
          <w:szCs w:val="24"/>
          <w:lang w:val="uk-UA"/>
        </w:rPr>
        <w:tab/>
      </w:r>
      <w:r w:rsidRPr="00D13458">
        <w:rPr>
          <w:sz w:val="24"/>
          <w:szCs w:val="24"/>
          <w:lang w:val="uk-UA"/>
        </w:rPr>
        <w:tab/>
      </w:r>
      <w:r w:rsidRPr="00D13458">
        <w:rPr>
          <w:sz w:val="24"/>
          <w:szCs w:val="24"/>
          <w:lang w:val="uk-UA"/>
        </w:rPr>
        <w:tab/>
      </w:r>
      <w:r w:rsidRPr="00D13458">
        <w:rPr>
          <w:sz w:val="24"/>
          <w:szCs w:val="24"/>
          <w:lang w:val="uk-UA"/>
        </w:rPr>
        <w:tab/>
      </w:r>
      <w:r w:rsidRPr="00D13458">
        <w:rPr>
          <w:sz w:val="24"/>
          <w:szCs w:val="24"/>
          <w:lang w:val="uk-UA"/>
        </w:rPr>
        <w:tab/>
      </w:r>
    </w:p>
    <w:p w:rsidR="00D13458" w:rsidRPr="00B85F5F" w:rsidRDefault="00D13458" w:rsidP="00D13458">
      <w:pPr>
        <w:pStyle w:val="aa"/>
        <w:ind w:left="574" w:firstLine="0"/>
        <w:rPr>
          <w:sz w:val="24"/>
          <w:szCs w:val="24"/>
          <w:lang w:val="uk-UA"/>
        </w:rPr>
      </w:pPr>
      <w:r w:rsidRPr="00D13458">
        <w:rPr>
          <w:sz w:val="24"/>
          <w:szCs w:val="24"/>
          <w:lang w:val="uk-UA"/>
        </w:rPr>
        <w:t>____________/_________/</w:t>
      </w:r>
      <w:r w:rsidRPr="00D13458">
        <w:rPr>
          <w:sz w:val="24"/>
          <w:szCs w:val="24"/>
          <w:lang w:val="uk-UA"/>
        </w:rPr>
        <w:tab/>
      </w:r>
      <w:r w:rsidR="00B85F5F">
        <w:rPr>
          <w:sz w:val="24"/>
          <w:szCs w:val="24"/>
          <w:lang w:val="en-US"/>
        </w:rPr>
        <w:t xml:space="preserve">                        </w:t>
      </w:r>
      <w:r w:rsidR="00B85F5F">
        <w:rPr>
          <w:rFonts w:eastAsia="Times New Roman"/>
          <w:sz w:val="24"/>
          <w:szCs w:val="24"/>
          <w:lang w:val="uk-UA" w:eastAsia="ru-RU"/>
        </w:rPr>
        <w:t xml:space="preserve">     </w:t>
      </w:r>
      <w:r w:rsidRPr="00D13458">
        <w:rPr>
          <w:rFonts w:eastAsia="Times New Roman"/>
          <w:sz w:val="24"/>
          <w:szCs w:val="24"/>
          <w:lang w:eastAsia="ru-RU"/>
        </w:rPr>
        <w:t>__</w:t>
      </w:r>
      <w:r w:rsidRPr="00D13458">
        <w:rPr>
          <w:rFonts w:eastAsia="Times New Roman"/>
          <w:sz w:val="24"/>
          <w:szCs w:val="24"/>
          <w:lang w:val="uk-UA" w:eastAsia="ru-RU"/>
        </w:rPr>
        <w:t>_____</w:t>
      </w:r>
      <w:r w:rsidR="00B85F5F">
        <w:rPr>
          <w:rFonts w:eastAsia="Times New Roman"/>
          <w:sz w:val="24"/>
          <w:szCs w:val="24"/>
          <w:lang w:val="uk-UA" w:eastAsia="ru-RU"/>
        </w:rPr>
        <w:t>___________</w:t>
      </w:r>
      <w:r w:rsidRPr="00D13458">
        <w:rPr>
          <w:rFonts w:eastAsia="Times New Roman"/>
          <w:sz w:val="24"/>
          <w:szCs w:val="24"/>
          <w:lang w:eastAsia="ru-RU"/>
        </w:rPr>
        <w:t xml:space="preserve">__ </w:t>
      </w:r>
      <w:r w:rsidRPr="00D13458">
        <w:rPr>
          <w:rFonts w:eastAsia="Times New Roman"/>
          <w:sz w:val="24"/>
          <w:szCs w:val="24"/>
          <w:lang w:val="uk-UA" w:eastAsia="ru-RU"/>
        </w:rPr>
        <w:t xml:space="preserve"> </w:t>
      </w:r>
      <w:r w:rsidR="00B85F5F" w:rsidRPr="00B85F5F">
        <w:rPr>
          <w:rFonts w:eastAsia="Times New Roman"/>
          <w:b/>
          <w:sz w:val="24"/>
          <w:szCs w:val="24"/>
          <w:lang w:val="en-US" w:eastAsia="ru-RU"/>
        </w:rPr>
        <w:t>Юрій Ісаюк</w:t>
      </w:r>
    </w:p>
    <w:p w:rsidR="00D13458" w:rsidRPr="00D13458" w:rsidRDefault="00D13458" w:rsidP="00D13458">
      <w:pPr>
        <w:pStyle w:val="aa"/>
        <w:ind w:left="574" w:firstLine="0"/>
        <w:rPr>
          <w:sz w:val="24"/>
          <w:szCs w:val="24"/>
        </w:rPr>
      </w:pPr>
      <w:r w:rsidRPr="00D13458">
        <w:rPr>
          <w:sz w:val="24"/>
          <w:szCs w:val="24"/>
          <w:lang w:val="uk-UA"/>
        </w:rPr>
        <w:t xml:space="preserve">        М.П.</w:t>
      </w:r>
      <w:r w:rsidRPr="00D13458">
        <w:rPr>
          <w:sz w:val="24"/>
          <w:szCs w:val="24"/>
          <w:lang w:val="uk-UA"/>
        </w:rPr>
        <w:tab/>
      </w:r>
      <w:r w:rsidRPr="00D13458">
        <w:rPr>
          <w:sz w:val="24"/>
          <w:szCs w:val="24"/>
          <w:lang w:val="uk-UA"/>
        </w:rPr>
        <w:tab/>
      </w:r>
      <w:r w:rsidRPr="00D13458">
        <w:rPr>
          <w:sz w:val="24"/>
          <w:szCs w:val="24"/>
          <w:lang w:val="uk-UA"/>
        </w:rPr>
        <w:tab/>
      </w:r>
      <w:r w:rsidRPr="00D13458">
        <w:rPr>
          <w:sz w:val="24"/>
          <w:szCs w:val="24"/>
          <w:lang w:val="uk-UA"/>
        </w:rPr>
        <w:tab/>
      </w:r>
      <w:r w:rsidRPr="00D13458">
        <w:rPr>
          <w:sz w:val="24"/>
          <w:szCs w:val="24"/>
          <w:lang w:val="uk-UA"/>
        </w:rPr>
        <w:tab/>
      </w:r>
      <w:r w:rsidRPr="00D13458">
        <w:rPr>
          <w:sz w:val="24"/>
          <w:szCs w:val="24"/>
          <w:lang w:val="uk-UA"/>
        </w:rPr>
        <w:tab/>
        <w:t xml:space="preserve">        М.П.</w:t>
      </w:r>
    </w:p>
    <w:p w:rsidR="00D13458" w:rsidRDefault="00D13458" w:rsidP="00D13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jc w:val="both"/>
        <w:rPr>
          <w:rFonts w:ascii="Times New Roman" w:hAnsi="Times New Roman" w:cs="Times New Roman"/>
          <w:sz w:val="24"/>
          <w:szCs w:val="24"/>
        </w:rPr>
      </w:pPr>
    </w:p>
    <w:p w:rsidR="00C77E0E" w:rsidRDefault="00D13458" w:rsidP="00D13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jc w:val="both"/>
        <w:rPr>
          <w:rFonts w:ascii="Times New Roman" w:hAnsi="Times New Roman" w:cs="Times New Roman"/>
          <w:sz w:val="24"/>
          <w:szCs w:val="24"/>
          <w:lang w:val="uk-UA"/>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p>
    <w:p w:rsidR="00D13458" w:rsidRPr="00D13458" w:rsidRDefault="00D13458" w:rsidP="00D13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jc w:val="both"/>
        <w:rPr>
          <w:rFonts w:ascii="Times New Roman" w:hAnsi="Times New Roman" w:cs="Times New Roman"/>
          <w:sz w:val="24"/>
          <w:szCs w:val="24"/>
        </w:rPr>
      </w:pPr>
      <w:r w:rsidRPr="00D13458">
        <w:rPr>
          <w:rFonts w:ascii="Times New Roman" w:hAnsi="Times New Roman" w:cs="Times New Roman"/>
          <w:sz w:val="24"/>
          <w:szCs w:val="24"/>
        </w:rPr>
        <w:t xml:space="preserve">Додаток 1 </w:t>
      </w:r>
    </w:p>
    <w:p w:rsidR="00D13458" w:rsidRPr="00D13458" w:rsidRDefault="00D13458" w:rsidP="00D13458">
      <w:pPr>
        <w:tabs>
          <w:tab w:val="left" w:pos="0"/>
          <w:tab w:val="center" w:pos="4153"/>
          <w:tab w:val="right" w:pos="8306"/>
        </w:tabs>
        <w:spacing w:line="240" w:lineRule="auto"/>
        <w:ind w:firstLine="142"/>
        <w:rPr>
          <w:rFonts w:ascii="Times New Roman" w:hAnsi="Times New Roman" w:cs="Times New Roman"/>
          <w:sz w:val="24"/>
          <w:szCs w:val="24"/>
        </w:rPr>
      </w:pPr>
      <w:r w:rsidRPr="00D13458">
        <w:rPr>
          <w:rFonts w:ascii="Times New Roman" w:hAnsi="Times New Roman" w:cs="Times New Roman"/>
          <w:sz w:val="24"/>
          <w:szCs w:val="24"/>
        </w:rPr>
        <w:t xml:space="preserve">                                                                                   до договору </w:t>
      </w:r>
      <w:proofErr w:type="gramStart"/>
      <w:r w:rsidRPr="00D13458">
        <w:rPr>
          <w:rFonts w:ascii="Times New Roman" w:hAnsi="Times New Roman" w:cs="Times New Roman"/>
          <w:sz w:val="24"/>
          <w:szCs w:val="24"/>
        </w:rPr>
        <w:t>про</w:t>
      </w:r>
      <w:proofErr w:type="gramEnd"/>
      <w:r w:rsidRPr="00D13458">
        <w:rPr>
          <w:rFonts w:ascii="Times New Roman" w:hAnsi="Times New Roman" w:cs="Times New Roman"/>
          <w:sz w:val="24"/>
          <w:szCs w:val="24"/>
        </w:rPr>
        <w:t xml:space="preserve"> закупівлю товару </w:t>
      </w:r>
    </w:p>
    <w:p w:rsidR="00D13458" w:rsidRPr="00D13458" w:rsidRDefault="00D13458" w:rsidP="00D13458">
      <w:pPr>
        <w:tabs>
          <w:tab w:val="left" w:pos="0"/>
          <w:tab w:val="center" w:pos="4153"/>
          <w:tab w:val="right" w:pos="8306"/>
        </w:tabs>
        <w:spacing w:line="240" w:lineRule="auto"/>
        <w:ind w:firstLine="142"/>
        <w:rPr>
          <w:rFonts w:ascii="Times New Roman" w:hAnsi="Times New Roman" w:cs="Times New Roman"/>
          <w:sz w:val="24"/>
          <w:szCs w:val="24"/>
        </w:rPr>
      </w:pPr>
      <w:r w:rsidRPr="00D13458">
        <w:rPr>
          <w:rFonts w:ascii="Times New Roman" w:hAnsi="Times New Roman" w:cs="Times New Roman"/>
          <w:sz w:val="24"/>
          <w:szCs w:val="24"/>
        </w:rPr>
        <w:tab/>
      </w:r>
      <w:r w:rsidRPr="00D13458">
        <w:rPr>
          <w:rFonts w:ascii="Times New Roman" w:hAnsi="Times New Roman" w:cs="Times New Roman"/>
          <w:sz w:val="24"/>
          <w:szCs w:val="24"/>
        </w:rPr>
        <w:tab/>
      </w:r>
      <w:r w:rsidR="00B85F5F">
        <w:rPr>
          <w:rFonts w:ascii="Times New Roman" w:hAnsi="Times New Roman" w:cs="Times New Roman"/>
          <w:sz w:val="24"/>
          <w:szCs w:val="24"/>
          <w:lang w:val="uk-UA"/>
        </w:rPr>
        <w:t xml:space="preserve">   </w:t>
      </w:r>
      <w:r w:rsidRPr="00D13458">
        <w:rPr>
          <w:rFonts w:ascii="Times New Roman" w:hAnsi="Times New Roman" w:cs="Times New Roman"/>
          <w:sz w:val="24"/>
          <w:szCs w:val="24"/>
        </w:rPr>
        <w:t>від __ _____2022 року  № _</w:t>
      </w:r>
      <w:r w:rsidR="00B85F5F">
        <w:rPr>
          <w:rFonts w:ascii="Times New Roman" w:hAnsi="Times New Roman" w:cs="Times New Roman"/>
          <w:sz w:val="24"/>
          <w:szCs w:val="24"/>
          <w:lang w:val="uk-UA"/>
        </w:rPr>
        <w:t>___</w:t>
      </w:r>
      <w:r w:rsidRPr="00D13458">
        <w:rPr>
          <w:rFonts w:ascii="Times New Roman" w:hAnsi="Times New Roman" w:cs="Times New Roman"/>
          <w:sz w:val="24"/>
          <w:szCs w:val="24"/>
        </w:rPr>
        <w:t xml:space="preserve">  </w:t>
      </w:r>
    </w:p>
    <w:p w:rsidR="00D13458" w:rsidRPr="00D13458" w:rsidRDefault="00D13458" w:rsidP="00D13458">
      <w:pPr>
        <w:tabs>
          <w:tab w:val="left" w:pos="0"/>
          <w:tab w:val="center" w:pos="4153"/>
          <w:tab w:val="right" w:pos="8306"/>
        </w:tabs>
        <w:spacing w:line="240" w:lineRule="auto"/>
        <w:jc w:val="center"/>
        <w:rPr>
          <w:rFonts w:ascii="Times New Roman" w:hAnsi="Times New Roman" w:cs="Times New Roman"/>
          <w:sz w:val="24"/>
          <w:szCs w:val="24"/>
        </w:rPr>
      </w:pPr>
    </w:p>
    <w:p w:rsidR="00D13458" w:rsidRPr="00D13458" w:rsidRDefault="00D13458" w:rsidP="00343271">
      <w:pPr>
        <w:tabs>
          <w:tab w:val="left" w:pos="0"/>
          <w:tab w:val="center" w:pos="4153"/>
          <w:tab w:val="right" w:pos="8306"/>
        </w:tabs>
        <w:spacing w:line="240" w:lineRule="auto"/>
        <w:jc w:val="center"/>
        <w:rPr>
          <w:rFonts w:ascii="Times New Roman" w:hAnsi="Times New Roman" w:cs="Times New Roman"/>
          <w:b/>
          <w:sz w:val="24"/>
          <w:szCs w:val="24"/>
        </w:rPr>
      </w:pPr>
      <w:r w:rsidRPr="00D13458">
        <w:rPr>
          <w:rFonts w:ascii="Times New Roman" w:hAnsi="Times New Roman" w:cs="Times New Roman"/>
          <w:b/>
          <w:sz w:val="24"/>
          <w:szCs w:val="24"/>
        </w:rPr>
        <w:t>Специфікація</w:t>
      </w:r>
    </w:p>
    <w:p w:rsidR="00D13458" w:rsidRPr="009D1CE8" w:rsidRDefault="00D13458" w:rsidP="009D1CE8">
      <w:pPr>
        <w:suppressLineNumbers/>
        <w:tabs>
          <w:tab w:val="left" w:pos="0"/>
          <w:tab w:val="left" w:pos="540"/>
        </w:tabs>
        <w:spacing w:line="240" w:lineRule="auto"/>
        <w:jc w:val="center"/>
        <w:rPr>
          <w:rFonts w:ascii="Times New Roman" w:hAnsi="Times New Roman" w:cs="Times New Roman"/>
          <w:sz w:val="24"/>
          <w:szCs w:val="24"/>
          <w:highlight w:val="red"/>
          <w:shd w:val="clear" w:color="auto" w:fill="FFFFFF"/>
        </w:rPr>
      </w:pPr>
      <w:r w:rsidRPr="00D13458">
        <w:rPr>
          <w:rFonts w:ascii="Times New Roman" w:hAnsi="Times New Roman" w:cs="Times New Roman"/>
          <w:sz w:val="24"/>
          <w:szCs w:val="24"/>
          <w:shd w:val="clear" w:color="auto" w:fill="FFFFFF"/>
        </w:rPr>
        <w:t xml:space="preserve">(код </w:t>
      </w:r>
      <w:r w:rsidRPr="00D13458">
        <w:rPr>
          <w:rFonts w:ascii="Times New Roman" w:hAnsi="Times New Roman" w:cs="Times New Roman"/>
          <w:bCs/>
          <w:sz w:val="24"/>
          <w:szCs w:val="24"/>
        </w:rPr>
        <w:t xml:space="preserve">ДК 021:2015: </w:t>
      </w:r>
      <w:r w:rsidR="00343271">
        <w:rPr>
          <w:rFonts w:ascii="Times New Roman" w:hAnsi="Times New Roman" w:cs="Times New Roman"/>
          <w:bCs/>
          <w:sz w:val="24"/>
          <w:szCs w:val="24"/>
          <w:lang w:val="uk-UA"/>
        </w:rPr>
        <w:t>3422</w:t>
      </w:r>
      <w:r w:rsidR="00B85F5F">
        <w:rPr>
          <w:rFonts w:ascii="Times New Roman" w:hAnsi="Times New Roman" w:cs="Times New Roman"/>
          <w:bCs/>
          <w:sz w:val="24"/>
          <w:szCs w:val="24"/>
          <w:lang w:val="uk-UA"/>
        </w:rPr>
        <w:t>00</w:t>
      </w:r>
      <w:r w:rsidR="00B61E74">
        <w:rPr>
          <w:rFonts w:ascii="Times New Roman" w:hAnsi="Times New Roman" w:cs="Times New Roman"/>
          <w:bCs/>
          <w:sz w:val="24"/>
          <w:szCs w:val="24"/>
          <w:lang w:val="uk-UA"/>
        </w:rPr>
        <w:t>00-</w:t>
      </w:r>
      <w:r w:rsidR="00B85F5F">
        <w:rPr>
          <w:rFonts w:ascii="Times New Roman" w:hAnsi="Times New Roman" w:cs="Times New Roman"/>
          <w:bCs/>
          <w:sz w:val="24"/>
          <w:szCs w:val="24"/>
          <w:lang w:val="uk-UA"/>
        </w:rPr>
        <w:t xml:space="preserve">5 </w:t>
      </w:r>
      <w:r w:rsidR="002B4E9C">
        <w:rPr>
          <w:rFonts w:ascii="Times New Roman" w:hAnsi="Times New Roman" w:cs="Times New Roman"/>
          <w:bCs/>
          <w:sz w:val="24"/>
          <w:szCs w:val="24"/>
          <w:lang w:val="uk-UA"/>
        </w:rPr>
        <w:t>«</w:t>
      </w:r>
      <w:r w:rsidR="00343271">
        <w:rPr>
          <w:rFonts w:ascii="Times New Roman" w:hAnsi="Times New Roman" w:cs="Times New Roman"/>
          <w:bCs/>
          <w:sz w:val="24"/>
          <w:szCs w:val="24"/>
          <w:lang w:val="uk-UA"/>
        </w:rPr>
        <w:t>Причеп</w:t>
      </w:r>
      <w:r w:rsidR="00B85F5F">
        <w:rPr>
          <w:rFonts w:ascii="Times New Roman" w:hAnsi="Times New Roman" w:cs="Times New Roman"/>
          <w:bCs/>
          <w:sz w:val="24"/>
          <w:szCs w:val="24"/>
          <w:lang w:val="uk-UA"/>
        </w:rPr>
        <w:t>и, напівпричепи та пересувні контейнери</w:t>
      </w:r>
      <w:r w:rsidR="002B4E9C">
        <w:rPr>
          <w:rFonts w:ascii="Times New Roman" w:hAnsi="Times New Roman" w:cs="Times New Roman"/>
          <w:bCs/>
          <w:sz w:val="24"/>
          <w:szCs w:val="24"/>
          <w:lang w:val="uk-UA"/>
        </w:rPr>
        <w:t>»</w:t>
      </w:r>
      <w:bookmarkStart w:id="1" w:name="_GoBack"/>
      <w:bookmarkEnd w:id="1"/>
      <w:r w:rsidRPr="00D13458">
        <w:rPr>
          <w:rFonts w:ascii="Times New Roman" w:hAnsi="Times New Roman" w:cs="Times New Roman"/>
          <w:bCs/>
          <w:sz w:val="24"/>
          <w:szCs w:val="24"/>
        </w:rPr>
        <w:t>)</w:t>
      </w:r>
    </w:p>
    <w:tbl>
      <w:tblPr>
        <w:tblW w:w="9833" w:type="dxa"/>
        <w:tblInd w:w="-425" w:type="dxa"/>
        <w:tblLayout w:type="fixed"/>
        <w:tblCellMar>
          <w:left w:w="0" w:type="dxa"/>
          <w:right w:w="0" w:type="dxa"/>
        </w:tblCellMar>
        <w:tblLook w:val="0000"/>
      </w:tblPr>
      <w:tblGrid>
        <w:gridCol w:w="2413"/>
        <w:gridCol w:w="567"/>
        <w:gridCol w:w="850"/>
        <w:gridCol w:w="993"/>
        <w:gridCol w:w="708"/>
        <w:gridCol w:w="851"/>
        <w:gridCol w:w="850"/>
        <w:gridCol w:w="709"/>
        <w:gridCol w:w="709"/>
        <w:gridCol w:w="906"/>
        <w:gridCol w:w="277"/>
      </w:tblGrid>
      <w:tr w:rsidR="00343271" w:rsidRPr="00D13458" w:rsidTr="00343271">
        <w:trPr>
          <w:trHeight w:val="1895"/>
        </w:trPr>
        <w:tc>
          <w:tcPr>
            <w:tcW w:w="2413" w:type="dxa"/>
            <w:tcBorders>
              <w:top w:val="single" w:sz="2" w:space="0" w:color="000000"/>
              <w:left w:val="single" w:sz="2" w:space="0" w:color="000000"/>
              <w:right w:val="single" w:sz="4" w:space="0" w:color="auto"/>
            </w:tcBorders>
          </w:tcPr>
          <w:p w:rsidR="00343271" w:rsidRPr="00343271" w:rsidRDefault="00343271" w:rsidP="00D13458">
            <w:pPr>
              <w:pStyle w:val="a9"/>
              <w:snapToGrid w:val="0"/>
              <w:ind w:firstLine="142"/>
              <w:jc w:val="center"/>
              <w:rPr>
                <w:bCs/>
                <w:sz w:val="20"/>
                <w:szCs w:val="20"/>
              </w:rPr>
            </w:pPr>
          </w:p>
          <w:p w:rsidR="00343271" w:rsidRPr="00343271" w:rsidRDefault="00343271" w:rsidP="00D13458">
            <w:pPr>
              <w:pStyle w:val="a9"/>
              <w:snapToGrid w:val="0"/>
              <w:ind w:firstLine="142"/>
              <w:jc w:val="center"/>
              <w:rPr>
                <w:bCs/>
                <w:sz w:val="20"/>
                <w:szCs w:val="20"/>
              </w:rPr>
            </w:pPr>
          </w:p>
          <w:p w:rsidR="00343271" w:rsidRPr="00343271" w:rsidRDefault="00343271" w:rsidP="00D13458">
            <w:pPr>
              <w:pStyle w:val="a9"/>
              <w:snapToGrid w:val="0"/>
              <w:jc w:val="center"/>
              <w:rPr>
                <w:bCs/>
                <w:sz w:val="20"/>
                <w:szCs w:val="20"/>
              </w:rPr>
            </w:pPr>
            <w:r w:rsidRPr="00343271">
              <w:rPr>
                <w:bCs/>
                <w:sz w:val="20"/>
                <w:szCs w:val="20"/>
              </w:rPr>
              <w:t>Найменування</w:t>
            </w:r>
          </w:p>
        </w:tc>
        <w:tc>
          <w:tcPr>
            <w:tcW w:w="567" w:type="dxa"/>
            <w:tcBorders>
              <w:top w:val="single" w:sz="2" w:space="0" w:color="000000"/>
              <w:left w:val="single" w:sz="2" w:space="0" w:color="000000"/>
              <w:right w:val="single" w:sz="4" w:space="0" w:color="auto"/>
            </w:tcBorders>
            <w:vAlign w:val="center"/>
          </w:tcPr>
          <w:p w:rsidR="00343271" w:rsidRPr="00343271" w:rsidRDefault="00343271" w:rsidP="00D13458">
            <w:pPr>
              <w:pStyle w:val="a9"/>
              <w:snapToGrid w:val="0"/>
              <w:jc w:val="center"/>
              <w:rPr>
                <w:bCs/>
                <w:sz w:val="20"/>
                <w:szCs w:val="20"/>
              </w:rPr>
            </w:pPr>
            <w:r w:rsidRPr="00343271">
              <w:rPr>
                <w:bCs/>
                <w:color w:val="000000"/>
                <w:sz w:val="20"/>
                <w:szCs w:val="20"/>
              </w:rPr>
              <w:t>Код УКТ ЗЕД</w:t>
            </w:r>
          </w:p>
        </w:tc>
        <w:tc>
          <w:tcPr>
            <w:tcW w:w="850" w:type="dxa"/>
            <w:tcBorders>
              <w:top w:val="single" w:sz="2" w:space="0" w:color="000000"/>
              <w:left w:val="single" w:sz="4" w:space="0" w:color="auto"/>
            </w:tcBorders>
            <w:vAlign w:val="center"/>
          </w:tcPr>
          <w:p w:rsidR="00343271" w:rsidRPr="00343271" w:rsidRDefault="00343271" w:rsidP="00D13458">
            <w:pPr>
              <w:pStyle w:val="a9"/>
              <w:snapToGrid w:val="0"/>
              <w:ind w:firstLine="142"/>
              <w:jc w:val="center"/>
              <w:rPr>
                <w:bCs/>
                <w:sz w:val="20"/>
                <w:szCs w:val="20"/>
              </w:rPr>
            </w:pPr>
            <w:r w:rsidRPr="00343271">
              <w:rPr>
                <w:bCs/>
                <w:color w:val="000000"/>
                <w:sz w:val="20"/>
                <w:szCs w:val="20"/>
              </w:rPr>
              <w:t>ДСТ, ТУ</w:t>
            </w:r>
          </w:p>
        </w:tc>
        <w:tc>
          <w:tcPr>
            <w:tcW w:w="993" w:type="dxa"/>
            <w:tcBorders>
              <w:top w:val="single" w:sz="2" w:space="0" w:color="000000"/>
              <w:left w:val="single" w:sz="2" w:space="0" w:color="000000"/>
            </w:tcBorders>
          </w:tcPr>
          <w:p w:rsidR="00343271" w:rsidRPr="00343271" w:rsidRDefault="00343271" w:rsidP="00D13458">
            <w:pPr>
              <w:pStyle w:val="a9"/>
              <w:snapToGrid w:val="0"/>
              <w:ind w:firstLine="142"/>
              <w:jc w:val="center"/>
              <w:rPr>
                <w:bCs/>
                <w:sz w:val="20"/>
                <w:szCs w:val="20"/>
              </w:rPr>
            </w:pPr>
          </w:p>
          <w:p w:rsidR="00343271" w:rsidRPr="00343271" w:rsidRDefault="00343271" w:rsidP="00D13458">
            <w:pPr>
              <w:pStyle w:val="a9"/>
              <w:snapToGrid w:val="0"/>
              <w:ind w:firstLine="142"/>
              <w:jc w:val="center"/>
              <w:rPr>
                <w:bCs/>
                <w:sz w:val="20"/>
                <w:szCs w:val="20"/>
              </w:rPr>
            </w:pPr>
            <w:r w:rsidRPr="00343271">
              <w:rPr>
                <w:bCs/>
                <w:sz w:val="20"/>
                <w:szCs w:val="20"/>
              </w:rPr>
              <w:t>Одиниці</w:t>
            </w:r>
          </w:p>
          <w:p w:rsidR="00343271" w:rsidRPr="00343271" w:rsidRDefault="00343271" w:rsidP="00D13458">
            <w:pPr>
              <w:pStyle w:val="a9"/>
              <w:ind w:firstLine="142"/>
              <w:jc w:val="center"/>
              <w:rPr>
                <w:bCs/>
                <w:sz w:val="20"/>
                <w:szCs w:val="20"/>
              </w:rPr>
            </w:pPr>
            <w:r w:rsidRPr="00343271">
              <w:rPr>
                <w:bCs/>
                <w:sz w:val="20"/>
                <w:szCs w:val="20"/>
              </w:rPr>
              <w:t>виміру</w:t>
            </w:r>
          </w:p>
        </w:tc>
        <w:tc>
          <w:tcPr>
            <w:tcW w:w="708" w:type="dxa"/>
            <w:tcBorders>
              <w:top w:val="single" w:sz="2" w:space="0" w:color="000000"/>
              <w:left w:val="single" w:sz="2" w:space="0" w:color="000000"/>
            </w:tcBorders>
          </w:tcPr>
          <w:p w:rsidR="00343271" w:rsidRPr="00343271" w:rsidRDefault="00343271" w:rsidP="00D13458">
            <w:pPr>
              <w:pStyle w:val="a9"/>
              <w:snapToGrid w:val="0"/>
              <w:ind w:firstLine="142"/>
              <w:jc w:val="center"/>
              <w:rPr>
                <w:bCs/>
                <w:sz w:val="20"/>
                <w:szCs w:val="20"/>
              </w:rPr>
            </w:pPr>
          </w:p>
          <w:p w:rsidR="00343271" w:rsidRPr="00343271" w:rsidRDefault="00343271" w:rsidP="00D13458">
            <w:pPr>
              <w:pStyle w:val="a9"/>
              <w:snapToGrid w:val="0"/>
              <w:ind w:firstLine="142"/>
              <w:jc w:val="center"/>
              <w:rPr>
                <w:bCs/>
                <w:sz w:val="20"/>
                <w:szCs w:val="20"/>
              </w:rPr>
            </w:pPr>
            <w:r w:rsidRPr="00343271">
              <w:rPr>
                <w:bCs/>
                <w:sz w:val="20"/>
                <w:szCs w:val="20"/>
              </w:rPr>
              <w:t>Кількість</w:t>
            </w:r>
          </w:p>
          <w:p w:rsidR="00343271" w:rsidRPr="00343271" w:rsidRDefault="00343271" w:rsidP="00D13458">
            <w:pPr>
              <w:pStyle w:val="a9"/>
              <w:snapToGrid w:val="0"/>
              <w:ind w:firstLine="142"/>
              <w:jc w:val="center"/>
              <w:rPr>
                <w:bCs/>
                <w:sz w:val="20"/>
                <w:szCs w:val="20"/>
              </w:rPr>
            </w:pPr>
          </w:p>
        </w:tc>
        <w:tc>
          <w:tcPr>
            <w:tcW w:w="851" w:type="dxa"/>
            <w:tcBorders>
              <w:top w:val="single" w:sz="2" w:space="0" w:color="000000"/>
              <w:left w:val="single" w:sz="2" w:space="0" w:color="000000"/>
              <w:right w:val="single" w:sz="4" w:space="0" w:color="auto"/>
            </w:tcBorders>
            <w:vAlign w:val="center"/>
          </w:tcPr>
          <w:p w:rsidR="00343271" w:rsidRPr="00343271" w:rsidRDefault="00343271" w:rsidP="00D13458">
            <w:pPr>
              <w:pStyle w:val="a9"/>
              <w:snapToGrid w:val="0"/>
              <w:ind w:left="-4" w:firstLine="4"/>
              <w:jc w:val="center"/>
              <w:rPr>
                <w:bCs/>
                <w:sz w:val="20"/>
                <w:szCs w:val="20"/>
              </w:rPr>
            </w:pPr>
            <w:r w:rsidRPr="00343271">
              <w:rPr>
                <w:bCs/>
                <w:color w:val="000000"/>
                <w:sz w:val="20"/>
                <w:szCs w:val="20"/>
              </w:rPr>
              <w:t>Ціна за од. без ПДВ, грн</w:t>
            </w:r>
          </w:p>
        </w:tc>
        <w:tc>
          <w:tcPr>
            <w:tcW w:w="850" w:type="dxa"/>
            <w:tcBorders>
              <w:top w:val="single" w:sz="2" w:space="0" w:color="000000"/>
              <w:left w:val="single" w:sz="4" w:space="0" w:color="auto"/>
            </w:tcBorders>
            <w:vAlign w:val="center"/>
          </w:tcPr>
          <w:p w:rsidR="00343271" w:rsidRPr="00343271" w:rsidRDefault="00343271" w:rsidP="00D13458">
            <w:pPr>
              <w:pStyle w:val="a9"/>
              <w:snapToGrid w:val="0"/>
              <w:ind w:left="-4" w:firstLine="4"/>
              <w:jc w:val="center"/>
              <w:rPr>
                <w:bCs/>
                <w:sz w:val="20"/>
                <w:szCs w:val="20"/>
              </w:rPr>
            </w:pPr>
            <w:r w:rsidRPr="00343271">
              <w:rPr>
                <w:bCs/>
                <w:color w:val="000000"/>
                <w:sz w:val="20"/>
                <w:szCs w:val="20"/>
              </w:rPr>
              <w:t>Крім того ПДВ, грн</w:t>
            </w:r>
          </w:p>
        </w:tc>
        <w:tc>
          <w:tcPr>
            <w:tcW w:w="709" w:type="dxa"/>
            <w:tcBorders>
              <w:top w:val="single" w:sz="2" w:space="0" w:color="000000"/>
              <w:left w:val="single" w:sz="4" w:space="0" w:color="auto"/>
            </w:tcBorders>
            <w:vAlign w:val="center"/>
          </w:tcPr>
          <w:p w:rsidR="00343271" w:rsidRPr="00343271" w:rsidRDefault="00343271" w:rsidP="00D13458">
            <w:pPr>
              <w:pStyle w:val="a9"/>
              <w:snapToGrid w:val="0"/>
              <w:ind w:left="-4" w:firstLine="4"/>
              <w:jc w:val="center"/>
              <w:rPr>
                <w:bCs/>
                <w:sz w:val="20"/>
                <w:szCs w:val="20"/>
              </w:rPr>
            </w:pPr>
            <w:r w:rsidRPr="00343271">
              <w:rPr>
                <w:bCs/>
                <w:color w:val="000000"/>
                <w:sz w:val="20"/>
                <w:szCs w:val="20"/>
              </w:rPr>
              <w:t>Ціна за од., грн</w:t>
            </w:r>
          </w:p>
        </w:tc>
        <w:tc>
          <w:tcPr>
            <w:tcW w:w="709" w:type="dxa"/>
            <w:tcBorders>
              <w:top w:val="single" w:sz="2" w:space="0" w:color="000000"/>
              <w:left w:val="single" w:sz="2" w:space="0" w:color="000000"/>
              <w:right w:val="single" w:sz="4" w:space="0" w:color="auto"/>
            </w:tcBorders>
          </w:tcPr>
          <w:p w:rsidR="00343271" w:rsidRPr="00343271" w:rsidRDefault="00343271" w:rsidP="00D13458">
            <w:pPr>
              <w:pStyle w:val="a9"/>
              <w:snapToGrid w:val="0"/>
              <w:ind w:left="-4" w:firstLine="4"/>
              <w:jc w:val="center"/>
              <w:rPr>
                <w:bCs/>
                <w:sz w:val="20"/>
                <w:szCs w:val="20"/>
              </w:rPr>
            </w:pPr>
          </w:p>
          <w:p w:rsidR="00343271" w:rsidRPr="00343271" w:rsidRDefault="00343271" w:rsidP="00D13458">
            <w:pPr>
              <w:pStyle w:val="a9"/>
              <w:snapToGrid w:val="0"/>
              <w:ind w:left="-4" w:firstLine="4"/>
              <w:jc w:val="center"/>
              <w:rPr>
                <w:bCs/>
                <w:sz w:val="20"/>
                <w:szCs w:val="20"/>
              </w:rPr>
            </w:pPr>
            <w:r w:rsidRPr="00343271">
              <w:rPr>
                <w:bCs/>
                <w:sz w:val="20"/>
                <w:szCs w:val="20"/>
              </w:rPr>
              <w:t>Сума</w:t>
            </w:r>
          </w:p>
          <w:p w:rsidR="00343271" w:rsidRPr="00343271" w:rsidRDefault="00343271" w:rsidP="00D13458">
            <w:pPr>
              <w:pStyle w:val="a9"/>
              <w:snapToGrid w:val="0"/>
              <w:ind w:left="-4" w:firstLine="4"/>
              <w:jc w:val="center"/>
              <w:rPr>
                <w:bCs/>
                <w:sz w:val="20"/>
                <w:szCs w:val="20"/>
              </w:rPr>
            </w:pPr>
            <w:r w:rsidRPr="00343271">
              <w:rPr>
                <w:bCs/>
                <w:sz w:val="20"/>
                <w:szCs w:val="20"/>
              </w:rPr>
              <w:t>грн</w:t>
            </w:r>
          </w:p>
        </w:tc>
        <w:tc>
          <w:tcPr>
            <w:tcW w:w="906" w:type="dxa"/>
            <w:tcBorders>
              <w:top w:val="single" w:sz="2" w:space="0" w:color="000000"/>
              <w:left w:val="single" w:sz="4" w:space="0" w:color="auto"/>
            </w:tcBorders>
          </w:tcPr>
          <w:p w:rsidR="00343271" w:rsidRPr="00343271" w:rsidRDefault="00343271" w:rsidP="00D13458">
            <w:pPr>
              <w:spacing w:line="240" w:lineRule="auto"/>
              <w:jc w:val="center"/>
              <w:rPr>
                <w:rFonts w:ascii="Times New Roman" w:eastAsia="Calibri" w:hAnsi="Times New Roman" w:cs="Times New Roman"/>
                <w:bCs/>
                <w:sz w:val="20"/>
                <w:szCs w:val="20"/>
                <w:lang w:eastAsia="zh-CN"/>
              </w:rPr>
            </w:pPr>
          </w:p>
          <w:p w:rsidR="00343271" w:rsidRPr="00343271" w:rsidRDefault="00343271" w:rsidP="00D13458">
            <w:pPr>
              <w:pStyle w:val="a9"/>
              <w:snapToGrid w:val="0"/>
              <w:ind w:left="-4" w:firstLine="4"/>
              <w:jc w:val="center"/>
              <w:rPr>
                <w:bCs/>
                <w:sz w:val="20"/>
                <w:szCs w:val="20"/>
              </w:rPr>
            </w:pPr>
            <w:r w:rsidRPr="00343271">
              <w:rPr>
                <w:bCs/>
                <w:color w:val="000000"/>
                <w:sz w:val="20"/>
                <w:szCs w:val="20"/>
              </w:rPr>
              <w:t>Гарантійний строк експлуатації з дня введення в</w:t>
            </w:r>
          </w:p>
          <w:p w:rsidR="00343271" w:rsidRPr="00343271" w:rsidRDefault="00343271" w:rsidP="00D13458">
            <w:pPr>
              <w:spacing w:line="240" w:lineRule="auto"/>
              <w:jc w:val="center"/>
              <w:rPr>
                <w:bCs/>
                <w:sz w:val="20"/>
                <w:szCs w:val="20"/>
              </w:rPr>
            </w:pPr>
            <w:proofErr w:type="gramStart"/>
            <w:r w:rsidRPr="00343271">
              <w:rPr>
                <w:rFonts w:ascii="Times New Roman" w:hAnsi="Times New Roman" w:cs="Times New Roman"/>
                <w:bCs/>
                <w:sz w:val="20"/>
                <w:szCs w:val="20"/>
              </w:rPr>
              <w:t>м</w:t>
            </w:r>
            <w:proofErr w:type="gramEnd"/>
            <w:r w:rsidRPr="00343271">
              <w:rPr>
                <w:rFonts w:ascii="Times New Roman" w:hAnsi="Times New Roman" w:cs="Times New Roman"/>
                <w:bCs/>
                <w:sz w:val="20"/>
                <w:szCs w:val="20"/>
              </w:rPr>
              <w:t xml:space="preserve">ісяців </w:t>
            </w:r>
          </w:p>
        </w:tc>
        <w:tc>
          <w:tcPr>
            <w:tcW w:w="277" w:type="dxa"/>
            <w:tcBorders>
              <w:left w:val="single" w:sz="2" w:space="0" w:color="000000"/>
            </w:tcBorders>
          </w:tcPr>
          <w:p w:rsidR="00343271" w:rsidRPr="00D13458" w:rsidRDefault="00343271" w:rsidP="00D13458">
            <w:pPr>
              <w:pStyle w:val="a9"/>
            </w:pPr>
          </w:p>
        </w:tc>
      </w:tr>
      <w:tr w:rsidR="00343271" w:rsidRPr="00D13458" w:rsidTr="00343271">
        <w:tblPrEx>
          <w:tblCellMar>
            <w:top w:w="55" w:type="dxa"/>
            <w:left w:w="55" w:type="dxa"/>
            <w:bottom w:w="55" w:type="dxa"/>
            <w:right w:w="55" w:type="dxa"/>
          </w:tblCellMar>
        </w:tblPrEx>
        <w:trPr>
          <w:gridAfter w:val="1"/>
          <w:wAfter w:w="277" w:type="dxa"/>
          <w:trHeight w:val="1162"/>
        </w:trPr>
        <w:tc>
          <w:tcPr>
            <w:tcW w:w="2413" w:type="dxa"/>
            <w:tcBorders>
              <w:top w:val="single" w:sz="2" w:space="0" w:color="000000"/>
              <w:left w:val="single" w:sz="2" w:space="0" w:color="000000"/>
              <w:right w:val="single" w:sz="4" w:space="0" w:color="auto"/>
            </w:tcBorders>
          </w:tcPr>
          <w:p w:rsidR="00343271" w:rsidRPr="00D13458" w:rsidRDefault="003B3C31" w:rsidP="00B85F5F">
            <w:pPr>
              <w:suppressLineNumbers/>
              <w:tabs>
                <w:tab w:val="left" w:pos="0"/>
                <w:tab w:val="left" w:pos="540"/>
              </w:tabs>
              <w:spacing w:line="240" w:lineRule="auto"/>
              <w:rPr>
                <w:rFonts w:ascii="Times New Roman" w:hAnsi="Times New Roman" w:cs="Times New Roman"/>
                <w:bCs/>
                <w:sz w:val="24"/>
                <w:szCs w:val="24"/>
                <w:highlight w:val="red"/>
              </w:rPr>
            </w:pPr>
            <w:r w:rsidRPr="003B3C31">
              <w:rPr>
                <w:rFonts w:ascii="Times New Roman" w:hAnsi="Times New Roman"/>
                <w:b/>
                <w:sz w:val="24"/>
                <w:szCs w:val="28"/>
                <w:bdr w:val="none" w:sz="0" w:space="0" w:color="auto" w:frame="1"/>
                <w:lang w:val="uk-UA"/>
              </w:rPr>
              <w:t>Розкидач піску РП-3</w:t>
            </w:r>
          </w:p>
        </w:tc>
        <w:tc>
          <w:tcPr>
            <w:tcW w:w="567" w:type="dxa"/>
            <w:tcBorders>
              <w:top w:val="single" w:sz="2" w:space="0" w:color="000000"/>
              <w:left w:val="single" w:sz="2" w:space="0" w:color="000000"/>
              <w:right w:val="single" w:sz="4" w:space="0" w:color="auto"/>
            </w:tcBorders>
            <w:vAlign w:val="center"/>
          </w:tcPr>
          <w:p w:rsidR="00343271" w:rsidRPr="00D13458" w:rsidRDefault="00343271" w:rsidP="00D13458">
            <w:pPr>
              <w:suppressLineNumbers/>
              <w:tabs>
                <w:tab w:val="left" w:pos="0"/>
                <w:tab w:val="left" w:pos="540"/>
              </w:tabs>
              <w:spacing w:line="240" w:lineRule="auto"/>
              <w:rPr>
                <w:rFonts w:ascii="Times New Roman" w:hAnsi="Times New Roman" w:cs="Times New Roman"/>
                <w:sz w:val="24"/>
                <w:szCs w:val="24"/>
                <w:highlight w:val="red"/>
              </w:rPr>
            </w:pPr>
          </w:p>
        </w:tc>
        <w:tc>
          <w:tcPr>
            <w:tcW w:w="850" w:type="dxa"/>
            <w:tcBorders>
              <w:top w:val="single" w:sz="2" w:space="0" w:color="000000"/>
              <w:left w:val="single" w:sz="4" w:space="0" w:color="auto"/>
            </w:tcBorders>
            <w:vAlign w:val="center"/>
          </w:tcPr>
          <w:p w:rsidR="00343271" w:rsidRPr="00D13458" w:rsidRDefault="00343271" w:rsidP="00D13458">
            <w:pPr>
              <w:suppressLineNumbers/>
              <w:tabs>
                <w:tab w:val="left" w:pos="0"/>
                <w:tab w:val="left" w:pos="540"/>
              </w:tabs>
              <w:spacing w:line="240" w:lineRule="auto"/>
              <w:rPr>
                <w:rFonts w:ascii="Times New Roman" w:hAnsi="Times New Roman" w:cs="Times New Roman"/>
                <w:sz w:val="24"/>
                <w:szCs w:val="24"/>
                <w:highlight w:val="red"/>
              </w:rPr>
            </w:pPr>
          </w:p>
        </w:tc>
        <w:tc>
          <w:tcPr>
            <w:tcW w:w="993" w:type="dxa"/>
            <w:tcBorders>
              <w:top w:val="single" w:sz="2" w:space="0" w:color="000000"/>
              <w:left w:val="single" w:sz="4" w:space="0" w:color="000000"/>
            </w:tcBorders>
          </w:tcPr>
          <w:p w:rsidR="00343271" w:rsidRPr="00D13458" w:rsidRDefault="00343271" w:rsidP="00D13458">
            <w:pPr>
              <w:pStyle w:val="a9"/>
              <w:snapToGrid w:val="0"/>
              <w:ind w:firstLine="142"/>
              <w:jc w:val="center"/>
            </w:pPr>
            <w:r w:rsidRPr="00D13458">
              <w:t xml:space="preserve">шт  </w:t>
            </w:r>
          </w:p>
          <w:p w:rsidR="00343271" w:rsidRPr="00D13458" w:rsidRDefault="00343271" w:rsidP="00D13458">
            <w:pPr>
              <w:pStyle w:val="a9"/>
              <w:snapToGrid w:val="0"/>
              <w:ind w:firstLine="142"/>
              <w:jc w:val="center"/>
            </w:pPr>
          </w:p>
          <w:p w:rsidR="00343271" w:rsidRPr="00D13458" w:rsidRDefault="00343271" w:rsidP="00D13458">
            <w:pPr>
              <w:pStyle w:val="c2ecb3f1f2f2e0e1ebe8f6b3"/>
              <w:jc w:val="center"/>
              <w:rPr>
                <w:rFonts w:ascii="Times New Roman" w:hAnsi="Times New Roman" w:cs="Times New Roman"/>
              </w:rPr>
            </w:pPr>
          </w:p>
          <w:p w:rsidR="00343271" w:rsidRPr="00D13458" w:rsidRDefault="00343271" w:rsidP="00D13458">
            <w:pPr>
              <w:pStyle w:val="c2ecb3f1f2f2e0e1ebe8f6b3"/>
              <w:jc w:val="center"/>
              <w:rPr>
                <w:rFonts w:ascii="Times New Roman" w:hAnsi="Times New Roman" w:cs="Times New Roman"/>
              </w:rPr>
            </w:pPr>
          </w:p>
        </w:tc>
        <w:tc>
          <w:tcPr>
            <w:tcW w:w="708" w:type="dxa"/>
            <w:tcBorders>
              <w:top w:val="single" w:sz="2" w:space="0" w:color="000000"/>
              <w:left w:val="single" w:sz="4" w:space="0" w:color="000000"/>
            </w:tcBorders>
          </w:tcPr>
          <w:p w:rsidR="00343271" w:rsidRPr="00D13458" w:rsidRDefault="00343271" w:rsidP="00D13458">
            <w:pPr>
              <w:pStyle w:val="c2ecb3f1f2f2e0e1ebe8f6b3"/>
              <w:jc w:val="center"/>
              <w:rPr>
                <w:rFonts w:ascii="Times New Roman" w:hAnsi="Times New Roman" w:cs="Times New Roman"/>
              </w:rPr>
            </w:pPr>
            <w:r w:rsidRPr="00D13458">
              <w:rPr>
                <w:rFonts w:ascii="Times New Roman" w:hAnsi="Times New Roman" w:cs="Times New Roman"/>
              </w:rPr>
              <w:t>1</w:t>
            </w:r>
          </w:p>
          <w:p w:rsidR="00343271" w:rsidRPr="00D13458" w:rsidRDefault="00343271" w:rsidP="00D13458">
            <w:pPr>
              <w:pStyle w:val="c2ecb3f1f2f2e0e1ebe8f6b3"/>
              <w:jc w:val="center"/>
              <w:rPr>
                <w:rFonts w:ascii="Times New Roman" w:hAnsi="Times New Roman" w:cs="Times New Roman"/>
              </w:rPr>
            </w:pPr>
          </w:p>
          <w:p w:rsidR="00343271" w:rsidRPr="00D13458" w:rsidRDefault="00343271" w:rsidP="00D13458">
            <w:pPr>
              <w:pStyle w:val="c2ecb3f1f2f2e0e1ebe8f6b3"/>
              <w:jc w:val="center"/>
              <w:rPr>
                <w:rFonts w:ascii="Times New Roman" w:hAnsi="Times New Roman" w:cs="Times New Roman"/>
              </w:rPr>
            </w:pPr>
          </w:p>
        </w:tc>
        <w:tc>
          <w:tcPr>
            <w:tcW w:w="851" w:type="dxa"/>
            <w:tcBorders>
              <w:top w:val="single" w:sz="2" w:space="0" w:color="000000"/>
              <w:left w:val="single" w:sz="4" w:space="0" w:color="000000"/>
              <w:right w:val="single" w:sz="4" w:space="0" w:color="auto"/>
            </w:tcBorders>
          </w:tcPr>
          <w:p w:rsidR="00343271" w:rsidRPr="00D13458" w:rsidRDefault="00343271" w:rsidP="00D13458">
            <w:pPr>
              <w:pStyle w:val="a9"/>
              <w:snapToGrid w:val="0"/>
              <w:ind w:firstLine="142"/>
              <w:jc w:val="center"/>
            </w:pPr>
          </w:p>
        </w:tc>
        <w:tc>
          <w:tcPr>
            <w:tcW w:w="850" w:type="dxa"/>
            <w:tcBorders>
              <w:top w:val="single" w:sz="2" w:space="0" w:color="000000"/>
              <w:left w:val="single" w:sz="4" w:space="0" w:color="auto"/>
              <w:right w:val="single" w:sz="2" w:space="0" w:color="000000"/>
            </w:tcBorders>
          </w:tcPr>
          <w:p w:rsidR="00343271" w:rsidRPr="00D13458" w:rsidRDefault="00343271" w:rsidP="00D13458">
            <w:pPr>
              <w:pStyle w:val="a9"/>
              <w:snapToGrid w:val="0"/>
              <w:ind w:firstLine="142"/>
              <w:jc w:val="center"/>
            </w:pPr>
          </w:p>
        </w:tc>
        <w:tc>
          <w:tcPr>
            <w:tcW w:w="709" w:type="dxa"/>
            <w:tcBorders>
              <w:top w:val="single" w:sz="2" w:space="0" w:color="000000"/>
              <w:left w:val="single" w:sz="4" w:space="0" w:color="auto"/>
              <w:right w:val="single" w:sz="2" w:space="0" w:color="000000"/>
            </w:tcBorders>
          </w:tcPr>
          <w:p w:rsidR="00343271" w:rsidRPr="00D13458" w:rsidRDefault="00343271" w:rsidP="00D13458">
            <w:pPr>
              <w:pStyle w:val="a9"/>
              <w:snapToGrid w:val="0"/>
              <w:ind w:firstLine="142"/>
              <w:jc w:val="center"/>
            </w:pPr>
          </w:p>
        </w:tc>
        <w:tc>
          <w:tcPr>
            <w:tcW w:w="709" w:type="dxa"/>
            <w:tcBorders>
              <w:top w:val="single" w:sz="2" w:space="0" w:color="000000"/>
              <w:left w:val="single" w:sz="4" w:space="0" w:color="000000"/>
              <w:right w:val="single" w:sz="4" w:space="0" w:color="auto"/>
            </w:tcBorders>
          </w:tcPr>
          <w:p w:rsidR="00343271" w:rsidRPr="00D13458" w:rsidRDefault="00343271" w:rsidP="00D13458">
            <w:pPr>
              <w:pStyle w:val="a9"/>
              <w:snapToGrid w:val="0"/>
              <w:ind w:firstLine="142"/>
              <w:jc w:val="center"/>
            </w:pPr>
          </w:p>
        </w:tc>
        <w:tc>
          <w:tcPr>
            <w:tcW w:w="906" w:type="dxa"/>
            <w:tcBorders>
              <w:top w:val="single" w:sz="2" w:space="0" w:color="000000"/>
              <w:left w:val="single" w:sz="4" w:space="0" w:color="auto"/>
              <w:right w:val="single" w:sz="2" w:space="0" w:color="000000"/>
            </w:tcBorders>
          </w:tcPr>
          <w:p w:rsidR="00343271" w:rsidRPr="00D13458" w:rsidRDefault="00343271" w:rsidP="00D13458">
            <w:pPr>
              <w:pStyle w:val="a9"/>
              <w:snapToGrid w:val="0"/>
              <w:ind w:firstLine="142"/>
              <w:jc w:val="center"/>
            </w:pPr>
          </w:p>
        </w:tc>
      </w:tr>
      <w:tr w:rsidR="00D13458" w:rsidRPr="00D13458" w:rsidTr="00B21D8C">
        <w:tblPrEx>
          <w:tblCellMar>
            <w:top w:w="55" w:type="dxa"/>
            <w:left w:w="55" w:type="dxa"/>
            <w:bottom w:w="55" w:type="dxa"/>
            <w:right w:w="55" w:type="dxa"/>
          </w:tblCellMar>
        </w:tblPrEx>
        <w:trPr>
          <w:gridAfter w:val="1"/>
          <w:wAfter w:w="277" w:type="dxa"/>
          <w:trHeight w:val="109"/>
        </w:trPr>
        <w:tc>
          <w:tcPr>
            <w:tcW w:w="9556" w:type="dxa"/>
            <w:gridSpan w:val="10"/>
            <w:tcBorders>
              <w:top w:val="single" w:sz="4" w:space="0" w:color="000000"/>
              <w:left w:val="single" w:sz="2" w:space="0" w:color="000000"/>
              <w:bottom w:val="single" w:sz="2" w:space="0" w:color="000000"/>
              <w:right w:val="single" w:sz="2" w:space="0" w:color="000000"/>
            </w:tcBorders>
          </w:tcPr>
          <w:p w:rsidR="00D13458" w:rsidRPr="00D13458" w:rsidRDefault="00D13458" w:rsidP="00D13458">
            <w:pPr>
              <w:pStyle w:val="a9"/>
              <w:snapToGrid w:val="0"/>
            </w:pPr>
            <w:r w:rsidRPr="00D13458">
              <w:t>ЗАГАЛЬНА ВАРТІСТЬ</w:t>
            </w:r>
          </w:p>
        </w:tc>
      </w:tr>
    </w:tbl>
    <w:p w:rsidR="00D13458" w:rsidRPr="00D13458" w:rsidRDefault="00D13458" w:rsidP="00D13458">
      <w:pPr>
        <w:widowControl w:val="0"/>
        <w:tabs>
          <w:tab w:val="left" w:pos="90"/>
          <w:tab w:val="center" w:pos="4000"/>
          <w:tab w:val="right" w:pos="9243"/>
        </w:tabs>
        <w:autoSpaceDE w:val="0"/>
        <w:autoSpaceDN w:val="0"/>
        <w:adjustRightInd w:val="0"/>
        <w:spacing w:before="307" w:line="240" w:lineRule="auto"/>
        <w:rPr>
          <w:rFonts w:ascii="Times New Roman" w:hAnsi="Times New Roman" w:cs="Times New Roman"/>
          <w:bCs/>
          <w:sz w:val="24"/>
          <w:szCs w:val="24"/>
        </w:rPr>
      </w:pPr>
      <w:r w:rsidRPr="00D13458">
        <w:rPr>
          <w:rFonts w:ascii="Times New Roman" w:hAnsi="Times New Roman" w:cs="Times New Roman"/>
          <w:bCs/>
          <w:sz w:val="24"/>
          <w:szCs w:val="24"/>
        </w:rPr>
        <w:t>ВСЬОГО                   ______                                 ______</w:t>
      </w:r>
    </w:p>
    <w:p w:rsidR="00D13458" w:rsidRPr="00D13458" w:rsidRDefault="00D13458" w:rsidP="00D13458">
      <w:pPr>
        <w:widowControl w:val="0"/>
        <w:tabs>
          <w:tab w:val="left" w:pos="90"/>
        </w:tabs>
        <w:autoSpaceDE w:val="0"/>
        <w:autoSpaceDN w:val="0"/>
        <w:adjustRightInd w:val="0"/>
        <w:spacing w:line="240" w:lineRule="auto"/>
        <w:rPr>
          <w:rFonts w:ascii="Times New Roman" w:hAnsi="Times New Roman" w:cs="Times New Roman"/>
          <w:bCs/>
          <w:sz w:val="24"/>
          <w:szCs w:val="24"/>
        </w:rPr>
      </w:pPr>
    </w:p>
    <w:p w:rsidR="00D13458" w:rsidRPr="00D13458" w:rsidRDefault="00D13458" w:rsidP="00D13458">
      <w:pPr>
        <w:widowControl w:val="0"/>
        <w:tabs>
          <w:tab w:val="left" w:pos="709"/>
        </w:tabs>
        <w:autoSpaceDE w:val="0"/>
        <w:autoSpaceDN w:val="0"/>
        <w:adjustRightInd w:val="0"/>
        <w:spacing w:line="240" w:lineRule="auto"/>
        <w:jc w:val="both"/>
        <w:rPr>
          <w:rFonts w:ascii="Times New Roman" w:hAnsi="Times New Roman" w:cs="Times New Roman"/>
          <w:bCs/>
          <w:sz w:val="24"/>
          <w:szCs w:val="24"/>
        </w:rPr>
      </w:pPr>
      <w:r w:rsidRPr="00D13458">
        <w:rPr>
          <w:rFonts w:ascii="Times New Roman" w:hAnsi="Times New Roman" w:cs="Times New Roman"/>
          <w:bCs/>
          <w:sz w:val="24"/>
          <w:szCs w:val="24"/>
        </w:rPr>
        <w:tab/>
        <w:t xml:space="preserve">1. Всього вартість Товару, що </w:t>
      </w:r>
      <w:proofErr w:type="gramStart"/>
      <w:r w:rsidRPr="00D13458">
        <w:rPr>
          <w:rFonts w:ascii="Times New Roman" w:hAnsi="Times New Roman" w:cs="Times New Roman"/>
          <w:bCs/>
          <w:sz w:val="24"/>
          <w:szCs w:val="24"/>
        </w:rPr>
        <w:t>поставляється</w:t>
      </w:r>
      <w:proofErr w:type="gramEnd"/>
      <w:r w:rsidRPr="00D13458">
        <w:rPr>
          <w:rFonts w:ascii="Times New Roman" w:hAnsi="Times New Roman" w:cs="Times New Roman"/>
          <w:bCs/>
          <w:sz w:val="24"/>
          <w:szCs w:val="24"/>
        </w:rPr>
        <w:t>, становить без ПДВ - __________ (_________ грн. ____ коп.), крім того ПДВ - ______________ (__________________ грн.  ______ коп.), разом з ПДВ - ____________ (______________ грн. ______ коп.)</w:t>
      </w:r>
    </w:p>
    <w:p w:rsidR="00D13458" w:rsidRPr="00D13458" w:rsidRDefault="00D13458" w:rsidP="00D13458">
      <w:pPr>
        <w:widowControl w:val="0"/>
        <w:tabs>
          <w:tab w:val="left" w:pos="709"/>
        </w:tabs>
        <w:autoSpaceDE w:val="0"/>
        <w:autoSpaceDN w:val="0"/>
        <w:adjustRightInd w:val="0"/>
        <w:spacing w:line="240" w:lineRule="auto"/>
        <w:jc w:val="both"/>
        <w:rPr>
          <w:rFonts w:ascii="Times New Roman" w:hAnsi="Times New Roman" w:cs="Times New Roman"/>
          <w:bCs/>
          <w:sz w:val="24"/>
          <w:szCs w:val="24"/>
        </w:rPr>
      </w:pPr>
    </w:p>
    <w:p w:rsidR="00D13458" w:rsidRPr="00D13458" w:rsidRDefault="00D13458" w:rsidP="00D13458">
      <w:pPr>
        <w:widowControl w:val="0"/>
        <w:tabs>
          <w:tab w:val="left" w:pos="709"/>
        </w:tabs>
        <w:autoSpaceDE w:val="0"/>
        <w:autoSpaceDN w:val="0"/>
        <w:adjustRightInd w:val="0"/>
        <w:spacing w:line="240" w:lineRule="auto"/>
        <w:jc w:val="both"/>
        <w:rPr>
          <w:rFonts w:ascii="Times New Roman" w:hAnsi="Times New Roman" w:cs="Times New Roman"/>
          <w:bCs/>
          <w:sz w:val="24"/>
          <w:szCs w:val="24"/>
        </w:rPr>
      </w:pPr>
      <w:r w:rsidRPr="00D13458">
        <w:rPr>
          <w:rFonts w:ascii="Times New Roman" w:hAnsi="Times New Roman" w:cs="Times New Roman"/>
          <w:bCs/>
          <w:sz w:val="24"/>
          <w:szCs w:val="24"/>
        </w:rPr>
        <w:tab/>
        <w:t>2. Технічні характеристики Товару:</w:t>
      </w:r>
    </w:p>
    <w:p w:rsidR="00D13458" w:rsidRPr="00B85F5F" w:rsidRDefault="00D13458" w:rsidP="00D13458">
      <w:pPr>
        <w:widowControl w:val="0"/>
        <w:tabs>
          <w:tab w:val="left" w:pos="709"/>
        </w:tabs>
        <w:autoSpaceDE w:val="0"/>
        <w:autoSpaceDN w:val="0"/>
        <w:adjustRightInd w:val="0"/>
        <w:spacing w:line="240" w:lineRule="auto"/>
        <w:jc w:val="both"/>
        <w:rPr>
          <w:rFonts w:ascii="Times New Roman" w:hAnsi="Times New Roman" w:cs="Times New Roman"/>
          <w:bCs/>
          <w:sz w:val="24"/>
          <w:szCs w:val="24"/>
          <w:lang w:val="uk-UA"/>
        </w:rPr>
      </w:pPr>
    </w:p>
    <w:tbl>
      <w:tblPr>
        <w:tblW w:w="9852" w:type="dxa"/>
        <w:tblLayout w:type="fixed"/>
        <w:tblLook w:val="0000"/>
      </w:tblPr>
      <w:tblGrid>
        <w:gridCol w:w="4487"/>
        <w:gridCol w:w="439"/>
        <w:gridCol w:w="4645"/>
        <w:gridCol w:w="281"/>
      </w:tblGrid>
      <w:tr w:rsidR="00D13458" w:rsidRPr="00D13458" w:rsidTr="00B21D8C">
        <w:trPr>
          <w:trHeight w:val="70"/>
        </w:trPr>
        <w:tc>
          <w:tcPr>
            <w:tcW w:w="4926" w:type="dxa"/>
            <w:gridSpan w:val="2"/>
          </w:tcPr>
          <w:p w:rsidR="00D13458" w:rsidRPr="00B85F5F" w:rsidRDefault="00D13458" w:rsidP="009D1CE8">
            <w:pPr>
              <w:pStyle w:val="ab"/>
              <w:snapToGrid w:val="0"/>
              <w:jc w:val="left"/>
              <w:rPr>
                <w:sz w:val="24"/>
                <w:szCs w:val="24"/>
                <w:lang w:val="uk-UA"/>
              </w:rPr>
            </w:pPr>
          </w:p>
        </w:tc>
        <w:tc>
          <w:tcPr>
            <w:tcW w:w="4926" w:type="dxa"/>
            <w:gridSpan w:val="2"/>
          </w:tcPr>
          <w:p w:rsidR="00D13458" w:rsidRPr="00D13458" w:rsidRDefault="00D13458" w:rsidP="00D13458">
            <w:pPr>
              <w:pStyle w:val="ab"/>
              <w:snapToGrid w:val="0"/>
              <w:ind w:firstLine="142"/>
              <w:rPr>
                <w:sz w:val="24"/>
                <w:szCs w:val="24"/>
              </w:rPr>
            </w:pPr>
          </w:p>
        </w:tc>
      </w:tr>
      <w:tr w:rsidR="00D13458" w:rsidRPr="00D13458" w:rsidTr="00D13458">
        <w:trPr>
          <w:trHeight w:val="70"/>
        </w:trPr>
        <w:tc>
          <w:tcPr>
            <w:tcW w:w="4926" w:type="dxa"/>
            <w:gridSpan w:val="2"/>
          </w:tcPr>
          <w:p w:rsidR="00D13458" w:rsidRPr="00D13458" w:rsidRDefault="00D13458" w:rsidP="00D13458">
            <w:pPr>
              <w:pStyle w:val="ab"/>
              <w:snapToGrid w:val="0"/>
              <w:ind w:firstLine="142"/>
              <w:rPr>
                <w:sz w:val="24"/>
                <w:szCs w:val="24"/>
              </w:rPr>
            </w:pPr>
            <w:r w:rsidRPr="00D13458">
              <w:rPr>
                <w:sz w:val="24"/>
                <w:szCs w:val="24"/>
                <w:lang w:val="uk-UA"/>
              </w:rPr>
              <w:t xml:space="preserve">ПРОДАВЕЦЬ </w:t>
            </w:r>
          </w:p>
        </w:tc>
        <w:tc>
          <w:tcPr>
            <w:tcW w:w="4926" w:type="dxa"/>
            <w:gridSpan w:val="2"/>
          </w:tcPr>
          <w:p w:rsidR="00D13458" w:rsidRPr="00D13458" w:rsidRDefault="00D13458" w:rsidP="00D13458">
            <w:pPr>
              <w:pStyle w:val="ab"/>
              <w:snapToGrid w:val="0"/>
              <w:ind w:firstLine="142"/>
              <w:rPr>
                <w:sz w:val="24"/>
                <w:szCs w:val="24"/>
              </w:rPr>
            </w:pPr>
            <w:r w:rsidRPr="00D13458">
              <w:rPr>
                <w:sz w:val="24"/>
                <w:szCs w:val="24"/>
                <w:lang w:val="uk-UA"/>
              </w:rPr>
              <w:t>ПОКУПЕЦЬ</w:t>
            </w:r>
          </w:p>
        </w:tc>
      </w:tr>
      <w:tr w:rsidR="00D13458" w:rsidRPr="00D13458" w:rsidTr="00D13458">
        <w:tblPrEx>
          <w:tblLook w:val="01E0"/>
        </w:tblPrEx>
        <w:trPr>
          <w:gridAfter w:val="1"/>
          <w:wAfter w:w="281" w:type="dxa"/>
        </w:trPr>
        <w:tc>
          <w:tcPr>
            <w:tcW w:w="4487" w:type="dxa"/>
          </w:tcPr>
          <w:p w:rsidR="00D13458" w:rsidRPr="00D13458" w:rsidRDefault="00D13458" w:rsidP="00D13458">
            <w:pPr>
              <w:spacing w:line="240" w:lineRule="auto"/>
              <w:rPr>
                <w:rFonts w:ascii="Times New Roman" w:hAnsi="Times New Roman" w:cs="Times New Roman"/>
                <w:sz w:val="24"/>
                <w:szCs w:val="24"/>
              </w:rPr>
            </w:pPr>
          </w:p>
        </w:tc>
        <w:tc>
          <w:tcPr>
            <w:tcW w:w="5084" w:type="dxa"/>
            <w:gridSpan w:val="2"/>
            <w:vMerge w:val="restart"/>
          </w:tcPr>
          <w:tbl>
            <w:tblPr>
              <w:tblpPr w:leftFromText="180" w:rightFromText="180" w:vertAnchor="text" w:horzAnchor="page" w:tblpX="7003"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tblGrid>
            <w:tr w:rsidR="00B85F5F" w:rsidRPr="007E3EBD" w:rsidTr="00382596">
              <w:trPr>
                <w:trHeight w:val="450"/>
              </w:trPr>
              <w:tc>
                <w:tcPr>
                  <w:tcW w:w="4361" w:type="dxa"/>
                  <w:tcBorders>
                    <w:top w:val="single" w:sz="4" w:space="0" w:color="auto"/>
                    <w:left w:val="nil"/>
                    <w:bottom w:val="single" w:sz="4" w:space="0" w:color="auto"/>
                    <w:right w:val="nil"/>
                  </w:tcBorders>
                  <w:vAlign w:val="center"/>
                  <w:hideMark/>
                </w:tcPr>
                <w:p w:rsidR="00B85F5F" w:rsidRPr="007E3EBD" w:rsidRDefault="00B85F5F" w:rsidP="00B85F5F">
                  <w:r>
                    <w:t>07201, Киівська обл., Вишгородський р-н, смт.Іванків, вул</w:t>
                  </w:r>
                  <w:proofErr w:type="gramStart"/>
                  <w:r>
                    <w:t>.І.</w:t>
                  </w:r>
                  <w:proofErr w:type="gramEnd"/>
                  <w:r>
                    <w:t>Проскури, 1</w:t>
                  </w:r>
                  <w:r w:rsidRPr="007E3EBD">
                    <w:t xml:space="preserve"> </w:t>
                  </w:r>
                </w:p>
              </w:tc>
            </w:tr>
            <w:tr w:rsidR="00B85F5F" w:rsidRPr="007E3EBD" w:rsidTr="00382596">
              <w:trPr>
                <w:trHeight w:val="450"/>
              </w:trPr>
              <w:tc>
                <w:tcPr>
                  <w:tcW w:w="4361" w:type="dxa"/>
                  <w:tcBorders>
                    <w:top w:val="single" w:sz="4" w:space="0" w:color="auto"/>
                    <w:left w:val="nil"/>
                    <w:bottom w:val="single" w:sz="4" w:space="0" w:color="auto"/>
                    <w:right w:val="nil"/>
                  </w:tcBorders>
                  <w:vAlign w:val="center"/>
                  <w:hideMark/>
                </w:tcPr>
                <w:p w:rsidR="00B85F5F" w:rsidRDefault="00B85F5F" w:rsidP="00B85F5F">
                  <w:pPr>
                    <w:ind w:right="-444"/>
                    <w:jc w:val="both"/>
                  </w:pPr>
                  <w:proofErr w:type="gramStart"/>
                  <w:r w:rsidRPr="007E3EBD">
                    <w:t>р</w:t>
                  </w:r>
                  <w:proofErr w:type="gramEnd"/>
                  <w:r w:rsidRPr="007E3EBD">
                    <w:t>/р UA</w:t>
                  </w:r>
                  <w:r>
                    <w:t>948201720344370005000032740</w:t>
                  </w:r>
                </w:p>
                <w:p w:rsidR="00B85F5F" w:rsidRPr="007E3EBD" w:rsidRDefault="00B85F5F" w:rsidP="00B85F5F">
                  <w:pPr>
                    <w:ind w:right="-444"/>
                    <w:jc w:val="both"/>
                  </w:pPr>
                  <w:proofErr w:type="gramStart"/>
                  <w:r w:rsidRPr="007E3EBD">
                    <w:t>р</w:t>
                  </w:r>
                  <w:proofErr w:type="gramEnd"/>
                  <w:r w:rsidRPr="007E3EBD">
                    <w:t>/р UA</w:t>
                  </w:r>
                  <w:r>
                    <w:t>468201720344390001000032740</w:t>
                  </w:r>
                </w:p>
                <w:p w:rsidR="00B85F5F" w:rsidRPr="007E3EBD" w:rsidRDefault="00B85F5F" w:rsidP="00B85F5F">
                  <w:pPr>
                    <w:jc w:val="both"/>
                  </w:pPr>
                  <w:r w:rsidRPr="007E3EBD">
                    <w:t>Держказн</w:t>
                  </w:r>
                  <w:r>
                    <w:t xml:space="preserve">ачейська служба України </w:t>
                  </w:r>
                  <w:proofErr w:type="gramStart"/>
                  <w:r>
                    <w:t>м</w:t>
                  </w:r>
                  <w:proofErr w:type="gramEnd"/>
                  <w:r>
                    <w:t>. Київ УДКСУ в Іванківському р-ні</w:t>
                  </w:r>
                </w:p>
                <w:p w:rsidR="00B85F5F" w:rsidRPr="007E3EBD" w:rsidRDefault="00B85F5F" w:rsidP="00B85F5F">
                  <w:r w:rsidRPr="007E3EBD">
                    <w:t>МФО 820172</w:t>
                  </w:r>
                </w:p>
              </w:tc>
            </w:tr>
            <w:tr w:rsidR="00B85F5F" w:rsidRPr="007E3EBD" w:rsidTr="00382596">
              <w:trPr>
                <w:trHeight w:val="450"/>
              </w:trPr>
              <w:tc>
                <w:tcPr>
                  <w:tcW w:w="4361" w:type="dxa"/>
                  <w:tcBorders>
                    <w:top w:val="single" w:sz="4" w:space="0" w:color="auto"/>
                    <w:left w:val="nil"/>
                    <w:bottom w:val="single" w:sz="4" w:space="0" w:color="auto"/>
                    <w:right w:val="nil"/>
                  </w:tcBorders>
                  <w:vAlign w:val="center"/>
                  <w:hideMark/>
                </w:tcPr>
                <w:p w:rsidR="00B85F5F" w:rsidRPr="007E3EBD" w:rsidRDefault="00B85F5F" w:rsidP="00B85F5F">
                  <w:pPr>
                    <w:ind w:right="-444"/>
                  </w:pPr>
                  <w:r>
                    <w:t>ЄДРПОУ 03346684</w:t>
                  </w:r>
                </w:p>
              </w:tc>
            </w:tr>
            <w:tr w:rsidR="00B85F5F" w:rsidTr="00382596">
              <w:trPr>
                <w:trHeight w:val="450"/>
              </w:trPr>
              <w:tc>
                <w:tcPr>
                  <w:tcW w:w="4361" w:type="dxa"/>
                  <w:tcBorders>
                    <w:top w:val="single" w:sz="4" w:space="0" w:color="auto"/>
                    <w:left w:val="nil"/>
                    <w:bottom w:val="single" w:sz="4" w:space="0" w:color="auto"/>
                    <w:right w:val="nil"/>
                  </w:tcBorders>
                  <w:vAlign w:val="center"/>
                  <w:hideMark/>
                </w:tcPr>
                <w:p w:rsidR="00B85F5F" w:rsidRDefault="00B85F5F" w:rsidP="00B85F5F">
                  <w:pPr>
                    <w:ind w:right="-444"/>
                  </w:pPr>
                  <w:r>
                    <w:t>Тел.(04591) 5-27-76</w:t>
                  </w:r>
                </w:p>
              </w:tc>
            </w:tr>
          </w:tbl>
          <w:p w:rsidR="00D13458" w:rsidRPr="009D1CE8" w:rsidRDefault="00D13458" w:rsidP="00B85F5F">
            <w:pPr>
              <w:spacing w:line="240" w:lineRule="auto"/>
              <w:rPr>
                <w:rFonts w:ascii="Times New Roman" w:hAnsi="Times New Roman" w:cs="Times New Roman"/>
                <w:sz w:val="24"/>
                <w:szCs w:val="24"/>
                <w:lang w:val="uk-UA"/>
              </w:rPr>
            </w:pPr>
          </w:p>
        </w:tc>
      </w:tr>
      <w:tr w:rsidR="00D13458" w:rsidRPr="00D13458" w:rsidTr="00D13458">
        <w:tblPrEx>
          <w:tblLook w:val="01E0"/>
        </w:tblPrEx>
        <w:trPr>
          <w:gridAfter w:val="1"/>
          <w:wAfter w:w="281" w:type="dxa"/>
        </w:trPr>
        <w:tc>
          <w:tcPr>
            <w:tcW w:w="4487" w:type="dxa"/>
          </w:tcPr>
          <w:p w:rsidR="00D13458" w:rsidRPr="00D13458" w:rsidRDefault="00D13458" w:rsidP="00D13458">
            <w:pPr>
              <w:spacing w:line="240" w:lineRule="auto"/>
              <w:rPr>
                <w:rFonts w:ascii="Times New Roman" w:hAnsi="Times New Roman" w:cs="Times New Roman"/>
                <w:sz w:val="24"/>
                <w:szCs w:val="24"/>
              </w:rPr>
            </w:pPr>
          </w:p>
        </w:tc>
        <w:tc>
          <w:tcPr>
            <w:tcW w:w="5084" w:type="dxa"/>
            <w:gridSpan w:val="2"/>
            <w:vMerge/>
          </w:tcPr>
          <w:p w:rsidR="00D13458" w:rsidRPr="00D13458" w:rsidRDefault="00D13458" w:rsidP="00D13458">
            <w:pPr>
              <w:spacing w:line="240" w:lineRule="auto"/>
              <w:rPr>
                <w:rFonts w:ascii="Times New Roman" w:hAnsi="Times New Roman" w:cs="Times New Roman"/>
                <w:sz w:val="24"/>
                <w:szCs w:val="24"/>
              </w:rPr>
            </w:pPr>
          </w:p>
        </w:tc>
      </w:tr>
      <w:tr w:rsidR="00D13458" w:rsidRPr="00D13458" w:rsidTr="00D13458">
        <w:tblPrEx>
          <w:tblLook w:val="01E0"/>
        </w:tblPrEx>
        <w:trPr>
          <w:gridAfter w:val="1"/>
          <w:wAfter w:w="281" w:type="dxa"/>
        </w:trPr>
        <w:tc>
          <w:tcPr>
            <w:tcW w:w="4487" w:type="dxa"/>
          </w:tcPr>
          <w:p w:rsidR="00D13458" w:rsidRPr="00D13458" w:rsidRDefault="00D13458" w:rsidP="00D13458">
            <w:pPr>
              <w:spacing w:line="240" w:lineRule="auto"/>
              <w:rPr>
                <w:rFonts w:ascii="Times New Roman" w:hAnsi="Times New Roman" w:cs="Times New Roman"/>
                <w:sz w:val="24"/>
                <w:szCs w:val="24"/>
              </w:rPr>
            </w:pPr>
          </w:p>
        </w:tc>
        <w:tc>
          <w:tcPr>
            <w:tcW w:w="5084" w:type="dxa"/>
            <w:gridSpan w:val="2"/>
            <w:vMerge/>
          </w:tcPr>
          <w:p w:rsidR="00D13458" w:rsidRPr="00D13458" w:rsidRDefault="00D13458" w:rsidP="00D13458">
            <w:pPr>
              <w:spacing w:line="240" w:lineRule="auto"/>
              <w:rPr>
                <w:rFonts w:ascii="Times New Roman" w:hAnsi="Times New Roman" w:cs="Times New Roman"/>
                <w:sz w:val="24"/>
                <w:szCs w:val="24"/>
              </w:rPr>
            </w:pPr>
          </w:p>
        </w:tc>
      </w:tr>
    </w:tbl>
    <w:p w:rsidR="00D13458" w:rsidRPr="00D13458" w:rsidRDefault="00D13458" w:rsidP="00D13458">
      <w:pPr>
        <w:pStyle w:val="aa"/>
        <w:ind w:left="2553" w:firstLine="0"/>
        <w:rPr>
          <w:sz w:val="24"/>
          <w:szCs w:val="24"/>
        </w:rPr>
      </w:pPr>
      <w:r w:rsidRPr="00D13458">
        <w:rPr>
          <w:sz w:val="24"/>
          <w:szCs w:val="24"/>
          <w:lang w:val="uk-UA"/>
        </w:rPr>
        <w:tab/>
      </w:r>
      <w:r w:rsidRPr="00D13458">
        <w:rPr>
          <w:sz w:val="24"/>
          <w:szCs w:val="24"/>
          <w:lang w:val="uk-UA"/>
        </w:rPr>
        <w:tab/>
      </w:r>
      <w:r w:rsidRPr="00D13458">
        <w:rPr>
          <w:sz w:val="24"/>
          <w:szCs w:val="24"/>
          <w:lang w:val="uk-UA"/>
        </w:rPr>
        <w:tab/>
      </w:r>
      <w:r w:rsidRPr="00D13458">
        <w:rPr>
          <w:sz w:val="24"/>
          <w:szCs w:val="24"/>
          <w:lang w:val="uk-UA"/>
        </w:rPr>
        <w:tab/>
      </w:r>
      <w:r w:rsidRPr="00D13458">
        <w:rPr>
          <w:sz w:val="24"/>
          <w:szCs w:val="24"/>
          <w:lang w:val="uk-UA"/>
        </w:rPr>
        <w:tab/>
      </w:r>
    </w:p>
    <w:p w:rsidR="00D13458" w:rsidRPr="00D13458" w:rsidRDefault="00D13458" w:rsidP="00D13458">
      <w:pPr>
        <w:pStyle w:val="aa"/>
        <w:ind w:left="574" w:firstLine="0"/>
        <w:rPr>
          <w:sz w:val="24"/>
          <w:szCs w:val="24"/>
          <w:lang w:val="uk-UA"/>
        </w:rPr>
      </w:pPr>
      <w:r w:rsidRPr="00D13458">
        <w:rPr>
          <w:sz w:val="24"/>
          <w:szCs w:val="24"/>
          <w:lang w:val="uk-UA"/>
        </w:rPr>
        <w:t>____________/_________/</w:t>
      </w:r>
      <w:r w:rsidRPr="00D13458">
        <w:rPr>
          <w:sz w:val="24"/>
          <w:szCs w:val="24"/>
          <w:lang w:val="uk-UA"/>
        </w:rPr>
        <w:tab/>
      </w:r>
      <w:r w:rsidR="00B85F5F">
        <w:rPr>
          <w:sz w:val="24"/>
          <w:szCs w:val="24"/>
          <w:lang w:val="uk-UA"/>
        </w:rPr>
        <w:t xml:space="preserve">                           </w:t>
      </w:r>
      <w:r w:rsidRPr="00D13458">
        <w:rPr>
          <w:rFonts w:eastAsia="Times New Roman"/>
          <w:sz w:val="24"/>
          <w:szCs w:val="24"/>
          <w:lang w:eastAsia="ru-RU"/>
        </w:rPr>
        <w:t>____</w:t>
      </w:r>
      <w:r w:rsidRPr="00D13458">
        <w:rPr>
          <w:rFonts w:eastAsia="Times New Roman"/>
          <w:sz w:val="24"/>
          <w:szCs w:val="24"/>
          <w:lang w:val="uk-UA" w:eastAsia="ru-RU"/>
        </w:rPr>
        <w:t>____</w:t>
      </w:r>
      <w:r w:rsidR="00B85F5F">
        <w:rPr>
          <w:rFonts w:eastAsia="Times New Roman"/>
          <w:sz w:val="24"/>
          <w:szCs w:val="24"/>
          <w:lang w:val="uk-UA" w:eastAsia="ru-RU"/>
        </w:rPr>
        <w:t>______</w:t>
      </w:r>
      <w:r w:rsidRPr="00D13458">
        <w:rPr>
          <w:rFonts w:eastAsia="Times New Roman"/>
          <w:sz w:val="24"/>
          <w:szCs w:val="24"/>
          <w:lang w:val="uk-UA" w:eastAsia="ru-RU"/>
        </w:rPr>
        <w:t>______</w:t>
      </w:r>
      <w:r w:rsidRPr="00D13458">
        <w:rPr>
          <w:rFonts w:eastAsia="Times New Roman"/>
          <w:sz w:val="24"/>
          <w:szCs w:val="24"/>
          <w:lang w:eastAsia="ru-RU"/>
        </w:rPr>
        <w:t xml:space="preserve">__ </w:t>
      </w:r>
      <w:r w:rsidRPr="00D13458">
        <w:rPr>
          <w:rFonts w:eastAsia="Times New Roman"/>
          <w:sz w:val="24"/>
          <w:szCs w:val="24"/>
          <w:lang w:val="uk-UA" w:eastAsia="ru-RU"/>
        </w:rPr>
        <w:t xml:space="preserve"> </w:t>
      </w:r>
      <w:r w:rsidR="00B85F5F" w:rsidRPr="00B85F5F">
        <w:rPr>
          <w:rFonts w:eastAsia="Times New Roman"/>
          <w:b/>
          <w:sz w:val="24"/>
          <w:szCs w:val="24"/>
          <w:lang w:val="uk-UA" w:eastAsia="ru-RU"/>
        </w:rPr>
        <w:t>Юрій Ісаюк</w:t>
      </w:r>
    </w:p>
    <w:p w:rsidR="00D13458" w:rsidRDefault="00D13458" w:rsidP="00D13458">
      <w:pPr>
        <w:pStyle w:val="aa"/>
        <w:ind w:left="574" w:firstLine="0"/>
        <w:rPr>
          <w:sz w:val="24"/>
          <w:szCs w:val="24"/>
          <w:lang w:val="uk-UA"/>
        </w:rPr>
      </w:pPr>
      <w:r w:rsidRPr="00D13458">
        <w:rPr>
          <w:sz w:val="24"/>
          <w:szCs w:val="24"/>
          <w:lang w:val="uk-UA"/>
        </w:rPr>
        <w:t xml:space="preserve">        М.П.</w:t>
      </w:r>
      <w:r w:rsidRPr="00D13458">
        <w:rPr>
          <w:sz w:val="24"/>
          <w:szCs w:val="24"/>
          <w:lang w:val="uk-UA"/>
        </w:rPr>
        <w:tab/>
      </w:r>
      <w:r w:rsidRPr="00D13458">
        <w:rPr>
          <w:sz w:val="24"/>
          <w:szCs w:val="24"/>
          <w:lang w:val="uk-UA"/>
        </w:rPr>
        <w:tab/>
      </w:r>
      <w:r w:rsidRPr="00D13458">
        <w:rPr>
          <w:sz w:val="24"/>
          <w:szCs w:val="24"/>
          <w:lang w:val="uk-UA"/>
        </w:rPr>
        <w:tab/>
      </w:r>
      <w:r w:rsidRPr="00D13458">
        <w:rPr>
          <w:sz w:val="24"/>
          <w:szCs w:val="24"/>
          <w:lang w:val="uk-UA"/>
        </w:rPr>
        <w:tab/>
      </w:r>
      <w:r w:rsidRPr="00D13458">
        <w:rPr>
          <w:sz w:val="24"/>
          <w:szCs w:val="24"/>
          <w:lang w:val="uk-UA"/>
        </w:rPr>
        <w:tab/>
      </w:r>
      <w:r w:rsidRPr="00D13458">
        <w:rPr>
          <w:sz w:val="24"/>
          <w:szCs w:val="24"/>
          <w:lang w:val="uk-UA"/>
        </w:rPr>
        <w:tab/>
        <w:t xml:space="preserve">        М.П.</w:t>
      </w:r>
    </w:p>
    <w:p w:rsidR="00F726BF" w:rsidRPr="00D13458" w:rsidRDefault="00D13458" w:rsidP="00D13458">
      <w:pPr>
        <w:pStyle w:val="aa"/>
        <w:ind w:left="574" w:firstLine="0"/>
        <w:rPr>
          <w:sz w:val="24"/>
          <w:szCs w:val="24"/>
        </w:rPr>
      </w:pPr>
      <w:r w:rsidRPr="00D13458">
        <w:rPr>
          <w:i/>
          <w:sz w:val="24"/>
          <w:szCs w:val="24"/>
        </w:rPr>
        <w:t>Примітка:  У разі згоди учасник процедури закупі</w:t>
      </w:r>
      <w:proofErr w:type="gramStart"/>
      <w:r w:rsidRPr="00D13458">
        <w:rPr>
          <w:i/>
          <w:sz w:val="24"/>
          <w:szCs w:val="24"/>
        </w:rPr>
        <w:t>вл</w:t>
      </w:r>
      <w:proofErr w:type="gramEnd"/>
      <w:r w:rsidRPr="00D13458">
        <w:rPr>
          <w:i/>
          <w:sz w:val="24"/>
          <w:szCs w:val="24"/>
        </w:rPr>
        <w:t>і підписує даний документ і скріплює</w:t>
      </w:r>
      <w:r w:rsidRPr="00D13458">
        <w:rPr>
          <w:sz w:val="24"/>
          <w:szCs w:val="24"/>
        </w:rPr>
        <w:t xml:space="preserve"> печаткою.</w:t>
      </w:r>
    </w:p>
    <w:sectPr w:rsidR="00F726BF" w:rsidRPr="00D13458" w:rsidSect="00343271">
      <w:pgSz w:w="12240" w:h="15840"/>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30792"/>
    <w:multiLevelType w:val="hybridMultilevel"/>
    <w:tmpl w:val="BD62D0B6"/>
    <w:lvl w:ilvl="0" w:tplc="E3D87FD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F726BF"/>
    <w:rsid w:val="0007349D"/>
    <w:rsid w:val="000A4917"/>
    <w:rsid w:val="001040CF"/>
    <w:rsid w:val="00124676"/>
    <w:rsid w:val="001A1C7F"/>
    <w:rsid w:val="00210AD1"/>
    <w:rsid w:val="00257489"/>
    <w:rsid w:val="002B4E9C"/>
    <w:rsid w:val="00321511"/>
    <w:rsid w:val="00343271"/>
    <w:rsid w:val="003B3C31"/>
    <w:rsid w:val="003B5219"/>
    <w:rsid w:val="00411C12"/>
    <w:rsid w:val="004860CB"/>
    <w:rsid w:val="004E3983"/>
    <w:rsid w:val="00697B9C"/>
    <w:rsid w:val="007B345F"/>
    <w:rsid w:val="007D7041"/>
    <w:rsid w:val="008760DE"/>
    <w:rsid w:val="008B294B"/>
    <w:rsid w:val="00935B9A"/>
    <w:rsid w:val="00997DE6"/>
    <w:rsid w:val="009D1CE8"/>
    <w:rsid w:val="00A83085"/>
    <w:rsid w:val="00AA266E"/>
    <w:rsid w:val="00AE5336"/>
    <w:rsid w:val="00B61E74"/>
    <w:rsid w:val="00B73E72"/>
    <w:rsid w:val="00B85F5F"/>
    <w:rsid w:val="00BD16B3"/>
    <w:rsid w:val="00BE0185"/>
    <w:rsid w:val="00C77E0E"/>
    <w:rsid w:val="00CA0550"/>
    <w:rsid w:val="00CB2D1F"/>
    <w:rsid w:val="00CB55B9"/>
    <w:rsid w:val="00D120EA"/>
    <w:rsid w:val="00D13458"/>
    <w:rsid w:val="00D17012"/>
    <w:rsid w:val="00D24F96"/>
    <w:rsid w:val="00D65C77"/>
    <w:rsid w:val="00D93691"/>
    <w:rsid w:val="00E5557F"/>
    <w:rsid w:val="00E901FB"/>
    <w:rsid w:val="00ED5F68"/>
    <w:rsid w:val="00EF2E06"/>
    <w:rsid w:val="00F43198"/>
    <w:rsid w:val="00F726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6BF"/>
    <w:pPr>
      <w:spacing w:after="0" w:line="276" w:lineRule="auto"/>
    </w:pPr>
    <w:rPr>
      <w:rFonts w:ascii="Arial" w:eastAsia="Arial" w:hAnsi="Arial" w:cs="Arial"/>
      <w:color w:val="000000"/>
      <w:lang w:val="ru-RU" w:eastAsia="ru-RU"/>
    </w:rPr>
  </w:style>
  <w:style w:type="paragraph" w:styleId="3">
    <w:name w:val="heading 3"/>
    <w:basedOn w:val="a"/>
    <w:next w:val="a"/>
    <w:link w:val="30"/>
    <w:qFormat/>
    <w:rsid w:val="00F726BF"/>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26BF"/>
    <w:rPr>
      <w:rFonts w:ascii="Arial" w:eastAsia="Arial" w:hAnsi="Arial" w:cs="Arial"/>
      <w:b/>
      <w:color w:val="000000"/>
      <w:sz w:val="28"/>
      <w:szCs w:val="28"/>
      <w:lang w:val="ru-RU" w:eastAsia="ru-RU"/>
    </w:rPr>
  </w:style>
  <w:style w:type="paragraph" w:styleId="a3">
    <w:name w:val="Normal (Web)"/>
    <w:aliases w:val="Обычный (Web),Обычный (веб) Знак,Знак5 Знак,Знак5,Знак5 Знак1,Обычный (Web) Знак Знак Знак,Обычный (Web) Знак Знак Знак Знак Знак Знак,Обычный (Web) Знак Знак Знак Знак,Знак17,Обычный (веб) Знак Знак1,Обычный (веб) Знак Знак Знак"/>
    <w:basedOn w:val="a"/>
    <w:link w:val="1"/>
    <w:qFormat/>
    <w:rsid w:val="00F726B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1">
    <w:name w:val="Обычный (веб) Знак1"/>
    <w:aliases w:val="Обычный (Web) Знак,Обычный (веб) Знак Знак,Знак5 Знак Знак,Знак5 Знак2,Знак5 Знак1 Знак,Обычный (Web) Знак Знак Знак Знак1,Обычный (Web) Знак Знак Знак Знак Знак Знак Знак,Обычный (Web) Знак Знак Знак Знак Знак,Знак17 Знак"/>
    <w:link w:val="a3"/>
    <w:qFormat/>
    <w:locked/>
    <w:rsid w:val="00F726BF"/>
    <w:rPr>
      <w:rFonts w:ascii="Times New Roman" w:eastAsia="Times New Roman" w:hAnsi="Times New Roman" w:cs="Times New Roman"/>
      <w:sz w:val="24"/>
      <w:szCs w:val="24"/>
    </w:rPr>
  </w:style>
  <w:style w:type="paragraph" w:styleId="a4">
    <w:name w:val="Body Text Indent"/>
    <w:basedOn w:val="a"/>
    <w:link w:val="a5"/>
    <w:rsid w:val="00F726BF"/>
    <w:pPr>
      <w:widowControl w:val="0"/>
      <w:shd w:val="clear" w:color="auto" w:fill="FFFFFF"/>
      <w:autoSpaceDE w:val="0"/>
      <w:autoSpaceDN w:val="0"/>
      <w:adjustRightInd w:val="0"/>
      <w:spacing w:line="240" w:lineRule="auto"/>
      <w:ind w:right="1" w:firstLine="567"/>
      <w:jc w:val="both"/>
    </w:pPr>
    <w:rPr>
      <w:rFonts w:ascii="Times New Roman" w:eastAsia="Times New Roman" w:hAnsi="Times New Roman"/>
      <w:color w:val="auto"/>
      <w:sz w:val="28"/>
      <w:szCs w:val="20"/>
      <w:lang w:val="uk-UA"/>
    </w:rPr>
  </w:style>
  <w:style w:type="character" w:customStyle="1" w:styleId="a5">
    <w:name w:val="Основной текст с отступом Знак"/>
    <w:basedOn w:val="a0"/>
    <w:link w:val="a4"/>
    <w:rsid w:val="00F726BF"/>
    <w:rPr>
      <w:rFonts w:ascii="Times New Roman" w:eastAsia="Times New Roman" w:hAnsi="Times New Roman" w:cs="Arial"/>
      <w:sz w:val="28"/>
      <w:szCs w:val="20"/>
      <w:shd w:val="clear" w:color="auto" w:fill="FFFFFF"/>
      <w:lang w:val="uk-UA" w:eastAsia="ru-RU"/>
    </w:rPr>
  </w:style>
  <w:style w:type="paragraph" w:styleId="a6">
    <w:name w:val="Body Text"/>
    <w:basedOn w:val="a"/>
    <w:link w:val="a7"/>
    <w:uiPriority w:val="99"/>
    <w:semiHidden/>
    <w:unhideWhenUsed/>
    <w:rsid w:val="00F726BF"/>
    <w:pPr>
      <w:spacing w:after="120"/>
    </w:pPr>
  </w:style>
  <w:style w:type="character" w:customStyle="1" w:styleId="a7">
    <w:name w:val="Основной текст Знак"/>
    <w:basedOn w:val="a0"/>
    <w:link w:val="a6"/>
    <w:uiPriority w:val="99"/>
    <w:semiHidden/>
    <w:rsid w:val="00F726BF"/>
    <w:rPr>
      <w:rFonts w:ascii="Arial" w:eastAsia="Arial" w:hAnsi="Arial" w:cs="Arial"/>
      <w:color w:val="000000"/>
      <w:lang w:val="ru-RU" w:eastAsia="ru-RU"/>
    </w:rPr>
  </w:style>
  <w:style w:type="character" w:styleId="a8">
    <w:name w:val="Strong"/>
    <w:uiPriority w:val="22"/>
    <w:qFormat/>
    <w:rsid w:val="00F726BF"/>
    <w:rPr>
      <w:b/>
      <w:bCs/>
    </w:rPr>
  </w:style>
  <w:style w:type="paragraph" w:customStyle="1" w:styleId="10">
    <w:name w:val="Обычный (веб)1"/>
    <w:basedOn w:val="a"/>
    <w:rsid w:val="00F726BF"/>
    <w:pPr>
      <w:suppressAutoHyphens/>
      <w:spacing w:before="28" w:after="28" w:line="100" w:lineRule="atLeast"/>
    </w:pPr>
    <w:rPr>
      <w:rFonts w:ascii="Times New Roman" w:eastAsia="Times New Roman" w:hAnsi="Times New Roman" w:cs="Times New Roman"/>
      <w:color w:val="auto"/>
      <w:kern w:val="1"/>
      <w:sz w:val="24"/>
      <w:szCs w:val="24"/>
      <w:lang w:val="uk-UA" w:eastAsia="hi-IN" w:bidi="hi-IN"/>
    </w:rPr>
  </w:style>
  <w:style w:type="paragraph" w:customStyle="1" w:styleId="Style5">
    <w:name w:val="Style5"/>
    <w:basedOn w:val="a"/>
    <w:rsid w:val="00F726BF"/>
    <w:pPr>
      <w:widowControl w:val="0"/>
      <w:autoSpaceDE w:val="0"/>
      <w:autoSpaceDN w:val="0"/>
      <w:adjustRightInd w:val="0"/>
      <w:spacing w:line="264" w:lineRule="exact"/>
      <w:jc w:val="both"/>
    </w:pPr>
    <w:rPr>
      <w:rFonts w:ascii="Times New Roman" w:eastAsia="Times New Roman" w:hAnsi="Times New Roman" w:cs="Times New Roman"/>
      <w:color w:val="auto"/>
      <w:sz w:val="24"/>
      <w:szCs w:val="24"/>
    </w:rPr>
  </w:style>
  <w:style w:type="paragraph" w:customStyle="1" w:styleId="a9">
    <w:name w:val="Содержимое таблицы"/>
    <w:basedOn w:val="a"/>
    <w:rsid w:val="00D13458"/>
    <w:pPr>
      <w:suppressLineNumbers/>
      <w:suppressAutoHyphens/>
      <w:spacing w:line="240" w:lineRule="auto"/>
    </w:pPr>
    <w:rPr>
      <w:rFonts w:ascii="Times New Roman" w:eastAsia="Calibri" w:hAnsi="Times New Roman" w:cs="Times New Roman"/>
      <w:color w:val="auto"/>
      <w:sz w:val="24"/>
      <w:szCs w:val="24"/>
      <w:lang w:val="uk-UA" w:eastAsia="zh-CN"/>
    </w:rPr>
  </w:style>
  <w:style w:type="paragraph" w:customStyle="1" w:styleId="aa">
    <w:name w:val="ДинТекстОбыч"/>
    <w:basedOn w:val="a"/>
    <w:rsid w:val="00D13458"/>
    <w:pPr>
      <w:widowControl w:val="0"/>
      <w:suppressAutoHyphens/>
      <w:spacing w:line="240" w:lineRule="auto"/>
      <w:ind w:firstLine="567"/>
      <w:jc w:val="both"/>
    </w:pPr>
    <w:rPr>
      <w:rFonts w:ascii="Times New Roman" w:eastAsia="Calibri" w:hAnsi="Times New Roman" w:cs="Times New Roman"/>
      <w:szCs w:val="20"/>
      <w:lang w:eastAsia="zh-CN"/>
    </w:rPr>
  </w:style>
  <w:style w:type="paragraph" w:customStyle="1" w:styleId="ab">
    <w:name w:val="ДинРазделОбыч"/>
    <w:basedOn w:val="aa"/>
    <w:rsid w:val="00D13458"/>
    <w:pPr>
      <w:ind w:firstLine="0"/>
      <w:jc w:val="center"/>
    </w:pPr>
    <w:rPr>
      <w:b/>
    </w:rPr>
  </w:style>
  <w:style w:type="paragraph" w:customStyle="1" w:styleId="c2ecb3f1f2f2e0e1ebe8f6b3">
    <w:name w:val="Вc2мecіb3сf1тf2 тf2аe0бe1лebиe8цf6іb3"/>
    <w:basedOn w:val="a"/>
    <w:rsid w:val="00D13458"/>
    <w:pPr>
      <w:widowControl w:val="0"/>
      <w:suppressAutoHyphens/>
      <w:autoSpaceDE w:val="0"/>
      <w:spacing w:line="240" w:lineRule="auto"/>
    </w:pPr>
    <w:rPr>
      <w:rFonts w:ascii="Liberation Serif" w:eastAsia="Calibri" w:hAnsi="Liberation Serif" w:cs="Liberation Serif"/>
      <w:kern w:val="1"/>
      <w:sz w:val="24"/>
      <w:szCs w:val="24"/>
      <w:lang w:val="uk-UA" w:eastAsia="zh-CN" w:bidi="hi-IN"/>
    </w:rPr>
  </w:style>
  <w:style w:type="character" w:customStyle="1" w:styleId="FontStyle14">
    <w:name w:val="Font Style14"/>
    <w:rsid w:val="00D13458"/>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6F7D0-2CB9-4B2E-B83F-F8F2AFDD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1</Pages>
  <Words>9814</Words>
  <Characters>5595</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vugkh1</cp:lastModifiedBy>
  <cp:revision>32</cp:revision>
  <dcterms:created xsi:type="dcterms:W3CDTF">2022-10-03T08:13:00Z</dcterms:created>
  <dcterms:modified xsi:type="dcterms:W3CDTF">2023-11-27T13:39:00Z</dcterms:modified>
</cp:coreProperties>
</file>