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C6B" w:rsidRDefault="00AE3C6B" w:rsidP="00AE3C6B">
      <w:pPr>
        <w:suppressAutoHyphens w:val="0"/>
        <w:jc w:val="right"/>
        <w:rPr>
          <w:caps/>
          <w:lang w:eastAsia="ru-RU"/>
        </w:rPr>
      </w:pPr>
      <w:r w:rsidRPr="00AE3C6B">
        <w:rPr>
          <w:caps/>
          <w:lang w:eastAsia="ru-RU"/>
        </w:rPr>
        <w:t>Додаток 4А</w:t>
      </w:r>
    </w:p>
    <w:p w:rsidR="00C11F58" w:rsidRDefault="00C11F58" w:rsidP="00C11F58">
      <w:pPr>
        <w:suppressAutoHyphens w:val="0"/>
        <w:jc w:val="right"/>
        <w:rPr>
          <w:caps/>
          <w:lang w:eastAsia="ru-RU"/>
        </w:rPr>
      </w:pPr>
      <w:r w:rsidRPr="00AE3C6B">
        <w:rPr>
          <w:caps/>
          <w:lang w:eastAsia="ru-RU"/>
        </w:rPr>
        <w:t xml:space="preserve">до Тендерної </w:t>
      </w:r>
    </w:p>
    <w:p w:rsidR="00AE3C6B" w:rsidRPr="00AE3C6B" w:rsidRDefault="00C11F58" w:rsidP="00C11F58">
      <w:pPr>
        <w:suppressAutoHyphens w:val="0"/>
        <w:jc w:val="right"/>
        <w:rPr>
          <w:caps/>
          <w:lang w:eastAsia="ru-RU"/>
        </w:rPr>
      </w:pPr>
      <w:r w:rsidRPr="00AE3C6B">
        <w:rPr>
          <w:caps/>
          <w:lang w:eastAsia="ru-RU"/>
        </w:rPr>
        <w:t>документації</w:t>
      </w:r>
    </w:p>
    <w:p w:rsidR="00AE3C6B" w:rsidRDefault="00AE3C6B" w:rsidP="00AE3C6B">
      <w:pPr>
        <w:suppressAutoHyphens w:val="0"/>
        <w:jc w:val="center"/>
        <w:rPr>
          <w:i/>
          <w:caps/>
          <w:lang w:eastAsia="ru-RU"/>
        </w:rPr>
      </w:pPr>
      <w:r>
        <w:rPr>
          <w:i/>
          <w:caps/>
          <w:lang w:eastAsia="ru-RU"/>
        </w:rPr>
        <w:t>ПРОЕКТ</w:t>
      </w:r>
    </w:p>
    <w:p w:rsidR="00AE3C6B" w:rsidRDefault="00AE3C6B" w:rsidP="00AE3C6B">
      <w:pPr>
        <w:rPr>
          <w:b/>
          <w:caps/>
          <w:lang w:eastAsia="ru-RU"/>
        </w:rPr>
      </w:pPr>
      <w:r>
        <w:rPr>
          <w:i/>
          <w:caps/>
          <w:lang w:eastAsia="ru-RU"/>
        </w:rPr>
        <w:tab/>
      </w:r>
      <w:r>
        <w:rPr>
          <w:i/>
          <w:caps/>
          <w:lang w:eastAsia="ru-RU"/>
        </w:rPr>
        <w:tab/>
      </w:r>
      <w:r>
        <w:rPr>
          <w:i/>
          <w:caps/>
          <w:lang w:eastAsia="ru-RU"/>
        </w:rPr>
        <w:tab/>
      </w:r>
      <w:r>
        <w:rPr>
          <w:i/>
          <w:caps/>
          <w:lang w:eastAsia="ru-RU"/>
        </w:rPr>
        <w:tab/>
        <w:t xml:space="preserve">                                        </w:t>
      </w:r>
      <w:r>
        <w:rPr>
          <w:b/>
          <w:caps/>
          <w:lang w:val="ru-RU" w:eastAsia="ru-RU"/>
        </w:rPr>
        <w:t>догов</w:t>
      </w:r>
      <w:r>
        <w:rPr>
          <w:b/>
          <w:caps/>
          <w:lang w:eastAsia="ru-RU"/>
        </w:rPr>
        <w:t>ІР № ________</w:t>
      </w:r>
    </w:p>
    <w:p w:rsidR="00AE3C6B" w:rsidRDefault="00AE3C6B" w:rsidP="00AE3C6B">
      <w:pPr>
        <w:suppressAutoHyphens w:val="0"/>
        <w:spacing w:before="240"/>
        <w:ind w:firstLine="567"/>
        <w:rPr>
          <w:b/>
          <w:caps/>
          <w:lang w:eastAsia="ru-RU"/>
        </w:rPr>
      </w:pPr>
    </w:p>
    <w:tbl>
      <w:tblPr>
        <w:tblW w:w="9345" w:type="dxa"/>
        <w:jc w:val="center"/>
        <w:tblLayout w:type="fixed"/>
        <w:tblLook w:val="0000" w:firstRow="0" w:lastRow="0" w:firstColumn="0" w:lastColumn="0" w:noHBand="0" w:noVBand="0"/>
      </w:tblPr>
      <w:tblGrid>
        <w:gridCol w:w="4672"/>
        <w:gridCol w:w="4673"/>
      </w:tblGrid>
      <w:tr w:rsidR="00AE3C6B" w:rsidRPr="00AE3C6B" w:rsidTr="00C27882">
        <w:trPr>
          <w:jc w:val="center"/>
        </w:trPr>
        <w:tc>
          <w:tcPr>
            <w:tcW w:w="4672" w:type="dxa"/>
          </w:tcPr>
          <w:p w:rsidR="00AE3C6B" w:rsidRPr="00AE3C6B" w:rsidRDefault="00AE3C6B" w:rsidP="00AE3C6B">
            <w:pPr>
              <w:suppressAutoHyphens w:val="0"/>
              <w:rPr>
                <w:rFonts w:eastAsia="Calibri"/>
                <w:b/>
                <w:lang w:eastAsia="ru-RU"/>
              </w:rPr>
            </w:pPr>
            <w:r w:rsidRPr="00AE3C6B">
              <w:rPr>
                <w:rFonts w:eastAsia="Calibri"/>
                <w:b/>
                <w:lang w:eastAsia="ru-RU"/>
              </w:rPr>
              <w:t xml:space="preserve">м. Миколаїв </w:t>
            </w:r>
          </w:p>
        </w:tc>
        <w:tc>
          <w:tcPr>
            <w:tcW w:w="4673" w:type="dxa"/>
          </w:tcPr>
          <w:p w:rsidR="00AE3C6B" w:rsidRPr="00AE3C6B" w:rsidRDefault="00AE3C6B" w:rsidP="00AE3C6B">
            <w:pPr>
              <w:shd w:val="clear" w:color="auto" w:fill="FFFFFF"/>
              <w:suppressAutoHyphens w:val="0"/>
              <w:rPr>
                <w:rFonts w:eastAsia="Calibri"/>
                <w:i/>
                <w:lang w:eastAsia="ru-RU"/>
              </w:rPr>
            </w:pPr>
            <w:r w:rsidRPr="00AE3C6B">
              <w:rPr>
                <w:rFonts w:eastAsia="Calibri"/>
                <w:lang w:eastAsia="ru-RU"/>
              </w:rPr>
              <w:t xml:space="preserve">                 «____» ____________ 202</w:t>
            </w:r>
            <w:r>
              <w:rPr>
                <w:rFonts w:eastAsia="Calibri"/>
                <w:lang w:eastAsia="ru-RU"/>
              </w:rPr>
              <w:t>4</w:t>
            </w:r>
            <w:r w:rsidRPr="00AE3C6B">
              <w:rPr>
                <w:rFonts w:eastAsia="Calibri"/>
                <w:lang w:eastAsia="ru-RU"/>
              </w:rPr>
              <w:t xml:space="preserve"> року</w:t>
            </w:r>
          </w:p>
        </w:tc>
      </w:tr>
      <w:tr w:rsidR="00AE3C6B" w:rsidRPr="00AE3C6B" w:rsidTr="00C27882">
        <w:trPr>
          <w:jc w:val="center"/>
        </w:trPr>
        <w:tc>
          <w:tcPr>
            <w:tcW w:w="4672" w:type="dxa"/>
          </w:tcPr>
          <w:p w:rsidR="00AE3C6B" w:rsidRPr="00AE3C6B" w:rsidRDefault="00AE3C6B" w:rsidP="00AE3C6B">
            <w:pPr>
              <w:suppressAutoHyphens w:val="0"/>
              <w:jc w:val="both"/>
              <w:rPr>
                <w:rFonts w:eastAsia="Calibri"/>
                <w:i/>
                <w:lang w:eastAsia="ru-RU"/>
              </w:rPr>
            </w:pPr>
          </w:p>
        </w:tc>
        <w:tc>
          <w:tcPr>
            <w:tcW w:w="4673" w:type="dxa"/>
          </w:tcPr>
          <w:p w:rsidR="00AE3C6B" w:rsidRPr="00AE3C6B" w:rsidRDefault="00AE3C6B" w:rsidP="00AE3C6B">
            <w:pPr>
              <w:suppressAutoHyphens w:val="0"/>
              <w:jc w:val="center"/>
              <w:rPr>
                <w:rFonts w:eastAsia="Calibri"/>
                <w:b/>
                <w:lang w:eastAsia="ru-RU"/>
              </w:rPr>
            </w:pPr>
          </w:p>
        </w:tc>
      </w:tr>
    </w:tbl>
    <w:p w:rsidR="00AE3C6B" w:rsidRDefault="00AE3C6B" w:rsidP="00AE3C6B">
      <w:pPr>
        <w:suppressAutoHyphens w:val="0"/>
        <w:jc w:val="both"/>
        <w:rPr>
          <w:b/>
          <w:caps/>
          <w:lang w:eastAsia="ru-RU"/>
        </w:rPr>
      </w:pPr>
    </w:p>
    <w:p w:rsidR="00AE3C6B" w:rsidRDefault="00AE3C6B" w:rsidP="00AE3C6B">
      <w:pPr>
        <w:suppressAutoHyphens w:val="0"/>
        <w:jc w:val="both"/>
        <w:rPr>
          <w:b/>
          <w:caps/>
          <w:lang w:eastAsia="ru-RU"/>
        </w:rPr>
      </w:pPr>
      <w:r>
        <w:rPr>
          <w:b/>
          <w:caps/>
          <w:lang w:eastAsia="ru-RU"/>
        </w:rPr>
        <w:tab/>
      </w:r>
      <w:r w:rsidRPr="00AE3C6B">
        <w:rPr>
          <w:b/>
          <w:lang w:eastAsia="ru-RU"/>
        </w:rPr>
        <w:t>Комунальне некомерційне підприємство Миколаївської міської ради «Міська лікарня №3»</w:t>
      </w:r>
      <w:r w:rsidRPr="00AE3C6B">
        <w:rPr>
          <w:lang w:eastAsia="ru-RU"/>
        </w:rPr>
        <w:t xml:space="preserve"> (скорочена назва КНП ММР «МЛ № 3»), (далі - </w:t>
      </w:r>
      <w:r w:rsidRPr="00AE3C6B">
        <w:rPr>
          <w:color w:val="000000"/>
          <w:lang w:eastAsia="ru-RU"/>
        </w:rPr>
        <w:t>Замовник</w:t>
      </w:r>
      <w:r w:rsidRPr="00AE3C6B">
        <w:rPr>
          <w:lang w:eastAsia="ru-RU"/>
        </w:rPr>
        <w:t xml:space="preserve">), в особі  директора Дячука Юрія Климовича, </w:t>
      </w:r>
      <w:r w:rsidRPr="00AE3C6B">
        <w:rPr>
          <w:bCs/>
          <w:color w:val="000000"/>
          <w:lang w:eastAsia="ru-RU"/>
        </w:rPr>
        <w:t>який діє на підставі Статуту</w:t>
      </w:r>
      <w:r>
        <w:rPr>
          <w:lang w:eastAsia="ru-RU"/>
        </w:rPr>
        <w:t xml:space="preserve">  та __________________________________________________________  в особі   ___________________, що діє на підставі________________ далі – (Виконавець) (далі разом – Сторони), уклали цей договір (далі Договір) про наступне:</w:t>
      </w:r>
    </w:p>
    <w:p w:rsidR="00AE3C6B" w:rsidRDefault="00AE3C6B" w:rsidP="00AE3C6B">
      <w:pPr>
        <w:suppressAutoHyphens w:val="0"/>
        <w:rPr>
          <w:b/>
          <w:lang w:eastAsia="ru-RU"/>
        </w:rPr>
      </w:pPr>
    </w:p>
    <w:p w:rsidR="00AE3C6B" w:rsidRDefault="00AE3C6B" w:rsidP="00AE3C6B">
      <w:pPr>
        <w:numPr>
          <w:ilvl w:val="0"/>
          <w:numId w:val="1"/>
        </w:numPr>
        <w:suppressAutoHyphens w:val="0"/>
        <w:spacing w:before="240" w:after="60"/>
        <w:ind w:left="0"/>
        <w:jc w:val="center"/>
        <w:rPr>
          <w:rFonts w:eastAsia="Arial Unicode MS"/>
          <w:b/>
          <w:kern w:val="2"/>
          <w:lang w:eastAsia="hi-IN" w:bidi="hi-IN"/>
        </w:rPr>
      </w:pPr>
      <w:r>
        <w:rPr>
          <w:rFonts w:eastAsia="Arial Unicode MS"/>
          <w:b/>
          <w:kern w:val="2"/>
          <w:lang w:val="ru-RU" w:eastAsia="hi-IN" w:bidi="hi-IN"/>
        </w:rPr>
        <w:t>Предмет договору</w:t>
      </w:r>
    </w:p>
    <w:p w:rsidR="00EC7AC0" w:rsidRPr="000D7B88" w:rsidRDefault="00EC7AC0" w:rsidP="00EC7AC0">
      <w:pPr>
        <w:tabs>
          <w:tab w:val="left" w:pos="900"/>
          <w:tab w:val="num" w:pos="1152"/>
        </w:tabs>
        <w:jc w:val="both"/>
      </w:pPr>
      <w:bookmarkStart w:id="0" w:name="25"/>
      <w:bookmarkEnd w:id="0"/>
      <w:r w:rsidRPr="000D7B88">
        <w:t>1.1. За завданням Замовника Виконавець надає Замовнику послуги в обсязі та на умовах, визначених цим Договором.</w:t>
      </w:r>
    </w:p>
    <w:p w:rsidR="00EC7AC0" w:rsidRPr="000D7B88" w:rsidRDefault="00EC7AC0" w:rsidP="00EC7AC0">
      <w:pPr>
        <w:tabs>
          <w:tab w:val="left" w:pos="900"/>
          <w:tab w:val="num" w:pos="1152"/>
        </w:tabs>
        <w:jc w:val="both"/>
      </w:pPr>
      <w:r w:rsidRPr="000D7B88">
        <w:t>1.2. За цим Дого</w:t>
      </w:r>
      <w:r>
        <w:t>вором Виконавець надає послуги у сфері поводження з радіоактивними, токсичними, медичними та небезпечними відходами</w:t>
      </w:r>
      <w:r w:rsidRPr="000D7B88">
        <w:t xml:space="preserve">, що за кодом </w:t>
      </w:r>
      <w:bookmarkStart w:id="1" w:name="_Hlk152410856"/>
      <w:r w:rsidRPr="00BA380E">
        <w:rPr>
          <w:b/>
        </w:rPr>
        <w:t>ДК 021:2015:</w:t>
      </w:r>
      <w:r>
        <w:rPr>
          <w:b/>
        </w:rPr>
        <w:t>90520000-8</w:t>
      </w:r>
      <w:r w:rsidRPr="00BA380E">
        <w:rPr>
          <w:b/>
        </w:rPr>
        <w:t xml:space="preserve"> </w:t>
      </w:r>
      <w:r w:rsidRPr="00E9294B">
        <w:rPr>
          <w:b/>
        </w:rPr>
        <w:t xml:space="preserve">Послуги </w:t>
      </w:r>
      <w:bookmarkEnd w:id="1"/>
      <w:r w:rsidRPr="00E9294B">
        <w:rPr>
          <w:b/>
        </w:rPr>
        <w:t>у сфері поводження з радіоактивними, токсичними, медичними та небезпечними відходами  з</w:t>
      </w:r>
      <w:r>
        <w:t>гідно Специфікації, що є Додатком 1 до даного Договору.</w:t>
      </w:r>
    </w:p>
    <w:p w:rsidR="00DA709F" w:rsidRDefault="000C6491" w:rsidP="000C6491">
      <w:pPr>
        <w:suppressAutoHyphens w:val="0"/>
        <w:jc w:val="both"/>
        <w:rPr>
          <w:rFonts w:eastAsia="Calibri"/>
        </w:rPr>
      </w:pPr>
      <w:r>
        <w:rPr>
          <w:rFonts w:eastAsia="Calibri"/>
        </w:rPr>
        <w:t>1</w:t>
      </w:r>
      <w:r w:rsidRPr="006A1209">
        <w:rPr>
          <w:rFonts w:eastAsia="Calibri"/>
        </w:rPr>
        <w:t>.</w:t>
      </w:r>
      <w:r w:rsidR="00DA709F">
        <w:rPr>
          <w:rFonts w:eastAsia="Calibri"/>
        </w:rPr>
        <w:t>3</w:t>
      </w:r>
      <w:r w:rsidRPr="006A1209">
        <w:rPr>
          <w:rFonts w:eastAsia="Calibri"/>
        </w:rPr>
        <w:t>. Місце передачі відходів Виконавцю</w:t>
      </w:r>
      <w:r w:rsidR="00DA709F">
        <w:rPr>
          <w:rFonts w:eastAsia="Calibri"/>
        </w:rPr>
        <w:t xml:space="preserve"> відбувається за адресами:</w:t>
      </w:r>
      <w:r>
        <w:rPr>
          <w:rFonts w:eastAsia="Calibri"/>
        </w:rPr>
        <w:t xml:space="preserve"> </w:t>
      </w:r>
      <w:r w:rsidRPr="000C6491">
        <w:rPr>
          <w:rFonts w:eastAsia="Calibri"/>
        </w:rPr>
        <w:t xml:space="preserve">54028, Україна, Миколаївська область, м. Миколаїв, </w:t>
      </w:r>
      <w:r w:rsidR="00DA709F" w:rsidRPr="00DA709F">
        <w:rPr>
          <w:rFonts w:eastAsia="Calibri"/>
        </w:rPr>
        <w:t>вул. Космонавтів, 97; вул. Космонавтів, 126;  вул. Будівельників, 8; вул. Електронна 61А.</w:t>
      </w:r>
    </w:p>
    <w:p w:rsidR="000C6491" w:rsidRDefault="000C6491" w:rsidP="000C6491">
      <w:pPr>
        <w:suppressAutoHyphens w:val="0"/>
        <w:jc w:val="both"/>
        <w:rPr>
          <w:rFonts w:eastAsia="Calibri"/>
        </w:rPr>
      </w:pPr>
      <w:r>
        <w:rPr>
          <w:rFonts w:eastAsia="Calibri"/>
        </w:rPr>
        <w:t>1</w:t>
      </w:r>
      <w:r w:rsidRPr="006A1209">
        <w:rPr>
          <w:rFonts w:eastAsia="Calibri"/>
        </w:rPr>
        <w:t>.</w:t>
      </w:r>
      <w:r w:rsidR="00DA709F">
        <w:rPr>
          <w:rFonts w:eastAsia="Calibri"/>
        </w:rPr>
        <w:t>4</w:t>
      </w:r>
      <w:r w:rsidRPr="006A1209">
        <w:rPr>
          <w:rFonts w:eastAsia="Calibri"/>
        </w:rPr>
        <w:t xml:space="preserve">. </w:t>
      </w:r>
      <w:r w:rsidR="00DA709F" w:rsidRPr="00DA709F">
        <w:rPr>
          <w:rFonts w:eastAsia="Calibri"/>
        </w:rPr>
        <w:t xml:space="preserve">Перевезення відходів здійснюється </w:t>
      </w:r>
      <w:bookmarkStart w:id="2" w:name="_Hlk165031743"/>
      <w:r w:rsidR="00DA709F" w:rsidRPr="00DA709F">
        <w:rPr>
          <w:rFonts w:eastAsia="Calibri"/>
        </w:rPr>
        <w:t>Виконавц</w:t>
      </w:r>
      <w:bookmarkEnd w:id="2"/>
      <w:r w:rsidR="00DA709F" w:rsidRPr="00DA709F">
        <w:rPr>
          <w:rFonts w:eastAsia="Calibri"/>
        </w:rPr>
        <w:t>ем.</w:t>
      </w:r>
    </w:p>
    <w:p w:rsidR="00DA709F" w:rsidRDefault="00DA709F" w:rsidP="00DA709F">
      <w:pPr>
        <w:tabs>
          <w:tab w:val="left" w:pos="900"/>
          <w:tab w:val="num" w:pos="1152"/>
        </w:tabs>
        <w:jc w:val="both"/>
      </w:pPr>
      <w:r w:rsidRPr="000D7B88">
        <w:t>1.</w:t>
      </w:r>
      <w:r>
        <w:t>5</w:t>
      </w:r>
      <w:r w:rsidRPr="000D7B88">
        <w:t>.Обсяги закупівлі послуг можуть бути зменшені залежно від реального фінансування видатків.</w:t>
      </w:r>
    </w:p>
    <w:p w:rsidR="008F0A1E" w:rsidRDefault="008F0A1E" w:rsidP="003F048F">
      <w:pPr>
        <w:tabs>
          <w:tab w:val="left" w:pos="-180"/>
        </w:tabs>
        <w:ind w:right="-143" w:firstLine="284"/>
        <w:jc w:val="center"/>
        <w:rPr>
          <w:b/>
        </w:rPr>
      </w:pPr>
    </w:p>
    <w:p w:rsidR="003F048F" w:rsidRPr="004B4DD8" w:rsidRDefault="003F048F" w:rsidP="003F048F">
      <w:pPr>
        <w:tabs>
          <w:tab w:val="left" w:pos="-180"/>
        </w:tabs>
        <w:ind w:right="-143" w:firstLine="284"/>
        <w:jc w:val="center"/>
        <w:rPr>
          <w:b/>
        </w:rPr>
      </w:pPr>
      <w:r w:rsidRPr="004B4DD8">
        <w:rPr>
          <w:b/>
        </w:rPr>
        <w:t>2. Якість Послуг і гарантії</w:t>
      </w:r>
    </w:p>
    <w:p w:rsidR="003F048F" w:rsidRPr="004B4DD8" w:rsidRDefault="003F048F" w:rsidP="003F048F">
      <w:pPr>
        <w:tabs>
          <w:tab w:val="left" w:pos="142"/>
          <w:tab w:val="left" w:pos="9639"/>
        </w:tabs>
        <w:jc w:val="both"/>
        <w:rPr>
          <w:bCs/>
        </w:rPr>
      </w:pPr>
      <w:r w:rsidRPr="004B4DD8">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EC7AC0" w:rsidRDefault="003F048F" w:rsidP="003F048F">
      <w:pPr>
        <w:shd w:val="clear" w:color="auto" w:fill="FFFFFF"/>
        <w:jc w:val="both"/>
      </w:pPr>
      <w:r w:rsidRPr="004B4DD8">
        <w:t xml:space="preserve">2.2. </w:t>
      </w:r>
      <w:r w:rsidR="00EC7AC0" w:rsidRPr="00EC7AC0">
        <w:t xml:space="preserve">Послуги, які надаються Виконавцем здійснюються відповідно Закону України «Про управління відходами» від 20 червня 2022 року № 2320-ІХ (із змінами) та з дотриманням Державних санітарно-протиепідемічних правил і норм щодо поводження з медичними відходами, затверджених наказом Міністерства охорони </w:t>
      </w:r>
      <w:proofErr w:type="spellStart"/>
      <w:r w:rsidR="00EC7AC0" w:rsidRPr="00EC7AC0">
        <w:t>здоров</w:t>
      </w:r>
      <w:proofErr w:type="spellEnd"/>
      <w:r w:rsidR="00EC7AC0" w:rsidRPr="00EC7AC0">
        <w:t xml:space="preserve"> ’я України від 08.06.2015 № 325 «Про затвердження Державних санітарно-протиепідемічних правил і норм щодо поводження з медичними відходами» (у редакції наказу Міністерства охорони здоров’я України від 06.09.2022 № 1602)</w:t>
      </w:r>
      <w:r w:rsidR="00DA709F">
        <w:t xml:space="preserve">, інших-нормативно-правових актів України, що регулюють сферу </w:t>
      </w:r>
      <w:r w:rsidR="00DA709F" w:rsidRPr="00DA709F">
        <w:t>поводження з відходами</w:t>
      </w:r>
      <w:r w:rsidR="00DA709F">
        <w:t>.</w:t>
      </w:r>
    </w:p>
    <w:p w:rsidR="003F048F" w:rsidRPr="004B4DD8" w:rsidRDefault="003F048F" w:rsidP="003F048F">
      <w:pPr>
        <w:jc w:val="both"/>
      </w:pPr>
      <w:r w:rsidRPr="004B4DD8">
        <w:t>2.</w:t>
      </w:r>
      <w:r w:rsidR="00DA709F">
        <w:t>3</w:t>
      </w:r>
      <w:r w:rsidRPr="004B4DD8">
        <w:t xml:space="preserve">. Виконавець відповідає за неналежну якість використаних ним під час надання Послуг </w:t>
      </w:r>
      <w:r w:rsidR="00DA709F">
        <w:t xml:space="preserve">обладнання та </w:t>
      </w:r>
      <w:r w:rsidRPr="004B4DD8">
        <w:t>матеріалів.</w:t>
      </w:r>
    </w:p>
    <w:p w:rsidR="003F048F" w:rsidRDefault="003F048F"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p>
    <w:p w:rsidR="00AE3C6B" w:rsidRPr="003F048F" w:rsidRDefault="00AE3C6B" w:rsidP="003F048F">
      <w:pPr>
        <w:pStyle w:val="a4"/>
        <w:numPr>
          <w:ilvl w:val="0"/>
          <w:numId w:val="2"/>
        </w:numPr>
        <w:suppressAutoHyphens w:val="0"/>
        <w:spacing w:before="240" w:after="60"/>
        <w:jc w:val="center"/>
        <w:rPr>
          <w:rFonts w:eastAsia="Arial Unicode MS"/>
          <w:b/>
          <w:kern w:val="2"/>
          <w:lang w:val="ru-RU" w:eastAsia="hi-IN" w:bidi="hi-IN"/>
        </w:rPr>
      </w:pPr>
      <w:proofErr w:type="spellStart"/>
      <w:r w:rsidRPr="003F048F">
        <w:rPr>
          <w:rFonts w:eastAsia="Arial Unicode MS"/>
          <w:b/>
          <w:kern w:val="2"/>
          <w:lang w:val="ru-RU" w:eastAsia="hi-IN" w:bidi="hi-IN"/>
        </w:rPr>
        <w:t>Ціна</w:t>
      </w:r>
      <w:proofErr w:type="spellEnd"/>
      <w:r w:rsidRPr="003F048F">
        <w:rPr>
          <w:rFonts w:eastAsia="Arial Unicode MS"/>
          <w:b/>
          <w:kern w:val="2"/>
          <w:lang w:val="ru-RU" w:eastAsia="hi-IN" w:bidi="hi-IN"/>
        </w:rPr>
        <w:t xml:space="preserve"> договору</w:t>
      </w:r>
    </w:p>
    <w:p w:rsidR="00AE3C6B" w:rsidRDefault="003F048F"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 w:name="39"/>
      <w:bookmarkEnd w:id="3"/>
      <w:r>
        <w:rPr>
          <w:rFonts w:eastAsia="Calibri"/>
          <w:lang w:eastAsia="uk-UA"/>
        </w:rPr>
        <w:t>3</w:t>
      </w:r>
      <w:r w:rsidR="00AE3C6B">
        <w:rPr>
          <w:rFonts w:eastAsia="Calibri"/>
          <w:lang w:eastAsia="uk-UA"/>
        </w:rPr>
        <w:t>.1.Ціна Договору становить</w:t>
      </w:r>
      <w:r w:rsidR="001074D8">
        <w:rPr>
          <w:rFonts w:eastAsia="Calibri"/>
          <w:lang w:val="ru-RU" w:eastAsia="uk-UA"/>
        </w:rPr>
        <w:t xml:space="preserve"> </w:t>
      </w:r>
      <w:r w:rsidR="00AE3C6B">
        <w:rPr>
          <w:rFonts w:eastAsia="Calibri"/>
          <w:lang w:eastAsia="uk-UA"/>
        </w:rPr>
        <w:t>_________________________________________</w:t>
      </w:r>
      <w:r w:rsidR="001074D8">
        <w:rPr>
          <w:rFonts w:eastAsia="Calibri"/>
          <w:lang w:val="ru-RU" w:eastAsia="uk-UA"/>
        </w:rPr>
        <w:t xml:space="preserve"> </w:t>
      </w:r>
      <w:r w:rsidR="00AE3C6B">
        <w:rPr>
          <w:rFonts w:eastAsia="Calibri"/>
          <w:lang w:eastAsia="uk-UA"/>
        </w:rPr>
        <w:t>гривень _______ коп.,</w:t>
      </w:r>
      <w:r w:rsidR="00AE3C6B">
        <w:rPr>
          <w:lang w:eastAsia="ru-RU"/>
        </w:rPr>
        <w:t xml:space="preserve"> </w:t>
      </w:r>
      <w:r w:rsidR="00AE3C6B">
        <w:rPr>
          <w:rFonts w:eastAsia="Calibri"/>
          <w:lang w:eastAsia="uk-UA"/>
        </w:rPr>
        <w:t xml:space="preserve">у тому числі ПДВ </w:t>
      </w:r>
      <w:r w:rsidR="00282B13">
        <w:rPr>
          <w:rFonts w:eastAsia="Calibri"/>
          <w:lang w:eastAsia="uk-UA"/>
        </w:rPr>
        <w:t>_______________</w:t>
      </w:r>
      <w:r w:rsidR="00AE3C6B">
        <w:rPr>
          <w:rFonts w:eastAsia="Calibri"/>
          <w:lang w:eastAsia="uk-UA"/>
        </w:rPr>
        <w:t>.</w:t>
      </w:r>
    </w:p>
    <w:p w:rsidR="00282B13" w:rsidRDefault="003F048F" w:rsidP="00282B13">
      <w:pPr>
        <w:ind w:right="-143"/>
        <w:jc w:val="both"/>
      </w:pPr>
      <w:bookmarkStart w:id="4" w:name="40"/>
      <w:bookmarkStart w:id="5" w:name="41"/>
      <w:bookmarkStart w:id="6" w:name="42"/>
      <w:bookmarkStart w:id="7" w:name="44"/>
      <w:bookmarkEnd w:id="4"/>
      <w:bookmarkEnd w:id="5"/>
      <w:bookmarkEnd w:id="6"/>
      <w:bookmarkEnd w:id="7"/>
      <w:r>
        <w:lastRenderedPageBreak/>
        <w:t>3</w:t>
      </w:r>
      <w:r w:rsidR="00282B13" w:rsidRPr="004B4DD8">
        <w:t>.</w:t>
      </w:r>
      <w:r w:rsidR="00282B13">
        <w:t>2</w:t>
      </w:r>
      <w:r w:rsidR="00282B13" w:rsidRPr="004B4DD8">
        <w:t>.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282B13" w:rsidRPr="004B4DD8" w:rsidRDefault="003F048F" w:rsidP="00282B13">
      <w:pPr>
        <w:ind w:right="-143"/>
        <w:jc w:val="both"/>
      </w:pPr>
      <w:r>
        <w:t>3</w:t>
      </w:r>
      <w:r w:rsidR="00282B13" w:rsidRPr="00325F2B">
        <w:t>.</w:t>
      </w:r>
      <w:r w:rsidR="00282B13">
        <w:t>3</w:t>
      </w:r>
      <w:r w:rsidR="00282B13" w:rsidRPr="00325F2B">
        <w:t>. Ціна Договору може бути зменшеною за взаємною згодою Сторін та згідно з іншими умовами, що передбачені цим Договором</w:t>
      </w:r>
      <w:r w:rsidR="008F0A1E">
        <w:t>.</w:t>
      </w:r>
    </w:p>
    <w:p w:rsidR="00AE3C6B" w:rsidRPr="003F048F" w:rsidRDefault="00AE3C6B" w:rsidP="003F048F">
      <w:pPr>
        <w:pStyle w:val="a4"/>
        <w:numPr>
          <w:ilvl w:val="0"/>
          <w:numId w:val="3"/>
        </w:numPr>
        <w:suppressAutoHyphens w:val="0"/>
        <w:spacing w:before="240" w:after="60"/>
        <w:jc w:val="center"/>
        <w:rPr>
          <w:rFonts w:eastAsia="Arial Unicode MS"/>
          <w:b/>
          <w:kern w:val="2"/>
          <w:lang w:val="ru-RU" w:eastAsia="hi-IN" w:bidi="hi-IN"/>
        </w:rPr>
      </w:pPr>
      <w:r w:rsidRPr="003F048F">
        <w:rPr>
          <w:rFonts w:eastAsia="Arial Unicode MS"/>
          <w:b/>
          <w:kern w:val="2"/>
          <w:lang w:eastAsia="hi-IN" w:bidi="hi-IN"/>
        </w:rPr>
        <w:t xml:space="preserve"> </w:t>
      </w:r>
      <w:r w:rsidRPr="003F048F">
        <w:rPr>
          <w:rFonts w:eastAsia="Arial Unicode MS"/>
          <w:b/>
          <w:kern w:val="2"/>
          <w:lang w:val="ru-RU" w:eastAsia="hi-IN" w:bidi="hi-IN"/>
        </w:rPr>
        <w:t xml:space="preserve">Порядок </w:t>
      </w:r>
      <w:proofErr w:type="spellStart"/>
      <w:r w:rsidRPr="003F048F">
        <w:rPr>
          <w:rFonts w:eastAsia="Arial Unicode MS"/>
          <w:b/>
          <w:kern w:val="2"/>
          <w:lang w:val="ru-RU" w:eastAsia="hi-IN" w:bidi="hi-IN"/>
        </w:rPr>
        <w:t>здійснення</w:t>
      </w:r>
      <w:proofErr w:type="spellEnd"/>
      <w:r w:rsidRPr="003F048F">
        <w:rPr>
          <w:rFonts w:eastAsia="Arial Unicode MS"/>
          <w:b/>
          <w:kern w:val="2"/>
          <w:lang w:val="ru-RU" w:eastAsia="hi-IN" w:bidi="hi-IN"/>
        </w:rPr>
        <w:t xml:space="preserve"> оплати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8" w:name="45"/>
      <w:bookmarkStart w:id="9" w:name="49"/>
      <w:bookmarkStart w:id="10" w:name="50"/>
      <w:bookmarkStart w:id="11" w:name="52"/>
      <w:bookmarkStart w:id="12" w:name="55"/>
      <w:bookmarkEnd w:id="8"/>
      <w:bookmarkEnd w:id="9"/>
      <w:bookmarkEnd w:id="10"/>
      <w:bookmarkEnd w:id="11"/>
      <w:bookmarkEnd w:id="12"/>
      <w:r>
        <w:rPr>
          <w:rFonts w:eastAsia="Calibri"/>
          <w:lang w:eastAsia="uk-UA"/>
        </w:rPr>
        <w:t xml:space="preserve">3.1. </w:t>
      </w:r>
      <w:r w:rsidR="003F048F" w:rsidRPr="003F048F">
        <w:rPr>
          <w:rFonts w:eastAsia="Calibri"/>
          <w:lang w:eastAsia="ru-RU"/>
        </w:rPr>
        <w:t xml:space="preserve">Розрахунок за фактично надані Послуги здійснюється  протягом </w:t>
      </w:r>
      <w:r w:rsidR="00EC7AC0">
        <w:rPr>
          <w:rFonts w:eastAsia="Calibri"/>
          <w:lang w:eastAsia="ru-RU"/>
        </w:rPr>
        <w:t>30</w:t>
      </w:r>
      <w:r w:rsidR="003F048F" w:rsidRPr="003F048F">
        <w:rPr>
          <w:rFonts w:eastAsia="Calibri"/>
          <w:lang w:eastAsia="ru-RU"/>
        </w:rPr>
        <w:t xml:space="preserve"> </w:t>
      </w:r>
      <w:r w:rsidR="00EC7AC0">
        <w:rPr>
          <w:rFonts w:eastAsia="Calibri"/>
          <w:lang w:eastAsia="ru-RU"/>
        </w:rPr>
        <w:t>календарних</w:t>
      </w:r>
      <w:r w:rsidR="003F048F" w:rsidRPr="003F048F">
        <w:rPr>
          <w:rFonts w:eastAsia="Calibri"/>
          <w:lang w:eastAsia="ru-RU"/>
        </w:rPr>
        <w:t xml:space="preserve"> днів з моменту </w:t>
      </w:r>
      <w:r>
        <w:rPr>
          <w:rFonts w:eastAsia="Calibri"/>
          <w:lang w:eastAsia="uk-UA"/>
        </w:rPr>
        <w:t>підписання Сторонами акту наданих послуг</w:t>
      </w:r>
      <w:r w:rsidR="002F2C50">
        <w:rPr>
          <w:rFonts w:eastAsia="Calibri"/>
          <w:lang w:eastAsia="uk-UA"/>
        </w:rPr>
        <w:t>.</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3.2 Розрахунки між Сторонами здійснюються безготівковим шляхом на поточний рахунок вказаний Виконавцем.</w:t>
      </w:r>
    </w:p>
    <w:p w:rsidR="008F0A1E" w:rsidRDefault="008F0A1E" w:rsidP="008F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3.</w:t>
      </w:r>
      <w:r>
        <w:rPr>
          <w:rFonts w:eastAsia="Calibri"/>
          <w:lang w:val="ru-RU" w:eastAsia="ru-RU"/>
        </w:rPr>
        <w:t>3</w:t>
      </w:r>
      <w:r>
        <w:rPr>
          <w:rFonts w:eastAsia="Calibri"/>
          <w:lang w:eastAsia="ru-RU"/>
        </w:rPr>
        <w:t>. Ціни на послуги встановлюються в національній валюті України.</w:t>
      </w:r>
    </w:p>
    <w:p w:rsidR="008F0A1E" w:rsidRDefault="008F0A1E"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p>
    <w:p w:rsidR="00AE3C6B" w:rsidRDefault="00AE3C6B" w:rsidP="003F048F">
      <w:pPr>
        <w:numPr>
          <w:ilvl w:val="0"/>
          <w:numId w:val="3"/>
        </w:numPr>
        <w:suppressAutoHyphens w:val="0"/>
        <w:spacing w:before="240" w:after="60"/>
        <w:ind w:left="0"/>
        <w:jc w:val="center"/>
        <w:rPr>
          <w:rFonts w:eastAsia="Arial Unicode MS"/>
          <w:b/>
          <w:kern w:val="2"/>
          <w:lang w:val="ru-RU" w:eastAsia="hi-IN" w:bidi="hi-IN"/>
        </w:rPr>
      </w:pPr>
      <w:proofErr w:type="spellStart"/>
      <w:r>
        <w:rPr>
          <w:rFonts w:eastAsia="Arial Unicode MS"/>
          <w:b/>
          <w:kern w:val="2"/>
          <w:lang w:val="ru-RU" w:eastAsia="hi-IN" w:bidi="hi-IN"/>
        </w:rPr>
        <w:t>Надання</w:t>
      </w:r>
      <w:proofErr w:type="spellEnd"/>
      <w:r>
        <w:rPr>
          <w:rFonts w:eastAsia="Arial Unicode MS"/>
          <w:b/>
          <w:kern w:val="2"/>
          <w:lang w:val="ru-RU" w:eastAsia="hi-IN" w:bidi="hi-IN"/>
        </w:rPr>
        <w:t xml:space="preserve"> </w:t>
      </w:r>
      <w:proofErr w:type="spellStart"/>
      <w:r>
        <w:rPr>
          <w:rFonts w:eastAsia="Arial Unicode MS"/>
          <w:b/>
          <w:kern w:val="2"/>
          <w:lang w:val="ru-RU" w:eastAsia="hi-IN" w:bidi="hi-IN"/>
        </w:rPr>
        <w:t>послуг</w:t>
      </w:r>
      <w:bookmarkStart w:id="13" w:name="56"/>
      <w:bookmarkEnd w:id="13"/>
      <w:proofErr w:type="spellEnd"/>
    </w:p>
    <w:p w:rsidR="00FB108F" w:rsidRPr="006A1209" w:rsidRDefault="00FB108F" w:rsidP="00FB108F">
      <w:pPr>
        <w:suppressAutoHyphens w:val="0"/>
        <w:jc w:val="both"/>
        <w:rPr>
          <w:rFonts w:eastAsia="Calibri"/>
          <w:b/>
        </w:rPr>
      </w:pPr>
      <w:r w:rsidRPr="00FB108F">
        <w:rPr>
          <w:rFonts w:eastAsia="Calibri"/>
        </w:rPr>
        <w:t>4.1.</w:t>
      </w:r>
      <w:r w:rsidRPr="00FB108F">
        <w:rPr>
          <w:rFonts w:eastAsia="Calibri"/>
        </w:rPr>
        <w:tab/>
        <w:t>Виконавець надає Послуги відповідно до заявки Замовника</w:t>
      </w:r>
      <w:r>
        <w:rPr>
          <w:rFonts w:eastAsia="Calibri"/>
        </w:rPr>
        <w:t xml:space="preserve">, </w:t>
      </w:r>
      <w:r w:rsidRPr="000C6491">
        <w:rPr>
          <w:rFonts w:eastAsia="Calibri"/>
        </w:rPr>
        <w:t>яка подається на електронну адресу___________________ або за телефоном___________________, контактна особа Виконавця__________________________.</w:t>
      </w:r>
    </w:p>
    <w:p w:rsidR="00FB108F" w:rsidRDefault="00FB108F" w:rsidP="00FB108F">
      <w:pPr>
        <w:suppressAutoHyphens w:val="0"/>
        <w:jc w:val="both"/>
        <w:rPr>
          <w:rFonts w:eastAsia="Calibri"/>
        </w:rPr>
      </w:pPr>
      <w:r w:rsidRPr="00FB108F">
        <w:rPr>
          <w:rFonts w:eastAsia="Calibri"/>
        </w:rPr>
        <w:t>4.</w:t>
      </w:r>
      <w:r>
        <w:rPr>
          <w:rFonts w:eastAsia="Calibri"/>
        </w:rPr>
        <w:t>2</w:t>
      </w:r>
      <w:r w:rsidRPr="00FB108F">
        <w:rPr>
          <w:rFonts w:eastAsia="Calibri"/>
        </w:rPr>
        <w:t>.</w:t>
      </w:r>
      <w:r w:rsidRPr="00FB108F">
        <w:rPr>
          <w:rFonts w:eastAsia="Calibri"/>
        </w:rPr>
        <w:tab/>
        <w:t xml:space="preserve">Виконавець здійснює вивезення відходів протягом </w:t>
      </w:r>
      <w:r>
        <w:rPr>
          <w:rFonts w:eastAsia="Calibri"/>
        </w:rPr>
        <w:t>5</w:t>
      </w:r>
      <w:r w:rsidRPr="00FB108F">
        <w:rPr>
          <w:rFonts w:eastAsia="Calibri"/>
        </w:rPr>
        <w:t xml:space="preserve"> (</w:t>
      </w:r>
      <w:r>
        <w:rPr>
          <w:rFonts w:eastAsia="Calibri"/>
        </w:rPr>
        <w:t>п’яти</w:t>
      </w:r>
      <w:r w:rsidRPr="00FB108F">
        <w:rPr>
          <w:rFonts w:eastAsia="Calibri"/>
        </w:rPr>
        <w:t xml:space="preserve">) робочих днів </w:t>
      </w:r>
      <w:r>
        <w:rPr>
          <w:rFonts w:eastAsia="Calibri"/>
        </w:rPr>
        <w:t>з дня подання Заявки.</w:t>
      </w:r>
    </w:p>
    <w:p w:rsidR="00FB108F" w:rsidRPr="00FB108F" w:rsidRDefault="00FB108F" w:rsidP="00FB108F">
      <w:pPr>
        <w:suppressAutoHyphens w:val="0"/>
        <w:jc w:val="both"/>
        <w:rPr>
          <w:rFonts w:eastAsia="Calibri"/>
        </w:rPr>
      </w:pPr>
      <w:r w:rsidRPr="00FB108F">
        <w:rPr>
          <w:rFonts w:eastAsia="Calibri"/>
        </w:rPr>
        <w:t>4.</w:t>
      </w:r>
      <w:r>
        <w:rPr>
          <w:rFonts w:eastAsia="Calibri"/>
        </w:rPr>
        <w:t>3</w:t>
      </w:r>
      <w:r w:rsidRPr="00FB108F">
        <w:rPr>
          <w:rFonts w:eastAsia="Calibri"/>
        </w:rPr>
        <w:t>.</w:t>
      </w:r>
      <w:r w:rsidRPr="00FB108F">
        <w:rPr>
          <w:rFonts w:eastAsia="Calibri"/>
        </w:rPr>
        <w:tab/>
        <w:t>Місце передачі відходів: Комунальн</w:t>
      </w:r>
      <w:r>
        <w:rPr>
          <w:rFonts w:eastAsia="Calibri"/>
        </w:rPr>
        <w:t>е</w:t>
      </w:r>
      <w:r w:rsidRPr="00FB108F">
        <w:rPr>
          <w:rFonts w:eastAsia="Calibri"/>
        </w:rPr>
        <w:t xml:space="preserve"> некомерційн</w:t>
      </w:r>
      <w:r>
        <w:rPr>
          <w:rFonts w:eastAsia="Calibri"/>
        </w:rPr>
        <w:t>е</w:t>
      </w:r>
      <w:r w:rsidRPr="00FB108F">
        <w:rPr>
          <w:rFonts w:eastAsia="Calibri"/>
        </w:rPr>
        <w:t xml:space="preserve"> підприємств</w:t>
      </w:r>
      <w:r>
        <w:rPr>
          <w:rFonts w:eastAsia="Calibri"/>
        </w:rPr>
        <w:t>о</w:t>
      </w:r>
      <w:r w:rsidRPr="00FB108F">
        <w:rPr>
          <w:rFonts w:eastAsia="Calibri"/>
        </w:rPr>
        <w:t xml:space="preserve"> «</w:t>
      </w:r>
      <w:r>
        <w:rPr>
          <w:rFonts w:eastAsia="Calibri"/>
        </w:rPr>
        <w:t>Міська лікарня № 3</w:t>
      </w:r>
      <w:r w:rsidRPr="00FB108F">
        <w:rPr>
          <w:rFonts w:eastAsia="Calibri"/>
        </w:rPr>
        <w:t xml:space="preserve">» Миколаївської </w:t>
      </w:r>
      <w:r>
        <w:rPr>
          <w:rFonts w:eastAsia="Calibri"/>
        </w:rPr>
        <w:t>міської</w:t>
      </w:r>
      <w:r w:rsidRPr="00FB108F">
        <w:rPr>
          <w:rFonts w:eastAsia="Calibri"/>
        </w:rPr>
        <w:t xml:space="preserve"> ради</w:t>
      </w:r>
      <w:r>
        <w:rPr>
          <w:rFonts w:eastAsia="Calibri"/>
        </w:rPr>
        <w:t>,</w:t>
      </w:r>
      <w:r w:rsidRPr="00FB108F">
        <w:rPr>
          <w:rFonts w:eastAsia="Calibri"/>
        </w:rPr>
        <w:t xml:space="preserve"> Миколаївська обл., м. Миколаїв, вул. Космонавтів, 97; вул. Космонавтів, 126;  вул. Будівельників, 8; вул. Електронна 61А.</w:t>
      </w:r>
    </w:p>
    <w:p w:rsidR="00FB108F" w:rsidRPr="00FB108F" w:rsidRDefault="00FB108F" w:rsidP="00FB108F">
      <w:pPr>
        <w:suppressAutoHyphens w:val="0"/>
        <w:jc w:val="both"/>
        <w:rPr>
          <w:rFonts w:eastAsia="Calibri"/>
        </w:rPr>
      </w:pPr>
      <w:r w:rsidRPr="00FB108F">
        <w:rPr>
          <w:rFonts w:eastAsia="Calibri"/>
        </w:rPr>
        <w:t>4.</w:t>
      </w:r>
      <w:r>
        <w:rPr>
          <w:rFonts w:eastAsia="Calibri"/>
        </w:rPr>
        <w:t>4</w:t>
      </w:r>
      <w:r w:rsidRPr="00FB108F">
        <w:rPr>
          <w:rFonts w:eastAsia="Calibri"/>
        </w:rPr>
        <w:t>.</w:t>
      </w:r>
      <w:r w:rsidRPr="00FB108F">
        <w:rPr>
          <w:rFonts w:eastAsia="Calibri"/>
        </w:rPr>
        <w:tab/>
        <w:t>Передача відходів Виконавцю здійснюється Замовником по мірі накопичення відходів.</w:t>
      </w:r>
    </w:p>
    <w:p w:rsidR="00FB108F" w:rsidRPr="00FB108F" w:rsidRDefault="00FB108F" w:rsidP="00FB108F">
      <w:pPr>
        <w:suppressAutoHyphens w:val="0"/>
        <w:jc w:val="both"/>
        <w:rPr>
          <w:rFonts w:eastAsia="Calibri"/>
        </w:rPr>
      </w:pPr>
      <w:r w:rsidRPr="00FB108F">
        <w:rPr>
          <w:rFonts w:eastAsia="Calibri"/>
        </w:rPr>
        <w:t>4.</w:t>
      </w:r>
      <w:r>
        <w:rPr>
          <w:rFonts w:eastAsia="Calibri"/>
        </w:rPr>
        <w:t>5</w:t>
      </w:r>
      <w:r w:rsidRPr="00FB108F">
        <w:rPr>
          <w:rFonts w:eastAsia="Calibri"/>
        </w:rPr>
        <w:t>.</w:t>
      </w:r>
      <w:r w:rsidRPr="00FB108F">
        <w:rPr>
          <w:rFonts w:eastAsia="Calibri"/>
        </w:rPr>
        <w:tab/>
        <w:t>Відходи зважуються Замовником в присутності Виконавця.</w:t>
      </w:r>
    </w:p>
    <w:p w:rsidR="00FB108F" w:rsidRPr="00FB108F" w:rsidRDefault="00FB108F" w:rsidP="00FB108F">
      <w:pPr>
        <w:suppressAutoHyphens w:val="0"/>
        <w:jc w:val="both"/>
        <w:rPr>
          <w:rFonts w:eastAsia="Calibri"/>
        </w:rPr>
      </w:pPr>
      <w:r w:rsidRPr="00FB108F">
        <w:rPr>
          <w:rFonts w:eastAsia="Calibri"/>
        </w:rPr>
        <w:t>4.</w:t>
      </w:r>
      <w:r>
        <w:rPr>
          <w:rFonts w:eastAsia="Calibri"/>
        </w:rPr>
        <w:t>6</w:t>
      </w:r>
      <w:r w:rsidRPr="00FB108F">
        <w:rPr>
          <w:rFonts w:eastAsia="Calibri"/>
        </w:rPr>
        <w:t>.</w:t>
      </w:r>
      <w:r w:rsidRPr="00FB108F">
        <w:rPr>
          <w:rFonts w:eastAsia="Calibri"/>
        </w:rPr>
        <w:tab/>
        <w:t>Факт передачі відходів Виконавцю оформлюється Актом прийому-передачі, підписаним Сторонами.</w:t>
      </w:r>
    </w:p>
    <w:p w:rsidR="00FB108F" w:rsidRPr="00FB108F" w:rsidRDefault="00FB108F" w:rsidP="00FB108F">
      <w:pPr>
        <w:suppressAutoHyphens w:val="0"/>
        <w:jc w:val="both"/>
        <w:rPr>
          <w:rFonts w:eastAsia="Calibri"/>
        </w:rPr>
      </w:pPr>
      <w:r w:rsidRPr="00FB108F">
        <w:rPr>
          <w:rFonts w:eastAsia="Calibri"/>
        </w:rPr>
        <w:t>4.</w:t>
      </w:r>
      <w:r>
        <w:rPr>
          <w:rFonts w:eastAsia="Calibri"/>
        </w:rPr>
        <w:t>7</w:t>
      </w:r>
      <w:r w:rsidRPr="00FB108F">
        <w:rPr>
          <w:rFonts w:eastAsia="Calibri"/>
        </w:rPr>
        <w:t>.</w:t>
      </w:r>
      <w:r w:rsidRPr="00FB108F">
        <w:rPr>
          <w:rFonts w:eastAsia="Calibri"/>
        </w:rPr>
        <w:tab/>
        <w:t xml:space="preserve">Оформлення наданих послуг за Договором здійснюється шляхом складання та підписання уповноваженими представниками Сторін Актів наданих послуг у двох примірниках, які надсилаються Замовнику поштою рекомендованим листом або вручаються </w:t>
      </w:r>
      <w:proofErr w:type="spellStart"/>
      <w:r w:rsidRPr="00FB108F">
        <w:rPr>
          <w:rFonts w:eastAsia="Calibri"/>
        </w:rPr>
        <w:t>нарочно</w:t>
      </w:r>
      <w:proofErr w:type="spellEnd"/>
      <w:r w:rsidRPr="00FB108F">
        <w:rPr>
          <w:rFonts w:eastAsia="Calibri"/>
        </w:rPr>
        <w:t xml:space="preserve">. </w:t>
      </w:r>
    </w:p>
    <w:p w:rsidR="00FB108F" w:rsidRPr="00FB108F" w:rsidRDefault="00FB108F" w:rsidP="00FB108F">
      <w:pPr>
        <w:suppressAutoHyphens w:val="0"/>
        <w:jc w:val="both"/>
        <w:rPr>
          <w:rFonts w:eastAsia="Calibri"/>
        </w:rPr>
      </w:pPr>
      <w:r w:rsidRPr="00FB108F">
        <w:rPr>
          <w:rFonts w:eastAsia="Calibri"/>
        </w:rPr>
        <w:t>4.</w:t>
      </w:r>
      <w:r>
        <w:rPr>
          <w:rFonts w:eastAsia="Calibri"/>
        </w:rPr>
        <w:t>8</w:t>
      </w:r>
      <w:r w:rsidRPr="00FB108F">
        <w:rPr>
          <w:rFonts w:eastAsia="Calibri"/>
        </w:rPr>
        <w:t>.</w:t>
      </w:r>
      <w:r w:rsidRPr="00FB108F">
        <w:rPr>
          <w:rFonts w:eastAsia="Calibri"/>
        </w:rPr>
        <w:tab/>
        <w:t>Один примірник Акту наданих послуг, підписаного Замовником, повертається Виконавцю в строк не пізніше 5 (п’яти) робочих днів з дня отримання його Замовником.</w:t>
      </w:r>
    </w:p>
    <w:p w:rsidR="00FB108F" w:rsidRPr="00FB108F" w:rsidRDefault="00FB108F" w:rsidP="00FB108F">
      <w:pPr>
        <w:suppressAutoHyphens w:val="0"/>
        <w:jc w:val="both"/>
        <w:rPr>
          <w:rFonts w:eastAsia="Calibri"/>
        </w:rPr>
      </w:pPr>
      <w:r w:rsidRPr="00FB108F">
        <w:rPr>
          <w:rFonts w:eastAsia="Calibri"/>
        </w:rPr>
        <w:t>4.</w:t>
      </w:r>
      <w:r>
        <w:rPr>
          <w:rFonts w:eastAsia="Calibri"/>
        </w:rPr>
        <w:t>9</w:t>
      </w:r>
      <w:r w:rsidRPr="00FB108F">
        <w:rPr>
          <w:rFonts w:eastAsia="Calibri"/>
        </w:rPr>
        <w:t>.</w:t>
      </w:r>
      <w:r w:rsidRPr="00FB108F">
        <w:rPr>
          <w:rFonts w:eastAsia="Calibri"/>
        </w:rPr>
        <w:tab/>
        <w:t xml:space="preserve">У разі незгоди з Актом наданих послуг, Замовник зобов'язаний направити вмотивовану відмову від його підписання у письмовій формі поштою або вручити </w:t>
      </w:r>
      <w:proofErr w:type="spellStart"/>
      <w:r w:rsidRPr="00FB108F">
        <w:rPr>
          <w:rFonts w:eastAsia="Calibri"/>
        </w:rPr>
        <w:t>нарочно</w:t>
      </w:r>
      <w:proofErr w:type="spellEnd"/>
      <w:r w:rsidRPr="00FB108F">
        <w:rPr>
          <w:rFonts w:eastAsia="Calibri"/>
        </w:rPr>
        <w:t xml:space="preserve">, протягом 5 (п’яти) робочих днів з моменту отримання Акту. </w:t>
      </w:r>
    </w:p>
    <w:p w:rsidR="00FB108F" w:rsidRPr="00FB108F" w:rsidRDefault="00FB108F" w:rsidP="00FB108F">
      <w:pPr>
        <w:suppressAutoHyphens w:val="0"/>
        <w:jc w:val="both"/>
        <w:rPr>
          <w:rFonts w:eastAsia="Calibri"/>
        </w:rPr>
      </w:pPr>
      <w:r w:rsidRPr="00FB108F">
        <w:rPr>
          <w:rFonts w:eastAsia="Calibri"/>
        </w:rPr>
        <w:t>4.1</w:t>
      </w:r>
      <w:r>
        <w:rPr>
          <w:rFonts w:eastAsia="Calibri"/>
        </w:rPr>
        <w:t>0</w:t>
      </w:r>
      <w:r w:rsidRPr="00FB108F">
        <w:rPr>
          <w:rFonts w:eastAsia="Calibri"/>
        </w:rPr>
        <w:t>.</w:t>
      </w:r>
      <w:r w:rsidRPr="00FB108F">
        <w:rPr>
          <w:rFonts w:eastAsia="Calibri"/>
        </w:rPr>
        <w:tab/>
        <w:t xml:space="preserve">У разі </w:t>
      </w:r>
      <w:proofErr w:type="spellStart"/>
      <w:r w:rsidRPr="00FB108F">
        <w:rPr>
          <w:rFonts w:eastAsia="Calibri"/>
        </w:rPr>
        <w:t>непідписання</w:t>
      </w:r>
      <w:proofErr w:type="spellEnd"/>
      <w:r w:rsidRPr="00FB108F">
        <w:rPr>
          <w:rFonts w:eastAsia="Calibri"/>
        </w:rPr>
        <w:t xml:space="preserve"> Замовником Акту наданих послуг або ненадання вмотивованої відмови від його підписання протягом 5 (п’яти) робочих днів з дня його отримання, послуги вважаються наданими Виконавцем належним чином та прийнятими Замовником.</w:t>
      </w:r>
    </w:p>
    <w:p w:rsidR="00FB108F" w:rsidRPr="00FB108F" w:rsidRDefault="00FB108F" w:rsidP="00FB108F">
      <w:pPr>
        <w:suppressAutoHyphens w:val="0"/>
        <w:jc w:val="both"/>
        <w:rPr>
          <w:rFonts w:eastAsia="Calibri"/>
        </w:rPr>
      </w:pPr>
      <w:r w:rsidRPr="00FB108F">
        <w:rPr>
          <w:rFonts w:eastAsia="Calibri"/>
        </w:rPr>
        <w:t>4.1</w:t>
      </w:r>
      <w:r>
        <w:rPr>
          <w:rFonts w:eastAsia="Calibri"/>
        </w:rPr>
        <w:t>1</w:t>
      </w:r>
      <w:r w:rsidRPr="00FB108F">
        <w:rPr>
          <w:rFonts w:eastAsia="Calibri"/>
        </w:rPr>
        <w:t>.</w:t>
      </w:r>
      <w:r w:rsidRPr="00FB108F">
        <w:rPr>
          <w:rFonts w:eastAsia="Calibri"/>
        </w:rPr>
        <w:tab/>
        <w:t>Акт наданих послуг оформлюється Виконавцем.</w:t>
      </w:r>
    </w:p>
    <w:p w:rsidR="000C6491" w:rsidRPr="00FB108F" w:rsidRDefault="00FB108F" w:rsidP="00FB108F">
      <w:pPr>
        <w:suppressAutoHyphens w:val="0"/>
        <w:jc w:val="both"/>
        <w:rPr>
          <w:rFonts w:eastAsia="Calibri"/>
        </w:rPr>
      </w:pPr>
      <w:r w:rsidRPr="00FB108F">
        <w:rPr>
          <w:rFonts w:eastAsia="Calibri"/>
        </w:rPr>
        <w:t>4.1</w:t>
      </w:r>
      <w:r>
        <w:rPr>
          <w:rFonts w:eastAsia="Calibri"/>
        </w:rPr>
        <w:t>2</w:t>
      </w:r>
      <w:r w:rsidRPr="00FB108F">
        <w:rPr>
          <w:rFonts w:eastAsia="Calibri"/>
        </w:rPr>
        <w:t>. Виконавець проводить прийом відходів тільки у світлий час доби</w:t>
      </w:r>
      <w:r>
        <w:rPr>
          <w:rFonts w:eastAsia="Calibri"/>
        </w:rPr>
        <w:t xml:space="preserve">, якщо інше не </w:t>
      </w:r>
      <w:r w:rsidRPr="00FB108F">
        <w:rPr>
          <w:rFonts w:eastAsia="Calibri"/>
        </w:rPr>
        <w:t>погоджено сторонами у Заявці.</w:t>
      </w:r>
    </w:p>
    <w:p w:rsidR="00FB108F" w:rsidRPr="00FB108F" w:rsidRDefault="00FB108F" w:rsidP="00FB108F">
      <w:pPr>
        <w:suppressAutoHyphens w:val="0"/>
        <w:jc w:val="both"/>
        <w:rPr>
          <w:rFonts w:eastAsia="Calibri"/>
        </w:rPr>
      </w:pPr>
      <w:r w:rsidRPr="00FB108F">
        <w:rPr>
          <w:rFonts w:eastAsia="Calibri"/>
        </w:rPr>
        <w:t>4.</w:t>
      </w:r>
      <w:r w:rsidRPr="00FB108F">
        <w:rPr>
          <w:rFonts w:eastAsia="Calibri"/>
        </w:rPr>
        <w:t>13</w:t>
      </w:r>
      <w:r w:rsidRPr="00FB108F">
        <w:rPr>
          <w:rFonts w:eastAsia="Calibri"/>
        </w:rPr>
        <w:t>. Строк надання послуг: до 31 грудня 2024 року.</w:t>
      </w:r>
    </w:p>
    <w:p w:rsidR="000C6491" w:rsidRPr="000C6491" w:rsidRDefault="000C6491" w:rsidP="000C6491">
      <w:pPr>
        <w:suppressAutoHyphens w:val="0"/>
        <w:spacing w:before="240" w:after="60"/>
        <w:rPr>
          <w:rFonts w:eastAsia="Arial Unicode MS"/>
          <w:b/>
          <w:kern w:val="2"/>
          <w:lang w:eastAsia="hi-IN" w:bidi="hi-IN"/>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r>
        <w:rPr>
          <w:rFonts w:eastAsia="Calibri"/>
          <w:b/>
          <w:lang w:eastAsia="uk-UA"/>
        </w:rPr>
        <w:t>5. Права та обов'язки Сторін</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lang w:eastAsia="uk-UA"/>
        </w:rPr>
      </w:pPr>
      <w:bookmarkStart w:id="14" w:name="62"/>
      <w:bookmarkEnd w:id="14"/>
      <w:r>
        <w:rPr>
          <w:rFonts w:eastAsia="Calibri"/>
          <w:lang w:eastAsia="uk-UA"/>
        </w:rPr>
        <w:t>5.1. Замовник зобов'язаний:</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15" w:name="63"/>
      <w:bookmarkEnd w:id="15"/>
      <w:r>
        <w:rPr>
          <w:rFonts w:eastAsia="Calibri"/>
          <w:lang w:eastAsia="uk-UA"/>
        </w:rPr>
        <w:t>5.1.1. Своєчасно та в повному обсязі здійснювати оплату  за надані послуги;</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16" w:name="64"/>
      <w:bookmarkEnd w:id="16"/>
      <w:r>
        <w:rPr>
          <w:rFonts w:eastAsia="Calibri"/>
          <w:lang w:eastAsia="uk-UA"/>
        </w:rPr>
        <w:t>5.1.2. Приймати надані послуги згідно з актом встановленої форми.</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17" w:name="65"/>
      <w:bookmarkStart w:id="18" w:name="66"/>
      <w:bookmarkEnd w:id="17"/>
      <w:bookmarkEnd w:id="18"/>
      <w:r>
        <w:rPr>
          <w:rFonts w:eastAsia="Calibri"/>
          <w:lang w:eastAsia="uk-UA"/>
        </w:rPr>
        <w:t>5.2. Замовник має право:</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19" w:name="67"/>
      <w:bookmarkEnd w:id="19"/>
      <w:r>
        <w:rPr>
          <w:rFonts w:eastAsia="Calibri"/>
          <w:lang w:eastAsia="uk-UA"/>
        </w:rPr>
        <w:lastRenderedPageBreak/>
        <w:t xml:space="preserve">5.2.1. </w:t>
      </w:r>
      <w:bookmarkStart w:id="20" w:name="_Hlk165031758"/>
      <w:r w:rsidR="00564656">
        <w:rPr>
          <w:rFonts w:eastAsia="Calibri"/>
          <w:lang w:eastAsia="uk-UA"/>
        </w:rPr>
        <w:t>Д</w:t>
      </w:r>
      <w:r w:rsidR="00564656" w:rsidRPr="00564656">
        <w:rPr>
          <w:rFonts w:eastAsia="Calibri"/>
          <w:lang w:eastAsia="uk-UA"/>
        </w:rPr>
        <w:t xml:space="preserve">остроково розірвати цей Договір у разі невиконання зобов'язань </w:t>
      </w:r>
      <w:r w:rsidR="005679B2" w:rsidRPr="005679B2">
        <w:rPr>
          <w:rFonts w:eastAsia="Calibri"/>
          <w:lang w:eastAsia="uk-UA"/>
        </w:rPr>
        <w:t>Виконавц</w:t>
      </w:r>
      <w:r w:rsidR="005679B2">
        <w:rPr>
          <w:rFonts w:eastAsia="Calibri"/>
          <w:lang w:eastAsia="uk-UA"/>
        </w:rPr>
        <w:t>ем</w:t>
      </w:r>
      <w:r w:rsidR="00564656" w:rsidRPr="00564656">
        <w:rPr>
          <w:rFonts w:eastAsia="Calibri"/>
          <w:lang w:eastAsia="uk-UA"/>
        </w:rPr>
        <w:t xml:space="preserve">, повідомивши про це його у </w:t>
      </w:r>
      <w:proofErr w:type="spellStart"/>
      <w:r w:rsidR="00564656" w:rsidRPr="00564656">
        <w:rPr>
          <w:rFonts w:eastAsia="Calibri"/>
          <w:lang w:eastAsia="uk-UA"/>
        </w:rPr>
        <w:t>двадцятиденний</w:t>
      </w:r>
      <w:proofErr w:type="spellEnd"/>
      <w:r w:rsidR="00564656" w:rsidRPr="00564656">
        <w:rPr>
          <w:rFonts w:eastAsia="Calibri"/>
          <w:lang w:eastAsia="uk-UA"/>
        </w:rPr>
        <w:t xml:space="preserve"> строк з моменту виявлення невиконання зобов’язань за цим Договором</w:t>
      </w:r>
      <w:bookmarkEnd w:id="20"/>
      <w:r>
        <w:rPr>
          <w:rFonts w:eastAsia="Calibri"/>
          <w:lang w:eastAsia="uk-UA"/>
        </w:rPr>
        <w:t>;</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21" w:name="68"/>
      <w:bookmarkEnd w:id="21"/>
      <w:r>
        <w:rPr>
          <w:rFonts w:eastAsia="Calibri"/>
          <w:lang w:eastAsia="uk-UA"/>
        </w:rPr>
        <w:t>5.2.2. Контролювати надання послуг у строки, встановлені цим Договором;</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22" w:name="69"/>
      <w:bookmarkEnd w:id="22"/>
      <w:r>
        <w:rPr>
          <w:rFonts w:eastAsia="Calibri"/>
          <w:lang w:eastAsia="uk-UA"/>
        </w:rPr>
        <w:t xml:space="preserve">5.2.3. Зменшувати обсяг послуг. </w:t>
      </w:r>
      <w:bookmarkStart w:id="23" w:name="70"/>
      <w:bookmarkStart w:id="24" w:name="71"/>
      <w:bookmarkStart w:id="25" w:name="72"/>
      <w:bookmarkEnd w:id="23"/>
      <w:bookmarkEnd w:id="24"/>
      <w:bookmarkEnd w:id="25"/>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5.3.   Виконавець зобов'язаний:</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26" w:name="73"/>
      <w:bookmarkEnd w:id="26"/>
      <w:r>
        <w:rPr>
          <w:rFonts w:eastAsia="Calibri"/>
          <w:lang w:eastAsia="uk-UA"/>
        </w:rPr>
        <w:t>5.3.1. Забезпечити  надання послуг у строки, встановлені цим Договором;</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bookmarkStart w:id="27" w:name="74"/>
      <w:bookmarkEnd w:id="27"/>
      <w:r>
        <w:rPr>
          <w:rFonts w:eastAsia="Calibri"/>
          <w:lang w:eastAsia="ru-RU"/>
        </w:rPr>
        <w:t xml:space="preserve">5.3.2. Забезпечити надання послуг, якість яких відповідає умовам, установленим законодавством України у сфері </w:t>
      </w:r>
      <w:bookmarkStart w:id="28" w:name="_Hlk165029890"/>
      <w:r>
        <w:rPr>
          <w:rFonts w:eastAsia="Calibri"/>
          <w:lang w:eastAsia="ru-RU"/>
        </w:rPr>
        <w:t>поводження з відходами</w:t>
      </w:r>
      <w:bookmarkEnd w:id="28"/>
      <w:r>
        <w:rPr>
          <w:rFonts w:eastAsia="Calibri"/>
          <w:lang w:eastAsia="ru-RU"/>
        </w:rPr>
        <w:t>.</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5.3.3. Виконавець забезпечує повне, якісне і своєчасне ведення виконавчої документації, яка передбачена діючим законодавством.</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5.3.4. Виконавець відповідає за дотриманням правил охорони праці підпорядкованими йому працівниками під час надання послуг, передбачених даним договором.</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29" w:name="76"/>
      <w:bookmarkEnd w:id="29"/>
      <w:r>
        <w:rPr>
          <w:rFonts w:eastAsia="Calibri"/>
          <w:lang w:eastAsia="uk-UA"/>
        </w:rPr>
        <w:t>5.4. Виконавець має право:</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0" w:name="77"/>
      <w:bookmarkEnd w:id="30"/>
      <w:r>
        <w:rPr>
          <w:rFonts w:eastAsia="Calibri"/>
          <w:lang w:eastAsia="uk-UA"/>
        </w:rPr>
        <w:t>5.4.1. Своєчасно та в повному обсязі отримувати плату за надані послуги;</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lang w:eastAsia="uk-UA"/>
        </w:rPr>
      </w:pPr>
      <w:bookmarkStart w:id="31" w:name="78"/>
      <w:bookmarkEnd w:id="31"/>
      <w:r>
        <w:rPr>
          <w:rFonts w:eastAsia="Calibri"/>
          <w:lang w:eastAsia="uk-UA"/>
        </w:rPr>
        <w:t xml:space="preserve">5.4.2. </w:t>
      </w:r>
      <w:bookmarkStart w:id="32" w:name="79"/>
      <w:bookmarkEnd w:id="32"/>
      <w:r w:rsidR="005679B2" w:rsidRPr="005679B2">
        <w:rPr>
          <w:rFonts w:eastAsia="Calibri"/>
          <w:lang w:eastAsia="uk-UA"/>
        </w:rPr>
        <w:t xml:space="preserve">Достроково розірвати цей Договір у разі невиконання зобов'язань </w:t>
      </w:r>
      <w:r w:rsidR="005679B2">
        <w:rPr>
          <w:rFonts w:eastAsia="Calibri"/>
          <w:lang w:eastAsia="uk-UA"/>
        </w:rPr>
        <w:t>Замовником</w:t>
      </w:r>
      <w:r w:rsidR="005679B2" w:rsidRPr="005679B2">
        <w:rPr>
          <w:rFonts w:eastAsia="Calibri"/>
          <w:lang w:eastAsia="uk-UA"/>
        </w:rPr>
        <w:t xml:space="preserve">, повідомивши про це його у </w:t>
      </w:r>
      <w:proofErr w:type="spellStart"/>
      <w:r w:rsidR="005679B2" w:rsidRPr="005679B2">
        <w:rPr>
          <w:rFonts w:eastAsia="Calibri"/>
          <w:lang w:eastAsia="uk-UA"/>
        </w:rPr>
        <w:t>двадцятиденний</w:t>
      </w:r>
      <w:proofErr w:type="spellEnd"/>
      <w:r w:rsidR="005679B2" w:rsidRPr="005679B2">
        <w:rPr>
          <w:rFonts w:eastAsia="Calibri"/>
          <w:lang w:eastAsia="uk-UA"/>
        </w:rPr>
        <w:t xml:space="preserve"> строк з моменту виявлення невиконання зобов’язань за цим Договором</w:t>
      </w:r>
      <w:r>
        <w:rPr>
          <w:rFonts w:eastAsia="Calibri"/>
          <w:lang w:eastAsia="uk-UA"/>
        </w:rPr>
        <w:t>.</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lang w:eastAsia="uk-UA"/>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contextualSpacing/>
        <w:jc w:val="center"/>
        <w:rPr>
          <w:rFonts w:eastAsia="Calibri"/>
          <w:b/>
          <w:lang w:eastAsia="uk-UA"/>
        </w:rPr>
      </w:pPr>
      <w:r>
        <w:rPr>
          <w:rFonts w:eastAsia="Calibri"/>
          <w:b/>
          <w:lang w:eastAsia="uk-UA"/>
        </w:rPr>
        <w:t xml:space="preserve">6. Відповідальність сторін </w:t>
      </w:r>
    </w:p>
    <w:p w:rsidR="00635F94"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3" w:name="82"/>
      <w:bookmarkEnd w:id="33"/>
      <w:r>
        <w:rPr>
          <w:rFonts w:eastAsia="Calibri"/>
          <w:lang w:eastAsia="uk-UA"/>
        </w:rPr>
        <w:t xml:space="preserve">6.1. </w:t>
      </w:r>
      <w:bookmarkStart w:id="34" w:name="83"/>
      <w:bookmarkEnd w:id="34"/>
      <w:r w:rsidR="00635F94" w:rsidRPr="00635F94">
        <w:rPr>
          <w:rFonts w:eastAsia="Calibri"/>
          <w:lang w:eastAsia="uk-UA"/>
        </w:rPr>
        <w:t>У разі невиконання або неналежного виконання будь-якою із Сторін прийнятих на себе зобов’язань, вона несе відповідальність перед іншою Стороною відповідно до вимог чинного законодавства України.</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6.2. У разі невиконання або несвоєчасного виконання зобов'язань при закупівлі послуг Виконавець сплачує Замовнику штраф у розмірі подвійної ставки НБУ за кожний день невиконання або несвоєчасного виконання зобов’язань.</w:t>
      </w:r>
    </w:p>
    <w:p w:rsidR="00635F94" w:rsidRDefault="00635F94"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 xml:space="preserve">6.3. </w:t>
      </w:r>
      <w:r w:rsidRPr="00635F94">
        <w:rPr>
          <w:rFonts w:eastAsia="Calibri"/>
          <w:lang w:eastAsia="uk-UA"/>
        </w:rPr>
        <w:t xml:space="preserve">При не надходженні, невчасному надходженні бюджетних коштів та/або коштів НСЗУ на рахунок Замовника для сплати за </w:t>
      </w:r>
      <w:r>
        <w:rPr>
          <w:rFonts w:eastAsia="Calibri"/>
          <w:lang w:eastAsia="uk-UA"/>
        </w:rPr>
        <w:t>надані послуги</w:t>
      </w:r>
      <w:r w:rsidRPr="00635F94">
        <w:rPr>
          <w:rFonts w:eastAsia="Calibri"/>
          <w:lang w:eastAsia="uk-UA"/>
        </w:rPr>
        <w:t xml:space="preserve"> або при затримках у проведенні розрахунково-касових операцій не з вини Замовника, штрафні санкції до Сторін не застосовуються, а також не здійснюється нарахування інфляційних та 3% річних.</w:t>
      </w:r>
    </w:p>
    <w:p w:rsidR="00635F94" w:rsidRDefault="00635F94"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p>
    <w:p w:rsidR="00AE3C6B" w:rsidRDefault="00AE3C6B" w:rsidP="00AE3C6B">
      <w:pPr>
        <w:tabs>
          <w:tab w:val="left" w:pos="10348"/>
        </w:tabs>
        <w:suppressAutoHyphens w:val="0"/>
        <w:jc w:val="both"/>
        <w:rPr>
          <w:rFonts w:eastAsia="Calibri"/>
          <w:lang w:eastAsia="ru-RU"/>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bookmarkStart w:id="35" w:name="84"/>
      <w:bookmarkStart w:id="36" w:name="86"/>
      <w:bookmarkEnd w:id="35"/>
      <w:bookmarkEnd w:id="36"/>
      <w:r>
        <w:rPr>
          <w:rFonts w:eastAsia="Calibri"/>
          <w:b/>
          <w:lang w:eastAsia="uk-UA"/>
        </w:rPr>
        <w:t>7.Обставини непереборної сили</w:t>
      </w:r>
    </w:p>
    <w:p w:rsidR="00DD333B" w:rsidRPr="00DD333B" w:rsidRDefault="00DD333B" w:rsidP="00DD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7" w:name="87"/>
      <w:bookmarkEnd w:id="37"/>
      <w:r>
        <w:rPr>
          <w:rFonts w:eastAsia="Calibri"/>
          <w:lang w:eastAsia="uk-UA"/>
        </w:rPr>
        <w:t>7</w:t>
      </w:r>
      <w:r w:rsidRPr="00DD333B">
        <w:rPr>
          <w:rFonts w:eastAsia="Calibri"/>
          <w:lang w:eastAsia="uk-UA"/>
        </w:rPr>
        <w:t>.1. Сторони звільняються від відповідальності за повне або часткове невиконання зобов’язань, взятих на себе за даним Договором, у разі, якщо таке невиконання є наслідком дії обставин непереборної сили ( надалі - обставини), в тому числі, але не виключно: стихійних лих, пожеж, повені, землетрусів, військових дій, масових заворушень, страйків, диверсій, блокади, розпоряджень державних органів, або інших обставин, за умови що ці обставини безпосередньо вплинули на виконання умов даного Договору.</w:t>
      </w:r>
    </w:p>
    <w:p w:rsidR="00DD333B" w:rsidRPr="00DD333B" w:rsidRDefault="00DD333B" w:rsidP="00DD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7</w:t>
      </w:r>
      <w:r w:rsidRPr="00DD333B">
        <w:rPr>
          <w:rFonts w:eastAsia="Calibri"/>
          <w:lang w:eastAsia="uk-UA"/>
        </w:rPr>
        <w:t xml:space="preserve">.2. Сторона, яка через обставини, визначені п. </w:t>
      </w:r>
      <w:r w:rsidR="000D0AEB">
        <w:rPr>
          <w:rFonts w:eastAsia="Calibri"/>
          <w:lang w:eastAsia="uk-UA"/>
        </w:rPr>
        <w:t>7</w:t>
      </w:r>
      <w:r w:rsidRPr="00DD333B">
        <w:rPr>
          <w:rFonts w:eastAsia="Calibri"/>
          <w:lang w:eastAsia="uk-UA"/>
        </w:rPr>
        <w:t>.1. даного Договору, не може виконати свої зобов’язання, повинна письмово повідомити іншу Сторону про настання та припинення дії таких обставин не пізніше 10 робочих днів з моменту їх настання та припинення. Не повідомлення або несвоєчасне повідомлення про настання та припинення  дії обставин позбавляє Сторону права посилатися на ці обставини як на поважну причину невиконання своїх зобов’язань за даним Договором.</w:t>
      </w:r>
    </w:p>
    <w:p w:rsidR="00DD333B" w:rsidRPr="00DD333B" w:rsidRDefault="00DD333B" w:rsidP="00DD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7</w:t>
      </w:r>
      <w:r w:rsidRPr="00DD333B">
        <w:rPr>
          <w:rFonts w:eastAsia="Calibri"/>
          <w:lang w:eastAsia="uk-UA"/>
        </w:rPr>
        <w:t xml:space="preserve">.3. У разі настання обставин, визначених п. </w:t>
      </w:r>
      <w:r w:rsidR="000D0AEB">
        <w:rPr>
          <w:rFonts w:eastAsia="Calibri"/>
          <w:lang w:eastAsia="uk-UA"/>
        </w:rPr>
        <w:t>7</w:t>
      </w:r>
      <w:r w:rsidRPr="00DD333B">
        <w:rPr>
          <w:rFonts w:eastAsia="Calibri"/>
          <w:lang w:eastAsia="uk-UA"/>
        </w:rPr>
        <w:t xml:space="preserve">.1. даного Договору (за умови виконання вимог, передбачених п. </w:t>
      </w:r>
      <w:r w:rsidR="000D0AEB">
        <w:rPr>
          <w:rFonts w:eastAsia="Calibri"/>
          <w:lang w:eastAsia="uk-UA"/>
        </w:rPr>
        <w:t>7</w:t>
      </w:r>
      <w:r w:rsidRPr="00DD333B">
        <w:rPr>
          <w:rFonts w:eastAsia="Calibri"/>
          <w:lang w:eastAsia="uk-UA"/>
        </w:rPr>
        <w:t>.2.), строк виконання зобов’язань по Договору продовжується на строк дії таких обставин.</w:t>
      </w:r>
    </w:p>
    <w:p w:rsidR="00DD333B" w:rsidRPr="00DD333B" w:rsidRDefault="00DD333B" w:rsidP="00DD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7</w:t>
      </w:r>
      <w:r w:rsidRPr="00DD333B">
        <w:rPr>
          <w:rFonts w:eastAsia="Calibri"/>
          <w:lang w:eastAsia="uk-UA"/>
        </w:rPr>
        <w:t xml:space="preserve">.4. Належним доказом наявності обставин та їх дії є довідки, що видаються Торгово-промисловою палатою або іншим компетентним органом. </w:t>
      </w:r>
    </w:p>
    <w:p w:rsidR="00AE3C6B" w:rsidRDefault="00DD333B" w:rsidP="00DD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7</w:t>
      </w:r>
      <w:r w:rsidRPr="00DD333B">
        <w:rPr>
          <w:rFonts w:eastAsia="Calibri"/>
          <w:lang w:eastAsia="uk-UA"/>
        </w:rPr>
        <w:t xml:space="preserve">.5. У разі, коли обставини будуть діяти більше 2 (двох) місяців, будь-яка зі  Сторін може письмово повідомити іншу Сторону про припинення дії даного Договору, що у свою чергу </w:t>
      </w:r>
      <w:r w:rsidRPr="00DD333B">
        <w:rPr>
          <w:rFonts w:eastAsia="Calibri"/>
          <w:lang w:eastAsia="uk-UA"/>
        </w:rPr>
        <w:lastRenderedPageBreak/>
        <w:t>звільняє Сторони від взаємних зобов’язань за даним Договором, за виключенням проведення розрахунків в частині вже виконаних Сторонами зобов’язань.</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bookmarkStart w:id="38" w:name="92"/>
      <w:bookmarkEnd w:id="38"/>
      <w:r>
        <w:rPr>
          <w:rFonts w:eastAsia="Calibri"/>
          <w:b/>
          <w:lang w:eastAsia="uk-UA"/>
        </w:rPr>
        <w:t>8.Вирішення спорів</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9" w:name="93"/>
      <w:bookmarkEnd w:id="39"/>
      <w:r>
        <w:rPr>
          <w:rFonts w:eastAsia="Calibri"/>
          <w:lang w:eastAsia="uk-UA"/>
        </w:rPr>
        <w:t xml:space="preserve">  8.1.  У випадку виникнення спорів або розбіжностей Сторони зобов'язуються вирішувати  їх  шляхом  взаємних  переговорів  та консультацій.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40" w:name="94"/>
      <w:bookmarkEnd w:id="40"/>
      <w:r>
        <w:rPr>
          <w:rFonts w:eastAsia="Calibri"/>
          <w:lang w:eastAsia="uk-UA"/>
        </w:rPr>
        <w:t xml:space="preserve">  8.2.  У разі недосягнення Сторонами згоди спори  (розбіжності) вирішуються у судовому порядку.</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bookmarkStart w:id="41" w:name="95"/>
      <w:bookmarkStart w:id="42" w:name="98"/>
      <w:bookmarkEnd w:id="41"/>
      <w:bookmarkEnd w:id="42"/>
      <w:r>
        <w:rPr>
          <w:rFonts w:eastAsia="Calibri"/>
          <w:b/>
          <w:lang w:eastAsia="uk-UA"/>
        </w:rPr>
        <w:t>9.Строк дії договору</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bookmarkStart w:id="43" w:name="99"/>
      <w:bookmarkEnd w:id="43"/>
      <w:r>
        <w:rPr>
          <w:rFonts w:eastAsia="Calibri"/>
          <w:lang w:eastAsia="ru-RU"/>
        </w:rPr>
        <w:t xml:space="preserve"> 9.1 Договір набирає чинності з дати підписання Договору та діє до </w:t>
      </w:r>
      <w:r w:rsidR="002F2C50">
        <w:rPr>
          <w:rFonts w:eastAsia="Calibri"/>
          <w:lang w:eastAsia="ru-RU"/>
        </w:rPr>
        <w:t>3</w:t>
      </w:r>
      <w:r w:rsidR="000D0AEB">
        <w:rPr>
          <w:rFonts w:eastAsia="Calibri"/>
          <w:lang w:eastAsia="ru-RU"/>
        </w:rPr>
        <w:t>1</w:t>
      </w:r>
      <w:r>
        <w:rPr>
          <w:rFonts w:eastAsia="Calibri"/>
          <w:lang w:eastAsia="ru-RU"/>
        </w:rPr>
        <w:t>.</w:t>
      </w:r>
      <w:r w:rsidR="000D0AEB">
        <w:rPr>
          <w:rFonts w:eastAsia="Calibri"/>
          <w:lang w:eastAsia="ru-RU"/>
        </w:rPr>
        <w:t>12</w:t>
      </w:r>
      <w:r>
        <w:rPr>
          <w:rFonts w:eastAsia="Calibri"/>
          <w:lang w:eastAsia="ru-RU"/>
        </w:rPr>
        <w:t>.202</w:t>
      </w:r>
      <w:r w:rsidR="002F2C50">
        <w:rPr>
          <w:rFonts w:eastAsia="Calibri"/>
          <w:lang w:eastAsia="ru-RU"/>
        </w:rPr>
        <w:t>4</w:t>
      </w:r>
      <w:r>
        <w:rPr>
          <w:rFonts w:eastAsia="Calibri"/>
          <w:lang w:eastAsia="ru-RU"/>
        </w:rPr>
        <w:t xml:space="preserve"> року, але в будь-якому випадку до повного виконання  зобов’язань Сторонами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 xml:space="preserve"> 9.</w:t>
      </w:r>
      <w:r>
        <w:rPr>
          <w:rFonts w:eastAsia="Calibri"/>
          <w:lang w:val="ru-RU" w:eastAsia="ru-RU"/>
        </w:rPr>
        <w:t xml:space="preserve">2. </w:t>
      </w:r>
      <w:proofErr w:type="spellStart"/>
      <w:r>
        <w:rPr>
          <w:rFonts w:eastAsia="Calibri"/>
          <w:lang w:val="ru-RU" w:eastAsia="ru-RU"/>
        </w:rPr>
        <w:t>Цей</w:t>
      </w:r>
      <w:proofErr w:type="spellEnd"/>
      <w:r>
        <w:rPr>
          <w:rFonts w:eastAsia="Calibri"/>
          <w:lang w:val="ru-RU" w:eastAsia="ru-RU"/>
        </w:rPr>
        <w:t xml:space="preserve"> </w:t>
      </w:r>
      <w:proofErr w:type="spellStart"/>
      <w:r>
        <w:rPr>
          <w:rFonts w:eastAsia="Calibri"/>
          <w:lang w:val="ru-RU" w:eastAsia="ru-RU"/>
        </w:rPr>
        <w:t>Договір</w:t>
      </w:r>
      <w:proofErr w:type="spellEnd"/>
      <w:r>
        <w:rPr>
          <w:rFonts w:eastAsia="Calibri"/>
          <w:lang w:val="ru-RU" w:eastAsia="ru-RU"/>
        </w:rPr>
        <w:t xml:space="preserve"> </w:t>
      </w:r>
      <w:proofErr w:type="spellStart"/>
      <w:r>
        <w:rPr>
          <w:rFonts w:eastAsia="Calibri"/>
          <w:lang w:val="ru-RU" w:eastAsia="ru-RU"/>
        </w:rPr>
        <w:t>укладається</w:t>
      </w:r>
      <w:proofErr w:type="spellEnd"/>
      <w:r>
        <w:rPr>
          <w:rFonts w:eastAsia="Calibri"/>
          <w:lang w:val="ru-RU" w:eastAsia="ru-RU"/>
        </w:rPr>
        <w:t xml:space="preserve"> і </w:t>
      </w:r>
      <w:proofErr w:type="spellStart"/>
      <w:r>
        <w:rPr>
          <w:rFonts w:eastAsia="Calibri"/>
          <w:lang w:val="ru-RU" w:eastAsia="ru-RU"/>
        </w:rPr>
        <w:t>підписується</w:t>
      </w:r>
      <w:proofErr w:type="spellEnd"/>
      <w:r>
        <w:rPr>
          <w:rFonts w:eastAsia="Calibri"/>
          <w:lang w:val="ru-RU" w:eastAsia="ru-RU"/>
        </w:rPr>
        <w:t xml:space="preserve"> у 2-ох </w:t>
      </w:r>
      <w:proofErr w:type="spellStart"/>
      <w:r>
        <w:rPr>
          <w:rFonts w:eastAsia="Calibri"/>
          <w:lang w:val="ru-RU" w:eastAsia="ru-RU"/>
        </w:rPr>
        <w:t>примірниках</w:t>
      </w:r>
      <w:proofErr w:type="spellEnd"/>
      <w:r>
        <w:rPr>
          <w:rFonts w:eastAsia="Calibri"/>
          <w:lang w:val="ru-RU" w:eastAsia="ru-RU"/>
        </w:rPr>
        <w:t xml:space="preserve">, </w:t>
      </w:r>
      <w:proofErr w:type="spellStart"/>
      <w:r>
        <w:rPr>
          <w:rFonts w:eastAsia="Calibri"/>
          <w:lang w:val="ru-RU" w:eastAsia="ru-RU"/>
        </w:rPr>
        <w:t>що</w:t>
      </w:r>
      <w:proofErr w:type="spellEnd"/>
      <w:r>
        <w:rPr>
          <w:rFonts w:eastAsia="Calibri"/>
          <w:lang w:val="ru-RU" w:eastAsia="ru-RU"/>
        </w:rPr>
        <w:t xml:space="preserve"> </w:t>
      </w:r>
      <w:proofErr w:type="spellStart"/>
      <w:r>
        <w:rPr>
          <w:rFonts w:eastAsia="Calibri"/>
          <w:lang w:val="ru-RU" w:eastAsia="ru-RU"/>
        </w:rPr>
        <w:t>мають</w:t>
      </w:r>
      <w:proofErr w:type="spellEnd"/>
      <w:r>
        <w:rPr>
          <w:rFonts w:eastAsia="Calibri"/>
          <w:lang w:val="ru-RU" w:eastAsia="ru-RU"/>
        </w:rPr>
        <w:t xml:space="preserve"> </w:t>
      </w:r>
      <w:proofErr w:type="spellStart"/>
      <w:r>
        <w:rPr>
          <w:rFonts w:eastAsia="Calibri"/>
          <w:lang w:val="ru-RU" w:eastAsia="ru-RU"/>
        </w:rPr>
        <w:t>однакову</w:t>
      </w:r>
      <w:proofErr w:type="spellEnd"/>
      <w:r>
        <w:rPr>
          <w:rFonts w:eastAsia="Calibri"/>
          <w:lang w:val="ru-RU" w:eastAsia="ru-RU"/>
        </w:rPr>
        <w:t xml:space="preserve"> </w:t>
      </w:r>
      <w:proofErr w:type="spellStart"/>
      <w:r>
        <w:rPr>
          <w:rFonts w:eastAsia="Calibri"/>
          <w:lang w:val="ru-RU" w:eastAsia="ru-RU"/>
        </w:rPr>
        <w:t>юридичну</w:t>
      </w:r>
      <w:proofErr w:type="spellEnd"/>
      <w:r>
        <w:rPr>
          <w:rFonts w:eastAsia="Calibri"/>
          <w:lang w:val="ru-RU" w:eastAsia="ru-RU"/>
        </w:rPr>
        <w:t xml:space="preserve"> силу.</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p>
    <w:p w:rsidR="002F2C50" w:rsidRDefault="002F2C50" w:rsidP="002F2C50">
      <w:pPr>
        <w:pStyle w:val="a6"/>
        <w:ind w:right="-1"/>
        <w:jc w:val="center"/>
        <w:rPr>
          <w:b/>
          <w:bCs/>
          <w:sz w:val="24"/>
          <w:szCs w:val="24"/>
        </w:rPr>
      </w:pPr>
      <w:r>
        <w:rPr>
          <w:b/>
          <w:bCs/>
          <w:sz w:val="24"/>
          <w:szCs w:val="24"/>
        </w:rPr>
        <w:t>10. Внесення змін до договору</w:t>
      </w:r>
    </w:p>
    <w:p w:rsidR="002F2C50" w:rsidRDefault="002F2C50" w:rsidP="002F2C50">
      <w:pPr>
        <w:tabs>
          <w:tab w:val="left" w:pos="10206"/>
        </w:tabs>
        <w:ind w:right="-1"/>
        <w:jc w:val="both"/>
      </w:pPr>
      <w:r>
        <w:t>10.1. Зміни в цей Договір можуть бути внесені за взаємною згодою Сторін, що оформляється додатковою угодою до цього Договору.</w:t>
      </w:r>
    </w:p>
    <w:p w:rsidR="002F2C50" w:rsidRDefault="002F2C50" w:rsidP="002F2C50">
      <w:pPr>
        <w:tabs>
          <w:tab w:val="left" w:pos="10206"/>
        </w:tabs>
        <w:ind w:right="-1"/>
        <w:jc w:val="both"/>
      </w:pPr>
      <w:r>
        <w:t>10.2.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Pr>
          <w:snapToGrid w:val="0"/>
          <w:color w:val="000000"/>
        </w:rPr>
        <w:t xml:space="preserve"> </w:t>
      </w:r>
    </w:p>
    <w:p w:rsidR="002F2C50" w:rsidRDefault="002F2C50" w:rsidP="002F2C50">
      <w:pPr>
        <w:tabs>
          <w:tab w:val="left" w:pos="10206"/>
        </w:tabs>
        <w:ind w:right="-1"/>
        <w:jc w:val="both"/>
      </w:pPr>
      <w:bookmarkStart w:id="44" w:name="_Hlk156803789"/>
      <w:r>
        <w:t>10.3.</w:t>
      </w:r>
      <w:bookmarkEnd w:id="44"/>
      <w: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1074D8" w:rsidRPr="001074D8" w:rsidRDefault="001074D8" w:rsidP="001074D8">
      <w:pPr>
        <w:rPr>
          <w:lang w:val="ru-RU"/>
        </w:rPr>
      </w:pPr>
      <w:bookmarkStart w:id="45" w:name="_Hlk37333018"/>
      <w:r w:rsidRPr="001074D8">
        <w:t>10.3.</w:t>
      </w:r>
      <w:r w:rsidRPr="001074D8">
        <w:rPr>
          <w:lang w:val="ru-RU"/>
        </w:rPr>
        <w:t>1.  </w:t>
      </w:r>
      <w:proofErr w:type="spellStart"/>
      <w:r w:rsidRPr="001074D8">
        <w:rPr>
          <w:lang w:val="ru-RU"/>
        </w:rPr>
        <w:t>Зменшення</w:t>
      </w:r>
      <w:proofErr w:type="spellEnd"/>
      <w:r w:rsidRPr="001074D8">
        <w:rPr>
          <w:lang w:val="ru-RU"/>
        </w:rPr>
        <w:t xml:space="preserve"> </w:t>
      </w:r>
      <w:proofErr w:type="spellStart"/>
      <w:r w:rsidRPr="001074D8">
        <w:rPr>
          <w:lang w:val="ru-RU"/>
        </w:rPr>
        <w:t>обсягів</w:t>
      </w:r>
      <w:proofErr w:type="spellEnd"/>
      <w:r w:rsidRPr="001074D8">
        <w:rPr>
          <w:lang w:val="ru-RU"/>
        </w:rPr>
        <w:t xml:space="preserve"> </w:t>
      </w:r>
      <w:proofErr w:type="spellStart"/>
      <w:r w:rsidRPr="001074D8">
        <w:rPr>
          <w:lang w:val="ru-RU"/>
        </w:rPr>
        <w:t>закупівлі</w:t>
      </w:r>
      <w:proofErr w:type="spellEnd"/>
      <w:r w:rsidRPr="001074D8">
        <w:rPr>
          <w:lang w:val="ru-RU"/>
        </w:rPr>
        <w:t xml:space="preserve">, </w:t>
      </w:r>
      <w:proofErr w:type="spellStart"/>
      <w:r w:rsidRPr="001074D8">
        <w:rPr>
          <w:lang w:val="ru-RU"/>
        </w:rPr>
        <w:t>зокрема</w:t>
      </w:r>
      <w:proofErr w:type="spellEnd"/>
      <w:r w:rsidRPr="001074D8">
        <w:rPr>
          <w:lang w:val="ru-RU"/>
        </w:rPr>
        <w:t xml:space="preserve"> з </w:t>
      </w:r>
      <w:proofErr w:type="spellStart"/>
      <w:r w:rsidRPr="001074D8">
        <w:rPr>
          <w:lang w:val="ru-RU"/>
        </w:rPr>
        <w:t>урахуванням</w:t>
      </w:r>
      <w:proofErr w:type="spellEnd"/>
      <w:r w:rsidRPr="001074D8">
        <w:rPr>
          <w:lang w:val="ru-RU"/>
        </w:rPr>
        <w:t xml:space="preserve"> фактичного </w:t>
      </w:r>
      <w:proofErr w:type="spellStart"/>
      <w:r w:rsidRPr="001074D8">
        <w:rPr>
          <w:lang w:val="ru-RU"/>
        </w:rPr>
        <w:t>обсягу</w:t>
      </w:r>
      <w:proofErr w:type="spellEnd"/>
      <w:r w:rsidRPr="001074D8">
        <w:rPr>
          <w:lang w:val="ru-RU"/>
        </w:rPr>
        <w:t xml:space="preserve"> </w:t>
      </w:r>
      <w:proofErr w:type="spellStart"/>
      <w:r w:rsidRPr="001074D8">
        <w:rPr>
          <w:lang w:val="ru-RU"/>
        </w:rPr>
        <w:t>видатків</w:t>
      </w:r>
      <w:proofErr w:type="spellEnd"/>
      <w:r w:rsidRPr="001074D8">
        <w:rPr>
          <w:lang w:val="ru-RU"/>
        </w:rPr>
        <w:t xml:space="preserve"> </w:t>
      </w:r>
      <w:proofErr w:type="spellStart"/>
      <w:r w:rsidRPr="001074D8">
        <w:rPr>
          <w:lang w:val="ru-RU"/>
        </w:rPr>
        <w:t>замовника</w:t>
      </w:r>
      <w:proofErr w:type="spellEnd"/>
      <w:r w:rsidRPr="001074D8">
        <w:rPr>
          <w:lang w:val="ru-RU"/>
        </w:rPr>
        <w:t xml:space="preserve">. </w:t>
      </w:r>
      <w:proofErr w:type="spellStart"/>
      <w:r w:rsidRPr="001074D8">
        <w:rPr>
          <w:lang w:val="ru-RU"/>
        </w:rPr>
        <w:t>Сторони</w:t>
      </w:r>
      <w:proofErr w:type="spellEnd"/>
      <w:r w:rsidRPr="001074D8">
        <w:rPr>
          <w:lang w:val="ru-RU"/>
        </w:rPr>
        <w:t xml:space="preserve"> </w:t>
      </w:r>
      <w:proofErr w:type="spellStart"/>
      <w:r w:rsidRPr="001074D8">
        <w:rPr>
          <w:lang w:val="ru-RU"/>
        </w:rPr>
        <w:t>можуть</w:t>
      </w:r>
      <w:proofErr w:type="spellEnd"/>
      <w:r w:rsidRPr="001074D8">
        <w:rPr>
          <w:lang w:val="ru-RU"/>
        </w:rPr>
        <w:t xml:space="preserve"> внести </w:t>
      </w:r>
      <w:proofErr w:type="spellStart"/>
      <w:r w:rsidRPr="001074D8">
        <w:rPr>
          <w:lang w:val="ru-RU"/>
        </w:rPr>
        <w:t>зміни</w:t>
      </w:r>
      <w:proofErr w:type="spellEnd"/>
      <w:r w:rsidRPr="001074D8">
        <w:rPr>
          <w:lang w:val="ru-RU"/>
        </w:rPr>
        <w:t xml:space="preserve"> </w:t>
      </w:r>
      <w:proofErr w:type="gramStart"/>
      <w:r w:rsidRPr="001074D8">
        <w:rPr>
          <w:lang w:val="ru-RU"/>
        </w:rPr>
        <w:t>до договору</w:t>
      </w:r>
      <w:proofErr w:type="gramEnd"/>
      <w:r w:rsidRPr="001074D8">
        <w:rPr>
          <w:lang w:val="ru-RU"/>
        </w:rPr>
        <w:t xml:space="preserve"> про </w:t>
      </w:r>
      <w:proofErr w:type="spellStart"/>
      <w:r w:rsidRPr="001074D8">
        <w:rPr>
          <w:lang w:val="ru-RU"/>
        </w:rPr>
        <w:t>закупівлю</w:t>
      </w:r>
      <w:proofErr w:type="spellEnd"/>
      <w:r w:rsidRPr="001074D8">
        <w:rPr>
          <w:lang w:val="ru-RU"/>
        </w:rPr>
        <w:t xml:space="preserve"> у </w:t>
      </w:r>
      <w:proofErr w:type="spellStart"/>
      <w:r w:rsidRPr="001074D8">
        <w:rPr>
          <w:lang w:val="ru-RU"/>
        </w:rPr>
        <w:t>разі</w:t>
      </w:r>
      <w:proofErr w:type="spellEnd"/>
      <w:r w:rsidRPr="001074D8">
        <w:rPr>
          <w:lang w:val="ru-RU"/>
        </w:rPr>
        <w:t xml:space="preserve"> </w:t>
      </w:r>
      <w:proofErr w:type="spellStart"/>
      <w:r w:rsidRPr="001074D8">
        <w:rPr>
          <w:lang w:val="ru-RU"/>
        </w:rPr>
        <w:t>зменшення</w:t>
      </w:r>
      <w:proofErr w:type="spellEnd"/>
      <w:r w:rsidRPr="001074D8">
        <w:rPr>
          <w:lang w:val="ru-RU"/>
        </w:rPr>
        <w:t xml:space="preserve"> </w:t>
      </w:r>
      <w:proofErr w:type="spellStart"/>
      <w:r w:rsidRPr="001074D8">
        <w:rPr>
          <w:lang w:val="ru-RU"/>
        </w:rPr>
        <w:t>обсягів</w:t>
      </w:r>
      <w:proofErr w:type="spellEnd"/>
      <w:r w:rsidRPr="001074D8">
        <w:rPr>
          <w:lang w:val="ru-RU"/>
        </w:rPr>
        <w:t xml:space="preserve"> </w:t>
      </w:r>
      <w:proofErr w:type="spellStart"/>
      <w:r w:rsidRPr="001074D8">
        <w:rPr>
          <w:lang w:val="ru-RU"/>
        </w:rPr>
        <w:t>закупівлі</w:t>
      </w:r>
      <w:proofErr w:type="spellEnd"/>
      <w:r w:rsidRPr="001074D8">
        <w:rPr>
          <w:lang w:val="ru-RU"/>
        </w:rPr>
        <w:t xml:space="preserve">, </w:t>
      </w:r>
      <w:proofErr w:type="spellStart"/>
      <w:r w:rsidRPr="001074D8">
        <w:rPr>
          <w:lang w:val="ru-RU"/>
        </w:rPr>
        <w:t>зокрема</w:t>
      </w:r>
      <w:proofErr w:type="spellEnd"/>
      <w:r w:rsidRPr="001074D8">
        <w:rPr>
          <w:lang w:val="ru-RU"/>
        </w:rPr>
        <w:t xml:space="preserve"> з </w:t>
      </w:r>
      <w:proofErr w:type="spellStart"/>
      <w:r w:rsidRPr="001074D8">
        <w:rPr>
          <w:lang w:val="ru-RU"/>
        </w:rPr>
        <w:t>урахуванням</w:t>
      </w:r>
      <w:proofErr w:type="spellEnd"/>
      <w:r w:rsidRPr="001074D8">
        <w:rPr>
          <w:lang w:val="ru-RU"/>
        </w:rPr>
        <w:t xml:space="preserve"> фактичного </w:t>
      </w:r>
      <w:proofErr w:type="spellStart"/>
      <w:r w:rsidRPr="001074D8">
        <w:rPr>
          <w:lang w:val="ru-RU"/>
        </w:rPr>
        <w:t>обсягу</w:t>
      </w:r>
      <w:proofErr w:type="spellEnd"/>
      <w:r w:rsidRPr="001074D8">
        <w:rPr>
          <w:lang w:val="ru-RU"/>
        </w:rPr>
        <w:t xml:space="preserve"> </w:t>
      </w:r>
      <w:proofErr w:type="spellStart"/>
      <w:r w:rsidRPr="001074D8">
        <w:rPr>
          <w:lang w:val="ru-RU"/>
        </w:rPr>
        <w:t>видатків</w:t>
      </w:r>
      <w:proofErr w:type="spellEnd"/>
      <w:r w:rsidRPr="001074D8">
        <w:rPr>
          <w:lang w:val="ru-RU"/>
        </w:rPr>
        <w:t xml:space="preserve"> </w:t>
      </w:r>
      <w:proofErr w:type="spellStart"/>
      <w:r w:rsidRPr="001074D8">
        <w:rPr>
          <w:lang w:val="ru-RU"/>
        </w:rPr>
        <w:t>Замовника</w:t>
      </w:r>
      <w:proofErr w:type="spellEnd"/>
      <w:r w:rsidRPr="001074D8">
        <w:rPr>
          <w:lang w:val="ru-RU"/>
        </w:rPr>
        <w:t xml:space="preserve">, а </w:t>
      </w:r>
      <w:proofErr w:type="spellStart"/>
      <w:r w:rsidRPr="001074D8">
        <w:rPr>
          <w:lang w:val="ru-RU"/>
        </w:rPr>
        <w:t>також</w:t>
      </w:r>
      <w:proofErr w:type="spellEnd"/>
      <w:r w:rsidRPr="001074D8">
        <w:rPr>
          <w:lang w:val="ru-RU"/>
        </w:rPr>
        <w:t xml:space="preserve"> у </w:t>
      </w:r>
      <w:proofErr w:type="spellStart"/>
      <w:r w:rsidRPr="001074D8">
        <w:rPr>
          <w:lang w:val="ru-RU"/>
        </w:rPr>
        <w:t>випадку</w:t>
      </w:r>
      <w:proofErr w:type="spellEnd"/>
      <w:r w:rsidRPr="001074D8">
        <w:rPr>
          <w:lang w:val="ru-RU"/>
        </w:rPr>
        <w:t xml:space="preserve"> </w:t>
      </w:r>
      <w:proofErr w:type="spellStart"/>
      <w:r w:rsidRPr="001074D8">
        <w:rPr>
          <w:lang w:val="ru-RU"/>
        </w:rPr>
        <w:t>зменшення</w:t>
      </w:r>
      <w:proofErr w:type="spellEnd"/>
      <w:r w:rsidRPr="001074D8">
        <w:rPr>
          <w:lang w:val="ru-RU"/>
        </w:rPr>
        <w:t xml:space="preserve"> </w:t>
      </w:r>
      <w:proofErr w:type="spellStart"/>
      <w:r w:rsidRPr="001074D8">
        <w:rPr>
          <w:lang w:val="ru-RU"/>
        </w:rPr>
        <w:t>обсягу</w:t>
      </w:r>
      <w:proofErr w:type="spellEnd"/>
      <w:r w:rsidRPr="001074D8">
        <w:rPr>
          <w:lang w:val="ru-RU"/>
        </w:rPr>
        <w:t xml:space="preserve"> </w:t>
      </w:r>
      <w:proofErr w:type="spellStart"/>
      <w:r w:rsidRPr="001074D8">
        <w:rPr>
          <w:lang w:val="ru-RU"/>
        </w:rPr>
        <w:t>споживчої</w:t>
      </w:r>
      <w:proofErr w:type="spellEnd"/>
      <w:r w:rsidRPr="001074D8">
        <w:rPr>
          <w:lang w:val="ru-RU"/>
        </w:rPr>
        <w:t xml:space="preserve"> потреби товару. У такому </w:t>
      </w:r>
      <w:proofErr w:type="spellStart"/>
      <w:r w:rsidRPr="001074D8">
        <w:rPr>
          <w:lang w:val="ru-RU"/>
        </w:rPr>
        <w:t>випадку</w:t>
      </w:r>
      <w:proofErr w:type="spellEnd"/>
      <w:r w:rsidRPr="001074D8">
        <w:rPr>
          <w:lang w:val="ru-RU"/>
        </w:rPr>
        <w:t xml:space="preserve"> </w:t>
      </w:r>
      <w:proofErr w:type="spellStart"/>
      <w:r w:rsidRPr="001074D8">
        <w:rPr>
          <w:lang w:val="ru-RU"/>
        </w:rPr>
        <w:t>ціна</w:t>
      </w:r>
      <w:proofErr w:type="spellEnd"/>
      <w:r w:rsidRPr="001074D8">
        <w:rPr>
          <w:lang w:val="ru-RU"/>
        </w:rPr>
        <w:t xml:space="preserve"> договору про </w:t>
      </w:r>
      <w:proofErr w:type="spellStart"/>
      <w:r w:rsidRPr="001074D8">
        <w:rPr>
          <w:lang w:val="ru-RU"/>
        </w:rPr>
        <w:t>закупівлю</w:t>
      </w:r>
      <w:proofErr w:type="spellEnd"/>
      <w:r w:rsidRPr="001074D8">
        <w:rPr>
          <w:lang w:val="ru-RU"/>
        </w:rPr>
        <w:t xml:space="preserve"> </w:t>
      </w:r>
      <w:proofErr w:type="spellStart"/>
      <w:r w:rsidRPr="001074D8">
        <w:rPr>
          <w:lang w:val="ru-RU"/>
        </w:rPr>
        <w:t>зменшується</w:t>
      </w:r>
      <w:proofErr w:type="spellEnd"/>
      <w:r w:rsidRPr="001074D8">
        <w:rPr>
          <w:lang w:val="ru-RU"/>
        </w:rPr>
        <w:t xml:space="preserve"> </w:t>
      </w:r>
      <w:proofErr w:type="spellStart"/>
      <w:r w:rsidRPr="001074D8">
        <w:rPr>
          <w:lang w:val="ru-RU"/>
        </w:rPr>
        <w:t>залежно</w:t>
      </w:r>
      <w:proofErr w:type="spellEnd"/>
      <w:r w:rsidRPr="001074D8">
        <w:rPr>
          <w:lang w:val="ru-RU"/>
        </w:rPr>
        <w:t xml:space="preserve"> </w:t>
      </w:r>
      <w:proofErr w:type="spellStart"/>
      <w:r w:rsidRPr="001074D8">
        <w:rPr>
          <w:lang w:val="ru-RU"/>
        </w:rPr>
        <w:t>від</w:t>
      </w:r>
      <w:proofErr w:type="spellEnd"/>
      <w:r w:rsidRPr="001074D8">
        <w:rPr>
          <w:lang w:val="ru-RU"/>
        </w:rPr>
        <w:t xml:space="preserve"> </w:t>
      </w:r>
      <w:proofErr w:type="spellStart"/>
      <w:r w:rsidRPr="001074D8">
        <w:rPr>
          <w:lang w:val="ru-RU"/>
        </w:rPr>
        <w:t>зміни</w:t>
      </w:r>
      <w:proofErr w:type="spellEnd"/>
      <w:r w:rsidRPr="001074D8">
        <w:rPr>
          <w:lang w:val="ru-RU"/>
        </w:rPr>
        <w:t xml:space="preserve"> таких </w:t>
      </w:r>
      <w:proofErr w:type="spellStart"/>
      <w:r w:rsidRPr="001074D8">
        <w:rPr>
          <w:lang w:val="ru-RU"/>
        </w:rPr>
        <w:t>обсягів</w:t>
      </w:r>
      <w:proofErr w:type="spellEnd"/>
      <w:r w:rsidRPr="001074D8">
        <w:rPr>
          <w:lang w:val="ru-RU"/>
        </w:rPr>
        <w:t>.</w:t>
      </w:r>
    </w:p>
    <w:p w:rsidR="001074D8" w:rsidRPr="001074D8" w:rsidRDefault="00F361B8" w:rsidP="001074D8">
      <w:pPr>
        <w:rPr>
          <w:lang w:val="ru-RU"/>
        </w:rPr>
      </w:pPr>
      <w:r w:rsidRPr="00F361B8">
        <w:t>10.3.</w:t>
      </w:r>
      <w:r w:rsidR="001074D8" w:rsidRPr="001074D8">
        <w:rPr>
          <w:lang w:val="ru-RU"/>
        </w:rPr>
        <w:t>2.  </w:t>
      </w:r>
      <w:proofErr w:type="spellStart"/>
      <w:r w:rsidR="001074D8" w:rsidRPr="001074D8">
        <w:rPr>
          <w:lang w:val="ru-RU"/>
        </w:rPr>
        <w:t>Погодження</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за </w:t>
      </w:r>
      <w:proofErr w:type="spellStart"/>
      <w:r w:rsidR="001074D8" w:rsidRPr="001074D8">
        <w:rPr>
          <w:lang w:val="ru-RU"/>
        </w:rPr>
        <w:t>одиницю</w:t>
      </w:r>
      <w:proofErr w:type="spellEnd"/>
      <w:r w:rsidR="001074D8" w:rsidRPr="001074D8">
        <w:rPr>
          <w:lang w:val="ru-RU"/>
        </w:rPr>
        <w:t xml:space="preserve"> товару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у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коливання</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такого товару </w:t>
      </w:r>
      <w:proofErr w:type="gramStart"/>
      <w:r w:rsidR="001074D8" w:rsidRPr="001074D8">
        <w:rPr>
          <w:lang w:val="ru-RU"/>
        </w:rPr>
        <w:t>на ринку</w:t>
      </w:r>
      <w:proofErr w:type="gram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відбулося</w:t>
      </w:r>
      <w:proofErr w:type="spellEnd"/>
      <w:r w:rsidR="001074D8" w:rsidRPr="001074D8">
        <w:rPr>
          <w:lang w:val="ru-RU"/>
        </w:rPr>
        <w:t xml:space="preserve"> з моменту </w:t>
      </w:r>
      <w:proofErr w:type="spellStart"/>
      <w:r w:rsidR="001074D8" w:rsidRPr="001074D8">
        <w:rPr>
          <w:lang w:val="ru-RU"/>
        </w:rPr>
        <w:t>укладення</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останнього</w:t>
      </w:r>
      <w:proofErr w:type="spellEnd"/>
      <w:r w:rsidR="001074D8" w:rsidRPr="001074D8">
        <w:rPr>
          <w:lang w:val="ru-RU"/>
        </w:rPr>
        <w:t xml:space="preserve"> </w:t>
      </w:r>
      <w:proofErr w:type="spellStart"/>
      <w:r w:rsidR="001074D8" w:rsidRPr="001074D8">
        <w:rPr>
          <w:lang w:val="ru-RU"/>
        </w:rPr>
        <w:t>внесення</w:t>
      </w:r>
      <w:proofErr w:type="spellEnd"/>
      <w:r w:rsidR="001074D8" w:rsidRPr="001074D8">
        <w:rPr>
          <w:lang w:val="ru-RU"/>
        </w:rPr>
        <w:t xml:space="preserve"> </w:t>
      </w:r>
      <w:proofErr w:type="spellStart"/>
      <w:r w:rsidR="001074D8" w:rsidRPr="001074D8">
        <w:rPr>
          <w:lang w:val="ru-RU"/>
        </w:rPr>
        <w:t>змін</w:t>
      </w:r>
      <w:proofErr w:type="spellEnd"/>
      <w:r w:rsidR="001074D8" w:rsidRPr="001074D8">
        <w:rPr>
          <w:lang w:val="ru-RU"/>
        </w:rPr>
        <w:t xml:space="preserve"> до договору про </w:t>
      </w:r>
      <w:proofErr w:type="spellStart"/>
      <w:r w:rsidR="001074D8" w:rsidRPr="001074D8">
        <w:rPr>
          <w:lang w:val="ru-RU"/>
        </w:rPr>
        <w:t>закупівлю</w:t>
      </w:r>
      <w:proofErr w:type="spellEnd"/>
      <w:r w:rsidR="001074D8" w:rsidRPr="001074D8">
        <w:rPr>
          <w:lang w:val="ru-RU"/>
        </w:rPr>
        <w:t xml:space="preserve"> в </w:t>
      </w:r>
      <w:proofErr w:type="spellStart"/>
      <w:r w:rsidR="001074D8" w:rsidRPr="001074D8">
        <w:rPr>
          <w:lang w:val="ru-RU"/>
        </w:rPr>
        <w:t>частині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за </w:t>
      </w:r>
      <w:proofErr w:type="spellStart"/>
      <w:r w:rsidR="001074D8" w:rsidRPr="001074D8">
        <w:rPr>
          <w:lang w:val="ru-RU"/>
        </w:rPr>
        <w:t>одиницю</w:t>
      </w:r>
      <w:proofErr w:type="spellEnd"/>
      <w:r w:rsidR="001074D8" w:rsidRPr="001074D8">
        <w:rPr>
          <w:lang w:val="ru-RU"/>
        </w:rPr>
        <w:t xml:space="preserve"> товару. </w:t>
      </w:r>
      <w:proofErr w:type="spellStart"/>
      <w:r w:rsidR="001074D8" w:rsidRPr="001074D8">
        <w:rPr>
          <w:lang w:val="ru-RU"/>
        </w:rPr>
        <w:t>Зміна</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за </w:t>
      </w:r>
      <w:proofErr w:type="spellStart"/>
      <w:r w:rsidR="001074D8" w:rsidRPr="001074D8">
        <w:rPr>
          <w:lang w:val="ru-RU"/>
        </w:rPr>
        <w:t>одиницю</w:t>
      </w:r>
      <w:proofErr w:type="spellEnd"/>
      <w:r w:rsidR="001074D8" w:rsidRPr="001074D8">
        <w:rPr>
          <w:lang w:val="ru-RU"/>
        </w:rPr>
        <w:t xml:space="preserve"> товару </w:t>
      </w:r>
      <w:proofErr w:type="spellStart"/>
      <w:r w:rsidR="001074D8" w:rsidRPr="001074D8">
        <w:rPr>
          <w:lang w:val="ru-RU"/>
        </w:rPr>
        <w:t>здійснюється</w:t>
      </w:r>
      <w:proofErr w:type="spellEnd"/>
      <w:r w:rsidR="001074D8" w:rsidRPr="001074D8">
        <w:rPr>
          <w:lang w:val="ru-RU"/>
        </w:rPr>
        <w:t xml:space="preserve"> </w:t>
      </w:r>
      <w:proofErr w:type="spellStart"/>
      <w:r w:rsidR="001074D8" w:rsidRPr="001074D8">
        <w:rPr>
          <w:lang w:val="ru-RU"/>
        </w:rPr>
        <w:t>пропорційно</w:t>
      </w:r>
      <w:proofErr w:type="spellEnd"/>
      <w:r w:rsidR="001074D8" w:rsidRPr="001074D8">
        <w:rPr>
          <w:lang w:val="ru-RU"/>
        </w:rPr>
        <w:t xml:space="preserve"> </w:t>
      </w:r>
      <w:proofErr w:type="spellStart"/>
      <w:r w:rsidR="001074D8" w:rsidRPr="001074D8">
        <w:rPr>
          <w:lang w:val="ru-RU"/>
        </w:rPr>
        <w:t>коливанню</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такого товару </w:t>
      </w:r>
      <w:proofErr w:type="gramStart"/>
      <w:r w:rsidR="001074D8" w:rsidRPr="001074D8">
        <w:rPr>
          <w:lang w:val="ru-RU"/>
        </w:rPr>
        <w:t>на ринку</w:t>
      </w:r>
      <w:proofErr w:type="gramEnd"/>
      <w:r w:rsidR="001074D8" w:rsidRPr="001074D8">
        <w:rPr>
          <w:lang w:val="ru-RU"/>
        </w:rPr>
        <w:t xml:space="preserve"> (</w:t>
      </w:r>
      <w:proofErr w:type="spellStart"/>
      <w:r w:rsidR="001074D8" w:rsidRPr="001074D8">
        <w:rPr>
          <w:lang w:val="ru-RU"/>
        </w:rPr>
        <w:t>відсоток</w:t>
      </w:r>
      <w:proofErr w:type="spellEnd"/>
      <w:r w:rsidR="001074D8" w:rsidRPr="001074D8">
        <w:rPr>
          <w:lang w:val="ru-RU"/>
        </w:rPr>
        <w:t xml:space="preserve">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за </w:t>
      </w:r>
      <w:proofErr w:type="spellStart"/>
      <w:r w:rsidR="001074D8" w:rsidRPr="001074D8">
        <w:rPr>
          <w:lang w:val="ru-RU"/>
        </w:rPr>
        <w:t>одиницю</w:t>
      </w:r>
      <w:proofErr w:type="spellEnd"/>
      <w:r w:rsidR="001074D8" w:rsidRPr="001074D8">
        <w:rPr>
          <w:lang w:val="ru-RU"/>
        </w:rPr>
        <w:t xml:space="preserve"> товару не </w:t>
      </w:r>
      <w:proofErr w:type="spellStart"/>
      <w:r w:rsidR="001074D8" w:rsidRPr="001074D8">
        <w:rPr>
          <w:lang w:val="ru-RU"/>
        </w:rPr>
        <w:t>може</w:t>
      </w:r>
      <w:proofErr w:type="spellEnd"/>
      <w:r w:rsidR="001074D8" w:rsidRPr="001074D8">
        <w:rPr>
          <w:lang w:val="ru-RU"/>
        </w:rPr>
        <w:t xml:space="preserve"> </w:t>
      </w:r>
      <w:proofErr w:type="spellStart"/>
      <w:r w:rsidR="001074D8" w:rsidRPr="001074D8">
        <w:rPr>
          <w:lang w:val="ru-RU"/>
        </w:rPr>
        <w:t>перевищувати</w:t>
      </w:r>
      <w:proofErr w:type="spellEnd"/>
      <w:r w:rsidR="001074D8" w:rsidRPr="001074D8">
        <w:rPr>
          <w:lang w:val="ru-RU"/>
        </w:rPr>
        <w:t xml:space="preserve"> </w:t>
      </w:r>
      <w:proofErr w:type="spellStart"/>
      <w:r w:rsidR="001074D8" w:rsidRPr="001074D8">
        <w:rPr>
          <w:lang w:val="ru-RU"/>
        </w:rPr>
        <w:t>відсоток</w:t>
      </w:r>
      <w:proofErr w:type="spellEnd"/>
      <w:r w:rsidR="001074D8" w:rsidRPr="001074D8">
        <w:rPr>
          <w:lang w:val="ru-RU"/>
        </w:rPr>
        <w:t xml:space="preserve"> </w:t>
      </w:r>
      <w:proofErr w:type="spellStart"/>
      <w:r w:rsidR="001074D8" w:rsidRPr="001074D8">
        <w:rPr>
          <w:lang w:val="ru-RU"/>
        </w:rPr>
        <w:t>коливання</w:t>
      </w:r>
      <w:proofErr w:type="spellEnd"/>
      <w:r w:rsidR="001074D8" w:rsidRPr="001074D8">
        <w:rPr>
          <w:lang w:val="ru-RU"/>
        </w:rPr>
        <w:t xml:space="preserve">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такого товару на ринку) за </w:t>
      </w:r>
      <w:proofErr w:type="spellStart"/>
      <w:r w:rsidR="001074D8" w:rsidRPr="001074D8">
        <w:rPr>
          <w:lang w:val="ru-RU"/>
        </w:rPr>
        <w:t>умови</w:t>
      </w:r>
      <w:proofErr w:type="spellEnd"/>
      <w:r w:rsidR="001074D8" w:rsidRPr="001074D8">
        <w:rPr>
          <w:lang w:val="ru-RU"/>
        </w:rPr>
        <w:t xml:space="preserve"> документального </w:t>
      </w:r>
      <w:proofErr w:type="spellStart"/>
      <w:r w:rsidR="001074D8" w:rsidRPr="001074D8">
        <w:rPr>
          <w:lang w:val="ru-RU"/>
        </w:rPr>
        <w:t>підтвердження</w:t>
      </w:r>
      <w:proofErr w:type="spellEnd"/>
      <w:r w:rsidR="001074D8" w:rsidRPr="001074D8">
        <w:rPr>
          <w:lang w:val="ru-RU"/>
        </w:rPr>
        <w:t xml:space="preserve"> такого </w:t>
      </w:r>
      <w:proofErr w:type="spellStart"/>
      <w:r w:rsidR="001074D8" w:rsidRPr="001074D8">
        <w:rPr>
          <w:lang w:val="ru-RU"/>
        </w:rPr>
        <w:t>коливання</w:t>
      </w:r>
      <w:proofErr w:type="spellEnd"/>
      <w:r w:rsidR="001074D8" w:rsidRPr="001074D8">
        <w:rPr>
          <w:lang w:val="ru-RU"/>
        </w:rPr>
        <w:t xml:space="preserve"> та не повинна </w:t>
      </w:r>
      <w:proofErr w:type="spellStart"/>
      <w:r w:rsidR="001074D8" w:rsidRPr="001074D8">
        <w:rPr>
          <w:lang w:val="ru-RU"/>
        </w:rPr>
        <w:t>призвести</w:t>
      </w:r>
      <w:proofErr w:type="spellEnd"/>
      <w:r w:rsidR="001074D8" w:rsidRPr="001074D8">
        <w:rPr>
          <w:lang w:val="ru-RU"/>
        </w:rPr>
        <w:t xml:space="preserve"> до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суми</w:t>
      </w:r>
      <w:proofErr w:type="spellEnd"/>
      <w:r w:rsidR="001074D8" w:rsidRPr="001074D8">
        <w:rPr>
          <w:lang w:val="ru-RU"/>
        </w:rPr>
        <w:t xml:space="preserve">, </w:t>
      </w:r>
      <w:proofErr w:type="spellStart"/>
      <w:r w:rsidR="001074D8" w:rsidRPr="001074D8">
        <w:rPr>
          <w:lang w:val="ru-RU"/>
        </w:rPr>
        <w:t>визначеної</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на момент </w:t>
      </w:r>
      <w:proofErr w:type="spellStart"/>
      <w:r w:rsidR="001074D8" w:rsidRPr="001074D8">
        <w:rPr>
          <w:lang w:val="ru-RU"/>
        </w:rPr>
        <w:t>його</w:t>
      </w:r>
      <w:proofErr w:type="spellEnd"/>
      <w:r w:rsidR="001074D8" w:rsidRPr="001074D8">
        <w:rPr>
          <w:lang w:val="ru-RU"/>
        </w:rPr>
        <w:t xml:space="preserve"> </w:t>
      </w:r>
      <w:proofErr w:type="spellStart"/>
      <w:r w:rsidR="001074D8" w:rsidRPr="001074D8">
        <w:rPr>
          <w:lang w:val="ru-RU"/>
        </w:rPr>
        <w:t>укладення</w:t>
      </w:r>
      <w:proofErr w:type="spellEnd"/>
      <w:r w:rsidR="001074D8" w:rsidRPr="001074D8">
        <w:rPr>
          <w:lang w:val="ru-RU"/>
        </w:rPr>
        <w:t xml:space="preserve">. У </w:t>
      </w:r>
      <w:proofErr w:type="spellStart"/>
      <w:r w:rsidR="001074D8" w:rsidRPr="001074D8">
        <w:rPr>
          <w:lang w:val="ru-RU"/>
        </w:rPr>
        <w:t>цьому</w:t>
      </w:r>
      <w:proofErr w:type="spellEnd"/>
      <w:r w:rsidR="001074D8" w:rsidRPr="001074D8">
        <w:rPr>
          <w:lang w:val="ru-RU"/>
        </w:rPr>
        <w:t xml:space="preserve"> </w:t>
      </w:r>
      <w:proofErr w:type="spellStart"/>
      <w:r w:rsidR="001074D8" w:rsidRPr="001074D8">
        <w:rPr>
          <w:lang w:val="ru-RU"/>
        </w:rPr>
        <w:t>випадку</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погоджуються</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зміну</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w:t>
      </w:r>
      <w:proofErr w:type="spellStart"/>
      <w:r w:rsidR="001074D8" w:rsidRPr="001074D8">
        <w:rPr>
          <w:lang w:val="ru-RU"/>
        </w:rPr>
        <w:t>здійснюють</w:t>
      </w:r>
      <w:proofErr w:type="spellEnd"/>
      <w:r w:rsidR="001074D8" w:rsidRPr="001074D8">
        <w:rPr>
          <w:lang w:val="ru-RU"/>
        </w:rPr>
        <w:t xml:space="preserve"> </w:t>
      </w:r>
      <w:proofErr w:type="gramStart"/>
      <w:r w:rsidR="001074D8" w:rsidRPr="001074D8">
        <w:rPr>
          <w:lang w:val="ru-RU"/>
        </w:rPr>
        <w:t>у такому порядку</w:t>
      </w:r>
      <w:proofErr w:type="gramEnd"/>
      <w:r w:rsidR="001074D8" w:rsidRPr="001074D8">
        <w:rPr>
          <w:lang w:val="ru-RU"/>
        </w:rPr>
        <w:t>:</w:t>
      </w:r>
    </w:p>
    <w:p w:rsidR="001074D8" w:rsidRPr="001074D8" w:rsidRDefault="001074D8" w:rsidP="001074D8">
      <w:pPr>
        <w:rPr>
          <w:lang w:val="ru-RU"/>
        </w:rPr>
      </w:pPr>
      <w:proofErr w:type="spellStart"/>
      <w:r w:rsidRPr="001074D8">
        <w:rPr>
          <w:lang w:val="ru-RU"/>
        </w:rPr>
        <w:t>Підставою</w:t>
      </w:r>
      <w:proofErr w:type="spellEnd"/>
      <w:r w:rsidRPr="001074D8">
        <w:rPr>
          <w:lang w:val="ru-RU"/>
        </w:rPr>
        <w:t xml:space="preserve"> для </w:t>
      </w:r>
      <w:proofErr w:type="spellStart"/>
      <w:r w:rsidRPr="001074D8">
        <w:rPr>
          <w:lang w:val="ru-RU"/>
        </w:rPr>
        <w:t>зміни</w:t>
      </w:r>
      <w:proofErr w:type="spellEnd"/>
      <w:r w:rsidRPr="001074D8">
        <w:rPr>
          <w:lang w:val="ru-RU"/>
        </w:rPr>
        <w:t xml:space="preserve"> </w:t>
      </w:r>
      <w:proofErr w:type="spellStart"/>
      <w:r w:rsidRPr="001074D8">
        <w:rPr>
          <w:lang w:val="ru-RU"/>
        </w:rPr>
        <w:t>ціни</w:t>
      </w:r>
      <w:proofErr w:type="spellEnd"/>
      <w:r w:rsidRPr="001074D8">
        <w:rPr>
          <w:lang w:val="ru-RU"/>
        </w:rPr>
        <w:t xml:space="preserve"> є </w:t>
      </w:r>
      <w:proofErr w:type="spellStart"/>
      <w:r w:rsidRPr="001074D8">
        <w:rPr>
          <w:lang w:val="ru-RU"/>
        </w:rPr>
        <w:t>письмове</w:t>
      </w:r>
      <w:proofErr w:type="spellEnd"/>
      <w:r w:rsidRPr="001074D8">
        <w:rPr>
          <w:lang w:val="ru-RU"/>
        </w:rPr>
        <w:t xml:space="preserve"> </w:t>
      </w:r>
      <w:proofErr w:type="spellStart"/>
      <w:r w:rsidRPr="001074D8">
        <w:rPr>
          <w:lang w:val="ru-RU"/>
        </w:rPr>
        <w:t>звернення</w:t>
      </w:r>
      <w:proofErr w:type="spellEnd"/>
      <w:r w:rsidRPr="001074D8">
        <w:rPr>
          <w:lang w:val="ru-RU"/>
        </w:rPr>
        <w:t xml:space="preserve"> </w:t>
      </w:r>
      <w:proofErr w:type="spellStart"/>
      <w:r w:rsidRPr="001074D8">
        <w:rPr>
          <w:lang w:val="ru-RU"/>
        </w:rPr>
        <w:t>Сторони</w:t>
      </w:r>
      <w:proofErr w:type="spellEnd"/>
      <w:r w:rsidRPr="001074D8">
        <w:rPr>
          <w:lang w:val="ru-RU"/>
        </w:rPr>
        <w:t xml:space="preserve"> Договору та </w:t>
      </w:r>
      <w:proofErr w:type="spellStart"/>
      <w:r w:rsidRPr="001074D8">
        <w:rPr>
          <w:lang w:val="ru-RU"/>
        </w:rPr>
        <w:t>коливання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w:t>
      </w:r>
      <w:proofErr w:type="gramStart"/>
      <w:r w:rsidRPr="001074D8">
        <w:rPr>
          <w:lang w:val="ru-RU"/>
        </w:rPr>
        <w:t>на ринку</w:t>
      </w:r>
      <w:proofErr w:type="gramEnd"/>
      <w:r w:rsidRPr="001074D8">
        <w:rPr>
          <w:lang w:val="ru-RU"/>
        </w:rPr>
        <w:t>;</w:t>
      </w:r>
    </w:p>
    <w:p w:rsidR="001074D8" w:rsidRPr="001074D8" w:rsidRDefault="001074D8" w:rsidP="001074D8">
      <w:pPr>
        <w:rPr>
          <w:lang w:val="ru-RU"/>
        </w:rPr>
      </w:pPr>
      <w:proofErr w:type="spellStart"/>
      <w:r w:rsidRPr="001074D8">
        <w:rPr>
          <w:lang w:val="ru-RU"/>
        </w:rPr>
        <w:t>Сторони</w:t>
      </w:r>
      <w:proofErr w:type="spellEnd"/>
      <w:r w:rsidRPr="001074D8">
        <w:rPr>
          <w:lang w:val="ru-RU"/>
        </w:rPr>
        <w:t xml:space="preserve"> </w:t>
      </w:r>
      <w:proofErr w:type="spellStart"/>
      <w:r w:rsidRPr="001074D8">
        <w:rPr>
          <w:lang w:val="ru-RU"/>
        </w:rPr>
        <w:t>погоджуються</w:t>
      </w:r>
      <w:proofErr w:type="spellEnd"/>
      <w:r w:rsidRPr="001074D8">
        <w:rPr>
          <w:lang w:val="ru-RU"/>
        </w:rPr>
        <w:t xml:space="preserve">, </w:t>
      </w:r>
      <w:proofErr w:type="spellStart"/>
      <w:r w:rsidRPr="001074D8">
        <w:rPr>
          <w:lang w:val="ru-RU"/>
        </w:rPr>
        <w:t>що</w:t>
      </w:r>
      <w:proofErr w:type="spellEnd"/>
      <w:r w:rsidRPr="001074D8">
        <w:rPr>
          <w:lang w:val="ru-RU"/>
        </w:rPr>
        <w:t xml:space="preserve"> </w:t>
      </w:r>
      <w:proofErr w:type="spellStart"/>
      <w:r w:rsidRPr="001074D8">
        <w:rPr>
          <w:lang w:val="ru-RU"/>
        </w:rPr>
        <w:t>збільшення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за </w:t>
      </w:r>
      <w:proofErr w:type="spellStart"/>
      <w:r w:rsidRPr="001074D8">
        <w:rPr>
          <w:lang w:val="ru-RU"/>
        </w:rPr>
        <w:t>одиницю</w:t>
      </w:r>
      <w:proofErr w:type="spellEnd"/>
      <w:r w:rsidRPr="001074D8">
        <w:rPr>
          <w:lang w:val="ru-RU"/>
        </w:rPr>
        <w:t xml:space="preserve"> товару </w:t>
      </w:r>
      <w:proofErr w:type="spellStart"/>
      <w:r w:rsidRPr="001074D8">
        <w:rPr>
          <w:lang w:val="ru-RU"/>
        </w:rPr>
        <w:t>відбувається</w:t>
      </w:r>
      <w:proofErr w:type="spellEnd"/>
      <w:r w:rsidRPr="001074D8">
        <w:rPr>
          <w:lang w:val="ru-RU"/>
        </w:rPr>
        <w:t xml:space="preserve"> </w:t>
      </w:r>
      <w:proofErr w:type="spellStart"/>
      <w:r w:rsidRPr="001074D8">
        <w:rPr>
          <w:lang w:val="ru-RU"/>
        </w:rPr>
        <w:t>пропорційно</w:t>
      </w:r>
      <w:proofErr w:type="spellEnd"/>
      <w:r w:rsidRPr="001074D8">
        <w:rPr>
          <w:lang w:val="ru-RU"/>
        </w:rPr>
        <w:t xml:space="preserve"> </w:t>
      </w:r>
      <w:proofErr w:type="spellStart"/>
      <w:r w:rsidRPr="001074D8">
        <w:rPr>
          <w:lang w:val="ru-RU"/>
        </w:rPr>
        <w:t>коливанню</w:t>
      </w:r>
      <w:proofErr w:type="spellEnd"/>
      <w:r w:rsidRPr="001074D8">
        <w:rPr>
          <w:lang w:val="ru-RU"/>
        </w:rPr>
        <w:t xml:space="preserve"> </w:t>
      </w:r>
      <w:proofErr w:type="spellStart"/>
      <w:r w:rsidRPr="001074D8">
        <w:rPr>
          <w:lang w:val="ru-RU"/>
        </w:rPr>
        <w:t>цін</w:t>
      </w:r>
      <w:proofErr w:type="spellEnd"/>
      <w:r w:rsidRPr="001074D8">
        <w:rPr>
          <w:lang w:val="ru-RU"/>
        </w:rPr>
        <w:t xml:space="preserve"> </w:t>
      </w:r>
      <w:proofErr w:type="gramStart"/>
      <w:r w:rsidRPr="001074D8">
        <w:rPr>
          <w:lang w:val="ru-RU"/>
        </w:rPr>
        <w:t>на ринку</w:t>
      </w:r>
      <w:proofErr w:type="gramEnd"/>
      <w:r w:rsidRPr="001074D8">
        <w:rPr>
          <w:lang w:val="ru-RU"/>
        </w:rPr>
        <w:t xml:space="preserve"> та не </w:t>
      </w:r>
      <w:proofErr w:type="spellStart"/>
      <w:r w:rsidRPr="001074D8">
        <w:rPr>
          <w:lang w:val="ru-RU"/>
        </w:rPr>
        <w:t>може</w:t>
      </w:r>
      <w:proofErr w:type="spellEnd"/>
      <w:r w:rsidRPr="001074D8">
        <w:rPr>
          <w:lang w:val="ru-RU"/>
        </w:rPr>
        <w:t xml:space="preserve"> </w:t>
      </w:r>
      <w:proofErr w:type="spellStart"/>
      <w:r w:rsidRPr="001074D8">
        <w:rPr>
          <w:lang w:val="ru-RU"/>
        </w:rPr>
        <w:t>перевищувати</w:t>
      </w:r>
      <w:proofErr w:type="spellEnd"/>
      <w:r w:rsidRPr="001074D8">
        <w:rPr>
          <w:lang w:val="ru-RU"/>
        </w:rPr>
        <w:t xml:space="preserve"> </w:t>
      </w:r>
      <w:proofErr w:type="spellStart"/>
      <w:r w:rsidRPr="001074D8">
        <w:rPr>
          <w:lang w:val="ru-RU"/>
        </w:rPr>
        <w:t>відсоток</w:t>
      </w:r>
      <w:proofErr w:type="spellEnd"/>
      <w:r w:rsidRPr="001074D8">
        <w:rPr>
          <w:lang w:val="ru-RU"/>
        </w:rPr>
        <w:t xml:space="preserve"> </w:t>
      </w:r>
      <w:proofErr w:type="spellStart"/>
      <w:r w:rsidRPr="001074D8">
        <w:rPr>
          <w:lang w:val="ru-RU"/>
        </w:rPr>
        <w:t>коливання</w:t>
      </w:r>
      <w:proofErr w:type="spellEnd"/>
      <w:r w:rsidRPr="001074D8">
        <w:rPr>
          <w:lang w:val="ru-RU"/>
        </w:rPr>
        <w:t xml:space="preserve"> (</w:t>
      </w:r>
      <w:proofErr w:type="spellStart"/>
      <w:r w:rsidRPr="001074D8">
        <w:rPr>
          <w:lang w:val="ru-RU"/>
        </w:rPr>
        <w:t>збільшення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такого товару на ринку;</w:t>
      </w:r>
    </w:p>
    <w:p w:rsidR="001074D8" w:rsidRPr="001074D8" w:rsidRDefault="001074D8" w:rsidP="001074D8">
      <w:pPr>
        <w:rPr>
          <w:lang w:val="ru-RU"/>
        </w:rPr>
      </w:pPr>
      <w:proofErr w:type="spellStart"/>
      <w:r w:rsidRPr="001074D8">
        <w:rPr>
          <w:lang w:val="ru-RU"/>
        </w:rPr>
        <w:t>Сторони</w:t>
      </w:r>
      <w:proofErr w:type="spellEnd"/>
      <w:r w:rsidRPr="001074D8">
        <w:rPr>
          <w:lang w:val="ru-RU"/>
        </w:rPr>
        <w:t xml:space="preserve"> </w:t>
      </w:r>
      <w:proofErr w:type="spellStart"/>
      <w:r w:rsidRPr="001074D8">
        <w:rPr>
          <w:lang w:val="ru-RU"/>
        </w:rPr>
        <w:t>погоджуються</w:t>
      </w:r>
      <w:proofErr w:type="spellEnd"/>
      <w:r w:rsidRPr="001074D8">
        <w:rPr>
          <w:lang w:val="ru-RU"/>
        </w:rPr>
        <w:t xml:space="preserve">, </w:t>
      </w:r>
      <w:proofErr w:type="spellStart"/>
      <w:r w:rsidRPr="001074D8">
        <w:rPr>
          <w:lang w:val="ru-RU"/>
        </w:rPr>
        <w:t>що</w:t>
      </w:r>
      <w:proofErr w:type="spellEnd"/>
      <w:r w:rsidRPr="001074D8">
        <w:rPr>
          <w:lang w:val="ru-RU"/>
        </w:rPr>
        <w:t xml:space="preserve"> </w:t>
      </w:r>
      <w:proofErr w:type="spellStart"/>
      <w:r w:rsidRPr="001074D8">
        <w:rPr>
          <w:lang w:val="ru-RU"/>
        </w:rPr>
        <w:t>документальне</w:t>
      </w:r>
      <w:proofErr w:type="spellEnd"/>
      <w:r w:rsidRPr="001074D8">
        <w:rPr>
          <w:lang w:val="ru-RU"/>
        </w:rPr>
        <w:t xml:space="preserve"> </w:t>
      </w:r>
      <w:proofErr w:type="spellStart"/>
      <w:r w:rsidRPr="001074D8">
        <w:rPr>
          <w:lang w:val="ru-RU"/>
        </w:rPr>
        <w:t>підтвердження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w:t>
      </w:r>
      <w:proofErr w:type="gramStart"/>
      <w:r w:rsidRPr="001074D8">
        <w:rPr>
          <w:lang w:val="ru-RU"/>
        </w:rPr>
        <w:t>на ринку</w:t>
      </w:r>
      <w:proofErr w:type="gramEnd"/>
      <w:r w:rsidRPr="001074D8">
        <w:rPr>
          <w:lang w:val="ru-RU"/>
        </w:rPr>
        <w:t xml:space="preserve"> </w:t>
      </w:r>
      <w:proofErr w:type="spellStart"/>
      <w:r w:rsidRPr="001074D8">
        <w:rPr>
          <w:lang w:val="ru-RU"/>
        </w:rPr>
        <w:t>має</w:t>
      </w:r>
      <w:proofErr w:type="spellEnd"/>
      <w:r w:rsidRPr="001074D8">
        <w:rPr>
          <w:lang w:val="ru-RU"/>
        </w:rPr>
        <w:t xml:space="preserve"> </w:t>
      </w:r>
      <w:proofErr w:type="spellStart"/>
      <w:r w:rsidRPr="001074D8">
        <w:rPr>
          <w:lang w:val="ru-RU"/>
        </w:rPr>
        <w:t>містити</w:t>
      </w:r>
      <w:proofErr w:type="spellEnd"/>
      <w:r w:rsidRPr="001074D8">
        <w:rPr>
          <w:lang w:val="ru-RU"/>
        </w:rPr>
        <w:t xml:space="preserve"> </w:t>
      </w:r>
      <w:proofErr w:type="spellStart"/>
      <w:r w:rsidRPr="001074D8">
        <w:rPr>
          <w:lang w:val="ru-RU"/>
        </w:rPr>
        <w:t>інформацію</w:t>
      </w:r>
      <w:proofErr w:type="spellEnd"/>
      <w:r w:rsidRPr="001074D8">
        <w:rPr>
          <w:lang w:val="ru-RU"/>
        </w:rPr>
        <w:t xml:space="preserve"> про </w:t>
      </w:r>
      <w:proofErr w:type="spellStart"/>
      <w:r w:rsidRPr="001074D8">
        <w:rPr>
          <w:lang w:val="ru-RU"/>
        </w:rPr>
        <w:t>період</w:t>
      </w:r>
      <w:proofErr w:type="spellEnd"/>
      <w:r w:rsidRPr="001074D8">
        <w:rPr>
          <w:lang w:val="ru-RU"/>
        </w:rPr>
        <w:t xml:space="preserve"> </w:t>
      </w:r>
      <w:proofErr w:type="spellStart"/>
      <w:r w:rsidRPr="001074D8">
        <w:rPr>
          <w:lang w:val="ru-RU"/>
        </w:rPr>
        <w:t>порівняння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а </w:t>
      </w:r>
      <w:proofErr w:type="spellStart"/>
      <w:r w:rsidRPr="001074D8">
        <w:rPr>
          <w:lang w:val="ru-RU"/>
        </w:rPr>
        <w:t>саме</w:t>
      </w:r>
      <w:proofErr w:type="spellEnd"/>
      <w:r w:rsidRPr="001074D8">
        <w:rPr>
          <w:lang w:val="ru-RU"/>
        </w:rPr>
        <w:t xml:space="preserve">: з моменту </w:t>
      </w:r>
      <w:proofErr w:type="spellStart"/>
      <w:r w:rsidRPr="001074D8">
        <w:rPr>
          <w:lang w:val="ru-RU"/>
        </w:rPr>
        <w:t>укладення</w:t>
      </w:r>
      <w:proofErr w:type="spellEnd"/>
      <w:r w:rsidRPr="001074D8">
        <w:rPr>
          <w:lang w:val="ru-RU"/>
        </w:rPr>
        <w:t xml:space="preserve"> договору про </w:t>
      </w:r>
      <w:proofErr w:type="spellStart"/>
      <w:r w:rsidRPr="001074D8">
        <w:rPr>
          <w:lang w:val="ru-RU"/>
        </w:rPr>
        <w:t>закупівлю</w:t>
      </w:r>
      <w:proofErr w:type="spellEnd"/>
      <w:r w:rsidRPr="001074D8">
        <w:rPr>
          <w:lang w:val="ru-RU"/>
        </w:rPr>
        <w:t xml:space="preserve"> </w:t>
      </w:r>
      <w:proofErr w:type="spellStart"/>
      <w:r w:rsidRPr="001074D8">
        <w:rPr>
          <w:lang w:val="ru-RU"/>
        </w:rPr>
        <w:t>або</w:t>
      </w:r>
      <w:proofErr w:type="spellEnd"/>
      <w:r w:rsidRPr="001074D8">
        <w:rPr>
          <w:lang w:val="ru-RU"/>
        </w:rPr>
        <w:t xml:space="preserve"> </w:t>
      </w:r>
      <w:proofErr w:type="spellStart"/>
      <w:r w:rsidRPr="001074D8">
        <w:rPr>
          <w:lang w:val="ru-RU"/>
        </w:rPr>
        <w:t>останнього</w:t>
      </w:r>
      <w:proofErr w:type="spellEnd"/>
      <w:r w:rsidRPr="001074D8">
        <w:rPr>
          <w:lang w:val="ru-RU"/>
        </w:rPr>
        <w:t xml:space="preserve"> </w:t>
      </w:r>
      <w:proofErr w:type="spellStart"/>
      <w:r w:rsidRPr="001074D8">
        <w:rPr>
          <w:lang w:val="ru-RU"/>
        </w:rPr>
        <w:t>внесення</w:t>
      </w:r>
      <w:proofErr w:type="spellEnd"/>
      <w:r w:rsidRPr="001074D8">
        <w:rPr>
          <w:lang w:val="ru-RU"/>
        </w:rPr>
        <w:t xml:space="preserve"> </w:t>
      </w:r>
      <w:proofErr w:type="spellStart"/>
      <w:r w:rsidRPr="001074D8">
        <w:rPr>
          <w:lang w:val="ru-RU"/>
        </w:rPr>
        <w:t>змін</w:t>
      </w:r>
      <w:proofErr w:type="spellEnd"/>
      <w:r w:rsidRPr="001074D8">
        <w:rPr>
          <w:lang w:val="ru-RU"/>
        </w:rPr>
        <w:t xml:space="preserve"> до договору про </w:t>
      </w:r>
      <w:proofErr w:type="spellStart"/>
      <w:r w:rsidRPr="001074D8">
        <w:rPr>
          <w:lang w:val="ru-RU"/>
        </w:rPr>
        <w:t>закупівлю</w:t>
      </w:r>
      <w:proofErr w:type="spellEnd"/>
      <w:r w:rsidRPr="001074D8">
        <w:rPr>
          <w:lang w:val="ru-RU"/>
        </w:rPr>
        <w:t xml:space="preserve"> в </w:t>
      </w:r>
      <w:proofErr w:type="spellStart"/>
      <w:r w:rsidRPr="001074D8">
        <w:rPr>
          <w:lang w:val="ru-RU"/>
        </w:rPr>
        <w:t>частині</w:t>
      </w:r>
      <w:proofErr w:type="spellEnd"/>
      <w:r w:rsidRPr="001074D8">
        <w:rPr>
          <w:lang w:val="ru-RU"/>
        </w:rPr>
        <w:t xml:space="preserve"> </w:t>
      </w:r>
      <w:proofErr w:type="spellStart"/>
      <w:r w:rsidRPr="001074D8">
        <w:rPr>
          <w:lang w:val="ru-RU"/>
        </w:rPr>
        <w:t>зміни</w:t>
      </w:r>
      <w:proofErr w:type="spellEnd"/>
      <w:r w:rsidRPr="001074D8">
        <w:rPr>
          <w:lang w:val="ru-RU"/>
        </w:rPr>
        <w:t xml:space="preserve"> </w:t>
      </w:r>
      <w:proofErr w:type="spellStart"/>
      <w:r w:rsidRPr="001074D8">
        <w:rPr>
          <w:lang w:val="ru-RU"/>
        </w:rPr>
        <w:t>ціни</w:t>
      </w:r>
      <w:proofErr w:type="spellEnd"/>
      <w:r w:rsidRPr="001074D8">
        <w:rPr>
          <w:lang w:val="ru-RU"/>
        </w:rPr>
        <w:t xml:space="preserve"> за </w:t>
      </w:r>
      <w:proofErr w:type="spellStart"/>
      <w:r w:rsidRPr="001074D8">
        <w:rPr>
          <w:lang w:val="ru-RU"/>
        </w:rPr>
        <w:t>одиницю</w:t>
      </w:r>
      <w:proofErr w:type="spellEnd"/>
      <w:r w:rsidRPr="001074D8">
        <w:rPr>
          <w:lang w:val="ru-RU"/>
        </w:rPr>
        <w:t xml:space="preserve"> товару та до моменту </w:t>
      </w:r>
      <w:proofErr w:type="spellStart"/>
      <w:r w:rsidRPr="001074D8">
        <w:rPr>
          <w:lang w:val="ru-RU"/>
        </w:rPr>
        <w:t>виникнення</w:t>
      </w:r>
      <w:proofErr w:type="spellEnd"/>
      <w:r w:rsidRPr="001074D8">
        <w:rPr>
          <w:lang w:val="ru-RU"/>
        </w:rPr>
        <w:t xml:space="preserve"> </w:t>
      </w:r>
      <w:proofErr w:type="spellStart"/>
      <w:r w:rsidRPr="001074D8">
        <w:rPr>
          <w:lang w:val="ru-RU"/>
        </w:rPr>
        <w:t>необхідності</w:t>
      </w:r>
      <w:proofErr w:type="spellEnd"/>
      <w:r w:rsidRPr="001074D8">
        <w:rPr>
          <w:lang w:val="ru-RU"/>
        </w:rPr>
        <w:t xml:space="preserve"> у </w:t>
      </w:r>
      <w:proofErr w:type="spellStart"/>
      <w:r w:rsidRPr="001074D8">
        <w:rPr>
          <w:lang w:val="ru-RU"/>
        </w:rPr>
        <w:t>внесенні</w:t>
      </w:r>
      <w:proofErr w:type="spellEnd"/>
      <w:r w:rsidRPr="001074D8">
        <w:rPr>
          <w:lang w:val="ru-RU"/>
        </w:rPr>
        <w:t xml:space="preserve"> </w:t>
      </w:r>
      <w:proofErr w:type="spellStart"/>
      <w:r w:rsidRPr="001074D8">
        <w:rPr>
          <w:lang w:val="ru-RU"/>
        </w:rPr>
        <w:t>відповідних</w:t>
      </w:r>
      <w:proofErr w:type="spellEnd"/>
      <w:r w:rsidRPr="001074D8">
        <w:rPr>
          <w:lang w:val="ru-RU"/>
        </w:rPr>
        <w:t xml:space="preserve"> </w:t>
      </w:r>
      <w:proofErr w:type="spellStart"/>
      <w:r w:rsidRPr="001074D8">
        <w:rPr>
          <w:lang w:val="ru-RU"/>
        </w:rPr>
        <w:t>змін</w:t>
      </w:r>
      <w:proofErr w:type="spellEnd"/>
      <w:r w:rsidRPr="001074D8">
        <w:rPr>
          <w:lang w:val="ru-RU"/>
        </w:rPr>
        <w:t>;</w:t>
      </w:r>
    </w:p>
    <w:p w:rsidR="001074D8" w:rsidRPr="001074D8" w:rsidRDefault="001074D8" w:rsidP="001074D8">
      <w:pPr>
        <w:rPr>
          <w:lang w:val="ru-RU"/>
        </w:rPr>
      </w:pPr>
      <w:proofErr w:type="spellStart"/>
      <w:r w:rsidRPr="001074D8">
        <w:rPr>
          <w:lang w:val="ru-RU"/>
        </w:rPr>
        <w:t>Сторони</w:t>
      </w:r>
      <w:proofErr w:type="spellEnd"/>
      <w:r w:rsidRPr="001074D8">
        <w:rPr>
          <w:lang w:val="ru-RU"/>
        </w:rPr>
        <w:t xml:space="preserve"> </w:t>
      </w:r>
      <w:proofErr w:type="spellStart"/>
      <w:r w:rsidRPr="001074D8">
        <w:rPr>
          <w:lang w:val="ru-RU"/>
        </w:rPr>
        <w:t>погоджуються</w:t>
      </w:r>
      <w:proofErr w:type="spellEnd"/>
      <w:r w:rsidRPr="001074D8">
        <w:rPr>
          <w:lang w:val="ru-RU"/>
        </w:rPr>
        <w:t xml:space="preserve"> та </w:t>
      </w:r>
      <w:proofErr w:type="spellStart"/>
      <w:r w:rsidRPr="001074D8">
        <w:rPr>
          <w:lang w:val="ru-RU"/>
        </w:rPr>
        <w:t>допускають</w:t>
      </w:r>
      <w:proofErr w:type="spellEnd"/>
      <w:r w:rsidRPr="001074D8">
        <w:rPr>
          <w:lang w:val="ru-RU"/>
        </w:rPr>
        <w:t xml:space="preserve">, </w:t>
      </w:r>
      <w:proofErr w:type="spellStart"/>
      <w:r w:rsidRPr="001074D8">
        <w:rPr>
          <w:lang w:val="ru-RU"/>
        </w:rPr>
        <w:t>що</w:t>
      </w:r>
      <w:proofErr w:type="spellEnd"/>
      <w:r w:rsidRPr="001074D8">
        <w:rPr>
          <w:lang w:val="ru-RU"/>
        </w:rPr>
        <w:t xml:space="preserve"> </w:t>
      </w:r>
      <w:proofErr w:type="spellStart"/>
      <w:r w:rsidRPr="001074D8">
        <w:rPr>
          <w:lang w:val="ru-RU"/>
        </w:rPr>
        <w:t>документальним</w:t>
      </w:r>
      <w:proofErr w:type="spellEnd"/>
      <w:r w:rsidRPr="001074D8">
        <w:rPr>
          <w:lang w:val="ru-RU"/>
        </w:rPr>
        <w:t xml:space="preserve"> </w:t>
      </w:r>
      <w:proofErr w:type="spellStart"/>
      <w:r w:rsidRPr="001074D8">
        <w:rPr>
          <w:lang w:val="ru-RU"/>
        </w:rPr>
        <w:t>підтвердженням</w:t>
      </w:r>
      <w:proofErr w:type="spellEnd"/>
      <w:r w:rsidRPr="001074D8">
        <w:rPr>
          <w:lang w:val="ru-RU"/>
        </w:rPr>
        <w:t xml:space="preserve"> </w:t>
      </w:r>
      <w:proofErr w:type="spellStart"/>
      <w:r w:rsidRPr="001074D8">
        <w:rPr>
          <w:lang w:val="ru-RU"/>
        </w:rPr>
        <w:t>коливання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на ринку </w:t>
      </w:r>
      <w:proofErr w:type="spellStart"/>
      <w:r w:rsidRPr="001074D8">
        <w:rPr>
          <w:lang w:val="ru-RU"/>
        </w:rPr>
        <w:t>можуть</w:t>
      </w:r>
      <w:proofErr w:type="spellEnd"/>
      <w:r w:rsidRPr="001074D8">
        <w:rPr>
          <w:lang w:val="ru-RU"/>
        </w:rPr>
        <w:t xml:space="preserve"> бути </w:t>
      </w:r>
      <w:proofErr w:type="spellStart"/>
      <w:r w:rsidRPr="001074D8">
        <w:rPr>
          <w:lang w:val="ru-RU"/>
        </w:rPr>
        <w:t>надані</w:t>
      </w:r>
      <w:proofErr w:type="spellEnd"/>
      <w:r w:rsidRPr="001074D8">
        <w:rPr>
          <w:lang w:val="ru-RU"/>
        </w:rPr>
        <w:t xml:space="preserve"> </w:t>
      </w:r>
      <w:proofErr w:type="spellStart"/>
      <w:r w:rsidRPr="001074D8">
        <w:rPr>
          <w:lang w:val="ru-RU"/>
        </w:rPr>
        <w:t>документи</w:t>
      </w:r>
      <w:proofErr w:type="spellEnd"/>
      <w:r w:rsidRPr="001074D8">
        <w:rPr>
          <w:lang w:val="ru-RU"/>
        </w:rPr>
        <w:t xml:space="preserve">, </w:t>
      </w:r>
      <w:proofErr w:type="spellStart"/>
      <w:r w:rsidRPr="001074D8">
        <w:rPr>
          <w:lang w:val="ru-RU"/>
        </w:rPr>
        <w:t>які</w:t>
      </w:r>
      <w:proofErr w:type="spellEnd"/>
      <w:r w:rsidRPr="001074D8">
        <w:rPr>
          <w:lang w:val="ru-RU"/>
        </w:rPr>
        <w:t xml:space="preserve"> </w:t>
      </w:r>
      <w:proofErr w:type="spellStart"/>
      <w:r w:rsidRPr="001074D8">
        <w:rPr>
          <w:lang w:val="ru-RU"/>
        </w:rPr>
        <w:t>видані</w:t>
      </w:r>
      <w:proofErr w:type="spellEnd"/>
      <w:r w:rsidRPr="001074D8">
        <w:rPr>
          <w:lang w:val="ru-RU"/>
        </w:rPr>
        <w:t xml:space="preserve"> </w:t>
      </w:r>
      <w:proofErr w:type="spellStart"/>
      <w:r w:rsidRPr="001074D8">
        <w:rPr>
          <w:lang w:val="ru-RU"/>
        </w:rPr>
        <w:t>уповноваженими</w:t>
      </w:r>
      <w:proofErr w:type="spellEnd"/>
      <w:r w:rsidRPr="001074D8">
        <w:rPr>
          <w:lang w:val="ru-RU"/>
        </w:rPr>
        <w:t xml:space="preserve"> на </w:t>
      </w:r>
      <w:proofErr w:type="spellStart"/>
      <w:r w:rsidRPr="001074D8">
        <w:rPr>
          <w:lang w:val="ru-RU"/>
        </w:rPr>
        <w:t>це</w:t>
      </w:r>
      <w:proofErr w:type="spellEnd"/>
      <w:r w:rsidRPr="001074D8">
        <w:rPr>
          <w:lang w:val="ru-RU"/>
        </w:rPr>
        <w:t xml:space="preserve"> органами (ДП «</w:t>
      </w:r>
      <w:proofErr w:type="spellStart"/>
      <w:r w:rsidRPr="001074D8">
        <w:rPr>
          <w:lang w:val="ru-RU"/>
        </w:rPr>
        <w:t>Зовнішінформ</w:t>
      </w:r>
      <w:proofErr w:type="spellEnd"/>
      <w:r w:rsidRPr="001074D8">
        <w:rPr>
          <w:lang w:val="ru-RU"/>
        </w:rPr>
        <w:t>», Торгово-</w:t>
      </w:r>
      <w:proofErr w:type="spellStart"/>
      <w:r w:rsidRPr="001074D8">
        <w:rPr>
          <w:lang w:val="ru-RU"/>
        </w:rPr>
        <w:t>промисловою</w:t>
      </w:r>
      <w:proofErr w:type="spellEnd"/>
      <w:r w:rsidRPr="001074D8">
        <w:rPr>
          <w:lang w:val="ru-RU"/>
        </w:rPr>
        <w:t xml:space="preserve"> палатою </w:t>
      </w:r>
      <w:proofErr w:type="spellStart"/>
      <w:r w:rsidRPr="001074D8">
        <w:rPr>
          <w:lang w:val="ru-RU"/>
        </w:rPr>
        <w:t>або</w:t>
      </w:r>
      <w:proofErr w:type="spellEnd"/>
      <w:r w:rsidRPr="001074D8">
        <w:rPr>
          <w:lang w:val="ru-RU"/>
        </w:rPr>
        <w:t xml:space="preserve"> </w:t>
      </w:r>
      <w:proofErr w:type="spellStart"/>
      <w:r w:rsidRPr="001074D8">
        <w:rPr>
          <w:lang w:val="ru-RU"/>
        </w:rPr>
        <w:t>іншим</w:t>
      </w:r>
      <w:proofErr w:type="spellEnd"/>
      <w:r w:rsidRPr="001074D8">
        <w:rPr>
          <w:lang w:val="ru-RU"/>
        </w:rPr>
        <w:t xml:space="preserve"> органом,  </w:t>
      </w:r>
      <w:proofErr w:type="spellStart"/>
      <w:r w:rsidRPr="001074D8">
        <w:rPr>
          <w:lang w:val="ru-RU"/>
        </w:rPr>
        <w:t>який</w:t>
      </w:r>
      <w:proofErr w:type="spellEnd"/>
      <w:r w:rsidRPr="001074D8">
        <w:rPr>
          <w:lang w:val="ru-RU"/>
        </w:rPr>
        <w:t xml:space="preserve"> </w:t>
      </w:r>
      <w:proofErr w:type="spellStart"/>
      <w:r w:rsidRPr="001074D8">
        <w:rPr>
          <w:lang w:val="ru-RU"/>
        </w:rPr>
        <w:t>уповноважений</w:t>
      </w:r>
      <w:proofErr w:type="spellEnd"/>
      <w:r w:rsidRPr="001074D8">
        <w:rPr>
          <w:lang w:val="ru-RU"/>
        </w:rPr>
        <w:t xml:space="preserve"> </w:t>
      </w:r>
      <w:proofErr w:type="spellStart"/>
      <w:r w:rsidRPr="001074D8">
        <w:rPr>
          <w:lang w:val="ru-RU"/>
        </w:rPr>
        <w:t>надавати</w:t>
      </w:r>
      <w:proofErr w:type="spellEnd"/>
      <w:r w:rsidRPr="001074D8">
        <w:rPr>
          <w:lang w:val="ru-RU"/>
        </w:rPr>
        <w:t xml:space="preserve"> </w:t>
      </w:r>
      <w:proofErr w:type="spellStart"/>
      <w:r w:rsidRPr="001074D8">
        <w:rPr>
          <w:lang w:val="ru-RU"/>
        </w:rPr>
        <w:t>відповідну</w:t>
      </w:r>
      <w:proofErr w:type="spellEnd"/>
      <w:r w:rsidRPr="001074D8">
        <w:rPr>
          <w:lang w:val="ru-RU"/>
        </w:rPr>
        <w:t xml:space="preserve"> </w:t>
      </w:r>
      <w:proofErr w:type="spellStart"/>
      <w:r w:rsidRPr="001074D8">
        <w:rPr>
          <w:lang w:val="ru-RU"/>
        </w:rPr>
        <w:t>інформацію</w:t>
      </w:r>
      <w:proofErr w:type="spellEnd"/>
      <w:r w:rsidRPr="001074D8">
        <w:rPr>
          <w:lang w:val="ru-RU"/>
        </w:rPr>
        <w:t xml:space="preserve">) та </w:t>
      </w:r>
      <w:proofErr w:type="spellStart"/>
      <w:r w:rsidRPr="001074D8">
        <w:rPr>
          <w:lang w:val="ru-RU"/>
        </w:rPr>
        <w:t>які</w:t>
      </w:r>
      <w:proofErr w:type="spellEnd"/>
      <w:r w:rsidRPr="001074D8">
        <w:rPr>
          <w:lang w:val="ru-RU"/>
        </w:rPr>
        <w:t xml:space="preserve"> </w:t>
      </w:r>
      <w:proofErr w:type="spellStart"/>
      <w:r w:rsidRPr="001074D8">
        <w:rPr>
          <w:lang w:val="ru-RU"/>
        </w:rPr>
        <w:t>підтверджують</w:t>
      </w:r>
      <w:proofErr w:type="spellEnd"/>
      <w:r w:rsidRPr="001074D8">
        <w:rPr>
          <w:lang w:val="ru-RU"/>
        </w:rPr>
        <w:t xml:space="preserve"> </w:t>
      </w:r>
      <w:proofErr w:type="spellStart"/>
      <w:r w:rsidRPr="001074D8">
        <w:rPr>
          <w:lang w:val="ru-RU"/>
        </w:rPr>
        <w:t>коливання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на ринку такого товару, </w:t>
      </w:r>
      <w:proofErr w:type="spellStart"/>
      <w:r w:rsidRPr="001074D8">
        <w:rPr>
          <w:lang w:val="ru-RU"/>
        </w:rPr>
        <w:t>або</w:t>
      </w:r>
      <w:proofErr w:type="spellEnd"/>
      <w:r w:rsidRPr="001074D8">
        <w:rPr>
          <w:lang w:val="ru-RU"/>
        </w:rPr>
        <w:t xml:space="preserve"> </w:t>
      </w:r>
      <w:proofErr w:type="spellStart"/>
      <w:r w:rsidRPr="001074D8">
        <w:rPr>
          <w:lang w:val="ru-RU"/>
        </w:rPr>
        <w:t>інші</w:t>
      </w:r>
      <w:proofErr w:type="spellEnd"/>
      <w:r w:rsidRPr="001074D8">
        <w:rPr>
          <w:lang w:val="ru-RU"/>
        </w:rPr>
        <w:t xml:space="preserve"> </w:t>
      </w:r>
      <w:proofErr w:type="spellStart"/>
      <w:r w:rsidRPr="001074D8">
        <w:rPr>
          <w:lang w:val="ru-RU"/>
        </w:rPr>
        <w:t>факти</w:t>
      </w:r>
      <w:proofErr w:type="spellEnd"/>
      <w:r w:rsidRPr="001074D8">
        <w:rPr>
          <w:lang w:val="ru-RU"/>
        </w:rPr>
        <w:t xml:space="preserve">, на </w:t>
      </w:r>
      <w:proofErr w:type="spellStart"/>
      <w:r w:rsidRPr="001074D8">
        <w:rPr>
          <w:lang w:val="ru-RU"/>
        </w:rPr>
        <w:t>які</w:t>
      </w:r>
      <w:proofErr w:type="spellEnd"/>
      <w:r w:rsidRPr="001074D8">
        <w:rPr>
          <w:lang w:val="ru-RU"/>
        </w:rPr>
        <w:t xml:space="preserve"> </w:t>
      </w:r>
      <w:proofErr w:type="spellStart"/>
      <w:r w:rsidRPr="001074D8">
        <w:rPr>
          <w:lang w:val="ru-RU"/>
        </w:rPr>
        <w:t>посилається</w:t>
      </w:r>
      <w:proofErr w:type="spellEnd"/>
      <w:r w:rsidRPr="001074D8">
        <w:rPr>
          <w:lang w:val="ru-RU"/>
        </w:rPr>
        <w:t xml:space="preserve"> Сторона </w:t>
      </w:r>
      <w:proofErr w:type="spellStart"/>
      <w:r w:rsidRPr="001074D8">
        <w:rPr>
          <w:lang w:val="ru-RU"/>
        </w:rPr>
        <w:t>або</w:t>
      </w:r>
      <w:proofErr w:type="spellEnd"/>
      <w:r w:rsidRPr="001074D8">
        <w:rPr>
          <w:lang w:val="ru-RU"/>
        </w:rPr>
        <w:t xml:space="preserve"> </w:t>
      </w:r>
      <w:proofErr w:type="spellStart"/>
      <w:r w:rsidRPr="001074D8">
        <w:rPr>
          <w:lang w:val="ru-RU"/>
        </w:rPr>
        <w:t>інші</w:t>
      </w:r>
      <w:proofErr w:type="spellEnd"/>
      <w:r w:rsidRPr="001074D8">
        <w:rPr>
          <w:lang w:val="ru-RU"/>
        </w:rPr>
        <w:t xml:space="preserve"> </w:t>
      </w:r>
      <w:proofErr w:type="spellStart"/>
      <w:r w:rsidRPr="001074D8">
        <w:rPr>
          <w:lang w:val="ru-RU"/>
        </w:rPr>
        <w:t>документи</w:t>
      </w:r>
      <w:proofErr w:type="spellEnd"/>
      <w:r w:rsidRPr="001074D8">
        <w:rPr>
          <w:lang w:val="ru-RU"/>
        </w:rPr>
        <w:t xml:space="preserve"> органу, установи </w:t>
      </w:r>
      <w:proofErr w:type="spellStart"/>
      <w:r w:rsidRPr="001074D8">
        <w:rPr>
          <w:lang w:val="ru-RU"/>
        </w:rPr>
        <w:t>чи</w:t>
      </w:r>
      <w:proofErr w:type="spellEnd"/>
      <w:r w:rsidRPr="001074D8">
        <w:rPr>
          <w:lang w:val="ru-RU"/>
        </w:rPr>
        <w:t xml:space="preserve"> </w:t>
      </w:r>
      <w:proofErr w:type="spellStart"/>
      <w:r w:rsidRPr="001074D8">
        <w:rPr>
          <w:lang w:val="ru-RU"/>
        </w:rPr>
        <w:t>організації</w:t>
      </w:r>
      <w:proofErr w:type="spellEnd"/>
      <w:r w:rsidRPr="001074D8">
        <w:rPr>
          <w:lang w:val="ru-RU"/>
        </w:rPr>
        <w:t xml:space="preserve">, </w:t>
      </w:r>
      <w:proofErr w:type="spellStart"/>
      <w:r w:rsidRPr="001074D8">
        <w:rPr>
          <w:lang w:val="ru-RU"/>
        </w:rPr>
        <w:t>які</w:t>
      </w:r>
      <w:proofErr w:type="spellEnd"/>
      <w:r w:rsidRPr="001074D8">
        <w:rPr>
          <w:lang w:val="ru-RU"/>
        </w:rPr>
        <w:t xml:space="preserve"> </w:t>
      </w:r>
      <w:proofErr w:type="spellStart"/>
      <w:r w:rsidRPr="001074D8">
        <w:rPr>
          <w:lang w:val="ru-RU"/>
        </w:rPr>
        <w:t>мають</w:t>
      </w:r>
      <w:proofErr w:type="spellEnd"/>
      <w:r w:rsidRPr="001074D8">
        <w:rPr>
          <w:lang w:val="ru-RU"/>
        </w:rPr>
        <w:t xml:space="preserve"> </w:t>
      </w:r>
      <w:proofErr w:type="spellStart"/>
      <w:r w:rsidRPr="001074D8">
        <w:rPr>
          <w:lang w:val="ru-RU"/>
        </w:rPr>
        <w:t>повноваження</w:t>
      </w:r>
      <w:proofErr w:type="spellEnd"/>
      <w:r w:rsidRPr="001074D8">
        <w:rPr>
          <w:lang w:val="ru-RU"/>
        </w:rPr>
        <w:t xml:space="preserve"> </w:t>
      </w:r>
      <w:proofErr w:type="spellStart"/>
      <w:r w:rsidRPr="001074D8">
        <w:rPr>
          <w:lang w:val="ru-RU"/>
        </w:rPr>
        <w:t>здійснювати</w:t>
      </w:r>
      <w:proofErr w:type="spellEnd"/>
      <w:r w:rsidRPr="001074D8">
        <w:rPr>
          <w:lang w:val="ru-RU"/>
        </w:rPr>
        <w:t xml:space="preserve"> </w:t>
      </w:r>
      <w:proofErr w:type="spellStart"/>
      <w:r w:rsidRPr="001074D8">
        <w:rPr>
          <w:lang w:val="ru-RU"/>
        </w:rPr>
        <w:t>моніторинг</w:t>
      </w:r>
      <w:proofErr w:type="spellEnd"/>
      <w:r w:rsidRPr="001074D8">
        <w:rPr>
          <w:lang w:val="ru-RU"/>
        </w:rPr>
        <w:t xml:space="preserve"> </w:t>
      </w:r>
      <w:proofErr w:type="spellStart"/>
      <w:r w:rsidRPr="001074D8">
        <w:rPr>
          <w:lang w:val="ru-RU"/>
        </w:rPr>
        <w:t>цін</w:t>
      </w:r>
      <w:proofErr w:type="spellEnd"/>
      <w:r w:rsidRPr="001074D8">
        <w:rPr>
          <w:lang w:val="ru-RU"/>
        </w:rPr>
        <w:t xml:space="preserve"> на </w:t>
      </w:r>
      <w:proofErr w:type="spellStart"/>
      <w:r w:rsidRPr="001074D8">
        <w:rPr>
          <w:lang w:val="ru-RU"/>
        </w:rPr>
        <w:t>товари</w:t>
      </w:r>
      <w:proofErr w:type="spellEnd"/>
      <w:r w:rsidRPr="001074D8">
        <w:rPr>
          <w:lang w:val="ru-RU"/>
        </w:rPr>
        <w:t xml:space="preserve">, </w:t>
      </w:r>
      <w:proofErr w:type="spellStart"/>
      <w:r w:rsidRPr="001074D8">
        <w:rPr>
          <w:lang w:val="ru-RU"/>
        </w:rPr>
        <w:t>визначати</w:t>
      </w:r>
      <w:proofErr w:type="spellEnd"/>
      <w:r w:rsidRPr="001074D8">
        <w:rPr>
          <w:lang w:val="ru-RU"/>
        </w:rPr>
        <w:t xml:space="preserve"> </w:t>
      </w:r>
      <w:proofErr w:type="spellStart"/>
      <w:r w:rsidRPr="001074D8">
        <w:rPr>
          <w:lang w:val="ru-RU"/>
        </w:rPr>
        <w:t>зміни</w:t>
      </w:r>
      <w:proofErr w:type="spellEnd"/>
      <w:r w:rsidRPr="001074D8">
        <w:rPr>
          <w:lang w:val="ru-RU"/>
        </w:rPr>
        <w:t xml:space="preserve"> </w:t>
      </w:r>
      <w:proofErr w:type="spellStart"/>
      <w:r w:rsidRPr="001074D8">
        <w:rPr>
          <w:lang w:val="ru-RU"/>
        </w:rPr>
        <w:t>ціни</w:t>
      </w:r>
      <w:proofErr w:type="spellEnd"/>
      <w:r w:rsidRPr="001074D8">
        <w:rPr>
          <w:lang w:val="ru-RU"/>
        </w:rPr>
        <w:t xml:space="preserve"> такого товару на ринку.</w:t>
      </w:r>
    </w:p>
    <w:p w:rsidR="001074D8" w:rsidRPr="001074D8" w:rsidRDefault="00F361B8" w:rsidP="001074D8">
      <w:pPr>
        <w:rPr>
          <w:lang w:val="ru-RU"/>
        </w:rPr>
      </w:pPr>
      <w:r w:rsidRPr="00F361B8">
        <w:lastRenderedPageBreak/>
        <w:t>10.3.</w:t>
      </w:r>
      <w:r w:rsidR="001074D8" w:rsidRPr="001074D8">
        <w:rPr>
          <w:lang w:val="ru-RU"/>
        </w:rPr>
        <w:t>3.  </w:t>
      </w:r>
      <w:proofErr w:type="spellStart"/>
      <w:r w:rsidR="001074D8" w:rsidRPr="001074D8">
        <w:rPr>
          <w:lang w:val="ru-RU"/>
        </w:rPr>
        <w:t>Покращення</w:t>
      </w:r>
      <w:proofErr w:type="spellEnd"/>
      <w:r w:rsidR="001074D8" w:rsidRPr="001074D8">
        <w:rPr>
          <w:lang w:val="ru-RU"/>
        </w:rPr>
        <w:t xml:space="preserve"> </w:t>
      </w:r>
      <w:proofErr w:type="spellStart"/>
      <w:r w:rsidR="001074D8" w:rsidRPr="001074D8">
        <w:rPr>
          <w:lang w:val="ru-RU"/>
        </w:rPr>
        <w:t>якості</w:t>
      </w:r>
      <w:proofErr w:type="spellEnd"/>
      <w:r w:rsidR="001074D8" w:rsidRPr="001074D8">
        <w:rPr>
          <w:lang w:val="ru-RU"/>
        </w:rPr>
        <w:t xml:space="preserve"> предмета </w:t>
      </w:r>
      <w:proofErr w:type="spellStart"/>
      <w:r w:rsidR="001074D8" w:rsidRPr="001074D8">
        <w:rPr>
          <w:lang w:val="ru-RU"/>
        </w:rPr>
        <w:t>закупівлі</w:t>
      </w:r>
      <w:proofErr w:type="spellEnd"/>
      <w:r w:rsidR="001074D8" w:rsidRPr="001074D8">
        <w:rPr>
          <w:lang w:val="ru-RU"/>
        </w:rPr>
        <w:t xml:space="preserve"> за </w:t>
      </w:r>
      <w:proofErr w:type="spellStart"/>
      <w:r w:rsidR="001074D8" w:rsidRPr="001074D8">
        <w:rPr>
          <w:lang w:val="ru-RU"/>
        </w:rPr>
        <w:t>умови</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таке</w:t>
      </w:r>
      <w:proofErr w:type="spellEnd"/>
      <w:r w:rsidR="001074D8" w:rsidRPr="001074D8">
        <w:rPr>
          <w:lang w:val="ru-RU"/>
        </w:rPr>
        <w:t xml:space="preserve"> </w:t>
      </w:r>
      <w:proofErr w:type="spellStart"/>
      <w:r w:rsidR="001074D8" w:rsidRPr="001074D8">
        <w:rPr>
          <w:lang w:val="ru-RU"/>
        </w:rPr>
        <w:t>покращення</w:t>
      </w:r>
      <w:proofErr w:type="spellEnd"/>
      <w:r w:rsidR="001074D8" w:rsidRPr="001074D8">
        <w:rPr>
          <w:lang w:val="ru-RU"/>
        </w:rPr>
        <w:t xml:space="preserve"> не </w:t>
      </w:r>
      <w:proofErr w:type="spellStart"/>
      <w:r w:rsidR="001074D8" w:rsidRPr="001074D8">
        <w:rPr>
          <w:lang w:val="ru-RU"/>
        </w:rPr>
        <w:t>призведе</w:t>
      </w:r>
      <w:proofErr w:type="spellEnd"/>
      <w:r w:rsidR="001074D8" w:rsidRPr="001074D8">
        <w:rPr>
          <w:lang w:val="ru-RU"/>
        </w:rPr>
        <w:t xml:space="preserve"> до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суми</w:t>
      </w:r>
      <w:proofErr w:type="spellEnd"/>
      <w:r w:rsidR="001074D8" w:rsidRPr="001074D8">
        <w:rPr>
          <w:lang w:val="ru-RU"/>
        </w:rPr>
        <w:t xml:space="preserve">, </w:t>
      </w:r>
      <w:proofErr w:type="spellStart"/>
      <w:r w:rsidR="001074D8" w:rsidRPr="001074D8">
        <w:rPr>
          <w:lang w:val="ru-RU"/>
        </w:rPr>
        <w:t>визначеної</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внести </w:t>
      </w:r>
      <w:proofErr w:type="spellStart"/>
      <w:r w:rsidR="001074D8" w:rsidRPr="001074D8">
        <w:rPr>
          <w:lang w:val="ru-RU"/>
        </w:rPr>
        <w:t>зміни</w:t>
      </w:r>
      <w:proofErr w:type="spellEnd"/>
      <w:r w:rsidR="001074D8" w:rsidRPr="001074D8">
        <w:rPr>
          <w:lang w:val="ru-RU"/>
        </w:rPr>
        <w:t xml:space="preserve"> </w:t>
      </w:r>
      <w:proofErr w:type="gramStart"/>
      <w:r w:rsidR="001074D8" w:rsidRPr="001074D8">
        <w:rPr>
          <w:lang w:val="ru-RU"/>
        </w:rPr>
        <w:t>до договору</w:t>
      </w:r>
      <w:proofErr w:type="gramEnd"/>
      <w:r w:rsidR="001074D8" w:rsidRPr="001074D8">
        <w:rPr>
          <w:lang w:val="ru-RU"/>
        </w:rPr>
        <w:t xml:space="preserve"> у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покращення</w:t>
      </w:r>
      <w:proofErr w:type="spellEnd"/>
      <w:r w:rsidR="001074D8" w:rsidRPr="001074D8">
        <w:rPr>
          <w:lang w:val="ru-RU"/>
        </w:rPr>
        <w:t xml:space="preserve"> </w:t>
      </w:r>
      <w:proofErr w:type="spellStart"/>
      <w:r w:rsidR="001074D8" w:rsidRPr="001074D8">
        <w:rPr>
          <w:lang w:val="ru-RU"/>
        </w:rPr>
        <w:t>якості</w:t>
      </w:r>
      <w:proofErr w:type="spellEnd"/>
      <w:r w:rsidR="001074D8" w:rsidRPr="001074D8">
        <w:rPr>
          <w:lang w:val="ru-RU"/>
        </w:rPr>
        <w:t xml:space="preserve"> предмета </w:t>
      </w:r>
      <w:proofErr w:type="spellStart"/>
      <w:r w:rsidR="001074D8" w:rsidRPr="001074D8">
        <w:rPr>
          <w:lang w:val="ru-RU"/>
        </w:rPr>
        <w:t>закупівлі</w:t>
      </w:r>
      <w:proofErr w:type="spellEnd"/>
      <w:r w:rsidR="001074D8" w:rsidRPr="001074D8">
        <w:rPr>
          <w:lang w:val="ru-RU"/>
        </w:rPr>
        <w:t xml:space="preserve"> за </w:t>
      </w:r>
      <w:proofErr w:type="spellStart"/>
      <w:r w:rsidR="001074D8" w:rsidRPr="001074D8">
        <w:rPr>
          <w:lang w:val="ru-RU"/>
        </w:rPr>
        <w:t>умови</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така</w:t>
      </w:r>
      <w:proofErr w:type="spellEnd"/>
      <w:r w:rsidR="001074D8" w:rsidRPr="001074D8">
        <w:rPr>
          <w:lang w:val="ru-RU"/>
        </w:rPr>
        <w:t xml:space="preserve"> </w:t>
      </w:r>
      <w:proofErr w:type="spellStart"/>
      <w:r w:rsidR="001074D8" w:rsidRPr="001074D8">
        <w:rPr>
          <w:lang w:val="ru-RU"/>
        </w:rPr>
        <w:t>зміна</w:t>
      </w:r>
      <w:proofErr w:type="spellEnd"/>
      <w:r w:rsidR="001074D8" w:rsidRPr="001074D8">
        <w:rPr>
          <w:lang w:val="ru-RU"/>
        </w:rPr>
        <w:t xml:space="preserve"> не </w:t>
      </w:r>
      <w:proofErr w:type="spellStart"/>
      <w:r w:rsidR="001074D8" w:rsidRPr="001074D8">
        <w:rPr>
          <w:lang w:val="ru-RU"/>
        </w:rPr>
        <w:t>призведе</w:t>
      </w:r>
      <w:proofErr w:type="spellEnd"/>
      <w:r w:rsidR="001074D8" w:rsidRPr="001074D8">
        <w:rPr>
          <w:lang w:val="ru-RU"/>
        </w:rPr>
        <w:t xml:space="preserve"> до </w:t>
      </w:r>
      <w:proofErr w:type="spellStart"/>
      <w:r w:rsidR="001074D8" w:rsidRPr="001074D8">
        <w:rPr>
          <w:lang w:val="ru-RU"/>
        </w:rPr>
        <w:t>зміни</w:t>
      </w:r>
      <w:proofErr w:type="spellEnd"/>
      <w:r w:rsidR="001074D8" w:rsidRPr="001074D8">
        <w:rPr>
          <w:lang w:val="ru-RU"/>
        </w:rPr>
        <w:t xml:space="preserve"> предмета </w:t>
      </w:r>
      <w:proofErr w:type="spellStart"/>
      <w:r w:rsidR="001074D8" w:rsidRPr="001074D8">
        <w:rPr>
          <w:lang w:val="ru-RU"/>
        </w:rPr>
        <w:t>закупівлі</w:t>
      </w:r>
      <w:proofErr w:type="spellEnd"/>
      <w:r w:rsidR="001074D8" w:rsidRPr="001074D8">
        <w:rPr>
          <w:lang w:val="ru-RU"/>
        </w:rPr>
        <w:t xml:space="preserve"> та </w:t>
      </w:r>
      <w:proofErr w:type="spellStart"/>
      <w:r w:rsidR="001074D8" w:rsidRPr="001074D8">
        <w:rPr>
          <w:lang w:val="ru-RU"/>
        </w:rPr>
        <w:t>відповідає</w:t>
      </w:r>
      <w:proofErr w:type="spellEnd"/>
      <w:r w:rsidR="001074D8" w:rsidRPr="001074D8">
        <w:rPr>
          <w:lang w:val="ru-RU"/>
        </w:rPr>
        <w:t xml:space="preserve"> </w:t>
      </w:r>
      <w:proofErr w:type="spellStart"/>
      <w:r w:rsidR="001074D8" w:rsidRPr="001074D8">
        <w:rPr>
          <w:lang w:val="ru-RU"/>
        </w:rPr>
        <w:t>тендерній</w:t>
      </w:r>
      <w:proofErr w:type="spellEnd"/>
      <w:r w:rsidR="001074D8" w:rsidRPr="001074D8">
        <w:rPr>
          <w:lang w:val="ru-RU"/>
        </w:rPr>
        <w:t xml:space="preserve"> </w:t>
      </w:r>
      <w:proofErr w:type="spellStart"/>
      <w:r w:rsidR="001074D8" w:rsidRPr="001074D8">
        <w:rPr>
          <w:lang w:val="ru-RU"/>
        </w:rPr>
        <w:t>документації</w:t>
      </w:r>
      <w:proofErr w:type="spellEnd"/>
      <w:r w:rsidR="001074D8" w:rsidRPr="001074D8">
        <w:rPr>
          <w:lang w:val="ru-RU"/>
        </w:rPr>
        <w:t xml:space="preserve"> в </w:t>
      </w:r>
      <w:proofErr w:type="spellStart"/>
      <w:r w:rsidR="001074D8" w:rsidRPr="001074D8">
        <w:rPr>
          <w:lang w:val="ru-RU"/>
        </w:rPr>
        <w:t>частині</w:t>
      </w:r>
      <w:proofErr w:type="spellEnd"/>
      <w:r w:rsidR="001074D8" w:rsidRPr="001074D8">
        <w:rPr>
          <w:lang w:val="ru-RU"/>
        </w:rPr>
        <w:t xml:space="preserve"> </w:t>
      </w:r>
      <w:proofErr w:type="spellStart"/>
      <w:r w:rsidR="001074D8" w:rsidRPr="001074D8">
        <w:rPr>
          <w:lang w:val="ru-RU"/>
        </w:rPr>
        <w:t>встановлення</w:t>
      </w:r>
      <w:proofErr w:type="spellEnd"/>
      <w:r w:rsidR="001074D8" w:rsidRPr="001074D8">
        <w:rPr>
          <w:lang w:val="ru-RU"/>
        </w:rPr>
        <w:t xml:space="preserve"> </w:t>
      </w:r>
      <w:proofErr w:type="spellStart"/>
      <w:r w:rsidR="001074D8" w:rsidRPr="001074D8">
        <w:rPr>
          <w:lang w:val="ru-RU"/>
        </w:rPr>
        <w:t>вимог</w:t>
      </w:r>
      <w:proofErr w:type="spellEnd"/>
      <w:r w:rsidR="001074D8" w:rsidRPr="001074D8">
        <w:rPr>
          <w:lang w:val="ru-RU"/>
        </w:rPr>
        <w:t xml:space="preserve"> та </w:t>
      </w:r>
      <w:proofErr w:type="spellStart"/>
      <w:r w:rsidR="001074D8" w:rsidRPr="001074D8">
        <w:rPr>
          <w:lang w:val="ru-RU"/>
        </w:rPr>
        <w:t>функціональних</w:t>
      </w:r>
      <w:proofErr w:type="spellEnd"/>
      <w:r w:rsidR="001074D8" w:rsidRPr="001074D8">
        <w:rPr>
          <w:lang w:val="ru-RU"/>
        </w:rPr>
        <w:t xml:space="preserve"> характеристик до предмета </w:t>
      </w:r>
      <w:proofErr w:type="spellStart"/>
      <w:r w:rsidR="001074D8" w:rsidRPr="001074D8">
        <w:rPr>
          <w:lang w:val="ru-RU"/>
        </w:rPr>
        <w:t>закупівлі</w:t>
      </w:r>
      <w:proofErr w:type="spellEnd"/>
      <w:r w:rsidR="001074D8" w:rsidRPr="001074D8">
        <w:rPr>
          <w:lang w:val="ru-RU"/>
        </w:rPr>
        <w:t xml:space="preserve"> і є </w:t>
      </w:r>
      <w:proofErr w:type="spellStart"/>
      <w:r w:rsidR="001074D8" w:rsidRPr="001074D8">
        <w:rPr>
          <w:lang w:val="ru-RU"/>
        </w:rPr>
        <w:t>покращенням</w:t>
      </w:r>
      <w:proofErr w:type="spellEnd"/>
      <w:r w:rsidR="001074D8" w:rsidRPr="001074D8">
        <w:rPr>
          <w:lang w:val="ru-RU"/>
        </w:rPr>
        <w:t xml:space="preserve"> </w:t>
      </w:r>
      <w:proofErr w:type="spellStart"/>
      <w:r w:rsidR="001074D8" w:rsidRPr="001074D8">
        <w:rPr>
          <w:lang w:val="ru-RU"/>
        </w:rPr>
        <w:t>його</w:t>
      </w:r>
      <w:proofErr w:type="spellEnd"/>
      <w:r w:rsidR="001074D8" w:rsidRPr="001074D8">
        <w:rPr>
          <w:lang w:val="ru-RU"/>
        </w:rPr>
        <w:t xml:space="preserve"> </w:t>
      </w:r>
      <w:proofErr w:type="spellStart"/>
      <w:r w:rsidR="001074D8" w:rsidRPr="001074D8">
        <w:rPr>
          <w:lang w:val="ru-RU"/>
        </w:rPr>
        <w:t>якості</w:t>
      </w:r>
      <w:proofErr w:type="spellEnd"/>
      <w:r w:rsidR="001074D8" w:rsidRPr="001074D8">
        <w:rPr>
          <w:lang w:val="ru-RU"/>
        </w:rPr>
        <w:t xml:space="preserve">. </w:t>
      </w:r>
      <w:proofErr w:type="spellStart"/>
      <w:r w:rsidR="001074D8" w:rsidRPr="001074D8">
        <w:rPr>
          <w:lang w:val="ru-RU"/>
        </w:rPr>
        <w:t>Підтвердженням</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бути </w:t>
      </w:r>
      <w:proofErr w:type="spellStart"/>
      <w:r w:rsidR="001074D8" w:rsidRPr="001074D8">
        <w:rPr>
          <w:lang w:val="ru-RU"/>
        </w:rPr>
        <w:t>документи</w:t>
      </w:r>
      <w:proofErr w:type="spellEnd"/>
      <w:r w:rsidR="001074D8" w:rsidRPr="001074D8">
        <w:rPr>
          <w:lang w:val="ru-RU"/>
        </w:rPr>
        <w:t xml:space="preserve"> </w:t>
      </w:r>
      <w:proofErr w:type="spellStart"/>
      <w:r w:rsidR="001074D8" w:rsidRPr="001074D8">
        <w:rPr>
          <w:lang w:val="ru-RU"/>
        </w:rPr>
        <w:t>технічного</w:t>
      </w:r>
      <w:proofErr w:type="spellEnd"/>
      <w:r w:rsidR="001074D8" w:rsidRPr="001074D8">
        <w:rPr>
          <w:lang w:val="ru-RU"/>
        </w:rPr>
        <w:t xml:space="preserve"> характеру з </w:t>
      </w:r>
      <w:proofErr w:type="spellStart"/>
      <w:r w:rsidR="001074D8" w:rsidRPr="001074D8">
        <w:rPr>
          <w:lang w:val="ru-RU"/>
        </w:rPr>
        <w:t>відповідними</w:t>
      </w:r>
      <w:proofErr w:type="spellEnd"/>
      <w:r w:rsidR="001074D8" w:rsidRPr="001074D8">
        <w:rPr>
          <w:lang w:val="ru-RU"/>
        </w:rPr>
        <w:t xml:space="preserve"> </w:t>
      </w:r>
      <w:proofErr w:type="spellStart"/>
      <w:r w:rsidR="001074D8" w:rsidRPr="001074D8">
        <w:rPr>
          <w:lang w:val="ru-RU"/>
        </w:rPr>
        <w:t>висновками</w:t>
      </w:r>
      <w:proofErr w:type="spellEnd"/>
      <w:r w:rsidR="001074D8" w:rsidRPr="001074D8">
        <w:rPr>
          <w:lang w:val="ru-RU"/>
        </w:rPr>
        <w:t xml:space="preserve">, </w:t>
      </w:r>
      <w:proofErr w:type="spellStart"/>
      <w:r w:rsidR="001074D8" w:rsidRPr="001074D8">
        <w:rPr>
          <w:lang w:val="ru-RU"/>
        </w:rPr>
        <w:t>наданими</w:t>
      </w:r>
      <w:proofErr w:type="spellEnd"/>
      <w:r w:rsidR="001074D8" w:rsidRPr="001074D8">
        <w:rPr>
          <w:lang w:val="ru-RU"/>
        </w:rPr>
        <w:t xml:space="preserve"> </w:t>
      </w:r>
      <w:proofErr w:type="spellStart"/>
      <w:r w:rsidR="001074D8" w:rsidRPr="001074D8">
        <w:rPr>
          <w:lang w:val="ru-RU"/>
        </w:rPr>
        <w:t>уповноваженими</w:t>
      </w:r>
      <w:proofErr w:type="spellEnd"/>
      <w:r w:rsidR="001074D8" w:rsidRPr="001074D8">
        <w:rPr>
          <w:lang w:val="ru-RU"/>
        </w:rPr>
        <w:t xml:space="preserve"> органами,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свідчать</w:t>
      </w:r>
      <w:proofErr w:type="spellEnd"/>
      <w:r w:rsidR="001074D8" w:rsidRPr="001074D8">
        <w:rPr>
          <w:lang w:val="ru-RU"/>
        </w:rPr>
        <w:t xml:space="preserve"> про </w:t>
      </w:r>
      <w:proofErr w:type="spellStart"/>
      <w:r w:rsidR="001074D8" w:rsidRPr="001074D8">
        <w:rPr>
          <w:lang w:val="ru-RU"/>
        </w:rPr>
        <w:t>покращення</w:t>
      </w:r>
      <w:proofErr w:type="spellEnd"/>
      <w:r w:rsidR="001074D8" w:rsidRPr="001074D8">
        <w:rPr>
          <w:lang w:val="ru-RU"/>
        </w:rPr>
        <w:t xml:space="preserve"> </w:t>
      </w:r>
      <w:proofErr w:type="spellStart"/>
      <w:r w:rsidR="001074D8" w:rsidRPr="001074D8">
        <w:rPr>
          <w:lang w:val="ru-RU"/>
        </w:rPr>
        <w:t>якості</w:t>
      </w:r>
      <w:proofErr w:type="spellEnd"/>
      <w:r w:rsidR="001074D8" w:rsidRPr="001074D8">
        <w:rPr>
          <w:lang w:val="ru-RU"/>
        </w:rPr>
        <w:t xml:space="preserve">, яке не </w:t>
      </w:r>
      <w:proofErr w:type="spellStart"/>
      <w:r w:rsidR="001074D8" w:rsidRPr="001074D8">
        <w:rPr>
          <w:lang w:val="ru-RU"/>
        </w:rPr>
        <w:t>впливає</w:t>
      </w:r>
      <w:proofErr w:type="spellEnd"/>
      <w:r w:rsidR="001074D8" w:rsidRPr="001074D8">
        <w:rPr>
          <w:lang w:val="ru-RU"/>
        </w:rPr>
        <w:t xml:space="preserve"> на </w:t>
      </w:r>
      <w:proofErr w:type="spellStart"/>
      <w:r w:rsidR="001074D8" w:rsidRPr="001074D8">
        <w:rPr>
          <w:lang w:val="ru-RU"/>
        </w:rPr>
        <w:t>функціональні</w:t>
      </w:r>
      <w:proofErr w:type="spellEnd"/>
      <w:r w:rsidR="001074D8" w:rsidRPr="001074D8">
        <w:rPr>
          <w:lang w:val="ru-RU"/>
        </w:rPr>
        <w:t xml:space="preserve"> характеристики предмета </w:t>
      </w:r>
      <w:proofErr w:type="spellStart"/>
      <w:r w:rsidR="001074D8" w:rsidRPr="001074D8">
        <w:rPr>
          <w:lang w:val="ru-RU"/>
        </w:rPr>
        <w:t>закупівлі</w:t>
      </w:r>
      <w:proofErr w:type="spellEnd"/>
      <w:r w:rsidR="001074D8" w:rsidRPr="001074D8">
        <w:rPr>
          <w:lang w:val="ru-RU"/>
        </w:rPr>
        <w:t>.</w:t>
      </w:r>
    </w:p>
    <w:p w:rsidR="001074D8" w:rsidRPr="001074D8" w:rsidRDefault="00F361B8" w:rsidP="001074D8">
      <w:pPr>
        <w:rPr>
          <w:lang w:val="ru-RU"/>
        </w:rPr>
      </w:pPr>
      <w:r w:rsidRPr="00F361B8">
        <w:t>10.3.</w:t>
      </w:r>
      <w:r w:rsidR="001074D8" w:rsidRPr="001074D8">
        <w:rPr>
          <w:lang w:val="ru-RU"/>
        </w:rPr>
        <w:t>4.  </w:t>
      </w:r>
      <w:proofErr w:type="spellStart"/>
      <w:r w:rsidR="001074D8" w:rsidRPr="001074D8">
        <w:rPr>
          <w:lang w:val="ru-RU"/>
        </w:rPr>
        <w:t>Продовження</w:t>
      </w:r>
      <w:proofErr w:type="spellEnd"/>
      <w:r w:rsidR="001074D8" w:rsidRPr="001074D8">
        <w:rPr>
          <w:lang w:val="ru-RU"/>
        </w:rPr>
        <w:t xml:space="preserve"> строку </w:t>
      </w:r>
      <w:proofErr w:type="spellStart"/>
      <w:r w:rsidR="001074D8" w:rsidRPr="001074D8">
        <w:rPr>
          <w:lang w:val="ru-RU"/>
        </w:rPr>
        <w:t>дії</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та/</w:t>
      </w:r>
      <w:proofErr w:type="spellStart"/>
      <w:r w:rsidR="001074D8" w:rsidRPr="001074D8">
        <w:rPr>
          <w:lang w:val="ru-RU"/>
        </w:rPr>
        <w:t>або</w:t>
      </w:r>
      <w:proofErr w:type="spellEnd"/>
      <w:r w:rsidR="001074D8" w:rsidRPr="001074D8">
        <w:rPr>
          <w:lang w:val="ru-RU"/>
        </w:rPr>
        <w:t xml:space="preserve"> строку </w:t>
      </w:r>
      <w:proofErr w:type="spellStart"/>
      <w:r w:rsidR="001074D8" w:rsidRPr="001074D8">
        <w:rPr>
          <w:lang w:val="ru-RU"/>
        </w:rPr>
        <w:t>виконання</w:t>
      </w:r>
      <w:proofErr w:type="spellEnd"/>
      <w:r w:rsidR="001074D8" w:rsidRPr="001074D8">
        <w:rPr>
          <w:lang w:val="ru-RU"/>
        </w:rPr>
        <w:t xml:space="preserve"> </w:t>
      </w:r>
      <w:proofErr w:type="spellStart"/>
      <w:r w:rsidR="001074D8" w:rsidRPr="001074D8">
        <w:rPr>
          <w:lang w:val="ru-RU"/>
        </w:rPr>
        <w:t>зобов’язань</w:t>
      </w:r>
      <w:proofErr w:type="spellEnd"/>
      <w:r w:rsidR="001074D8" w:rsidRPr="001074D8">
        <w:rPr>
          <w:lang w:val="ru-RU"/>
        </w:rPr>
        <w:t xml:space="preserve"> </w:t>
      </w:r>
      <w:proofErr w:type="spellStart"/>
      <w:r w:rsidR="001074D8" w:rsidRPr="001074D8">
        <w:rPr>
          <w:lang w:val="ru-RU"/>
        </w:rPr>
        <w:t>щодо</w:t>
      </w:r>
      <w:proofErr w:type="spellEnd"/>
      <w:r w:rsidR="001074D8" w:rsidRPr="001074D8">
        <w:rPr>
          <w:lang w:val="ru-RU"/>
        </w:rPr>
        <w:t xml:space="preserve"> </w:t>
      </w:r>
      <w:proofErr w:type="spellStart"/>
      <w:r w:rsidR="001074D8" w:rsidRPr="001074D8">
        <w:rPr>
          <w:lang w:val="ru-RU"/>
        </w:rPr>
        <w:t>передачі</w:t>
      </w:r>
      <w:proofErr w:type="spellEnd"/>
      <w:r w:rsidR="001074D8" w:rsidRPr="001074D8">
        <w:rPr>
          <w:lang w:val="ru-RU"/>
        </w:rPr>
        <w:t xml:space="preserve"> товару, </w:t>
      </w:r>
      <w:proofErr w:type="spellStart"/>
      <w:r w:rsidR="001074D8" w:rsidRPr="001074D8">
        <w:rPr>
          <w:lang w:val="ru-RU"/>
        </w:rPr>
        <w:t>виконання</w:t>
      </w:r>
      <w:proofErr w:type="spellEnd"/>
      <w:r w:rsidR="001074D8" w:rsidRPr="001074D8">
        <w:rPr>
          <w:lang w:val="ru-RU"/>
        </w:rPr>
        <w:t xml:space="preserve"> </w:t>
      </w:r>
      <w:proofErr w:type="spellStart"/>
      <w:r w:rsidR="001074D8" w:rsidRPr="001074D8">
        <w:rPr>
          <w:lang w:val="ru-RU"/>
        </w:rPr>
        <w:t>робіт</w:t>
      </w:r>
      <w:proofErr w:type="spellEnd"/>
      <w:r w:rsidR="001074D8" w:rsidRPr="001074D8">
        <w:rPr>
          <w:lang w:val="ru-RU"/>
        </w:rPr>
        <w:t xml:space="preserve">, </w:t>
      </w:r>
      <w:proofErr w:type="spellStart"/>
      <w:r w:rsidR="001074D8" w:rsidRPr="001074D8">
        <w:rPr>
          <w:lang w:val="ru-RU"/>
        </w:rPr>
        <w:t>надання</w:t>
      </w:r>
      <w:proofErr w:type="spellEnd"/>
      <w:r w:rsidR="001074D8" w:rsidRPr="001074D8">
        <w:rPr>
          <w:lang w:val="ru-RU"/>
        </w:rPr>
        <w:t xml:space="preserve"> </w:t>
      </w:r>
      <w:proofErr w:type="spellStart"/>
      <w:r w:rsidR="001074D8" w:rsidRPr="001074D8">
        <w:rPr>
          <w:lang w:val="ru-RU"/>
        </w:rPr>
        <w:t>послуг</w:t>
      </w:r>
      <w:proofErr w:type="spellEnd"/>
      <w:r w:rsidR="001074D8" w:rsidRPr="001074D8">
        <w:rPr>
          <w:lang w:val="ru-RU"/>
        </w:rPr>
        <w:t xml:space="preserve"> у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виникнення</w:t>
      </w:r>
      <w:proofErr w:type="spellEnd"/>
      <w:r w:rsidR="001074D8" w:rsidRPr="001074D8">
        <w:rPr>
          <w:lang w:val="ru-RU"/>
        </w:rPr>
        <w:t xml:space="preserve"> документально </w:t>
      </w:r>
      <w:proofErr w:type="spellStart"/>
      <w:r w:rsidR="001074D8" w:rsidRPr="001074D8">
        <w:rPr>
          <w:lang w:val="ru-RU"/>
        </w:rPr>
        <w:t>підтверджених</w:t>
      </w:r>
      <w:proofErr w:type="spellEnd"/>
      <w:r w:rsidR="001074D8" w:rsidRPr="001074D8">
        <w:rPr>
          <w:lang w:val="ru-RU"/>
        </w:rPr>
        <w:t xml:space="preserve"> </w:t>
      </w:r>
      <w:proofErr w:type="spellStart"/>
      <w:r w:rsidR="001074D8" w:rsidRPr="001074D8">
        <w:rPr>
          <w:lang w:val="ru-RU"/>
        </w:rPr>
        <w:t>об’єктивних</w:t>
      </w:r>
      <w:proofErr w:type="spellEnd"/>
      <w:r w:rsidR="001074D8" w:rsidRPr="001074D8">
        <w:rPr>
          <w:lang w:val="ru-RU"/>
        </w:rPr>
        <w:t xml:space="preserve"> </w:t>
      </w:r>
      <w:proofErr w:type="spellStart"/>
      <w:r w:rsidR="001074D8" w:rsidRPr="001074D8">
        <w:rPr>
          <w:lang w:val="ru-RU"/>
        </w:rPr>
        <w:t>обставин</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спричинили</w:t>
      </w:r>
      <w:proofErr w:type="spellEnd"/>
      <w:r w:rsidR="001074D8" w:rsidRPr="001074D8">
        <w:rPr>
          <w:lang w:val="ru-RU"/>
        </w:rPr>
        <w:t xml:space="preserve"> </w:t>
      </w:r>
      <w:proofErr w:type="spellStart"/>
      <w:r w:rsidR="001074D8" w:rsidRPr="001074D8">
        <w:rPr>
          <w:lang w:val="ru-RU"/>
        </w:rPr>
        <w:t>таке</w:t>
      </w:r>
      <w:proofErr w:type="spellEnd"/>
      <w:r w:rsidR="001074D8" w:rsidRPr="001074D8">
        <w:rPr>
          <w:lang w:val="ru-RU"/>
        </w:rPr>
        <w:t xml:space="preserve"> </w:t>
      </w:r>
      <w:proofErr w:type="spellStart"/>
      <w:r w:rsidR="001074D8" w:rsidRPr="001074D8">
        <w:rPr>
          <w:lang w:val="ru-RU"/>
        </w:rPr>
        <w:t>продовження</w:t>
      </w:r>
      <w:proofErr w:type="spellEnd"/>
      <w:r w:rsidR="001074D8" w:rsidRPr="001074D8">
        <w:rPr>
          <w:lang w:val="ru-RU"/>
        </w:rPr>
        <w:t xml:space="preserve">, у тому </w:t>
      </w:r>
      <w:proofErr w:type="spellStart"/>
      <w:r w:rsidR="001074D8" w:rsidRPr="001074D8">
        <w:rPr>
          <w:lang w:val="ru-RU"/>
        </w:rPr>
        <w:t>числі</w:t>
      </w:r>
      <w:proofErr w:type="spellEnd"/>
      <w:r w:rsidR="001074D8" w:rsidRPr="001074D8">
        <w:rPr>
          <w:lang w:val="ru-RU"/>
        </w:rPr>
        <w:t xml:space="preserve"> </w:t>
      </w:r>
      <w:proofErr w:type="spellStart"/>
      <w:r w:rsidR="001074D8" w:rsidRPr="001074D8">
        <w:rPr>
          <w:lang w:val="ru-RU"/>
        </w:rPr>
        <w:t>обставин</w:t>
      </w:r>
      <w:proofErr w:type="spellEnd"/>
      <w:r w:rsidR="001074D8" w:rsidRPr="001074D8">
        <w:rPr>
          <w:lang w:val="ru-RU"/>
        </w:rPr>
        <w:t xml:space="preserve"> </w:t>
      </w:r>
      <w:proofErr w:type="spellStart"/>
      <w:r w:rsidR="001074D8" w:rsidRPr="001074D8">
        <w:rPr>
          <w:lang w:val="ru-RU"/>
        </w:rPr>
        <w:t>непереборної</w:t>
      </w:r>
      <w:proofErr w:type="spellEnd"/>
      <w:r w:rsidR="001074D8" w:rsidRPr="001074D8">
        <w:rPr>
          <w:lang w:val="ru-RU"/>
        </w:rPr>
        <w:t xml:space="preserve"> </w:t>
      </w:r>
      <w:proofErr w:type="spellStart"/>
      <w:r w:rsidR="001074D8" w:rsidRPr="001074D8">
        <w:rPr>
          <w:lang w:val="ru-RU"/>
        </w:rPr>
        <w:t>сили</w:t>
      </w:r>
      <w:proofErr w:type="spellEnd"/>
      <w:r w:rsidR="001074D8" w:rsidRPr="001074D8">
        <w:rPr>
          <w:lang w:val="ru-RU"/>
        </w:rPr>
        <w:t xml:space="preserve">, </w:t>
      </w:r>
      <w:proofErr w:type="spellStart"/>
      <w:r w:rsidR="001074D8" w:rsidRPr="001074D8">
        <w:rPr>
          <w:lang w:val="ru-RU"/>
        </w:rPr>
        <w:t>затримки</w:t>
      </w:r>
      <w:proofErr w:type="spellEnd"/>
      <w:r w:rsidR="001074D8" w:rsidRPr="001074D8">
        <w:rPr>
          <w:lang w:val="ru-RU"/>
        </w:rPr>
        <w:t xml:space="preserve"> </w:t>
      </w:r>
      <w:proofErr w:type="spellStart"/>
      <w:r w:rsidR="001074D8" w:rsidRPr="001074D8">
        <w:rPr>
          <w:lang w:val="ru-RU"/>
        </w:rPr>
        <w:t>фінансування</w:t>
      </w:r>
      <w:proofErr w:type="spellEnd"/>
      <w:r w:rsidR="001074D8" w:rsidRPr="001074D8">
        <w:rPr>
          <w:lang w:val="ru-RU"/>
        </w:rPr>
        <w:t xml:space="preserve"> </w:t>
      </w:r>
      <w:proofErr w:type="spellStart"/>
      <w:r w:rsidR="001074D8" w:rsidRPr="001074D8">
        <w:rPr>
          <w:lang w:val="ru-RU"/>
        </w:rPr>
        <w:t>витрат</w:t>
      </w:r>
      <w:proofErr w:type="spellEnd"/>
      <w:r w:rsidR="001074D8" w:rsidRPr="001074D8">
        <w:rPr>
          <w:lang w:val="ru-RU"/>
        </w:rPr>
        <w:t xml:space="preserve"> </w:t>
      </w:r>
      <w:proofErr w:type="spellStart"/>
      <w:r w:rsidR="001074D8" w:rsidRPr="001074D8">
        <w:rPr>
          <w:lang w:val="ru-RU"/>
        </w:rPr>
        <w:t>замовника</w:t>
      </w:r>
      <w:proofErr w:type="spellEnd"/>
      <w:r w:rsidR="001074D8" w:rsidRPr="001074D8">
        <w:rPr>
          <w:lang w:val="ru-RU"/>
        </w:rPr>
        <w:t xml:space="preserve">, за </w:t>
      </w:r>
      <w:proofErr w:type="spellStart"/>
      <w:r w:rsidR="001074D8" w:rsidRPr="001074D8">
        <w:rPr>
          <w:lang w:val="ru-RU"/>
        </w:rPr>
        <w:t>умови</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такі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не </w:t>
      </w:r>
      <w:proofErr w:type="spellStart"/>
      <w:r w:rsidR="001074D8" w:rsidRPr="001074D8">
        <w:rPr>
          <w:lang w:val="ru-RU"/>
        </w:rPr>
        <w:t>призведуть</w:t>
      </w:r>
      <w:proofErr w:type="spellEnd"/>
      <w:r w:rsidR="001074D8" w:rsidRPr="001074D8">
        <w:rPr>
          <w:lang w:val="ru-RU"/>
        </w:rPr>
        <w:t xml:space="preserve"> до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суми</w:t>
      </w:r>
      <w:proofErr w:type="spellEnd"/>
      <w:r w:rsidR="001074D8" w:rsidRPr="001074D8">
        <w:rPr>
          <w:lang w:val="ru-RU"/>
        </w:rPr>
        <w:t xml:space="preserve">, </w:t>
      </w:r>
      <w:proofErr w:type="spellStart"/>
      <w:r w:rsidR="001074D8" w:rsidRPr="001074D8">
        <w:rPr>
          <w:lang w:val="ru-RU"/>
        </w:rPr>
        <w:t>визначеної</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Форма документального </w:t>
      </w:r>
      <w:proofErr w:type="spellStart"/>
      <w:r w:rsidR="001074D8" w:rsidRPr="001074D8">
        <w:rPr>
          <w:lang w:val="ru-RU"/>
        </w:rPr>
        <w:t>підтвердження</w:t>
      </w:r>
      <w:proofErr w:type="spellEnd"/>
      <w:r w:rsidR="001074D8" w:rsidRPr="001074D8">
        <w:rPr>
          <w:lang w:val="ru-RU"/>
        </w:rPr>
        <w:t xml:space="preserve"> </w:t>
      </w:r>
      <w:proofErr w:type="spellStart"/>
      <w:r w:rsidR="001074D8" w:rsidRPr="001074D8">
        <w:rPr>
          <w:lang w:val="ru-RU"/>
        </w:rPr>
        <w:t>об’єктивних</w:t>
      </w:r>
      <w:proofErr w:type="spellEnd"/>
      <w:r w:rsidR="001074D8" w:rsidRPr="001074D8">
        <w:rPr>
          <w:lang w:val="ru-RU"/>
        </w:rPr>
        <w:t xml:space="preserve"> </w:t>
      </w:r>
      <w:proofErr w:type="spellStart"/>
      <w:r w:rsidR="001074D8" w:rsidRPr="001074D8">
        <w:rPr>
          <w:lang w:val="ru-RU"/>
        </w:rPr>
        <w:t>обставин</w:t>
      </w:r>
      <w:proofErr w:type="spellEnd"/>
      <w:r w:rsidR="001074D8" w:rsidRPr="001074D8">
        <w:rPr>
          <w:lang w:val="ru-RU"/>
        </w:rPr>
        <w:t xml:space="preserve"> </w:t>
      </w:r>
      <w:proofErr w:type="spellStart"/>
      <w:r w:rsidR="001074D8" w:rsidRPr="001074D8">
        <w:rPr>
          <w:lang w:val="ru-RU"/>
        </w:rPr>
        <w:t>визначатиметься</w:t>
      </w:r>
      <w:proofErr w:type="spellEnd"/>
      <w:r w:rsidR="001074D8" w:rsidRPr="001074D8">
        <w:rPr>
          <w:lang w:val="ru-RU"/>
        </w:rPr>
        <w:t xml:space="preserve"> </w:t>
      </w:r>
      <w:proofErr w:type="spellStart"/>
      <w:proofErr w:type="gramStart"/>
      <w:r w:rsidR="001074D8" w:rsidRPr="001074D8">
        <w:rPr>
          <w:lang w:val="ru-RU"/>
        </w:rPr>
        <w:t>Покупцем</w:t>
      </w:r>
      <w:proofErr w:type="spellEnd"/>
      <w:r w:rsidR="001074D8" w:rsidRPr="001074D8">
        <w:rPr>
          <w:lang w:val="ru-RU"/>
        </w:rPr>
        <w:t xml:space="preserve">  у</w:t>
      </w:r>
      <w:proofErr w:type="gramEnd"/>
      <w:r w:rsidR="001074D8" w:rsidRPr="001074D8">
        <w:rPr>
          <w:lang w:val="ru-RU"/>
        </w:rPr>
        <w:t xml:space="preserve"> момент </w:t>
      </w:r>
      <w:proofErr w:type="spellStart"/>
      <w:r w:rsidR="001074D8" w:rsidRPr="001074D8">
        <w:rPr>
          <w:lang w:val="ru-RU"/>
        </w:rPr>
        <w:t>виникнення</w:t>
      </w:r>
      <w:proofErr w:type="spellEnd"/>
      <w:r w:rsidR="001074D8" w:rsidRPr="001074D8">
        <w:rPr>
          <w:lang w:val="ru-RU"/>
        </w:rPr>
        <w:t xml:space="preserve"> </w:t>
      </w:r>
      <w:proofErr w:type="spellStart"/>
      <w:r w:rsidR="001074D8" w:rsidRPr="001074D8">
        <w:rPr>
          <w:lang w:val="ru-RU"/>
        </w:rPr>
        <w:t>об’єктивних</w:t>
      </w:r>
      <w:proofErr w:type="spellEnd"/>
      <w:r w:rsidR="001074D8" w:rsidRPr="001074D8">
        <w:rPr>
          <w:lang w:val="ru-RU"/>
        </w:rPr>
        <w:t xml:space="preserve"> </w:t>
      </w:r>
      <w:proofErr w:type="spellStart"/>
      <w:r w:rsidR="001074D8" w:rsidRPr="001074D8">
        <w:rPr>
          <w:lang w:val="ru-RU"/>
        </w:rPr>
        <w:t>обставин</w:t>
      </w:r>
      <w:proofErr w:type="spellEnd"/>
      <w:r w:rsidR="001074D8" w:rsidRPr="001074D8">
        <w:rPr>
          <w:lang w:val="ru-RU"/>
        </w:rPr>
        <w:t xml:space="preserve"> (з </w:t>
      </w:r>
      <w:proofErr w:type="spellStart"/>
      <w:r w:rsidR="001074D8" w:rsidRPr="001074D8">
        <w:rPr>
          <w:lang w:val="ru-RU"/>
        </w:rPr>
        <w:t>огляду</w:t>
      </w:r>
      <w:proofErr w:type="spellEnd"/>
      <w:r w:rsidR="001074D8" w:rsidRPr="001074D8">
        <w:rPr>
          <w:lang w:val="ru-RU"/>
        </w:rPr>
        <w:t xml:space="preserve"> на </w:t>
      </w:r>
      <w:proofErr w:type="spellStart"/>
      <w:r w:rsidR="001074D8" w:rsidRPr="001074D8">
        <w:rPr>
          <w:lang w:val="ru-RU"/>
        </w:rPr>
        <w:t>їхні</w:t>
      </w:r>
      <w:proofErr w:type="spellEnd"/>
      <w:r w:rsidR="001074D8" w:rsidRPr="001074D8">
        <w:rPr>
          <w:lang w:val="ru-RU"/>
        </w:rPr>
        <w:t xml:space="preserve"> </w:t>
      </w:r>
      <w:proofErr w:type="spellStart"/>
      <w:r w:rsidR="001074D8" w:rsidRPr="001074D8">
        <w:rPr>
          <w:lang w:val="ru-RU"/>
        </w:rPr>
        <w:t>особливості</w:t>
      </w:r>
      <w:proofErr w:type="spellEnd"/>
      <w:r w:rsidR="001074D8" w:rsidRPr="001074D8">
        <w:rPr>
          <w:lang w:val="ru-RU"/>
        </w:rPr>
        <w:t xml:space="preserve">) з </w:t>
      </w:r>
      <w:proofErr w:type="spellStart"/>
      <w:r w:rsidR="001074D8" w:rsidRPr="001074D8">
        <w:rPr>
          <w:lang w:val="ru-RU"/>
        </w:rPr>
        <w:t>дотриманням</w:t>
      </w:r>
      <w:proofErr w:type="spellEnd"/>
      <w:r w:rsidR="001074D8" w:rsidRPr="001074D8">
        <w:rPr>
          <w:lang w:val="ru-RU"/>
        </w:rPr>
        <w:t xml:space="preserve"> чинного </w:t>
      </w:r>
      <w:proofErr w:type="spellStart"/>
      <w:r w:rsidR="001074D8" w:rsidRPr="001074D8">
        <w:rPr>
          <w:lang w:val="ru-RU"/>
        </w:rPr>
        <w:t>законодавства</w:t>
      </w:r>
      <w:proofErr w:type="spellEnd"/>
      <w:r w:rsidR="001074D8" w:rsidRPr="001074D8">
        <w:rPr>
          <w:lang w:val="ru-RU"/>
        </w:rPr>
        <w:t>.</w:t>
      </w:r>
    </w:p>
    <w:p w:rsidR="001074D8" w:rsidRPr="001074D8" w:rsidRDefault="00F361B8" w:rsidP="001074D8">
      <w:pPr>
        <w:rPr>
          <w:lang w:val="ru-RU"/>
        </w:rPr>
      </w:pPr>
      <w:r w:rsidRPr="00F361B8">
        <w:t>10.3.</w:t>
      </w:r>
      <w:r w:rsidR="001074D8" w:rsidRPr="001074D8">
        <w:rPr>
          <w:lang w:val="ru-RU"/>
        </w:rPr>
        <w:t>5. </w:t>
      </w:r>
      <w:proofErr w:type="spellStart"/>
      <w:r w:rsidR="001074D8" w:rsidRPr="001074D8">
        <w:rPr>
          <w:lang w:val="ru-RU"/>
        </w:rPr>
        <w:t>Погодження</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в </w:t>
      </w:r>
      <w:proofErr w:type="spellStart"/>
      <w:r w:rsidR="001074D8" w:rsidRPr="001074D8">
        <w:rPr>
          <w:lang w:val="ru-RU"/>
        </w:rPr>
        <w:t>бік</w:t>
      </w:r>
      <w:proofErr w:type="spellEnd"/>
      <w:r w:rsidR="001074D8" w:rsidRPr="001074D8">
        <w:rPr>
          <w:lang w:val="ru-RU"/>
        </w:rPr>
        <w:t xml:space="preserve"> </w:t>
      </w:r>
      <w:proofErr w:type="spellStart"/>
      <w:r w:rsidR="001074D8" w:rsidRPr="001074D8">
        <w:rPr>
          <w:lang w:val="ru-RU"/>
        </w:rPr>
        <w:t>зменшення</w:t>
      </w:r>
      <w:proofErr w:type="spellEnd"/>
      <w:r w:rsidR="001074D8" w:rsidRPr="001074D8">
        <w:rPr>
          <w:lang w:val="ru-RU"/>
        </w:rPr>
        <w:t xml:space="preserve"> (без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кількості</w:t>
      </w:r>
      <w:proofErr w:type="spellEnd"/>
      <w:r w:rsidR="001074D8" w:rsidRPr="001074D8">
        <w:rPr>
          <w:lang w:val="ru-RU"/>
        </w:rPr>
        <w:t xml:space="preserve"> (</w:t>
      </w:r>
      <w:proofErr w:type="spellStart"/>
      <w:r w:rsidR="001074D8" w:rsidRPr="001074D8">
        <w:rPr>
          <w:lang w:val="ru-RU"/>
        </w:rPr>
        <w:t>обсягу</w:t>
      </w:r>
      <w:proofErr w:type="spellEnd"/>
      <w:r w:rsidR="001074D8" w:rsidRPr="001074D8">
        <w:rPr>
          <w:lang w:val="ru-RU"/>
        </w:rPr>
        <w:t xml:space="preserve">) та </w:t>
      </w:r>
      <w:proofErr w:type="spellStart"/>
      <w:r w:rsidR="001074D8" w:rsidRPr="001074D8">
        <w:rPr>
          <w:lang w:val="ru-RU"/>
        </w:rPr>
        <w:t>якості</w:t>
      </w:r>
      <w:proofErr w:type="spellEnd"/>
      <w:r w:rsidR="001074D8" w:rsidRPr="001074D8">
        <w:rPr>
          <w:lang w:val="ru-RU"/>
        </w:rPr>
        <w:t xml:space="preserve"> </w:t>
      </w:r>
      <w:proofErr w:type="spellStart"/>
      <w:r w:rsidR="001074D8" w:rsidRPr="001074D8">
        <w:rPr>
          <w:lang w:val="ru-RU"/>
        </w:rPr>
        <w:t>товарів</w:t>
      </w:r>
      <w:proofErr w:type="spellEnd"/>
      <w:r w:rsidR="001074D8" w:rsidRPr="001074D8">
        <w:rPr>
          <w:lang w:val="ru-RU"/>
        </w:rPr>
        <w:t xml:space="preserve">, </w:t>
      </w:r>
      <w:proofErr w:type="spellStart"/>
      <w:r w:rsidR="001074D8" w:rsidRPr="001074D8">
        <w:rPr>
          <w:lang w:val="ru-RU"/>
        </w:rPr>
        <w:t>робіт</w:t>
      </w:r>
      <w:proofErr w:type="spellEnd"/>
      <w:r w:rsidR="001074D8" w:rsidRPr="001074D8">
        <w:rPr>
          <w:lang w:val="ru-RU"/>
        </w:rPr>
        <w:t xml:space="preserve"> і </w:t>
      </w:r>
      <w:proofErr w:type="spellStart"/>
      <w:r w:rsidR="001074D8" w:rsidRPr="001074D8">
        <w:rPr>
          <w:lang w:val="ru-RU"/>
        </w:rPr>
        <w:t>послуг</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внести </w:t>
      </w:r>
      <w:proofErr w:type="spellStart"/>
      <w:r w:rsidR="001074D8" w:rsidRPr="001074D8">
        <w:rPr>
          <w:lang w:val="ru-RU"/>
        </w:rPr>
        <w:t>зміни</w:t>
      </w:r>
      <w:proofErr w:type="spellEnd"/>
      <w:r w:rsidR="001074D8" w:rsidRPr="001074D8">
        <w:rPr>
          <w:lang w:val="ru-RU"/>
        </w:rPr>
        <w:t xml:space="preserve"> до Договору в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узгодженої</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в </w:t>
      </w:r>
      <w:proofErr w:type="spellStart"/>
      <w:r w:rsidR="001074D8" w:rsidRPr="001074D8">
        <w:rPr>
          <w:lang w:val="ru-RU"/>
        </w:rPr>
        <w:t>бік</w:t>
      </w:r>
      <w:proofErr w:type="spellEnd"/>
      <w:r w:rsidR="001074D8" w:rsidRPr="001074D8">
        <w:rPr>
          <w:lang w:val="ru-RU"/>
        </w:rPr>
        <w:t xml:space="preserve"> </w:t>
      </w:r>
      <w:proofErr w:type="spellStart"/>
      <w:r w:rsidR="001074D8" w:rsidRPr="001074D8">
        <w:rPr>
          <w:lang w:val="ru-RU"/>
        </w:rPr>
        <w:t>зменшення</w:t>
      </w:r>
      <w:proofErr w:type="spellEnd"/>
      <w:r w:rsidR="001074D8" w:rsidRPr="001074D8">
        <w:rPr>
          <w:lang w:val="ru-RU"/>
        </w:rPr>
        <w:t xml:space="preserve"> (без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кількості</w:t>
      </w:r>
      <w:proofErr w:type="spellEnd"/>
      <w:r w:rsidR="001074D8" w:rsidRPr="001074D8">
        <w:rPr>
          <w:lang w:val="ru-RU"/>
        </w:rPr>
        <w:t xml:space="preserve"> (</w:t>
      </w:r>
      <w:proofErr w:type="spellStart"/>
      <w:r w:rsidR="001074D8" w:rsidRPr="001074D8">
        <w:rPr>
          <w:lang w:val="ru-RU"/>
        </w:rPr>
        <w:t>обсягу</w:t>
      </w:r>
      <w:proofErr w:type="spellEnd"/>
      <w:r w:rsidR="001074D8" w:rsidRPr="001074D8">
        <w:rPr>
          <w:lang w:val="ru-RU"/>
        </w:rPr>
        <w:t xml:space="preserve">) та </w:t>
      </w:r>
      <w:proofErr w:type="spellStart"/>
      <w:r w:rsidR="001074D8" w:rsidRPr="001074D8">
        <w:rPr>
          <w:lang w:val="ru-RU"/>
        </w:rPr>
        <w:t>якості</w:t>
      </w:r>
      <w:proofErr w:type="spellEnd"/>
      <w:r w:rsidR="001074D8" w:rsidRPr="001074D8">
        <w:rPr>
          <w:lang w:val="ru-RU"/>
        </w:rPr>
        <w:t xml:space="preserve"> </w:t>
      </w:r>
      <w:proofErr w:type="spellStart"/>
      <w:r w:rsidR="001074D8" w:rsidRPr="001074D8">
        <w:rPr>
          <w:lang w:val="ru-RU"/>
        </w:rPr>
        <w:t>товарів</w:t>
      </w:r>
      <w:proofErr w:type="spellEnd"/>
      <w:r w:rsidR="001074D8" w:rsidRPr="001074D8">
        <w:rPr>
          <w:lang w:val="ru-RU"/>
        </w:rPr>
        <w:t>.</w:t>
      </w:r>
    </w:p>
    <w:p w:rsidR="001074D8" w:rsidRPr="001074D8" w:rsidRDefault="00F361B8" w:rsidP="001074D8">
      <w:pPr>
        <w:rPr>
          <w:lang w:val="ru-RU"/>
        </w:rPr>
      </w:pPr>
      <w:r w:rsidRPr="00F361B8">
        <w:t>10.3.</w:t>
      </w:r>
      <w:r w:rsidR="001074D8" w:rsidRPr="001074D8">
        <w:rPr>
          <w:lang w:val="ru-RU"/>
        </w:rPr>
        <w:t>6. 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у </w:t>
      </w:r>
      <w:proofErr w:type="spellStart"/>
      <w:r w:rsidR="001074D8" w:rsidRPr="001074D8">
        <w:rPr>
          <w:lang w:val="ru-RU"/>
        </w:rPr>
        <w:t>зв’язку</w:t>
      </w:r>
      <w:proofErr w:type="spellEnd"/>
      <w:r w:rsidR="001074D8" w:rsidRPr="001074D8">
        <w:rPr>
          <w:lang w:val="ru-RU"/>
        </w:rPr>
        <w:t xml:space="preserve"> з </w:t>
      </w:r>
      <w:proofErr w:type="spellStart"/>
      <w:r w:rsidR="001074D8" w:rsidRPr="001074D8">
        <w:rPr>
          <w:lang w:val="ru-RU"/>
        </w:rPr>
        <w:t>зміною</w:t>
      </w:r>
      <w:proofErr w:type="spellEnd"/>
      <w:r w:rsidR="001074D8" w:rsidRPr="001074D8">
        <w:rPr>
          <w:lang w:val="ru-RU"/>
        </w:rPr>
        <w:t xml:space="preserve"> ставок </w:t>
      </w:r>
      <w:proofErr w:type="spellStart"/>
      <w:r w:rsidR="001074D8" w:rsidRPr="001074D8">
        <w:rPr>
          <w:lang w:val="ru-RU"/>
        </w:rPr>
        <w:t>податків</w:t>
      </w:r>
      <w:proofErr w:type="spellEnd"/>
      <w:r w:rsidR="001074D8" w:rsidRPr="001074D8">
        <w:rPr>
          <w:lang w:val="ru-RU"/>
        </w:rPr>
        <w:t xml:space="preserve"> і </w:t>
      </w:r>
      <w:proofErr w:type="spellStart"/>
      <w:r w:rsidR="001074D8" w:rsidRPr="001074D8">
        <w:rPr>
          <w:lang w:val="ru-RU"/>
        </w:rPr>
        <w:t>зборів</w:t>
      </w:r>
      <w:proofErr w:type="spellEnd"/>
      <w:r w:rsidR="001074D8" w:rsidRPr="001074D8">
        <w:rPr>
          <w:lang w:val="ru-RU"/>
        </w:rPr>
        <w:t xml:space="preserve"> та/</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зміною</w:t>
      </w:r>
      <w:proofErr w:type="spellEnd"/>
      <w:r w:rsidR="001074D8" w:rsidRPr="001074D8">
        <w:rPr>
          <w:lang w:val="ru-RU"/>
        </w:rPr>
        <w:t xml:space="preserve"> умов </w:t>
      </w:r>
      <w:proofErr w:type="spellStart"/>
      <w:r w:rsidR="001074D8" w:rsidRPr="001074D8">
        <w:rPr>
          <w:lang w:val="ru-RU"/>
        </w:rPr>
        <w:t>щодо</w:t>
      </w:r>
      <w:proofErr w:type="spellEnd"/>
      <w:r w:rsidR="001074D8" w:rsidRPr="001074D8">
        <w:rPr>
          <w:lang w:val="ru-RU"/>
        </w:rPr>
        <w:t xml:space="preserve"> </w:t>
      </w:r>
      <w:proofErr w:type="spellStart"/>
      <w:r w:rsidR="001074D8" w:rsidRPr="001074D8">
        <w:rPr>
          <w:lang w:val="ru-RU"/>
        </w:rPr>
        <w:t>надання</w:t>
      </w:r>
      <w:proofErr w:type="spellEnd"/>
      <w:r w:rsidR="001074D8" w:rsidRPr="001074D8">
        <w:rPr>
          <w:lang w:val="ru-RU"/>
        </w:rPr>
        <w:t xml:space="preserve"> </w:t>
      </w:r>
      <w:proofErr w:type="spellStart"/>
      <w:r w:rsidR="001074D8" w:rsidRPr="001074D8">
        <w:rPr>
          <w:lang w:val="ru-RU"/>
        </w:rPr>
        <w:t>пільг</w:t>
      </w:r>
      <w:proofErr w:type="spellEnd"/>
      <w:r w:rsidR="001074D8" w:rsidRPr="001074D8">
        <w:rPr>
          <w:lang w:val="ru-RU"/>
        </w:rPr>
        <w:t xml:space="preserve"> з </w:t>
      </w:r>
      <w:r w:rsidR="001074D8" w:rsidRPr="001074D8">
        <w:rPr>
          <w:lang w:val="ru-RU"/>
        </w:rPr>
        <w:br/>
      </w:r>
      <w:proofErr w:type="spellStart"/>
      <w:r w:rsidR="001074D8" w:rsidRPr="001074D8">
        <w:rPr>
          <w:lang w:val="ru-RU"/>
        </w:rPr>
        <w:t>оподаткування</w:t>
      </w:r>
      <w:proofErr w:type="spellEnd"/>
      <w:r w:rsidR="001074D8" w:rsidRPr="001074D8">
        <w:rPr>
          <w:lang w:val="ru-RU"/>
        </w:rPr>
        <w:t xml:space="preserve"> – </w:t>
      </w:r>
      <w:proofErr w:type="spellStart"/>
      <w:r w:rsidR="001074D8" w:rsidRPr="001074D8">
        <w:rPr>
          <w:lang w:val="ru-RU"/>
        </w:rPr>
        <w:t>пропорційно</w:t>
      </w:r>
      <w:proofErr w:type="spellEnd"/>
      <w:r w:rsidR="001074D8" w:rsidRPr="001074D8">
        <w:rPr>
          <w:lang w:val="ru-RU"/>
        </w:rPr>
        <w:t xml:space="preserve"> до </w:t>
      </w:r>
      <w:proofErr w:type="spellStart"/>
      <w:r w:rsidR="001074D8" w:rsidRPr="001074D8">
        <w:rPr>
          <w:lang w:val="ru-RU"/>
        </w:rPr>
        <w:t>зміни</w:t>
      </w:r>
      <w:proofErr w:type="spellEnd"/>
      <w:r w:rsidR="001074D8" w:rsidRPr="001074D8">
        <w:rPr>
          <w:lang w:val="ru-RU"/>
        </w:rPr>
        <w:t xml:space="preserve"> таких ставок та/</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пільг</w:t>
      </w:r>
      <w:proofErr w:type="spellEnd"/>
      <w:r w:rsidR="001074D8" w:rsidRPr="001074D8">
        <w:rPr>
          <w:lang w:val="ru-RU"/>
        </w:rPr>
        <w:t xml:space="preserve"> з </w:t>
      </w:r>
      <w:proofErr w:type="spellStart"/>
      <w:r w:rsidR="001074D8" w:rsidRPr="001074D8">
        <w:rPr>
          <w:lang w:val="ru-RU"/>
        </w:rPr>
        <w:t>оподаткування</w:t>
      </w:r>
      <w:proofErr w:type="spellEnd"/>
      <w:r w:rsidR="001074D8" w:rsidRPr="001074D8">
        <w:rPr>
          <w:lang w:val="ru-RU"/>
        </w:rPr>
        <w:t xml:space="preserve">, а </w:t>
      </w:r>
      <w:proofErr w:type="spellStart"/>
      <w:r w:rsidR="001074D8" w:rsidRPr="001074D8">
        <w:rPr>
          <w:lang w:val="ru-RU"/>
        </w:rPr>
        <w:t>також</w:t>
      </w:r>
      <w:proofErr w:type="spellEnd"/>
      <w:r w:rsidR="001074D8" w:rsidRPr="001074D8">
        <w:rPr>
          <w:lang w:val="ru-RU"/>
        </w:rPr>
        <w:t xml:space="preserve"> у </w:t>
      </w:r>
      <w:proofErr w:type="spellStart"/>
      <w:r w:rsidR="001074D8" w:rsidRPr="001074D8">
        <w:rPr>
          <w:lang w:val="ru-RU"/>
        </w:rPr>
        <w:t>зв’язку</w:t>
      </w:r>
      <w:proofErr w:type="spellEnd"/>
      <w:r w:rsidR="001074D8" w:rsidRPr="001074D8">
        <w:rPr>
          <w:lang w:val="ru-RU"/>
        </w:rPr>
        <w:t xml:space="preserve"> з </w:t>
      </w:r>
      <w:proofErr w:type="spellStart"/>
      <w:r w:rsidR="001074D8" w:rsidRPr="001074D8">
        <w:rPr>
          <w:lang w:val="ru-RU"/>
        </w:rPr>
        <w:t>зміною</w:t>
      </w:r>
      <w:proofErr w:type="spellEnd"/>
      <w:r w:rsidR="001074D8" w:rsidRPr="001074D8">
        <w:rPr>
          <w:lang w:val="ru-RU"/>
        </w:rPr>
        <w:t xml:space="preserve"> </w:t>
      </w:r>
      <w:proofErr w:type="spellStart"/>
      <w:r w:rsidR="001074D8" w:rsidRPr="001074D8">
        <w:rPr>
          <w:lang w:val="ru-RU"/>
        </w:rPr>
        <w:t>системи</w:t>
      </w:r>
      <w:proofErr w:type="spellEnd"/>
      <w:r w:rsidR="001074D8" w:rsidRPr="001074D8">
        <w:rPr>
          <w:lang w:val="ru-RU"/>
        </w:rPr>
        <w:t xml:space="preserve"> </w:t>
      </w:r>
      <w:proofErr w:type="spellStart"/>
      <w:r w:rsidR="001074D8" w:rsidRPr="001074D8">
        <w:rPr>
          <w:lang w:val="ru-RU"/>
        </w:rPr>
        <w:t>оподаткування</w:t>
      </w:r>
      <w:proofErr w:type="spellEnd"/>
      <w:r w:rsidR="001074D8" w:rsidRPr="001074D8">
        <w:rPr>
          <w:lang w:val="ru-RU"/>
        </w:rPr>
        <w:t xml:space="preserve"> </w:t>
      </w:r>
      <w:proofErr w:type="spellStart"/>
      <w:r w:rsidR="001074D8" w:rsidRPr="001074D8">
        <w:rPr>
          <w:lang w:val="ru-RU"/>
        </w:rPr>
        <w:t>пропорційно</w:t>
      </w:r>
      <w:proofErr w:type="spellEnd"/>
      <w:r w:rsidR="001074D8" w:rsidRPr="001074D8">
        <w:rPr>
          <w:lang w:val="ru-RU"/>
        </w:rPr>
        <w:t xml:space="preserve"> до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податкового</w:t>
      </w:r>
      <w:proofErr w:type="spellEnd"/>
      <w:r w:rsidR="001074D8" w:rsidRPr="001074D8">
        <w:rPr>
          <w:lang w:val="ru-RU"/>
        </w:rPr>
        <w:t xml:space="preserve"> </w:t>
      </w:r>
      <w:proofErr w:type="spellStart"/>
      <w:r w:rsidR="001074D8" w:rsidRPr="001074D8">
        <w:rPr>
          <w:lang w:val="ru-RU"/>
        </w:rPr>
        <w:t>навантаження</w:t>
      </w:r>
      <w:proofErr w:type="spellEnd"/>
      <w:r w:rsidR="001074D8" w:rsidRPr="001074D8">
        <w:rPr>
          <w:lang w:val="ru-RU"/>
        </w:rPr>
        <w:t xml:space="preserve"> </w:t>
      </w:r>
      <w:proofErr w:type="spellStart"/>
      <w:r w:rsidR="001074D8" w:rsidRPr="001074D8">
        <w:rPr>
          <w:lang w:val="ru-RU"/>
        </w:rPr>
        <w:t>внаслідок</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системи</w:t>
      </w:r>
      <w:proofErr w:type="spellEnd"/>
      <w:r w:rsidR="001074D8" w:rsidRPr="001074D8">
        <w:rPr>
          <w:lang w:val="ru-RU"/>
        </w:rPr>
        <w:t xml:space="preserve"> </w:t>
      </w:r>
      <w:proofErr w:type="spellStart"/>
      <w:r w:rsidR="001074D8" w:rsidRPr="001074D8">
        <w:rPr>
          <w:lang w:val="ru-RU"/>
        </w:rPr>
        <w:t>оподаткування</w:t>
      </w:r>
      <w:proofErr w:type="spellEnd"/>
      <w:r w:rsidR="001074D8" w:rsidRPr="001074D8">
        <w:rPr>
          <w:lang w:val="ru-RU"/>
        </w:rPr>
        <w:t xml:space="preserve">. У </w:t>
      </w:r>
      <w:proofErr w:type="spellStart"/>
      <w:r w:rsidR="001074D8" w:rsidRPr="001074D8">
        <w:rPr>
          <w:lang w:val="ru-RU"/>
        </w:rPr>
        <w:t>цьому</w:t>
      </w:r>
      <w:proofErr w:type="spellEnd"/>
      <w:r w:rsidR="001074D8" w:rsidRPr="001074D8">
        <w:rPr>
          <w:lang w:val="ru-RU"/>
        </w:rPr>
        <w:t xml:space="preserve"> </w:t>
      </w:r>
      <w:proofErr w:type="spellStart"/>
      <w:r w:rsidR="001074D8" w:rsidRPr="001074D8">
        <w:rPr>
          <w:lang w:val="ru-RU"/>
        </w:rPr>
        <w:t>випадку</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погоджуються</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зміну</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w:t>
      </w:r>
      <w:proofErr w:type="spellStart"/>
      <w:r w:rsidR="001074D8" w:rsidRPr="001074D8">
        <w:rPr>
          <w:lang w:val="ru-RU"/>
        </w:rPr>
        <w:t>здійснюють</w:t>
      </w:r>
      <w:proofErr w:type="spellEnd"/>
      <w:r w:rsidR="001074D8" w:rsidRPr="001074D8">
        <w:rPr>
          <w:lang w:val="ru-RU"/>
        </w:rPr>
        <w:t xml:space="preserve"> </w:t>
      </w:r>
      <w:proofErr w:type="gramStart"/>
      <w:r w:rsidR="001074D8" w:rsidRPr="001074D8">
        <w:rPr>
          <w:lang w:val="ru-RU"/>
        </w:rPr>
        <w:t>у такому порядку</w:t>
      </w:r>
      <w:proofErr w:type="gramEnd"/>
      <w:r w:rsidR="001074D8" w:rsidRPr="001074D8">
        <w:rPr>
          <w:lang w:val="ru-RU"/>
        </w:rPr>
        <w:t>:</w:t>
      </w:r>
    </w:p>
    <w:p w:rsidR="001074D8" w:rsidRPr="001074D8" w:rsidRDefault="001074D8" w:rsidP="001074D8">
      <w:pPr>
        <w:rPr>
          <w:lang w:val="ru-RU"/>
        </w:rPr>
      </w:pPr>
      <w:proofErr w:type="spellStart"/>
      <w:r w:rsidRPr="001074D8">
        <w:rPr>
          <w:lang w:val="ru-RU"/>
        </w:rPr>
        <w:t>підставою</w:t>
      </w:r>
      <w:proofErr w:type="spellEnd"/>
      <w:r w:rsidRPr="001074D8">
        <w:rPr>
          <w:lang w:val="ru-RU"/>
        </w:rPr>
        <w:t xml:space="preserve"> для </w:t>
      </w:r>
      <w:proofErr w:type="spellStart"/>
      <w:r w:rsidRPr="001074D8">
        <w:rPr>
          <w:lang w:val="ru-RU"/>
        </w:rPr>
        <w:t>зміни</w:t>
      </w:r>
      <w:proofErr w:type="spellEnd"/>
      <w:r w:rsidRPr="001074D8">
        <w:rPr>
          <w:lang w:val="ru-RU"/>
        </w:rPr>
        <w:t xml:space="preserve"> </w:t>
      </w:r>
      <w:proofErr w:type="spellStart"/>
      <w:r w:rsidRPr="001074D8">
        <w:rPr>
          <w:lang w:val="ru-RU"/>
        </w:rPr>
        <w:t>ціни</w:t>
      </w:r>
      <w:proofErr w:type="spellEnd"/>
      <w:r w:rsidRPr="001074D8">
        <w:rPr>
          <w:lang w:val="ru-RU"/>
        </w:rPr>
        <w:t xml:space="preserve"> є </w:t>
      </w:r>
      <w:proofErr w:type="spellStart"/>
      <w:r w:rsidRPr="001074D8">
        <w:rPr>
          <w:lang w:val="ru-RU"/>
        </w:rPr>
        <w:t>письмове</w:t>
      </w:r>
      <w:proofErr w:type="spellEnd"/>
      <w:r w:rsidRPr="001074D8">
        <w:rPr>
          <w:lang w:val="ru-RU"/>
        </w:rPr>
        <w:t xml:space="preserve"> </w:t>
      </w:r>
      <w:proofErr w:type="spellStart"/>
      <w:r w:rsidRPr="001074D8">
        <w:rPr>
          <w:lang w:val="ru-RU"/>
        </w:rPr>
        <w:t>звернення</w:t>
      </w:r>
      <w:proofErr w:type="spellEnd"/>
      <w:r w:rsidRPr="001074D8">
        <w:rPr>
          <w:lang w:val="ru-RU"/>
        </w:rPr>
        <w:t xml:space="preserve"> </w:t>
      </w:r>
      <w:proofErr w:type="spellStart"/>
      <w:r w:rsidRPr="001074D8">
        <w:rPr>
          <w:lang w:val="ru-RU"/>
        </w:rPr>
        <w:t>Сторони</w:t>
      </w:r>
      <w:proofErr w:type="spellEnd"/>
      <w:r w:rsidRPr="001074D8">
        <w:rPr>
          <w:lang w:val="ru-RU"/>
        </w:rPr>
        <w:t xml:space="preserve"> Договору та </w:t>
      </w:r>
      <w:proofErr w:type="spellStart"/>
      <w:r w:rsidRPr="001074D8">
        <w:rPr>
          <w:lang w:val="ru-RU"/>
        </w:rPr>
        <w:t>набрання</w:t>
      </w:r>
      <w:proofErr w:type="spellEnd"/>
      <w:r w:rsidRPr="001074D8">
        <w:rPr>
          <w:lang w:val="ru-RU"/>
        </w:rPr>
        <w:t xml:space="preserve"> </w:t>
      </w:r>
      <w:proofErr w:type="spellStart"/>
      <w:r w:rsidRPr="001074D8">
        <w:rPr>
          <w:lang w:val="ru-RU"/>
        </w:rPr>
        <w:t>чинності</w:t>
      </w:r>
      <w:proofErr w:type="spellEnd"/>
      <w:r w:rsidRPr="001074D8">
        <w:rPr>
          <w:lang w:val="ru-RU"/>
        </w:rPr>
        <w:t xml:space="preserve"> документом / </w:t>
      </w:r>
      <w:proofErr w:type="spellStart"/>
      <w:r w:rsidRPr="001074D8">
        <w:rPr>
          <w:lang w:val="ru-RU"/>
        </w:rPr>
        <w:t>чинний</w:t>
      </w:r>
      <w:proofErr w:type="spellEnd"/>
      <w:r w:rsidRPr="001074D8">
        <w:rPr>
          <w:lang w:val="ru-RU"/>
        </w:rPr>
        <w:t xml:space="preserve"> (введений в </w:t>
      </w:r>
      <w:proofErr w:type="spellStart"/>
      <w:r w:rsidRPr="001074D8">
        <w:rPr>
          <w:lang w:val="ru-RU"/>
        </w:rPr>
        <w:t>дію</w:t>
      </w:r>
      <w:proofErr w:type="spellEnd"/>
      <w:r w:rsidRPr="001074D8">
        <w:rPr>
          <w:lang w:val="ru-RU"/>
        </w:rPr>
        <w:t>) нормативно-</w:t>
      </w:r>
      <w:proofErr w:type="spellStart"/>
      <w:r w:rsidRPr="001074D8">
        <w:rPr>
          <w:lang w:val="ru-RU"/>
        </w:rPr>
        <w:t>правовий</w:t>
      </w:r>
      <w:proofErr w:type="spellEnd"/>
      <w:r w:rsidRPr="001074D8">
        <w:rPr>
          <w:lang w:val="ru-RU"/>
        </w:rPr>
        <w:t xml:space="preserve"> акт </w:t>
      </w:r>
      <w:proofErr w:type="spellStart"/>
      <w:r w:rsidRPr="001074D8">
        <w:rPr>
          <w:lang w:val="ru-RU"/>
        </w:rPr>
        <w:t>Держави</w:t>
      </w:r>
      <w:proofErr w:type="spellEnd"/>
      <w:r w:rsidRPr="001074D8">
        <w:rPr>
          <w:lang w:val="ru-RU"/>
        </w:rPr>
        <w:t xml:space="preserve">, </w:t>
      </w:r>
      <w:proofErr w:type="spellStart"/>
      <w:r w:rsidRPr="001074D8">
        <w:rPr>
          <w:lang w:val="ru-RU"/>
        </w:rPr>
        <w:t>яким</w:t>
      </w:r>
      <w:proofErr w:type="spellEnd"/>
      <w:r w:rsidRPr="001074D8">
        <w:rPr>
          <w:lang w:val="ru-RU"/>
        </w:rPr>
        <w:t xml:space="preserve"> </w:t>
      </w:r>
      <w:proofErr w:type="spellStart"/>
      <w:r w:rsidRPr="001074D8">
        <w:rPr>
          <w:lang w:val="ru-RU"/>
        </w:rPr>
        <w:t>затверджені</w:t>
      </w:r>
      <w:proofErr w:type="spellEnd"/>
      <w:r w:rsidRPr="001074D8">
        <w:rPr>
          <w:lang w:val="ru-RU"/>
        </w:rPr>
        <w:t xml:space="preserve"> </w:t>
      </w:r>
      <w:proofErr w:type="spellStart"/>
      <w:r w:rsidRPr="001074D8">
        <w:rPr>
          <w:lang w:val="ru-RU"/>
        </w:rPr>
        <w:t>чи</w:t>
      </w:r>
      <w:proofErr w:type="spellEnd"/>
      <w:r w:rsidRPr="001074D8">
        <w:rPr>
          <w:lang w:val="ru-RU"/>
        </w:rPr>
        <w:t xml:space="preserve"> </w:t>
      </w:r>
      <w:proofErr w:type="spellStart"/>
      <w:r w:rsidRPr="001074D8">
        <w:rPr>
          <w:lang w:val="ru-RU"/>
        </w:rPr>
        <w:t>встановлені</w:t>
      </w:r>
      <w:proofErr w:type="spellEnd"/>
      <w:r w:rsidRPr="001074D8">
        <w:rPr>
          <w:lang w:val="ru-RU"/>
        </w:rPr>
        <w:t xml:space="preserve"> </w:t>
      </w:r>
      <w:proofErr w:type="spellStart"/>
      <w:r w:rsidRPr="001074D8">
        <w:rPr>
          <w:lang w:val="ru-RU"/>
        </w:rPr>
        <w:t>такі</w:t>
      </w:r>
      <w:proofErr w:type="spellEnd"/>
      <w:r w:rsidRPr="001074D8">
        <w:rPr>
          <w:lang w:val="ru-RU"/>
        </w:rPr>
        <w:t xml:space="preserve"> ставки </w:t>
      </w:r>
      <w:proofErr w:type="spellStart"/>
      <w:r w:rsidRPr="001074D8">
        <w:rPr>
          <w:lang w:val="ru-RU"/>
        </w:rPr>
        <w:t>податків</w:t>
      </w:r>
      <w:proofErr w:type="spellEnd"/>
      <w:r w:rsidRPr="001074D8">
        <w:rPr>
          <w:lang w:val="ru-RU"/>
        </w:rPr>
        <w:t xml:space="preserve"> і </w:t>
      </w:r>
      <w:proofErr w:type="spellStart"/>
      <w:r w:rsidRPr="001074D8">
        <w:rPr>
          <w:lang w:val="ru-RU"/>
        </w:rPr>
        <w:t>збори</w:t>
      </w:r>
      <w:proofErr w:type="spellEnd"/>
      <w:r w:rsidRPr="001074D8">
        <w:rPr>
          <w:lang w:val="ru-RU"/>
        </w:rPr>
        <w:t xml:space="preserve"> та/</w:t>
      </w:r>
      <w:proofErr w:type="spellStart"/>
      <w:r w:rsidRPr="001074D8">
        <w:rPr>
          <w:lang w:val="ru-RU"/>
        </w:rPr>
        <w:t>або</w:t>
      </w:r>
      <w:proofErr w:type="spellEnd"/>
      <w:r w:rsidRPr="001074D8">
        <w:rPr>
          <w:lang w:val="ru-RU"/>
        </w:rPr>
        <w:t xml:space="preserve"> </w:t>
      </w:r>
      <w:proofErr w:type="spellStart"/>
      <w:r w:rsidRPr="001074D8">
        <w:rPr>
          <w:lang w:val="ru-RU"/>
        </w:rPr>
        <w:t>зміни</w:t>
      </w:r>
      <w:proofErr w:type="spellEnd"/>
      <w:r w:rsidRPr="001074D8">
        <w:rPr>
          <w:lang w:val="ru-RU"/>
        </w:rPr>
        <w:t xml:space="preserve"> умов </w:t>
      </w:r>
      <w:proofErr w:type="spellStart"/>
      <w:r w:rsidRPr="001074D8">
        <w:rPr>
          <w:lang w:val="ru-RU"/>
        </w:rPr>
        <w:t>щодо</w:t>
      </w:r>
      <w:proofErr w:type="spellEnd"/>
      <w:r w:rsidRPr="001074D8">
        <w:rPr>
          <w:lang w:val="ru-RU"/>
        </w:rPr>
        <w:t xml:space="preserve"> </w:t>
      </w:r>
      <w:proofErr w:type="spellStart"/>
      <w:r w:rsidRPr="001074D8">
        <w:rPr>
          <w:lang w:val="ru-RU"/>
        </w:rPr>
        <w:t>надання</w:t>
      </w:r>
      <w:proofErr w:type="spellEnd"/>
      <w:r w:rsidRPr="001074D8">
        <w:rPr>
          <w:lang w:val="ru-RU"/>
        </w:rPr>
        <w:t xml:space="preserve"> </w:t>
      </w:r>
      <w:proofErr w:type="spellStart"/>
      <w:r w:rsidRPr="001074D8">
        <w:rPr>
          <w:lang w:val="ru-RU"/>
        </w:rPr>
        <w:t>пільг</w:t>
      </w:r>
      <w:proofErr w:type="spellEnd"/>
      <w:r w:rsidRPr="001074D8">
        <w:rPr>
          <w:lang w:val="ru-RU"/>
        </w:rPr>
        <w:t xml:space="preserve"> з </w:t>
      </w:r>
      <w:proofErr w:type="spellStart"/>
      <w:proofErr w:type="gramStart"/>
      <w:r w:rsidRPr="001074D8">
        <w:rPr>
          <w:lang w:val="ru-RU"/>
        </w:rPr>
        <w:t>оподаткування</w:t>
      </w:r>
      <w:proofErr w:type="spellEnd"/>
      <w:r w:rsidRPr="001074D8">
        <w:rPr>
          <w:lang w:val="ru-RU"/>
        </w:rPr>
        <w:t>,  та</w:t>
      </w:r>
      <w:proofErr w:type="gramEnd"/>
      <w:r w:rsidRPr="001074D8">
        <w:rPr>
          <w:lang w:val="ru-RU"/>
        </w:rPr>
        <w:t>/</w:t>
      </w:r>
      <w:proofErr w:type="spellStart"/>
      <w:r w:rsidRPr="001074D8">
        <w:rPr>
          <w:lang w:val="ru-RU"/>
        </w:rPr>
        <w:t>або</w:t>
      </w:r>
      <w:proofErr w:type="spellEnd"/>
      <w:r w:rsidRPr="001074D8">
        <w:rPr>
          <w:lang w:val="ru-RU"/>
        </w:rPr>
        <w:t xml:space="preserve"> </w:t>
      </w:r>
      <w:proofErr w:type="spellStart"/>
      <w:r w:rsidRPr="001074D8">
        <w:rPr>
          <w:lang w:val="ru-RU"/>
        </w:rPr>
        <w:t>зміна</w:t>
      </w:r>
      <w:proofErr w:type="spellEnd"/>
      <w:r w:rsidRPr="001074D8">
        <w:rPr>
          <w:lang w:val="ru-RU"/>
        </w:rPr>
        <w:t xml:space="preserve"> </w:t>
      </w:r>
      <w:proofErr w:type="spellStart"/>
      <w:r w:rsidRPr="001074D8">
        <w:rPr>
          <w:lang w:val="ru-RU"/>
        </w:rPr>
        <w:t>системи</w:t>
      </w:r>
      <w:proofErr w:type="spellEnd"/>
      <w:r w:rsidRPr="001074D8">
        <w:rPr>
          <w:lang w:val="ru-RU"/>
        </w:rPr>
        <w:t xml:space="preserve"> </w:t>
      </w:r>
      <w:proofErr w:type="spellStart"/>
      <w:r w:rsidRPr="001074D8">
        <w:rPr>
          <w:lang w:val="ru-RU"/>
        </w:rPr>
        <w:t>оподаткування</w:t>
      </w:r>
      <w:proofErr w:type="spellEnd"/>
      <w:r w:rsidRPr="001074D8">
        <w:rPr>
          <w:lang w:val="ru-RU"/>
        </w:rPr>
        <w:t>;</w:t>
      </w:r>
    </w:p>
    <w:p w:rsidR="001074D8" w:rsidRPr="001074D8" w:rsidRDefault="001074D8" w:rsidP="001074D8">
      <w:pPr>
        <w:rPr>
          <w:lang w:val="ru-RU"/>
        </w:rPr>
      </w:pPr>
      <w:proofErr w:type="spellStart"/>
      <w:r w:rsidRPr="001074D8">
        <w:rPr>
          <w:lang w:val="ru-RU"/>
        </w:rPr>
        <w:t>сторони</w:t>
      </w:r>
      <w:proofErr w:type="spellEnd"/>
      <w:r w:rsidRPr="001074D8">
        <w:rPr>
          <w:lang w:val="ru-RU"/>
        </w:rPr>
        <w:t xml:space="preserve"> </w:t>
      </w:r>
      <w:proofErr w:type="spellStart"/>
      <w:r w:rsidRPr="001074D8">
        <w:rPr>
          <w:lang w:val="ru-RU"/>
        </w:rPr>
        <w:t>погоджуються</w:t>
      </w:r>
      <w:proofErr w:type="spellEnd"/>
      <w:r w:rsidRPr="001074D8">
        <w:rPr>
          <w:lang w:val="ru-RU"/>
        </w:rPr>
        <w:t xml:space="preserve">, </w:t>
      </w:r>
      <w:proofErr w:type="spellStart"/>
      <w:r w:rsidRPr="001074D8">
        <w:rPr>
          <w:lang w:val="ru-RU"/>
        </w:rPr>
        <w:t>що</w:t>
      </w:r>
      <w:proofErr w:type="spellEnd"/>
      <w:r w:rsidRPr="001074D8">
        <w:rPr>
          <w:lang w:val="ru-RU"/>
        </w:rPr>
        <w:t xml:space="preserve"> Сторона, яка </w:t>
      </w:r>
      <w:proofErr w:type="spellStart"/>
      <w:r w:rsidRPr="001074D8">
        <w:rPr>
          <w:lang w:val="ru-RU"/>
        </w:rPr>
        <w:t>звертається</w:t>
      </w:r>
      <w:proofErr w:type="spellEnd"/>
      <w:r w:rsidRPr="001074D8">
        <w:rPr>
          <w:lang w:val="ru-RU"/>
        </w:rPr>
        <w:t xml:space="preserve"> з </w:t>
      </w:r>
      <w:proofErr w:type="spellStart"/>
      <w:r w:rsidRPr="001074D8">
        <w:rPr>
          <w:lang w:val="ru-RU"/>
        </w:rPr>
        <w:t>пропозицією</w:t>
      </w:r>
      <w:proofErr w:type="spellEnd"/>
      <w:r w:rsidRPr="001074D8">
        <w:rPr>
          <w:lang w:val="ru-RU"/>
        </w:rPr>
        <w:t xml:space="preserve"> про </w:t>
      </w:r>
      <w:proofErr w:type="spellStart"/>
      <w:r w:rsidRPr="001074D8">
        <w:rPr>
          <w:lang w:val="ru-RU"/>
        </w:rPr>
        <w:t>внесення</w:t>
      </w:r>
      <w:proofErr w:type="spellEnd"/>
      <w:r w:rsidRPr="001074D8">
        <w:rPr>
          <w:lang w:val="ru-RU"/>
        </w:rPr>
        <w:t xml:space="preserve"> </w:t>
      </w:r>
      <w:proofErr w:type="spellStart"/>
      <w:r w:rsidRPr="001074D8">
        <w:rPr>
          <w:lang w:val="ru-RU"/>
        </w:rPr>
        <w:t>змін</w:t>
      </w:r>
      <w:proofErr w:type="spellEnd"/>
      <w:r w:rsidRPr="001074D8">
        <w:rPr>
          <w:lang w:val="ru-RU"/>
        </w:rPr>
        <w:t xml:space="preserve"> з </w:t>
      </w:r>
      <w:proofErr w:type="spellStart"/>
      <w:r w:rsidRPr="001074D8">
        <w:rPr>
          <w:lang w:val="ru-RU"/>
        </w:rPr>
        <w:t>підстав</w:t>
      </w:r>
      <w:proofErr w:type="spellEnd"/>
      <w:r w:rsidRPr="001074D8">
        <w:rPr>
          <w:lang w:val="ru-RU"/>
        </w:rPr>
        <w:t xml:space="preserve">, </w:t>
      </w:r>
      <w:proofErr w:type="spellStart"/>
      <w:r w:rsidRPr="001074D8">
        <w:rPr>
          <w:lang w:val="ru-RU"/>
        </w:rPr>
        <w:t>визначених</w:t>
      </w:r>
      <w:proofErr w:type="spellEnd"/>
      <w:r w:rsidRPr="001074D8">
        <w:rPr>
          <w:lang w:val="ru-RU"/>
        </w:rPr>
        <w:t xml:space="preserve"> </w:t>
      </w:r>
      <w:proofErr w:type="spellStart"/>
      <w:r w:rsidRPr="001074D8">
        <w:rPr>
          <w:lang w:val="ru-RU"/>
        </w:rPr>
        <w:t>даним</w:t>
      </w:r>
      <w:proofErr w:type="spellEnd"/>
      <w:r w:rsidRPr="001074D8">
        <w:rPr>
          <w:lang w:val="ru-RU"/>
        </w:rPr>
        <w:t xml:space="preserve"> пунктом, </w:t>
      </w:r>
      <w:proofErr w:type="spellStart"/>
      <w:r w:rsidRPr="001074D8">
        <w:rPr>
          <w:lang w:val="ru-RU"/>
        </w:rPr>
        <w:t>обов’язково</w:t>
      </w:r>
      <w:proofErr w:type="spellEnd"/>
      <w:r w:rsidRPr="001074D8">
        <w:rPr>
          <w:lang w:val="ru-RU"/>
        </w:rPr>
        <w:t xml:space="preserve"> до </w:t>
      </w:r>
      <w:proofErr w:type="spellStart"/>
      <w:r w:rsidRPr="001074D8">
        <w:rPr>
          <w:lang w:val="ru-RU"/>
        </w:rPr>
        <w:t>письмового</w:t>
      </w:r>
      <w:proofErr w:type="spellEnd"/>
      <w:r w:rsidRPr="001074D8">
        <w:rPr>
          <w:lang w:val="ru-RU"/>
        </w:rPr>
        <w:t xml:space="preserve"> </w:t>
      </w:r>
      <w:proofErr w:type="spellStart"/>
      <w:r w:rsidRPr="001074D8">
        <w:rPr>
          <w:lang w:val="ru-RU"/>
        </w:rPr>
        <w:t>звернення</w:t>
      </w:r>
      <w:proofErr w:type="spellEnd"/>
      <w:r w:rsidRPr="001074D8">
        <w:rPr>
          <w:lang w:val="ru-RU"/>
        </w:rPr>
        <w:t xml:space="preserve"> </w:t>
      </w:r>
      <w:proofErr w:type="spellStart"/>
      <w:r w:rsidRPr="001074D8">
        <w:rPr>
          <w:lang w:val="ru-RU"/>
        </w:rPr>
        <w:t>надає</w:t>
      </w:r>
      <w:proofErr w:type="spellEnd"/>
      <w:r w:rsidRPr="001074D8">
        <w:rPr>
          <w:lang w:val="ru-RU"/>
        </w:rPr>
        <w:t xml:space="preserve"> документ / </w:t>
      </w:r>
      <w:proofErr w:type="spellStart"/>
      <w:r w:rsidRPr="001074D8">
        <w:rPr>
          <w:lang w:val="ru-RU"/>
        </w:rPr>
        <w:t>чинний</w:t>
      </w:r>
      <w:proofErr w:type="spellEnd"/>
      <w:r w:rsidRPr="001074D8">
        <w:rPr>
          <w:lang w:val="ru-RU"/>
        </w:rPr>
        <w:t xml:space="preserve"> (введений в </w:t>
      </w:r>
      <w:proofErr w:type="spellStart"/>
      <w:r w:rsidRPr="001074D8">
        <w:rPr>
          <w:lang w:val="ru-RU"/>
        </w:rPr>
        <w:t>дію</w:t>
      </w:r>
      <w:proofErr w:type="spellEnd"/>
      <w:r w:rsidRPr="001074D8">
        <w:rPr>
          <w:lang w:val="ru-RU"/>
        </w:rPr>
        <w:t>) нормативно-</w:t>
      </w:r>
      <w:proofErr w:type="spellStart"/>
      <w:r w:rsidRPr="001074D8">
        <w:rPr>
          <w:lang w:val="ru-RU"/>
        </w:rPr>
        <w:t>правовий</w:t>
      </w:r>
      <w:proofErr w:type="spellEnd"/>
      <w:r w:rsidRPr="001074D8">
        <w:rPr>
          <w:lang w:val="ru-RU"/>
        </w:rPr>
        <w:t xml:space="preserve"> акт </w:t>
      </w:r>
      <w:proofErr w:type="spellStart"/>
      <w:r w:rsidRPr="001074D8">
        <w:rPr>
          <w:lang w:val="ru-RU"/>
        </w:rPr>
        <w:t>Держави</w:t>
      </w:r>
      <w:proofErr w:type="spellEnd"/>
      <w:r w:rsidRPr="001074D8">
        <w:rPr>
          <w:lang w:val="ru-RU"/>
        </w:rPr>
        <w:t xml:space="preserve">, </w:t>
      </w:r>
      <w:proofErr w:type="spellStart"/>
      <w:r w:rsidRPr="001074D8">
        <w:rPr>
          <w:lang w:val="ru-RU"/>
        </w:rPr>
        <w:t>який</w:t>
      </w:r>
      <w:proofErr w:type="spellEnd"/>
      <w:r w:rsidRPr="001074D8">
        <w:rPr>
          <w:lang w:val="ru-RU"/>
        </w:rPr>
        <w:t> </w:t>
      </w:r>
      <w:proofErr w:type="spellStart"/>
      <w:r w:rsidRPr="001074D8">
        <w:rPr>
          <w:lang w:val="ru-RU"/>
        </w:rPr>
        <w:t>встановлює</w:t>
      </w:r>
      <w:proofErr w:type="spellEnd"/>
      <w:r w:rsidRPr="001074D8">
        <w:rPr>
          <w:lang w:val="ru-RU"/>
        </w:rPr>
        <w:t xml:space="preserve"> / </w:t>
      </w:r>
      <w:proofErr w:type="spellStart"/>
      <w:r w:rsidRPr="001074D8">
        <w:rPr>
          <w:lang w:val="ru-RU"/>
        </w:rPr>
        <w:t>змінює</w:t>
      </w:r>
      <w:proofErr w:type="spellEnd"/>
      <w:r w:rsidRPr="001074D8">
        <w:rPr>
          <w:lang w:val="ru-RU"/>
        </w:rPr>
        <w:t xml:space="preserve"> </w:t>
      </w:r>
      <w:proofErr w:type="spellStart"/>
      <w:r w:rsidRPr="001074D8">
        <w:rPr>
          <w:lang w:val="ru-RU"/>
        </w:rPr>
        <w:t>такі</w:t>
      </w:r>
      <w:proofErr w:type="spellEnd"/>
      <w:r w:rsidRPr="001074D8">
        <w:rPr>
          <w:lang w:val="ru-RU"/>
        </w:rPr>
        <w:t xml:space="preserve"> ставки </w:t>
      </w:r>
      <w:proofErr w:type="spellStart"/>
      <w:r w:rsidRPr="001074D8">
        <w:rPr>
          <w:lang w:val="ru-RU"/>
        </w:rPr>
        <w:t>податків</w:t>
      </w:r>
      <w:proofErr w:type="spellEnd"/>
      <w:r w:rsidRPr="001074D8">
        <w:rPr>
          <w:lang w:val="ru-RU"/>
        </w:rPr>
        <w:t xml:space="preserve"> і </w:t>
      </w:r>
      <w:proofErr w:type="spellStart"/>
      <w:r w:rsidRPr="001074D8">
        <w:rPr>
          <w:lang w:val="ru-RU"/>
        </w:rPr>
        <w:t>збори</w:t>
      </w:r>
      <w:proofErr w:type="spellEnd"/>
      <w:r w:rsidRPr="001074D8">
        <w:rPr>
          <w:lang w:val="ru-RU"/>
        </w:rPr>
        <w:t xml:space="preserve"> та/</w:t>
      </w:r>
      <w:proofErr w:type="spellStart"/>
      <w:r w:rsidRPr="001074D8">
        <w:rPr>
          <w:lang w:val="ru-RU"/>
        </w:rPr>
        <w:t>або</w:t>
      </w:r>
      <w:proofErr w:type="spellEnd"/>
      <w:r w:rsidRPr="001074D8">
        <w:rPr>
          <w:lang w:val="ru-RU"/>
        </w:rPr>
        <w:t xml:space="preserve"> </w:t>
      </w:r>
      <w:proofErr w:type="spellStart"/>
      <w:r w:rsidRPr="001074D8">
        <w:rPr>
          <w:lang w:val="ru-RU"/>
        </w:rPr>
        <w:t>змінює</w:t>
      </w:r>
      <w:proofErr w:type="spellEnd"/>
      <w:r w:rsidRPr="001074D8">
        <w:rPr>
          <w:lang w:val="ru-RU"/>
        </w:rPr>
        <w:t xml:space="preserve"> </w:t>
      </w:r>
      <w:proofErr w:type="spellStart"/>
      <w:r w:rsidRPr="001074D8">
        <w:rPr>
          <w:lang w:val="ru-RU"/>
        </w:rPr>
        <w:t>умови</w:t>
      </w:r>
      <w:proofErr w:type="spellEnd"/>
      <w:r w:rsidRPr="001074D8">
        <w:rPr>
          <w:lang w:val="ru-RU"/>
        </w:rPr>
        <w:t xml:space="preserve"> </w:t>
      </w:r>
      <w:proofErr w:type="spellStart"/>
      <w:r w:rsidRPr="001074D8">
        <w:rPr>
          <w:lang w:val="ru-RU"/>
        </w:rPr>
        <w:t>щодо</w:t>
      </w:r>
      <w:proofErr w:type="spellEnd"/>
      <w:r w:rsidRPr="001074D8">
        <w:rPr>
          <w:lang w:val="ru-RU"/>
        </w:rPr>
        <w:t xml:space="preserve"> </w:t>
      </w:r>
      <w:proofErr w:type="spellStart"/>
      <w:r w:rsidRPr="001074D8">
        <w:rPr>
          <w:lang w:val="ru-RU"/>
        </w:rPr>
        <w:t>надання</w:t>
      </w:r>
      <w:proofErr w:type="spellEnd"/>
      <w:r w:rsidRPr="001074D8">
        <w:rPr>
          <w:lang w:val="ru-RU"/>
        </w:rPr>
        <w:t xml:space="preserve"> </w:t>
      </w:r>
      <w:proofErr w:type="spellStart"/>
      <w:r w:rsidRPr="001074D8">
        <w:rPr>
          <w:lang w:val="ru-RU"/>
        </w:rPr>
        <w:t>пільг</w:t>
      </w:r>
      <w:proofErr w:type="spellEnd"/>
      <w:r w:rsidRPr="001074D8">
        <w:rPr>
          <w:lang w:val="ru-RU"/>
        </w:rPr>
        <w:t xml:space="preserve"> з </w:t>
      </w:r>
      <w:proofErr w:type="spellStart"/>
      <w:r w:rsidRPr="001074D8">
        <w:rPr>
          <w:lang w:val="ru-RU"/>
        </w:rPr>
        <w:t>оподаткування</w:t>
      </w:r>
      <w:proofErr w:type="spellEnd"/>
      <w:r w:rsidRPr="001074D8">
        <w:rPr>
          <w:lang w:val="ru-RU"/>
        </w:rPr>
        <w:t>; та/</w:t>
      </w:r>
      <w:proofErr w:type="spellStart"/>
      <w:r w:rsidRPr="001074D8">
        <w:rPr>
          <w:lang w:val="ru-RU"/>
        </w:rPr>
        <w:t>або</w:t>
      </w:r>
      <w:proofErr w:type="spellEnd"/>
      <w:r w:rsidRPr="001074D8">
        <w:rPr>
          <w:lang w:val="ru-RU"/>
        </w:rPr>
        <w:t xml:space="preserve"> </w:t>
      </w:r>
      <w:proofErr w:type="spellStart"/>
      <w:r w:rsidRPr="001074D8">
        <w:rPr>
          <w:lang w:val="ru-RU"/>
        </w:rPr>
        <w:t>змінює</w:t>
      </w:r>
      <w:proofErr w:type="spellEnd"/>
      <w:r w:rsidRPr="001074D8">
        <w:rPr>
          <w:lang w:val="ru-RU"/>
        </w:rPr>
        <w:t xml:space="preserve"> систему </w:t>
      </w:r>
      <w:proofErr w:type="spellStart"/>
      <w:r w:rsidRPr="001074D8">
        <w:rPr>
          <w:lang w:val="ru-RU"/>
        </w:rPr>
        <w:t>оподаткування</w:t>
      </w:r>
      <w:proofErr w:type="spellEnd"/>
      <w:r w:rsidRPr="001074D8">
        <w:rPr>
          <w:lang w:val="ru-RU"/>
        </w:rPr>
        <w:t>;</w:t>
      </w:r>
    </w:p>
    <w:p w:rsidR="001074D8" w:rsidRPr="001074D8" w:rsidRDefault="001074D8" w:rsidP="001074D8">
      <w:pPr>
        <w:rPr>
          <w:lang w:val="ru-RU"/>
        </w:rPr>
      </w:pPr>
      <w:proofErr w:type="spellStart"/>
      <w:r w:rsidRPr="001074D8">
        <w:rPr>
          <w:lang w:val="ru-RU"/>
        </w:rPr>
        <w:t>нову</w:t>
      </w:r>
      <w:proofErr w:type="spellEnd"/>
      <w:r w:rsidRPr="001074D8">
        <w:rPr>
          <w:lang w:val="ru-RU"/>
        </w:rPr>
        <w:t xml:space="preserve"> (</w:t>
      </w:r>
      <w:proofErr w:type="spellStart"/>
      <w:r w:rsidRPr="001074D8">
        <w:rPr>
          <w:lang w:val="ru-RU"/>
        </w:rPr>
        <w:t>змінену</w:t>
      </w:r>
      <w:proofErr w:type="spellEnd"/>
      <w:r w:rsidRPr="001074D8">
        <w:rPr>
          <w:lang w:val="ru-RU"/>
        </w:rPr>
        <w:t xml:space="preserve">) </w:t>
      </w:r>
      <w:proofErr w:type="spellStart"/>
      <w:r w:rsidRPr="001074D8">
        <w:rPr>
          <w:lang w:val="ru-RU"/>
        </w:rPr>
        <w:t>ціну</w:t>
      </w:r>
      <w:proofErr w:type="spellEnd"/>
      <w:r w:rsidRPr="001074D8">
        <w:rPr>
          <w:lang w:val="ru-RU"/>
        </w:rPr>
        <w:t xml:space="preserve"> </w:t>
      </w:r>
      <w:proofErr w:type="spellStart"/>
      <w:r w:rsidRPr="001074D8">
        <w:rPr>
          <w:lang w:val="ru-RU"/>
        </w:rPr>
        <w:t>Сторони</w:t>
      </w:r>
      <w:proofErr w:type="spellEnd"/>
      <w:r w:rsidRPr="001074D8">
        <w:rPr>
          <w:lang w:val="ru-RU"/>
        </w:rPr>
        <w:t xml:space="preserve"> </w:t>
      </w:r>
      <w:proofErr w:type="spellStart"/>
      <w:r w:rsidRPr="001074D8">
        <w:rPr>
          <w:lang w:val="ru-RU"/>
        </w:rPr>
        <w:t>застосовують</w:t>
      </w:r>
      <w:proofErr w:type="spellEnd"/>
      <w:r w:rsidRPr="001074D8">
        <w:rPr>
          <w:lang w:val="ru-RU"/>
        </w:rPr>
        <w:t xml:space="preserve"> з дня </w:t>
      </w:r>
      <w:proofErr w:type="spellStart"/>
      <w:r w:rsidRPr="001074D8">
        <w:rPr>
          <w:lang w:val="ru-RU"/>
        </w:rPr>
        <w:t>набрання</w:t>
      </w:r>
      <w:proofErr w:type="spellEnd"/>
      <w:r w:rsidRPr="001074D8">
        <w:rPr>
          <w:lang w:val="ru-RU"/>
        </w:rPr>
        <w:t xml:space="preserve"> </w:t>
      </w:r>
      <w:proofErr w:type="spellStart"/>
      <w:r w:rsidRPr="001074D8">
        <w:rPr>
          <w:lang w:val="ru-RU"/>
        </w:rPr>
        <w:t>чинності</w:t>
      </w:r>
      <w:proofErr w:type="spellEnd"/>
      <w:r w:rsidRPr="001074D8">
        <w:rPr>
          <w:lang w:val="ru-RU"/>
        </w:rPr>
        <w:t xml:space="preserve"> </w:t>
      </w:r>
      <w:proofErr w:type="spellStart"/>
      <w:r w:rsidRPr="001074D8">
        <w:rPr>
          <w:lang w:val="ru-RU"/>
        </w:rPr>
        <w:t>відповідним</w:t>
      </w:r>
      <w:proofErr w:type="spellEnd"/>
      <w:r w:rsidRPr="001074D8">
        <w:rPr>
          <w:lang w:val="ru-RU"/>
        </w:rPr>
        <w:t xml:space="preserve"> документом / нормативно-</w:t>
      </w:r>
      <w:proofErr w:type="spellStart"/>
      <w:r w:rsidRPr="001074D8">
        <w:rPr>
          <w:lang w:val="ru-RU"/>
        </w:rPr>
        <w:t>правовим</w:t>
      </w:r>
      <w:proofErr w:type="spellEnd"/>
      <w:r w:rsidRPr="001074D8">
        <w:rPr>
          <w:lang w:val="ru-RU"/>
        </w:rPr>
        <w:t xml:space="preserve"> актом </w:t>
      </w:r>
      <w:proofErr w:type="spellStart"/>
      <w:r w:rsidRPr="001074D8">
        <w:rPr>
          <w:lang w:val="ru-RU"/>
        </w:rPr>
        <w:t>Держави</w:t>
      </w:r>
      <w:proofErr w:type="spellEnd"/>
      <w:r w:rsidRPr="001074D8">
        <w:rPr>
          <w:lang w:val="ru-RU"/>
        </w:rPr>
        <w:t xml:space="preserve">, </w:t>
      </w:r>
      <w:proofErr w:type="spellStart"/>
      <w:r w:rsidRPr="001074D8">
        <w:rPr>
          <w:lang w:val="ru-RU"/>
        </w:rPr>
        <w:t>яким</w:t>
      </w:r>
      <w:proofErr w:type="spellEnd"/>
      <w:r w:rsidRPr="001074D8">
        <w:rPr>
          <w:lang w:val="ru-RU"/>
        </w:rPr>
        <w:t xml:space="preserve"> </w:t>
      </w:r>
      <w:proofErr w:type="spellStart"/>
      <w:r w:rsidRPr="001074D8">
        <w:rPr>
          <w:lang w:val="ru-RU"/>
        </w:rPr>
        <w:t>затверджені</w:t>
      </w:r>
      <w:proofErr w:type="spellEnd"/>
      <w:r w:rsidRPr="001074D8">
        <w:rPr>
          <w:lang w:val="ru-RU"/>
        </w:rPr>
        <w:t xml:space="preserve"> </w:t>
      </w:r>
      <w:proofErr w:type="spellStart"/>
      <w:r w:rsidRPr="001074D8">
        <w:rPr>
          <w:lang w:val="ru-RU"/>
        </w:rPr>
        <w:t>чи</w:t>
      </w:r>
      <w:proofErr w:type="spellEnd"/>
      <w:r w:rsidRPr="001074D8">
        <w:rPr>
          <w:lang w:val="ru-RU"/>
        </w:rPr>
        <w:t xml:space="preserve"> </w:t>
      </w:r>
      <w:proofErr w:type="spellStart"/>
      <w:r w:rsidRPr="001074D8">
        <w:rPr>
          <w:lang w:val="ru-RU"/>
        </w:rPr>
        <w:t>встановлені</w:t>
      </w:r>
      <w:proofErr w:type="spellEnd"/>
      <w:r w:rsidRPr="001074D8">
        <w:rPr>
          <w:lang w:val="ru-RU"/>
        </w:rPr>
        <w:t xml:space="preserve"> </w:t>
      </w:r>
      <w:proofErr w:type="spellStart"/>
      <w:r w:rsidRPr="001074D8">
        <w:rPr>
          <w:lang w:val="ru-RU"/>
        </w:rPr>
        <w:t>такі</w:t>
      </w:r>
      <w:proofErr w:type="spellEnd"/>
      <w:r w:rsidRPr="001074D8">
        <w:rPr>
          <w:lang w:val="ru-RU"/>
        </w:rPr>
        <w:t xml:space="preserve"> ставки </w:t>
      </w:r>
      <w:proofErr w:type="spellStart"/>
      <w:r w:rsidRPr="001074D8">
        <w:rPr>
          <w:lang w:val="ru-RU"/>
        </w:rPr>
        <w:t>податків</w:t>
      </w:r>
      <w:proofErr w:type="spellEnd"/>
      <w:r w:rsidRPr="001074D8">
        <w:rPr>
          <w:lang w:val="ru-RU"/>
        </w:rPr>
        <w:t xml:space="preserve"> і </w:t>
      </w:r>
      <w:proofErr w:type="spellStart"/>
      <w:r w:rsidRPr="001074D8">
        <w:rPr>
          <w:lang w:val="ru-RU"/>
        </w:rPr>
        <w:t>зборів</w:t>
      </w:r>
      <w:proofErr w:type="spellEnd"/>
      <w:r w:rsidRPr="001074D8">
        <w:rPr>
          <w:lang w:val="ru-RU"/>
        </w:rPr>
        <w:t xml:space="preserve"> та/</w:t>
      </w:r>
      <w:proofErr w:type="spellStart"/>
      <w:r w:rsidRPr="001074D8">
        <w:rPr>
          <w:lang w:val="ru-RU"/>
        </w:rPr>
        <w:t>або</w:t>
      </w:r>
      <w:proofErr w:type="spellEnd"/>
      <w:r w:rsidRPr="001074D8">
        <w:rPr>
          <w:lang w:val="ru-RU"/>
        </w:rPr>
        <w:t xml:space="preserve"> </w:t>
      </w:r>
      <w:proofErr w:type="spellStart"/>
      <w:r w:rsidRPr="001074D8">
        <w:rPr>
          <w:lang w:val="ru-RU"/>
        </w:rPr>
        <w:t>зміни</w:t>
      </w:r>
      <w:proofErr w:type="spellEnd"/>
      <w:r w:rsidRPr="001074D8">
        <w:rPr>
          <w:lang w:val="ru-RU"/>
        </w:rPr>
        <w:t xml:space="preserve"> </w:t>
      </w:r>
      <w:proofErr w:type="spellStart"/>
      <w:r w:rsidRPr="001074D8">
        <w:rPr>
          <w:lang w:val="ru-RU"/>
        </w:rPr>
        <w:t>щодо</w:t>
      </w:r>
      <w:proofErr w:type="spellEnd"/>
      <w:r w:rsidRPr="001074D8">
        <w:rPr>
          <w:lang w:val="ru-RU"/>
        </w:rPr>
        <w:t xml:space="preserve"> </w:t>
      </w:r>
      <w:proofErr w:type="spellStart"/>
      <w:r w:rsidRPr="001074D8">
        <w:rPr>
          <w:lang w:val="ru-RU"/>
        </w:rPr>
        <w:t>надання</w:t>
      </w:r>
      <w:proofErr w:type="spellEnd"/>
      <w:r w:rsidRPr="001074D8">
        <w:rPr>
          <w:lang w:val="ru-RU"/>
        </w:rPr>
        <w:t xml:space="preserve"> умов </w:t>
      </w:r>
      <w:proofErr w:type="spellStart"/>
      <w:r w:rsidRPr="001074D8">
        <w:rPr>
          <w:lang w:val="ru-RU"/>
        </w:rPr>
        <w:t>пільг</w:t>
      </w:r>
      <w:proofErr w:type="spellEnd"/>
      <w:r w:rsidRPr="001074D8">
        <w:rPr>
          <w:lang w:val="ru-RU"/>
        </w:rPr>
        <w:t xml:space="preserve"> з </w:t>
      </w:r>
      <w:proofErr w:type="spellStart"/>
      <w:r w:rsidRPr="001074D8">
        <w:rPr>
          <w:lang w:val="ru-RU"/>
        </w:rPr>
        <w:t>оподаткування</w:t>
      </w:r>
      <w:proofErr w:type="spellEnd"/>
      <w:r w:rsidRPr="001074D8">
        <w:rPr>
          <w:lang w:val="ru-RU"/>
        </w:rPr>
        <w:t>, та/</w:t>
      </w:r>
      <w:proofErr w:type="spellStart"/>
      <w:r w:rsidRPr="001074D8">
        <w:rPr>
          <w:lang w:val="ru-RU"/>
        </w:rPr>
        <w:t>або</w:t>
      </w:r>
      <w:proofErr w:type="spellEnd"/>
      <w:r w:rsidRPr="001074D8">
        <w:rPr>
          <w:lang w:val="ru-RU"/>
        </w:rPr>
        <w:t xml:space="preserve"> </w:t>
      </w:r>
      <w:proofErr w:type="spellStart"/>
      <w:r w:rsidRPr="001074D8">
        <w:rPr>
          <w:lang w:val="ru-RU"/>
        </w:rPr>
        <w:t>зміни</w:t>
      </w:r>
      <w:proofErr w:type="spellEnd"/>
      <w:r w:rsidRPr="001074D8">
        <w:rPr>
          <w:lang w:val="ru-RU"/>
        </w:rPr>
        <w:t xml:space="preserve"> </w:t>
      </w:r>
      <w:proofErr w:type="spellStart"/>
      <w:r w:rsidRPr="001074D8">
        <w:rPr>
          <w:lang w:val="ru-RU"/>
        </w:rPr>
        <w:t>системи</w:t>
      </w:r>
      <w:proofErr w:type="spellEnd"/>
      <w:r w:rsidRPr="001074D8">
        <w:rPr>
          <w:lang w:val="ru-RU"/>
        </w:rPr>
        <w:t xml:space="preserve"> </w:t>
      </w:r>
      <w:proofErr w:type="spellStart"/>
      <w:r w:rsidRPr="001074D8">
        <w:rPr>
          <w:lang w:val="ru-RU"/>
        </w:rPr>
        <w:t>оподаткування</w:t>
      </w:r>
      <w:proofErr w:type="spellEnd"/>
      <w:r w:rsidRPr="001074D8">
        <w:rPr>
          <w:lang w:val="ru-RU"/>
        </w:rPr>
        <w:t>;</w:t>
      </w:r>
    </w:p>
    <w:p w:rsidR="001074D8" w:rsidRPr="001074D8" w:rsidRDefault="001074D8" w:rsidP="001074D8">
      <w:pPr>
        <w:rPr>
          <w:lang w:val="ru-RU"/>
        </w:rPr>
      </w:pPr>
      <w:proofErr w:type="spellStart"/>
      <w:r w:rsidRPr="001074D8">
        <w:rPr>
          <w:lang w:val="ru-RU"/>
        </w:rPr>
        <w:t>зміна</w:t>
      </w:r>
      <w:proofErr w:type="spellEnd"/>
      <w:r w:rsidRPr="001074D8">
        <w:rPr>
          <w:lang w:val="ru-RU"/>
        </w:rPr>
        <w:t xml:space="preserve"> </w:t>
      </w:r>
      <w:proofErr w:type="spellStart"/>
      <w:r w:rsidRPr="001074D8">
        <w:rPr>
          <w:lang w:val="ru-RU"/>
        </w:rPr>
        <w:t>ціни</w:t>
      </w:r>
      <w:proofErr w:type="spellEnd"/>
      <w:r w:rsidRPr="001074D8">
        <w:rPr>
          <w:lang w:val="ru-RU"/>
        </w:rPr>
        <w:t xml:space="preserve"> </w:t>
      </w:r>
      <w:proofErr w:type="spellStart"/>
      <w:r w:rsidRPr="001074D8">
        <w:rPr>
          <w:lang w:val="ru-RU"/>
        </w:rPr>
        <w:t>відбувається</w:t>
      </w:r>
      <w:proofErr w:type="spellEnd"/>
      <w:r w:rsidRPr="001074D8">
        <w:rPr>
          <w:lang w:val="ru-RU"/>
        </w:rPr>
        <w:t xml:space="preserve"> </w:t>
      </w:r>
      <w:proofErr w:type="spellStart"/>
      <w:r w:rsidRPr="001074D8">
        <w:rPr>
          <w:lang w:val="ru-RU"/>
        </w:rPr>
        <w:t>пропорційно</w:t>
      </w:r>
      <w:proofErr w:type="spellEnd"/>
      <w:r w:rsidRPr="001074D8">
        <w:rPr>
          <w:lang w:val="ru-RU"/>
        </w:rPr>
        <w:t xml:space="preserve"> </w:t>
      </w:r>
      <w:proofErr w:type="spellStart"/>
      <w:r w:rsidRPr="001074D8">
        <w:rPr>
          <w:lang w:val="ru-RU"/>
        </w:rPr>
        <w:t>зміненій</w:t>
      </w:r>
      <w:proofErr w:type="spellEnd"/>
      <w:r w:rsidRPr="001074D8">
        <w:rPr>
          <w:lang w:val="ru-RU"/>
        </w:rPr>
        <w:t xml:space="preserve"> (</w:t>
      </w:r>
      <w:proofErr w:type="spellStart"/>
      <w:r w:rsidRPr="001074D8">
        <w:rPr>
          <w:lang w:val="ru-RU"/>
        </w:rPr>
        <w:t>зміненим</w:t>
      </w:r>
      <w:proofErr w:type="spellEnd"/>
      <w:r w:rsidRPr="001074D8">
        <w:rPr>
          <w:lang w:val="ru-RU"/>
        </w:rPr>
        <w:t xml:space="preserve">) </w:t>
      </w:r>
      <w:proofErr w:type="spellStart"/>
      <w:r w:rsidRPr="001074D8">
        <w:rPr>
          <w:lang w:val="ru-RU"/>
        </w:rPr>
        <w:t>частині</w:t>
      </w:r>
      <w:proofErr w:type="spellEnd"/>
      <w:r w:rsidRPr="001074D8">
        <w:rPr>
          <w:lang w:val="ru-RU"/>
        </w:rPr>
        <w:t xml:space="preserve"> (</w:t>
      </w:r>
      <w:proofErr w:type="spellStart"/>
      <w:r w:rsidRPr="001074D8">
        <w:rPr>
          <w:lang w:val="ru-RU"/>
        </w:rPr>
        <w:t>частинам</w:t>
      </w:r>
      <w:proofErr w:type="spellEnd"/>
      <w:r w:rsidRPr="001074D8">
        <w:rPr>
          <w:lang w:val="ru-RU"/>
        </w:rPr>
        <w:t xml:space="preserve">) </w:t>
      </w:r>
      <w:proofErr w:type="spellStart"/>
      <w:r w:rsidRPr="001074D8">
        <w:rPr>
          <w:lang w:val="ru-RU"/>
        </w:rPr>
        <w:t>складової</w:t>
      </w:r>
      <w:proofErr w:type="spellEnd"/>
      <w:r w:rsidRPr="001074D8">
        <w:rPr>
          <w:lang w:val="ru-RU"/>
        </w:rPr>
        <w:t xml:space="preserve"> </w:t>
      </w:r>
      <w:proofErr w:type="spellStart"/>
      <w:r w:rsidRPr="001074D8">
        <w:rPr>
          <w:lang w:val="ru-RU"/>
        </w:rPr>
        <w:t>такої</w:t>
      </w:r>
      <w:proofErr w:type="spellEnd"/>
      <w:r w:rsidRPr="001074D8">
        <w:rPr>
          <w:lang w:val="ru-RU"/>
        </w:rPr>
        <w:t xml:space="preserve"> </w:t>
      </w:r>
      <w:proofErr w:type="spellStart"/>
      <w:r w:rsidRPr="001074D8">
        <w:rPr>
          <w:lang w:val="ru-RU"/>
        </w:rPr>
        <w:t>ціни</w:t>
      </w:r>
      <w:proofErr w:type="spellEnd"/>
      <w:r w:rsidRPr="001074D8">
        <w:rPr>
          <w:lang w:val="ru-RU"/>
        </w:rPr>
        <w:t xml:space="preserve">, як в </w:t>
      </w:r>
      <w:proofErr w:type="spellStart"/>
      <w:r w:rsidRPr="001074D8">
        <w:rPr>
          <w:lang w:val="ru-RU"/>
        </w:rPr>
        <w:t>бік</w:t>
      </w:r>
      <w:proofErr w:type="spellEnd"/>
      <w:r w:rsidRPr="001074D8">
        <w:rPr>
          <w:lang w:val="ru-RU"/>
        </w:rPr>
        <w:t xml:space="preserve"> </w:t>
      </w:r>
      <w:proofErr w:type="spellStart"/>
      <w:r w:rsidRPr="001074D8">
        <w:rPr>
          <w:lang w:val="ru-RU"/>
        </w:rPr>
        <w:t>збільшення</w:t>
      </w:r>
      <w:proofErr w:type="spellEnd"/>
      <w:r w:rsidRPr="001074D8">
        <w:rPr>
          <w:lang w:val="ru-RU"/>
        </w:rPr>
        <w:t xml:space="preserve">, так і в </w:t>
      </w:r>
      <w:proofErr w:type="spellStart"/>
      <w:r w:rsidRPr="001074D8">
        <w:rPr>
          <w:lang w:val="ru-RU"/>
        </w:rPr>
        <w:t>бік</w:t>
      </w:r>
      <w:proofErr w:type="spellEnd"/>
      <w:r w:rsidRPr="001074D8">
        <w:rPr>
          <w:lang w:val="ru-RU"/>
        </w:rPr>
        <w:t xml:space="preserve"> </w:t>
      </w:r>
      <w:proofErr w:type="spellStart"/>
      <w:r w:rsidRPr="001074D8">
        <w:rPr>
          <w:lang w:val="ru-RU"/>
        </w:rPr>
        <w:t>зменшення</w:t>
      </w:r>
      <w:proofErr w:type="spellEnd"/>
      <w:r w:rsidRPr="001074D8">
        <w:rPr>
          <w:lang w:val="ru-RU"/>
        </w:rPr>
        <w:t xml:space="preserve">, сума Договору </w:t>
      </w:r>
      <w:proofErr w:type="spellStart"/>
      <w:r w:rsidRPr="001074D8">
        <w:rPr>
          <w:lang w:val="ru-RU"/>
        </w:rPr>
        <w:t>може</w:t>
      </w:r>
      <w:proofErr w:type="spellEnd"/>
      <w:r w:rsidRPr="001074D8">
        <w:rPr>
          <w:lang w:val="ru-RU"/>
        </w:rPr>
        <w:t xml:space="preserve"> </w:t>
      </w:r>
      <w:proofErr w:type="spellStart"/>
      <w:r w:rsidRPr="001074D8">
        <w:rPr>
          <w:lang w:val="ru-RU"/>
        </w:rPr>
        <w:t>змінюватися</w:t>
      </w:r>
      <w:proofErr w:type="spellEnd"/>
      <w:r w:rsidRPr="001074D8">
        <w:rPr>
          <w:lang w:val="ru-RU"/>
        </w:rPr>
        <w:t xml:space="preserve"> </w:t>
      </w:r>
      <w:proofErr w:type="spellStart"/>
      <w:r w:rsidRPr="001074D8">
        <w:rPr>
          <w:lang w:val="ru-RU"/>
        </w:rPr>
        <w:t>залежно</w:t>
      </w:r>
      <w:proofErr w:type="spellEnd"/>
      <w:r w:rsidRPr="001074D8">
        <w:rPr>
          <w:lang w:val="ru-RU"/>
        </w:rPr>
        <w:t xml:space="preserve"> </w:t>
      </w:r>
      <w:proofErr w:type="spellStart"/>
      <w:r w:rsidRPr="001074D8">
        <w:rPr>
          <w:lang w:val="ru-RU"/>
        </w:rPr>
        <w:t>від</w:t>
      </w:r>
      <w:proofErr w:type="spellEnd"/>
      <w:r w:rsidRPr="001074D8">
        <w:rPr>
          <w:lang w:val="ru-RU"/>
        </w:rPr>
        <w:t xml:space="preserve"> таких </w:t>
      </w:r>
      <w:proofErr w:type="spellStart"/>
      <w:r w:rsidRPr="001074D8">
        <w:rPr>
          <w:lang w:val="ru-RU"/>
        </w:rPr>
        <w:t>змін</w:t>
      </w:r>
      <w:proofErr w:type="spellEnd"/>
      <w:r w:rsidRPr="001074D8">
        <w:rPr>
          <w:lang w:val="ru-RU"/>
        </w:rPr>
        <w:t xml:space="preserve"> без </w:t>
      </w:r>
      <w:proofErr w:type="spellStart"/>
      <w:r w:rsidRPr="001074D8">
        <w:rPr>
          <w:lang w:val="ru-RU"/>
        </w:rPr>
        <w:t>зміни</w:t>
      </w:r>
      <w:proofErr w:type="spellEnd"/>
      <w:r w:rsidRPr="001074D8">
        <w:rPr>
          <w:lang w:val="ru-RU"/>
        </w:rPr>
        <w:t xml:space="preserve"> </w:t>
      </w:r>
      <w:proofErr w:type="spellStart"/>
      <w:r w:rsidRPr="001074D8">
        <w:rPr>
          <w:lang w:val="ru-RU"/>
        </w:rPr>
        <w:t>обсягу</w:t>
      </w:r>
      <w:proofErr w:type="spellEnd"/>
      <w:r w:rsidRPr="001074D8">
        <w:rPr>
          <w:lang w:val="ru-RU"/>
        </w:rPr>
        <w:t xml:space="preserve"> </w:t>
      </w:r>
      <w:proofErr w:type="spellStart"/>
      <w:r w:rsidRPr="001074D8">
        <w:rPr>
          <w:lang w:val="ru-RU"/>
        </w:rPr>
        <w:t>закупівлі</w:t>
      </w:r>
      <w:proofErr w:type="spellEnd"/>
      <w:r w:rsidRPr="001074D8">
        <w:rPr>
          <w:lang w:val="ru-RU"/>
        </w:rPr>
        <w:t>. </w:t>
      </w:r>
    </w:p>
    <w:p w:rsidR="001074D8" w:rsidRPr="001074D8" w:rsidRDefault="00F361B8" w:rsidP="001074D8">
      <w:pPr>
        <w:rPr>
          <w:lang w:val="ru-RU"/>
        </w:rPr>
      </w:pPr>
      <w:r w:rsidRPr="00F361B8">
        <w:t>10.3.</w:t>
      </w:r>
      <w:r w:rsidR="001074D8" w:rsidRPr="001074D8">
        <w:rPr>
          <w:lang w:val="ru-RU"/>
        </w:rPr>
        <w:t>7. 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встановленого</w:t>
      </w:r>
      <w:proofErr w:type="spellEnd"/>
      <w:r w:rsidR="001074D8" w:rsidRPr="001074D8">
        <w:rPr>
          <w:lang w:val="ru-RU"/>
        </w:rPr>
        <w:t xml:space="preserve"> </w:t>
      </w:r>
      <w:proofErr w:type="spellStart"/>
      <w:r w:rsidR="001074D8" w:rsidRPr="001074D8">
        <w:rPr>
          <w:lang w:val="ru-RU"/>
        </w:rPr>
        <w:t>згідно</w:t>
      </w:r>
      <w:proofErr w:type="spellEnd"/>
      <w:r w:rsidR="001074D8" w:rsidRPr="001074D8">
        <w:rPr>
          <w:lang w:val="ru-RU"/>
        </w:rPr>
        <w:t xml:space="preserve"> </w:t>
      </w:r>
      <w:proofErr w:type="spellStart"/>
      <w:r w:rsidR="001074D8" w:rsidRPr="001074D8">
        <w:rPr>
          <w:lang w:val="ru-RU"/>
        </w:rPr>
        <w:t>із</w:t>
      </w:r>
      <w:proofErr w:type="spellEnd"/>
      <w:r w:rsidR="001074D8" w:rsidRPr="001074D8">
        <w:rPr>
          <w:lang w:val="ru-RU"/>
        </w:rPr>
        <w:t xml:space="preserve"> </w:t>
      </w:r>
      <w:proofErr w:type="spellStart"/>
      <w:r w:rsidR="001074D8" w:rsidRPr="001074D8">
        <w:rPr>
          <w:lang w:val="ru-RU"/>
        </w:rPr>
        <w:t>законодавством</w:t>
      </w:r>
      <w:proofErr w:type="spellEnd"/>
      <w:r w:rsidR="001074D8" w:rsidRPr="001074D8">
        <w:rPr>
          <w:lang w:val="ru-RU"/>
        </w:rPr>
        <w:t xml:space="preserve"> органами </w:t>
      </w:r>
      <w:proofErr w:type="spellStart"/>
      <w:r w:rsidR="001074D8" w:rsidRPr="001074D8">
        <w:rPr>
          <w:lang w:val="ru-RU"/>
        </w:rPr>
        <w:t>державної</w:t>
      </w:r>
      <w:proofErr w:type="spellEnd"/>
      <w:r w:rsidR="001074D8" w:rsidRPr="001074D8">
        <w:rPr>
          <w:lang w:val="ru-RU"/>
        </w:rPr>
        <w:t xml:space="preserve"> статистики </w:t>
      </w:r>
      <w:proofErr w:type="spellStart"/>
      <w:r w:rsidR="001074D8" w:rsidRPr="001074D8">
        <w:rPr>
          <w:lang w:val="ru-RU"/>
        </w:rPr>
        <w:t>індексу</w:t>
      </w:r>
      <w:proofErr w:type="spellEnd"/>
      <w:r w:rsidR="001074D8" w:rsidRPr="001074D8">
        <w:rPr>
          <w:lang w:val="ru-RU"/>
        </w:rPr>
        <w:t xml:space="preserve"> </w:t>
      </w:r>
      <w:proofErr w:type="spellStart"/>
      <w:r w:rsidR="001074D8" w:rsidRPr="001074D8">
        <w:rPr>
          <w:lang w:val="ru-RU"/>
        </w:rPr>
        <w:t>споживчих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курсу </w:t>
      </w:r>
      <w:proofErr w:type="spellStart"/>
      <w:r w:rsidR="001074D8" w:rsidRPr="001074D8">
        <w:rPr>
          <w:lang w:val="ru-RU"/>
        </w:rPr>
        <w:t>іноземної</w:t>
      </w:r>
      <w:proofErr w:type="spellEnd"/>
      <w:r w:rsidR="001074D8" w:rsidRPr="001074D8">
        <w:rPr>
          <w:lang w:val="ru-RU"/>
        </w:rPr>
        <w:t xml:space="preserve"> </w:t>
      </w:r>
      <w:proofErr w:type="spellStart"/>
      <w:r w:rsidR="001074D8" w:rsidRPr="001074D8">
        <w:rPr>
          <w:lang w:val="ru-RU"/>
        </w:rPr>
        <w:t>валюти</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біржових</w:t>
      </w:r>
      <w:proofErr w:type="spellEnd"/>
      <w:r w:rsidR="001074D8" w:rsidRPr="001074D8">
        <w:rPr>
          <w:lang w:val="ru-RU"/>
        </w:rPr>
        <w:t xml:space="preserve"> </w:t>
      </w:r>
      <w:proofErr w:type="spellStart"/>
      <w:r w:rsidR="001074D8" w:rsidRPr="001074D8">
        <w:rPr>
          <w:lang w:val="ru-RU"/>
        </w:rPr>
        <w:t>котирувань</w:t>
      </w:r>
      <w:proofErr w:type="spellEnd"/>
      <w:r w:rsidR="001074D8" w:rsidRPr="001074D8">
        <w:rPr>
          <w:lang w:val="ru-RU"/>
        </w:rPr>
        <w:t xml:space="preserve"> </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показників</w:t>
      </w:r>
      <w:proofErr w:type="spellEnd"/>
      <w:r w:rsidR="001074D8" w:rsidRPr="001074D8">
        <w:rPr>
          <w:lang w:val="ru-RU"/>
        </w:rPr>
        <w:t xml:space="preserve"> </w:t>
      </w:r>
      <w:proofErr w:type="spellStart"/>
      <w:r w:rsidR="001074D8" w:rsidRPr="001074D8">
        <w:rPr>
          <w:lang w:val="ru-RU"/>
        </w:rPr>
        <w:t>Platts</w:t>
      </w:r>
      <w:proofErr w:type="spellEnd"/>
      <w:r w:rsidR="001074D8" w:rsidRPr="001074D8">
        <w:rPr>
          <w:lang w:val="ru-RU"/>
        </w:rPr>
        <w:t xml:space="preserve">, ARGUS, </w:t>
      </w:r>
      <w:proofErr w:type="spellStart"/>
      <w:r w:rsidR="001074D8" w:rsidRPr="001074D8">
        <w:rPr>
          <w:lang w:val="ru-RU"/>
        </w:rPr>
        <w:t>регульованих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 xml:space="preserve"> (</w:t>
      </w:r>
      <w:proofErr w:type="spellStart"/>
      <w:r w:rsidR="001074D8" w:rsidRPr="001074D8">
        <w:rPr>
          <w:lang w:val="ru-RU"/>
        </w:rPr>
        <w:t>тарифів</w:t>
      </w:r>
      <w:proofErr w:type="spellEnd"/>
      <w:r w:rsidR="001074D8" w:rsidRPr="001074D8">
        <w:rPr>
          <w:lang w:val="ru-RU"/>
        </w:rPr>
        <w:t xml:space="preserve">), </w:t>
      </w:r>
      <w:proofErr w:type="spellStart"/>
      <w:r w:rsidR="001074D8" w:rsidRPr="001074D8">
        <w:rPr>
          <w:lang w:val="ru-RU"/>
        </w:rPr>
        <w:t>нормативів</w:t>
      </w:r>
      <w:proofErr w:type="spellEnd"/>
      <w:r w:rsidR="001074D8" w:rsidRPr="001074D8">
        <w:rPr>
          <w:lang w:val="ru-RU"/>
        </w:rPr>
        <w:t xml:space="preserve">, </w:t>
      </w:r>
      <w:proofErr w:type="spellStart"/>
      <w:r w:rsidR="001074D8" w:rsidRPr="001074D8">
        <w:rPr>
          <w:lang w:val="ru-RU"/>
        </w:rPr>
        <w:t>середньозважених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 xml:space="preserve"> на </w:t>
      </w:r>
      <w:proofErr w:type="spellStart"/>
      <w:r w:rsidR="001074D8" w:rsidRPr="001074D8">
        <w:rPr>
          <w:lang w:val="ru-RU"/>
        </w:rPr>
        <w:t>електроенергію</w:t>
      </w:r>
      <w:proofErr w:type="spellEnd"/>
      <w:r w:rsidR="001074D8" w:rsidRPr="001074D8">
        <w:rPr>
          <w:lang w:val="ru-RU"/>
        </w:rPr>
        <w:t xml:space="preserve"> </w:t>
      </w:r>
      <w:proofErr w:type="gramStart"/>
      <w:r w:rsidR="001074D8" w:rsidRPr="001074D8">
        <w:rPr>
          <w:lang w:val="ru-RU"/>
        </w:rPr>
        <w:t>на ринку</w:t>
      </w:r>
      <w:proofErr w:type="gramEnd"/>
      <w:r w:rsidR="001074D8" w:rsidRPr="001074D8">
        <w:rPr>
          <w:lang w:val="ru-RU"/>
        </w:rPr>
        <w:t xml:space="preserve"> “на </w:t>
      </w:r>
      <w:proofErr w:type="spellStart"/>
      <w:r w:rsidR="001074D8" w:rsidRPr="001074D8">
        <w:rPr>
          <w:lang w:val="ru-RU"/>
        </w:rPr>
        <w:t>добу</w:t>
      </w:r>
      <w:proofErr w:type="spellEnd"/>
      <w:r w:rsidR="001074D8" w:rsidRPr="001074D8">
        <w:rPr>
          <w:lang w:val="ru-RU"/>
        </w:rPr>
        <w:t xml:space="preserve"> наперед”,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застосовуються</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у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встановлення</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порядку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внести </w:t>
      </w:r>
      <w:proofErr w:type="spellStart"/>
      <w:r w:rsidR="001074D8" w:rsidRPr="001074D8">
        <w:rPr>
          <w:lang w:val="ru-RU"/>
        </w:rPr>
        <w:t>відповідні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в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регульованих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 xml:space="preserve"> (</w:t>
      </w:r>
      <w:proofErr w:type="spellStart"/>
      <w:r w:rsidR="001074D8" w:rsidRPr="001074D8">
        <w:rPr>
          <w:lang w:val="ru-RU"/>
        </w:rPr>
        <w:t>тарифів</w:t>
      </w:r>
      <w:proofErr w:type="spellEnd"/>
      <w:r w:rsidR="001074D8" w:rsidRPr="001074D8">
        <w:rPr>
          <w:lang w:val="ru-RU"/>
        </w:rPr>
        <w:t xml:space="preserve">), при </w:t>
      </w:r>
      <w:proofErr w:type="spellStart"/>
      <w:r w:rsidR="001074D8" w:rsidRPr="001074D8">
        <w:rPr>
          <w:lang w:val="ru-RU"/>
        </w:rPr>
        <w:t>цьому</w:t>
      </w:r>
      <w:proofErr w:type="spellEnd"/>
      <w:r w:rsidR="001074D8" w:rsidRPr="001074D8">
        <w:rPr>
          <w:lang w:val="ru-RU"/>
        </w:rPr>
        <w:t xml:space="preserve"> </w:t>
      </w:r>
      <w:proofErr w:type="spellStart"/>
      <w:r w:rsidR="001074D8" w:rsidRPr="001074D8">
        <w:rPr>
          <w:lang w:val="ru-RU"/>
        </w:rPr>
        <w:t>підтвердженням</w:t>
      </w:r>
      <w:proofErr w:type="spellEnd"/>
      <w:r w:rsidR="001074D8" w:rsidRPr="001074D8">
        <w:rPr>
          <w:lang w:val="ru-RU"/>
        </w:rPr>
        <w:t xml:space="preserve"> </w:t>
      </w:r>
      <w:proofErr w:type="spellStart"/>
      <w:r w:rsidR="001074D8" w:rsidRPr="001074D8">
        <w:rPr>
          <w:lang w:val="ru-RU"/>
        </w:rPr>
        <w:t>можливості</w:t>
      </w:r>
      <w:proofErr w:type="spellEnd"/>
      <w:r w:rsidR="001074D8" w:rsidRPr="001074D8">
        <w:rPr>
          <w:lang w:val="ru-RU"/>
        </w:rPr>
        <w:t xml:space="preserve"> </w:t>
      </w:r>
      <w:proofErr w:type="spellStart"/>
      <w:r w:rsidR="001074D8" w:rsidRPr="001074D8">
        <w:rPr>
          <w:lang w:val="ru-RU"/>
        </w:rPr>
        <w:t>внесення</w:t>
      </w:r>
      <w:proofErr w:type="spellEnd"/>
      <w:r w:rsidR="001074D8" w:rsidRPr="001074D8">
        <w:rPr>
          <w:lang w:val="ru-RU"/>
        </w:rPr>
        <w:t xml:space="preserve"> таких </w:t>
      </w:r>
      <w:proofErr w:type="spellStart"/>
      <w:r w:rsidR="001074D8" w:rsidRPr="001074D8">
        <w:rPr>
          <w:lang w:val="ru-RU"/>
        </w:rPr>
        <w:t>змін</w:t>
      </w:r>
      <w:proofErr w:type="spellEnd"/>
      <w:r w:rsidR="001074D8" w:rsidRPr="001074D8">
        <w:rPr>
          <w:lang w:val="ru-RU"/>
        </w:rPr>
        <w:t xml:space="preserve"> </w:t>
      </w:r>
      <w:proofErr w:type="spellStart"/>
      <w:r w:rsidR="001074D8" w:rsidRPr="001074D8">
        <w:rPr>
          <w:lang w:val="ru-RU"/>
        </w:rPr>
        <w:t>будуть</w:t>
      </w:r>
      <w:proofErr w:type="spellEnd"/>
      <w:r w:rsidR="001074D8" w:rsidRPr="001074D8">
        <w:rPr>
          <w:lang w:val="ru-RU"/>
        </w:rPr>
        <w:t xml:space="preserve"> </w:t>
      </w:r>
      <w:proofErr w:type="spellStart"/>
      <w:r w:rsidR="001074D8" w:rsidRPr="001074D8">
        <w:rPr>
          <w:lang w:val="ru-RU"/>
        </w:rPr>
        <w:t>чинні</w:t>
      </w:r>
      <w:proofErr w:type="spellEnd"/>
      <w:r w:rsidR="001074D8" w:rsidRPr="001074D8">
        <w:rPr>
          <w:lang w:val="ru-RU"/>
        </w:rPr>
        <w:t xml:space="preserve"> (</w:t>
      </w:r>
      <w:proofErr w:type="spellStart"/>
      <w:r w:rsidR="001074D8" w:rsidRPr="001074D8">
        <w:rPr>
          <w:lang w:val="ru-RU"/>
        </w:rPr>
        <w:t>введені</w:t>
      </w:r>
      <w:proofErr w:type="spellEnd"/>
      <w:r w:rsidR="001074D8" w:rsidRPr="001074D8">
        <w:rPr>
          <w:lang w:val="ru-RU"/>
        </w:rPr>
        <w:t xml:space="preserve"> в </w:t>
      </w:r>
      <w:proofErr w:type="spellStart"/>
      <w:r w:rsidR="001074D8" w:rsidRPr="001074D8">
        <w:rPr>
          <w:lang w:val="ru-RU"/>
        </w:rPr>
        <w:t>дію</w:t>
      </w:r>
      <w:proofErr w:type="spellEnd"/>
      <w:r w:rsidR="001074D8" w:rsidRPr="001074D8">
        <w:rPr>
          <w:lang w:val="ru-RU"/>
        </w:rPr>
        <w:t>) нормативно-</w:t>
      </w:r>
      <w:proofErr w:type="spellStart"/>
      <w:r w:rsidR="001074D8" w:rsidRPr="001074D8">
        <w:rPr>
          <w:lang w:val="ru-RU"/>
        </w:rPr>
        <w:t>правові</w:t>
      </w:r>
      <w:proofErr w:type="spellEnd"/>
      <w:r w:rsidR="001074D8" w:rsidRPr="001074D8">
        <w:rPr>
          <w:lang w:val="ru-RU"/>
        </w:rPr>
        <w:t xml:space="preserve"> </w:t>
      </w:r>
      <w:proofErr w:type="spellStart"/>
      <w:proofErr w:type="gramStart"/>
      <w:r w:rsidR="001074D8" w:rsidRPr="001074D8">
        <w:rPr>
          <w:lang w:val="ru-RU"/>
        </w:rPr>
        <w:t>акти</w:t>
      </w:r>
      <w:proofErr w:type="spellEnd"/>
      <w:r w:rsidR="001074D8" w:rsidRPr="001074D8">
        <w:rPr>
          <w:lang w:val="ru-RU"/>
        </w:rPr>
        <w:t xml:space="preserve">  </w:t>
      </w:r>
      <w:proofErr w:type="spellStart"/>
      <w:r w:rsidR="001074D8" w:rsidRPr="001074D8">
        <w:rPr>
          <w:lang w:val="ru-RU"/>
        </w:rPr>
        <w:t>відповідного</w:t>
      </w:r>
      <w:proofErr w:type="spellEnd"/>
      <w:proofErr w:type="gramEnd"/>
      <w:r w:rsidR="001074D8" w:rsidRPr="001074D8">
        <w:rPr>
          <w:lang w:val="ru-RU"/>
        </w:rPr>
        <w:t xml:space="preserve"> </w:t>
      </w:r>
      <w:proofErr w:type="spellStart"/>
      <w:r w:rsidR="001074D8" w:rsidRPr="001074D8">
        <w:rPr>
          <w:lang w:val="ru-RU"/>
        </w:rPr>
        <w:t>уповноваженого</w:t>
      </w:r>
      <w:proofErr w:type="spellEnd"/>
      <w:r w:rsidR="001074D8" w:rsidRPr="001074D8">
        <w:rPr>
          <w:lang w:val="ru-RU"/>
        </w:rPr>
        <w:t xml:space="preserve"> органу </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Держави</w:t>
      </w:r>
      <w:proofErr w:type="spellEnd"/>
      <w:r w:rsidR="001074D8" w:rsidRPr="001074D8">
        <w:rPr>
          <w:lang w:val="ru-RU"/>
        </w:rPr>
        <w:t xml:space="preserve"> </w:t>
      </w:r>
      <w:proofErr w:type="spellStart"/>
      <w:r w:rsidR="001074D8" w:rsidRPr="001074D8">
        <w:rPr>
          <w:lang w:val="ru-RU"/>
        </w:rPr>
        <w:t>щодо</w:t>
      </w:r>
      <w:proofErr w:type="spellEnd"/>
      <w:r w:rsidR="001074D8" w:rsidRPr="001074D8">
        <w:rPr>
          <w:lang w:val="ru-RU"/>
        </w:rPr>
        <w:t xml:space="preserve"> </w:t>
      </w:r>
      <w:proofErr w:type="spellStart"/>
      <w:r w:rsidR="001074D8" w:rsidRPr="001074D8">
        <w:rPr>
          <w:lang w:val="ru-RU"/>
        </w:rPr>
        <w:t>встановлення</w:t>
      </w:r>
      <w:proofErr w:type="spellEnd"/>
      <w:r w:rsidR="001074D8" w:rsidRPr="001074D8">
        <w:rPr>
          <w:lang w:val="ru-RU"/>
        </w:rPr>
        <w:t xml:space="preserve"> </w:t>
      </w:r>
      <w:proofErr w:type="spellStart"/>
      <w:r w:rsidR="001074D8" w:rsidRPr="001074D8">
        <w:rPr>
          <w:lang w:val="ru-RU"/>
        </w:rPr>
        <w:t>регульованих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w:t>
      </w:r>
    </w:p>
    <w:p w:rsidR="001074D8" w:rsidRPr="001074D8" w:rsidRDefault="00F361B8" w:rsidP="001074D8">
      <w:r w:rsidRPr="00F361B8">
        <w:lastRenderedPageBreak/>
        <w:t>10.3.</w:t>
      </w:r>
      <w:r w:rsidR="001074D8" w:rsidRPr="001074D8">
        <w:rPr>
          <w:lang w:val="ru-RU"/>
        </w:rPr>
        <w:t>8.  </w:t>
      </w:r>
      <w:proofErr w:type="spellStart"/>
      <w:r w:rsidR="001074D8" w:rsidRPr="001074D8">
        <w:rPr>
          <w:lang w:val="ru-RU"/>
        </w:rPr>
        <w:t>Зміни</w:t>
      </w:r>
      <w:proofErr w:type="spellEnd"/>
      <w:r w:rsidR="001074D8" w:rsidRPr="001074D8">
        <w:rPr>
          <w:lang w:val="ru-RU"/>
        </w:rPr>
        <w:t xml:space="preserve"> умов у </w:t>
      </w:r>
      <w:proofErr w:type="spellStart"/>
      <w:r w:rsidR="001074D8" w:rsidRPr="001074D8">
        <w:rPr>
          <w:lang w:val="ru-RU"/>
        </w:rPr>
        <w:t>зв’язку</w:t>
      </w:r>
      <w:proofErr w:type="spellEnd"/>
      <w:r w:rsidR="001074D8" w:rsidRPr="001074D8">
        <w:rPr>
          <w:lang w:val="ru-RU"/>
        </w:rPr>
        <w:t xml:space="preserve"> </w:t>
      </w:r>
      <w:proofErr w:type="spellStart"/>
      <w:r w:rsidR="001074D8" w:rsidRPr="001074D8">
        <w:rPr>
          <w:lang w:val="ru-RU"/>
        </w:rPr>
        <w:t>із</w:t>
      </w:r>
      <w:proofErr w:type="spellEnd"/>
      <w:r w:rsidR="001074D8" w:rsidRPr="001074D8">
        <w:rPr>
          <w:lang w:val="ru-RU"/>
        </w:rPr>
        <w:t xml:space="preserve"> </w:t>
      </w:r>
      <w:proofErr w:type="spellStart"/>
      <w:r w:rsidR="001074D8" w:rsidRPr="001074D8">
        <w:rPr>
          <w:lang w:val="ru-RU"/>
        </w:rPr>
        <w:t>застосуванням</w:t>
      </w:r>
      <w:proofErr w:type="spellEnd"/>
      <w:r w:rsidR="001074D8" w:rsidRPr="001074D8">
        <w:rPr>
          <w:lang w:val="ru-RU"/>
        </w:rPr>
        <w:t xml:space="preserve"> </w:t>
      </w:r>
      <w:proofErr w:type="spellStart"/>
      <w:r w:rsidR="001074D8" w:rsidRPr="001074D8">
        <w:rPr>
          <w:lang w:val="ru-RU"/>
        </w:rPr>
        <w:t>положень</w:t>
      </w:r>
      <w:proofErr w:type="spellEnd"/>
      <w:r w:rsidR="001074D8" w:rsidRPr="001074D8">
        <w:rPr>
          <w:lang w:val="ru-RU"/>
        </w:rPr>
        <w:t xml:space="preserve"> </w:t>
      </w:r>
      <w:proofErr w:type="spellStart"/>
      <w:r w:rsidR="001074D8" w:rsidRPr="001074D8">
        <w:rPr>
          <w:lang w:val="ru-RU"/>
        </w:rPr>
        <w:t>частини</w:t>
      </w:r>
      <w:proofErr w:type="spellEnd"/>
      <w:r w:rsidR="001074D8" w:rsidRPr="001074D8">
        <w:rPr>
          <w:lang w:val="ru-RU"/>
        </w:rPr>
        <w:t xml:space="preserve"> </w:t>
      </w:r>
      <w:proofErr w:type="spellStart"/>
      <w:r w:rsidR="001074D8" w:rsidRPr="001074D8">
        <w:rPr>
          <w:lang w:val="ru-RU"/>
        </w:rPr>
        <w:t>шостої</w:t>
      </w:r>
      <w:proofErr w:type="spellEnd"/>
      <w:r w:rsidR="001074D8" w:rsidRPr="001074D8">
        <w:rPr>
          <w:lang w:val="ru-RU"/>
        </w:rPr>
        <w:t xml:space="preserve"> </w:t>
      </w:r>
      <w:proofErr w:type="spellStart"/>
      <w:r w:rsidR="001074D8" w:rsidRPr="001074D8">
        <w:rPr>
          <w:lang w:val="ru-RU"/>
        </w:rPr>
        <w:t>статті</w:t>
      </w:r>
      <w:proofErr w:type="spellEnd"/>
      <w:r w:rsidR="001074D8" w:rsidRPr="001074D8">
        <w:rPr>
          <w:lang w:val="ru-RU"/>
        </w:rPr>
        <w:t xml:space="preserve"> 41 Закону. </w:t>
      </w:r>
      <w:proofErr w:type="spellStart"/>
      <w:r w:rsidR="001074D8" w:rsidRPr="001074D8">
        <w:rPr>
          <w:lang w:val="ru-RU"/>
        </w:rPr>
        <w:t>Ці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бути </w:t>
      </w:r>
      <w:proofErr w:type="spellStart"/>
      <w:r w:rsidR="001074D8" w:rsidRPr="001074D8">
        <w:rPr>
          <w:lang w:val="ru-RU"/>
        </w:rPr>
        <w:t>внесені</w:t>
      </w:r>
      <w:proofErr w:type="spellEnd"/>
      <w:r w:rsidR="001074D8" w:rsidRPr="001074D8">
        <w:rPr>
          <w:lang w:val="ru-RU"/>
        </w:rPr>
        <w:t xml:space="preserve"> до </w:t>
      </w:r>
      <w:proofErr w:type="spellStart"/>
      <w:r w:rsidR="001074D8" w:rsidRPr="001074D8">
        <w:rPr>
          <w:lang w:val="ru-RU"/>
        </w:rPr>
        <w:t>закінчення</w:t>
      </w:r>
      <w:proofErr w:type="spellEnd"/>
      <w:r w:rsidR="001074D8" w:rsidRPr="001074D8">
        <w:rPr>
          <w:lang w:val="ru-RU"/>
        </w:rPr>
        <w:t xml:space="preserve"> </w:t>
      </w:r>
      <w:proofErr w:type="spellStart"/>
      <w:r w:rsidR="001074D8" w:rsidRPr="001074D8">
        <w:rPr>
          <w:lang w:val="ru-RU"/>
        </w:rPr>
        <w:t>терміну</w:t>
      </w:r>
      <w:proofErr w:type="spellEnd"/>
      <w:r w:rsidR="001074D8" w:rsidRPr="001074D8">
        <w:rPr>
          <w:lang w:val="ru-RU"/>
        </w:rPr>
        <w:t xml:space="preserve"> </w:t>
      </w:r>
      <w:proofErr w:type="spellStart"/>
      <w:r w:rsidR="001074D8" w:rsidRPr="001074D8">
        <w:rPr>
          <w:lang w:val="ru-RU"/>
        </w:rPr>
        <w:t>дії</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20 % </w:t>
      </w:r>
      <w:proofErr w:type="spellStart"/>
      <w:r w:rsidR="001074D8" w:rsidRPr="001074D8">
        <w:rPr>
          <w:lang w:val="ru-RU"/>
        </w:rPr>
        <w:t>будуть</w:t>
      </w:r>
      <w:proofErr w:type="spellEnd"/>
      <w:r w:rsidR="001074D8" w:rsidRPr="001074D8">
        <w:rPr>
          <w:lang w:val="ru-RU"/>
        </w:rPr>
        <w:t xml:space="preserve"> </w:t>
      </w:r>
      <w:proofErr w:type="spellStart"/>
      <w:r w:rsidR="001074D8" w:rsidRPr="001074D8">
        <w:rPr>
          <w:lang w:val="ru-RU"/>
        </w:rPr>
        <w:t>відраховуватись</w:t>
      </w:r>
      <w:proofErr w:type="spellEnd"/>
      <w:r w:rsidR="001074D8" w:rsidRPr="001074D8">
        <w:rPr>
          <w:lang w:val="ru-RU"/>
        </w:rPr>
        <w:t xml:space="preserve"> </w:t>
      </w:r>
      <w:proofErr w:type="spellStart"/>
      <w:r w:rsidR="001074D8" w:rsidRPr="001074D8">
        <w:rPr>
          <w:lang w:val="ru-RU"/>
        </w:rPr>
        <w:t>від</w:t>
      </w:r>
      <w:proofErr w:type="spellEnd"/>
      <w:r w:rsidR="001074D8" w:rsidRPr="001074D8">
        <w:rPr>
          <w:lang w:val="ru-RU"/>
        </w:rPr>
        <w:t xml:space="preserve"> </w:t>
      </w:r>
      <w:proofErr w:type="spellStart"/>
      <w:r w:rsidR="001074D8" w:rsidRPr="001074D8">
        <w:rPr>
          <w:lang w:val="ru-RU"/>
        </w:rPr>
        <w:t>початкової</w:t>
      </w:r>
      <w:proofErr w:type="spellEnd"/>
      <w:r w:rsidR="001074D8" w:rsidRPr="001074D8">
        <w:rPr>
          <w:lang w:val="ru-RU"/>
        </w:rPr>
        <w:t xml:space="preserve"> </w:t>
      </w:r>
      <w:proofErr w:type="spellStart"/>
      <w:r w:rsidR="001074D8" w:rsidRPr="001074D8">
        <w:rPr>
          <w:lang w:val="ru-RU"/>
        </w:rPr>
        <w:t>суми</w:t>
      </w:r>
      <w:proofErr w:type="spellEnd"/>
      <w:r w:rsidR="001074D8" w:rsidRPr="001074D8">
        <w:rPr>
          <w:lang w:val="ru-RU"/>
        </w:rPr>
        <w:t xml:space="preserve"> </w:t>
      </w:r>
      <w:proofErr w:type="spellStart"/>
      <w:r w:rsidR="001074D8" w:rsidRPr="001074D8">
        <w:rPr>
          <w:lang w:val="ru-RU"/>
        </w:rPr>
        <w:t>укладеного</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на момент </w:t>
      </w:r>
      <w:proofErr w:type="spellStart"/>
      <w:r w:rsidR="001074D8" w:rsidRPr="001074D8">
        <w:rPr>
          <w:lang w:val="ru-RU"/>
        </w:rPr>
        <w:t>укладення</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w:t>
      </w:r>
      <w:proofErr w:type="spellStart"/>
      <w:r w:rsidR="001074D8" w:rsidRPr="001074D8">
        <w:rPr>
          <w:lang w:val="ru-RU"/>
        </w:rPr>
        <w:t>згідно</w:t>
      </w:r>
      <w:proofErr w:type="spellEnd"/>
      <w:r w:rsidR="001074D8" w:rsidRPr="001074D8">
        <w:rPr>
          <w:lang w:val="ru-RU"/>
        </w:rPr>
        <w:t xml:space="preserve"> з </w:t>
      </w:r>
      <w:proofErr w:type="spellStart"/>
      <w:r w:rsidR="001074D8" w:rsidRPr="001074D8">
        <w:rPr>
          <w:lang w:val="ru-RU"/>
        </w:rPr>
        <w:t>ціною</w:t>
      </w:r>
      <w:proofErr w:type="spellEnd"/>
      <w:r w:rsidR="001074D8" w:rsidRPr="001074D8">
        <w:rPr>
          <w:lang w:val="ru-RU"/>
        </w:rPr>
        <w:t xml:space="preserve"> </w:t>
      </w:r>
      <w:proofErr w:type="spellStart"/>
      <w:r w:rsidR="001074D8" w:rsidRPr="001074D8">
        <w:rPr>
          <w:lang w:val="ru-RU"/>
        </w:rPr>
        <w:t>переможця</w:t>
      </w:r>
      <w:proofErr w:type="spellEnd"/>
      <w:r w:rsidR="001074D8" w:rsidRPr="001074D8">
        <w:rPr>
          <w:lang w:val="ru-RU"/>
        </w:rPr>
        <w:t xml:space="preserve"> </w:t>
      </w:r>
      <w:proofErr w:type="spellStart"/>
      <w:r w:rsidR="001074D8" w:rsidRPr="001074D8">
        <w:rPr>
          <w:lang w:val="ru-RU"/>
        </w:rPr>
        <w:t>процедури</w:t>
      </w:r>
      <w:proofErr w:type="spellEnd"/>
      <w:r w:rsidR="001074D8" w:rsidRPr="001074D8">
        <w:rPr>
          <w:lang w:val="ru-RU"/>
        </w:rPr>
        <w:t xml:space="preserve"> </w:t>
      </w:r>
      <w:proofErr w:type="spellStart"/>
      <w:r w:rsidR="001074D8" w:rsidRPr="001074D8">
        <w:rPr>
          <w:lang w:val="ru-RU"/>
        </w:rPr>
        <w:t>закупівлі</w:t>
      </w:r>
      <w:proofErr w:type="spellEnd"/>
      <w:r w:rsidR="001074D8" w:rsidRPr="001074D8">
        <w:t>.</w:t>
      </w:r>
    </w:p>
    <w:p w:rsidR="002F2C50" w:rsidRDefault="002F2C50" w:rsidP="002F2C50">
      <w:r>
        <w:t>10.3.</w:t>
      </w:r>
      <w:r w:rsidR="00F361B8" w:rsidRPr="00EC7AC0">
        <w:t>9</w:t>
      </w:r>
      <w: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Pr>
            <w:rStyle w:val="a5"/>
          </w:rPr>
          <w:t>№ 382</w:t>
        </w:r>
      </w:hyperlink>
      <w: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45"/>
    <w:p w:rsidR="002F2C50" w:rsidRDefault="002F2C50"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r>
        <w:rPr>
          <w:rFonts w:eastAsia="Calibri"/>
          <w:b/>
          <w:lang w:eastAsia="uk-UA"/>
        </w:rPr>
        <w:t>1</w:t>
      </w:r>
      <w:r w:rsidR="002F2C50">
        <w:rPr>
          <w:rFonts w:eastAsia="Calibri"/>
          <w:b/>
          <w:lang w:eastAsia="uk-UA"/>
        </w:rPr>
        <w:t>1</w:t>
      </w:r>
      <w:r>
        <w:rPr>
          <w:rFonts w:eastAsia="Calibri"/>
          <w:b/>
          <w:lang w:eastAsia="uk-UA"/>
        </w:rPr>
        <w:t>.Додатки до договору</w:t>
      </w:r>
      <w:bookmarkStart w:id="46" w:name="107"/>
      <w:bookmarkEnd w:id="46"/>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1</w:t>
      </w:r>
      <w:r w:rsidR="002F2C50">
        <w:rPr>
          <w:rFonts w:eastAsia="Calibri"/>
          <w:lang w:eastAsia="uk-UA"/>
        </w:rPr>
        <w:t>1</w:t>
      </w:r>
      <w:r>
        <w:rPr>
          <w:rFonts w:eastAsia="Calibri"/>
          <w:lang w:eastAsia="uk-UA"/>
        </w:rPr>
        <w:t xml:space="preserve">.1.Невід'ємною частиною цього Договору є: </w:t>
      </w:r>
      <w:bookmarkStart w:id="47" w:name="108"/>
      <w:bookmarkEnd w:id="47"/>
      <w:r>
        <w:rPr>
          <w:rFonts w:eastAsia="Calibri"/>
          <w:lang w:eastAsia="uk-UA"/>
        </w:rPr>
        <w:t xml:space="preserve"> </w:t>
      </w:r>
    </w:p>
    <w:p w:rsidR="00AE3C6B" w:rsidRDefault="00AE3C6B" w:rsidP="00AE3C6B">
      <w:pPr>
        <w:shd w:val="clear" w:color="auto" w:fill="FFFFFF"/>
        <w:suppressAutoHyphens w:val="0"/>
        <w:ind w:left="720"/>
        <w:rPr>
          <w:rFonts w:eastAsia="Calibri"/>
          <w:lang w:eastAsia="ru-RU"/>
        </w:rPr>
      </w:pPr>
      <w:r>
        <w:rPr>
          <w:rFonts w:eastAsia="Calibri"/>
          <w:lang w:eastAsia="ru-RU"/>
        </w:rPr>
        <w:t xml:space="preserve">Додаток №1 -  </w:t>
      </w:r>
      <w:proofErr w:type="spellStart"/>
      <w:r>
        <w:rPr>
          <w:rFonts w:eastAsia="Calibri"/>
          <w:lang w:eastAsia="ru-RU"/>
        </w:rPr>
        <w:t>Спеціфікація</w:t>
      </w:r>
      <w:proofErr w:type="spellEnd"/>
      <w:r>
        <w:rPr>
          <w:rFonts w:eastAsia="Calibri"/>
          <w:lang w:eastAsia="ru-RU"/>
        </w:rPr>
        <w:t xml:space="preserve"> (</w:t>
      </w:r>
      <w:r>
        <w:rPr>
          <w:rFonts w:eastAsia="Calibri"/>
          <w:i/>
          <w:lang w:eastAsia="ru-RU"/>
        </w:rPr>
        <w:t>складається при підписанні договору за результатами торгів</w:t>
      </w:r>
      <w:r>
        <w:rPr>
          <w:rFonts w:eastAsia="Calibri"/>
          <w:lang w:eastAsia="ru-RU"/>
        </w:rPr>
        <w:t>).</w:t>
      </w:r>
    </w:p>
    <w:p w:rsidR="00AE3C6B" w:rsidRDefault="00AE3C6B" w:rsidP="00AE3C6B">
      <w:pPr>
        <w:shd w:val="clear" w:color="auto" w:fill="FFFFFF"/>
        <w:suppressAutoHyphens w:val="0"/>
        <w:ind w:left="720"/>
        <w:rPr>
          <w:rFonts w:eastAsia="Calibri"/>
          <w:lang w:eastAsia="ru-RU"/>
        </w:rPr>
      </w:pPr>
    </w:p>
    <w:p w:rsidR="00AE3C6B" w:rsidRDefault="00AE3C6B" w:rsidP="00AE3C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contextualSpacing/>
        <w:jc w:val="center"/>
        <w:rPr>
          <w:rFonts w:eastAsia="Calibri"/>
          <w:b/>
          <w:lang w:eastAsia="uk-UA"/>
        </w:rPr>
      </w:pPr>
      <w:r>
        <w:rPr>
          <w:rFonts w:eastAsia="Calibri"/>
          <w:b/>
          <w:lang w:eastAsia="uk-UA"/>
        </w:rPr>
        <w:t>1</w:t>
      </w:r>
      <w:r w:rsidR="002F2C50">
        <w:rPr>
          <w:rFonts w:eastAsia="Calibri"/>
          <w:b/>
          <w:lang w:eastAsia="uk-UA"/>
        </w:rPr>
        <w:t>2</w:t>
      </w:r>
      <w:r>
        <w:rPr>
          <w:rFonts w:eastAsia="Calibri"/>
          <w:b/>
          <w:lang w:eastAsia="uk-UA"/>
        </w:rPr>
        <w:t>.Місцезнаходження та банківські реквізити Сторін</w:t>
      </w:r>
    </w:p>
    <w:p w:rsidR="00AE3C6B" w:rsidRDefault="00AE3C6B" w:rsidP="00AE3C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b/>
          <w:lang w:eastAsia="uk-UA"/>
        </w:rPr>
      </w:pPr>
    </w:p>
    <w:p w:rsidR="00AE3C6B" w:rsidRDefault="00AE3C6B" w:rsidP="00AE3C6B">
      <w:pPr>
        <w:suppressAutoHyphens w:val="0"/>
        <w:rPr>
          <w:i/>
          <w:caps/>
          <w:lang w:eastAsia="ru-RU"/>
        </w:rPr>
      </w:pPr>
      <w:r>
        <w:rPr>
          <w:i/>
          <w:caps/>
          <w:lang w:eastAsia="ru-RU"/>
        </w:rPr>
        <w:tab/>
      </w:r>
      <w:r>
        <w:rPr>
          <w:i/>
          <w:caps/>
          <w:lang w:eastAsia="ru-RU"/>
        </w:rPr>
        <w:tab/>
      </w:r>
      <w:r>
        <w:rPr>
          <w:i/>
          <w:caps/>
          <w:lang w:eastAsia="ru-RU"/>
        </w:rPr>
        <w:tab/>
      </w:r>
      <w:r>
        <w:rPr>
          <w:i/>
          <w:caps/>
          <w:lang w:eastAsia="ru-RU"/>
        </w:rPr>
        <w:tab/>
      </w:r>
      <w:r>
        <w:rPr>
          <w:i/>
          <w:caps/>
          <w:lang w:eastAsia="ru-RU"/>
        </w:rPr>
        <w:tab/>
      </w:r>
      <w:r>
        <w:rPr>
          <w:i/>
          <w:caps/>
          <w:lang w:eastAsia="ru-RU"/>
        </w:rPr>
        <w:tab/>
      </w:r>
      <w:r>
        <w:rPr>
          <w:i/>
          <w:caps/>
          <w:lang w:eastAsia="ru-RU"/>
        </w:rPr>
        <w:tab/>
      </w:r>
    </w:p>
    <w:p w:rsidR="00AE3C6B" w:rsidRDefault="00AE3C6B" w:rsidP="00AE3C6B">
      <w:pPr>
        <w:widowControl w:val="0"/>
        <w:tabs>
          <w:tab w:val="left" w:pos="567"/>
        </w:tabs>
        <w:suppressAutoHyphens w:val="0"/>
        <w:ind w:right="20"/>
        <w:jc w:val="center"/>
        <w:rPr>
          <w:rFonts w:eastAsia="Calibri"/>
          <w:b/>
          <w:bCs/>
          <w:lang w:eastAsia="uk-UA"/>
        </w:rPr>
      </w:pPr>
    </w:p>
    <w:tbl>
      <w:tblPr>
        <w:tblStyle w:val="a3"/>
        <w:tblW w:w="0" w:type="auto"/>
        <w:jc w:val="center"/>
        <w:tblInd w:w="0" w:type="dxa"/>
        <w:tblLook w:val="04A0" w:firstRow="1" w:lastRow="0" w:firstColumn="1" w:lastColumn="0" w:noHBand="0" w:noVBand="1"/>
      </w:tblPr>
      <w:tblGrid>
        <w:gridCol w:w="4941"/>
        <w:gridCol w:w="4414"/>
      </w:tblGrid>
      <w:tr w:rsidR="00AE3C6B" w:rsidTr="00D81E4E">
        <w:trPr>
          <w:trHeight w:val="86"/>
          <w:jc w:val="center"/>
        </w:trPr>
        <w:tc>
          <w:tcPr>
            <w:tcW w:w="4941" w:type="dxa"/>
            <w:hideMark/>
          </w:tcPr>
          <w:p w:rsidR="00AE3C6B" w:rsidRDefault="00AE3C6B">
            <w:pPr>
              <w:suppressAutoHyphens w:val="0"/>
              <w:spacing w:after="200" w:line="240" w:lineRule="atLeast"/>
              <w:ind w:left="360"/>
              <w:jc w:val="center"/>
              <w:rPr>
                <w:b/>
                <w:lang w:eastAsia="en-US"/>
              </w:rPr>
            </w:pPr>
            <w:bookmarkStart w:id="48" w:name="_Hlk165033724"/>
            <w:r>
              <w:rPr>
                <w:b/>
                <w:lang w:eastAsia="en-US"/>
              </w:rPr>
              <w:t xml:space="preserve">Замовник </w:t>
            </w:r>
          </w:p>
        </w:tc>
        <w:tc>
          <w:tcPr>
            <w:tcW w:w="4414" w:type="dxa"/>
            <w:hideMark/>
          </w:tcPr>
          <w:p w:rsidR="00AE3C6B" w:rsidRDefault="00AE3C6B">
            <w:pPr>
              <w:suppressAutoHyphens w:val="0"/>
              <w:spacing w:after="200" w:line="240" w:lineRule="atLeast"/>
              <w:ind w:left="360"/>
              <w:jc w:val="center"/>
              <w:rPr>
                <w:b/>
                <w:lang w:eastAsia="en-US"/>
              </w:rPr>
            </w:pPr>
            <w:r>
              <w:rPr>
                <w:b/>
                <w:lang w:eastAsia="en-US"/>
              </w:rPr>
              <w:t>Виконавець</w:t>
            </w:r>
          </w:p>
        </w:tc>
      </w:tr>
      <w:tr w:rsidR="00AE3C6B" w:rsidTr="00D81E4E">
        <w:trPr>
          <w:jc w:val="center"/>
        </w:trPr>
        <w:tc>
          <w:tcPr>
            <w:tcW w:w="4941" w:type="dxa"/>
          </w:tcPr>
          <w:p w:rsidR="002F2C50" w:rsidRDefault="002F2C50" w:rsidP="002F2C50">
            <w:pPr>
              <w:spacing w:line="0" w:lineRule="atLeast"/>
              <w:jc w:val="both"/>
              <w:rPr>
                <w:rFonts w:eastAsia="Calibri"/>
                <w:sz w:val="22"/>
                <w:szCs w:val="22"/>
              </w:rPr>
            </w:pPr>
            <w:r>
              <w:rPr>
                <w:rFonts w:eastAsia="Calibri"/>
                <w:sz w:val="22"/>
                <w:szCs w:val="22"/>
              </w:rPr>
              <w:t xml:space="preserve">54028 м. Миколаїв, Миколаївська обл.,  </w:t>
            </w:r>
          </w:p>
          <w:p w:rsidR="002F2C50" w:rsidRDefault="002F2C50" w:rsidP="002F2C50">
            <w:pPr>
              <w:spacing w:line="0" w:lineRule="atLeast"/>
              <w:jc w:val="both"/>
              <w:rPr>
                <w:rFonts w:eastAsia="Calibri"/>
                <w:sz w:val="22"/>
                <w:szCs w:val="22"/>
              </w:rPr>
            </w:pPr>
            <w:r>
              <w:rPr>
                <w:rFonts w:eastAsia="Calibri"/>
                <w:sz w:val="22"/>
                <w:szCs w:val="22"/>
              </w:rPr>
              <w:t>вул. Космонавтів,97</w:t>
            </w:r>
          </w:p>
          <w:p w:rsidR="002F2C50" w:rsidRDefault="002F2C50" w:rsidP="002F2C50">
            <w:pPr>
              <w:spacing w:line="0" w:lineRule="atLeast"/>
              <w:jc w:val="both"/>
              <w:rPr>
                <w:rFonts w:eastAsia="Calibri"/>
                <w:sz w:val="22"/>
                <w:szCs w:val="22"/>
              </w:rPr>
            </w:pPr>
            <w:r>
              <w:rPr>
                <w:rFonts w:eastAsia="Calibri"/>
                <w:sz w:val="22"/>
                <w:szCs w:val="22"/>
              </w:rPr>
              <w:t>ЄДРПОУ 04592434</w:t>
            </w:r>
          </w:p>
          <w:p w:rsidR="002F2C50" w:rsidRDefault="002F2C50" w:rsidP="002F2C50">
            <w:pPr>
              <w:spacing w:line="0" w:lineRule="atLeast"/>
              <w:jc w:val="both"/>
              <w:rPr>
                <w:rFonts w:eastAsia="Calibri"/>
                <w:sz w:val="22"/>
                <w:szCs w:val="22"/>
              </w:rPr>
            </w:pPr>
            <w:r>
              <w:rPr>
                <w:rFonts w:eastAsia="Calibri"/>
                <w:sz w:val="22"/>
                <w:szCs w:val="22"/>
              </w:rPr>
              <w:t xml:space="preserve">р/р UA </w:t>
            </w:r>
            <w:r>
              <w:rPr>
                <w:sz w:val="22"/>
                <w:szCs w:val="22"/>
              </w:rPr>
              <w:t>873052990000026009021701791</w:t>
            </w:r>
          </w:p>
          <w:p w:rsidR="002F2C50" w:rsidRDefault="002F2C50" w:rsidP="002F2C50">
            <w:pPr>
              <w:spacing w:line="0" w:lineRule="atLeast"/>
              <w:jc w:val="both"/>
              <w:rPr>
                <w:rFonts w:eastAsia="Calibri"/>
                <w:sz w:val="22"/>
                <w:szCs w:val="22"/>
              </w:rPr>
            </w:pPr>
            <w:r>
              <w:rPr>
                <w:rFonts w:eastAsia="Calibri"/>
                <w:sz w:val="22"/>
                <w:szCs w:val="22"/>
              </w:rPr>
              <w:t>в АТ КБ «</w:t>
            </w:r>
            <w:proofErr w:type="spellStart"/>
            <w:r>
              <w:rPr>
                <w:rFonts w:eastAsia="Calibri"/>
                <w:sz w:val="22"/>
                <w:szCs w:val="22"/>
              </w:rPr>
              <w:t>Приватбанк»,МФО</w:t>
            </w:r>
            <w:proofErr w:type="spellEnd"/>
            <w:r>
              <w:rPr>
                <w:rFonts w:eastAsia="Calibri"/>
                <w:sz w:val="22"/>
                <w:szCs w:val="22"/>
              </w:rPr>
              <w:t xml:space="preserve"> 326610</w:t>
            </w:r>
          </w:p>
          <w:p w:rsidR="002F2C50" w:rsidRDefault="002F2C50" w:rsidP="002F2C50">
            <w:pPr>
              <w:spacing w:line="0" w:lineRule="atLeast"/>
              <w:jc w:val="both"/>
              <w:rPr>
                <w:rFonts w:eastAsia="Calibri"/>
                <w:sz w:val="22"/>
                <w:szCs w:val="22"/>
              </w:rPr>
            </w:pPr>
            <w:r>
              <w:rPr>
                <w:rFonts w:eastAsia="Calibri"/>
                <w:sz w:val="22"/>
                <w:szCs w:val="22"/>
              </w:rPr>
              <w:t>ІПН 045924314021</w:t>
            </w:r>
          </w:p>
          <w:p w:rsidR="002F2C50" w:rsidRDefault="002F2C50" w:rsidP="002F2C50">
            <w:pPr>
              <w:spacing w:line="0" w:lineRule="atLeast"/>
              <w:jc w:val="both"/>
              <w:rPr>
                <w:rFonts w:eastAsia="Calibri"/>
                <w:sz w:val="22"/>
                <w:szCs w:val="22"/>
              </w:rPr>
            </w:pPr>
            <w:proofErr w:type="spellStart"/>
            <w:r>
              <w:rPr>
                <w:rFonts w:eastAsia="Calibri"/>
                <w:sz w:val="22"/>
                <w:szCs w:val="22"/>
              </w:rPr>
              <w:t>тел</w:t>
            </w:r>
            <w:proofErr w:type="spellEnd"/>
            <w:r>
              <w:rPr>
                <w:rFonts w:eastAsia="Calibri"/>
                <w:sz w:val="22"/>
                <w:szCs w:val="22"/>
              </w:rPr>
              <w:t>: (0512) 44-49-69</w:t>
            </w:r>
          </w:p>
          <w:p w:rsidR="002F2C50" w:rsidRDefault="00D81E4E" w:rsidP="002F2C50">
            <w:pPr>
              <w:spacing w:line="0" w:lineRule="atLeast"/>
              <w:jc w:val="both"/>
              <w:rPr>
                <w:rFonts w:eastAsia="Calibri"/>
                <w:bCs/>
                <w:sz w:val="22"/>
                <w:szCs w:val="22"/>
              </w:rPr>
            </w:pPr>
            <w:hyperlink r:id="rId6" w:history="1">
              <w:r w:rsidR="002F2C50">
                <w:rPr>
                  <w:rStyle w:val="a5"/>
                  <w:rFonts w:eastAsia="Calibri"/>
                  <w:bCs/>
                  <w:sz w:val="22"/>
                  <w:szCs w:val="22"/>
                </w:rPr>
                <w:t>hospital3@meta.ua</w:t>
              </w:r>
            </w:hyperlink>
          </w:p>
          <w:p w:rsidR="00AE3C6B" w:rsidRDefault="00AE3C6B">
            <w:pPr>
              <w:suppressAutoHyphens w:val="0"/>
              <w:snapToGrid w:val="0"/>
              <w:spacing w:line="276" w:lineRule="auto"/>
              <w:rPr>
                <w:b/>
                <w:lang w:eastAsia="en-US"/>
              </w:rPr>
            </w:pPr>
          </w:p>
        </w:tc>
        <w:tc>
          <w:tcPr>
            <w:tcW w:w="4414" w:type="dxa"/>
            <w:hideMark/>
          </w:tcPr>
          <w:p w:rsidR="00AE3C6B" w:rsidRDefault="00AE3C6B">
            <w:pPr>
              <w:widowControl w:val="0"/>
              <w:suppressAutoHyphens w:val="0"/>
              <w:spacing w:after="200" w:line="276" w:lineRule="auto"/>
              <w:jc w:val="both"/>
              <w:rPr>
                <w:lang w:eastAsia="en-US"/>
              </w:rPr>
            </w:pPr>
            <w:r>
              <w:rPr>
                <w:shd w:val="clear" w:color="auto" w:fill="FFFFFF"/>
                <w:lang w:eastAsia="en-US"/>
              </w:rPr>
              <w:t xml:space="preserve"> </w:t>
            </w:r>
          </w:p>
        </w:tc>
      </w:tr>
      <w:tr w:rsidR="00AE3C6B" w:rsidTr="00D81E4E">
        <w:trPr>
          <w:jc w:val="center"/>
        </w:trPr>
        <w:tc>
          <w:tcPr>
            <w:tcW w:w="4941" w:type="dxa"/>
          </w:tcPr>
          <w:p w:rsidR="00AE3C6B" w:rsidRDefault="00AE3C6B">
            <w:pPr>
              <w:suppressAutoHyphens w:val="0"/>
              <w:spacing w:after="200" w:line="240" w:lineRule="atLeast"/>
              <w:ind w:left="360"/>
              <w:jc w:val="both"/>
              <w:rPr>
                <w:lang w:eastAsia="en-US"/>
              </w:rPr>
            </w:pPr>
            <w:r>
              <w:rPr>
                <w:lang w:eastAsia="en-US"/>
              </w:rPr>
              <w:t xml:space="preserve">Директор </w:t>
            </w:r>
          </w:p>
          <w:p w:rsidR="00AE3C6B" w:rsidRDefault="00AE3C6B">
            <w:pPr>
              <w:suppressAutoHyphens w:val="0"/>
              <w:spacing w:after="200" w:line="240" w:lineRule="atLeast"/>
              <w:ind w:left="120"/>
              <w:jc w:val="center"/>
              <w:rPr>
                <w:lang w:eastAsia="en-US"/>
              </w:rPr>
            </w:pPr>
          </w:p>
          <w:p w:rsidR="00AE3C6B" w:rsidRDefault="00AE3C6B">
            <w:pPr>
              <w:suppressAutoHyphens w:val="0"/>
              <w:spacing w:after="200" w:line="240" w:lineRule="atLeast"/>
              <w:ind w:left="360"/>
              <w:rPr>
                <w:b/>
                <w:lang w:eastAsia="en-US"/>
              </w:rPr>
            </w:pPr>
            <w:r>
              <w:rPr>
                <w:lang w:eastAsia="en-US"/>
              </w:rPr>
              <w:t>_________________/</w:t>
            </w:r>
            <w:r w:rsidR="002F2C50">
              <w:rPr>
                <w:b/>
                <w:bCs/>
              </w:rPr>
              <w:t xml:space="preserve"> Дячук Ю.К</w:t>
            </w:r>
            <w:r w:rsidR="002F2C50">
              <w:t>.</w:t>
            </w:r>
            <w:r>
              <w:rPr>
                <w:lang w:eastAsia="en-US"/>
              </w:rPr>
              <w:t xml:space="preserve">/                       </w:t>
            </w:r>
          </w:p>
        </w:tc>
        <w:tc>
          <w:tcPr>
            <w:tcW w:w="4414" w:type="dxa"/>
          </w:tcPr>
          <w:p w:rsidR="00AE3C6B" w:rsidRDefault="00AE3C6B">
            <w:pPr>
              <w:suppressAutoHyphens w:val="0"/>
              <w:spacing w:after="200" w:line="240" w:lineRule="atLeast"/>
              <w:ind w:left="360"/>
              <w:jc w:val="both"/>
              <w:rPr>
                <w:lang w:eastAsia="en-US"/>
              </w:rPr>
            </w:pPr>
          </w:p>
        </w:tc>
      </w:tr>
      <w:bookmarkEnd w:id="48"/>
    </w:tbl>
    <w:p w:rsidR="00D81E4E" w:rsidRDefault="00D81E4E" w:rsidP="00D81E4E"/>
    <w:p w:rsidR="00D81E4E" w:rsidRDefault="00D81E4E" w:rsidP="00D81E4E">
      <w:pPr>
        <w:jc w:val="right"/>
      </w:pPr>
    </w:p>
    <w:p w:rsidR="00D81E4E" w:rsidRDefault="00D81E4E" w:rsidP="00D81E4E">
      <w:pPr>
        <w:jc w:val="right"/>
      </w:pPr>
      <w:r>
        <w:t>Додаток № 1</w:t>
      </w:r>
    </w:p>
    <w:p w:rsidR="00D81E4E" w:rsidRDefault="00D81E4E" w:rsidP="00D81E4E">
      <w:r>
        <w:tab/>
      </w:r>
      <w:r>
        <w:tab/>
      </w:r>
      <w:r>
        <w:tab/>
      </w:r>
      <w:r>
        <w:tab/>
      </w:r>
      <w:r>
        <w:tab/>
      </w:r>
      <w:r>
        <w:tab/>
        <w:t xml:space="preserve">     до  договору  № ____ від __________ 2024р.</w:t>
      </w:r>
    </w:p>
    <w:p w:rsidR="00D81E4E" w:rsidRDefault="00D81E4E" w:rsidP="00D81E4E"/>
    <w:p w:rsidR="00D874E1" w:rsidRDefault="00D81E4E" w:rsidP="00D81E4E">
      <w:pPr>
        <w:jc w:val="center"/>
      </w:pPr>
      <w:r>
        <w:t>С П Е Ц И Ф І К А Ц І Я</w:t>
      </w:r>
    </w:p>
    <w:p w:rsidR="005679B2" w:rsidRDefault="005679B2"/>
    <w:tbl>
      <w:tblPr>
        <w:tblStyle w:v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4314"/>
        <w:gridCol w:w="892"/>
        <w:gridCol w:w="990"/>
        <w:gridCol w:w="1432"/>
        <w:gridCol w:w="1432"/>
      </w:tblGrid>
      <w:tr w:rsidR="00D81E4E" w:rsidRPr="005679B2" w:rsidTr="00D81E4E">
        <w:trPr>
          <w:trHeight w:val="686"/>
        </w:trPr>
        <w:tc>
          <w:tcPr>
            <w:tcW w:w="438" w:type="dxa"/>
            <w:tcBorders>
              <w:top w:val="single" w:sz="4" w:space="0" w:color="000000"/>
              <w:left w:val="single" w:sz="4" w:space="0" w:color="000000"/>
              <w:bottom w:val="single" w:sz="4" w:space="0" w:color="000000"/>
              <w:right w:val="single" w:sz="4" w:space="0" w:color="000000"/>
            </w:tcBorders>
            <w:vAlign w:val="center"/>
            <w:hideMark/>
          </w:tcPr>
          <w:p w:rsidR="00D81E4E" w:rsidRPr="005679B2" w:rsidRDefault="00D81E4E" w:rsidP="00D81E4E">
            <w:pPr>
              <w:tabs>
                <w:tab w:val="left" w:pos="851"/>
              </w:tabs>
              <w:suppressAutoHyphens w:val="0"/>
              <w:spacing w:line="0" w:lineRule="atLeast"/>
              <w:rPr>
                <w:b/>
                <w:color w:val="000000"/>
                <w:sz w:val="22"/>
                <w:szCs w:val="22"/>
                <w:lang w:eastAsia="ru-RU"/>
              </w:rPr>
            </w:pPr>
            <w:bookmarkStart w:id="49" w:name="_Hlk162441293"/>
            <w:bookmarkStart w:id="50" w:name="_GoBack"/>
            <w:bookmarkEnd w:id="50"/>
            <w:r w:rsidRPr="005679B2">
              <w:rPr>
                <w:b/>
                <w:color w:val="000000"/>
                <w:sz w:val="22"/>
                <w:szCs w:val="22"/>
                <w:lang w:eastAsia="ru-RU"/>
              </w:rPr>
              <w:t>№</w:t>
            </w:r>
          </w:p>
        </w:tc>
        <w:tc>
          <w:tcPr>
            <w:tcW w:w="4314" w:type="dxa"/>
            <w:tcBorders>
              <w:top w:val="single" w:sz="4" w:space="0" w:color="000000"/>
              <w:left w:val="single" w:sz="4" w:space="0" w:color="000000"/>
              <w:bottom w:val="single" w:sz="4" w:space="0" w:color="000000"/>
              <w:right w:val="single" w:sz="4" w:space="0" w:color="000000"/>
            </w:tcBorders>
            <w:vAlign w:val="center"/>
            <w:hideMark/>
          </w:tcPr>
          <w:p w:rsidR="00D81E4E" w:rsidRPr="005679B2" w:rsidRDefault="00D81E4E" w:rsidP="00D81E4E">
            <w:pPr>
              <w:tabs>
                <w:tab w:val="left" w:pos="851"/>
              </w:tabs>
              <w:suppressAutoHyphens w:val="0"/>
              <w:spacing w:line="0" w:lineRule="atLeast"/>
              <w:jc w:val="center"/>
              <w:rPr>
                <w:color w:val="000000"/>
                <w:sz w:val="22"/>
                <w:szCs w:val="22"/>
                <w:lang w:eastAsia="ru-RU"/>
              </w:rPr>
            </w:pPr>
            <w:r w:rsidRPr="005679B2">
              <w:rPr>
                <w:color w:val="000000"/>
                <w:sz w:val="22"/>
                <w:szCs w:val="22"/>
                <w:lang w:eastAsia="ru-RU"/>
              </w:rPr>
              <w:t>Найменування відходів, послуг</w:t>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D81E4E" w:rsidRPr="005679B2" w:rsidRDefault="00D81E4E" w:rsidP="00D81E4E">
            <w:pPr>
              <w:tabs>
                <w:tab w:val="left" w:pos="851"/>
              </w:tabs>
              <w:suppressAutoHyphens w:val="0"/>
              <w:spacing w:line="0" w:lineRule="atLeast"/>
              <w:jc w:val="center"/>
              <w:rPr>
                <w:color w:val="000000"/>
                <w:sz w:val="22"/>
                <w:szCs w:val="22"/>
                <w:lang w:eastAsia="ru-RU"/>
              </w:rPr>
            </w:pPr>
            <w:r w:rsidRPr="005679B2">
              <w:rPr>
                <w:color w:val="000000"/>
                <w:sz w:val="22"/>
                <w:szCs w:val="22"/>
                <w:lang w:eastAsia="ru-RU"/>
              </w:rPr>
              <w:t xml:space="preserve">Од. </w:t>
            </w:r>
            <w:proofErr w:type="spellStart"/>
            <w:r w:rsidRPr="005679B2">
              <w:rPr>
                <w:color w:val="000000"/>
                <w:sz w:val="22"/>
                <w:szCs w:val="22"/>
                <w:lang w:eastAsia="ru-RU"/>
              </w:rPr>
              <w:t>вим</w:t>
            </w:r>
            <w:proofErr w:type="spellEnd"/>
            <w:r w:rsidRPr="005679B2">
              <w:rPr>
                <w:color w:val="000000"/>
                <w:sz w:val="22"/>
                <w:szCs w:val="22"/>
                <w:lang w:eastAsia="ru-RU"/>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D81E4E" w:rsidRPr="005679B2" w:rsidRDefault="00D81E4E" w:rsidP="00D81E4E">
            <w:pPr>
              <w:tabs>
                <w:tab w:val="left" w:pos="851"/>
              </w:tabs>
              <w:suppressAutoHyphens w:val="0"/>
              <w:spacing w:line="0" w:lineRule="atLeast"/>
              <w:jc w:val="center"/>
              <w:rPr>
                <w:color w:val="000000"/>
                <w:sz w:val="22"/>
                <w:szCs w:val="22"/>
                <w:lang w:eastAsia="ru-RU"/>
              </w:rPr>
            </w:pPr>
            <w:r w:rsidRPr="005679B2">
              <w:rPr>
                <w:color w:val="000000"/>
                <w:sz w:val="22"/>
                <w:szCs w:val="22"/>
                <w:lang w:eastAsia="ru-RU"/>
              </w:rPr>
              <w:t>Кіл-</w:t>
            </w:r>
            <w:proofErr w:type="spellStart"/>
            <w:r w:rsidRPr="005679B2">
              <w:rPr>
                <w:color w:val="000000"/>
                <w:sz w:val="22"/>
                <w:szCs w:val="22"/>
                <w:lang w:eastAsia="ru-RU"/>
              </w:rPr>
              <w:t>ть</w:t>
            </w:r>
            <w:proofErr w:type="spellEnd"/>
            <w:r w:rsidRPr="005679B2">
              <w:rPr>
                <w:color w:val="000000"/>
                <w:sz w:val="22"/>
                <w:szCs w:val="22"/>
                <w:lang w:eastAsia="ru-RU"/>
              </w:rPr>
              <w:t xml:space="preserve"> відходів</w:t>
            </w:r>
          </w:p>
        </w:tc>
        <w:tc>
          <w:tcPr>
            <w:tcW w:w="1432" w:type="dxa"/>
            <w:tcBorders>
              <w:top w:val="single" w:sz="4" w:space="0" w:color="000000"/>
              <w:left w:val="single" w:sz="4" w:space="0" w:color="000000"/>
              <w:bottom w:val="single" w:sz="4" w:space="0" w:color="000000"/>
              <w:right w:val="single" w:sz="4" w:space="0" w:color="000000"/>
            </w:tcBorders>
            <w:hideMark/>
          </w:tcPr>
          <w:p w:rsidR="00D81E4E" w:rsidRPr="00637D38" w:rsidRDefault="00D81E4E" w:rsidP="00D81E4E">
            <w:r w:rsidRPr="00637D38">
              <w:t xml:space="preserve">Ціна за одиницю без ПДВ, грн. </w:t>
            </w:r>
          </w:p>
        </w:tc>
        <w:tc>
          <w:tcPr>
            <w:tcW w:w="1432" w:type="dxa"/>
            <w:tcBorders>
              <w:top w:val="single" w:sz="4" w:space="0" w:color="000000"/>
              <w:left w:val="single" w:sz="4" w:space="0" w:color="000000"/>
              <w:bottom w:val="single" w:sz="4" w:space="0" w:color="000000"/>
              <w:right w:val="single" w:sz="4" w:space="0" w:color="000000"/>
            </w:tcBorders>
            <w:hideMark/>
          </w:tcPr>
          <w:p w:rsidR="00D81E4E" w:rsidRDefault="00D81E4E" w:rsidP="00D81E4E">
            <w:r w:rsidRPr="00637D38">
              <w:t>Вартість без ПДВ, грн.</w:t>
            </w:r>
          </w:p>
        </w:tc>
      </w:tr>
      <w:tr w:rsidR="005679B2" w:rsidRPr="005679B2" w:rsidTr="00D81E4E">
        <w:trPr>
          <w:trHeight w:val="183"/>
        </w:trPr>
        <w:tc>
          <w:tcPr>
            <w:tcW w:w="438"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numPr>
                <w:ilvl w:val="1"/>
                <w:numId w:val="4"/>
              </w:numPr>
              <w:tabs>
                <w:tab w:val="left" w:pos="318"/>
              </w:tabs>
              <w:suppressAutoHyphens w:val="0"/>
              <w:spacing w:line="0" w:lineRule="atLeast"/>
              <w:jc w:val="both"/>
              <w:rPr>
                <w:b/>
                <w:color w:val="000000"/>
                <w:sz w:val="22"/>
                <w:szCs w:val="22"/>
                <w:lang w:eastAsia="ru-RU"/>
              </w:rPr>
            </w:pPr>
          </w:p>
        </w:tc>
        <w:tc>
          <w:tcPr>
            <w:tcW w:w="4314"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suppressAutoHyphens w:val="0"/>
              <w:rPr>
                <w:color w:val="000000"/>
                <w:sz w:val="22"/>
                <w:szCs w:val="22"/>
                <w:lang w:eastAsia="ru-RU"/>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r>
      <w:tr w:rsidR="005679B2" w:rsidRPr="005679B2" w:rsidTr="00D81E4E">
        <w:trPr>
          <w:trHeight w:val="183"/>
        </w:trPr>
        <w:tc>
          <w:tcPr>
            <w:tcW w:w="438"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numPr>
                <w:ilvl w:val="1"/>
                <w:numId w:val="4"/>
              </w:numPr>
              <w:tabs>
                <w:tab w:val="left" w:pos="318"/>
              </w:tabs>
              <w:suppressAutoHyphens w:val="0"/>
              <w:spacing w:line="0" w:lineRule="atLeast"/>
              <w:jc w:val="both"/>
              <w:rPr>
                <w:b/>
                <w:color w:val="000000"/>
                <w:sz w:val="22"/>
                <w:szCs w:val="22"/>
                <w:lang w:eastAsia="ru-RU"/>
              </w:rPr>
            </w:pPr>
          </w:p>
        </w:tc>
        <w:tc>
          <w:tcPr>
            <w:tcW w:w="4314"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suppressAutoHyphens w:val="0"/>
              <w:rPr>
                <w:color w:val="000000"/>
                <w:sz w:val="22"/>
                <w:szCs w:val="22"/>
                <w:lang w:val="ru-RU" w:eastAsia="ru-RU"/>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r>
      <w:tr w:rsidR="005679B2" w:rsidRPr="005679B2" w:rsidTr="00D81E4E">
        <w:trPr>
          <w:trHeight w:val="183"/>
        </w:trPr>
        <w:tc>
          <w:tcPr>
            <w:tcW w:w="438"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numPr>
                <w:ilvl w:val="1"/>
                <w:numId w:val="4"/>
              </w:numPr>
              <w:tabs>
                <w:tab w:val="left" w:pos="318"/>
              </w:tabs>
              <w:suppressAutoHyphens w:val="0"/>
              <w:spacing w:line="0" w:lineRule="atLeast"/>
              <w:jc w:val="both"/>
              <w:rPr>
                <w:b/>
                <w:color w:val="000000"/>
                <w:sz w:val="22"/>
                <w:szCs w:val="22"/>
                <w:lang w:eastAsia="ru-RU"/>
              </w:rPr>
            </w:pPr>
          </w:p>
        </w:tc>
        <w:tc>
          <w:tcPr>
            <w:tcW w:w="4314"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suppressAutoHyphens w:val="0"/>
              <w:rPr>
                <w:color w:val="000000"/>
                <w:sz w:val="22"/>
                <w:szCs w:val="22"/>
                <w:lang w:eastAsia="ru-RU"/>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r>
      <w:tr w:rsidR="005679B2" w:rsidRPr="005679B2" w:rsidTr="00D81E4E">
        <w:trPr>
          <w:trHeight w:val="183"/>
        </w:trPr>
        <w:tc>
          <w:tcPr>
            <w:tcW w:w="438"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numPr>
                <w:ilvl w:val="1"/>
                <w:numId w:val="4"/>
              </w:numPr>
              <w:tabs>
                <w:tab w:val="left" w:pos="318"/>
              </w:tabs>
              <w:suppressAutoHyphens w:val="0"/>
              <w:spacing w:line="0" w:lineRule="atLeast"/>
              <w:jc w:val="both"/>
              <w:rPr>
                <w:b/>
                <w:color w:val="000000"/>
                <w:sz w:val="22"/>
                <w:szCs w:val="22"/>
                <w:lang w:eastAsia="ru-RU"/>
              </w:rPr>
            </w:pPr>
          </w:p>
        </w:tc>
        <w:tc>
          <w:tcPr>
            <w:tcW w:w="4314"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suppressAutoHyphens w:val="0"/>
              <w:rPr>
                <w:color w:val="000000"/>
                <w:sz w:val="22"/>
                <w:szCs w:val="22"/>
                <w:lang w:val="ru-RU" w:eastAsia="ru-RU"/>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color w:val="000000"/>
                <w:sz w:val="22"/>
                <w:szCs w:val="22"/>
                <w:lang w:eastAsia="ru-RU"/>
              </w:rPr>
            </w:pPr>
          </w:p>
        </w:tc>
        <w:bookmarkEnd w:id="49"/>
      </w:tr>
      <w:tr w:rsidR="005679B2" w:rsidRPr="005679B2" w:rsidTr="00D81E4E">
        <w:trPr>
          <w:trHeight w:val="183"/>
        </w:trPr>
        <w:tc>
          <w:tcPr>
            <w:tcW w:w="8066" w:type="dxa"/>
            <w:gridSpan w:val="5"/>
            <w:tcBorders>
              <w:top w:val="single" w:sz="4" w:space="0" w:color="000000"/>
              <w:left w:val="single" w:sz="4" w:space="0" w:color="000000"/>
              <w:bottom w:val="single" w:sz="4" w:space="0" w:color="000000"/>
              <w:right w:val="single" w:sz="4" w:space="0" w:color="000000"/>
            </w:tcBorders>
            <w:vAlign w:val="center"/>
            <w:hideMark/>
          </w:tcPr>
          <w:p w:rsidR="005679B2" w:rsidRPr="005679B2" w:rsidRDefault="005679B2" w:rsidP="005679B2">
            <w:pPr>
              <w:tabs>
                <w:tab w:val="left" w:pos="851"/>
              </w:tabs>
              <w:suppressAutoHyphens w:val="0"/>
              <w:spacing w:line="0" w:lineRule="atLeast"/>
              <w:jc w:val="center"/>
              <w:rPr>
                <w:b/>
                <w:color w:val="000000"/>
                <w:sz w:val="22"/>
                <w:szCs w:val="22"/>
                <w:lang w:eastAsia="ru-RU"/>
              </w:rPr>
            </w:pPr>
            <w:r w:rsidRPr="005679B2">
              <w:rPr>
                <w:b/>
                <w:color w:val="000000"/>
                <w:sz w:val="22"/>
                <w:szCs w:val="22"/>
                <w:lang w:eastAsia="ru-RU"/>
              </w:rPr>
              <w:t>Всього без ПДВ:</w:t>
            </w: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b/>
                <w:color w:val="000000"/>
                <w:sz w:val="22"/>
                <w:szCs w:val="22"/>
                <w:lang w:eastAsia="ru-RU"/>
              </w:rPr>
            </w:pPr>
          </w:p>
        </w:tc>
      </w:tr>
      <w:tr w:rsidR="005679B2" w:rsidRPr="005679B2" w:rsidTr="00D81E4E">
        <w:trPr>
          <w:trHeight w:val="183"/>
        </w:trPr>
        <w:tc>
          <w:tcPr>
            <w:tcW w:w="8066" w:type="dxa"/>
            <w:gridSpan w:val="5"/>
            <w:tcBorders>
              <w:top w:val="single" w:sz="4" w:space="0" w:color="000000"/>
              <w:left w:val="single" w:sz="4" w:space="0" w:color="000000"/>
              <w:bottom w:val="single" w:sz="4" w:space="0" w:color="000000"/>
              <w:right w:val="single" w:sz="4" w:space="0" w:color="000000"/>
            </w:tcBorders>
            <w:vAlign w:val="center"/>
            <w:hideMark/>
          </w:tcPr>
          <w:p w:rsidR="005679B2" w:rsidRPr="005679B2" w:rsidRDefault="005679B2" w:rsidP="005679B2">
            <w:pPr>
              <w:tabs>
                <w:tab w:val="left" w:pos="851"/>
              </w:tabs>
              <w:suppressAutoHyphens w:val="0"/>
              <w:spacing w:line="0" w:lineRule="atLeast"/>
              <w:jc w:val="center"/>
              <w:rPr>
                <w:b/>
                <w:color w:val="000000"/>
                <w:sz w:val="22"/>
                <w:szCs w:val="22"/>
                <w:lang w:eastAsia="ru-RU"/>
              </w:rPr>
            </w:pPr>
            <w:r w:rsidRPr="005679B2">
              <w:rPr>
                <w:b/>
                <w:color w:val="000000"/>
                <w:sz w:val="22"/>
                <w:szCs w:val="22"/>
                <w:lang w:eastAsia="ru-RU"/>
              </w:rPr>
              <w:lastRenderedPageBreak/>
              <w:t>ПДВ:</w:t>
            </w: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b/>
                <w:color w:val="000000"/>
                <w:sz w:val="22"/>
                <w:szCs w:val="22"/>
                <w:lang w:eastAsia="ru-RU"/>
              </w:rPr>
            </w:pPr>
          </w:p>
        </w:tc>
      </w:tr>
      <w:tr w:rsidR="005679B2" w:rsidRPr="005679B2" w:rsidTr="00D81E4E">
        <w:trPr>
          <w:trHeight w:val="183"/>
        </w:trPr>
        <w:tc>
          <w:tcPr>
            <w:tcW w:w="8066" w:type="dxa"/>
            <w:gridSpan w:val="5"/>
            <w:tcBorders>
              <w:top w:val="single" w:sz="4" w:space="0" w:color="000000"/>
              <w:left w:val="single" w:sz="4" w:space="0" w:color="000000"/>
              <w:bottom w:val="single" w:sz="4" w:space="0" w:color="000000"/>
              <w:right w:val="single" w:sz="4" w:space="0" w:color="000000"/>
            </w:tcBorders>
            <w:vAlign w:val="center"/>
            <w:hideMark/>
          </w:tcPr>
          <w:p w:rsidR="005679B2" w:rsidRPr="005679B2" w:rsidRDefault="005679B2" w:rsidP="005679B2">
            <w:pPr>
              <w:tabs>
                <w:tab w:val="left" w:pos="851"/>
              </w:tabs>
              <w:suppressAutoHyphens w:val="0"/>
              <w:spacing w:line="0" w:lineRule="atLeast"/>
              <w:jc w:val="center"/>
              <w:rPr>
                <w:b/>
                <w:color w:val="000000"/>
                <w:sz w:val="22"/>
                <w:szCs w:val="22"/>
                <w:lang w:eastAsia="ru-RU"/>
              </w:rPr>
            </w:pPr>
            <w:r w:rsidRPr="005679B2">
              <w:rPr>
                <w:b/>
                <w:color w:val="000000"/>
                <w:sz w:val="22"/>
                <w:szCs w:val="22"/>
                <w:lang w:eastAsia="ru-RU"/>
              </w:rPr>
              <w:t>Всього з ПДВ:</w:t>
            </w:r>
          </w:p>
        </w:tc>
        <w:tc>
          <w:tcPr>
            <w:tcW w:w="1432" w:type="dxa"/>
            <w:tcBorders>
              <w:top w:val="single" w:sz="4" w:space="0" w:color="000000"/>
              <w:left w:val="single" w:sz="4" w:space="0" w:color="000000"/>
              <w:bottom w:val="single" w:sz="4" w:space="0" w:color="000000"/>
              <w:right w:val="single" w:sz="4" w:space="0" w:color="000000"/>
            </w:tcBorders>
            <w:vAlign w:val="center"/>
          </w:tcPr>
          <w:p w:rsidR="005679B2" w:rsidRPr="005679B2" w:rsidRDefault="005679B2" w:rsidP="005679B2">
            <w:pPr>
              <w:tabs>
                <w:tab w:val="left" w:pos="851"/>
              </w:tabs>
              <w:suppressAutoHyphens w:val="0"/>
              <w:spacing w:line="0" w:lineRule="atLeast"/>
              <w:jc w:val="center"/>
              <w:rPr>
                <w:b/>
                <w:color w:val="000000"/>
                <w:sz w:val="22"/>
                <w:szCs w:val="22"/>
                <w:lang w:eastAsia="ru-RU"/>
              </w:rPr>
            </w:pPr>
          </w:p>
        </w:tc>
      </w:tr>
    </w:tbl>
    <w:p w:rsidR="005679B2" w:rsidRDefault="005679B2"/>
    <w:p w:rsidR="00D81E4E" w:rsidRDefault="00D81E4E"/>
    <w:tbl>
      <w:tblPr>
        <w:tblStyle w:val="a3"/>
        <w:tblW w:w="0" w:type="auto"/>
        <w:jc w:val="center"/>
        <w:tblInd w:w="0" w:type="dxa"/>
        <w:tblLook w:val="04A0" w:firstRow="1" w:lastRow="0" w:firstColumn="1" w:lastColumn="0" w:noHBand="0" w:noVBand="1"/>
      </w:tblPr>
      <w:tblGrid>
        <w:gridCol w:w="4941"/>
        <w:gridCol w:w="4414"/>
      </w:tblGrid>
      <w:tr w:rsidR="00D81E4E" w:rsidTr="000318E5">
        <w:trPr>
          <w:trHeight w:val="86"/>
          <w:jc w:val="center"/>
        </w:trPr>
        <w:tc>
          <w:tcPr>
            <w:tcW w:w="4941" w:type="dxa"/>
            <w:hideMark/>
          </w:tcPr>
          <w:p w:rsidR="00D81E4E" w:rsidRDefault="00D81E4E" w:rsidP="000318E5">
            <w:pPr>
              <w:suppressAutoHyphens w:val="0"/>
              <w:spacing w:after="200" w:line="240" w:lineRule="atLeast"/>
              <w:ind w:left="360"/>
              <w:jc w:val="center"/>
              <w:rPr>
                <w:b/>
                <w:lang w:eastAsia="en-US"/>
              </w:rPr>
            </w:pPr>
            <w:r>
              <w:rPr>
                <w:b/>
                <w:lang w:eastAsia="en-US"/>
              </w:rPr>
              <w:t xml:space="preserve">Замовник </w:t>
            </w:r>
          </w:p>
        </w:tc>
        <w:tc>
          <w:tcPr>
            <w:tcW w:w="4414" w:type="dxa"/>
            <w:hideMark/>
          </w:tcPr>
          <w:p w:rsidR="00D81E4E" w:rsidRDefault="00D81E4E" w:rsidP="000318E5">
            <w:pPr>
              <w:suppressAutoHyphens w:val="0"/>
              <w:spacing w:after="200" w:line="240" w:lineRule="atLeast"/>
              <w:ind w:left="360"/>
              <w:jc w:val="center"/>
              <w:rPr>
                <w:b/>
                <w:lang w:eastAsia="en-US"/>
              </w:rPr>
            </w:pPr>
            <w:r>
              <w:rPr>
                <w:b/>
                <w:lang w:eastAsia="en-US"/>
              </w:rPr>
              <w:t>Виконавець</w:t>
            </w:r>
          </w:p>
        </w:tc>
      </w:tr>
      <w:tr w:rsidR="00D81E4E" w:rsidTr="000318E5">
        <w:trPr>
          <w:jc w:val="center"/>
        </w:trPr>
        <w:tc>
          <w:tcPr>
            <w:tcW w:w="4941" w:type="dxa"/>
          </w:tcPr>
          <w:p w:rsidR="00D81E4E" w:rsidRDefault="00D81E4E" w:rsidP="000318E5">
            <w:pPr>
              <w:spacing w:line="0" w:lineRule="atLeast"/>
              <w:jc w:val="both"/>
              <w:rPr>
                <w:rFonts w:eastAsia="Calibri"/>
                <w:sz w:val="22"/>
                <w:szCs w:val="22"/>
              </w:rPr>
            </w:pPr>
            <w:r>
              <w:rPr>
                <w:rFonts w:eastAsia="Calibri"/>
                <w:sz w:val="22"/>
                <w:szCs w:val="22"/>
              </w:rPr>
              <w:t xml:space="preserve">54028 м. Миколаїв, Миколаївська обл.,  </w:t>
            </w:r>
          </w:p>
          <w:p w:rsidR="00D81E4E" w:rsidRDefault="00D81E4E" w:rsidP="000318E5">
            <w:pPr>
              <w:spacing w:line="0" w:lineRule="atLeast"/>
              <w:jc w:val="both"/>
              <w:rPr>
                <w:rFonts w:eastAsia="Calibri"/>
                <w:sz w:val="22"/>
                <w:szCs w:val="22"/>
              </w:rPr>
            </w:pPr>
            <w:r>
              <w:rPr>
                <w:rFonts w:eastAsia="Calibri"/>
                <w:sz w:val="22"/>
                <w:szCs w:val="22"/>
              </w:rPr>
              <w:t>вул. Космонавтів,97</w:t>
            </w:r>
          </w:p>
          <w:p w:rsidR="00D81E4E" w:rsidRDefault="00D81E4E" w:rsidP="000318E5">
            <w:pPr>
              <w:spacing w:line="0" w:lineRule="atLeast"/>
              <w:jc w:val="both"/>
              <w:rPr>
                <w:rFonts w:eastAsia="Calibri"/>
                <w:sz w:val="22"/>
                <w:szCs w:val="22"/>
              </w:rPr>
            </w:pPr>
            <w:r>
              <w:rPr>
                <w:rFonts w:eastAsia="Calibri"/>
                <w:sz w:val="22"/>
                <w:szCs w:val="22"/>
              </w:rPr>
              <w:t>ЄДРПОУ 04592434</w:t>
            </w:r>
          </w:p>
          <w:p w:rsidR="00D81E4E" w:rsidRDefault="00D81E4E" w:rsidP="000318E5">
            <w:pPr>
              <w:spacing w:line="0" w:lineRule="atLeast"/>
              <w:jc w:val="both"/>
              <w:rPr>
                <w:rFonts w:eastAsia="Calibri"/>
                <w:sz w:val="22"/>
                <w:szCs w:val="22"/>
              </w:rPr>
            </w:pPr>
            <w:r>
              <w:rPr>
                <w:rFonts w:eastAsia="Calibri"/>
                <w:sz w:val="22"/>
                <w:szCs w:val="22"/>
              </w:rPr>
              <w:t xml:space="preserve">р/р UA </w:t>
            </w:r>
            <w:r>
              <w:rPr>
                <w:sz w:val="22"/>
                <w:szCs w:val="22"/>
              </w:rPr>
              <w:t>873052990000026009021701791</w:t>
            </w:r>
          </w:p>
          <w:p w:rsidR="00D81E4E" w:rsidRDefault="00D81E4E" w:rsidP="000318E5">
            <w:pPr>
              <w:spacing w:line="0" w:lineRule="atLeast"/>
              <w:jc w:val="both"/>
              <w:rPr>
                <w:rFonts w:eastAsia="Calibri"/>
                <w:sz w:val="22"/>
                <w:szCs w:val="22"/>
              </w:rPr>
            </w:pPr>
            <w:r>
              <w:rPr>
                <w:rFonts w:eastAsia="Calibri"/>
                <w:sz w:val="22"/>
                <w:szCs w:val="22"/>
              </w:rPr>
              <w:t>в АТ КБ «</w:t>
            </w:r>
            <w:proofErr w:type="spellStart"/>
            <w:r>
              <w:rPr>
                <w:rFonts w:eastAsia="Calibri"/>
                <w:sz w:val="22"/>
                <w:szCs w:val="22"/>
              </w:rPr>
              <w:t>Приватбанк»,МФО</w:t>
            </w:r>
            <w:proofErr w:type="spellEnd"/>
            <w:r>
              <w:rPr>
                <w:rFonts w:eastAsia="Calibri"/>
                <w:sz w:val="22"/>
                <w:szCs w:val="22"/>
              </w:rPr>
              <w:t xml:space="preserve"> 326610</w:t>
            </w:r>
          </w:p>
          <w:p w:rsidR="00D81E4E" w:rsidRDefault="00D81E4E" w:rsidP="000318E5">
            <w:pPr>
              <w:spacing w:line="0" w:lineRule="atLeast"/>
              <w:jc w:val="both"/>
              <w:rPr>
                <w:rFonts w:eastAsia="Calibri"/>
                <w:sz w:val="22"/>
                <w:szCs w:val="22"/>
              </w:rPr>
            </w:pPr>
            <w:r>
              <w:rPr>
                <w:rFonts w:eastAsia="Calibri"/>
                <w:sz w:val="22"/>
                <w:szCs w:val="22"/>
              </w:rPr>
              <w:t>ІПН 045924314021</w:t>
            </w:r>
          </w:p>
          <w:p w:rsidR="00D81E4E" w:rsidRDefault="00D81E4E" w:rsidP="000318E5">
            <w:pPr>
              <w:spacing w:line="0" w:lineRule="atLeast"/>
              <w:jc w:val="both"/>
              <w:rPr>
                <w:rFonts w:eastAsia="Calibri"/>
                <w:sz w:val="22"/>
                <w:szCs w:val="22"/>
              </w:rPr>
            </w:pPr>
            <w:proofErr w:type="spellStart"/>
            <w:r>
              <w:rPr>
                <w:rFonts w:eastAsia="Calibri"/>
                <w:sz w:val="22"/>
                <w:szCs w:val="22"/>
              </w:rPr>
              <w:t>тел</w:t>
            </w:r>
            <w:proofErr w:type="spellEnd"/>
            <w:r>
              <w:rPr>
                <w:rFonts w:eastAsia="Calibri"/>
                <w:sz w:val="22"/>
                <w:szCs w:val="22"/>
              </w:rPr>
              <w:t>: (0512) 44-49-69</w:t>
            </w:r>
          </w:p>
          <w:p w:rsidR="00D81E4E" w:rsidRDefault="00D81E4E" w:rsidP="000318E5">
            <w:pPr>
              <w:spacing w:line="0" w:lineRule="atLeast"/>
              <w:jc w:val="both"/>
              <w:rPr>
                <w:rFonts w:eastAsia="Calibri"/>
                <w:bCs/>
                <w:sz w:val="22"/>
                <w:szCs w:val="22"/>
              </w:rPr>
            </w:pPr>
            <w:hyperlink r:id="rId7" w:history="1">
              <w:r>
                <w:rPr>
                  <w:rStyle w:val="a5"/>
                  <w:rFonts w:eastAsia="Calibri"/>
                  <w:bCs/>
                  <w:sz w:val="22"/>
                  <w:szCs w:val="22"/>
                </w:rPr>
                <w:t>hospital3@meta.ua</w:t>
              </w:r>
            </w:hyperlink>
          </w:p>
          <w:p w:rsidR="00D81E4E" w:rsidRDefault="00D81E4E" w:rsidP="000318E5">
            <w:pPr>
              <w:suppressAutoHyphens w:val="0"/>
              <w:snapToGrid w:val="0"/>
              <w:spacing w:line="276" w:lineRule="auto"/>
              <w:rPr>
                <w:b/>
                <w:lang w:eastAsia="en-US"/>
              </w:rPr>
            </w:pPr>
          </w:p>
        </w:tc>
        <w:tc>
          <w:tcPr>
            <w:tcW w:w="4414" w:type="dxa"/>
            <w:hideMark/>
          </w:tcPr>
          <w:p w:rsidR="00D81E4E" w:rsidRDefault="00D81E4E" w:rsidP="000318E5">
            <w:pPr>
              <w:widowControl w:val="0"/>
              <w:suppressAutoHyphens w:val="0"/>
              <w:spacing w:after="200" w:line="276" w:lineRule="auto"/>
              <w:jc w:val="both"/>
              <w:rPr>
                <w:lang w:eastAsia="en-US"/>
              </w:rPr>
            </w:pPr>
            <w:r>
              <w:rPr>
                <w:shd w:val="clear" w:color="auto" w:fill="FFFFFF"/>
                <w:lang w:eastAsia="en-US"/>
              </w:rPr>
              <w:t xml:space="preserve"> </w:t>
            </w:r>
          </w:p>
        </w:tc>
      </w:tr>
      <w:tr w:rsidR="00D81E4E" w:rsidTr="000318E5">
        <w:trPr>
          <w:jc w:val="center"/>
        </w:trPr>
        <w:tc>
          <w:tcPr>
            <w:tcW w:w="4941" w:type="dxa"/>
          </w:tcPr>
          <w:p w:rsidR="00D81E4E" w:rsidRDefault="00D81E4E" w:rsidP="000318E5">
            <w:pPr>
              <w:suppressAutoHyphens w:val="0"/>
              <w:spacing w:after="200" w:line="240" w:lineRule="atLeast"/>
              <w:ind w:left="360"/>
              <w:jc w:val="both"/>
              <w:rPr>
                <w:lang w:eastAsia="en-US"/>
              </w:rPr>
            </w:pPr>
            <w:r>
              <w:rPr>
                <w:lang w:eastAsia="en-US"/>
              </w:rPr>
              <w:t xml:space="preserve">Директор </w:t>
            </w:r>
          </w:p>
          <w:p w:rsidR="00D81E4E" w:rsidRDefault="00D81E4E" w:rsidP="000318E5">
            <w:pPr>
              <w:suppressAutoHyphens w:val="0"/>
              <w:spacing w:after="200" w:line="240" w:lineRule="atLeast"/>
              <w:ind w:left="120"/>
              <w:jc w:val="center"/>
              <w:rPr>
                <w:lang w:eastAsia="en-US"/>
              </w:rPr>
            </w:pPr>
          </w:p>
          <w:p w:rsidR="00D81E4E" w:rsidRDefault="00D81E4E" w:rsidP="000318E5">
            <w:pPr>
              <w:suppressAutoHyphens w:val="0"/>
              <w:spacing w:after="200" w:line="240" w:lineRule="atLeast"/>
              <w:ind w:left="360"/>
              <w:rPr>
                <w:b/>
                <w:lang w:eastAsia="en-US"/>
              </w:rPr>
            </w:pPr>
            <w:r>
              <w:rPr>
                <w:lang w:eastAsia="en-US"/>
              </w:rPr>
              <w:t>_________________/</w:t>
            </w:r>
            <w:r>
              <w:rPr>
                <w:b/>
                <w:bCs/>
              </w:rPr>
              <w:t xml:space="preserve"> Дячук Ю.К</w:t>
            </w:r>
            <w:r>
              <w:t>.</w:t>
            </w:r>
            <w:r>
              <w:rPr>
                <w:lang w:eastAsia="en-US"/>
              </w:rPr>
              <w:t xml:space="preserve">/                       </w:t>
            </w:r>
          </w:p>
        </w:tc>
        <w:tc>
          <w:tcPr>
            <w:tcW w:w="4414" w:type="dxa"/>
          </w:tcPr>
          <w:p w:rsidR="00D81E4E" w:rsidRDefault="00D81E4E" w:rsidP="000318E5">
            <w:pPr>
              <w:suppressAutoHyphens w:val="0"/>
              <w:spacing w:after="200" w:line="240" w:lineRule="atLeast"/>
              <w:ind w:left="360"/>
              <w:jc w:val="both"/>
              <w:rPr>
                <w:lang w:eastAsia="en-US"/>
              </w:rPr>
            </w:pPr>
          </w:p>
        </w:tc>
      </w:tr>
    </w:tbl>
    <w:p w:rsidR="00D81E4E" w:rsidRDefault="00D81E4E"/>
    <w:sectPr w:rsidR="00D81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A974442"/>
    <w:multiLevelType w:val="hybridMultilevel"/>
    <w:tmpl w:val="93F0D348"/>
    <w:lvl w:ilvl="0" w:tplc="FC8E65A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7A2744"/>
    <w:multiLevelType w:val="hybridMultilevel"/>
    <w:tmpl w:val="B9069BB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E2A5E24"/>
    <w:multiLevelType w:val="multilevel"/>
    <w:tmpl w:val="4E349B26"/>
    <w:lvl w:ilvl="0">
      <w:start w:val="1"/>
      <w:numFmt w:val="decimal"/>
      <w:lvlText w:val="%1."/>
      <w:lvlJc w:val="left"/>
      <w:pPr>
        <w:ind w:left="1080" w:hanging="720"/>
      </w:pPr>
    </w:lvl>
    <w:lvl w:ilvl="1">
      <w:start w:val="1"/>
      <w:numFmt w:val="decimal"/>
      <w:isLgl/>
      <w:lvlText w:val="%1.%2."/>
      <w:lvlJc w:val="left"/>
      <w:pPr>
        <w:ind w:left="42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6B"/>
    <w:rsid w:val="00017EBD"/>
    <w:rsid w:val="000C6491"/>
    <w:rsid w:val="000D0AEB"/>
    <w:rsid w:val="001074D8"/>
    <w:rsid w:val="001F6DB9"/>
    <w:rsid w:val="0027706A"/>
    <w:rsid w:val="00282B13"/>
    <w:rsid w:val="002D7050"/>
    <w:rsid w:val="002F2C50"/>
    <w:rsid w:val="003F048F"/>
    <w:rsid w:val="00474890"/>
    <w:rsid w:val="00564656"/>
    <w:rsid w:val="005679B2"/>
    <w:rsid w:val="00635F94"/>
    <w:rsid w:val="006D22CC"/>
    <w:rsid w:val="007D3EC4"/>
    <w:rsid w:val="008802EC"/>
    <w:rsid w:val="008F0A1E"/>
    <w:rsid w:val="00987CD7"/>
    <w:rsid w:val="00AE3C6B"/>
    <w:rsid w:val="00B80F47"/>
    <w:rsid w:val="00C11F58"/>
    <w:rsid w:val="00C47BD1"/>
    <w:rsid w:val="00D81E4E"/>
    <w:rsid w:val="00D874E1"/>
    <w:rsid w:val="00DA709F"/>
    <w:rsid w:val="00DD333B"/>
    <w:rsid w:val="00E474E0"/>
    <w:rsid w:val="00EC7AC0"/>
    <w:rsid w:val="00F361B8"/>
    <w:rsid w:val="00FB1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737B"/>
  <w15:chartTrackingRefBased/>
  <w15:docId w15:val="{60D312B2-802B-47C2-B194-11556118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E4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Обычная таблица"/>
    <w:semiHidden/>
    <w:rsid w:val="00AE3C6B"/>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paragraph" w:styleId="a4">
    <w:name w:val="List Paragraph"/>
    <w:basedOn w:val="a"/>
    <w:uiPriority w:val="34"/>
    <w:qFormat/>
    <w:rsid w:val="003F048F"/>
    <w:pPr>
      <w:ind w:left="720"/>
      <w:contextualSpacing/>
    </w:pPr>
  </w:style>
  <w:style w:type="character" w:styleId="a5">
    <w:name w:val="Hyperlink"/>
    <w:basedOn w:val="a0"/>
    <w:qFormat/>
    <w:rsid w:val="002F2C50"/>
    <w:rPr>
      <w:color w:val="0000FF"/>
      <w:u w:val="single"/>
    </w:rPr>
  </w:style>
  <w:style w:type="paragraph" w:styleId="a6">
    <w:name w:val="Body Text"/>
    <w:basedOn w:val="a"/>
    <w:link w:val="a7"/>
    <w:qFormat/>
    <w:rsid w:val="002F2C50"/>
    <w:pPr>
      <w:spacing w:after="140" w:line="276" w:lineRule="auto"/>
    </w:pPr>
    <w:rPr>
      <w:sz w:val="28"/>
      <w:szCs w:val="20"/>
      <w:lang w:eastAsia="zh-CN"/>
    </w:rPr>
  </w:style>
  <w:style w:type="character" w:customStyle="1" w:styleId="a7">
    <w:name w:val="Основний текст Знак"/>
    <w:basedOn w:val="a0"/>
    <w:link w:val="a6"/>
    <w:rsid w:val="002F2C50"/>
    <w:rPr>
      <w:rFonts w:ascii="Times New Roman" w:eastAsia="Times New Roman" w:hAnsi="Times New Roman" w:cs="Times New Roman"/>
      <w:sz w:val="28"/>
      <w:szCs w:val="20"/>
      <w:lang w:eastAsia="zh-CN"/>
    </w:rPr>
  </w:style>
  <w:style w:type="character" w:styleId="a8">
    <w:name w:val="Unresolved Mention"/>
    <w:basedOn w:val="a0"/>
    <w:uiPriority w:val="99"/>
    <w:semiHidden/>
    <w:unhideWhenUsed/>
    <w:rsid w:val="001074D8"/>
    <w:rPr>
      <w:color w:val="605E5C"/>
      <w:shd w:val="clear" w:color="auto" w:fill="E1DFDD"/>
    </w:rPr>
  </w:style>
  <w:style w:type="table" w:customStyle="1" w:styleId="1">
    <w:name w:val="Обычная таблица1"/>
    <w:semiHidden/>
    <w:rsid w:val="005679B2"/>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7959">
      <w:bodyDiv w:val="1"/>
      <w:marLeft w:val="0"/>
      <w:marRight w:val="0"/>
      <w:marTop w:val="0"/>
      <w:marBottom w:val="0"/>
      <w:divBdr>
        <w:top w:val="none" w:sz="0" w:space="0" w:color="auto"/>
        <w:left w:val="none" w:sz="0" w:space="0" w:color="auto"/>
        <w:bottom w:val="none" w:sz="0" w:space="0" w:color="auto"/>
        <w:right w:val="none" w:sz="0" w:space="0" w:color="auto"/>
      </w:divBdr>
    </w:div>
    <w:div w:id="255788698">
      <w:bodyDiv w:val="1"/>
      <w:marLeft w:val="0"/>
      <w:marRight w:val="0"/>
      <w:marTop w:val="0"/>
      <w:marBottom w:val="0"/>
      <w:divBdr>
        <w:top w:val="none" w:sz="0" w:space="0" w:color="auto"/>
        <w:left w:val="none" w:sz="0" w:space="0" w:color="auto"/>
        <w:bottom w:val="none" w:sz="0" w:space="0" w:color="auto"/>
        <w:right w:val="none" w:sz="0" w:space="0" w:color="auto"/>
      </w:divBdr>
    </w:div>
    <w:div w:id="6744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spital3@me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pital3@meta.ua"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11609</Words>
  <Characters>6618</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2024-04-01T09:53:00Z</dcterms:created>
  <dcterms:modified xsi:type="dcterms:W3CDTF">2024-04-26T11:26:00Z</dcterms:modified>
</cp:coreProperties>
</file>