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365354" w:rsidRDefault="003B5337" w:rsidP="004C5F30">
      <w:pPr>
        <w:pStyle w:val="rvps2"/>
        <w:spacing w:beforeAutospacing="0" w:after="0" w:afterAutospacing="0"/>
        <w:jc w:val="center"/>
        <w:rPr>
          <w:rFonts w:ascii="Arial" w:hAnsi="Arial" w:cs="Arial"/>
          <w:b/>
          <w:sz w:val="22"/>
          <w:szCs w:val="22"/>
        </w:rPr>
      </w:pPr>
      <w:r w:rsidRPr="00365354">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365354" w:rsidRDefault="003B5337" w:rsidP="004C5F30">
      <w:pPr>
        <w:pStyle w:val="rvps2"/>
        <w:spacing w:beforeAutospacing="0" w:after="0" w:afterAutospacing="0"/>
        <w:jc w:val="center"/>
        <w:rPr>
          <w:rFonts w:ascii="Arial" w:hAnsi="Arial" w:cs="Arial"/>
          <w:b/>
          <w:sz w:val="22"/>
          <w:szCs w:val="22"/>
        </w:rPr>
      </w:pPr>
      <w:r w:rsidRPr="00365354">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AF4115" w:rsidRPr="00365354" w14:paraId="526CD63F" w14:textId="77777777" w:rsidTr="00DF1E1A">
        <w:trPr>
          <w:trHeight w:val="514"/>
        </w:trPr>
        <w:tc>
          <w:tcPr>
            <w:tcW w:w="4157" w:type="dxa"/>
          </w:tcPr>
          <w:p w14:paraId="00ABCAEF" w14:textId="77777777" w:rsidR="00123798" w:rsidRPr="00365354" w:rsidRDefault="00123798">
            <w:pPr>
              <w:widowControl w:val="0"/>
              <w:spacing w:after="0" w:line="240" w:lineRule="auto"/>
              <w:rPr>
                <w:rFonts w:ascii="Arial" w:hAnsi="Arial" w:cs="Arial"/>
                <w:b/>
                <w:bCs/>
              </w:rPr>
            </w:pPr>
          </w:p>
        </w:tc>
        <w:tc>
          <w:tcPr>
            <w:tcW w:w="5997" w:type="dxa"/>
          </w:tcPr>
          <w:p w14:paraId="5994F4AF" w14:textId="77777777" w:rsidR="00123798" w:rsidRPr="00365354" w:rsidRDefault="00123798">
            <w:pPr>
              <w:widowControl w:val="0"/>
              <w:spacing w:after="0" w:line="240" w:lineRule="auto"/>
              <w:ind w:left="463"/>
              <w:rPr>
                <w:rFonts w:ascii="Arial" w:hAnsi="Arial" w:cs="Arial"/>
                <w:b/>
                <w:bCs/>
              </w:rPr>
            </w:pPr>
          </w:p>
          <w:p w14:paraId="427BD0D1" w14:textId="77777777" w:rsidR="00123798" w:rsidRPr="00365354" w:rsidRDefault="00123798">
            <w:pPr>
              <w:widowControl w:val="0"/>
              <w:spacing w:after="0" w:line="240" w:lineRule="auto"/>
              <w:ind w:left="463"/>
              <w:rPr>
                <w:rFonts w:ascii="Arial" w:hAnsi="Arial" w:cs="Arial"/>
                <w:b/>
                <w:bCs/>
              </w:rPr>
            </w:pPr>
          </w:p>
        </w:tc>
        <w:tc>
          <w:tcPr>
            <w:tcW w:w="5997" w:type="dxa"/>
          </w:tcPr>
          <w:p w14:paraId="2306AECE" w14:textId="77777777" w:rsidR="00123798" w:rsidRPr="00365354" w:rsidRDefault="00123798">
            <w:pPr>
              <w:widowControl w:val="0"/>
              <w:spacing w:after="0" w:line="240" w:lineRule="auto"/>
              <w:ind w:left="463"/>
              <w:rPr>
                <w:rFonts w:ascii="Arial" w:hAnsi="Arial" w:cs="Arial"/>
                <w:b/>
                <w:bCs/>
              </w:rPr>
            </w:pPr>
          </w:p>
        </w:tc>
      </w:tr>
      <w:tr w:rsidR="00AF4115" w:rsidRPr="00365354" w14:paraId="4A1AB9FA" w14:textId="77777777">
        <w:trPr>
          <w:trHeight w:val="1441"/>
        </w:trPr>
        <w:tc>
          <w:tcPr>
            <w:tcW w:w="4157" w:type="dxa"/>
          </w:tcPr>
          <w:p w14:paraId="34641EAE" w14:textId="77777777" w:rsidR="00123798" w:rsidRPr="00365354"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365354" w:rsidRDefault="005864E9">
            <w:pPr>
              <w:widowControl w:val="0"/>
              <w:spacing w:after="0" w:line="240" w:lineRule="auto"/>
              <w:jc w:val="right"/>
              <w:rPr>
                <w:rFonts w:ascii="Arial" w:hAnsi="Arial" w:cs="Arial"/>
                <w:lang w:eastAsia="ru-RU"/>
              </w:rPr>
            </w:pPr>
          </w:p>
          <w:p w14:paraId="2E2DEAE1" w14:textId="77777777" w:rsidR="00123798" w:rsidRPr="00365354" w:rsidRDefault="003B5337">
            <w:pPr>
              <w:widowControl w:val="0"/>
              <w:spacing w:after="0" w:line="240" w:lineRule="auto"/>
              <w:jc w:val="right"/>
              <w:rPr>
                <w:rFonts w:ascii="Arial" w:hAnsi="Arial" w:cs="Arial"/>
                <w:lang w:eastAsia="ru-RU"/>
              </w:rPr>
            </w:pPr>
            <w:r w:rsidRPr="00365354">
              <w:rPr>
                <w:rFonts w:ascii="Arial" w:hAnsi="Arial" w:cs="Arial"/>
                <w:lang w:eastAsia="ru-RU"/>
              </w:rPr>
              <w:t>ЗАТВЕРДЖЕНО</w:t>
            </w:r>
          </w:p>
          <w:p w14:paraId="329882CB" w14:textId="77777777" w:rsidR="00123798" w:rsidRPr="00365354" w:rsidRDefault="003B5337">
            <w:pPr>
              <w:widowControl w:val="0"/>
              <w:spacing w:after="0" w:line="240" w:lineRule="auto"/>
              <w:jc w:val="right"/>
              <w:rPr>
                <w:rFonts w:ascii="Arial" w:hAnsi="Arial" w:cs="Arial"/>
                <w:lang w:eastAsia="ru-RU"/>
              </w:rPr>
            </w:pPr>
            <w:r w:rsidRPr="00365354">
              <w:rPr>
                <w:rFonts w:ascii="Arial" w:hAnsi="Arial" w:cs="Arial"/>
                <w:lang w:eastAsia="ru-RU"/>
              </w:rPr>
              <w:t>Рішення уповноваженої особи</w:t>
            </w:r>
          </w:p>
          <w:p w14:paraId="1FDE8369" w14:textId="73F49BC2" w:rsidR="00123798" w:rsidRPr="00365354" w:rsidRDefault="003B5337">
            <w:pPr>
              <w:widowControl w:val="0"/>
              <w:spacing w:after="0" w:line="240" w:lineRule="auto"/>
              <w:jc w:val="right"/>
              <w:rPr>
                <w:rFonts w:ascii="Arial" w:hAnsi="Arial" w:cs="Arial"/>
                <w:lang w:eastAsia="ru-RU"/>
              </w:rPr>
            </w:pPr>
            <w:r w:rsidRPr="00365354">
              <w:rPr>
                <w:rFonts w:ascii="Arial" w:hAnsi="Arial" w:cs="Arial"/>
                <w:lang w:eastAsia="ru-RU"/>
              </w:rPr>
              <w:t xml:space="preserve">від </w:t>
            </w:r>
            <w:r w:rsidR="00734EFD" w:rsidRPr="00365354">
              <w:rPr>
                <w:rFonts w:ascii="Arial" w:hAnsi="Arial" w:cs="Arial"/>
                <w:lang w:eastAsia="ru-RU"/>
              </w:rPr>
              <w:t>1</w:t>
            </w:r>
            <w:r w:rsidR="00794940" w:rsidRPr="00365354">
              <w:rPr>
                <w:rFonts w:ascii="Arial" w:hAnsi="Arial" w:cs="Arial"/>
                <w:lang w:eastAsia="ru-RU"/>
              </w:rPr>
              <w:t>9</w:t>
            </w:r>
            <w:r w:rsidRPr="00365354">
              <w:rPr>
                <w:rFonts w:ascii="Arial" w:hAnsi="Arial" w:cs="Arial"/>
                <w:lang w:eastAsia="ru-RU"/>
              </w:rPr>
              <w:t>.</w:t>
            </w:r>
            <w:r w:rsidR="00A51ED9" w:rsidRPr="00365354">
              <w:rPr>
                <w:rFonts w:ascii="Arial" w:hAnsi="Arial" w:cs="Arial"/>
                <w:lang w:eastAsia="ru-RU"/>
              </w:rPr>
              <w:t>0</w:t>
            </w:r>
            <w:r w:rsidR="00734EFD" w:rsidRPr="00365354">
              <w:rPr>
                <w:rFonts w:ascii="Arial" w:hAnsi="Arial" w:cs="Arial"/>
                <w:lang w:eastAsia="ru-RU"/>
              </w:rPr>
              <w:t>2</w:t>
            </w:r>
            <w:r w:rsidRPr="00365354">
              <w:rPr>
                <w:rFonts w:ascii="Arial" w:hAnsi="Arial" w:cs="Arial"/>
                <w:lang w:eastAsia="ru-RU"/>
              </w:rPr>
              <w:t>.202</w:t>
            </w:r>
            <w:r w:rsidR="00A51ED9" w:rsidRPr="00365354">
              <w:rPr>
                <w:rFonts w:ascii="Arial" w:hAnsi="Arial" w:cs="Arial"/>
                <w:lang w:eastAsia="ru-RU"/>
              </w:rPr>
              <w:t>4</w:t>
            </w:r>
          </w:p>
          <w:p w14:paraId="36640892" w14:textId="77777777" w:rsidR="00123798" w:rsidRPr="00365354" w:rsidRDefault="003B5337">
            <w:pPr>
              <w:widowControl w:val="0"/>
              <w:spacing w:after="0" w:line="240" w:lineRule="auto"/>
              <w:jc w:val="right"/>
              <w:rPr>
                <w:rFonts w:ascii="Arial" w:hAnsi="Arial" w:cs="Arial"/>
                <w:lang w:eastAsia="ru-RU"/>
              </w:rPr>
            </w:pPr>
            <w:r w:rsidRPr="00365354">
              <w:rPr>
                <w:rFonts w:ascii="Arial" w:hAnsi="Arial" w:cs="Arial"/>
                <w:lang w:eastAsia="ru-RU"/>
              </w:rPr>
              <w:t xml:space="preserve">____________  </w:t>
            </w:r>
            <w:r w:rsidR="008E3FAE" w:rsidRPr="00365354">
              <w:rPr>
                <w:rFonts w:ascii="Arial" w:hAnsi="Arial" w:cs="Arial"/>
                <w:lang w:eastAsia="ru-RU"/>
              </w:rPr>
              <w:t>Федорович Л.М.</w:t>
            </w:r>
          </w:p>
          <w:p w14:paraId="36A99012" w14:textId="77777777" w:rsidR="00123798" w:rsidRPr="00365354" w:rsidRDefault="00123798">
            <w:pPr>
              <w:widowControl w:val="0"/>
              <w:spacing w:after="0" w:line="240" w:lineRule="auto"/>
              <w:ind w:left="463"/>
              <w:rPr>
                <w:rFonts w:ascii="Arial" w:hAnsi="Arial" w:cs="Arial"/>
                <w:b/>
                <w:bCs/>
              </w:rPr>
            </w:pPr>
          </w:p>
        </w:tc>
        <w:tc>
          <w:tcPr>
            <w:tcW w:w="5997" w:type="dxa"/>
          </w:tcPr>
          <w:p w14:paraId="2208E3E0" w14:textId="77777777" w:rsidR="00123798" w:rsidRPr="00365354" w:rsidRDefault="00123798">
            <w:pPr>
              <w:widowControl w:val="0"/>
              <w:spacing w:after="0" w:line="240" w:lineRule="auto"/>
              <w:ind w:left="463"/>
              <w:rPr>
                <w:rFonts w:ascii="Arial" w:hAnsi="Arial" w:cs="Arial"/>
                <w:b/>
                <w:bCs/>
              </w:rPr>
            </w:pPr>
          </w:p>
        </w:tc>
      </w:tr>
    </w:tbl>
    <w:p w14:paraId="7E5D8F19" w14:textId="77777777" w:rsidR="00123798" w:rsidRPr="00365354" w:rsidRDefault="00123798">
      <w:pPr>
        <w:spacing w:after="0" w:line="240" w:lineRule="auto"/>
        <w:jc w:val="center"/>
        <w:rPr>
          <w:rFonts w:ascii="Arial" w:hAnsi="Arial" w:cs="Arial"/>
          <w:b/>
        </w:rPr>
      </w:pPr>
    </w:p>
    <w:p w14:paraId="6647A5C5" w14:textId="77777777" w:rsidR="00123798" w:rsidRPr="00365354" w:rsidRDefault="00123798">
      <w:pPr>
        <w:spacing w:after="0" w:line="240" w:lineRule="auto"/>
        <w:jc w:val="center"/>
        <w:rPr>
          <w:rFonts w:ascii="Arial" w:hAnsi="Arial" w:cs="Arial"/>
          <w:b/>
        </w:rPr>
      </w:pPr>
    </w:p>
    <w:p w14:paraId="65AF61C9" w14:textId="77777777" w:rsidR="00D86E82" w:rsidRPr="00365354" w:rsidRDefault="00D86E82">
      <w:pPr>
        <w:spacing w:after="0" w:line="240" w:lineRule="auto"/>
        <w:jc w:val="center"/>
        <w:rPr>
          <w:rFonts w:ascii="Arial" w:hAnsi="Arial" w:cs="Arial"/>
          <w:b/>
        </w:rPr>
      </w:pPr>
    </w:p>
    <w:p w14:paraId="14475974" w14:textId="77777777" w:rsidR="00D86E82" w:rsidRPr="00365354" w:rsidRDefault="00D86E82">
      <w:pPr>
        <w:spacing w:after="0" w:line="240" w:lineRule="auto"/>
        <w:jc w:val="center"/>
        <w:rPr>
          <w:rFonts w:ascii="Arial" w:hAnsi="Arial" w:cs="Arial"/>
          <w:b/>
        </w:rPr>
      </w:pPr>
    </w:p>
    <w:p w14:paraId="103F6D2B" w14:textId="77777777" w:rsidR="00D86E82" w:rsidRPr="00365354" w:rsidRDefault="00D86E82">
      <w:pPr>
        <w:spacing w:after="0" w:line="240" w:lineRule="auto"/>
        <w:jc w:val="center"/>
        <w:rPr>
          <w:rFonts w:ascii="Arial" w:hAnsi="Arial" w:cs="Arial"/>
          <w:b/>
        </w:rPr>
      </w:pPr>
    </w:p>
    <w:p w14:paraId="70CE66DE" w14:textId="77777777" w:rsidR="00D86E82" w:rsidRPr="00365354" w:rsidRDefault="00D86E82">
      <w:pPr>
        <w:spacing w:after="0" w:line="240" w:lineRule="auto"/>
        <w:jc w:val="center"/>
        <w:rPr>
          <w:rFonts w:ascii="Arial" w:hAnsi="Arial" w:cs="Arial"/>
          <w:b/>
        </w:rPr>
      </w:pPr>
    </w:p>
    <w:p w14:paraId="394D50E7" w14:textId="2C2E466A" w:rsidR="00D86E82" w:rsidRPr="00365354" w:rsidRDefault="00D86E82">
      <w:pPr>
        <w:spacing w:after="0" w:line="240" w:lineRule="auto"/>
        <w:jc w:val="center"/>
        <w:rPr>
          <w:rFonts w:ascii="Arial" w:hAnsi="Arial" w:cs="Arial"/>
          <w:b/>
        </w:rPr>
      </w:pPr>
    </w:p>
    <w:p w14:paraId="065024A8" w14:textId="4B9AF3D5" w:rsidR="00365354" w:rsidRPr="00365354" w:rsidRDefault="00365354">
      <w:pPr>
        <w:spacing w:after="0" w:line="240" w:lineRule="auto"/>
        <w:jc w:val="center"/>
        <w:rPr>
          <w:rFonts w:ascii="Arial" w:hAnsi="Arial" w:cs="Arial"/>
          <w:b/>
        </w:rPr>
      </w:pPr>
    </w:p>
    <w:p w14:paraId="12891211" w14:textId="2F86C7EE" w:rsidR="00365354" w:rsidRPr="00365354" w:rsidRDefault="00365354">
      <w:pPr>
        <w:spacing w:after="0" w:line="240" w:lineRule="auto"/>
        <w:jc w:val="center"/>
        <w:rPr>
          <w:rFonts w:ascii="Arial" w:hAnsi="Arial" w:cs="Arial"/>
          <w:b/>
        </w:rPr>
      </w:pPr>
    </w:p>
    <w:p w14:paraId="60B0C050" w14:textId="77CEA882" w:rsidR="00365354" w:rsidRPr="00365354" w:rsidRDefault="00365354">
      <w:pPr>
        <w:spacing w:after="0" w:line="240" w:lineRule="auto"/>
        <w:jc w:val="center"/>
        <w:rPr>
          <w:rFonts w:ascii="Arial" w:hAnsi="Arial" w:cs="Arial"/>
          <w:b/>
        </w:rPr>
      </w:pPr>
    </w:p>
    <w:p w14:paraId="4E236F33" w14:textId="406DC7A0" w:rsidR="00365354" w:rsidRPr="00365354" w:rsidRDefault="00365354">
      <w:pPr>
        <w:spacing w:after="0" w:line="240" w:lineRule="auto"/>
        <w:jc w:val="center"/>
        <w:rPr>
          <w:rFonts w:ascii="Arial" w:hAnsi="Arial" w:cs="Arial"/>
          <w:b/>
        </w:rPr>
      </w:pPr>
    </w:p>
    <w:p w14:paraId="4E9025A2" w14:textId="0B008FE5" w:rsidR="00365354" w:rsidRPr="00365354" w:rsidRDefault="00365354">
      <w:pPr>
        <w:spacing w:after="0" w:line="240" w:lineRule="auto"/>
        <w:jc w:val="center"/>
        <w:rPr>
          <w:rFonts w:ascii="Arial" w:hAnsi="Arial" w:cs="Arial"/>
          <w:b/>
        </w:rPr>
      </w:pPr>
    </w:p>
    <w:p w14:paraId="2F9D0814" w14:textId="77777777" w:rsidR="00365354" w:rsidRPr="00365354" w:rsidRDefault="00365354">
      <w:pPr>
        <w:spacing w:after="0" w:line="240" w:lineRule="auto"/>
        <w:jc w:val="center"/>
        <w:rPr>
          <w:rFonts w:ascii="Arial" w:hAnsi="Arial" w:cs="Arial"/>
          <w:b/>
        </w:rPr>
      </w:pPr>
    </w:p>
    <w:p w14:paraId="66258A4D" w14:textId="77777777" w:rsidR="00D86E82" w:rsidRPr="00365354" w:rsidRDefault="00D86E82">
      <w:pPr>
        <w:spacing w:after="0" w:line="240" w:lineRule="auto"/>
        <w:jc w:val="center"/>
        <w:rPr>
          <w:rFonts w:ascii="Arial" w:hAnsi="Arial" w:cs="Arial"/>
          <w:b/>
        </w:rPr>
      </w:pPr>
    </w:p>
    <w:p w14:paraId="4937AAC0" w14:textId="77777777" w:rsidR="00FF67E7" w:rsidRPr="00365354" w:rsidRDefault="00FF67E7">
      <w:pPr>
        <w:spacing w:after="0" w:line="240" w:lineRule="auto"/>
        <w:jc w:val="center"/>
        <w:rPr>
          <w:rFonts w:ascii="Arial" w:hAnsi="Arial" w:cs="Arial"/>
          <w:b/>
        </w:rPr>
      </w:pPr>
    </w:p>
    <w:p w14:paraId="779E6E79" w14:textId="77777777" w:rsidR="00FF67E7" w:rsidRPr="00365354" w:rsidRDefault="00FF67E7">
      <w:pPr>
        <w:spacing w:after="0" w:line="240" w:lineRule="auto"/>
        <w:jc w:val="center"/>
        <w:rPr>
          <w:rFonts w:ascii="Arial" w:hAnsi="Arial" w:cs="Arial"/>
          <w:b/>
        </w:rPr>
      </w:pPr>
    </w:p>
    <w:p w14:paraId="14011949" w14:textId="77777777" w:rsidR="00D86E82" w:rsidRPr="00365354" w:rsidRDefault="00D86E82">
      <w:pPr>
        <w:spacing w:after="0" w:line="240" w:lineRule="auto"/>
        <w:jc w:val="center"/>
        <w:rPr>
          <w:rFonts w:ascii="Arial" w:hAnsi="Arial" w:cs="Arial"/>
          <w:b/>
        </w:rPr>
      </w:pPr>
    </w:p>
    <w:p w14:paraId="0933CCC8" w14:textId="77777777" w:rsidR="00123798" w:rsidRPr="00365354" w:rsidRDefault="003B5337">
      <w:pPr>
        <w:spacing w:after="0" w:line="240" w:lineRule="auto"/>
        <w:jc w:val="center"/>
        <w:rPr>
          <w:rFonts w:ascii="Arial" w:hAnsi="Arial" w:cs="Arial"/>
          <w:b/>
        </w:rPr>
      </w:pPr>
      <w:r w:rsidRPr="00365354">
        <w:rPr>
          <w:rFonts w:ascii="Arial" w:hAnsi="Arial" w:cs="Arial"/>
          <w:b/>
        </w:rPr>
        <w:t>ТЕНДЕРНА ДОКУМЕНТАЦІЯ</w:t>
      </w:r>
    </w:p>
    <w:p w14:paraId="2343BE2B" w14:textId="77777777" w:rsidR="00123798" w:rsidRPr="00365354" w:rsidRDefault="00123798">
      <w:pPr>
        <w:spacing w:after="0" w:line="240" w:lineRule="auto"/>
        <w:jc w:val="center"/>
        <w:rPr>
          <w:rFonts w:ascii="Arial" w:hAnsi="Arial" w:cs="Arial"/>
          <w:b/>
        </w:rPr>
      </w:pPr>
    </w:p>
    <w:p w14:paraId="78E34338" w14:textId="77777777" w:rsidR="00123798" w:rsidRPr="00365354" w:rsidRDefault="003B5337">
      <w:pPr>
        <w:spacing w:after="0" w:line="240" w:lineRule="auto"/>
        <w:jc w:val="center"/>
        <w:rPr>
          <w:rFonts w:ascii="Arial" w:hAnsi="Arial" w:cs="Arial"/>
          <w:b/>
        </w:rPr>
      </w:pPr>
      <w:r w:rsidRPr="00365354">
        <w:rPr>
          <w:rFonts w:ascii="Arial" w:hAnsi="Arial" w:cs="Arial"/>
          <w:b/>
        </w:rPr>
        <w:t>Відкриті торги з особливостями</w:t>
      </w:r>
    </w:p>
    <w:p w14:paraId="2AFEFE5B" w14:textId="66C13A7D" w:rsidR="00426516" w:rsidRPr="00365354" w:rsidRDefault="003B5337" w:rsidP="00217247">
      <w:pPr>
        <w:spacing w:after="0" w:line="240" w:lineRule="auto"/>
        <w:jc w:val="center"/>
        <w:rPr>
          <w:rFonts w:ascii="Arial" w:eastAsia="Tahoma" w:hAnsi="Arial" w:cs="Arial"/>
          <w:b/>
          <w:lang w:bidi="hi-IN"/>
        </w:rPr>
      </w:pPr>
      <w:r w:rsidRPr="00365354">
        <w:rPr>
          <w:rFonts w:ascii="Arial" w:hAnsi="Arial" w:cs="Arial"/>
          <w:b/>
        </w:rPr>
        <w:t>на закупівлю товару:</w:t>
      </w:r>
      <w:r w:rsidRPr="00365354">
        <w:rPr>
          <w:rFonts w:ascii="Arial" w:eastAsia="Tahoma" w:hAnsi="Arial" w:cs="Arial"/>
          <w:b/>
          <w:lang w:bidi="hi-IN"/>
        </w:rPr>
        <w:t xml:space="preserve"> </w:t>
      </w:r>
    </w:p>
    <w:p w14:paraId="376FD65A" w14:textId="77777777" w:rsidR="00FD6208" w:rsidRPr="00365354" w:rsidRDefault="00FD6208" w:rsidP="00217247">
      <w:pPr>
        <w:spacing w:after="0" w:line="240" w:lineRule="auto"/>
        <w:jc w:val="center"/>
        <w:rPr>
          <w:rFonts w:ascii="Arial" w:hAnsi="Arial" w:cs="Arial"/>
          <w:b/>
        </w:rPr>
      </w:pPr>
    </w:p>
    <w:p w14:paraId="736A1BDA" w14:textId="64A64E65" w:rsidR="00AF4115" w:rsidRPr="00365354" w:rsidRDefault="00365354" w:rsidP="00AF4115">
      <w:pPr>
        <w:spacing w:after="0" w:line="240" w:lineRule="auto"/>
        <w:jc w:val="center"/>
        <w:rPr>
          <w:rFonts w:ascii="Arial" w:hAnsi="Arial" w:cs="Arial"/>
          <w:b/>
        </w:rPr>
      </w:pPr>
      <w:r w:rsidRPr="00365354">
        <w:rPr>
          <w:rFonts w:ascii="Arial" w:hAnsi="Arial" w:cs="Arial"/>
          <w:b/>
        </w:rPr>
        <w:t>Витратні матеріали для переливання крові</w:t>
      </w:r>
      <w:r w:rsidR="00AF4115" w:rsidRPr="00365354">
        <w:rPr>
          <w:rFonts w:ascii="Arial" w:hAnsi="Arial" w:cs="Arial"/>
          <w:b/>
        </w:rPr>
        <w:t xml:space="preserve"> </w:t>
      </w:r>
    </w:p>
    <w:p w14:paraId="4053C030" w14:textId="5E52DE7D" w:rsidR="00217247" w:rsidRPr="00365354" w:rsidRDefault="009A176B" w:rsidP="00365354">
      <w:pPr>
        <w:spacing w:after="0" w:line="240" w:lineRule="auto"/>
        <w:jc w:val="center"/>
        <w:rPr>
          <w:rFonts w:ascii="Arial" w:hAnsi="Arial" w:cs="Arial"/>
          <w:b/>
        </w:rPr>
      </w:pPr>
      <w:r w:rsidRPr="00365354">
        <w:rPr>
          <w:rFonts w:ascii="Arial" w:hAnsi="Arial" w:cs="Arial"/>
          <w:b/>
        </w:rPr>
        <w:t>(</w:t>
      </w:r>
      <w:r w:rsidR="00365354" w:rsidRPr="00365354">
        <w:rPr>
          <w:rFonts w:ascii="Arial" w:hAnsi="Arial" w:cs="Arial"/>
          <w:b/>
        </w:rPr>
        <w:t>ДК 021:2015: 33140000-3 Медичні матеріали</w:t>
      </w:r>
      <w:r w:rsidR="00794940" w:rsidRPr="00365354">
        <w:rPr>
          <w:rFonts w:ascii="Arial" w:hAnsi="Arial" w:cs="Arial"/>
          <w:b/>
        </w:rPr>
        <w:t>, НК 024:2023 –</w:t>
      </w:r>
      <w:r w:rsidR="00365354" w:rsidRPr="00365354">
        <w:rPr>
          <w:rFonts w:ascii="Arial" w:hAnsi="Arial" w:cs="Arial"/>
          <w:b/>
        </w:rPr>
        <w:t xml:space="preserve"> </w:t>
      </w:r>
      <w:r w:rsidR="00365354" w:rsidRPr="00365354">
        <w:rPr>
          <w:rFonts w:ascii="Arial" w:hAnsi="Arial" w:cs="Arial"/>
          <w:b/>
        </w:rPr>
        <w:t>16752 Контейнер для відмивання клітин крові</w:t>
      </w:r>
      <w:r w:rsidR="00365354" w:rsidRPr="00365354">
        <w:rPr>
          <w:rFonts w:ascii="Arial" w:hAnsi="Arial" w:cs="Arial"/>
          <w:b/>
        </w:rPr>
        <w:t xml:space="preserve">; </w:t>
      </w:r>
      <w:r w:rsidR="00365354" w:rsidRPr="00365354">
        <w:rPr>
          <w:rFonts w:ascii="Arial" w:hAnsi="Arial" w:cs="Arial"/>
          <w:b/>
        </w:rPr>
        <w:t>58091 Набір для аферезу</w:t>
      </w:r>
      <w:r w:rsidR="00C86824" w:rsidRPr="00365354">
        <w:rPr>
          <w:rFonts w:ascii="Arial" w:hAnsi="Arial" w:cs="Arial"/>
          <w:b/>
        </w:rPr>
        <w:t>)</w:t>
      </w:r>
    </w:p>
    <w:p w14:paraId="47AA8421" w14:textId="739BAED1" w:rsidR="00BA580A" w:rsidRPr="00365354" w:rsidRDefault="00BA580A" w:rsidP="004C5F30">
      <w:pPr>
        <w:jc w:val="center"/>
        <w:rPr>
          <w:rFonts w:ascii="Arial" w:hAnsi="Arial" w:cs="Arial"/>
          <w:b/>
        </w:rPr>
      </w:pPr>
    </w:p>
    <w:p w14:paraId="368E770C" w14:textId="1279C939" w:rsidR="00BA580A" w:rsidRPr="00365354" w:rsidRDefault="00BA580A" w:rsidP="004C5F30">
      <w:pPr>
        <w:jc w:val="center"/>
        <w:rPr>
          <w:rFonts w:ascii="Arial" w:hAnsi="Arial" w:cs="Arial"/>
          <w:b/>
        </w:rPr>
      </w:pPr>
    </w:p>
    <w:p w14:paraId="7D694328" w14:textId="4A4244F3" w:rsidR="00BA580A" w:rsidRPr="00365354" w:rsidRDefault="00BA580A" w:rsidP="004C5F30">
      <w:pPr>
        <w:jc w:val="center"/>
        <w:rPr>
          <w:rFonts w:ascii="Arial" w:hAnsi="Arial" w:cs="Arial"/>
          <w:b/>
        </w:rPr>
      </w:pPr>
    </w:p>
    <w:p w14:paraId="6B5BFC03" w14:textId="364BB079" w:rsidR="00BA580A" w:rsidRPr="00365354" w:rsidRDefault="00BA580A" w:rsidP="004C5F30">
      <w:pPr>
        <w:jc w:val="center"/>
        <w:rPr>
          <w:rFonts w:ascii="Arial" w:hAnsi="Arial" w:cs="Arial"/>
          <w:b/>
        </w:rPr>
      </w:pPr>
    </w:p>
    <w:p w14:paraId="10BDD732" w14:textId="5DF54658" w:rsidR="00365354" w:rsidRPr="00365354" w:rsidRDefault="00365354" w:rsidP="004C5F30">
      <w:pPr>
        <w:jc w:val="center"/>
        <w:rPr>
          <w:rFonts w:ascii="Arial" w:hAnsi="Arial" w:cs="Arial"/>
          <w:b/>
        </w:rPr>
      </w:pPr>
    </w:p>
    <w:p w14:paraId="25988C1E" w14:textId="68440ED2" w:rsidR="00365354" w:rsidRPr="00365354" w:rsidRDefault="00365354" w:rsidP="004C5F30">
      <w:pPr>
        <w:jc w:val="center"/>
        <w:rPr>
          <w:rFonts w:ascii="Arial" w:hAnsi="Arial" w:cs="Arial"/>
          <w:b/>
        </w:rPr>
      </w:pPr>
    </w:p>
    <w:p w14:paraId="15F989C6" w14:textId="21273198" w:rsidR="00365354" w:rsidRPr="00365354" w:rsidRDefault="00365354" w:rsidP="004C5F30">
      <w:pPr>
        <w:jc w:val="center"/>
        <w:rPr>
          <w:rFonts w:ascii="Arial" w:hAnsi="Arial" w:cs="Arial"/>
          <w:b/>
        </w:rPr>
      </w:pPr>
    </w:p>
    <w:p w14:paraId="77A664B0" w14:textId="4571B749" w:rsidR="00365354" w:rsidRPr="00365354" w:rsidRDefault="00365354" w:rsidP="004C5F30">
      <w:pPr>
        <w:jc w:val="center"/>
        <w:rPr>
          <w:rFonts w:ascii="Arial" w:hAnsi="Arial" w:cs="Arial"/>
          <w:b/>
        </w:rPr>
      </w:pPr>
    </w:p>
    <w:p w14:paraId="36915565" w14:textId="77777777" w:rsidR="00365354" w:rsidRPr="00365354" w:rsidRDefault="00365354" w:rsidP="004C5F30">
      <w:pPr>
        <w:jc w:val="center"/>
        <w:rPr>
          <w:rFonts w:ascii="Arial" w:hAnsi="Arial" w:cs="Arial"/>
          <w:b/>
        </w:rPr>
      </w:pPr>
    </w:p>
    <w:p w14:paraId="60783F11" w14:textId="0085D06C" w:rsidR="00217247" w:rsidRPr="00365354" w:rsidRDefault="00217247" w:rsidP="004C5F30">
      <w:pPr>
        <w:jc w:val="center"/>
        <w:rPr>
          <w:rFonts w:ascii="Arial" w:hAnsi="Arial" w:cs="Arial"/>
          <w:b/>
        </w:rPr>
      </w:pPr>
    </w:p>
    <w:p w14:paraId="289972B6" w14:textId="21D281CB" w:rsidR="00365354" w:rsidRPr="00365354" w:rsidRDefault="00365354" w:rsidP="004C5F30">
      <w:pPr>
        <w:jc w:val="center"/>
        <w:rPr>
          <w:rFonts w:ascii="Arial" w:hAnsi="Arial" w:cs="Arial"/>
          <w:b/>
        </w:rPr>
      </w:pPr>
    </w:p>
    <w:p w14:paraId="23CA0747" w14:textId="77777777" w:rsidR="00365354" w:rsidRPr="00365354" w:rsidRDefault="00365354" w:rsidP="004C5F30">
      <w:pPr>
        <w:jc w:val="center"/>
        <w:rPr>
          <w:rFonts w:ascii="Arial" w:hAnsi="Arial" w:cs="Arial"/>
          <w:b/>
        </w:rPr>
      </w:pPr>
    </w:p>
    <w:p w14:paraId="400920DD" w14:textId="77777777" w:rsidR="00217247" w:rsidRPr="00365354" w:rsidRDefault="00217247" w:rsidP="004C5F30">
      <w:pPr>
        <w:jc w:val="center"/>
        <w:rPr>
          <w:rFonts w:ascii="Arial" w:hAnsi="Arial" w:cs="Arial"/>
          <w:b/>
        </w:rPr>
      </w:pPr>
    </w:p>
    <w:p w14:paraId="5D9D9C24" w14:textId="77777777" w:rsidR="002334FB" w:rsidRPr="00365354" w:rsidRDefault="002334FB" w:rsidP="004C5F30">
      <w:pPr>
        <w:jc w:val="center"/>
        <w:rPr>
          <w:rFonts w:ascii="Arial" w:hAnsi="Arial" w:cs="Arial"/>
          <w:b/>
        </w:rPr>
      </w:pPr>
    </w:p>
    <w:p w14:paraId="027BF436" w14:textId="0A288759" w:rsidR="00123798" w:rsidRPr="00365354" w:rsidRDefault="003B5337">
      <w:pPr>
        <w:spacing w:after="0" w:line="240" w:lineRule="auto"/>
        <w:ind w:left="-284"/>
        <w:jc w:val="center"/>
        <w:rPr>
          <w:rFonts w:ascii="Arial" w:eastAsia="Times New Roman" w:hAnsi="Arial" w:cs="Arial"/>
          <w:b/>
        </w:rPr>
      </w:pPr>
      <w:r w:rsidRPr="00365354">
        <w:rPr>
          <w:rFonts w:ascii="Arial" w:eastAsia="Times New Roman" w:hAnsi="Arial" w:cs="Arial"/>
          <w:b/>
        </w:rPr>
        <w:t>м. Львів– 202</w:t>
      </w:r>
      <w:r w:rsidR="00A51ED9" w:rsidRPr="00365354">
        <w:rPr>
          <w:rFonts w:ascii="Arial" w:eastAsia="Times New Roman" w:hAnsi="Arial" w:cs="Arial"/>
          <w:b/>
        </w:rPr>
        <w:t>4</w:t>
      </w:r>
    </w:p>
    <w:p w14:paraId="68547B01" w14:textId="77777777" w:rsidR="008E3FAE" w:rsidRPr="00365354" w:rsidRDefault="008E3FAE">
      <w:pPr>
        <w:spacing w:after="0" w:line="240" w:lineRule="auto"/>
        <w:ind w:left="-284"/>
        <w:jc w:val="center"/>
        <w:rPr>
          <w:rFonts w:ascii="Arial" w:eastAsia="Times New Roman" w:hAnsi="Arial" w:cs="Arial"/>
          <w:b/>
        </w:rPr>
      </w:pPr>
    </w:p>
    <w:p w14:paraId="0BFFC8D5" w14:textId="55C08629" w:rsidR="00A51ED9" w:rsidRPr="00365354" w:rsidRDefault="00A51ED9">
      <w:pPr>
        <w:spacing w:after="0" w:line="240" w:lineRule="auto"/>
        <w:rPr>
          <w:rFonts w:ascii="Arial" w:eastAsia="Times New Roman" w:hAnsi="Arial" w:cs="Arial"/>
        </w:rPr>
      </w:pPr>
      <w:r w:rsidRPr="00365354">
        <w:rPr>
          <w:rFonts w:ascii="Arial" w:eastAsia="Times New Roman" w:hAnsi="Arial" w:cs="Arial"/>
        </w:rPr>
        <w:br w:type="page"/>
      </w:r>
    </w:p>
    <w:p w14:paraId="55E7C71B" w14:textId="77777777" w:rsidR="00123798" w:rsidRPr="00365354" w:rsidRDefault="00123798">
      <w:pPr>
        <w:spacing w:after="0" w:line="240" w:lineRule="auto"/>
        <w:jc w:val="center"/>
        <w:rPr>
          <w:rFonts w:ascii="Arial" w:eastAsia="Times New Roman" w:hAnsi="Arial" w:cs="Arial"/>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AF4115" w:rsidRPr="00365354"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365354" w:rsidRDefault="003B5337">
            <w:pPr>
              <w:spacing w:after="0" w:line="240" w:lineRule="auto"/>
              <w:jc w:val="center"/>
              <w:rPr>
                <w:rFonts w:ascii="Arial" w:eastAsia="Times New Roman" w:hAnsi="Arial" w:cs="Arial"/>
              </w:rPr>
            </w:pPr>
            <w:r w:rsidRPr="00365354">
              <w:rPr>
                <w:rFonts w:ascii="Arial" w:hAnsi="Arial" w:cs="Arial"/>
              </w:rPr>
              <w:br w:type="page"/>
            </w:r>
            <w:r w:rsidRPr="00365354">
              <w:rPr>
                <w:rFonts w:ascii="Arial" w:eastAsia="Times New Roman" w:hAnsi="Arial" w:cs="Arial"/>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365354" w:rsidRDefault="003B5337">
            <w:pPr>
              <w:spacing w:after="0" w:line="240" w:lineRule="auto"/>
              <w:jc w:val="center"/>
              <w:rPr>
                <w:rFonts w:ascii="Arial" w:eastAsia="Times New Roman" w:hAnsi="Arial" w:cs="Arial"/>
                <w:b/>
              </w:rPr>
            </w:pPr>
            <w:r w:rsidRPr="00365354">
              <w:rPr>
                <w:rFonts w:ascii="Arial" w:eastAsia="Times New Roman" w:hAnsi="Arial" w:cs="Arial"/>
                <w:b/>
              </w:rPr>
              <w:t>Розділ 1. Загальні положення</w:t>
            </w:r>
          </w:p>
        </w:tc>
      </w:tr>
      <w:tr w:rsidR="00AF4115" w:rsidRPr="00365354"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3</w:t>
            </w:r>
          </w:p>
        </w:tc>
      </w:tr>
      <w:tr w:rsidR="00AF4115" w:rsidRPr="00365354"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365354" w:rsidRDefault="003B5337">
            <w:pPr>
              <w:spacing w:after="0" w:line="240" w:lineRule="auto"/>
              <w:rPr>
                <w:rFonts w:ascii="Arial" w:eastAsia="Times New Roman" w:hAnsi="Arial" w:cs="Arial"/>
              </w:rPr>
            </w:pPr>
            <w:r w:rsidRPr="00365354">
              <w:rPr>
                <w:rFonts w:ascii="Arial" w:eastAsia="Times New Roman" w:hAnsi="Arial" w:cs="Arial"/>
                <w:b/>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365354" w:rsidRDefault="003B5337">
            <w:pPr>
              <w:spacing w:after="0" w:line="240" w:lineRule="auto"/>
              <w:jc w:val="both"/>
              <w:rPr>
                <w:rFonts w:ascii="Arial" w:eastAsia="Times New Roman" w:hAnsi="Arial" w:cs="Arial"/>
              </w:rPr>
            </w:pPr>
            <w:r w:rsidRPr="00365354">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AF4115" w:rsidRPr="00365354"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365354" w:rsidRDefault="003B5337">
            <w:pPr>
              <w:spacing w:after="0" w:line="240" w:lineRule="auto"/>
              <w:rPr>
                <w:rFonts w:ascii="Arial" w:eastAsia="Times New Roman" w:hAnsi="Arial" w:cs="Arial"/>
              </w:rPr>
            </w:pPr>
            <w:r w:rsidRPr="00365354">
              <w:rPr>
                <w:rFonts w:ascii="Arial" w:eastAsia="Times New Roman" w:hAnsi="Arial" w:cs="Arial"/>
                <w:b/>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365354" w:rsidRDefault="00123798">
            <w:pPr>
              <w:spacing w:after="0" w:line="240" w:lineRule="auto"/>
              <w:jc w:val="both"/>
              <w:rPr>
                <w:rFonts w:ascii="Arial" w:eastAsia="Times New Roman" w:hAnsi="Arial" w:cs="Arial"/>
              </w:rPr>
            </w:pPr>
          </w:p>
        </w:tc>
      </w:tr>
      <w:tr w:rsidR="00AF4115" w:rsidRPr="00365354"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365354" w:rsidRDefault="003B5337">
            <w:pPr>
              <w:spacing w:after="0" w:line="240" w:lineRule="auto"/>
              <w:rPr>
                <w:rFonts w:ascii="Arial" w:eastAsia="Times New Roman" w:hAnsi="Arial" w:cs="Arial"/>
              </w:rPr>
            </w:pPr>
            <w:r w:rsidRPr="00365354">
              <w:rPr>
                <w:rFonts w:ascii="Arial" w:eastAsia="Times New Roman" w:hAnsi="Arial" w:cs="Arial"/>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365354" w:rsidRDefault="003B5337">
            <w:pPr>
              <w:widowControl w:val="0"/>
              <w:spacing w:after="0" w:line="240" w:lineRule="auto"/>
              <w:jc w:val="both"/>
              <w:rPr>
                <w:rFonts w:ascii="Arial" w:hAnsi="Arial" w:cs="Arial"/>
              </w:rPr>
            </w:pPr>
            <w:r w:rsidRPr="00365354">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365354" w:rsidRDefault="00123798">
            <w:pPr>
              <w:spacing w:after="0" w:line="240" w:lineRule="auto"/>
              <w:jc w:val="both"/>
              <w:rPr>
                <w:rFonts w:ascii="Arial" w:eastAsia="Times New Roman" w:hAnsi="Arial" w:cs="Arial"/>
                <w:i/>
              </w:rPr>
            </w:pPr>
          </w:p>
        </w:tc>
        <w:tc>
          <w:tcPr>
            <w:tcW w:w="236" w:type="dxa"/>
          </w:tcPr>
          <w:p w14:paraId="1B3F1D6B" w14:textId="77777777" w:rsidR="00123798" w:rsidRPr="00365354" w:rsidRDefault="00123798">
            <w:pPr>
              <w:spacing w:after="0" w:line="240" w:lineRule="auto"/>
              <w:rPr>
                <w:rFonts w:ascii="Arial" w:hAnsi="Arial" w:cs="Arial"/>
              </w:rPr>
            </w:pPr>
          </w:p>
        </w:tc>
      </w:tr>
      <w:tr w:rsidR="00AF4115" w:rsidRPr="00365354"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365354" w:rsidRDefault="003B5337">
            <w:pPr>
              <w:spacing w:after="0" w:line="240" w:lineRule="auto"/>
              <w:rPr>
                <w:rFonts w:ascii="Arial" w:eastAsia="Times New Roman" w:hAnsi="Arial" w:cs="Arial"/>
              </w:rPr>
            </w:pPr>
            <w:r w:rsidRPr="00365354">
              <w:rPr>
                <w:rFonts w:ascii="Arial" w:eastAsia="Times New Roman" w:hAnsi="Arial" w:cs="Arial"/>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365354" w:rsidRDefault="003B5337">
            <w:pPr>
              <w:spacing w:after="0" w:line="240" w:lineRule="auto"/>
              <w:jc w:val="both"/>
              <w:rPr>
                <w:rFonts w:ascii="Arial" w:eastAsia="Times New Roman" w:hAnsi="Arial" w:cs="Arial"/>
              </w:rPr>
            </w:pPr>
            <w:bookmarkStart w:id="0" w:name="_Hlk38897594"/>
            <w:r w:rsidRPr="00365354">
              <w:rPr>
                <w:rFonts w:ascii="Arial" w:hAnsi="Arial" w:cs="Arial"/>
              </w:rPr>
              <w:t>79059, Львівська обл., м. Львів, Шевченківський р-н, вул. І. Миколайчука, буд. 9</w:t>
            </w:r>
            <w:bookmarkEnd w:id="0"/>
          </w:p>
        </w:tc>
      </w:tr>
      <w:tr w:rsidR="00AF4115" w:rsidRPr="00365354"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365354" w:rsidRDefault="003B5337">
            <w:pPr>
              <w:spacing w:after="0" w:line="240" w:lineRule="auto"/>
              <w:rPr>
                <w:rFonts w:ascii="Arial" w:eastAsia="Times New Roman" w:hAnsi="Arial" w:cs="Arial"/>
              </w:rPr>
            </w:pPr>
            <w:r w:rsidRPr="00365354">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365354" w:rsidRDefault="003B5337">
            <w:pPr>
              <w:widowControl w:val="0"/>
              <w:spacing w:after="0" w:line="240" w:lineRule="auto"/>
              <w:jc w:val="both"/>
              <w:rPr>
                <w:rFonts w:ascii="Arial" w:eastAsia="Batang" w:hAnsi="Arial" w:cs="Arial"/>
              </w:rPr>
            </w:pPr>
            <w:r w:rsidRPr="00365354">
              <w:rPr>
                <w:rFonts w:ascii="Arial" w:eastAsia="Batang" w:hAnsi="Arial" w:cs="Arial"/>
              </w:rPr>
              <w:t>Начальник відділу закупівель Федорович Людмила Михайлівна,</w:t>
            </w:r>
          </w:p>
          <w:p w14:paraId="725B1EBF" w14:textId="77777777" w:rsidR="00123798" w:rsidRPr="00365354" w:rsidRDefault="003B5337">
            <w:pPr>
              <w:spacing w:after="0" w:line="240" w:lineRule="auto"/>
              <w:jc w:val="both"/>
              <w:rPr>
                <w:rFonts w:ascii="Arial" w:eastAsia="Times New Roman" w:hAnsi="Arial" w:cs="Arial"/>
              </w:rPr>
            </w:pPr>
            <w:r w:rsidRPr="00365354">
              <w:rPr>
                <w:rFonts w:ascii="Arial" w:eastAsia="Batang" w:hAnsi="Arial" w:cs="Arial"/>
              </w:rPr>
              <w:t xml:space="preserve">тел. 258-11-25, </w:t>
            </w:r>
            <w:r w:rsidRPr="00365354">
              <w:rPr>
                <w:rFonts w:ascii="Arial" w:hAnsi="Arial" w:cs="Arial"/>
              </w:rPr>
              <w:t>e-mail</w:t>
            </w:r>
            <w:r w:rsidRPr="00365354">
              <w:rPr>
                <w:rFonts w:ascii="Arial" w:eastAsia="Batang" w:hAnsi="Arial" w:cs="Arial"/>
              </w:rPr>
              <w:t>: 1_tmo_tender@ukr.net</w:t>
            </w:r>
          </w:p>
        </w:tc>
      </w:tr>
      <w:tr w:rsidR="00AF4115" w:rsidRPr="00365354"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365354" w:rsidRDefault="003B5337">
            <w:pPr>
              <w:spacing w:after="0" w:line="240" w:lineRule="auto"/>
              <w:rPr>
                <w:rFonts w:ascii="Arial" w:eastAsia="Times New Roman" w:hAnsi="Arial" w:cs="Arial"/>
              </w:rPr>
            </w:pPr>
            <w:r w:rsidRPr="00365354">
              <w:rPr>
                <w:rFonts w:ascii="Arial" w:eastAsia="Times New Roman" w:hAnsi="Arial" w:cs="Arial"/>
                <w:b/>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365354" w:rsidRDefault="003B5337">
            <w:pPr>
              <w:spacing w:after="0" w:line="240" w:lineRule="auto"/>
              <w:jc w:val="both"/>
              <w:rPr>
                <w:rFonts w:ascii="Arial" w:hAnsi="Arial" w:cs="Arial"/>
              </w:rPr>
            </w:pPr>
            <w:r w:rsidRPr="00365354">
              <w:rPr>
                <w:rFonts w:ascii="Arial" w:hAnsi="Arial" w:cs="Arial"/>
              </w:rPr>
              <w:t>Відкриті торги  з особливостями</w:t>
            </w:r>
          </w:p>
        </w:tc>
      </w:tr>
      <w:tr w:rsidR="00AF4115" w:rsidRPr="00365354" w14:paraId="5B089ADB" w14:textId="77777777" w:rsidTr="00355993">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365354" w:rsidRDefault="003B5337">
            <w:pPr>
              <w:spacing w:after="0" w:line="240" w:lineRule="auto"/>
              <w:rPr>
                <w:rFonts w:ascii="Arial" w:eastAsia="Times New Roman" w:hAnsi="Arial" w:cs="Arial"/>
              </w:rPr>
            </w:pPr>
            <w:r w:rsidRPr="00365354">
              <w:rPr>
                <w:rFonts w:ascii="Arial" w:eastAsia="Times New Roman" w:hAnsi="Arial" w:cs="Arial"/>
                <w:b/>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365354" w:rsidRDefault="00123798" w:rsidP="00EF0BDC">
            <w:pPr>
              <w:spacing w:after="0" w:line="240" w:lineRule="auto"/>
              <w:jc w:val="both"/>
              <w:rPr>
                <w:rFonts w:ascii="Arial" w:hAnsi="Arial" w:cs="Arial"/>
              </w:rPr>
            </w:pPr>
          </w:p>
        </w:tc>
      </w:tr>
      <w:tr w:rsidR="00AF4115" w:rsidRPr="00365354" w14:paraId="7D4D590E" w14:textId="77777777" w:rsidTr="00365354">
        <w:trPr>
          <w:gridAfter w:val="1"/>
          <w:wAfter w:w="236" w:type="dxa"/>
          <w:trHeight w:val="840"/>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365354" w:rsidRDefault="003B5337">
            <w:pPr>
              <w:spacing w:after="0" w:line="240" w:lineRule="auto"/>
              <w:rPr>
                <w:rFonts w:ascii="Arial" w:eastAsia="Times New Roman" w:hAnsi="Arial" w:cs="Arial"/>
              </w:rPr>
            </w:pPr>
            <w:r w:rsidRPr="00365354">
              <w:rPr>
                <w:rFonts w:ascii="Arial" w:eastAsia="Times New Roman" w:hAnsi="Arial" w:cs="Arial"/>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A023F1F" w14:textId="77777777" w:rsidR="00365354" w:rsidRPr="00365354" w:rsidRDefault="00365354" w:rsidP="00365354">
            <w:pPr>
              <w:spacing w:after="0" w:line="240" w:lineRule="auto"/>
              <w:jc w:val="both"/>
              <w:rPr>
                <w:rFonts w:ascii="Arial" w:hAnsi="Arial" w:cs="Arial"/>
                <w:bCs/>
              </w:rPr>
            </w:pPr>
            <w:r w:rsidRPr="00365354">
              <w:rPr>
                <w:rFonts w:ascii="Arial" w:hAnsi="Arial" w:cs="Arial"/>
                <w:bCs/>
              </w:rPr>
              <w:t xml:space="preserve">Витратні матеріали для переливання крові </w:t>
            </w:r>
          </w:p>
          <w:p w14:paraId="1035DC33" w14:textId="6DF7FB96" w:rsidR="00123798" w:rsidRPr="00365354" w:rsidRDefault="00365354" w:rsidP="00365354">
            <w:pPr>
              <w:spacing w:after="0" w:line="240" w:lineRule="auto"/>
              <w:jc w:val="both"/>
              <w:rPr>
                <w:rFonts w:ascii="Arial" w:hAnsi="Arial" w:cs="Arial"/>
              </w:rPr>
            </w:pPr>
            <w:r w:rsidRPr="00365354">
              <w:rPr>
                <w:rFonts w:ascii="Arial" w:hAnsi="Arial" w:cs="Arial"/>
                <w:bCs/>
              </w:rPr>
              <w:t>(ДК 021:2015: 33140000-3 Медичні матеріали, НК 024:2023 – 16752 Контейнер для відмивання клітин крові; 58091 Набір для аферезу)</w:t>
            </w:r>
          </w:p>
        </w:tc>
      </w:tr>
      <w:tr w:rsidR="00AF4115" w:rsidRPr="00365354"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365354" w:rsidRDefault="003B5337" w:rsidP="00EF0BDC">
            <w:pPr>
              <w:spacing w:after="0" w:line="240" w:lineRule="auto"/>
              <w:jc w:val="both"/>
              <w:rPr>
                <w:rFonts w:ascii="Arial" w:hAnsi="Arial" w:cs="Arial"/>
              </w:rPr>
            </w:pPr>
            <w:r w:rsidRPr="00365354">
              <w:rPr>
                <w:rFonts w:ascii="Arial" w:hAnsi="Arial" w:cs="Arial"/>
              </w:rPr>
              <w:t>Даною тендерною документацією не передбачено поділ предмета закупівлі на лоти (частини)</w:t>
            </w:r>
          </w:p>
        </w:tc>
      </w:tr>
      <w:tr w:rsidR="00AF4115" w:rsidRPr="00365354"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rPr>
              <w:t>кількість товару та місце його поставки</w:t>
            </w:r>
          </w:p>
          <w:p w14:paraId="4F5E22C9" w14:textId="77777777" w:rsidR="00123798" w:rsidRPr="00365354" w:rsidRDefault="00123798">
            <w:pPr>
              <w:widowControl w:val="0"/>
              <w:spacing w:after="0" w:line="240" w:lineRule="auto"/>
              <w:rPr>
                <w:rFonts w:ascii="Arial" w:eastAsia="Times New Roman" w:hAnsi="Arial" w:cs="Arial"/>
              </w:rPr>
            </w:pPr>
          </w:p>
        </w:tc>
        <w:tc>
          <w:tcPr>
            <w:tcW w:w="7446" w:type="dxa"/>
            <w:tcBorders>
              <w:top w:val="single" w:sz="4" w:space="0" w:color="000000"/>
              <w:left w:val="single" w:sz="4" w:space="0" w:color="000000"/>
              <w:bottom w:val="single" w:sz="4" w:space="0" w:color="000000"/>
              <w:right w:val="single" w:sz="4" w:space="0" w:color="000000"/>
            </w:tcBorders>
          </w:tcPr>
          <w:p w14:paraId="69695E8C" w14:textId="6A55586A" w:rsidR="00123798" w:rsidRPr="00365354"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365354">
              <w:rPr>
                <w:rFonts w:ascii="Arial" w:eastAsia="Times New Roman" w:hAnsi="Arial" w:cs="Arial"/>
                <w:lang w:eastAsia="ru-RU"/>
              </w:rPr>
              <w:t xml:space="preserve">Місце поставки: м. Львів, </w:t>
            </w:r>
            <w:r w:rsidR="005E2EC7" w:rsidRPr="00365354">
              <w:rPr>
                <w:rFonts w:ascii="Arial" w:eastAsia="Times New Roman" w:hAnsi="Arial" w:cs="Arial"/>
                <w:lang w:eastAsia="ru-RU"/>
              </w:rPr>
              <w:t>вул. І. Миколайчука, 9</w:t>
            </w:r>
            <w:r w:rsidR="00365354" w:rsidRPr="00365354">
              <w:rPr>
                <w:rFonts w:ascii="Arial" w:eastAsia="Times New Roman" w:hAnsi="Arial" w:cs="Arial"/>
                <w:lang w:eastAsia="ru-RU"/>
              </w:rPr>
              <w:t>.</w:t>
            </w:r>
          </w:p>
          <w:p w14:paraId="0A5CFF6C" w14:textId="7108F6A2" w:rsidR="00123798" w:rsidRPr="00365354"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365354">
              <w:rPr>
                <w:rFonts w:ascii="Arial" w:eastAsia="Times New Roman" w:hAnsi="Arial" w:cs="Arial"/>
                <w:lang w:eastAsia="ru-RU"/>
              </w:rPr>
              <w:t>Кількість –</w:t>
            </w:r>
            <w:r w:rsidR="00793F17" w:rsidRPr="00365354">
              <w:rPr>
                <w:rFonts w:ascii="Arial" w:eastAsia="Times New Roman" w:hAnsi="Arial" w:cs="Arial"/>
                <w:lang w:eastAsia="ru-RU"/>
              </w:rPr>
              <w:t xml:space="preserve"> </w:t>
            </w:r>
            <w:r w:rsidR="00CC5C32" w:rsidRPr="00365354">
              <w:rPr>
                <w:rFonts w:ascii="Arial" w:eastAsia="Times New Roman" w:hAnsi="Arial" w:cs="Arial"/>
                <w:lang w:eastAsia="ru-RU"/>
              </w:rPr>
              <w:t xml:space="preserve"> </w:t>
            </w:r>
            <w:r w:rsidR="00AF4115" w:rsidRPr="00365354">
              <w:rPr>
                <w:rFonts w:ascii="Arial" w:hAnsi="Arial" w:cs="Arial"/>
              </w:rPr>
              <w:t>3</w:t>
            </w:r>
            <w:r w:rsidR="00EA63F8" w:rsidRPr="00EA63F8">
              <w:rPr>
                <w:rFonts w:ascii="Arial" w:hAnsi="Arial" w:cs="Arial"/>
              </w:rPr>
              <w:t>0</w:t>
            </w:r>
            <w:r w:rsidR="006112F0" w:rsidRPr="00365354">
              <w:rPr>
                <w:rFonts w:ascii="Arial" w:hAnsi="Arial" w:cs="Arial"/>
              </w:rPr>
              <w:t xml:space="preserve"> </w:t>
            </w:r>
            <w:r w:rsidR="00EA63F8">
              <w:rPr>
                <w:rFonts w:ascii="Arial" w:hAnsi="Arial" w:cs="Arial"/>
              </w:rPr>
              <w:t>шт.</w:t>
            </w:r>
            <w:r w:rsidRPr="00365354">
              <w:rPr>
                <w:rFonts w:ascii="Arial" w:eastAsia="Times New Roman" w:hAnsi="Arial" w:cs="Arial"/>
                <w:lang w:eastAsia="ru-RU"/>
              </w:rPr>
              <w:t>, згідно ТС (Додаток 3)</w:t>
            </w:r>
          </w:p>
          <w:p w14:paraId="2CBF8E8E" w14:textId="77777777" w:rsidR="00123798" w:rsidRPr="00365354" w:rsidRDefault="00123798">
            <w:pPr>
              <w:widowControl w:val="0"/>
              <w:spacing w:after="0" w:line="240" w:lineRule="auto"/>
              <w:ind w:right="120"/>
              <w:jc w:val="both"/>
              <w:rPr>
                <w:rFonts w:ascii="Arial" w:eastAsia="Times New Roman" w:hAnsi="Arial" w:cs="Arial"/>
                <w:i/>
              </w:rPr>
            </w:pPr>
          </w:p>
        </w:tc>
      </w:tr>
      <w:tr w:rsidR="00AF4115" w:rsidRPr="00365354"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64451A6C" w:rsidR="00123798" w:rsidRPr="00365354" w:rsidRDefault="003B5337">
            <w:pPr>
              <w:widowControl w:val="0"/>
              <w:spacing w:after="0" w:line="240" w:lineRule="auto"/>
              <w:rPr>
                <w:rFonts w:ascii="Arial" w:eastAsia="Times New Roman" w:hAnsi="Arial" w:cs="Arial"/>
                <w:lang w:eastAsia="ru-RU"/>
              </w:rPr>
            </w:pPr>
            <w:r w:rsidRPr="00365354">
              <w:rPr>
                <w:rFonts w:ascii="Arial" w:eastAsia="Times New Roman" w:hAnsi="Arial" w:cs="Arial"/>
                <w:lang w:eastAsia="ru-RU"/>
              </w:rPr>
              <w:t xml:space="preserve">До </w:t>
            </w:r>
            <w:r w:rsidR="00816078" w:rsidRPr="00365354">
              <w:rPr>
                <w:rFonts w:ascii="Arial" w:eastAsia="Times New Roman" w:hAnsi="Arial" w:cs="Arial"/>
                <w:lang w:eastAsia="ru-RU"/>
              </w:rPr>
              <w:t>3</w:t>
            </w:r>
            <w:r w:rsidR="00721437" w:rsidRPr="00365354">
              <w:rPr>
                <w:rFonts w:ascii="Arial" w:eastAsia="Times New Roman" w:hAnsi="Arial" w:cs="Arial"/>
                <w:lang w:eastAsia="ru-RU"/>
              </w:rPr>
              <w:t>1</w:t>
            </w:r>
            <w:r w:rsidR="00816078" w:rsidRPr="00365354">
              <w:rPr>
                <w:rFonts w:ascii="Arial" w:eastAsia="Times New Roman" w:hAnsi="Arial" w:cs="Arial"/>
                <w:lang w:eastAsia="ru-RU"/>
              </w:rPr>
              <w:t>.</w:t>
            </w:r>
            <w:r w:rsidR="00CC5C32" w:rsidRPr="00365354">
              <w:rPr>
                <w:rFonts w:ascii="Arial" w:eastAsia="Times New Roman" w:hAnsi="Arial" w:cs="Arial"/>
                <w:lang w:eastAsia="ru-RU"/>
              </w:rPr>
              <w:t>12</w:t>
            </w:r>
            <w:r w:rsidR="00816078" w:rsidRPr="00365354">
              <w:rPr>
                <w:rFonts w:ascii="Arial" w:eastAsia="Times New Roman" w:hAnsi="Arial" w:cs="Arial"/>
                <w:lang w:eastAsia="ru-RU"/>
              </w:rPr>
              <w:t>.202</w:t>
            </w:r>
            <w:r w:rsidR="00D37255" w:rsidRPr="00365354">
              <w:rPr>
                <w:rFonts w:ascii="Arial" w:eastAsia="Times New Roman" w:hAnsi="Arial" w:cs="Arial"/>
                <w:lang w:eastAsia="ru-RU"/>
              </w:rPr>
              <w:t>4</w:t>
            </w:r>
            <w:r w:rsidR="00816078" w:rsidRPr="00365354">
              <w:rPr>
                <w:rFonts w:ascii="Arial" w:eastAsia="Times New Roman" w:hAnsi="Arial" w:cs="Arial"/>
                <w:lang w:eastAsia="ru-RU"/>
              </w:rPr>
              <w:t xml:space="preserve"> </w:t>
            </w:r>
            <w:r w:rsidRPr="00365354">
              <w:rPr>
                <w:rFonts w:ascii="Arial" w:eastAsia="Times New Roman" w:hAnsi="Arial" w:cs="Arial"/>
                <w:lang w:eastAsia="ru-RU"/>
              </w:rPr>
              <w:t>або до повного виконання сторонами договірних</w:t>
            </w:r>
          </w:p>
          <w:p w14:paraId="67B35475" w14:textId="77777777" w:rsidR="00123798" w:rsidRPr="00365354" w:rsidRDefault="003B5337">
            <w:pPr>
              <w:widowControl w:val="0"/>
              <w:spacing w:after="0" w:line="240" w:lineRule="auto"/>
              <w:rPr>
                <w:rFonts w:ascii="Arial" w:eastAsia="Times New Roman" w:hAnsi="Arial" w:cs="Arial"/>
                <w:lang w:eastAsia="ru-RU"/>
              </w:rPr>
            </w:pPr>
            <w:r w:rsidRPr="00365354">
              <w:rPr>
                <w:rFonts w:ascii="Arial" w:eastAsia="Times New Roman" w:hAnsi="Arial" w:cs="Arial"/>
                <w:lang w:eastAsia="ru-RU"/>
              </w:rPr>
              <w:t>зобов’язань.</w:t>
            </w:r>
          </w:p>
        </w:tc>
      </w:tr>
      <w:tr w:rsidR="00AF4115" w:rsidRPr="00365354"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365354" w:rsidRDefault="003B5337">
            <w:pPr>
              <w:widowControl w:val="0"/>
              <w:spacing w:after="0" w:line="240" w:lineRule="auto"/>
              <w:rPr>
                <w:rFonts w:ascii="Arial" w:eastAsia="Times New Roman" w:hAnsi="Arial" w:cs="Arial"/>
              </w:rPr>
            </w:pPr>
            <w:r w:rsidRPr="00365354">
              <w:rPr>
                <w:rFonts w:ascii="Arial" w:hAnsi="Arial" w:cs="Arial"/>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33EAF3C4" w:rsidR="00123798" w:rsidRPr="00365354" w:rsidRDefault="00365354" w:rsidP="0008727F">
            <w:pPr>
              <w:spacing w:after="0" w:line="240" w:lineRule="auto"/>
              <w:rPr>
                <w:rFonts w:ascii="Arial" w:hAnsi="Arial" w:cs="Arial"/>
                <w:b/>
                <w:bCs/>
              </w:rPr>
            </w:pPr>
            <w:r w:rsidRPr="00365354">
              <w:rPr>
                <w:rFonts w:ascii="Arial" w:eastAsia="Times New Roman" w:hAnsi="Arial" w:cs="Arial"/>
                <w:b/>
                <w:lang w:eastAsia="ru-RU"/>
              </w:rPr>
              <w:t>377500</w:t>
            </w:r>
            <w:r w:rsidR="00C61E72" w:rsidRPr="00365354">
              <w:rPr>
                <w:rFonts w:ascii="Arial" w:eastAsia="Times New Roman" w:hAnsi="Arial" w:cs="Arial"/>
                <w:b/>
                <w:lang w:eastAsia="ru-RU"/>
              </w:rPr>
              <w:t xml:space="preserve">,00 </w:t>
            </w:r>
            <w:r w:rsidR="003B5337" w:rsidRPr="00365354">
              <w:rPr>
                <w:rFonts w:ascii="Arial" w:eastAsia="Times New Roman" w:hAnsi="Arial" w:cs="Arial"/>
                <w:b/>
                <w:lang w:eastAsia="ru-RU"/>
              </w:rPr>
              <w:t>гривень</w:t>
            </w:r>
            <w:r w:rsidR="003B5337" w:rsidRPr="00365354">
              <w:rPr>
                <w:rFonts w:ascii="Arial" w:eastAsia="Times New Roman" w:hAnsi="Arial" w:cs="Arial"/>
                <w:lang w:eastAsia="ru-RU"/>
              </w:rPr>
              <w:t>.</w:t>
            </w:r>
            <w:r w:rsidR="00052B91" w:rsidRPr="00365354">
              <w:rPr>
                <w:rFonts w:ascii="Arial" w:eastAsia="Times New Roman" w:hAnsi="Arial" w:cs="Arial"/>
                <w:lang w:eastAsia="ru-RU"/>
              </w:rPr>
              <w:t xml:space="preserve"> </w:t>
            </w:r>
          </w:p>
        </w:tc>
      </w:tr>
      <w:tr w:rsidR="00AF4115" w:rsidRPr="00365354"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365354" w:rsidRDefault="003B5337">
            <w:pPr>
              <w:widowControl w:val="0"/>
              <w:spacing w:after="0" w:line="240" w:lineRule="auto"/>
              <w:ind w:right="140"/>
              <w:jc w:val="both"/>
              <w:rPr>
                <w:rFonts w:ascii="Arial" w:eastAsia="Times New Roman" w:hAnsi="Arial" w:cs="Arial"/>
              </w:rPr>
            </w:pPr>
            <w:r w:rsidRPr="00365354">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4115" w:rsidRPr="00365354" w14:paraId="4BE7DDBA" w14:textId="77777777" w:rsidTr="00355993">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365354" w:rsidRDefault="003B5337">
            <w:pPr>
              <w:widowControl w:val="0"/>
              <w:spacing w:after="0" w:line="240" w:lineRule="auto"/>
              <w:ind w:right="140"/>
              <w:jc w:val="both"/>
              <w:rPr>
                <w:rFonts w:ascii="Arial" w:eastAsia="Times New Roman" w:hAnsi="Arial" w:cs="Arial"/>
              </w:rPr>
            </w:pPr>
            <w:r w:rsidRPr="00365354">
              <w:rPr>
                <w:rFonts w:ascii="Arial" w:eastAsia="Times New Roman" w:hAnsi="Arial" w:cs="Arial"/>
              </w:rPr>
              <w:t xml:space="preserve">Валютою тендерної пропозиції є гривня. </w:t>
            </w:r>
            <w:r w:rsidRPr="00365354">
              <w:rPr>
                <w:rFonts w:ascii="Arial" w:eastAsia="Times New Roman" w:hAnsi="Arial" w:cs="Arial"/>
                <w:b/>
                <w:i/>
              </w:rPr>
              <w:t>У разі якщо учасником процедури закупівлі є нерезидент</w:t>
            </w:r>
            <w:r w:rsidRPr="00365354">
              <w:rPr>
                <w:rFonts w:ascii="Arial" w:eastAsia="Times New Roman" w:hAnsi="Arial" w:cs="Arial"/>
                <w:b/>
              </w:rPr>
              <w:t xml:space="preserve">,  </w:t>
            </w:r>
            <w:r w:rsidRPr="00365354">
              <w:rPr>
                <w:rFonts w:ascii="Arial" w:eastAsia="Times New Roman" w:hAnsi="Arial" w:cs="Arial"/>
              </w:rPr>
              <w:t>такий учасник зазначає ціну пропозиції в електронній системі закупівель у валюті – гривня.</w:t>
            </w:r>
          </w:p>
        </w:tc>
      </w:tr>
      <w:tr w:rsidR="00AF4115" w:rsidRPr="00365354"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Мова тендерної пропозиції – українська.</w:t>
            </w:r>
          </w:p>
          <w:p w14:paraId="2AC1DCAB"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 xml:space="preserve">Стандартні характеристики, вимоги, умовні позначення у вигляді </w:t>
            </w:r>
            <w:r w:rsidRPr="00365354">
              <w:rPr>
                <w:rFonts w:ascii="Arial" w:eastAsia="Times New Roman" w:hAnsi="Arial" w:cs="Arial"/>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365354" w:rsidRDefault="003B5337">
            <w:pPr>
              <w:widowControl w:val="0"/>
              <w:spacing w:after="0" w:line="240" w:lineRule="auto"/>
              <w:jc w:val="both"/>
              <w:rPr>
                <w:rFonts w:ascii="Arial" w:eastAsia="Times New Roman" w:hAnsi="Arial" w:cs="Arial"/>
                <w:b/>
              </w:rPr>
            </w:pPr>
            <w:r w:rsidRPr="00365354">
              <w:rPr>
                <w:rFonts w:ascii="Arial" w:eastAsia="Times New Roman" w:hAnsi="Arial" w:cs="Arial"/>
                <w:b/>
              </w:rPr>
              <w:t>Виключення:</w:t>
            </w:r>
          </w:p>
          <w:p w14:paraId="76E0BC05"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4115" w:rsidRPr="00365354"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b/>
              </w:rPr>
              <w:lastRenderedPageBreak/>
              <w:t>Розділ 2. Порядок внесення змін та надання роз’яснень до тендерної документації</w:t>
            </w:r>
          </w:p>
        </w:tc>
      </w:tr>
      <w:tr w:rsidR="00AF4115" w:rsidRPr="00365354"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365354" w:rsidRDefault="003B5337">
            <w:pPr>
              <w:widowControl w:val="0"/>
              <w:spacing w:after="0" w:line="240" w:lineRule="auto"/>
              <w:rPr>
                <w:rFonts w:ascii="Arial" w:eastAsia="Times New Roman" w:hAnsi="Arial" w:cs="Arial"/>
                <w:b/>
              </w:rPr>
            </w:pPr>
            <w:r w:rsidRPr="00365354">
              <w:rPr>
                <w:rFonts w:ascii="Arial" w:eastAsia="Times New Roman" w:hAnsi="Arial" w:cs="Arial"/>
                <w:b/>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 xml:space="preserve">Замовник повинен </w:t>
            </w:r>
            <w:r w:rsidRPr="00365354">
              <w:rPr>
                <w:rFonts w:ascii="Arial" w:eastAsia="Times New Roman" w:hAnsi="Arial" w:cs="Arial"/>
                <w:b/>
                <w:i/>
              </w:rPr>
              <w:t>протягом трьох днів</w:t>
            </w:r>
            <w:r w:rsidRPr="00365354">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365354" w:rsidRDefault="003B5337">
            <w:pPr>
              <w:widowControl w:val="0"/>
              <w:spacing w:after="0" w:line="240" w:lineRule="auto"/>
              <w:jc w:val="both"/>
              <w:rPr>
                <w:rFonts w:ascii="Arial" w:eastAsia="Times New Roman" w:hAnsi="Arial" w:cs="Arial"/>
                <w:i/>
              </w:rPr>
            </w:pPr>
            <w:r w:rsidRPr="00365354">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354">
              <w:rPr>
                <w:rFonts w:ascii="Arial" w:eastAsia="Times New Roman" w:hAnsi="Arial" w:cs="Arial"/>
                <w:b/>
                <w:i/>
              </w:rPr>
              <w:t>не менш як на чотири дні.</w:t>
            </w:r>
          </w:p>
        </w:tc>
      </w:tr>
      <w:tr w:rsidR="00AF4115" w:rsidRPr="00365354"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365354">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365354">
              <w:rPr>
                <w:rFonts w:ascii="Arial" w:eastAsia="Times New Roman" w:hAnsi="Arial" w:cs="Arial"/>
                <w:i/>
              </w:rPr>
              <w:t xml:space="preserve"> </w:t>
            </w:r>
            <w:r w:rsidRPr="00365354">
              <w:rPr>
                <w:rFonts w:ascii="Arial" w:eastAsia="Times New Roman" w:hAnsi="Arial" w:cs="Arial"/>
                <w:b/>
                <w:i/>
              </w:rPr>
              <w:t>Замовник разом із змінами до тендерної документації в окремому документі оприлюднює перелік змін</w:t>
            </w:r>
            <w:r w:rsidRPr="00365354">
              <w:rPr>
                <w:rFonts w:ascii="Arial" w:eastAsia="Times New Roman" w:hAnsi="Arial" w:cs="Arial"/>
              </w:rPr>
              <w:t xml:space="preserve">, що вносяться. Зміни до тендерної </w:t>
            </w:r>
            <w:r w:rsidRPr="00365354">
              <w:rPr>
                <w:rFonts w:ascii="Arial" w:eastAsia="Times New Roman" w:hAnsi="Arial" w:cs="Arial"/>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4115" w:rsidRPr="00365354"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b/>
              </w:rPr>
              <w:lastRenderedPageBreak/>
              <w:t>Розділ 3. Інструкція з підготовки тендерної пропозиції</w:t>
            </w:r>
          </w:p>
        </w:tc>
      </w:tr>
      <w:tr w:rsidR="00AF4115" w:rsidRPr="00365354"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365354" w:rsidRDefault="003B5337">
            <w:pPr>
              <w:widowControl w:val="0"/>
              <w:spacing w:after="0" w:line="240" w:lineRule="auto"/>
              <w:ind w:right="120" w:firstLine="405"/>
              <w:jc w:val="both"/>
              <w:rPr>
                <w:rFonts w:ascii="Arial" w:hAnsi="Arial" w:cs="Arial"/>
              </w:rPr>
            </w:pPr>
            <w:r w:rsidRPr="00365354">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365354">
              <w:rPr>
                <w:rFonts w:ascii="Arial" w:eastAsia="Times New Roman" w:hAnsi="Arial" w:cs="Arial"/>
              </w:rPr>
              <w:t>пункті 4</w:t>
            </w:r>
            <w:r w:rsidR="00344F7C" w:rsidRPr="00365354">
              <w:rPr>
                <w:rFonts w:ascii="Arial" w:eastAsia="Times New Roman" w:hAnsi="Arial" w:cs="Arial"/>
              </w:rPr>
              <w:t>7</w:t>
            </w:r>
            <w:r w:rsidRPr="00365354">
              <w:rPr>
                <w:rFonts w:ascii="Arial" w:eastAsia="Times New Roman" w:hAnsi="Arial" w:cs="Arial"/>
              </w:rPr>
              <w:t xml:space="preserve"> Особливостей</w:t>
            </w:r>
            <w:r w:rsidRPr="00365354">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365354" w:rsidRDefault="003B5337">
            <w:pPr>
              <w:widowControl w:val="0"/>
              <w:spacing w:after="0" w:line="240" w:lineRule="auto"/>
              <w:ind w:right="120" w:firstLine="405"/>
              <w:jc w:val="both"/>
              <w:rPr>
                <w:rFonts w:ascii="Arial" w:hAnsi="Arial" w:cs="Arial"/>
                <w:b/>
                <w:bCs/>
                <w:i/>
                <w:iCs/>
              </w:rPr>
            </w:pPr>
            <w:r w:rsidRPr="00365354">
              <w:rPr>
                <w:rFonts w:ascii="Arial" w:hAnsi="Arial" w:cs="Arial"/>
              </w:rPr>
              <w:t xml:space="preserve">- </w:t>
            </w:r>
            <w:r w:rsidRPr="00365354">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365354" w:rsidRDefault="003B5337">
            <w:pPr>
              <w:widowControl w:val="0"/>
              <w:spacing w:after="0" w:line="240" w:lineRule="auto"/>
              <w:ind w:right="120" w:firstLine="405"/>
              <w:jc w:val="both"/>
              <w:rPr>
                <w:rFonts w:ascii="Arial" w:hAnsi="Arial" w:cs="Arial"/>
                <w:b/>
                <w:bCs/>
                <w:i/>
                <w:iCs/>
              </w:rPr>
            </w:pPr>
            <w:r w:rsidRPr="00365354">
              <w:rPr>
                <w:rFonts w:ascii="Arial" w:hAnsi="Arial" w:cs="Arial"/>
                <w:b/>
                <w:bCs/>
                <w:i/>
                <w:iCs/>
              </w:rPr>
              <w:t xml:space="preserve">- інформацію та документи про наявність/відсутність підстав, установлених у </w:t>
            </w:r>
            <w:r w:rsidRPr="00365354">
              <w:rPr>
                <w:rFonts w:ascii="Arial" w:eastAsia="Times New Roman" w:hAnsi="Arial" w:cs="Arial"/>
                <w:b/>
                <w:bCs/>
                <w:i/>
                <w:iCs/>
              </w:rPr>
              <w:t>пункті 4</w:t>
            </w:r>
            <w:r w:rsidR="00344F7C" w:rsidRPr="00365354">
              <w:rPr>
                <w:rFonts w:ascii="Arial" w:eastAsia="Times New Roman" w:hAnsi="Arial" w:cs="Arial"/>
                <w:b/>
                <w:bCs/>
                <w:i/>
                <w:iCs/>
              </w:rPr>
              <w:t>7</w:t>
            </w:r>
            <w:r w:rsidRPr="00365354">
              <w:rPr>
                <w:rFonts w:ascii="Arial" w:eastAsia="Times New Roman" w:hAnsi="Arial" w:cs="Arial"/>
                <w:b/>
                <w:bCs/>
                <w:i/>
                <w:iCs/>
              </w:rPr>
              <w:t xml:space="preserve"> Особливостей</w:t>
            </w:r>
            <w:r w:rsidRPr="00365354">
              <w:rPr>
                <w:rFonts w:ascii="Arial" w:hAnsi="Arial" w:cs="Arial"/>
                <w:b/>
                <w:bCs/>
                <w:i/>
                <w:iCs/>
              </w:rPr>
              <w:t xml:space="preserve"> , згідно з умовами та вимогами тендерної документації;</w:t>
            </w:r>
          </w:p>
          <w:p w14:paraId="23B244C8" w14:textId="77777777" w:rsidR="00123798" w:rsidRPr="00365354" w:rsidRDefault="003B5337">
            <w:pPr>
              <w:widowControl w:val="0"/>
              <w:spacing w:after="0" w:line="240" w:lineRule="auto"/>
              <w:ind w:right="120" w:firstLine="405"/>
              <w:jc w:val="both"/>
              <w:rPr>
                <w:rFonts w:ascii="Arial" w:hAnsi="Arial" w:cs="Arial"/>
                <w:b/>
                <w:bCs/>
                <w:i/>
                <w:iCs/>
              </w:rPr>
            </w:pPr>
            <w:r w:rsidRPr="00365354">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365354" w:rsidRDefault="003B5337">
            <w:pPr>
              <w:widowControl w:val="0"/>
              <w:spacing w:after="0" w:line="240" w:lineRule="auto"/>
              <w:ind w:right="120" w:firstLine="405"/>
              <w:jc w:val="both"/>
              <w:rPr>
                <w:rFonts w:ascii="Arial" w:hAnsi="Arial" w:cs="Arial"/>
                <w:b/>
                <w:bCs/>
                <w:i/>
                <w:iCs/>
              </w:rPr>
            </w:pPr>
            <w:r w:rsidRPr="00365354">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365354" w:rsidRDefault="003B5337">
            <w:pPr>
              <w:widowControl w:val="0"/>
              <w:spacing w:after="0" w:line="240" w:lineRule="auto"/>
              <w:ind w:left="34" w:right="113" w:firstLine="405"/>
              <w:jc w:val="both"/>
              <w:rPr>
                <w:rFonts w:ascii="Arial" w:hAnsi="Arial" w:cs="Arial"/>
                <w:b/>
                <w:bCs/>
                <w:i/>
                <w:iCs/>
              </w:rPr>
            </w:pPr>
            <w:r w:rsidRPr="00365354">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365354" w:rsidRDefault="003B5337">
            <w:pPr>
              <w:widowControl w:val="0"/>
              <w:spacing w:after="0" w:line="240" w:lineRule="auto"/>
              <w:ind w:left="34" w:right="113" w:firstLine="405"/>
              <w:jc w:val="both"/>
              <w:rPr>
                <w:rFonts w:ascii="Arial" w:hAnsi="Arial" w:cs="Arial"/>
                <w:b/>
                <w:bCs/>
                <w:i/>
                <w:iCs/>
                <w:lang w:eastAsia="en-US"/>
              </w:rPr>
            </w:pPr>
            <w:r w:rsidRPr="00365354">
              <w:rPr>
                <w:rFonts w:ascii="Arial" w:hAnsi="Arial" w:cs="Arial"/>
                <w:b/>
                <w:bCs/>
                <w:i/>
                <w:iCs/>
              </w:rPr>
              <w:t xml:space="preserve">- довідку яка містить загальні відомості </w:t>
            </w:r>
            <w:r w:rsidRPr="00365354">
              <w:rPr>
                <w:rFonts w:ascii="Arial" w:hAnsi="Arial" w:cs="Arial"/>
                <w:b/>
                <w:bCs/>
                <w:i/>
                <w:iCs/>
                <w:lang w:eastAsia="en-US"/>
              </w:rPr>
              <w:t>про Учасника;</w:t>
            </w:r>
          </w:p>
          <w:p w14:paraId="5C494D90" w14:textId="77777777" w:rsidR="00123798" w:rsidRPr="00365354" w:rsidRDefault="003B5337">
            <w:pPr>
              <w:widowControl w:val="0"/>
              <w:spacing w:after="0" w:line="240" w:lineRule="auto"/>
              <w:ind w:right="120" w:firstLine="405"/>
              <w:jc w:val="both"/>
              <w:rPr>
                <w:rFonts w:ascii="Arial" w:hAnsi="Arial" w:cs="Arial"/>
                <w:b/>
                <w:bCs/>
                <w:i/>
                <w:iCs/>
              </w:rPr>
            </w:pPr>
            <w:r w:rsidRPr="00365354">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365354" w:rsidRDefault="003B5337">
            <w:pPr>
              <w:widowControl w:val="0"/>
              <w:spacing w:after="0" w:line="240" w:lineRule="auto"/>
              <w:ind w:left="34" w:right="113" w:firstLine="405"/>
              <w:jc w:val="both"/>
              <w:rPr>
                <w:rFonts w:ascii="Arial" w:hAnsi="Arial" w:cs="Arial"/>
              </w:rPr>
            </w:pPr>
            <w:r w:rsidRPr="00365354">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365354" w:rsidRDefault="003B5337">
            <w:pPr>
              <w:widowControl w:val="0"/>
              <w:spacing w:after="0" w:line="240" w:lineRule="auto"/>
              <w:ind w:right="113" w:firstLine="405"/>
              <w:jc w:val="both"/>
              <w:rPr>
                <w:rFonts w:ascii="Arial" w:hAnsi="Arial" w:cs="Arial"/>
              </w:rPr>
            </w:pPr>
            <w:r w:rsidRPr="00365354">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365354" w:rsidRDefault="003B5337">
            <w:pPr>
              <w:widowControl w:val="0"/>
              <w:spacing w:after="0" w:line="240" w:lineRule="auto"/>
              <w:ind w:left="34" w:right="113" w:firstLine="405"/>
              <w:jc w:val="both"/>
              <w:rPr>
                <w:rFonts w:ascii="Arial" w:hAnsi="Arial" w:cs="Arial"/>
                <w:i/>
              </w:rPr>
            </w:pPr>
            <w:r w:rsidRPr="00365354">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365354" w:rsidRDefault="003B5337">
            <w:pPr>
              <w:widowControl w:val="0"/>
              <w:spacing w:after="0" w:line="240" w:lineRule="auto"/>
              <w:jc w:val="both"/>
              <w:rPr>
                <w:rFonts w:ascii="Arial" w:eastAsia="Times New Roman" w:hAnsi="Arial" w:cs="Arial"/>
                <w:i/>
              </w:rPr>
            </w:pPr>
            <w:r w:rsidRPr="00365354">
              <w:rPr>
                <w:rFonts w:ascii="Arial" w:eastAsia="Times New Roman" w:hAnsi="Arial" w:cs="Arial"/>
                <w:i/>
              </w:rPr>
              <w:t xml:space="preserve">Переможець процедури закупівлі у строк, що не перевищує </w:t>
            </w:r>
            <w:r w:rsidRPr="00365354">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365354">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365354">
              <w:rPr>
                <w:rFonts w:ascii="Arial" w:eastAsia="Times New Roman" w:hAnsi="Arial" w:cs="Arial"/>
                <w:b/>
                <w:i/>
              </w:rPr>
              <w:t>Додатку 2</w:t>
            </w:r>
            <w:r w:rsidRPr="00365354">
              <w:rPr>
                <w:rFonts w:ascii="Arial" w:eastAsia="Times New Roman" w:hAnsi="Arial" w:cs="Arial"/>
                <w:i/>
              </w:rPr>
              <w:t xml:space="preserve"> (для переможця).</w:t>
            </w:r>
          </w:p>
          <w:p w14:paraId="2A0A24D1" w14:textId="77777777" w:rsidR="00123798" w:rsidRPr="00365354" w:rsidRDefault="003B5337">
            <w:pPr>
              <w:widowControl w:val="0"/>
              <w:spacing w:after="0" w:line="240" w:lineRule="auto"/>
              <w:ind w:right="120" w:firstLine="405"/>
              <w:jc w:val="both"/>
              <w:rPr>
                <w:rFonts w:ascii="Arial" w:hAnsi="Arial" w:cs="Arial"/>
              </w:rPr>
            </w:pPr>
            <w:r w:rsidRPr="00365354">
              <w:rPr>
                <w:rFonts w:ascii="Arial" w:hAnsi="Arial" w:cs="Arial"/>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365354" w:rsidRDefault="003B5337">
            <w:pPr>
              <w:widowControl w:val="0"/>
              <w:spacing w:after="0" w:line="240" w:lineRule="auto"/>
              <w:ind w:left="33" w:right="113" w:firstLine="283"/>
              <w:contextualSpacing/>
              <w:jc w:val="both"/>
              <w:rPr>
                <w:rFonts w:ascii="Arial" w:hAnsi="Arial" w:cs="Arial"/>
              </w:rPr>
            </w:pPr>
            <w:r w:rsidRPr="00365354">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365354" w:rsidRDefault="003B5337">
            <w:pPr>
              <w:widowControl w:val="0"/>
              <w:spacing w:after="0" w:line="240" w:lineRule="auto"/>
              <w:ind w:left="27" w:right="113" w:firstLine="426"/>
              <w:contextualSpacing/>
              <w:jc w:val="both"/>
              <w:rPr>
                <w:rFonts w:ascii="Arial" w:hAnsi="Arial" w:cs="Arial"/>
              </w:rPr>
            </w:pPr>
            <w:r w:rsidRPr="00365354">
              <w:rPr>
                <w:rFonts w:ascii="Arial" w:hAnsi="Arial" w:cs="Arial"/>
              </w:rPr>
              <w:t xml:space="preserve">Скан-копії письмових документів надаються таким чином: </w:t>
            </w:r>
            <w:r w:rsidRPr="00365354">
              <w:rPr>
                <w:rFonts w:ascii="Arial" w:hAnsi="Arial" w:cs="Arial"/>
              </w:rPr>
              <w:lastRenderedPageBreak/>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365354" w:rsidRDefault="003B5337">
            <w:pPr>
              <w:widowControl w:val="0"/>
              <w:spacing w:after="0" w:line="240" w:lineRule="auto"/>
              <w:ind w:left="27" w:right="113" w:firstLine="567"/>
              <w:contextualSpacing/>
              <w:jc w:val="both"/>
              <w:rPr>
                <w:rFonts w:ascii="Arial" w:hAnsi="Arial" w:cs="Arial"/>
              </w:rPr>
            </w:pPr>
            <w:r w:rsidRPr="00365354">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365354" w:rsidRDefault="003B5337">
            <w:pPr>
              <w:widowControl w:val="0"/>
              <w:spacing w:after="0" w:line="240" w:lineRule="auto"/>
              <w:ind w:left="30" w:firstLine="283"/>
              <w:jc w:val="both"/>
              <w:rPr>
                <w:rFonts w:ascii="Arial" w:hAnsi="Arial" w:cs="Arial"/>
              </w:rPr>
            </w:pPr>
            <w:r w:rsidRPr="00365354">
              <w:rPr>
                <w:rFonts w:ascii="Arial" w:hAnsi="Arial" w:cs="Arial"/>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2D6F54A7" w14:textId="77777777" w:rsidR="00123798" w:rsidRPr="00365354" w:rsidRDefault="003B5337">
            <w:pPr>
              <w:spacing w:after="0" w:line="240" w:lineRule="auto"/>
              <w:ind w:firstLine="566"/>
              <w:jc w:val="both"/>
              <w:rPr>
                <w:rFonts w:ascii="Arial" w:hAnsi="Arial" w:cs="Arial"/>
              </w:rPr>
            </w:pPr>
            <w:r w:rsidRPr="00365354">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365354" w:rsidRDefault="003B5337">
            <w:pPr>
              <w:widowControl w:val="0"/>
              <w:spacing w:after="0" w:line="240" w:lineRule="auto"/>
              <w:ind w:firstLine="405"/>
              <w:jc w:val="both"/>
              <w:rPr>
                <w:rFonts w:ascii="Arial" w:hAnsi="Arial" w:cs="Arial"/>
              </w:rPr>
            </w:pPr>
            <w:r w:rsidRPr="00365354">
              <w:rPr>
                <w:rFonts w:ascii="Arial" w:hAnsi="Arial" w:cs="Arial"/>
              </w:rPr>
              <w:t>Формальними (несуттєвими) вважаються помилки, що пов’язані з оформленням пропозиції та не</w:t>
            </w:r>
            <w:r w:rsidRPr="00365354">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365354" w:rsidRDefault="003B5337">
            <w:pPr>
              <w:widowControl w:val="0"/>
              <w:spacing w:after="0" w:line="240" w:lineRule="auto"/>
              <w:ind w:firstLine="405"/>
              <w:jc w:val="both"/>
              <w:rPr>
                <w:rFonts w:ascii="Arial" w:hAnsi="Arial" w:cs="Arial"/>
                <w:b/>
                <w:lang w:eastAsia="ru-RU"/>
              </w:rPr>
            </w:pPr>
            <w:r w:rsidRPr="00365354">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365354">
              <w:rPr>
                <w:rFonts w:ascii="Arial" w:hAnsi="Arial" w:cs="Arial"/>
                <w:b/>
                <w:lang w:eastAsia="ar-SA"/>
              </w:rPr>
              <w:t>до формальних (несуттєвих) помилок належать:</w:t>
            </w:r>
          </w:p>
          <w:p w14:paraId="3181A687" w14:textId="77777777" w:rsidR="00123798" w:rsidRPr="00365354" w:rsidRDefault="003B5337" w:rsidP="00A35757">
            <w:pPr>
              <w:pStyle w:val="af"/>
              <w:widowControl w:val="0"/>
              <w:numPr>
                <w:ilvl w:val="1"/>
                <w:numId w:val="4"/>
              </w:numPr>
              <w:spacing w:after="0" w:line="240" w:lineRule="auto"/>
              <w:jc w:val="both"/>
              <w:rPr>
                <w:rFonts w:ascii="Arial" w:hAnsi="Arial" w:cs="Arial"/>
                <w:lang w:eastAsia="ar-SA"/>
              </w:rPr>
            </w:pPr>
            <w:r w:rsidRPr="00365354">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уживання великої літери;</w:t>
            </w:r>
          </w:p>
          <w:p w14:paraId="4D56A2DD"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уживання розділових знаків та відмінювання слів у реченні;</w:t>
            </w:r>
          </w:p>
          <w:p w14:paraId="0FB2CB89"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використання слова або мовного звороту, запозичених з іншої мови;</w:t>
            </w:r>
          </w:p>
          <w:p w14:paraId="5936F2AD"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365354">
              <w:rPr>
                <w:rFonts w:ascii="Arial" w:hAnsi="Arial" w:cs="Arial"/>
                <w:lang w:eastAsia="ar-SA"/>
              </w:rPr>
              <w:t>–</w:t>
            </w:r>
            <w:r w:rsidRPr="00365354">
              <w:rPr>
                <w:rFonts w:ascii="Arial" w:hAnsi="Arial" w:cs="Arial"/>
                <w:lang w:eastAsia="ar-SA"/>
              </w:rPr>
              <w:t xml:space="preserve"> помилка в цифрах;</w:t>
            </w:r>
          </w:p>
          <w:p w14:paraId="2C08C19F"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застосування правил переносу частини слова з рядка в рядок;</w:t>
            </w:r>
          </w:p>
          <w:p w14:paraId="66F8C461"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написання слів разом та/або окремо, та/або через дефіс;</w:t>
            </w:r>
          </w:p>
          <w:p w14:paraId="7092B259"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365354">
              <w:rPr>
                <w:rFonts w:ascii="Arial" w:hAnsi="Arial" w:cs="Arial"/>
                <w:lang w:eastAsia="ar-SA"/>
              </w:rPr>
              <w:t>’</w:t>
            </w:r>
            <w:r w:rsidRPr="00365354">
              <w:rPr>
                <w:rFonts w:ascii="Arial" w:hAnsi="Arial" w:cs="Arial"/>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365354">
              <w:rPr>
                <w:rFonts w:ascii="Arial" w:hAnsi="Arial" w:cs="Arial"/>
                <w:lang w:eastAsia="ar-SA"/>
              </w:rPr>
              <w:lastRenderedPageBreak/>
              <w:t>закупівлі, кваліфікаційних критеріїв до учасника процедури закупівлі.</w:t>
            </w:r>
          </w:p>
          <w:p w14:paraId="5A817FED"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365354">
              <w:rPr>
                <w:rFonts w:ascii="Arial" w:hAnsi="Arial" w:cs="Arial"/>
                <w:lang w:eastAsia="ar-SA"/>
              </w:rPr>
              <w:t>’</w:t>
            </w:r>
            <w:r w:rsidRPr="00365354">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365354" w:rsidRDefault="003B5337">
            <w:pPr>
              <w:widowControl w:val="0"/>
              <w:spacing w:after="0" w:line="240" w:lineRule="auto"/>
              <w:ind w:firstLine="405"/>
              <w:jc w:val="both"/>
              <w:rPr>
                <w:rFonts w:ascii="Arial" w:hAnsi="Arial" w:cs="Arial"/>
                <w:lang w:eastAsia="ru-RU"/>
              </w:rPr>
            </w:pPr>
            <w:r w:rsidRPr="00365354">
              <w:rPr>
                <w:rFonts w:ascii="Arial" w:hAnsi="Arial" w:cs="Arial"/>
                <w:lang w:eastAsia="ru-RU"/>
              </w:rPr>
              <w:t>Приклади формальних помилок:</w:t>
            </w:r>
          </w:p>
          <w:p w14:paraId="532EFC75" w14:textId="77777777" w:rsidR="00123798" w:rsidRPr="00365354" w:rsidRDefault="003B5337">
            <w:pPr>
              <w:widowControl w:val="0"/>
              <w:spacing w:after="0" w:line="240" w:lineRule="auto"/>
              <w:ind w:firstLine="405"/>
              <w:jc w:val="both"/>
              <w:rPr>
                <w:rFonts w:ascii="Arial" w:hAnsi="Arial" w:cs="Arial"/>
                <w:lang w:eastAsia="ru-RU"/>
              </w:rPr>
            </w:pPr>
            <w:r w:rsidRPr="00365354">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365354" w:rsidRDefault="003B5337">
            <w:pPr>
              <w:widowControl w:val="0"/>
              <w:spacing w:after="0" w:line="240" w:lineRule="auto"/>
              <w:ind w:firstLine="405"/>
              <w:jc w:val="both"/>
              <w:rPr>
                <w:rFonts w:ascii="Arial" w:hAnsi="Arial" w:cs="Arial"/>
                <w:lang w:eastAsia="ru-RU"/>
              </w:rPr>
            </w:pPr>
            <w:r w:rsidRPr="00365354">
              <w:rPr>
                <w:rFonts w:ascii="Arial" w:hAnsi="Arial" w:cs="Arial"/>
                <w:lang w:eastAsia="ru-RU"/>
              </w:rPr>
              <w:t>-  «м.київ» замість «м.Київ»;</w:t>
            </w:r>
          </w:p>
          <w:p w14:paraId="7AE4A00B" w14:textId="77777777" w:rsidR="00123798" w:rsidRPr="00365354" w:rsidRDefault="003B5337">
            <w:pPr>
              <w:widowControl w:val="0"/>
              <w:spacing w:after="0" w:line="240" w:lineRule="auto"/>
              <w:ind w:firstLine="405"/>
              <w:jc w:val="both"/>
              <w:rPr>
                <w:rFonts w:ascii="Arial" w:hAnsi="Arial" w:cs="Arial"/>
                <w:lang w:eastAsia="ru-RU"/>
              </w:rPr>
            </w:pPr>
            <w:r w:rsidRPr="00365354">
              <w:rPr>
                <w:rFonts w:ascii="Arial" w:hAnsi="Arial" w:cs="Arial"/>
                <w:lang w:eastAsia="ru-RU"/>
              </w:rPr>
              <w:t xml:space="preserve">- «поряд </w:t>
            </w:r>
            <w:r w:rsidR="00696E5F" w:rsidRPr="00365354">
              <w:rPr>
                <w:rFonts w:ascii="Arial" w:hAnsi="Arial" w:cs="Arial"/>
                <w:lang w:eastAsia="ru-RU"/>
              </w:rPr>
              <w:t>–</w:t>
            </w:r>
            <w:r w:rsidRPr="00365354">
              <w:rPr>
                <w:rFonts w:ascii="Arial" w:hAnsi="Arial" w:cs="Arial"/>
                <w:lang w:eastAsia="ru-RU"/>
              </w:rPr>
              <w:t>ок» замість «поря – док»;</w:t>
            </w:r>
          </w:p>
          <w:p w14:paraId="2FDCC513" w14:textId="77777777" w:rsidR="00123798" w:rsidRPr="00365354" w:rsidRDefault="003B5337">
            <w:pPr>
              <w:widowControl w:val="0"/>
              <w:spacing w:after="0" w:line="240" w:lineRule="auto"/>
              <w:ind w:firstLine="405"/>
              <w:jc w:val="both"/>
              <w:rPr>
                <w:rFonts w:ascii="Arial" w:hAnsi="Arial" w:cs="Arial"/>
                <w:lang w:eastAsia="ru-RU"/>
              </w:rPr>
            </w:pPr>
            <w:r w:rsidRPr="00365354">
              <w:rPr>
                <w:rFonts w:ascii="Arial" w:hAnsi="Arial" w:cs="Arial"/>
                <w:lang w:eastAsia="ru-RU"/>
              </w:rPr>
              <w:t>- «ненадається» замість «не надається»»;</w:t>
            </w:r>
          </w:p>
          <w:p w14:paraId="43814624" w14:textId="77777777" w:rsidR="00123798" w:rsidRPr="00365354" w:rsidRDefault="003B5337">
            <w:pPr>
              <w:widowControl w:val="0"/>
              <w:spacing w:after="0" w:line="240" w:lineRule="auto"/>
              <w:ind w:firstLine="405"/>
              <w:jc w:val="both"/>
              <w:rPr>
                <w:rFonts w:ascii="Arial" w:hAnsi="Arial" w:cs="Arial"/>
                <w:lang w:eastAsia="ru-RU"/>
              </w:rPr>
            </w:pPr>
            <w:r w:rsidRPr="00365354">
              <w:rPr>
                <w:rFonts w:ascii="Arial" w:hAnsi="Arial" w:cs="Arial"/>
                <w:lang w:eastAsia="ru-RU"/>
              </w:rPr>
              <w:t>- «______________№_____________» замість «14.08.2020 №320/13/14-01»</w:t>
            </w:r>
          </w:p>
          <w:p w14:paraId="516C9D8E" w14:textId="77777777" w:rsidR="00123798" w:rsidRPr="00365354" w:rsidRDefault="003B5337">
            <w:pPr>
              <w:widowControl w:val="0"/>
              <w:spacing w:after="0" w:line="240" w:lineRule="auto"/>
              <w:ind w:firstLine="405"/>
              <w:jc w:val="both"/>
              <w:rPr>
                <w:rFonts w:ascii="Arial" w:hAnsi="Arial" w:cs="Arial"/>
                <w:lang w:eastAsia="ru-RU"/>
              </w:rPr>
            </w:pPr>
            <w:r w:rsidRPr="00365354">
              <w:rPr>
                <w:rFonts w:ascii="Arial" w:hAnsi="Arial" w:cs="Arial"/>
                <w:lang w:eastAsia="ru-RU"/>
              </w:rPr>
              <w:t>- учасник розмістив (завантажив) документ у форматі «JPG» замість  документа у форматі «pdf» (PortableDocumentFormat)».</w:t>
            </w:r>
          </w:p>
          <w:p w14:paraId="4EE53F8E" w14:textId="77777777" w:rsidR="00123798" w:rsidRPr="00365354" w:rsidRDefault="003B5337">
            <w:pPr>
              <w:widowControl w:val="0"/>
              <w:spacing w:after="0" w:line="240" w:lineRule="auto"/>
              <w:ind w:firstLine="405"/>
              <w:jc w:val="both"/>
              <w:rPr>
                <w:rFonts w:ascii="Arial" w:hAnsi="Arial" w:cs="Arial"/>
                <w:lang w:eastAsia="ar-SA"/>
              </w:rPr>
            </w:pPr>
            <w:r w:rsidRPr="00365354">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365354" w:rsidRDefault="003B5337">
            <w:pPr>
              <w:widowControl w:val="0"/>
              <w:spacing w:after="0" w:line="240" w:lineRule="auto"/>
              <w:ind w:right="10" w:firstLine="405"/>
              <w:jc w:val="both"/>
              <w:rPr>
                <w:rFonts w:ascii="Arial" w:hAnsi="Arial" w:cs="Arial"/>
              </w:rPr>
            </w:pPr>
            <w:r w:rsidRPr="00365354">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AF4115" w:rsidRPr="00365354"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365354" w:rsidRDefault="003B5337">
            <w:pPr>
              <w:widowControl w:val="0"/>
              <w:spacing w:after="0" w:line="240" w:lineRule="auto"/>
              <w:rPr>
                <w:rFonts w:ascii="Arial" w:eastAsia="Times New Roman" w:hAnsi="Arial" w:cs="Arial"/>
              </w:rPr>
            </w:pPr>
            <w:bookmarkStart w:id="2" w:name="_heading=h.tyjcwt"/>
            <w:bookmarkEnd w:id="2"/>
            <w:r w:rsidRPr="00365354">
              <w:rPr>
                <w:rFonts w:ascii="Arial" w:eastAsia="Times New Roman" w:hAnsi="Arial" w:cs="Arial"/>
                <w:b/>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365354" w:rsidRDefault="003B5337">
            <w:pPr>
              <w:pStyle w:val="af"/>
              <w:widowControl w:val="0"/>
              <w:spacing w:after="0" w:line="240" w:lineRule="auto"/>
              <w:ind w:left="0"/>
              <w:jc w:val="both"/>
              <w:rPr>
                <w:rFonts w:ascii="Arial" w:hAnsi="Arial" w:cs="Arial"/>
                <w:i/>
              </w:rPr>
            </w:pPr>
            <w:r w:rsidRPr="00365354">
              <w:rPr>
                <w:rFonts w:ascii="Arial" w:eastAsia="Times New Roman" w:hAnsi="Arial" w:cs="Arial"/>
                <w:i/>
              </w:rPr>
              <w:t>Не вимагається замовником.</w:t>
            </w:r>
          </w:p>
        </w:tc>
      </w:tr>
      <w:tr w:rsidR="00AF4115" w:rsidRPr="00365354"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365354" w:rsidRDefault="003B5337">
            <w:pPr>
              <w:pStyle w:val="af"/>
              <w:widowControl w:val="0"/>
              <w:spacing w:after="0" w:line="240" w:lineRule="auto"/>
              <w:ind w:left="0"/>
              <w:jc w:val="both"/>
              <w:rPr>
                <w:rFonts w:ascii="Arial" w:hAnsi="Arial" w:cs="Arial"/>
                <w:i/>
              </w:rPr>
            </w:pPr>
            <w:r w:rsidRPr="00365354">
              <w:rPr>
                <w:rFonts w:ascii="Arial" w:eastAsia="Times New Roman" w:hAnsi="Arial" w:cs="Arial"/>
                <w:i/>
              </w:rPr>
              <w:t>Не вимагається замовником.</w:t>
            </w:r>
          </w:p>
        </w:tc>
      </w:tr>
      <w:tr w:rsidR="00AF4115" w:rsidRPr="00365354"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365354" w:rsidRDefault="003B5337">
            <w:pPr>
              <w:widowControl w:val="0"/>
              <w:spacing w:after="0" w:line="240" w:lineRule="auto"/>
              <w:jc w:val="both"/>
              <w:rPr>
                <w:rFonts w:ascii="Arial" w:eastAsia="Times New Roman" w:hAnsi="Arial" w:cs="Arial"/>
                <w:strike/>
              </w:rPr>
            </w:pPr>
            <w:r w:rsidRPr="00365354">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AF4115" w:rsidRPr="00365354" w14:paraId="15DAA095" w14:textId="77777777" w:rsidTr="00AF4115">
        <w:trPr>
          <w:gridAfter w:val="1"/>
          <w:wAfter w:w="236" w:type="dxa"/>
          <w:trHeight w:val="699"/>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365354" w:rsidRDefault="003B5337" w:rsidP="005E03AC">
            <w:pPr>
              <w:widowControl w:val="0"/>
              <w:spacing w:after="0" w:line="240" w:lineRule="auto"/>
              <w:rPr>
                <w:rFonts w:ascii="Arial" w:eastAsia="Times New Roman" w:hAnsi="Arial" w:cs="Arial"/>
              </w:rPr>
            </w:pPr>
            <w:r w:rsidRPr="00365354">
              <w:rPr>
                <w:rFonts w:ascii="Arial" w:eastAsia="Times New Roman" w:hAnsi="Arial" w:cs="Arial"/>
                <w:b/>
              </w:rPr>
              <w:t>Кваліфікаційні критерії до учасників та вимоги, згідно  з пунктом 28  та пунктом 4</w:t>
            </w:r>
            <w:r w:rsidR="005E03AC" w:rsidRPr="00365354">
              <w:rPr>
                <w:rFonts w:ascii="Arial" w:eastAsia="Times New Roman" w:hAnsi="Arial" w:cs="Arial"/>
                <w:b/>
              </w:rPr>
              <w:t>7</w:t>
            </w:r>
            <w:r w:rsidRPr="00365354">
              <w:rPr>
                <w:rFonts w:ascii="Arial" w:eastAsia="Times New Roman" w:hAnsi="Arial" w:cs="Arial"/>
                <w:b/>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365354" w:rsidRDefault="003B5337">
            <w:pPr>
              <w:widowControl w:val="0"/>
              <w:spacing w:after="0" w:line="240" w:lineRule="auto"/>
              <w:ind w:right="120"/>
              <w:jc w:val="both"/>
              <w:rPr>
                <w:rFonts w:ascii="Arial" w:eastAsia="Times New Roman" w:hAnsi="Arial" w:cs="Arial"/>
              </w:rPr>
            </w:pPr>
            <w:r w:rsidRPr="00365354">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354">
              <w:rPr>
                <w:rFonts w:ascii="Arial" w:eastAsia="Times New Roman" w:hAnsi="Arial" w:cs="Arial"/>
                <w:b/>
                <w:i/>
              </w:rPr>
              <w:t>Додатку 1</w:t>
            </w:r>
            <w:r w:rsidRPr="00365354">
              <w:rPr>
                <w:rFonts w:ascii="Arial" w:eastAsia="Times New Roman" w:hAnsi="Arial" w:cs="Arial"/>
                <w:i/>
              </w:rPr>
              <w:t xml:space="preserve"> </w:t>
            </w:r>
            <w:r w:rsidRPr="00365354">
              <w:rPr>
                <w:rFonts w:ascii="Arial" w:eastAsia="Times New Roman" w:hAnsi="Arial" w:cs="Arial"/>
              </w:rPr>
              <w:t>до цієї тендерної документації.</w:t>
            </w:r>
          </w:p>
          <w:p w14:paraId="184DF48C" w14:textId="77777777" w:rsidR="00123798" w:rsidRPr="00365354" w:rsidRDefault="003B5337">
            <w:pPr>
              <w:widowControl w:val="0"/>
              <w:spacing w:after="0" w:line="240" w:lineRule="auto"/>
              <w:ind w:right="120"/>
              <w:jc w:val="both"/>
              <w:rPr>
                <w:rFonts w:ascii="Arial" w:eastAsia="Times New Roman" w:hAnsi="Arial" w:cs="Arial"/>
                <w:lang w:eastAsia="ru-RU"/>
              </w:rPr>
            </w:pPr>
            <w:r w:rsidRPr="00365354">
              <w:rPr>
                <w:rFonts w:ascii="Arial" w:hAnsi="Arial" w:cs="Arial"/>
              </w:rPr>
              <w:t>Вимоги, встановлені п. 4</w:t>
            </w:r>
            <w:r w:rsidR="00935E7A" w:rsidRPr="00365354">
              <w:rPr>
                <w:rFonts w:ascii="Arial" w:hAnsi="Arial" w:cs="Arial"/>
              </w:rPr>
              <w:t>7</w:t>
            </w:r>
            <w:r w:rsidRPr="00365354">
              <w:rPr>
                <w:rFonts w:ascii="Arial" w:hAnsi="Arial" w:cs="Arial"/>
              </w:rPr>
              <w:t xml:space="preserve"> Особливостей</w:t>
            </w:r>
            <w:r w:rsidRPr="00365354">
              <w:rPr>
                <w:rFonts w:ascii="Arial" w:eastAsia="Times New Roman" w:hAnsi="Arial" w:cs="Arial"/>
                <w:lang w:eastAsia="ru-RU"/>
              </w:rPr>
              <w:t xml:space="preserve"> викладені у </w:t>
            </w:r>
            <w:r w:rsidRPr="00365354">
              <w:rPr>
                <w:rFonts w:ascii="Arial" w:eastAsia="Times New Roman" w:hAnsi="Arial" w:cs="Arial"/>
                <w:b/>
                <w:i/>
                <w:lang w:eastAsia="ru-RU"/>
              </w:rPr>
              <w:t>Додатку  2</w:t>
            </w:r>
            <w:r w:rsidRPr="00365354">
              <w:rPr>
                <w:rFonts w:ascii="Arial" w:eastAsia="Times New Roman" w:hAnsi="Arial" w:cs="Arial"/>
                <w:lang w:eastAsia="ru-RU"/>
              </w:rPr>
              <w:t xml:space="preserve"> тендерної документації.</w:t>
            </w:r>
          </w:p>
          <w:p w14:paraId="01AB5EED" w14:textId="77777777" w:rsidR="00123798" w:rsidRPr="00365354" w:rsidRDefault="003B5337">
            <w:pPr>
              <w:widowControl w:val="0"/>
              <w:spacing w:after="0" w:line="240" w:lineRule="auto"/>
              <w:ind w:right="120"/>
              <w:jc w:val="both"/>
              <w:rPr>
                <w:rFonts w:ascii="Arial" w:eastAsia="Times New Roman" w:hAnsi="Arial" w:cs="Arial"/>
                <w:b/>
              </w:rPr>
            </w:pPr>
            <w:r w:rsidRPr="00365354">
              <w:rPr>
                <w:rFonts w:ascii="Arial" w:eastAsia="Times New Roman" w:hAnsi="Arial" w:cs="Arial"/>
                <w:b/>
              </w:rPr>
              <w:t>Підстави, визначені пунктом 4</w:t>
            </w:r>
            <w:r w:rsidR="005E03AC" w:rsidRPr="00365354">
              <w:rPr>
                <w:rFonts w:ascii="Arial" w:eastAsia="Times New Roman" w:hAnsi="Arial" w:cs="Arial"/>
                <w:b/>
              </w:rPr>
              <w:t>7</w:t>
            </w:r>
            <w:r w:rsidRPr="00365354">
              <w:rPr>
                <w:rFonts w:ascii="Arial" w:eastAsia="Times New Roman" w:hAnsi="Arial" w:cs="Arial"/>
                <w:b/>
              </w:rPr>
              <w:t xml:space="preserve"> Особливостей.</w:t>
            </w:r>
          </w:p>
          <w:p w14:paraId="26656930"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2EF32"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443AD8"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11) </w:t>
            </w:r>
            <w:r w:rsidR="000622AF" w:rsidRPr="00365354">
              <w:rPr>
                <w:rFonts w:ascii="Arial" w:eastAsia="Times New Roman" w:hAnsi="Arial" w:cs="Arial"/>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365354" w:rsidRDefault="003B5337">
            <w:pPr>
              <w:widowControl w:val="0"/>
              <w:spacing w:before="120" w:after="0" w:line="240" w:lineRule="auto"/>
              <w:jc w:val="both"/>
              <w:rPr>
                <w:rFonts w:ascii="Arial" w:eastAsia="Times New Roman" w:hAnsi="Arial" w:cs="Arial"/>
              </w:rPr>
            </w:pPr>
            <w:r w:rsidRPr="00365354">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365354">
              <w:rPr>
                <w:rFonts w:ascii="Arial" w:eastAsia="Times New Roman" w:hAnsi="Arial" w:cs="Arial"/>
              </w:rPr>
              <w:t>і</w:t>
            </w:r>
            <w:r w:rsidRPr="00365354">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365354" w:rsidRDefault="003B5337" w:rsidP="005E03AC">
            <w:pPr>
              <w:widowControl w:val="0"/>
              <w:spacing w:before="120" w:after="0" w:line="240" w:lineRule="auto"/>
              <w:jc w:val="both"/>
              <w:rPr>
                <w:rFonts w:ascii="Arial" w:eastAsia="Times New Roman" w:hAnsi="Arial" w:cs="Arial"/>
              </w:rPr>
            </w:pPr>
            <w:r w:rsidRPr="00365354">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365354">
              <w:rPr>
                <w:rFonts w:ascii="Arial" w:eastAsia="Times New Roman" w:hAnsi="Arial" w:cs="Arial"/>
              </w:rPr>
              <w:t>7</w:t>
            </w:r>
            <w:r w:rsidRPr="00365354">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4115" w:rsidRPr="00365354"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365354" w:rsidRDefault="003B5337">
            <w:pPr>
              <w:widowControl w:val="0"/>
              <w:spacing w:after="0" w:line="240" w:lineRule="auto"/>
              <w:jc w:val="both"/>
              <w:rPr>
                <w:rFonts w:ascii="Arial" w:hAnsi="Arial" w:cs="Arial"/>
              </w:rPr>
            </w:pPr>
            <w:r w:rsidRPr="00365354">
              <w:rPr>
                <w:rFonts w:ascii="Arial" w:hAnsi="Arial" w:cs="Arial"/>
              </w:rPr>
              <w:t>Вимоги до предмета закупівлі (технічні, якісні та кількісні характеристики) згідно з</w:t>
            </w:r>
            <w:hyperlink r:id="rId7">
              <w:r w:rsidRPr="00365354">
                <w:rPr>
                  <w:rFonts w:ascii="Arial" w:hAnsi="Arial" w:cs="Arial"/>
                </w:rPr>
                <w:t xml:space="preserve"> пунктом третім </w:t>
              </w:r>
            </w:hyperlink>
            <w:hyperlink r:id="rId8">
              <w:r w:rsidRPr="00365354">
                <w:rPr>
                  <w:rFonts w:ascii="Arial" w:hAnsi="Arial" w:cs="Arial"/>
                </w:rPr>
                <w:t>частиною другою</w:t>
              </w:r>
            </w:hyperlink>
            <w:r w:rsidRPr="00365354">
              <w:rPr>
                <w:rFonts w:ascii="Arial" w:hAnsi="Arial" w:cs="Arial"/>
              </w:rPr>
              <w:t xml:space="preserve"> статті 22 Закону зазначено в </w:t>
            </w:r>
            <w:r w:rsidRPr="00365354">
              <w:rPr>
                <w:rFonts w:ascii="Arial" w:hAnsi="Arial" w:cs="Arial"/>
                <w:b/>
              </w:rPr>
              <w:t>Додатку 3</w:t>
            </w:r>
            <w:r w:rsidRPr="00365354">
              <w:rPr>
                <w:rFonts w:ascii="Arial" w:hAnsi="Arial" w:cs="Arial"/>
              </w:rPr>
              <w:t xml:space="preserve"> до цієї тендерної документації.</w:t>
            </w:r>
          </w:p>
          <w:p w14:paraId="40977C77" w14:textId="77777777" w:rsidR="00123798" w:rsidRPr="00365354" w:rsidRDefault="003B5337">
            <w:pPr>
              <w:widowControl w:val="0"/>
              <w:spacing w:after="0" w:line="240" w:lineRule="auto"/>
              <w:ind w:right="120"/>
              <w:jc w:val="both"/>
              <w:rPr>
                <w:rFonts w:ascii="Arial" w:eastAsia="Times New Roman" w:hAnsi="Arial" w:cs="Arial"/>
              </w:rPr>
            </w:pPr>
            <w:r w:rsidRPr="00365354">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F4115" w:rsidRPr="00365354"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365354" w:rsidRDefault="003B5337">
            <w:pPr>
              <w:widowControl w:val="0"/>
              <w:spacing w:after="0" w:line="240" w:lineRule="auto"/>
              <w:ind w:right="120"/>
              <w:jc w:val="both"/>
              <w:rPr>
                <w:rFonts w:ascii="Arial" w:hAnsi="Arial" w:cs="Arial"/>
              </w:rPr>
            </w:pPr>
            <w:r w:rsidRPr="00365354">
              <w:rPr>
                <w:rFonts w:ascii="Arial" w:hAnsi="Arial" w:cs="Arial"/>
              </w:rPr>
              <w:t>Не передбачено.</w:t>
            </w:r>
          </w:p>
          <w:p w14:paraId="27350614" w14:textId="77777777" w:rsidR="00123798" w:rsidRPr="00365354" w:rsidRDefault="00123798">
            <w:pPr>
              <w:widowControl w:val="0"/>
              <w:spacing w:after="0" w:line="240" w:lineRule="auto"/>
              <w:ind w:right="120"/>
              <w:jc w:val="both"/>
              <w:rPr>
                <w:rFonts w:ascii="Arial" w:eastAsia="Times New Roman" w:hAnsi="Arial" w:cs="Arial"/>
              </w:rPr>
            </w:pPr>
          </w:p>
        </w:tc>
      </w:tr>
      <w:tr w:rsidR="00AF4115" w:rsidRPr="00365354"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4115" w:rsidRPr="00365354"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b/>
              </w:rPr>
              <w:t>Розділ 4. Подання та розкриття тендерної пропозиції</w:t>
            </w:r>
          </w:p>
        </w:tc>
      </w:tr>
      <w:tr w:rsidR="00AF4115" w:rsidRPr="00365354"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1B085B4E" w:rsidR="005C771C" w:rsidRPr="00365354" w:rsidRDefault="003B5337">
            <w:pPr>
              <w:widowControl w:val="0"/>
              <w:spacing w:after="0" w:line="240" w:lineRule="auto"/>
              <w:jc w:val="both"/>
              <w:rPr>
                <w:rFonts w:ascii="Arial" w:hAnsi="Arial" w:cs="Arial"/>
                <w:b/>
              </w:rPr>
            </w:pPr>
            <w:r w:rsidRPr="00365354">
              <w:rPr>
                <w:rFonts w:ascii="Arial" w:hAnsi="Arial" w:cs="Arial"/>
              </w:rPr>
              <w:t>Кінцевий строк подання тендерних пропозицій</w:t>
            </w:r>
            <w:r w:rsidR="00355993" w:rsidRPr="00365354">
              <w:rPr>
                <w:rFonts w:ascii="Arial" w:hAnsi="Arial" w:cs="Arial"/>
              </w:rPr>
              <w:t xml:space="preserve">: до </w:t>
            </w:r>
            <w:r w:rsidR="00D86E82" w:rsidRPr="00365354">
              <w:rPr>
                <w:rFonts w:ascii="Arial" w:hAnsi="Arial" w:cs="Arial"/>
              </w:rPr>
              <w:t xml:space="preserve"> </w:t>
            </w:r>
            <w:r w:rsidR="00755245" w:rsidRPr="00365354">
              <w:rPr>
                <w:rFonts w:ascii="Arial" w:hAnsi="Arial" w:cs="Arial"/>
                <w:b/>
              </w:rPr>
              <w:t>2</w:t>
            </w:r>
            <w:r w:rsidR="00AF4115" w:rsidRPr="00365354">
              <w:rPr>
                <w:rFonts w:ascii="Arial" w:hAnsi="Arial" w:cs="Arial"/>
                <w:b/>
              </w:rPr>
              <w:t>8</w:t>
            </w:r>
            <w:r w:rsidR="00EC2C65" w:rsidRPr="00365354">
              <w:rPr>
                <w:rFonts w:ascii="Arial" w:hAnsi="Arial" w:cs="Arial"/>
                <w:b/>
              </w:rPr>
              <w:t>.</w:t>
            </w:r>
            <w:r w:rsidR="00A51ED9" w:rsidRPr="00365354">
              <w:rPr>
                <w:rFonts w:ascii="Arial" w:hAnsi="Arial" w:cs="Arial"/>
                <w:b/>
              </w:rPr>
              <w:t>0</w:t>
            </w:r>
            <w:r w:rsidR="00BA580A" w:rsidRPr="00365354">
              <w:rPr>
                <w:rFonts w:ascii="Arial" w:hAnsi="Arial" w:cs="Arial"/>
                <w:b/>
              </w:rPr>
              <w:t>2</w:t>
            </w:r>
            <w:r w:rsidRPr="00365354">
              <w:rPr>
                <w:rFonts w:ascii="Arial" w:hAnsi="Arial" w:cs="Arial"/>
                <w:b/>
              </w:rPr>
              <w:t>.202</w:t>
            </w:r>
            <w:r w:rsidR="00A51ED9" w:rsidRPr="00365354">
              <w:rPr>
                <w:rFonts w:ascii="Arial" w:hAnsi="Arial" w:cs="Arial"/>
                <w:b/>
              </w:rPr>
              <w:t>4</w:t>
            </w:r>
            <w:r w:rsidRPr="00365354">
              <w:rPr>
                <w:rFonts w:ascii="Arial" w:hAnsi="Arial" w:cs="Arial"/>
                <w:b/>
              </w:rPr>
              <w:t xml:space="preserve"> </w:t>
            </w:r>
            <w:r w:rsidR="00E97358" w:rsidRPr="00365354">
              <w:rPr>
                <w:rFonts w:ascii="Arial" w:hAnsi="Arial" w:cs="Arial"/>
                <w:b/>
              </w:rPr>
              <w:t>(</w:t>
            </w:r>
            <w:r w:rsidR="00C61E72" w:rsidRPr="00365354">
              <w:rPr>
                <w:rFonts w:ascii="Arial" w:hAnsi="Arial" w:cs="Arial"/>
                <w:b/>
                <w:lang w:val="ru-RU"/>
              </w:rPr>
              <w:t>1</w:t>
            </w:r>
            <w:r w:rsidR="00755BF4" w:rsidRPr="00755BF4">
              <w:rPr>
                <w:rFonts w:ascii="Arial" w:hAnsi="Arial" w:cs="Arial"/>
                <w:b/>
                <w:lang w:val="ru-RU"/>
              </w:rPr>
              <w:t>0</w:t>
            </w:r>
            <w:r w:rsidR="00E97358" w:rsidRPr="00365354">
              <w:rPr>
                <w:rFonts w:ascii="Arial" w:hAnsi="Arial" w:cs="Arial"/>
                <w:b/>
              </w:rPr>
              <w:t>:00 год.)</w:t>
            </w:r>
            <w:r w:rsidR="00832FF3" w:rsidRPr="00365354">
              <w:rPr>
                <w:rFonts w:ascii="Arial" w:hAnsi="Arial" w:cs="Arial"/>
                <w:b/>
              </w:rPr>
              <w:t xml:space="preserve">  </w:t>
            </w:r>
          </w:p>
          <w:p w14:paraId="06E8F4D4"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365354" w:rsidRDefault="003B5337">
            <w:pPr>
              <w:widowControl w:val="0"/>
              <w:spacing w:after="0" w:line="240" w:lineRule="auto"/>
              <w:jc w:val="both"/>
              <w:rPr>
                <w:rFonts w:ascii="Arial" w:eastAsia="Times New Roman" w:hAnsi="Arial" w:cs="Arial"/>
                <w:strike/>
              </w:rPr>
            </w:pPr>
            <w:r w:rsidRPr="00365354">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AF4115" w:rsidRPr="00365354"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365354" w:rsidRDefault="005E03AC" w:rsidP="005E03AC">
            <w:pPr>
              <w:widowControl w:val="0"/>
              <w:spacing w:after="0" w:line="240" w:lineRule="auto"/>
              <w:jc w:val="both"/>
              <w:rPr>
                <w:rFonts w:ascii="Arial" w:eastAsia="Times New Roman" w:hAnsi="Arial" w:cs="Arial"/>
              </w:rPr>
            </w:pPr>
            <w:r w:rsidRPr="00365354">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365354" w:rsidRDefault="005E03AC" w:rsidP="005E03AC">
            <w:pPr>
              <w:widowControl w:val="0"/>
              <w:spacing w:after="0" w:line="240" w:lineRule="auto"/>
              <w:jc w:val="both"/>
              <w:rPr>
                <w:rFonts w:ascii="Arial" w:eastAsia="Times New Roman" w:hAnsi="Arial" w:cs="Arial"/>
              </w:rPr>
            </w:pPr>
            <w:r w:rsidRPr="00365354">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365354" w:rsidRDefault="005E03AC" w:rsidP="005E03AC">
            <w:pPr>
              <w:widowControl w:val="0"/>
              <w:spacing w:after="0" w:line="240" w:lineRule="auto"/>
              <w:jc w:val="both"/>
              <w:rPr>
                <w:rFonts w:ascii="Arial" w:eastAsia="Times New Roman" w:hAnsi="Arial" w:cs="Arial"/>
                <w:strike/>
              </w:rPr>
            </w:pPr>
            <w:r w:rsidRPr="00365354">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365354">
                <w:rPr>
                  <w:rFonts w:ascii="Arial" w:eastAsia="Times New Roman" w:hAnsi="Arial" w:cs="Arial"/>
                </w:rPr>
                <w:t>47</w:t>
              </w:r>
            </w:hyperlink>
            <w:r w:rsidRPr="00365354">
              <w:rPr>
                <w:rFonts w:ascii="Arial" w:eastAsia="Times New Roman" w:hAnsi="Arial" w:cs="Arial"/>
              </w:rPr>
              <w:t xml:space="preserve"> Особливостей.</w:t>
            </w:r>
          </w:p>
        </w:tc>
      </w:tr>
      <w:tr w:rsidR="00AF4115" w:rsidRPr="00365354"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b/>
              </w:rPr>
              <w:t>Розділ 5. Оцінка тендерної пропозиції</w:t>
            </w:r>
          </w:p>
        </w:tc>
      </w:tr>
      <w:tr w:rsidR="00AF4115" w:rsidRPr="00365354"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365354" w:rsidRDefault="00686F20" w:rsidP="004745FB">
            <w:pPr>
              <w:widowControl w:val="0"/>
              <w:spacing w:after="0" w:line="240" w:lineRule="auto"/>
              <w:ind w:firstLine="534"/>
              <w:jc w:val="both"/>
              <w:rPr>
                <w:rFonts w:ascii="Arial" w:eastAsia="Times New Roman" w:hAnsi="Arial" w:cs="Arial"/>
              </w:rPr>
            </w:pPr>
            <w:r w:rsidRPr="00365354">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65354">
                <w:rPr>
                  <w:rFonts w:ascii="Arial" w:eastAsia="Times New Roman" w:hAnsi="Arial" w:cs="Arial"/>
                </w:rPr>
                <w:t>шістнадцятої</w:t>
              </w:r>
            </w:hyperlink>
            <w:r w:rsidRPr="00365354">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365354" w:rsidRDefault="00686F20" w:rsidP="004745FB">
            <w:pPr>
              <w:widowControl w:val="0"/>
              <w:spacing w:after="0" w:line="240" w:lineRule="auto"/>
              <w:ind w:firstLine="534"/>
              <w:jc w:val="both"/>
              <w:rPr>
                <w:rFonts w:ascii="Arial" w:eastAsia="Times New Roman" w:hAnsi="Arial" w:cs="Arial"/>
              </w:rPr>
            </w:pPr>
            <w:r w:rsidRPr="00365354">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365354" w:rsidRDefault="00686F20" w:rsidP="004745FB">
            <w:pPr>
              <w:widowControl w:val="0"/>
              <w:spacing w:after="0" w:line="240" w:lineRule="auto"/>
              <w:ind w:firstLine="534"/>
              <w:jc w:val="both"/>
              <w:rPr>
                <w:rFonts w:ascii="Arial" w:eastAsia="Times New Roman" w:hAnsi="Arial" w:cs="Arial"/>
              </w:rPr>
            </w:pPr>
            <w:r w:rsidRPr="00365354">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365354" w:rsidRDefault="00686F20" w:rsidP="004745FB">
            <w:pPr>
              <w:widowControl w:val="0"/>
              <w:ind w:firstLine="534"/>
              <w:jc w:val="both"/>
              <w:rPr>
                <w:rFonts w:ascii="Arial" w:eastAsia="Times New Roman" w:hAnsi="Arial" w:cs="Arial"/>
                <w:b/>
              </w:rPr>
            </w:pPr>
            <w:r w:rsidRPr="00365354">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365354" w:rsidRDefault="00686F20" w:rsidP="004745FB">
            <w:pPr>
              <w:widowControl w:val="0"/>
              <w:ind w:firstLine="534"/>
              <w:jc w:val="both"/>
              <w:rPr>
                <w:rFonts w:ascii="Arial" w:eastAsia="Times New Roman" w:hAnsi="Arial" w:cs="Arial"/>
              </w:rPr>
            </w:pPr>
            <w:r w:rsidRPr="00365354">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365354" w:rsidRDefault="00686F20" w:rsidP="004745FB">
            <w:pPr>
              <w:shd w:val="clear" w:color="auto" w:fill="FFFFFF"/>
              <w:ind w:firstLine="534"/>
              <w:jc w:val="both"/>
              <w:rPr>
                <w:rFonts w:ascii="Arial" w:eastAsia="Times New Roman" w:hAnsi="Arial" w:cs="Arial"/>
              </w:rPr>
            </w:pPr>
            <w:r w:rsidRPr="00365354">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365354">
              <w:rPr>
                <w:rFonts w:ascii="Arial" w:eastAsia="Times New Roman" w:hAnsi="Arial" w:cs="Arial"/>
              </w:rPr>
              <w:lastRenderedPageBreak/>
              <w:t>відповідно до цього пункту щодо її відповідності вимогам тендерної документації.</w:t>
            </w:r>
          </w:p>
          <w:p w14:paraId="5B04CA83" w14:textId="77777777" w:rsidR="00686F20" w:rsidRPr="00365354" w:rsidRDefault="00686F20" w:rsidP="004745FB">
            <w:pPr>
              <w:widowControl w:val="0"/>
              <w:ind w:firstLine="534"/>
              <w:jc w:val="both"/>
              <w:rPr>
                <w:rFonts w:ascii="Arial" w:eastAsia="Times New Roman" w:hAnsi="Arial" w:cs="Arial"/>
                <w:i/>
              </w:rPr>
            </w:pPr>
            <w:r w:rsidRPr="00365354">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365354" w:rsidRDefault="00686F20" w:rsidP="004745FB">
            <w:pPr>
              <w:widowControl w:val="0"/>
              <w:ind w:firstLine="534"/>
              <w:jc w:val="both"/>
              <w:rPr>
                <w:rFonts w:ascii="Arial" w:eastAsia="Times New Roman" w:hAnsi="Arial" w:cs="Arial"/>
              </w:rPr>
            </w:pPr>
            <w:r w:rsidRPr="00365354">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365354" w:rsidRDefault="00686F20" w:rsidP="004745FB">
            <w:pPr>
              <w:widowControl w:val="0"/>
              <w:ind w:firstLine="534"/>
              <w:jc w:val="both"/>
              <w:rPr>
                <w:rFonts w:ascii="Arial" w:eastAsia="Times New Roman" w:hAnsi="Arial" w:cs="Arial"/>
                <w:b/>
                <w:i/>
              </w:rPr>
            </w:pPr>
            <w:r w:rsidRPr="00365354">
              <w:rPr>
                <w:rFonts w:ascii="Arial" w:eastAsia="Times New Roman" w:hAnsi="Arial" w:cs="Arial"/>
                <w:i/>
              </w:rPr>
              <w:t xml:space="preserve">До розгляду </w:t>
            </w:r>
            <w:r w:rsidRPr="00365354">
              <w:rPr>
                <w:rFonts w:ascii="Arial" w:eastAsia="Times New Roman" w:hAnsi="Arial" w:cs="Arial"/>
                <w:i/>
                <w:u w:val="single"/>
              </w:rPr>
              <w:t xml:space="preserve">не приймається </w:t>
            </w:r>
            <w:r w:rsidRPr="00365354">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365354" w:rsidRDefault="00686F20" w:rsidP="004745FB">
            <w:pPr>
              <w:widowControl w:val="0"/>
              <w:ind w:firstLine="534"/>
              <w:jc w:val="both"/>
              <w:rPr>
                <w:rFonts w:ascii="Arial" w:eastAsia="Times New Roman" w:hAnsi="Arial" w:cs="Arial"/>
              </w:rPr>
            </w:pPr>
            <w:r w:rsidRPr="00365354">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365354" w:rsidRDefault="00686F20" w:rsidP="004745FB">
            <w:pPr>
              <w:widowControl w:val="0"/>
              <w:ind w:firstLine="534"/>
              <w:jc w:val="both"/>
              <w:rPr>
                <w:rFonts w:ascii="Arial" w:eastAsia="Times New Roman" w:hAnsi="Arial" w:cs="Arial"/>
              </w:rPr>
            </w:pPr>
            <w:r w:rsidRPr="00365354">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Оцінка здійснюється щодо предмета закупівлі в цілому.</w:t>
            </w:r>
          </w:p>
          <w:p w14:paraId="1D6AED0A"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 xml:space="preserve">Розмір мінімального кроку пониження ціни під час електронного аукціону – </w:t>
            </w:r>
            <w:r w:rsidR="008B2D6E" w:rsidRPr="00365354">
              <w:rPr>
                <w:rFonts w:ascii="Arial" w:eastAsia="Times New Roman" w:hAnsi="Arial" w:cs="Arial"/>
              </w:rPr>
              <w:t>0,5 %</w:t>
            </w:r>
            <w:r w:rsidRPr="00365354">
              <w:rPr>
                <w:rFonts w:ascii="Arial" w:eastAsia="Times New Roman" w:hAnsi="Arial" w:cs="Arial"/>
              </w:rPr>
              <w:t>.</w:t>
            </w:r>
          </w:p>
          <w:p w14:paraId="6B563633"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F98CB2"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018FEA"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Замовник розглядає подані тендерні пропозиції з урахуванням виправлення або невиправлення учасниками виявлених невідповідностей.</w:t>
            </w:r>
          </w:p>
          <w:p w14:paraId="72FAEF74"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У разі відхилення тендерної пропозиції з підстави, визначеної підпунктом 3 пункту 4</w:t>
            </w:r>
            <w:r w:rsidR="00935E7A" w:rsidRPr="00365354">
              <w:rPr>
                <w:rFonts w:ascii="Arial" w:eastAsia="Times New Roman" w:hAnsi="Arial" w:cs="Arial"/>
              </w:rPr>
              <w:t>7</w:t>
            </w:r>
            <w:r w:rsidRPr="00365354">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365354" w:rsidRDefault="00686F20" w:rsidP="004745FB">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365354" w:rsidRDefault="00123798">
            <w:pPr>
              <w:widowControl w:val="0"/>
              <w:spacing w:after="0" w:line="240" w:lineRule="auto"/>
              <w:jc w:val="both"/>
              <w:rPr>
                <w:rFonts w:ascii="Arial" w:eastAsia="Times New Roman" w:hAnsi="Arial" w:cs="Arial"/>
              </w:rPr>
            </w:pPr>
          </w:p>
        </w:tc>
      </w:tr>
      <w:tr w:rsidR="00AF4115" w:rsidRPr="00365354"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365354" w:rsidRDefault="00734EFD" w:rsidP="00734EFD">
            <w:pPr>
              <w:widowControl w:val="0"/>
              <w:spacing w:after="0" w:line="240" w:lineRule="auto"/>
              <w:jc w:val="center"/>
              <w:rPr>
                <w:rFonts w:ascii="Arial" w:eastAsia="Times New Roman" w:hAnsi="Arial" w:cs="Arial"/>
              </w:rPr>
            </w:pPr>
            <w:r w:rsidRPr="00365354">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365354" w:rsidRDefault="00734EFD" w:rsidP="00734EFD">
            <w:pPr>
              <w:widowControl w:val="0"/>
              <w:spacing w:after="0" w:line="240" w:lineRule="auto"/>
              <w:rPr>
                <w:rFonts w:ascii="Arial" w:eastAsia="Times New Roman" w:hAnsi="Arial" w:cs="Arial"/>
              </w:rPr>
            </w:pPr>
            <w:r w:rsidRPr="00365354">
              <w:rPr>
                <w:rFonts w:ascii="Arial" w:eastAsia="Times New Roman" w:hAnsi="Arial" w:cs="Arial"/>
                <w:b/>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Вартість тендерної пропозиції та всі інші ціни повинні бути чітко визначені.</w:t>
            </w:r>
          </w:p>
          <w:p w14:paraId="4B06D098" w14:textId="77777777" w:rsidR="00734EFD" w:rsidRPr="00365354" w:rsidRDefault="00734EFD" w:rsidP="00734EFD">
            <w:pPr>
              <w:widowControl w:val="0"/>
              <w:spacing w:after="0" w:line="240" w:lineRule="auto"/>
              <w:ind w:right="120"/>
              <w:jc w:val="both"/>
              <w:rPr>
                <w:rFonts w:ascii="Arial" w:eastAsia="Times New Roman" w:hAnsi="Arial" w:cs="Arial"/>
              </w:rPr>
            </w:pPr>
            <w:r w:rsidRPr="00365354">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lastRenderedPageBreak/>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b/>
                <w:i/>
                <w:u w:val="single"/>
              </w:rPr>
              <w:t>Інші умови тендерної документації:</w:t>
            </w:r>
          </w:p>
          <w:p w14:paraId="7363176C"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137F681"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 xml:space="preserve">5. Учасники торгів — нерезиденти для виконання вимог щодо подання документів, передбачених </w:t>
            </w:r>
            <w:r w:rsidRPr="00365354">
              <w:rPr>
                <w:rFonts w:ascii="Arial" w:eastAsia="Times New Roman" w:hAnsi="Arial" w:cs="Arial"/>
                <w:b/>
                <w:i/>
              </w:rPr>
              <w:t>Додатком  2</w:t>
            </w:r>
            <w:r w:rsidRPr="00365354">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 xml:space="preserve">8. Учасник, який подав тендерну пропозицію, вважається таким, що згодний з проєктом договору про закупівлю, викладеним у </w:t>
            </w:r>
            <w:r w:rsidRPr="00365354">
              <w:rPr>
                <w:rFonts w:ascii="Arial" w:eastAsia="Times New Roman" w:hAnsi="Arial" w:cs="Arial"/>
                <w:b/>
                <w:i/>
              </w:rPr>
              <w:t>Додатку 4</w:t>
            </w:r>
            <w:r w:rsidRPr="00365354">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365354">
              <w:rPr>
                <w:rFonts w:ascii="Arial" w:eastAsia="Times New Roman" w:hAnsi="Arial" w:cs="Arial"/>
                <w:b/>
                <w:i/>
              </w:rPr>
              <w:t>в п. 4 Розділу 3</w:t>
            </w:r>
            <w:r w:rsidRPr="00365354">
              <w:rPr>
                <w:rFonts w:ascii="Arial" w:eastAsia="Times New Roman" w:hAnsi="Arial" w:cs="Arial"/>
              </w:rPr>
              <w:t xml:space="preserve"> до цієї тендерної документації.</w:t>
            </w:r>
          </w:p>
          <w:p w14:paraId="08954159"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w:t>
            </w:r>
            <w:r w:rsidRPr="00365354">
              <w:rPr>
                <w:rFonts w:ascii="Arial" w:eastAsia="Times New Roman" w:hAnsi="Arial" w:cs="Arial"/>
              </w:rPr>
              <w:lastRenderedPageBreak/>
              <w:t>1 статті 236 ГКУ, як відмова від встановлення господарських відносин на майбутнє, не було застосовано.</w:t>
            </w:r>
          </w:p>
          <w:p w14:paraId="3F21197E"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11. Тендерна пропозиція учасника може містити документи з водяними знаками.</w:t>
            </w:r>
          </w:p>
          <w:p w14:paraId="73DBBEC7"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 xml:space="preserve">—   </w:t>
            </w:r>
            <w:r w:rsidR="009C06F2" w:rsidRPr="00365354">
              <w:rPr>
                <w:rFonts w:ascii="Arial" w:eastAsia="Times New Roman" w:hAnsi="Arial" w:cs="Arial"/>
              </w:rPr>
              <w:t xml:space="preserve"> </w:t>
            </w:r>
            <w:r w:rsidRPr="00365354">
              <w:rPr>
                <w:rFonts w:ascii="Arial" w:eastAsia="Times New Roman" w:hAnsi="Arial" w:cs="Arial"/>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 xml:space="preserve">—   </w:t>
            </w:r>
            <w:r w:rsidR="009C06F2" w:rsidRPr="00365354">
              <w:rPr>
                <w:rFonts w:ascii="Arial" w:eastAsia="Times New Roman" w:hAnsi="Arial" w:cs="Arial"/>
              </w:rPr>
              <w:t xml:space="preserve"> </w:t>
            </w:r>
            <w:r w:rsidRPr="00365354">
              <w:rPr>
                <w:rFonts w:ascii="Arial" w:eastAsia="Times New Roman" w:hAnsi="Arial" w:cs="Arial"/>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365354" w:rsidRDefault="00734EFD" w:rsidP="00734EFD">
            <w:pPr>
              <w:widowControl w:val="0"/>
              <w:spacing w:after="0" w:line="240" w:lineRule="auto"/>
              <w:jc w:val="both"/>
              <w:rPr>
                <w:rFonts w:ascii="Arial" w:eastAsia="Times New Roman" w:hAnsi="Arial" w:cs="Arial"/>
                <w:i/>
              </w:rPr>
            </w:pPr>
            <w:r w:rsidRPr="00365354">
              <w:rPr>
                <w:rFonts w:ascii="Arial" w:eastAsia="Times New Roman" w:hAnsi="Arial" w:cs="Arial"/>
              </w:rPr>
              <w:t xml:space="preserve">—   </w:t>
            </w:r>
            <w:r w:rsidR="009C06F2" w:rsidRPr="00365354">
              <w:rPr>
                <w:rFonts w:ascii="Arial" w:eastAsia="Times New Roman" w:hAnsi="Arial" w:cs="Arial"/>
              </w:rPr>
              <w:t xml:space="preserve"> </w:t>
            </w:r>
            <w:r w:rsidRPr="00365354">
              <w:rPr>
                <w:rFonts w:ascii="Arial" w:eastAsia="Times New Roman" w:hAnsi="Arial" w:cs="Arial"/>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365354" w:rsidRDefault="00734EFD" w:rsidP="00734EFD">
            <w:pPr>
              <w:widowControl w:val="0"/>
              <w:spacing w:after="0" w:line="240" w:lineRule="auto"/>
              <w:ind w:firstLine="246"/>
              <w:jc w:val="both"/>
              <w:rPr>
                <w:rFonts w:ascii="Arial" w:hAnsi="Arial" w:cs="Arial"/>
                <w:b/>
                <w:bCs/>
              </w:rPr>
            </w:pPr>
            <w:r w:rsidRPr="00365354">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365354" w:rsidRDefault="00734EFD" w:rsidP="00734EFD">
            <w:pPr>
              <w:widowControl w:val="0"/>
              <w:spacing w:after="0" w:line="240" w:lineRule="auto"/>
              <w:jc w:val="both"/>
              <w:rPr>
                <w:rFonts w:ascii="Arial" w:hAnsi="Arial" w:cs="Arial"/>
              </w:rPr>
            </w:pPr>
            <w:r w:rsidRPr="00365354">
              <w:rPr>
                <w:rFonts w:ascii="Arial" w:hAnsi="Arial" w:cs="Arial"/>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5B45F996" w14:textId="77777777" w:rsidR="00734EFD" w:rsidRPr="00365354" w:rsidRDefault="00734EFD" w:rsidP="00734EFD">
            <w:pPr>
              <w:widowControl w:val="0"/>
              <w:spacing w:after="0" w:line="240" w:lineRule="auto"/>
              <w:jc w:val="both"/>
              <w:rPr>
                <w:rFonts w:ascii="Arial" w:hAnsi="Arial" w:cs="Arial"/>
              </w:rPr>
            </w:pPr>
            <w:r w:rsidRPr="00365354">
              <w:rPr>
                <w:rFonts w:ascii="Arial" w:hAnsi="Arial" w:cs="Arial"/>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365354" w:rsidRDefault="00734EFD" w:rsidP="00734EFD">
            <w:pPr>
              <w:widowControl w:val="0"/>
              <w:spacing w:after="0" w:line="240" w:lineRule="auto"/>
              <w:jc w:val="both"/>
              <w:rPr>
                <w:rFonts w:ascii="Arial" w:hAnsi="Arial" w:cs="Arial"/>
              </w:rPr>
            </w:pPr>
            <w:r w:rsidRPr="00365354">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365354" w:rsidRDefault="00734EFD" w:rsidP="00734EFD">
            <w:pPr>
              <w:widowControl w:val="0"/>
              <w:spacing w:after="0" w:line="240" w:lineRule="auto"/>
              <w:jc w:val="both"/>
              <w:rPr>
                <w:rFonts w:ascii="Arial" w:hAnsi="Arial" w:cs="Arial"/>
              </w:rPr>
            </w:pPr>
            <w:r w:rsidRPr="00365354">
              <w:rPr>
                <w:rFonts w:ascii="Arial" w:hAnsi="Arial" w:cs="Arial"/>
              </w:rPr>
              <w:t>б) посвідку на постійне чи тимчасове проживання на території України;</w:t>
            </w:r>
          </w:p>
          <w:p w14:paraId="2F4C22C5" w14:textId="77777777" w:rsidR="00734EFD" w:rsidRPr="00365354" w:rsidRDefault="00734EFD" w:rsidP="00734EFD">
            <w:pPr>
              <w:widowControl w:val="0"/>
              <w:spacing w:after="0" w:line="240" w:lineRule="auto"/>
              <w:jc w:val="both"/>
              <w:rPr>
                <w:rFonts w:ascii="Arial" w:hAnsi="Arial" w:cs="Arial"/>
              </w:rPr>
            </w:pPr>
            <w:r w:rsidRPr="00365354">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365354" w:rsidRDefault="00734EFD" w:rsidP="00734EFD">
            <w:pPr>
              <w:widowControl w:val="0"/>
              <w:spacing w:after="0" w:line="240" w:lineRule="auto"/>
              <w:jc w:val="both"/>
              <w:rPr>
                <w:rFonts w:ascii="Arial" w:hAnsi="Arial" w:cs="Arial"/>
              </w:rPr>
            </w:pPr>
            <w:r w:rsidRPr="00365354">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365354" w:rsidRDefault="00734EFD" w:rsidP="00734EFD">
            <w:pPr>
              <w:widowControl w:val="0"/>
              <w:spacing w:after="0" w:line="240" w:lineRule="auto"/>
              <w:jc w:val="both"/>
              <w:rPr>
                <w:rFonts w:ascii="Arial" w:eastAsia="Times New Roman" w:hAnsi="Arial" w:cs="Arial"/>
              </w:rPr>
            </w:pPr>
            <w:r w:rsidRPr="00365354">
              <w:rPr>
                <w:rFonts w:ascii="Arial" w:eastAsia="Times New Roman" w:hAnsi="Arial" w:cs="Arial"/>
              </w:rPr>
              <w:t>*Згідно роз’яснення Міністерства юстиції України від 08.03.2022 №24560/8.1.3/10-22.</w:t>
            </w:r>
          </w:p>
          <w:p w14:paraId="6AB0D0EA" w14:textId="514D9043" w:rsidR="00734EFD" w:rsidRPr="00365354" w:rsidRDefault="00734EFD" w:rsidP="00734EFD">
            <w:pPr>
              <w:widowControl w:val="0"/>
              <w:spacing w:after="0" w:line="240" w:lineRule="auto"/>
              <w:jc w:val="both"/>
              <w:rPr>
                <w:rFonts w:ascii="Arial" w:eastAsia="Times New Roman" w:hAnsi="Arial" w:cs="Arial"/>
                <w:i/>
              </w:rPr>
            </w:pPr>
            <w:r w:rsidRPr="00365354">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Ісламської </w:t>
            </w:r>
            <w:r w:rsidRPr="00365354">
              <w:rPr>
                <w:rFonts w:ascii="Arial" w:eastAsia="Times New Roman" w:hAnsi="Arial" w:cs="Arial"/>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F4115" w:rsidRPr="00365354"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365354" w:rsidRDefault="00734EFD" w:rsidP="00734EFD">
            <w:pPr>
              <w:widowControl w:val="0"/>
              <w:spacing w:after="0" w:line="240" w:lineRule="auto"/>
              <w:jc w:val="center"/>
              <w:rPr>
                <w:rFonts w:ascii="Arial" w:eastAsia="Times New Roman" w:hAnsi="Arial" w:cs="Arial"/>
              </w:rPr>
            </w:pPr>
            <w:r w:rsidRPr="00365354">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365354" w:rsidRDefault="00734EFD" w:rsidP="00734EFD">
            <w:pPr>
              <w:widowControl w:val="0"/>
              <w:spacing w:after="0" w:line="240" w:lineRule="auto"/>
              <w:rPr>
                <w:rFonts w:ascii="Arial" w:eastAsia="Times New Roman" w:hAnsi="Arial" w:cs="Arial"/>
              </w:rPr>
            </w:pPr>
            <w:r w:rsidRPr="00365354">
              <w:rPr>
                <w:rFonts w:ascii="Arial" w:eastAsia="Times New Roman" w:hAnsi="Arial" w:cs="Arial"/>
                <w:b/>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640D7C61" w14:textId="77777777" w:rsidR="00734EFD" w:rsidRPr="00365354" w:rsidRDefault="00734EFD" w:rsidP="00734EFD">
            <w:pPr>
              <w:widowControl w:val="0"/>
              <w:spacing w:after="0" w:line="240" w:lineRule="auto"/>
              <w:ind w:right="120" w:firstLine="465"/>
              <w:jc w:val="both"/>
              <w:rPr>
                <w:rFonts w:ascii="Arial" w:eastAsia="Times New Roman" w:hAnsi="Arial" w:cs="Arial"/>
              </w:rPr>
            </w:pPr>
            <w:r w:rsidRPr="00365354">
              <w:rPr>
                <w:rFonts w:ascii="Arial" w:eastAsia="Times New Roman" w:hAnsi="Arial" w:cs="Arial"/>
              </w:rPr>
              <w:t xml:space="preserve"> Замовник відхиляє тендерну пропозицію у випадках, передбачених п. 44 Особливостей:</w:t>
            </w:r>
          </w:p>
          <w:p w14:paraId="7469719F" w14:textId="77777777" w:rsidR="00734EFD" w:rsidRPr="00365354" w:rsidRDefault="00734EFD" w:rsidP="00734EFD">
            <w:pPr>
              <w:widowControl w:val="0"/>
              <w:spacing w:after="0" w:line="240" w:lineRule="auto"/>
              <w:ind w:right="120"/>
              <w:jc w:val="both"/>
              <w:rPr>
                <w:rFonts w:ascii="Arial" w:eastAsia="Times New Roman" w:hAnsi="Arial" w:cs="Arial"/>
              </w:rPr>
            </w:pPr>
            <w:r w:rsidRPr="00365354">
              <w:rPr>
                <w:rFonts w:ascii="Arial" w:eastAsia="Times New Roman" w:hAnsi="Arial" w:cs="Arial"/>
              </w:rPr>
              <w:t xml:space="preserve">Замовник </w:t>
            </w:r>
            <w:r w:rsidRPr="00365354">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365354">
              <w:rPr>
                <w:rFonts w:ascii="Arial" w:eastAsia="Times New Roman" w:hAnsi="Arial" w:cs="Arial"/>
              </w:rPr>
              <w:t>:</w:t>
            </w:r>
          </w:p>
          <w:p w14:paraId="0C38DF8B" w14:textId="77777777" w:rsidR="00734EFD" w:rsidRPr="00365354" w:rsidRDefault="00734EFD" w:rsidP="00734EFD">
            <w:pPr>
              <w:pStyle w:val="af"/>
              <w:widowControl w:val="0"/>
              <w:numPr>
                <w:ilvl w:val="0"/>
                <w:numId w:val="6"/>
              </w:numPr>
              <w:spacing w:after="0" w:line="240" w:lineRule="auto"/>
              <w:ind w:right="120"/>
              <w:jc w:val="both"/>
              <w:rPr>
                <w:rFonts w:ascii="Arial" w:eastAsia="Times New Roman" w:hAnsi="Arial" w:cs="Arial"/>
              </w:rPr>
            </w:pPr>
            <w:r w:rsidRPr="00365354">
              <w:rPr>
                <w:rFonts w:ascii="Arial" w:eastAsia="Times New Roman" w:hAnsi="Arial" w:cs="Arial"/>
              </w:rPr>
              <w:t>учасник процедури закупівлі:</w:t>
            </w:r>
          </w:p>
          <w:p w14:paraId="7CE497DB" w14:textId="77777777" w:rsidR="00734EFD" w:rsidRPr="00365354"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365354">
              <w:rPr>
                <w:rFonts w:ascii="Arial" w:eastAsia="Times New Roman" w:hAnsi="Arial" w:cs="Arial"/>
              </w:rPr>
              <w:t>підпадає під підстави, встановлені пунктом 47 цих особливостей;</w:t>
            </w:r>
          </w:p>
          <w:p w14:paraId="68A2ADE2" w14:textId="77777777" w:rsidR="00734EFD" w:rsidRPr="00365354"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365354">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365354"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365354">
              <w:rPr>
                <w:rFonts w:ascii="Arial" w:eastAsia="Times New Roman" w:hAnsi="Arial" w:cs="Arial"/>
              </w:rPr>
              <w:t>не надав забезпечення тендерної пропозиції, якщо таке забезпечення вимагалося замовником;</w:t>
            </w:r>
          </w:p>
          <w:p w14:paraId="41BD1D15" w14:textId="77777777" w:rsidR="00734EFD" w:rsidRPr="00365354"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365354">
              <w:rPr>
                <w:rFonts w:ascii="Arial" w:eastAsia="Times New Roman" w:hAnsi="Arial" w:cs="Arial"/>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117A3C" w14:textId="77777777" w:rsidR="00734EFD" w:rsidRPr="00365354"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365354">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365354"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365354">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365354" w:rsidRDefault="00734EFD" w:rsidP="00734EFD">
            <w:pPr>
              <w:pStyle w:val="af"/>
              <w:numPr>
                <w:ilvl w:val="0"/>
                <w:numId w:val="5"/>
              </w:numPr>
              <w:shd w:val="clear" w:color="auto" w:fill="FFFFFF"/>
              <w:spacing w:after="0"/>
              <w:ind w:left="534" w:hanging="142"/>
              <w:jc w:val="both"/>
              <w:rPr>
                <w:rFonts w:ascii="Arial" w:eastAsia="Times New Roman" w:hAnsi="Arial" w:cs="Arial"/>
              </w:rPr>
            </w:pPr>
            <w:r w:rsidRPr="00365354">
              <w:rPr>
                <w:rFonts w:ascii="Arial" w:eastAsia="Times New Roman" w:hAnsi="Arial" w:cs="Arial"/>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365354">
              <w:rPr>
                <w:rStyle w:val="normal"/>
                <w:rFonts w:eastAsia="Calibri"/>
                <w:color w:val="auto"/>
                <w:lang w:val="uk-UA"/>
              </w:rPr>
              <w:t xml:space="preserve"> </w:t>
            </w:r>
            <w:r w:rsidRPr="00365354">
              <w:rPr>
                <w:rFonts w:ascii="Arial" w:eastAsia="Times New Roman" w:hAnsi="Arial" w:cs="Arial"/>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365354">
              <w:rPr>
                <w:rStyle w:val="normal"/>
                <w:rFonts w:eastAsia="Calibri"/>
                <w:color w:val="auto"/>
                <w:lang w:val="uk-UA"/>
              </w:rPr>
              <w:t xml:space="preserve"> </w:t>
            </w:r>
            <w:r w:rsidRPr="00365354">
              <w:rPr>
                <w:rFonts w:ascii="Arial" w:eastAsia="Times New Roman" w:hAnsi="Arial" w:cs="Arial"/>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365354">
              <w:rPr>
                <w:rStyle w:val="normal"/>
                <w:rFonts w:eastAsia="Calibri"/>
                <w:color w:val="auto"/>
                <w:lang w:val="uk-UA"/>
              </w:rPr>
              <w:t xml:space="preserve"> </w:t>
            </w:r>
            <w:r w:rsidRPr="00365354">
              <w:rPr>
                <w:rFonts w:ascii="Arial" w:eastAsia="Times New Roman" w:hAnsi="Arial" w:cs="Arial"/>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365354">
              <w:rPr>
                <w:rStyle w:val="normal"/>
                <w:rFonts w:eastAsia="Calibri"/>
                <w:color w:val="auto"/>
                <w:lang w:val="uk-UA"/>
              </w:rPr>
              <w:t xml:space="preserve"> </w:t>
            </w:r>
            <w:r w:rsidRPr="00365354">
              <w:rPr>
                <w:rFonts w:ascii="Arial" w:eastAsia="Times New Roman" w:hAnsi="Arial" w:cs="Arial"/>
              </w:rPr>
              <w:t xml:space="preserve">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365354">
              <w:rPr>
                <w:rFonts w:ascii="Arial" w:eastAsia="Times New Roman" w:hAnsi="Arial" w:cs="Arial"/>
              </w:rPr>
              <w:lastRenderedPageBreak/>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365354" w:rsidRDefault="00734EFD" w:rsidP="00734EFD">
            <w:pPr>
              <w:shd w:val="clear" w:color="auto" w:fill="FFFFFF"/>
              <w:spacing w:after="0"/>
              <w:ind w:left="534"/>
              <w:jc w:val="both"/>
              <w:rPr>
                <w:rFonts w:ascii="Arial" w:eastAsia="Times New Roman" w:hAnsi="Arial" w:cs="Arial"/>
              </w:rPr>
            </w:pPr>
            <w:r w:rsidRPr="00365354">
              <w:rPr>
                <w:rFonts w:ascii="Arial" w:eastAsia="Times New Roman" w:hAnsi="Arial" w:cs="Arial"/>
              </w:rPr>
              <w:t>2) тендерна пропозиція:</w:t>
            </w:r>
          </w:p>
          <w:p w14:paraId="1B2D28B6" w14:textId="77777777" w:rsidR="00734EFD" w:rsidRPr="00365354"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365354">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365354">
                <w:rPr>
                  <w:rFonts w:ascii="Arial" w:eastAsia="Times New Roman" w:hAnsi="Arial" w:cs="Arial"/>
                </w:rPr>
                <w:t>пункту 4</w:t>
              </w:r>
            </w:hyperlink>
            <w:r w:rsidRPr="00365354">
              <w:rPr>
                <w:rFonts w:ascii="Arial" w:eastAsia="Times New Roman" w:hAnsi="Arial" w:cs="Arial"/>
              </w:rPr>
              <w:t>3 цих особливостей;</w:t>
            </w:r>
          </w:p>
          <w:p w14:paraId="2E7F83B1" w14:textId="77777777" w:rsidR="00734EFD" w:rsidRPr="00365354"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365354">
              <w:rPr>
                <w:rFonts w:ascii="Arial" w:eastAsia="Times New Roman" w:hAnsi="Arial" w:cs="Arial"/>
              </w:rPr>
              <w:t>є такою, строк дії якої закінчився;</w:t>
            </w:r>
          </w:p>
          <w:p w14:paraId="6CEBF244" w14:textId="77777777" w:rsidR="00734EFD" w:rsidRPr="00365354"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365354">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365354"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365354">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365354"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365354">
              <w:rPr>
                <w:rFonts w:ascii="Arial" w:eastAsia="Times New Roman" w:hAnsi="Arial" w:cs="Arial"/>
              </w:rPr>
              <w:t>3) переможець процедури закупівлі:</w:t>
            </w:r>
          </w:p>
          <w:p w14:paraId="5C2BB1FE" w14:textId="77777777" w:rsidR="00734EFD" w:rsidRPr="00365354"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365354">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365354"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365354">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365354"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365354">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63BB7817" w14:textId="77777777" w:rsidR="00734EFD" w:rsidRPr="00365354" w:rsidRDefault="00734EFD" w:rsidP="00734EFD">
            <w:pPr>
              <w:pStyle w:val="af"/>
              <w:numPr>
                <w:ilvl w:val="0"/>
                <w:numId w:val="7"/>
              </w:numPr>
              <w:shd w:val="clear" w:color="auto" w:fill="FFFFFF"/>
              <w:spacing w:after="0"/>
              <w:ind w:left="534" w:firstLine="0"/>
              <w:jc w:val="both"/>
              <w:rPr>
                <w:rFonts w:ascii="Arial" w:eastAsia="Times New Roman" w:hAnsi="Arial" w:cs="Arial"/>
              </w:rPr>
            </w:pPr>
            <w:r w:rsidRPr="00365354">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365354" w:rsidRDefault="00734EFD" w:rsidP="00734EFD">
            <w:pPr>
              <w:shd w:val="clear" w:color="auto" w:fill="FFFFFF"/>
              <w:spacing w:after="0"/>
              <w:ind w:firstLine="567"/>
              <w:jc w:val="both"/>
              <w:rPr>
                <w:rFonts w:ascii="Arial" w:eastAsia="Times New Roman" w:hAnsi="Arial" w:cs="Arial"/>
                <w:b/>
                <w:i/>
              </w:rPr>
            </w:pPr>
            <w:r w:rsidRPr="00365354">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365354" w:rsidRDefault="00734EFD" w:rsidP="00734EFD">
            <w:pPr>
              <w:spacing w:after="0"/>
              <w:ind w:firstLine="567"/>
              <w:jc w:val="both"/>
              <w:rPr>
                <w:rFonts w:ascii="Arial" w:eastAsia="Times New Roman" w:hAnsi="Arial" w:cs="Arial"/>
              </w:rPr>
            </w:pPr>
            <w:r w:rsidRPr="00365354">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365354" w:rsidRDefault="00734EFD" w:rsidP="00734EFD">
            <w:pPr>
              <w:spacing w:after="0"/>
              <w:ind w:firstLine="567"/>
              <w:jc w:val="both"/>
              <w:rPr>
                <w:rFonts w:ascii="Arial" w:eastAsia="Times New Roman" w:hAnsi="Arial" w:cs="Arial"/>
              </w:rPr>
            </w:pPr>
            <w:r w:rsidRPr="00365354">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365354" w:rsidRDefault="00734EFD" w:rsidP="00734EFD">
            <w:pPr>
              <w:spacing w:after="0"/>
              <w:jc w:val="both"/>
              <w:rPr>
                <w:rFonts w:ascii="Arial" w:eastAsia="Times New Roman" w:hAnsi="Arial" w:cs="Arial"/>
              </w:rPr>
            </w:pPr>
            <w:r w:rsidRPr="00365354">
              <w:rPr>
                <w:rFonts w:ascii="Arial" w:eastAsia="Times New Roman" w:hAnsi="Arial" w:cs="Ari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365354">
              <w:rPr>
                <w:rFonts w:ascii="Arial" w:eastAsia="Times New Roman" w:hAnsi="Arial" w:cs="Arial"/>
              </w:rPr>
              <w:lastRenderedPageBreak/>
              <w:t>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365354" w:rsidRDefault="00734EFD" w:rsidP="00734EFD">
            <w:pPr>
              <w:widowControl w:val="0"/>
              <w:spacing w:after="0" w:line="240" w:lineRule="auto"/>
              <w:ind w:right="120"/>
              <w:jc w:val="both"/>
              <w:rPr>
                <w:rFonts w:ascii="Arial" w:eastAsia="Times New Roman" w:hAnsi="Arial" w:cs="Arial"/>
              </w:rPr>
            </w:pPr>
            <w:r w:rsidRPr="00365354">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4115" w:rsidRPr="00365354"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b/>
              </w:rPr>
              <w:lastRenderedPageBreak/>
              <w:t>Розділ 6. Результати торгів та укладання договору про закупівлю</w:t>
            </w:r>
          </w:p>
        </w:tc>
      </w:tr>
      <w:tr w:rsidR="00AF4115" w:rsidRPr="00365354"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365354" w:rsidRDefault="003B5337">
            <w:pPr>
              <w:widowControl w:val="0"/>
              <w:spacing w:after="0" w:line="240" w:lineRule="auto"/>
              <w:rPr>
                <w:rFonts w:ascii="Arial" w:eastAsia="Times New Roman" w:hAnsi="Arial" w:cs="Arial"/>
                <w:b/>
              </w:rPr>
            </w:pPr>
            <w:r w:rsidRPr="00365354">
              <w:rPr>
                <w:rFonts w:ascii="Arial" w:eastAsia="Times New Roman" w:hAnsi="Arial" w:cs="Arial"/>
                <w:b/>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365354" w:rsidRDefault="003B5337">
            <w:pPr>
              <w:widowControl w:val="0"/>
              <w:spacing w:after="0" w:line="240" w:lineRule="auto"/>
              <w:jc w:val="both"/>
              <w:rPr>
                <w:rFonts w:ascii="Arial" w:eastAsia="Times New Roman" w:hAnsi="Arial" w:cs="Arial"/>
                <w:b/>
                <w:i/>
              </w:rPr>
            </w:pPr>
            <w:r w:rsidRPr="00365354">
              <w:rPr>
                <w:rFonts w:ascii="Arial" w:eastAsia="Times New Roman" w:hAnsi="Arial" w:cs="Arial"/>
                <w:b/>
                <w:i/>
              </w:rPr>
              <w:t>Замовник відміняє відкриті торги у разі:</w:t>
            </w:r>
          </w:p>
          <w:p w14:paraId="63CE5E4F"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1) відсутності подальшої потреби в закупівлі товарів, робіт чи послуг;</w:t>
            </w:r>
          </w:p>
          <w:p w14:paraId="7F04EEF6"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 xml:space="preserve">У разі відміни відкритих торгів замовник </w:t>
            </w:r>
            <w:r w:rsidRPr="00365354">
              <w:rPr>
                <w:rFonts w:ascii="Arial" w:eastAsia="Times New Roman" w:hAnsi="Arial" w:cs="Arial"/>
                <w:b/>
                <w:i/>
              </w:rPr>
              <w:t>протягом одного робочого дня</w:t>
            </w:r>
            <w:r w:rsidRPr="00365354">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365354" w:rsidRDefault="003B5337">
            <w:pPr>
              <w:widowControl w:val="0"/>
              <w:spacing w:after="0" w:line="240" w:lineRule="auto"/>
              <w:jc w:val="both"/>
              <w:rPr>
                <w:rFonts w:ascii="Arial" w:eastAsia="Times New Roman" w:hAnsi="Arial" w:cs="Arial"/>
                <w:b/>
                <w:i/>
              </w:rPr>
            </w:pPr>
            <w:r w:rsidRPr="00365354">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Відкриті торги можуть бути відмінені частково (за лотом).</w:t>
            </w:r>
          </w:p>
          <w:p w14:paraId="11462933"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4115" w:rsidRPr="00365354"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354">
              <w:rPr>
                <w:rFonts w:ascii="Arial" w:eastAsia="Times New Roman" w:hAnsi="Arial" w:cs="Arial"/>
                <w:b/>
                <w:i/>
              </w:rPr>
              <w:t>не пізніше ніж через 15 днів</w:t>
            </w:r>
            <w:r w:rsidRPr="00365354">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354">
              <w:rPr>
                <w:rFonts w:ascii="Arial" w:eastAsia="Times New Roman" w:hAnsi="Arial" w:cs="Arial"/>
                <w:b/>
                <w:i/>
              </w:rPr>
              <w:t>може бути продовжений до 60 днів</w:t>
            </w:r>
            <w:r w:rsidRPr="00365354">
              <w:rPr>
                <w:rFonts w:ascii="Arial" w:eastAsia="Times New Roman" w:hAnsi="Arial" w:cs="Arial"/>
              </w:rPr>
              <w:t>.</w:t>
            </w:r>
          </w:p>
          <w:p w14:paraId="3B78B179"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365354">
              <w:rPr>
                <w:rFonts w:ascii="Arial" w:eastAsia="Times New Roman" w:hAnsi="Arial" w:cs="Arial"/>
                <w:b/>
                <w:i/>
              </w:rPr>
              <w:t>не може бути укладено раніше ніж через п’ять днів</w:t>
            </w:r>
            <w:r w:rsidRPr="00365354">
              <w:rPr>
                <w:rFonts w:ascii="Arial" w:eastAsia="Times New Roman" w:hAnsi="Arial" w:cs="Arial"/>
                <w:i/>
              </w:rPr>
              <w:t xml:space="preserve"> </w:t>
            </w:r>
            <w:r w:rsidRPr="00365354">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AF4115" w:rsidRPr="00365354"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Проєкт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365354" w:rsidRDefault="003B5337" w:rsidP="00214EC0">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 xml:space="preserve">Проєкт договору про закупівлю викладено в </w:t>
            </w:r>
            <w:r w:rsidRPr="00365354">
              <w:rPr>
                <w:rFonts w:ascii="Arial" w:eastAsia="Times New Roman" w:hAnsi="Arial" w:cs="Arial"/>
                <w:b/>
                <w:i/>
              </w:rPr>
              <w:t>Додатку 4</w:t>
            </w:r>
            <w:r w:rsidRPr="00365354">
              <w:rPr>
                <w:rFonts w:ascii="Arial" w:eastAsia="Times New Roman" w:hAnsi="Arial" w:cs="Arial"/>
              </w:rPr>
              <w:t xml:space="preserve"> до цієї тендерної документації.</w:t>
            </w:r>
          </w:p>
          <w:p w14:paraId="2C97927F" w14:textId="77777777" w:rsidR="00123798" w:rsidRPr="00365354" w:rsidRDefault="003B5337" w:rsidP="00214EC0">
            <w:pPr>
              <w:widowControl w:val="0"/>
              <w:spacing w:after="0" w:line="240" w:lineRule="auto"/>
              <w:ind w:right="120" w:firstLine="534"/>
              <w:jc w:val="both"/>
              <w:rPr>
                <w:rFonts w:ascii="Arial" w:eastAsia="Times New Roman" w:hAnsi="Arial" w:cs="Arial"/>
              </w:rPr>
            </w:pPr>
            <w:r w:rsidRPr="00365354">
              <w:rPr>
                <w:rFonts w:ascii="Arial" w:eastAsia="Times New Roman" w:hAnsi="Arial" w:cs="Arial"/>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365354">
              <w:rPr>
                <w:rFonts w:ascii="Arial" w:eastAsia="Times New Roman" w:hAnsi="Arial" w:cs="Arial"/>
              </w:rPr>
              <w:lastRenderedPageBreak/>
              <w:t>пунктом 2 «Строк укладання договору про закупівлю» цього розділу.</w:t>
            </w:r>
          </w:p>
          <w:p w14:paraId="4DDBE9BA" w14:textId="77777777" w:rsidR="00663F62" w:rsidRPr="00365354" w:rsidRDefault="00663F62" w:rsidP="00663F62">
            <w:pPr>
              <w:widowControl w:val="0"/>
              <w:spacing w:after="0" w:line="240" w:lineRule="auto"/>
              <w:jc w:val="both"/>
              <w:rPr>
                <w:rFonts w:ascii="Arial" w:eastAsia="Times New Roman" w:hAnsi="Arial" w:cs="Arial"/>
              </w:rPr>
            </w:pPr>
            <w:r w:rsidRPr="00365354">
              <w:rPr>
                <w:rFonts w:ascii="Arial" w:eastAsia="Times New Roman" w:hAnsi="Arial" w:cs="Arial"/>
                <w:b/>
                <w:i/>
              </w:rPr>
              <w:t>Переможець</w:t>
            </w:r>
            <w:r w:rsidRPr="00365354">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365354" w:rsidRDefault="00663F62" w:rsidP="00D85044">
            <w:pPr>
              <w:widowControl w:val="0"/>
              <w:numPr>
                <w:ilvl w:val="0"/>
                <w:numId w:val="1"/>
              </w:numPr>
              <w:spacing w:after="0" w:line="240" w:lineRule="auto"/>
              <w:jc w:val="both"/>
              <w:rPr>
                <w:rFonts w:ascii="Arial" w:eastAsia="Times New Roman" w:hAnsi="Arial" w:cs="Arial"/>
              </w:rPr>
            </w:pPr>
            <w:r w:rsidRPr="00365354">
              <w:rPr>
                <w:rFonts w:ascii="Arial" w:eastAsia="Times New Roman" w:hAnsi="Arial" w:cs="Arial"/>
              </w:rPr>
              <w:t>інформацію про право підписання договору про закупівлю;</w:t>
            </w:r>
          </w:p>
          <w:p w14:paraId="59FDFD71" w14:textId="77777777" w:rsidR="00663F62" w:rsidRPr="00365354" w:rsidRDefault="00663F62" w:rsidP="00D85044">
            <w:pPr>
              <w:widowControl w:val="0"/>
              <w:numPr>
                <w:ilvl w:val="0"/>
                <w:numId w:val="1"/>
              </w:numPr>
              <w:spacing w:after="0" w:line="240" w:lineRule="auto"/>
              <w:jc w:val="both"/>
              <w:rPr>
                <w:rFonts w:ascii="Arial" w:eastAsia="Times New Roman" w:hAnsi="Arial" w:cs="Arial"/>
              </w:rPr>
            </w:pPr>
            <w:r w:rsidRPr="00365354">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365354">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365354" w:rsidRDefault="00663F62" w:rsidP="00663F62">
            <w:pPr>
              <w:widowControl w:val="0"/>
              <w:spacing w:after="0" w:line="240" w:lineRule="auto"/>
              <w:ind w:right="120" w:firstLine="534"/>
              <w:jc w:val="both"/>
              <w:rPr>
                <w:rFonts w:ascii="Arial" w:eastAsia="Times New Roman" w:hAnsi="Arial" w:cs="Arial"/>
                <w:i/>
              </w:rPr>
            </w:pPr>
            <w:r w:rsidRPr="00365354">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AF4115" w:rsidRPr="00365354"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365354" w:rsidRDefault="00214EC0" w:rsidP="00214EC0">
            <w:pPr>
              <w:widowControl w:val="0"/>
              <w:spacing w:after="0" w:line="240" w:lineRule="auto"/>
              <w:ind w:right="120" w:firstLine="392"/>
              <w:jc w:val="both"/>
              <w:rPr>
                <w:rFonts w:ascii="Arial" w:eastAsia="Times New Roman" w:hAnsi="Arial" w:cs="Arial"/>
              </w:rPr>
            </w:pPr>
            <w:r w:rsidRPr="00365354">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365354" w:rsidRDefault="00214EC0" w:rsidP="00214EC0">
            <w:pPr>
              <w:widowControl w:val="0"/>
              <w:spacing w:after="0" w:line="240" w:lineRule="auto"/>
              <w:ind w:right="120" w:firstLine="392"/>
              <w:jc w:val="both"/>
              <w:rPr>
                <w:rFonts w:ascii="Arial" w:eastAsia="Times New Roman" w:hAnsi="Arial" w:cs="Arial"/>
              </w:rPr>
            </w:pPr>
            <w:r w:rsidRPr="00365354">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365354" w:rsidRDefault="00214EC0" w:rsidP="00214EC0">
            <w:pPr>
              <w:widowControl w:val="0"/>
              <w:spacing w:after="0" w:line="240" w:lineRule="auto"/>
              <w:ind w:right="120" w:firstLine="392"/>
              <w:jc w:val="both"/>
              <w:rPr>
                <w:rFonts w:ascii="Arial" w:eastAsia="Times New Roman" w:hAnsi="Arial" w:cs="Arial"/>
              </w:rPr>
            </w:pPr>
            <w:r w:rsidRPr="00365354">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365354" w:rsidRDefault="00214EC0" w:rsidP="00214EC0">
            <w:pPr>
              <w:pStyle w:val="af"/>
              <w:widowControl w:val="0"/>
              <w:pBdr>
                <w:top w:val="nil"/>
                <w:left w:val="nil"/>
                <w:bottom w:val="nil"/>
                <w:right w:val="nil"/>
                <w:between w:val="nil"/>
              </w:pBdr>
              <w:spacing w:after="0" w:line="240" w:lineRule="auto"/>
              <w:ind w:left="250" w:right="120"/>
              <w:jc w:val="both"/>
              <w:rPr>
                <w:rFonts w:ascii="Arial" w:eastAsia="Times New Roman" w:hAnsi="Arial" w:cs="Arial"/>
              </w:rPr>
            </w:pPr>
            <w:r w:rsidRPr="00365354">
              <w:rPr>
                <w:rFonts w:ascii="Arial" w:eastAsia="Times New Roman" w:hAnsi="Arial" w:cs="Arial"/>
              </w:rPr>
              <w:t>визначення грошового еквівалента зобов’язання в іноземній валюті;</w:t>
            </w:r>
          </w:p>
          <w:p w14:paraId="1CFC74FE" w14:textId="77777777" w:rsidR="00214EC0" w:rsidRPr="00365354" w:rsidRDefault="00214EC0" w:rsidP="00214EC0">
            <w:pPr>
              <w:pStyle w:val="af"/>
              <w:widowControl w:val="0"/>
              <w:pBdr>
                <w:top w:val="nil"/>
                <w:left w:val="nil"/>
                <w:bottom w:val="nil"/>
                <w:right w:val="nil"/>
                <w:between w:val="nil"/>
              </w:pBdr>
              <w:spacing w:after="0" w:line="240" w:lineRule="auto"/>
              <w:ind w:left="250" w:right="120"/>
              <w:jc w:val="both"/>
              <w:rPr>
                <w:rFonts w:ascii="Arial" w:eastAsia="Times New Roman" w:hAnsi="Arial" w:cs="Arial"/>
              </w:rPr>
            </w:pPr>
            <w:r w:rsidRPr="00365354">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365354" w:rsidRDefault="00214EC0" w:rsidP="00214EC0">
            <w:pPr>
              <w:pStyle w:val="af"/>
              <w:widowControl w:val="0"/>
              <w:spacing w:after="0" w:line="240" w:lineRule="auto"/>
              <w:ind w:left="250" w:right="120"/>
              <w:jc w:val="both"/>
              <w:rPr>
                <w:rFonts w:ascii="Arial" w:eastAsia="Times New Roman" w:hAnsi="Arial" w:cs="Arial"/>
              </w:rPr>
            </w:pPr>
            <w:r w:rsidRPr="00365354">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365354"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365354" w:rsidRDefault="003B5337">
            <w:pPr>
              <w:widowControl w:val="0"/>
              <w:spacing w:after="0" w:line="240" w:lineRule="auto"/>
              <w:jc w:val="center"/>
              <w:rPr>
                <w:rFonts w:ascii="Arial" w:eastAsia="Times New Roman" w:hAnsi="Arial" w:cs="Arial"/>
              </w:rPr>
            </w:pPr>
            <w:r w:rsidRPr="00365354">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365354" w:rsidRDefault="003B5337">
            <w:pPr>
              <w:widowControl w:val="0"/>
              <w:spacing w:after="0" w:line="240" w:lineRule="auto"/>
              <w:rPr>
                <w:rFonts w:ascii="Arial" w:eastAsia="Times New Roman" w:hAnsi="Arial" w:cs="Arial"/>
              </w:rPr>
            </w:pPr>
            <w:r w:rsidRPr="00365354">
              <w:rPr>
                <w:rFonts w:ascii="Arial" w:eastAsia="Times New Roman" w:hAnsi="Arial" w:cs="Arial"/>
                <w:b/>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365354" w:rsidRDefault="00663F62">
            <w:pPr>
              <w:widowControl w:val="0"/>
              <w:spacing w:after="0" w:line="240" w:lineRule="auto"/>
              <w:ind w:right="120"/>
              <w:jc w:val="both"/>
              <w:rPr>
                <w:rFonts w:ascii="Arial" w:eastAsia="Times New Roman" w:hAnsi="Arial" w:cs="Arial"/>
              </w:rPr>
            </w:pPr>
            <w:r w:rsidRPr="00365354">
              <w:rPr>
                <w:rFonts w:ascii="Arial" w:eastAsia="Times New Roman" w:hAnsi="Arial" w:cs="Arial"/>
              </w:rPr>
              <w:t>Н</w:t>
            </w:r>
            <w:r w:rsidR="003B5337" w:rsidRPr="00365354">
              <w:rPr>
                <w:rFonts w:ascii="Arial" w:eastAsia="Times New Roman" w:hAnsi="Arial" w:cs="Arial"/>
              </w:rPr>
              <w:t>е вимагається.</w:t>
            </w:r>
          </w:p>
          <w:p w14:paraId="2E59E9C3" w14:textId="77777777" w:rsidR="00123798" w:rsidRPr="00365354" w:rsidRDefault="00123798">
            <w:pPr>
              <w:widowControl w:val="0"/>
              <w:spacing w:after="0" w:line="240" w:lineRule="auto"/>
              <w:jc w:val="both"/>
              <w:rPr>
                <w:rFonts w:ascii="Arial" w:eastAsia="Times New Roman" w:hAnsi="Arial" w:cs="Arial"/>
              </w:rPr>
            </w:pPr>
          </w:p>
        </w:tc>
      </w:tr>
    </w:tbl>
    <w:p w14:paraId="54CF5ED9" w14:textId="77777777" w:rsidR="00123798" w:rsidRPr="00365354" w:rsidRDefault="00123798">
      <w:pPr>
        <w:widowControl w:val="0"/>
        <w:spacing w:after="0" w:line="240" w:lineRule="auto"/>
        <w:jc w:val="both"/>
        <w:rPr>
          <w:rFonts w:ascii="Arial" w:eastAsia="Times New Roman" w:hAnsi="Arial" w:cs="Arial"/>
        </w:rPr>
      </w:pPr>
      <w:bookmarkStart w:id="3" w:name="_heading=h.2s8eyo1"/>
      <w:bookmarkEnd w:id="3"/>
    </w:p>
    <w:p w14:paraId="3276899E" w14:textId="77777777" w:rsidR="00123798" w:rsidRPr="00365354" w:rsidRDefault="00123798">
      <w:pPr>
        <w:spacing w:after="0" w:line="240" w:lineRule="auto"/>
        <w:jc w:val="right"/>
        <w:rPr>
          <w:rFonts w:ascii="Arial" w:eastAsia="Times New Roman" w:hAnsi="Arial" w:cs="Arial"/>
          <w:b/>
        </w:rPr>
      </w:pPr>
    </w:p>
    <w:p w14:paraId="088A43A0" w14:textId="77777777" w:rsidR="00123798" w:rsidRPr="00365354" w:rsidRDefault="00123798">
      <w:pPr>
        <w:spacing w:after="0" w:line="240" w:lineRule="auto"/>
        <w:jc w:val="right"/>
        <w:rPr>
          <w:rFonts w:ascii="Arial" w:eastAsia="Times New Roman" w:hAnsi="Arial" w:cs="Arial"/>
          <w:b/>
        </w:rPr>
      </w:pPr>
    </w:p>
    <w:p w14:paraId="3B5100B5" w14:textId="77777777" w:rsidR="00C368BB" w:rsidRPr="00365354" w:rsidRDefault="00C368BB">
      <w:pPr>
        <w:spacing w:after="0" w:line="240" w:lineRule="auto"/>
        <w:jc w:val="right"/>
        <w:rPr>
          <w:rFonts w:ascii="Arial" w:eastAsia="Times New Roman" w:hAnsi="Arial" w:cs="Arial"/>
          <w:b/>
        </w:rPr>
      </w:pPr>
    </w:p>
    <w:p w14:paraId="2D94E058" w14:textId="77777777" w:rsidR="00C368BB" w:rsidRPr="00365354" w:rsidRDefault="00C368BB">
      <w:pPr>
        <w:spacing w:after="0" w:line="240" w:lineRule="auto"/>
        <w:jc w:val="right"/>
        <w:rPr>
          <w:rFonts w:ascii="Arial" w:eastAsia="Times New Roman" w:hAnsi="Arial" w:cs="Arial"/>
          <w:b/>
        </w:rPr>
      </w:pPr>
    </w:p>
    <w:p w14:paraId="436F5979" w14:textId="77777777" w:rsidR="00C368BB" w:rsidRPr="00365354" w:rsidRDefault="00C368BB">
      <w:pPr>
        <w:spacing w:after="0" w:line="240" w:lineRule="auto"/>
        <w:jc w:val="right"/>
        <w:rPr>
          <w:rFonts w:ascii="Arial" w:eastAsia="Times New Roman" w:hAnsi="Arial" w:cs="Arial"/>
          <w:b/>
        </w:rPr>
      </w:pPr>
    </w:p>
    <w:p w14:paraId="21C85811" w14:textId="77777777" w:rsidR="00C368BB" w:rsidRPr="00365354" w:rsidRDefault="00C368BB">
      <w:pPr>
        <w:spacing w:after="0" w:line="240" w:lineRule="auto"/>
        <w:jc w:val="right"/>
        <w:rPr>
          <w:rFonts w:ascii="Arial" w:eastAsia="Times New Roman" w:hAnsi="Arial" w:cs="Arial"/>
          <w:b/>
        </w:rPr>
      </w:pPr>
    </w:p>
    <w:p w14:paraId="1DE7473D" w14:textId="77777777" w:rsidR="00C368BB" w:rsidRPr="00365354" w:rsidRDefault="00C368BB">
      <w:pPr>
        <w:spacing w:after="0" w:line="240" w:lineRule="auto"/>
        <w:jc w:val="right"/>
        <w:rPr>
          <w:rFonts w:ascii="Arial" w:eastAsia="Times New Roman" w:hAnsi="Arial" w:cs="Arial"/>
          <w:b/>
        </w:rPr>
      </w:pPr>
    </w:p>
    <w:p w14:paraId="7341278D" w14:textId="77777777" w:rsidR="00DF1E1A" w:rsidRPr="00365354" w:rsidRDefault="00DF1E1A">
      <w:pPr>
        <w:spacing w:after="0" w:line="240" w:lineRule="auto"/>
        <w:jc w:val="right"/>
        <w:rPr>
          <w:rFonts w:ascii="Arial" w:eastAsia="Times New Roman" w:hAnsi="Arial" w:cs="Arial"/>
          <w:b/>
        </w:rPr>
      </w:pPr>
    </w:p>
    <w:p w14:paraId="25973101" w14:textId="77777777" w:rsidR="00123798" w:rsidRPr="00365354" w:rsidRDefault="003B5337">
      <w:pPr>
        <w:spacing w:after="0" w:line="240" w:lineRule="auto"/>
        <w:jc w:val="right"/>
        <w:rPr>
          <w:rFonts w:ascii="Arial" w:hAnsi="Arial" w:cs="Arial"/>
        </w:rPr>
      </w:pPr>
      <w:r w:rsidRPr="00365354">
        <w:rPr>
          <w:rFonts w:ascii="Arial" w:eastAsia="Times New Roman" w:hAnsi="Arial" w:cs="Arial"/>
          <w:b/>
        </w:rPr>
        <w:t>ДОДАТОК 1</w:t>
      </w:r>
    </w:p>
    <w:p w14:paraId="343FB2AE" w14:textId="77777777" w:rsidR="00123798" w:rsidRPr="00365354" w:rsidRDefault="003B5337">
      <w:pPr>
        <w:spacing w:after="0" w:line="240" w:lineRule="auto"/>
        <w:jc w:val="right"/>
        <w:rPr>
          <w:rFonts w:ascii="Arial" w:hAnsi="Arial" w:cs="Arial"/>
        </w:rPr>
      </w:pPr>
      <w:r w:rsidRPr="00365354">
        <w:rPr>
          <w:rFonts w:ascii="Arial" w:hAnsi="Arial" w:cs="Arial"/>
          <w:i/>
        </w:rPr>
        <w:t>до тендерної документації на закупівлю</w:t>
      </w:r>
    </w:p>
    <w:p w14:paraId="0AB68359" w14:textId="77777777" w:rsidR="00123798" w:rsidRPr="00365354" w:rsidRDefault="003B5337">
      <w:pPr>
        <w:keepNext/>
        <w:spacing w:after="0" w:line="240" w:lineRule="auto"/>
        <w:jc w:val="center"/>
        <w:rPr>
          <w:rFonts w:ascii="Arial" w:hAnsi="Arial" w:cs="Arial"/>
        </w:rPr>
      </w:pPr>
      <w:r w:rsidRPr="00365354">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365354"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AF4115" w:rsidRPr="00365354"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365354" w:rsidRDefault="003B5337">
            <w:pPr>
              <w:keepNext/>
              <w:widowControl w:val="0"/>
              <w:spacing w:after="0" w:line="240" w:lineRule="auto"/>
              <w:jc w:val="center"/>
              <w:rPr>
                <w:rFonts w:ascii="Arial" w:eastAsia="Times New Roman" w:hAnsi="Arial" w:cs="Arial"/>
                <w:b/>
              </w:rPr>
            </w:pPr>
            <w:r w:rsidRPr="00365354">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365354" w:rsidRDefault="003B5337">
            <w:pPr>
              <w:keepNext/>
              <w:widowControl w:val="0"/>
              <w:spacing w:after="0" w:line="240" w:lineRule="auto"/>
              <w:jc w:val="center"/>
              <w:rPr>
                <w:rFonts w:ascii="Arial" w:eastAsia="Times New Roman" w:hAnsi="Arial" w:cs="Arial"/>
                <w:b/>
              </w:rPr>
            </w:pPr>
            <w:r w:rsidRPr="00365354">
              <w:rPr>
                <w:rFonts w:ascii="Arial" w:eastAsia="Times New Roman" w:hAnsi="Arial" w:cs="Arial"/>
                <w:b/>
              </w:rPr>
              <w:t>Документи щодо підтвердження інформації про відповідність вимогам</w:t>
            </w:r>
          </w:p>
        </w:tc>
      </w:tr>
      <w:tr w:rsidR="00AF4115" w:rsidRPr="00365354"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365354" w:rsidRDefault="003B5337">
            <w:pPr>
              <w:widowControl w:val="0"/>
              <w:spacing w:after="0" w:line="240" w:lineRule="auto"/>
              <w:rPr>
                <w:rFonts w:ascii="Arial" w:hAnsi="Arial" w:cs="Arial"/>
              </w:rPr>
            </w:pPr>
            <w:r w:rsidRPr="00365354">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365354" w:rsidRDefault="003B5337">
            <w:pPr>
              <w:widowControl w:val="0"/>
              <w:spacing w:after="0" w:line="240" w:lineRule="auto"/>
              <w:jc w:val="both"/>
              <w:rPr>
                <w:rFonts w:ascii="Arial" w:hAnsi="Arial" w:cs="Arial"/>
              </w:rPr>
            </w:pPr>
            <w:r w:rsidRPr="00365354">
              <w:rPr>
                <w:rFonts w:ascii="Arial" w:hAnsi="Arial" w:cs="Arial"/>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365354" w:rsidRDefault="002D2AA0">
            <w:pPr>
              <w:widowControl w:val="0"/>
              <w:spacing w:after="0" w:line="240" w:lineRule="auto"/>
              <w:jc w:val="both"/>
              <w:rPr>
                <w:rFonts w:ascii="Arial" w:hAnsi="Arial" w:cs="Arial"/>
              </w:rPr>
            </w:pPr>
          </w:p>
          <w:p w14:paraId="496D6696" w14:textId="047D0BC8" w:rsidR="00123798" w:rsidRPr="00365354" w:rsidRDefault="00DF1E1A" w:rsidP="002D2AA0">
            <w:pPr>
              <w:widowControl w:val="0"/>
              <w:spacing w:after="0" w:line="240" w:lineRule="auto"/>
              <w:jc w:val="both"/>
              <w:rPr>
                <w:rFonts w:ascii="Arial" w:hAnsi="Arial" w:cs="Arial"/>
                <w:b/>
                <w:i/>
                <w:strike/>
              </w:rPr>
            </w:pPr>
            <w:r w:rsidRPr="00365354">
              <w:rPr>
                <w:rFonts w:ascii="Arial" w:hAnsi="Arial" w:cs="Arial"/>
              </w:rPr>
              <w:t>*</w:t>
            </w:r>
            <w:r w:rsidR="00414D4B" w:rsidRPr="00365354">
              <w:rPr>
                <w:rFonts w:ascii="Arial" w:hAnsi="Arial" w:cs="Arial"/>
                <w:b/>
                <w:i/>
              </w:rPr>
              <w:t xml:space="preserve">Аналогічним договором (договорами) відповідно до умов цієї Документації є </w:t>
            </w:r>
            <w:r w:rsidR="000622AF" w:rsidRPr="00365354">
              <w:rPr>
                <w:rFonts w:ascii="Arial" w:hAnsi="Arial" w:cs="Arial"/>
                <w:b/>
                <w:i/>
              </w:rPr>
              <w:t xml:space="preserve">виконаний </w:t>
            </w:r>
            <w:r w:rsidR="00414D4B" w:rsidRPr="00365354">
              <w:rPr>
                <w:rFonts w:ascii="Arial" w:hAnsi="Arial" w:cs="Arial"/>
                <w:b/>
                <w:i/>
              </w:rPr>
              <w:t>договір (договори), щодо поставки товару аналогічного за предметом закупівлі чи кодом ДК </w:t>
            </w:r>
          </w:p>
        </w:tc>
      </w:tr>
    </w:tbl>
    <w:p w14:paraId="3CBF2FDA" w14:textId="77777777" w:rsidR="00123798" w:rsidRPr="00365354" w:rsidRDefault="00123798">
      <w:pPr>
        <w:widowControl w:val="0"/>
        <w:spacing w:after="0" w:line="240" w:lineRule="auto"/>
        <w:jc w:val="both"/>
        <w:rPr>
          <w:rFonts w:ascii="Arial" w:eastAsia="Times New Roman" w:hAnsi="Arial" w:cs="Arial"/>
        </w:rPr>
      </w:pPr>
    </w:p>
    <w:p w14:paraId="0D9B83BB" w14:textId="6615FBC3" w:rsidR="00123798" w:rsidRPr="00365354" w:rsidRDefault="009C06F2">
      <w:pPr>
        <w:widowControl w:val="0"/>
        <w:spacing w:after="0" w:line="240" w:lineRule="auto"/>
        <w:ind w:right="120"/>
        <w:jc w:val="right"/>
        <w:rPr>
          <w:rFonts w:ascii="Arial" w:eastAsia="Times New Roman" w:hAnsi="Arial" w:cs="Arial"/>
        </w:rPr>
      </w:pPr>
      <w:r w:rsidRPr="00365354">
        <w:rPr>
          <w:rFonts w:ascii="Arial" w:eastAsia="Times New Roman" w:hAnsi="Arial" w:cs="Arial"/>
        </w:rPr>
        <w:t xml:space="preserve"> </w:t>
      </w:r>
    </w:p>
    <w:p w14:paraId="20D90A69" w14:textId="77777777" w:rsidR="00BA580A" w:rsidRPr="00365354" w:rsidRDefault="00BA580A">
      <w:pPr>
        <w:widowControl w:val="0"/>
        <w:spacing w:after="0" w:line="240" w:lineRule="auto"/>
        <w:ind w:right="120"/>
        <w:jc w:val="right"/>
        <w:rPr>
          <w:rFonts w:ascii="Arial" w:eastAsia="SimSun" w:hAnsi="Arial" w:cs="Arial"/>
          <w:b/>
          <w:bCs/>
          <w:kern w:val="2"/>
          <w:lang w:eastAsia="hi-IN" w:bidi="hi-IN"/>
        </w:rPr>
      </w:pPr>
    </w:p>
    <w:p w14:paraId="221965FE" w14:textId="60150120" w:rsidR="00123798" w:rsidRPr="00365354" w:rsidRDefault="003B5337">
      <w:pPr>
        <w:widowControl w:val="0"/>
        <w:spacing w:after="0" w:line="240" w:lineRule="auto"/>
        <w:ind w:right="120"/>
        <w:jc w:val="right"/>
        <w:rPr>
          <w:rFonts w:ascii="Arial" w:hAnsi="Arial" w:cs="Arial"/>
        </w:rPr>
      </w:pPr>
      <w:r w:rsidRPr="00365354">
        <w:rPr>
          <w:rFonts w:ascii="Arial" w:eastAsia="SimSun" w:hAnsi="Arial" w:cs="Arial"/>
          <w:b/>
          <w:bCs/>
          <w:kern w:val="2"/>
          <w:lang w:eastAsia="hi-IN" w:bidi="hi-IN"/>
        </w:rPr>
        <w:t>ДОДАТОК 2</w:t>
      </w:r>
    </w:p>
    <w:p w14:paraId="436A7892" w14:textId="77777777" w:rsidR="00123798" w:rsidRPr="00365354" w:rsidRDefault="003B5337">
      <w:pPr>
        <w:widowControl w:val="0"/>
        <w:spacing w:after="0" w:line="240" w:lineRule="auto"/>
        <w:ind w:right="120"/>
        <w:jc w:val="right"/>
        <w:rPr>
          <w:rFonts w:ascii="Arial" w:hAnsi="Arial" w:cs="Arial"/>
        </w:rPr>
      </w:pPr>
      <w:r w:rsidRPr="00365354">
        <w:rPr>
          <w:rFonts w:ascii="Arial" w:hAnsi="Arial" w:cs="Arial"/>
          <w:i/>
        </w:rPr>
        <w:lastRenderedPageBreak/>
        <w:t>до тендерної документації на закупівлю:</w:t>
      </w:r>
    </w:p>
    <w:p w14:paraId="66A054D3" w14:textId="77777777" w:rsidR="00123798" w:rsidRPr="00365354"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365354" w:rsidRDefault="003B5337">
      <w:pPr>
        <w:keepNext/>
        <w:spacing w:after="0" w:line="240" w:lineRule="auto"/>
        <w:jc w:val="center"/>
        <w:rPr>
          <w:rFonts w:ascii="Arial" w:eastAsia="Times New Roman" w:hAnsi="Arial" w:cs="Arial"/>
          <w:b/>
          <w:u w:val="single"/>
        </w:rPr>
      </w:pPr>
      <w:r w:rsidRPr="00365354">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365354">
        <w:rPr>
          <w:rFonts w:ascii="Arial" w:eastAsia="Times New Roman" w:hAnsi="Arial" w:cs="Arial"/>
          <w:b/>
          <w:u w:val="single"/>
        </w:rPr>
        <w:t>7</w:t>
      </w:r>
      <w:r w:rsidRPr="00365354">
        <w:rPr>
          <w:rFonts w:ascii="Arial" w:eastAsia="Times New Roman" w:hAnsi="Arial" w:cs="Arial"/>
          <w:b/>
          <w:u w:val="single"/>
        </w:rPr>
        <w:t xml:space="preserve"> Особливостей.</w:t>
      </w:r>
    </w:p>
    <w:p w14:paraId="34EB7DB1" w14:textId="77777777" w:rsidR="00123798" w:rsidRPr="00365354" w:rsidRDefault="00123798">
      <w:pPr>
        <w:spacing w:after="0" w:line="240" w:lineRule="auto"/>
        <w:ind w:firstLine="567"/>
        <w:jc w:val="both"/>
        <w:rPr>
          <w:rFonts w:ascii="Arial" w:eastAsia="Times New Roman" w:hAnsi="Arial" w:cs="Arial"/>
        </w:rPr>
      </w:pPr>
    </w:p>
    <w:p w14:paraId="4941C744" w14:textId="77777777" w:rsidR="007B0E1A" w:rsidRPr="00365354" w:rsidRDefault="007B0E1A" w:rsidP="007B0E1A">
      <w:pPr>
        <w:spacing w:after="0"/>
        <w:ind w:firstLine="567"/>
        <w:jc w:val="both"/>
        <w:rPr>
          <w:rFonts w:ascii="Arial" w:eastAsia="Times New Roman" w:hAnsi="Arial" w:cs="Arial"/>
        </w:rPr>
      </w:pPr>
      <w:r w:rsidRPr="00365354">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365354" w:rsidRDefault="007B0E1A" w:rsidP="007B0E1A">
      <w:pPr>
        <w:spacing w:after="0"/>
        <w:ind w:firstLine="567"/>
        <w:jc w:val="both"/>
        <w:rPr>
          <w:rFonts w:ascii="Arial" w:eastAsia="Times New Roman" w:hAnsi="Arial" w:cs="Arial"/>
        </w:rPr>
      </w:pPr>
      <w:r w:rsidRPr="00365354">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365354" w:rsidRDefault="007B0E1A" w:rsidP="007B0E1A">
      <w:pPr>
        <w:spacing w:after="0"/>
        <w:ind w:firstLine="567"/>
        <w:jc w:val="both"/>
        <w:rPr>
          <w:rFonts w:ascii="Arial" w:eastAsia="Times New Roman" w:hAnsi="Arial" w:cs="Arial"/>
        </w:rPr>
      </w:pPr>
      <w:r w:rsidRPr="00365354">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365354"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365354">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365354"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365354">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365354" w:rsidRDefault="00123798">
      <w:pPr>
        <w:spacing w:after="0"/>
        <w:jc w:val="both"/>
        <w:rPr>
          <w:rFonts w:ascii="Arial" w:eastAsia="Times New Roman" w:hAnsi="Arial" w:cs="Arial"/>
          <w:i/>
        </w:rPr>
      </w:pPr>
    </w:p>
    <w:p w14:paraId="5FA092CA" w14:textId="77777777" w:rsidR="00123798" w:rsidRPr="00365354" w:rsidRDefault="003B5337">
      <w:pPr>
        <w:keepNext/>
        <w:spacing w:after="0" w:line="240" w:lineRule="auto"/>
        <w:jc w:val="center"/>
        <w:rPr>
          <w:rFonts w:ascii="Arial" w:eastAsia="Times New Roman" w:hAnsi="Arial" w:cs="Arial"/>
          <w:b/>
          <w:u w:val="single"/>
        </w:rPr>
      </w:pPr>
      <w:r w:rsidRPr="00365354">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365354">
        <w:rPr>
          <w:rFonts w:ascii="Arial" w:eastAsia="Times New Roman" w:hAnsi="Arial" w:cs="Arial"/>
          <w:b/>
          <w:u w:val="single"/>
        </w:rPr>
        <w:t>7</w:t>
      </w:r>
      <w:r w:rsidRPr="00365354">
        <w:rPr>
          <w:rFonts w:ascii="Arial" w:eastAsia="Times New Roman" w:hAnsi="Arial" w:cs="Arial"/>
          <w:b/>
          <w:u w:val="single"/>
        </w:rPr>
        <w:t xml:space="preserve"> Особливостей:</w:t>
      </w:r>
    </w:p>
    <w:p w14:paraId="2E2C367C" w14:textId="77777777" w:rsidR="00123798" w:rsidRPr="00365354" w:rsidRDefault="003B5337">
      <w:pPr>
        <w:widowControl w:val="0"/>
        <w:spacing w:after="0" w:line="240" w:lineRule="auto"/>
        <w:ind w:firstLine="567"/>
        <w:jc w:val="both"/>
        <w:rPr>
          <w:rFonts w:ascii="Arial" w:eastAsia="Times New Roman" w:hAnsi="Arial" w:cs="Arial"/>
        </w:rPr>
      </w:pPr>
      <w:r w:rsidRPr="00365354">
        <w:rPr>
          <w:rFonts w:ascii="Arial" w:eastAsia="Times New Roman" w:hAnsi="Arial" w:cs="Arial"/>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365354">
        <w:rPr>
          <w:rFonts w:ascii="Arial" w:eastAsia="Times New Roman" w:hAnsi="Arial" w:cs="Arial"/>
        </w:rPr>
        <w:t>7</w:t>
      </w:r>
      <w:r w:rsidRPr="00365354">
        <w:rPr>
          <w:rFonts w:ascii="Arial" w:eastAsia="Times New Roman" w:hAnsi="Arial" w:cs="Arial"/>
        </w:rPr>
        <w:t xml:space="preserve"> Особливостей. </w:t>
      </w:r>
    </w:p>
    <w:p w14:paraId="71330A7C" w14:textId="77777777" w:rsidR="00123798" w:rsidRPr="00365354" w:rsidRDefault="003B5337">
      <w:pPr>
        <w:widowControl w:val="0"/>
        <w:spacing w:after="0" w:line="240" w:lineRule="auto"/>
        <w:ind w:firstLine="567"/>
        <w:jc w:val="both"/>
        <w:rPr>
          <w:rFonts w:ascii="Arial" w:eastAsia="Times New Roman" w:hAnsi="Arial" w:cs="Arial"/>
        </w:rPr>
      </w:pPr>
      <w:r w:rsidRPr="00365354">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365354" w:rsidRDefault="00123798">
      <w:pPr>
        <w:spacing w:after="0" w:line="240" w:lineRule="auto"/>
        <w:rPr>
          <w:rFonts w:ascii="Arial" w:eastAsia="Times New Roman" w:hAnsi="Arial" w:cs="Arial"/>
          <w:b/>
        </w:rPr>
      </w:pPr>
    </w:p>
    <w:p w14:paraId="2AFD05C1" w14:textId="77777777" w:rsidR="00123798" w:rsidRPr="00365354" w:rsidRDefault="003B5337">
      <w:pPr>
        <w:spacing w:after="0" w:line="240" w:lineRule="auto"/>
        <w:rPr>
          <w:rFonts w:ascii="Arial" w:eastAsia="Times New Roman" w:hAnsi="Arial" w:cs="Arial"/>
          <w:b/>
        </w:rPr>
      </w:pPr>
      <w:r w:rsidRPr="00365354">
        <w:rPr>
          <w:rFonts w:ascii="Arial" w:eastAsia="Times New Roman" w:hAnsi="Arial" w:cs="Arial"/>
        </w:rPr>
        <w:t> </w:t>
      </w:r>
      <w:r w:rsidRPr="00365354">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AF4115" w:rsidRPr="00365354"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t>№</w:t>
            </w:r>
          </w:p>
          <w:p w14:paraId="738310FE"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t xml:space="preserve">Вимоги </w:t>
            </w:r>
            <w:r w:rsidRPr="00365354">
              <w:rPr>
                <w:rFonts w:ascii="Arial" w:eastAsia="Times New Roman" w:hAnsi="Arial" w:cs="Arial"/>
              </w:rPr>
              <w:t>згідно п. 4</w:t>
            </w:r>
            <w:r w:rsidR="007B0E1A" w:rsidRPr="00365354">
              <w:rPr>
                <w:rFonts w:ascii="Arial" w:eastAsia="Times New Roman" w:hAnsi="Arial" w:cs="Arial"/>
              </w:rPr>
              <w:t>7</w:t>
            </w:r>
            <w:r w:rsidRPr="00365354">
              <w:rPr>
                <w:rFonts w:ascii="Arial" w:eastAsia="Times New Roman" w:hAnsi="Arial" w:cs="Arial"/>
              </w:rPr>
              <w:t xml:space="preserve"> Особливостей</w:t>
            </w:r>
          </w:p>
          <w:p w14:paraId="74E06435" w14:textId="77777777" w:rsidR="00123798" w:rsidRPr="00365354"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365354" w:rsidRDefault="003B5337" w:rsidP="007B0E1A">
            <w:pPr>
              <w:widowControl w:val="0"/>
              <w:spacing w:after="0" w:line="240" w:lineRule="auto"/>
              <w:ind w:left="100"/>
              <w:jc w:val="center"/>
              <w:rPr>
                <w:rFonts w:ascii="Arial" w:eastAsia="Times New Roman" w:hAnsi="Arial" w:cs="Arial"/>
              </w:rPr>
            </w:pPr>
            <w:r w:rsidRPr="00365354">
              <w:rPr>
                <w:rFonts w:ascii="Arial" w:eastAsia="Times New Roman" w:hAnsi="Arial" w:cs="Arial"/>
                <w:b/>
              </w:rPr>
              <w:t xml:space="preserve">Переможець торгів на виконання вимоги </w:t>
            </w:r>
            <w:r w:rsidRPr="00365354">
              <w:rPr>
                <w:rFonts w:ascii="Arial" w:eastAsia="Times New Roman" w:hAnsi="Arial" w:cs="Arial"/>
              </w:rPr>
              <w:t>згідно п. 4</w:t>
            </w:r>
            <w:r w:rsidR="007B0E1A" w:rsidRPr="00365354">
              <w:rPr>
                <w:rFonts w:ascii="Arial" w:eastAsia="Times New Roman" w:hAnsi="Arial" w:cs="Arial"/>
              </w:rPr>
              <w:t>7</w:t>
            </w:r>
            <w:r w:rsidRPr="00365354">
              <w:rPr>
                <w:rFonts w:ascii="Arial" w:eastAsia="Times New Roman" w:hAnsi="Arial" w:cs="Arial"/>
              </w:rPr>
              <w:t xml:space="preserve"> Особливостей</w:t>
            </w:r>
            <w:r w:rsidRPr="00365354">
              <w:rPr>
                <w:rFonts w:ascii="Arial" w:eastAsia="Times New Roman" w:hAnsi="Arial" w:cs="Arial"/>
                <w:b/>
              </w:rPr>
              <w:t xml:space="preserve"> (підтвердження відсутності підстав) повинен надати таку інформацію:</w:t>
            </w:r>
          </w:p>
        </w:tc>
      </w:tr>
      <w:tr w:rsidR="00AF4115" w:rsidRPr="00365354"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365354" w:rsidRDefault="003B5337" w:rsidP="007B0E1A">
            <w:pPr>
              <w:widowControl w:val="0"/>
              <w:spacing w:after="0" w:line="240" w:lineRule="auto"/>
              <w:jc w:val="both"/>
              <w:rPr>
                <w:rFonts w:ascii="Arial" w:eastAsia="Times New Roman" w:hAnsi="Arial" w:cs="Arial"/>
                <w:b/>
              </w:rPr>
            </w:pPr>
            <w:r w:rsidRPr="00365354">
              <w:rPr>
                <w:rFonts w:ascii="Arial" w:eastAsia="Times New Roman" w:hAnsi="Arial" w:cs="Arial"/>
                <w:b/>
              </w:rPr>
              <w:t>(підпункт 3 пункт 4</w:t>
            </w:r>
            <w:r w:rsidR="007B0E1A" w:rsidRPr="00365354">
              <w:rPr>
                <w:rFonts w:ascii="Arial" w:eastAsia="Times New Roman" w:hAnsi="Arial" w:cs="Arial"/>
                <w:b/>
              </w:rPr>
              <w:t>7</w:t>
            </w:r>
            <w:r w:rsidRPr="00365354">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365354" w:rsidRDefault="003B5337">
            <w:pPr>
              <w:widowControl w:val="0"/>
              <w:spacing w:after="0" w:line="240" w:lineRule="auto"/>
              <w:ind w:right="140"/>
              <w:jc w:val="both"/>
              <w:rPr>
                <w:rFonts w:ascii="Arial" w:eastAsia="Times New Roman" w:hAnsi="Arial" w:cs="Arial"/>
              </w:rPr>
            </w:pPr>
            <w:r w:rsidRPr="00365354">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365354">
              <w:rPr>
                <w:rFonts w:ascii="Arial" w:eastAsia="Times New Roman" w:hAnsi="Arial" w:cs="Arial"/>
                <w:b/>
              </w:rPr>
              <w:t>’</w:t>
            </w:r>
            <w:r w:rsidRPr="00365354">
              <w:rPr>
                <w:rFonts w:ascii="Arial" w:eastAsia="Times New Roman" w:hAnsi="Arial" w:cs="Arial"/>
                <w:b/>
              </w:rPr>
              <w:t xml:space="preserve">язані з корупцією правопорушення </w:t>
            </w:r>
            <w:r w:rsidRPr="00365354">
              <w:rPr>
                <w:rFonts w:ascii="Arial" w:eastAsia="Times New Roman" w:hAnsi="Arial" w:cs="Arial"/>
              </w:rPr>
              <w:t>керівника</w:t>
            </w:r>
            <w:r w:rsidRPr="00365354">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365354">
              <w:rPr>
                <w:rFonts w:ascii="Arial" w:eastAsia="Times New Roman" w:hAnsi="Arial" w:cs="Arial"/>
                <w:b/>
              </w:rPr>
              <w:lastRenderedPageBreak/>
              <w:t>корупційні або пов’язані з корупцією правопорушення, яка не стосується запитувача.</w:t>
            </w:r>
          </w:p>
        </w:tc>
      </w:tr>
      <w:tr w:rsidR="00AF4115" w:rsidRPr="00365354"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365354" w:rsidRDefault="003B5337" w:rsidP="007B0E1A">
            <w:pPr>
              <w:widowControl w:val="0"/>
              <w:spacing w:after="0" w:line="240" w:lineRule="auto"/>
              <w:ind w:right="140"/>
              <w:jc w:val="both"/>
              <w:rPr>
                <w:rFonts w:ascii="Arial" w:eastAsia="Times New Roman" w:hAnsi="Arial" w:cs="Arial"/>
              </w:rPr>
            </w:pPr>
            <w:r w:rsidRPr="00365354">
              <w:rPr>
                <w:rFonts w:ascii="Arial" w:eastAsia="Times New Roman" w:hAnsi="Arial" w:cs="Arial"/>
              </w:rPr>
              <w:t>(підпункт 6 пункт 4</w:t>
            </w:r>
            <w:r w:rsidR="007B0E1A" w:rsidRPr="00365354">
              <w:rPr>
                <w:rFonts w:ascii="Arial" w:eastAsia="Times New Roman" w:hAnsi="Arial" w:cs="Arial"/>
              </w:rPr>
              <w:t>7</w:t>
            </w:r>
            <w:r w:rsidRPr="00365354">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365354" w:rsidRDefault="003B5337">
            <w:pPr>
              <w:widowControl w:val="0"/>
              <w:spacing w:after="0" w:line="240" w:lineRule="auto"/>
              <w:jc w:val="both"/>
              <w:rPr>
                <w:rFonts w:ascii="Arial" w:eastAsia="Times New Roman" w:hAnsi="Arial" w:cs="Arial"/>
                <w:b/>
              </w:rPr>
            </w:pPr>
            <w:r w:rsidRPr="00365354">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365354" w:rsidRDefault="00123798">
            <w:pPr>
              <w:widowControl w:val="0"/>
              <w:spacing w:after="0" w:line="240" w:lineRule="auto"/>
              <w:jc w:val="both"/>
              <w:rPr>
                <w:rFonts w:ascii="Arial" w:eastAsia="Times New Roman" w:hAnsi="Arial" w:cs="Arial"/>
                <w:b/>
              </w:rPr>
            </w:pPr>
          </w:p>
          <w:p w14:paraId="2E9CE211"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b/>
              </w:rPr>
              <w:t>Документ повинен бути не більше тридцятиденної давнини від дати подання документа.</w:t>
            </w:r>
          </w:p>
        </w:tc>
      </w:tr>
      <w:tr w:rsidR="00AF4115" w:rsidRPr="00365354"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365354" w:rsidRDefault="003B5337" w:rsidP="007B0E1A">
            <w:pPr>
              <w:widowControl w:val="0"/>
              <w:spacing w:after="0" w:line="240" w:lineRule="auto"/>
              <w:jc w:val="both"/>
              <w:rPr>
                <w:rFonts w:ascii="Arial" w:eastAsia="Times New Roman" w:hAnsi="Arial" w:cs="Arial"/>
                <w:b/>
              </w:rPr>
            </w:pPr>
            <w:r w:rsidRPr="00365354">
              <w:rPr>
                <w:rFonts w:ascii="Arial" w:eastAsia="Times New Roman" w:hAnsi="Arial" w:cs="Arial"/>
                <w:b/>
              </w:rPr>
              <w:t>(підпункт 12 пункт 4</w:t>
            </w:r>
            <w:r w:rsidR="007B0E1A" w:rsidRPr="00365354">
              <w:rPr>
                <w:rFonts w:ascii="Arial" w:eastAsia="Times New Roman" w:hAnsi="Arial" w:cs="Arial"/>
                <w:b/>
              </w:rPr>
              <w:t>7</w:t>
            </w:r>
            <w:r w:rsidRPr="00365354">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365354" w:rsidRDefault="00123798">
            <w:pPr>
              <w:widowControl w:val="0"/>
              <w:spacing w:after="0" w:line="276" w:lineRule="auto"/>
              <w:rPr>
                <w:rFonts w:ascii="Arial" w:eastAsia="Times New Roman" w:hAnsi="Arial" w:cs="Arial"/>
                <w:b/>
              </w:rPr>
            </w:pPr>
          </w:p>
        </w:tc>
      </w:tr>
      <w:tr w:rsidR="00AF4115" w:rsidRPr="00365354"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365354" w:rsidRDefault="003B5337">
            <w:pPr>
              <w:widowControl w:val="0"/>
              <w:spacing w:after="0" w:line="240" w:lineRule="auto"/>
              <w:ind w:left="100"/>
              <w:jc w:val="center"/>
              <w:rPr>
                <w:rFonts w:ascii="Arial" w:eastAsia="Times New Roman" w:hAnsi="Arial" w:cs="Arial"/>
                <w:b/>
              </w:rPr>
            </w:pPr>
            <w:r w:rsidRPr="00365354">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365354" w:rsidRDefault="003B5337" w:rsidP="007B0E1A">
            <w:pPr>
              <w:widowControl w:val="0"/>
              <w:spacing w:after="0" w:line="240" w:lineRule="auto"/>
              <w:jc w:val="both"/>
              <w:rPr>
                <w:rFonts w:ascii="Arial" w:eastAsia="Times New Roman" w:hAnsi="Arial" w:cs="Arial"/>
                <w:b/>
              </w:rPr>
            </w:pPr>
            <w:r w:rsidRPr="00365354">
              <w:rPr>
                <w:rFonts w:ascii="Arial" w:eastAsia="Times New Roman" w:hAnsi="Arial" w:cs="Arial"/>
                <w:b/>
              </w:rPr>
              <w:t>(абзац 14 пункт 4</w:t>
            </w:r>
            <w:r w:rsidR="007B0E1A" w:rsidRPr="00365354">
              <w:rPr>
                <w:rFonts w:ascii="Arial" w:eastAsia="Times New Roman" w:hAnsi="Arial" w:cs="Arial"/>
                <w:b/>
              </w:rPr>
              <w:t>7</w:t>
            </w:r>
            <w:r w:rsidRPr="00365354">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b/>
              </w:rPr>
              <w:t>Довідка в довільній формі</w:t>
            </w:r>
            <w:r w:rsidRPr="00365354">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365354" w:rsidRDefault="00123798">
      <w:pPr>
        <w:spacing w:after="0" w:line="240" w:lineRule="auto"/>
        <w:rPr>
          <w:rFonts w:ascii="Arial" w:eastAsia="Times New Roman" w:hAnsi="Arial" w:cs="Arial"/>
          <w:b/>
        </w:rPr>
      </w:pPr>
    </w:p>
    <w:p w14:paraId="3BB92AC7" w14:textId="77777777" w:rsidR="00D51639" w:rsidRPr="00365354" w:rsidRDefault="00D51639">
      <w:pPr>
        <w:spacing w:after="0" w:line="240" w:lineRule="auto"/>
        <w:jc w:val="center"/>
        <w:rPr>
          <w:rFonts w:ascii="Arial" w:eastAsia="Times New Roman" w:hAnsi="Arial" w:cs="Arial"/>
          <w:b/>
        </w:rPr>
      </w:pPr>
    </w:p>
    <w:p w14:paraId="49AAD914" w14:textId="77777777" w:rsidR="00123798" w:rsidRPr="00365354" w:rsidRDefault="003B5337">
      <w:pPr>
        <w:spacing w:after="0" w:line="240" w:lineRule="auto"/>
        <w:jc w:val="center"/>
        <w:rPr>
          <w:rFonts w:ascii="Arial" w:eastAsia="Times New Roman" w:hAnsi="Arial" w:cs="Arial"/>
        </w:rPr>
      </w:pPr>
      <w:r w:rsidRPr="00365354">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AF4115" w:rsidRPr="00365354"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t>№</w:t>
            </w:r>
          </w:p>
          <w:p w14:paraId="28EC644B"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t xml:space="preserve">Вимоги </w:t>
            </w:r>
            <w:r w:rsidRPr="00365354">
              <w:rPr>
                <w:rFonts w:ascii="Arial" w:eastAsia="Times New Roman" w:hAnsi="Arial" w:cs="Arial"/>
              </w:rPr>
              <w:t>згідно пункту 4</w:t>
            </w:r>
            <w:r w:rsidR="007B0E1A" w:rsidRPr="00365354">
              <w:rPr>
                <w:rFonts w:ascii="Arial" w:eastAsia="Times New Roman" w:hAnsi="Arial" w:cs="Arial"/>
              </w:rPr>
              <w:t>7</w:t>
            </w:r>
            <w:r w:rsidRPr="00365354">
              <w:rPr>
                <w:rFonts w:ascii="Arial" w:eastAsia="Times New Roman" w:hAnsi="Arial" w:cs="Arial"/>
              </w:rPr>
              <w:t xml:space="preserve"> Особливостей</w:t>
            </w:r>
          </w:p>
          <w:p w14:paraId="4963FFC5" w14:textId="77777777" w:rsidR="00123798" w:rsidRPr="00365354"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365354" w:rsidRDefault="003B5337" w:rsidP="007B0E1A">
            <w:pPr>
              <w:widowControl w:val="0"/>
              <w:spacing w:after="0" w:line="240" w:lineRule="auto"/>
              <w:ind w:left="100"/>
              <w:jc w:val="center"/>
              <w:rPr>
                <w:rFonts w:ascii="Arial" w:eastAsia="Times New Roman" w:hAnsi="Arial" w:cs="Arial"/>
              </w:rPr>
            </w:pPr>
            <w:r w:rsidRPr="00365354">
              <w:rPr>
                <w:rFonts w:ascii="Arial" w:eastAsia="Times New Roman" w:hAnsi="Arial" w:cs="Arial"/>
                <w:b/>
              </w:rPr>
              <w:t xml:space="preserve">Переможець торгів на виконання вимоги </w:t>
            </w:r>
            <w:r w:rsidRPr="00365354">
              <w:rPr>
                <w:rFonts w:ascii="Arial" w:eastAsia="Times New Roman" w:hAnsi="Arial" w:cs="Arial"/>
              </w:rPr>
              <w:t>згідно пункту 4</w:t>
            </w:r>
            <w:r w:rsidR="007B0E1A" w:rsidRPr="00365354">
              <w:rPr>
                <w:rFonts w:ascii="Arial" w:eastAsia="Times New Roman" w:hAnsi="Arial" w:cs="Arial"/>
              </w:rPr>
              <w:t>7</w:t>
            </w:r>
            <w:r w:rsidRPr="00365354">
              <w:rPr>
                <w:rFonts w:ascii="Arial" w:eastAsia="Times New Roman" w:hAnsi="Arial" w:cs="Arial"/>
              </w:rPr>
              <w:t xml:space="preserve"> Особливостей</w:t>
            </w:r>
            <w:r w:rsidRPr="00365354">
              <w:rPr>
                <w:rFonts w:ascii="Arial" w:eastAsia="Times New Roman" w:hAnsi="Arial" w:cs="Arial"/>
                <w:b/>
              </w:rPr>
              <w:t xml:space="preserve"> (підтвердження відсутності підстав) повинен надати таку інформацію:</w:t>
            </w:r>
          </w:p>
        </w:tc>
      </w:tr>
      <w:tr w:rsidR="00AF4115" w:rsidRPr="00365354"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365354" w:rsidRDefault="003B5337" w:rsidP="007B0E1A">
            <w:pPr>
              <w:widowControl w:val="0"/>
              <w:spacing w:after="0" w:line="240" w:lineRule="auto"/>
              <w:jc w:val="both"/>
              <w:rPr>
                <w:rFonts w:ascii="Arial" w:eastAsia="Times New Roman" w:hAnsi="Arial" w:cs="Arial"/>
                <w:b/>
              </w:rPr>
            </w:pPr>
            <w:r w:rsidRPr="00365354">
              <w:rPr>
                <w:rFonts w:ascii="Arial" w:eastAsia="Times New Roman" w:hAnsi="Arial" w:cs="Arial"/>
                <w:b/>
              </w:rPr>
              <w:t>(підпункт 3 пункт 4</w:t>
            </w:r>
            <w:r w:rsidR="007B0E1A" w:rsidRPr="00365354">
              <w:rPr>
                <w:rFonts w:ascii="Arial" w:eastAsia="Times New Roman" w:hAnsi="Arial" w:cs="Arial"/>
                <w:b/>
              </w:rPr>
              <w:t>7</w:t>
            </w:r>
            <w:r w:rsidRPr="00365354">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365354" w:rsidRDefault="003B5337">
            <w:pPr>
              <w:widowControl w:val="0"/>
              <w:spacing w:after="0" w:line="240" w:lineRule="auto"/>
              <w:ind w:right="140"/>
              <w:jc w:val="both"/>
              <w:rPr>
                <w:rFonts w:ascii="Arial" w:eastAsia="Times New Roman" w:hAnsi="Arial" w:cs="Arial"/>
              </w:rPr>
            </w:pPr>
            <w:r w:rsidRPr="00365354">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365354">
              <w:rPr>
                <w:rFonts w:ascii="Arial" w:eastAsia="Times New Roman" w:hAnsi="Arial" w:cs="Arial"/>
                <w:b/>
              </w:rPr>
              <w:t>’</w:t>
            </w:r>
            <w:r w:rsidRPr="00365354">
              <w:rPr>
                <w:rFonts w:ascii="Arial" w:eastAsia="Times New Roman" w:hAnsi="Arial" w:cs="Arial"/>
                <w:b/>
              </w:rPr>
              <w:t xml:space="preserve">язані з корупцією правопорушення </w:t>
            </w:r>
            <w:r w:rsidRPr="00365354">
              <w:rPr>
                <w:rFonts w:ascii="Arial" w:eastAsia="Times New Roman" w:hAnsi="Arial" w:cs="Arial"/>
              </w:rPr>
              <w:t>керівника</w:t>
            </w:r>
            <w:r w:rsidRPr="00365354">
              <w:rPr>
                <w:rFonts w:ascii="Arial" w:eastAsia="Times New Roman" w:hAnsi="Arial" w:cs="Arial"/>
                <w:b/>
              </w:rPr>
              <w:t xml:space="preserve"> учасника процедури закупівлі. Довідка надається в період відсутності </w:t>
            </w:r>
            <w:r w:rsidRPr="00365354">
              <w:rPr>
                <w:rFonts w:ascii="Arial" w:eastAsia="Times New Roman" w:hAnsi="Arial" w:cs="Arial"/>
                <w:b/>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F4115" w:rsidRPr="00365354"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lastRenderedPageBreak/>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365354" w:rsidRDefault="003B5337" w:rsidP="007B0E1A">
            <w:pPr>
              <w:widowControl w:val="0"/>
              <w:spacing w:after="0" w:line="240" w:lineRule="auto"/>
              <w:jc w:val="both"/>
              <w:rPr>
                <w:rFonts w:ascii="Arial" w:eastAsia="Times New Roman" w:hAnsi="Arial" w:cs="Arial"/>
                <w:b/>
              </w:rPr>
            </w:pPr>
            <w:r w:rsidRPr="00365354">
              <w:rPr>
                <w:rFonts w:ascii="Arial" w:eastAsia="Times New Roman" w:hAnsi="Arial" w:cs="Arial"/>
                <w:b/>
              </w:rPr>
              <w:t>(підпункт 5 пункт 4</w:t>
            </w:r>
            <w:r w:rsidR="007B0E1A" w:rsidRPr="00365354">
              <w:rPr>
                <w:rFonts w:ascii="Arial" w:eastAsia="Times New Roman" w:hAnsi="Arial" w:cs="Arial"/>
                <w:b/>
              </w:rPr>
              <w:t>7</w:t>
            </w:r>
            <w:r w:rsidRPr="00365354">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365354" w:rsidRDefault="003B5337">
            <w:pPr>
              <w:widowControl w:val="0"/>
              <w:spacing w:after="0" w:line="240" w:lineRule="auto"/>
              <w:jc w:val="both"/>
              <w:rPr>
                <w:rFonts w:ascii="Arial" w:eastAsia="Times New Roman" w:hAnsi="Arial" w:cs="Arial"/>
                <w:b/>
              </w:rPr>
            </w:pPr>
            <w:r w:rsidRPr="00365354">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365354" w:rsidRDefault="00123798">
            <w:pPr>
              <w:widowControl w:val="0"/>
              <w:spacing w:after="0" w:line="240" w:lineRule="auto"/>
              <w:jc w:val="both"/>
              <w:rPr>
                <w:rFonts w:ascii="Arial" w:eastAsia="Times New Roman" w:hAnsi="Arial" w:cs="Arial"/>
                <w:b/>
              </w:rPr>
            </w:pPr>
          </w:p>
          <w:p w14:paraId="7A578B0C"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b/>
              </w:rPr>
              <w:t>Документ повинен бути не більше тридцятиденної давнини від дати подання документа.</w:t>
            </w:r>
          </w:p>
        </w:tc>
      </w:tr>
      <w:tr w:rsidR="00AF4115" w:rsidRPr="00365354"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365354" w:rsidRDefault="003B5337">
            <w:pPr>
              <w:widowControl w:val="0"/>
              <w:spacing w:after="0" w:line="240" w:lineRule="auto"/>
              <w:ind w:left="100"/>
              <w:jc w:val="center"/>
              <w:rPr>
                <w:rFonts w:ascii="Arial" w:eastAsia="Times New Roman" w:hAnsi="Arial" w:cs="Arial"/>
              </w:rPr>
            </w:pPr>
            <w:r w:rsidRPr="00365354">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365354" w:rsidRDefault="003B5337" w:rsidP="007B0E1A">
            <w:pPr>
              <w:widowControl w:val="0"/>
              <w:spacing w:after="0" w:line="240" w:lineRule="auto"/>
              <w:jc w:val="both"/>
              <w:rPr>
                <w:rFonts w:ascii="Arial" w:eastAsia="Times New Roman" w:hAnsi="Arial" w:cs="Arial"/>
              </w:rPr>
            </w:pPr>
            <w:r w:rsidRPr="00365354">
              <w:rPr>
                <w:rFonts w:ascii="Arial" w:eastAsia="Times New Roman" w:hAnsi="Arial" w:cs="Arial"/>
                <w:b/>
              </w:rPr>
              <w:t>(підпункт 12 пункт 4</w:t>
            </w:r>
            <w:r w:rsidR="007B0E1A" w:rsidRPr="00365354">
              <w:rPr>
                <w:rFonts w:ascii="Arial" w:eastAsia="Times New Roman" w:hAnsi="Arial" w:cs="Arial"/>
                <w:b/>
              </w:rPr>
              <w:t>7</w:t>
            </w:r>
            <w:r w:rsidRPr="00365354">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365354" w:rsidRDefault="00123798">
            <w:pPr>
              <w:widowControl w:val="0"/>
              <w:spacing w:after="0" w:line="276" w:lineRule="auto"/>
              <w:rPr>
                <w:rFonts w:ascii="Arial" w:eastAsia="Times New Roman" w:hAnsi="Arial" w:cs="Arial"/>
              </w:rPr>
            </w:pPr>
          </w:p>
        </w:tc>
      </w:tr>
      <w:tr w:rsidR="00AF4115" w:rsidRPr="00365354"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365354" w:rsidRDefault="003B5337">
            <w:pPr>
              <w:widowControl w:val="0"/>
              <w:spacing w:after="0" w:line="240" w:lineRule="auto"/>
              <w:ind w:left="100"/>
              <w:jc w:val="center"/>
              <w:rPr>
                <w:rFonts w:ascii="Arial" w:eastAsia="Times New Roman" w:hAnsi="Arial" w:cs="Arial"/>
                <w:b/>
              </w:rPr>
            </w:pPr>
            <w:r w:rsidRPr="00365354">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365354" w:rsidRDefault="003B5337" w:rsidP="007B0E1A">
            <w:pPr>
              <w:widowControl w:val="0"/>
              <w:spacing w:after="0" w:line="240" w:lineRule="auto"/>
              <w:jc w:val="both"/>
              <w:rPr>
                <w:rFonts w:ascii="Arial" w:eastAsia="Times New Roman" w:hAnsi="Arial" w:cs="Arial"/>
                <w:b/>
              </w:rPr>
            </w:pPr>
            <w:r w:rsidRPr="00365354">
              <w:rPr>
                <w:rFonts w:ascii="Arial" w:eastAsia="Times New Roman" w:hAnsi="Arial" w:cs="Arial"/>
                <w:b/>
              </w:rPr>
              <w:t>(абзац 14 пункт 4</w:t>
            </w:r>
            <w:r w:rsidR="007B0E1A" w:rsidRPr="00365354">
              <w:rPr>
                <w:rFonts w:ascii="Arial" w:eastAsia="Times New Roman" w:hAnsi="Arial" w:cs="Arial"/>
                <w:b/>
              </w:rPr>
              <w:t>7</w:t>
            </w:r>
            <w:r w:rsidRPr="00365354">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365354" w:rsidRDefault="003B5337">
            <w:pPr>
              <w:widowControl w:val="0"/>
              <w:spacing w:after="0" w:line="240" w:lineRule="auto"/>
              <w:jc w:val="both"/>
              <w:rPr>
                <w:rFonts w:ascii="Arial" w:eastAsia="Times New Roman" w:hAnsi="Arial" w:cs="Arial"/>
              </w:rPr>
            </w:pPr>
            <w:r w:rsidRPr="00365354">
              <w:rPr>
                <w:rFonts w:ascii="Arial" w:eastAsia="Times New Roman" w:hAnsi="Arial" w:cs="Arial"/>
                <w:b/>
              </w:rPr>
              <w:t>Довідка в довільній формі</w:t>
            </w:r>
            <w:r w:rsidRPr="00365354">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365354" w:rsidRDefault="003B5337">
      <w:pPr>
        <w:spacing w:line="240" w:lineRule="auto"/>
        <w:jc w:val="both"/>
        <w:rPr>
          <w:rFonts w:ascii="Arial" w:hAnsi="Arial" w:cs="Arial"/>
          <w:lang w:eastAsia="ar-SA"/>
        </w:rPr>
      </w:pPr>
      <w:r w:rsidRPr="00365354">
        <w:rPr>
          <w:rFonts w:ascii="Arial" w:hAnsi="Arial" w:cs="Arial"/>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365354" w:rsidRDefault="003B5337" w:rsidP="00D51639">
      <w:pPr>
        <w:widowControl w:val="0"/>
        <w:spacing w:after="0" w:line="240" w:lineRule="auto"/>
        <w:ind w:right="113" w:firstLine="567"/>
        <w:contextualSpacing/>
        <w:jc w:val="both"/>
        <w:rPr>
          <w:rStyle w:val="a6"/>
          <w:rFonts w:ascii="Arial" w:hAnsi="Arial" w:cs="Arial"/>
          <w:b/>
          <w:bCs/>
        </w:rPr>
      </w:pPr>
      <w:r w:rsidRPr="00365354">
        <w:rPr>
          <w:rFonts w:ascii="Arial" w:hAnsi="Arial" w:cs="Arial"/>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365354" w:rsidRDefault="001B561A">
      <w:pPr>
        <w:pStyle w:val="21"/>
        <w:spacing w:after="0" w:line="240" w:lineRule="auto"/>
        <w:ind w:right="-6"/>
        <w:jc w:val="right"/>
        <w:rPr>
          <w:rFonts w:ascii="Arial" w:eastAsia="Times New Roman" w:hAnsi="Arial" w:cs="Arial"/>
          <w:b/>
        </w:rPr>
        <w:sectPr w:rsidR="001B561A" w:rsidRPr="00365354"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365354" w:rsidRDefault="00E41369">
      <w:pPr>
        <w:pStyle w:val="21"/>
        <w:spacing w:after="0" w:line="240" w:lineRule="auto"/>
        <w:ind w:right="-6"/>
        <w:jc w:val="right"/>
        <w:rPr>
          <w:rFonts w:ascii="Arial" w:eastAsia="Times New Roman" w:hAnsi="Arial" w:cs="Arial"/>
          <w:b/>
        </w:rPr>
      </w:pPr>
      <w:r w:rsidRPr="00365354">
        <w:rPr>
          <w:rFonts w:ascii="Arial" w:eastAsia="Times New Roman" w:hAnsi="Arial" w:cs="Arial"/>
          <w:b/>
        </w:rPr>
        <w:lastRenderedPageBreak/>
        <w:t xml:space="preserve"> </w:t>
      </w:r>
    </w:p>
    <w:p w14:paraId="24154E1A" w14:textId="77777777" w:rsidR="00123798" w:rsidRPr="00365354" w:rsidRDefault="003B5337">
      <w:pPr>
        <w:pStyle w:val="21"/>
        <w:spacing w:after="0" w:line="240" w:lineRule="auto"/>
        <w:ind w:right="-6"/>
        <w:jc w:val="right"/>
        <w:rPr>
          <w:rFonts w:ascii="Arial" w:eastAsia="Times New Roman" w:hAnsi="Arial" w:cs="Arial"/>
          <w:b/>
        </w:rPr>
      </w:pPr>
      <w:r w:rsidRPr="00365354">
        <w:rPr>
          <w:rFonts w:ascii="Arial" w:eastAsia="Times New Roman" w:hAnsi="Arial" w:cs="Arial"/>
          <w:b/>
        </w:rPr>
        <w:t>Додаток 3</w:t>
      </w:r>
    </w:p>
    <w:p w14:paraId="6061FAE8" w14:textId="255DF31E" w:rsidR="00123798" w:rsidRPr="00365354" w:rsidRDefault="003B5337">
      <w:pPr>
        <w:pStyle w:val="21"/>
        <w:spacing w:after="0" w:line="240" w:lineRule="auto"/>
        <w:ind w:right="-6"/>
        <w:jc w:val="right"/>
        <w:rPr>
          <w:rFonts w:ascii="Arial" w:eastAsia="Times New Roman" w:hAnsi="Arial" w:cs="Arial"/>
          <w:b/>
        </w:rPr>
      </w:pPr>
      <w:r w:rsidRPr="00365354">
        <w:rPr>
          <w:rFonts w:ascii="Arial" w:eastAsia="Times New Roman" w:hAnsi="Arial" w:cs="Arial"/>
          <w:b/>
        </w:rPr>
        <w:t>до тендерної документації</w:t>
      </w:r>
    </w:p>
    <w:p w14:paraId="204480A5" w14:textId="4060FE4B" w:rsidR="00DC19CB" w:rsidRPr="00365354" w:rsidRDefault="00DC19CB">
      <w:pPr>
        <w:pStyle w:val="21"/>
        <w:spacing w:after="0" w:line="240" w:lineRule="auto"/>
        <w:ind w:right="-6"/>
        <w:jc w:val="right"/>
        <w:rPr>
          <w:rFonts w:ascii="Arial" w:eastAsia="Times New Roman" w:hAnsi="Arial" w:cs="Arial"/>
          <w:b/>
        </w:rPr>
      </w:pPr>
    </w:p>
    <w:p w14:paraId="29E390B7" w14:textId="77777777" w:rsidR="00870CD7" w:rsidRPr="00365354" w:rsidRDefault="00870CD7">
      <w:pPr>
        <w:spacing w:before="60" w:after="0" w:line="220" w:lineRule="atLeast"/>
        <w:ind w:right="-23"/>
        <w:jc w:val="center"/>
        <w:rPr>
          <w:rFonts w:ascii="Arial" w:hAnsi="Arial" w:cs="Arial"/>
          <w:b/>
        </w:rPr>
      </w:pPr>
    </w:p>
    <w:p w14:paraId="2B1000C6" w14:textId="77777777" w:rsidR="000622AF" w:rsidRPr="00365354" w:rsidRDefault="000622AF" w:rsidP="000622AF">
      <w:pPr>
        <w:spacing w:after="0" w:line="240" w:lineRule="auto"/>
        <w:ind w:firstLine="432"/>
        <w:jc w:val="center"/>
        <w:rPr>
          <w:rFonts w:ascii="Arial" w:eastAsia="Calibri" w:hAnsi="Arial" w:cs="Arial"/>
          <w:b/>
          <w:lang w:eastAsia="ru-RU"/>
        </w:rPr>
      </w:pPr>
      <w:r w:rsidRPr="00365354">
        <w:rPr>
          <w:rFonts w:ascii="Arial" w:eastAsia="Calibri" w:hAnsi="Arial" w:cs="Arial"/>
          <w:b/>
          <w:lang w:eastAsia="ru-RU"/>
        </w:rPr>
        <w:t>Технічна специфікація</w:t>
      </w:r>
    </w:p>
    <w:p w14:paraId="152874B3" w14:textId="5FA3C96D" w:rsidR="00052B91" w:rsidRPr="00365354" w:rsidRDefault="000622AF" w:rsidP="00052B91">
      <w:pPr>
        <w:spacing w:after="0" w:line="240" w:lineRule="auto"/>
        <w:ind w:firstLine="432"/>
        <w:jc w:val="center"/>
        <w:rPr>
          <w:rFonts w:ascii="Arial" w:eastAsia="Calibri" w:hAnsi="Arial" w:cs="Arial"/>
          <w:b/>
          <w:lang w:eastAsia="ru-RU"/>
        </w:rPr>
      </w:pPr>
      <w:r w:rsidRPr="00365354">
        <w:rPr>
          <w:rFonts w:ascii="Arial" w:eastAsia="Calibri" w:hAnsi="Arial" w:cs="Arial"/>
          <w:b/>
          <w:lang w:eastAsia="ru-RU"/>
        </w:rPr>
        <w:t>на закупівлю:</w:t>
      </w:r>
    </w:p>
    <w:p w14:paraId="50E2B137" w14:textId="77777777" w:rsidR="00365354" w:rsidRPr="00365354" w:rsidRDefault="00365354" w:rsidP="00F10EE5">
      <w:pPr>
        <w:widowControl w:val="0"/>
        <w:tabs>
          <w:tab w:val="left" w:pos="-1985"/>
          <w:tab w:val="left" w:pos="-1560"/>
          <w:tab w:val="left" w:pos="-1418"/>
          <w:tab w:val="left" w:pos="153"/>
          <w:tab w:val="left" w:pos="720"/>
          <w:tab w:val="left" w:pos="1026"/>
        </w:tabs>
        <w:jc w:val="center"/>
        <w:rPr>
          <w:rFonts w:ascii="Arial" w:hAnsi="Arial" w:cs="Arial"/>
          <w:b/>
          <w:color w:val="000000"/>
        </w:rPr>
      </w:pPr>
    </w:p>
    <w:p w14:paraId="07024A16" w14:textId="3E36A19C" w:rsidR="00F10EE5" w:rsidRPr="00365354" w:rsidRDefault="00F10EE5" w:rsidP="00F10EE5">
      <w:pPr>
        <w:widowControl w:val="0"/>
        <w:tabs>
          <w:tab w:val="left" w:pos="-1985"/>
          <w:tab w:val="left" w:pos="-1560"/>
          <w:tab w:val="left" w:pos="-1418"/>
          <w:tab w:val="left" w:pos="153"/>
          <w:tab w:val="left" w:pos="720"/>
          <w:tab w:val="left" w:pos="1026"/>
        </w:tabs>
        <w:jc w:val="center"/>
        <w:rPr>
          <w:rFonts w:ascii="Arial" w:hAnsi="Arial" w:cs="Arial"/>
          <w:color w:val="000000"/>
        </w:rPr>
      </w:pPr>
      <w:r w:rsidRPr="00365354">
        <w:rPr>
          <w:rFonts w:ascii="Arial" w:hAnsi="Arial" w:cs="Arial"/>
          <w:b/>
          <w:color w:val="000000"/>
        </w:rPr>
        <w:t>ДК 021:2015: 33140000-3 Медичні матеріали</w:t>
      </w:r>
    </w:p>
    <w:p w14:paraId="7DE0D7E0" w14:textId="77777777" w:rsidR="00F10EE5" w:rsidRPr="00365354" w:rsidRDefault="00F10EE5" w:rsidP="00F10EE5">
      <w:pPr>
        <w:tabs>
          <w:tab w:val="center" w:pos="5534"/>
          <w:tab w:val="left" w:pos="7470"/>
        </w:tabs>
        <w:spacing w:before="240"/>
        <w:ind w:left="720"/>
        <w:rPr>
          <w:rFonts w:ascii="Arial" w:hAnsi="Arial" w:cs="Arial"/>
          <w:b/>
          <w:bCs/>
          <w:i/>
          <w:iCs/>
          <w:shd w:val="clear" w:color="auto" w:fill="FFFFFF"/>
        </w:rPr>
      </w:pPr>
      <w:r w:rsidRPr="00365354">
        <w:rPr>
          <w:rFonts w:ascii="Arial" w:hAnsi="Arial" w:cs="Arial"/>
          <w:b/>
          <w:bCs/>
          <w:i/>
          <w:iCs/>
          <w:shd w:val="clear" w:color="auto" w:fill="FFFFFF"/>
        </w:rPr>
        <w:tab/>
        <w:t>Загальні вимоги</w:t>
      </w:r>
      <w:r w:rsidRPr="00365354">
        <w:rPr>
          <w:rFonts w:ascii="Arial" w:hAnsi="Arial" w:cs="Arial"/>
          <w:b/>
          <w:bCs/>
          <w:i/>
          <w:iCs/>
          <w:shd w:val="clear" w:color="auto" w:fill="FFFFFF"/>
        </w:rPr>
        <w:tab/>
      </w:r>
    </w:p>
    <w:p w14:paraId="35C69AD2" w14:textId="77777777" w:rsidR="00F10EE5" w:rsidRPr="00365354" w:rsidRDefault="00F10EE5" w:rsidP="00F10EE5">
      <w:pPr>
        <w:widowControl w:val="0"/>
        <w:numPr>
          <w:ilvl w:val="0"/>
          <w:numId w:val="19"/>
        </w:numPr>
        <w:suppressAutoHyphens w:val="0"/>
        <w:autoSpaceDE w:val="0"/>
        <w:autoSpaceDN w:val="0"/>
        <w:adjustRightInd w:val="0"/>
        <w:spacing w:after="0" w:line="240" w:lineRule="auto"/>
        <w:ind w:left="-284" w:firstLine="0"/>
        <w:jc w:val="both"/>
        <w:rPr>
          <w:rFonts w:ascii="Arial" w:hAnsi="Arial" w:cs="Arial"/>
          <w:noProof/>
        </w:rPr>
      </w:pPr>
      <w:r w:rsidRPr="00365354">
        <w:rPr>
          <w:rFonts w:ascii="Arial" w:hAnsi="Arial" w:cs="Arial"/>
          <w:noProof/>
        </w:rPr>
        <w:t xml:space="preserve">Товари повинні бути дозволені до застосування в Україні. Учасник повинен надати копії декларацій відповідності або копії документів, що підтверджують можливість застосування товарів за результатами проходження процедури оцінки відповідності згідно вимог Технічного регламенту затвердженого Постановою КМУ від 02.10.2013 № 753 або 754 або 755. У випадку, якщо запропонований товар не підлягає декларуванню або проходження процедури оцінки відповідності згідно вимог Технічного регламенту затвердженого Постановою КМУ від 02.10.2013 № 753 або 754 або 755, учасник повинен надати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 </w:t>
      </w:r>
    </w:p>
    <w:p w14:paraId="1F2E3A3D" w14:textId="77777777" w:rsidR="00F10EE5" w:rsidRPr="00365354" w:rsidRDefault="00F10EE5" w:rsidP="00F10EE5">
      <w:pPr>
        <w:widowControl w:val="0"/>
        <w:numPr>
          <w:ilvl w:val="0"/>
          <w:numId w:val="19"/>
        </w:numPr>
        <w:suppressAutoHyphens w:val="0"/>
        <w:autoSpaceDE w:val="0"/>
        <w:autoSpaceDN w:val="0"/>
        <w:adjustRightInd w:val="0"/>
        <w:spacing w:after="0" w:line="240" w:lineRule="auto"/>
        <w:ind w:left="-284" w:firstLine="0"/>
        <w:jc w:val="both"/>
        <w:rPr>
          <w:rFonts w:ascii="Arial" w:hAnsi="Arial" w:cs="Arial"/>
          <w:noProof/>
        </w:rPr>
      </w:pPr>
      <w:r w:rsidRPr="00365354">
        <w:rPr>
          <w:rFonts w:ascii="Arial" w:hAnsi="Arial" w:cs="Arial"/>
        </w:rPr>
        <w:t>Постачальник гарантує якість товару, що закуповується Замовником за цим Договором. Термін придатності повинен складати на момент поставки не менше як 70% від встановленого інструкцією загального терміну зберігання, або не менше 12 місяців. Термін придатності діє протягом строку, встановленого виробником товару та вказаного на упаковці товару. Поставка товару з меншим строком придатності допускається виключно за згодою замовника.</w:t>
      </w:r>
    </w:p>
    <w:p w14:paraId="4B7D08BB" w14:textId="77777777" w:rsidR="00F10EE5" w:rsidRPr="00365354" w:rsidRDefault="00F10EE5" w:rsidP="00F10EE5">
      <w:pPr>
        <w:widowControl w:val="0"/>
        <w:tabs>
          <w:tab w:val="left" w:pos="-1985"/>
          <w:tab w:val="left" w:pos="-1560"/>
          <w:tab w:val="left" w:pos="-1418"/>
          <w:tab w:val="left" w:pos="153"/>
          <w:tab w:val="left" w:pos="720"/>
          <w:tab w:val="left" w:pos="1026"/>
        </w:tabs>
        <w:jc w:val="center"/>
        <w:rPr>
          <w:rFonts w:ascii="Arial" w:hAnsi="Arial" w:cs="Arial"/>
          <w:b/>
          <w:bCs/>
          <w:color w:val="000000"/>
        </w:rPr>
      </w:pPr>
    </w:p>
    <w:p w14:paraId="16C4CE38" w14:textId="77777777" w:rsidR="00F10EE5" w:rsidRPr="00365354" w:rsidRDefault="00F10EE5" w:rsidP="00F10EE5">
      <w:pPr>
        <w:widowControl w:val="0"/>
        <w:tabs>
          <w:tab w:val="left" w:pos="-1985"/>
          <w:tab w:val="left" w:pos="-1560"/>
          <w:tab w:val="left" w:pos="-1418"/>
          <w:tab w:val="left" w:pos="153"/>
          <w:tab w:val="left" w:pos="720"/>
          <w:tab w:val="left" w:pos="1026"/>
        </w:tabs>
        <w:jc w:val="center"/>
        <w:rPr>
          <w:rFonts w:ascii="Arial" w:hAnsi="Arial" w:cs="Arial"/>
          <w:b/>
          <w:bCs/>
          <w:color w:val="000000"/>
        </w:rPr>
      </w:pPr>
      <w:r w:rsidRPr="00365354">
        <w:rPr>
          <w:rFonts w:ascii="Arial" w:hAnsi="Arial" w:cs="Arial"/>
          <w:b/>
          <w:bCs/>
          <w:i/>
          <w:iCs/>
          <w:color w:val="000000"/>
        </w:rPr>
        <w:t>Технічна специфікація</w:t>
      </w:r>
    </w:p>
    <w:tbl>
      <w:tblPr>
        <w:tblW w:w="11200"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8"/>
        <w:gridCol w:w="1985"/>
        <w:gridCol w:w="1985"/>
        <w:gridCol w:w="4677"/>
        <w:gridCol w:w="1134"/>
        <w:gridCol w:w="851"/>
      </w:tblGrid>
      <w:tr w:rsidR="00F10EE5" w:rsidRPr="00365354" w14:paraId="48976271" w14:textId="77777777" w:rsidTr="00A01935">
        <w:trPr>
          <w:trHeight w:val="237"/>
        </w:trPr>
        <w:tc>
          <w:tcPr>
            <w:tcW w:w="568" w:type="dxa"/>
            <w:shd w:val="clear" w:color="auto" w:fill="auto"/>
            <w:noWrap/>
            <w:vAlign w:val="center"/>
          </w:tcPr>
          <w:p w14:paraId="1727FD7B" w14:textId="77777777" w:rsidR="00F10EE5" w:rsidRPr="00365354" w:rsidRDefault="00F10EE5" w:rsidP="00A01935">
            <w:pPr>
              <w:ind w:left="-108" w:right="-108"/>
              <w:jc w:val="center"/>
              <w:rPr>
                <w:rFonts w:ascii="Arial" w:hAnsi="Arial" w:cs="Arial"/>
                <w:bCs/>
              </w:rPr>
            </w:pPr>
            <w:r w:rsidRPr="00365354">
              <w:rPr>
                <w:rFonts w:ascii="Arial" w:hAnsi="Arial" w:cs="Arial"/>
                <w:bCs/>
              </w:rPr>
              <w:t>№</w:t>
            </w:r>
          </w:p>
        </w:tc>
        <w:tc>
          <w:tcPr>
            <w:tcW w:w="1985" w:type="dxa"/>
            <w:shd w:val="clear" w:color="auto" w:fill="auto"/>
            <w:vAlign w:val="center"/>
          </w:tcPr>
          <w:p w14:paraId="743427EE" w14:textId="77777777" w:rsidR="00F10EE5" w:rsidRPr="00365354" w:rsidRDefault="00F10EE5" w:rsidP="00A01935">
            <w:pPr>
              <w:jc w:val="center"/>
              <w:rPr>
                <w:rFonts w:ascii="Arial" w:hAnsi="Arial" w:cs="Arial"/>
                <w:bCs/>
              </w:rPr>
            </w:pPr>
            <w:r w:rsidRPr="00365354">
              <w:rPr>
                <w:rFonts w:ascii="Arial" w:hAnsi="Arial" w:cs="Arial"/>
                <w:bCs/>
              </w:rPr>
              <w:t>Товар</w:t>
            </w:r>
          </w:p>
        </w:tc>
        <w:tc>
          <w:tcPr>
            <w:tcW w:w="1985" w:type="dxa"/>
          </w:tcPr>
          <w:p w14:paraId="0FECC3E9" w14:textId="77777777" w:rsidR="00F10EE5" w:rsidRPr="00365354" w:rsidRDefault="00F10EE5" w:rsidP="00A01935">
            <w:pPr>
              <w:jc w:val="center"/>
              <w:rPr>
                <w:rFonts w:ascii="Arial" w:hAnsi="Arial" w:cs="Arial"/>
              </w:rPr>
            </w:pPr>
            <w:r w:rsidRPr="00365354">
              <w:rPr>
                <w:rFonts w:ascii="Arial" w:hAnsi="Arial" w:cs="Arial"/>
              </w:rPr>
              <w:t>НК 024:2023</w:t>
            </w:r>
          </w:p>
        </w:tc>
        <w:tc>
          <w:tcPr>
            <w:tcW w:w="4677" w:type="dxa"/>
            <w:vAlign w:val="center"/>
          </w:tcPr>
          <w:p w14:paraId="09246B3C" w14:textId="77777777" w:rsidR="00F10EE5" w:rsidRPr="00365354" w:rsidRDefault="00F10EE5" w:rsidP="00A01935">
            <w:pPr>
              <w:jc w:val="center"/>
              <w:rPr>
                <w:rFonts w:ascii="Arial" w:hAnsi="Arial" w:cs="Arial"/>
                <w:bCs/>
              </w:rPr>
            </w:pPr>
            <w:r w:rsidRPr="00365354">
              <w:rPr>
                <w:rFonts w:ascii="Arial" w:hAnsi="Arial" w:cs="Arial"/>
              </w:rPr>
              <w:t>Медико-технічні вимоги</w:t>
            </w:r>
          </w:p>
        </w:tc>
        <w:tc>
          <w:tcPr>
            <w:tcW w:w="1134" w:type="dxa"/>
            <w:vAlign w:val="center"/>
          </w:tcPr>
          <w:p w14:paraId="55328901" w14:textId="77777777" w:rsidR="00F10EE5" w:rsidRPr="00365354" w:rsidRDefault="00F10EE5" w:rsidP="00A01935">
            <w:pPr>
              <w:ind w:left="-108" w:right="-108"/>
              <w:jc w:val="center"/>
              <w:rPr>
                <w:rFonts w:ascii="Arial" w:hAnsi="Arial" w:cs="Arial"/>
                <w:bCs/>
              </w:rPr>
            </w:pPr>
            <w:r w:rsidRPr="00365354">
              <w:rPr>
                <w:rFonts w:ascii="Arial" w:hAnsi="Arial" w:cs="Arial"/>
                <w:bCs/>
              </w:rPr>
              <w:t>Пакувальні одиниці</w:t>
            </w:r>
          </w:p>
        </w:tc>
        <w:tc>
          <w:tcPr>
            <w:tcW w:w="851" w:type="dxa"/>
            <w:shd w:val="clear" w:color="auto" w:fill="auto"/>
            <w:vAlign w:val="center"/>
          </w:tcPr>
          <w:p w14:paraId="0EBECBA6" w14:textId="77777777" w:rsidR="00F10EE5" w:rsidRPr="00365354" w:rsidRDefault="00F10EE5" w:rsidP="00A01935">
            <w:pPr>
              <w:jc w:val="center"/>
              <w:rPr>
                <w:rFonts w:ascii="Arial" w:hAnsi="Arial" w:cs="Arial"/>
                <w:bCs/>
              </w:rPr>
            </w:pPr>
            <w:r w:rsidRPr="00365354">
              <w:rPr>
                <w:rFonts w:ascii="Arial" w:hAnsi="Arial" w:cs="Arial"/>
                <w:bCs/>
              </w:rPr>
              <w:t>Кіль-кість</w:t>
            </w:r>
          </w:p>
        </w:tc>
      </w:tr>
      <w:tr w:rsidR="00F10EE5" w:rsidRPr="00365354" w14:paraId="41F38B7B" w14:textId="77777777" w:rsidTr="00A01935">
        <w:trPr>
          <w:trHeight w:val="664"/>
        </w:trPr>
        <w:tc>
          <w:tcPr>
            <w:tcW w:w="568" w:type="dxa"/>
            <w:shd w:val="clear" w:color="auto" w:fill="auto"/>
            <w:noWrap/>
          </w:tcPr>
          <w:p w14:paraId="72A8594C" w14:textId="77777777" w:rsidR="00F10EE5" w:rsidRPr="00365354" w:rsidRDefault="00F10EE5" w:rsidP="00F10EE5">
            <w:pPr>
              <w:numPr>
                <w:ilvl w:val="0"/>
                <w:numId w:val="18"/>
              </w:numPr>
              <w:suppressAutoHyphens w:val="0"/>
              <w:spacing w:after="0" w:line="240" w:lineRule="auto"/>
              <w:ind w:left="-108" w:right="-108"/>
              <w:contextualSpacing/>
              <w:jc w:val="right"/>
              <w:rPr>
                <w:rFonts w:ascii="Arial" w:hAnsi="Arial" w:cs="Arial"/>
                <w:bCs/>
              </w:rPr>
            </w:pPr>
          </w:p>
        </w:tc>
        <w:tc>
          <w:tcPr>
            <w:tcW w:w="1985" w:type="dxa"/>
            <w:shd w:val="clear" w:color="auto" w:fill="auto"/>
          </w:tcPr>
          <w:p w14:paraId="3F76A70E" w14:textId="77777777" w:rsidR="00F10EE5" w:rsidRPr="00365354" w:rsidRDefault="00F10EE5" w:rsidP="00A01935">
            <w:pPr>
              <w:rPr>
                <w:rFonts w:ascii="Arial" w:hAnsi="Arial" w:cs="Arial"/>
                <w:sz w:val="20"/>
                <w:szCs w:val="20"/>
              </w:rPr>
            </w:pPr>
            <w:r w:rsidRPr="00365354">
              <w:rPr>
                <w:rFonts w:ascii="Arial" w:hAnsi="Arial" w:cs="Arial"/>
                <w:sz w:val="20"/>
                <w:szCs w:val="20"/>
              </w:rPr>
              <w:t>Комплект потрійний порожній контейнер одноразового застосування для розділення, переливання, зберігання, компонентів крові та відмивання еритроцитів 500/400/400</w:t>
            </w:r>
          </w:p>
        </w:tc>
        <w:tc>
          <w:tcPr>
            <w:tcW w:w="1985" w:type="dxa"/>
          </w:tcPr>
          <w:p w14:paraId="45F39409" w14:textId="77777777" w:rsidR="00F10EE5" w:rsidRPr="00365354" w:rsidRDefault="00F10EE5" w:rsidP="00A01935">
            <w:pPr>
              <w:rPr>
                <w:rFonts w:ascii="Arial" w:hAnsi="Arial" w:cs="Arial"/>
                <w:sz w:val="20"/>
                <w:szCs w:val="20"/>
              </w:rPr>
            </w:pPr>
            <w:r w:rsidRPr="00365354">
              <w:rPr>
                <w:rFonts w:ascii="Arial" w:hAnsi="Arial" w:cs="Arial"/>
                <w:sz w:val="20"/>
                <w:szCs w:val="20"/>
              </w:rPr>
              <w:t>16752 Контейнер для відмивання клітин крові</w:t>
            </w:r>
          </w:p>
        </w:tc>
        <w:tc>
          <w:tcPr>
            <w:tcW w:w="4677" w:type="dxa"/>
          </w:tcPr>
          <w:p w14:paraId="2C82EFD8" w14:textId="77777777" w:rsidR="00F10EE5" w:rsidRPr="00365354" w:rsidRDefault="00F10EE5" w:rsidP="00A01935">
            <w:pPr>
              <w:rPr>
                <w:rFonts w:ascii="Arial" w:hAnsi="Arial" w:cs="Arial"/>
                <w:sz w:val="20"/>
                <w:szCs w:val="20"/>
              </w:rPr>
            </w:pPr>
            <w:r w:rsidRPr="00365354">
              <w:rPr>
                <w:rFonts w:ascii="Arial" w:hAnsi="Arial" w:cs="Arial"/>
                <w:sz w:val="20"/>
                <w:szCs w:val="20"/>
              </w:rPr>
              <w:t xml:space="preserve">Контейнер потрійний порожній 500/400/400 для відмивання еритроцитів. Призначення продукту: Контейнери призначені для двократного відмивання еритроцитів методом центрифугування, зберігання відмитих еритроцитів при температурі +4⁰ С ± 2⁰ С. Учасник повинен надати лист від виробника або його офіційно уповноваженого представника, яким підтверджується можливість поставки запропонованого товару, який є предметом цієї закупівлі та пропонується учасником. Інформація про продукт: 1. Стерильний, нетоксичний, непірогенний. 2. Обладнаний 4 полімерними голками «спайк», для під’єднання до інших контейнерів для крові, з ковпачком різного кольору. 3. Кожен з трьох контейнерів обладнаний 2-ма штуцерами з внутрішніми мембранними клапанами, для під’єднання до систем переливання крові з пластмасовою голкою або інших систем. Усі штуцери мають захисну оболонку. 4. Контейнер складається з трьох порожніх контейнерів. 5. Верхня та нижня частина контейнеру для крові з заокругленими кутами для поліпшення динаміки протікання рідин. 6. З’єднувальні трубки мають діаметр, який дозволяє застосовувати запаювач ПВХ трубок любого виробника. 7. Контейнери обладнанні засобами для фіксації. 8. Контейнери стійкі до центрифугування і витримують </w:t>
            </w:r>
            <w:r w:rsidRPr="00365354">
              <w:rPr>
                <w:rFonts w:ascii="Arial" w:hAnsi="Arial" w:cs="Arial"/>
                <w:sz w:val="20"/>
                <w:szCs w:val="20"/>
              </w:rPr>
              <w:lastRenderedPageBreak/>
              <w:t>центрифугування з прискоренням 5000g протягом 10 хв.</w:t>
            </w:r>
          </w:p>
        </w:tc>
        <w:tc>
          <w:tcPr>
            <w:tcW w:w="1134" w:type="dxa"/>
          </w:tcPr>
          <w:p w14:paraId="3637EB64" w14:textId="77777777" w:rsidR="00F10EE5" w:rsidRPr="00365354" w:rsidRDefault="00F10EE5" w:rsidP="00A01935">
            <w:pPr>
              <w:rPr>
                <w:rFonts w:ascii="Arial" w:hAnsi="Arial" w:cs="Arial"/>
                <w:sz w:val="20"/>
                <w:szCs w:val="20"/>
              </w:rPr>
            </w:pPr>
            <w:r w:rsidRPr="00365354">
              <w:rPr>
                <w:rFonts w:ascii="Arial" w:hAnsi="Arial" w:cs="Arial"/>
                <w:sz w:val="20"/>
                <w:szCs w:val="20"/>
              </w:rPr>
              <w:lastRenderedPageBreak/>
              <w:t>штука</w:t>
            </w:r>
          </w:p>
        </w:tc>
        <w:tc>
          <w:tcPr>
            <w:tcW w:w="851" w:type="dxa"/>
            <w:shd w:val="clear" w:color="auto" w:fill="auto"/>
          </w:tcPr>
          <w:p w14:paraId="1A4E1E77" w14:textId="77777777" w:rsidR="00F10EE5" w:rsidRPr="00365354" w:rsidRDefault="00F10EE5" w:rsidP="00A01935">
            <w:pPr>
              <w:jc w:val="center"/>
              <w:rPr>
                <w:rFonts w:ascii="Arial" w:hAnsi="Arial" w:cs="Arial"/>
                <w:sz w:val="20"/>
                <w:szCs w:val="20"/>
              </w:rPr>
            </w:pPr>
            <w:r w:rsidRPr="00365354">
              <w:rPr>
                <w:rFonts w:ascii="Arial" w:hAnsi="Arial" w:cs="Arial"/>
                <w:sz w:val="20"/>
                <w:szCs w:val="20"/>
              </w:rPr>
              <w:t>10</w:t>
            </w:r>
          </w:p>
        </w:tc>
      </w:tr>
      <w:tr w:rsidR="00F10EE5" w:rsidRPr="00365354" w14:paraId="3F5BE9C4" w14:textId="77777777" w:rsidTr="00A01935">
        <w:trPr>
          <w:trHeight w:val="664"/>
        </w:trPr>
        <w:tc>
          <w:tcPr>
            <w:tcW w:w="568" w:type="dxa"/>
            <w:shd w:val="clear" w:color="auto" w:fill="auto"/>
            <w:noWrap/>
          </w:tcPr>
          <w:p w14:paraId="373AB5C4" w14:textId="77777777" w:rsidR="00F10EE5" w:rsidRPr="00365354" w:rsidRDefault="00F10EE5" w:rsidP="00F10EE5">
            <w:pPr>
              <w:numPr>
                <w:ilvl w:val="0"/>
                <w:numId w:val="18"/>
              </w:numPr>
              <w:suppressAutoHyphens w:val="0"/>
              <w:spacing w:after="0" w:line="240" w:lineRule="auto"/>
              <w:ind w:left="-108" w:right="-108"/>
              <w:contextualSpacing/>
              <w:jc w:val="right"/>
              <w:rPr>
                <w:rFonts w:ascii="Arial" w:hAnsi="Arial" w:cs="Arial"/>
                <w:bCs/>
              </w:rPr>
            </w:pPr>
          </w:p>
        </w:tc>
        <w:tc>
          <w:tcPr>
            <w:tcW w:w="1985" w:type="dxa"/>
            <w:shd w:val="clear" w:color="auto" w:fill="auto"/>
          </w:tcPr>
          <w:p w14:paraId="625BF000" w14:textId="77777777" w:rsidR="00F10EE5" w:rsidRPr="00365354" w:rsidRDefault="00F10EE5" w:rsidP="00A01935">
            <w:pPr>
              <w:rPr>
                <w:rFonts w:ascii="Arial" w:hAnsi="Arial" w:cs="Arial"/>
                <w:sz w:val="20"/>
                <w:szCs w:val="20"/>
              </w:rPr>
            </w:pPr>
            <w:r w:rsidRPr="00365354">
              <w:rPr>
                <w:rFonts w:ascii="Arial" w:hAnsi="Arial" w:cs="Arial"/>
                <w:sz w:val="20"/>
                <w:szCs w:val="20"/>
              </w:rPr>
              <w:t>Набір витратних матеріалів для проведення процедури неперервного збору мононуклеарів</w:t>
            </w:r>
          </w:p>
        </w:tc>
        <w:tc>
          <w:tcPr>
            <w:tcW w:w="1985" w:type="dxa"/>
          </w:tcPr>
          <w:p w14:paraId="7C131AFF" w14:textId="77777777" w:rsidR="00F10EE5" w:rsidRPr="00365354" w:rsidRDefault="00F10EE5" w:rsidP="00A01935">
            <w:pPr>
              <w:rPr>
                <w:rFonts w:ascii="Arial" w:hAnsi="Arial" w:cs="Arial"/>
                <w:bCs/>
                <w:sz w:val="20"/>
              </w:rPr>
            </w:pPr>
            <w:r w:rsidRPr="00365354">
              <w:rPr>
                <w:rFonts w:ascii="Arial" w:hAnsi="Arial" w:cs="Arial"/>
                <w:bCs/>
                <w:sz w:val="20"/>
              </w:rPr>
              <w:t>58091 Набір для аферезу</w:t>
            </w:r>
          </w:p>
        </w:tc>
        <w:tc>
          <w:tcPr>
            <w:tcW w:w="4677" w:type="dxa"/>
          </w:tcPr>
          <w:p w14:paraId="03FF912A" w14:textId="77777777" w:rsidR="00F10EE5" w:rsidRPr="00365354" w:rsidRDefault="00F10EE5" w:rsidP="00A01935">
            <w:pPr>
              <w:rPr>
                <w:rFonts w:ascii="Arial" w:hAnsi="Arial" w:cs="Arial"/>
                <w:bCs/>
                <w:sz w:val="18"/>
                <w:highlight w:val="green"/>
              </w:rPr>
            </w:pPr>
            <w:r w:rsidRPr="00365354">
              <w:rPr>
                <w:rFonts w:ascii="Arial" w:hAnsi="Arial" w:cs="Arial"/>
                <w:bCs/>
                <w:sz w:val="18"/>
              </w:rPr>
              <w:t>Витратні матеріали повинні бути виконані у вигляді єдиного стерильного виробу, з’єднаного між собою системою трубок, що включає в себе: мішок для збору; мішок для плазми; касету. Комплект витратних матеріалів повинен бути призначений для збору мононуклеарів та сумісний з системою аферезу Spectra Optia. Всі складові системи повинні постачатись у вигляді закритої стерильної упакованої системи, що призначена для проведення однієї процедури.</w:t>
            </w:r>
          </w:p>
        </w:tc>
        <w:tc>
          <w:tcPr>
            <w:tcW w:w="1134" w:type="dxa"/>
          </w:tcPr>
          <w:p w14:paraId="7E70BAB7" w14:textId="77777777" w:rsidR="00F10EE5" w:rsidRPr="00365354" w:rsidRDefault="00F10EE5" w:rsidP="00A01935">
            <w:pPr>
              <w:rPr>
                <w:rFonts w:ascii="Arial" w:hAnsi="Arial" w:cs="Arial"/>
              </w:rPr>
            </w:pPr>
            <w:r w:rsidRPr="00365354">
              <w:rPr>
                <w:rFonts w:ascii="Arial" w:hAnsi="Arial" w:cs="Arial"/>
              </w:rPr>
              <w:t>штука</w:t>
            </w:r>
          </w:p>
        </w:tc>
        <w:tc>
          <w:tcPr>
            <w:tcW w:w="851" w:type="dxa"/>
            <w:shd w:val="clear" w:color="auto" w:fill="auto"/>
          </w:tcPr>
          <w:p w14:paraId="45B8031B" w14:textId="77777777" w:rsidR="00F10EE5" w:rsidRPr="00365354" w:rsidRDefault="00F10EE5" w:rsidP="00A01935">
            <w:pPr>
              <w:jc w:val="center"/>
              <w:rPr>
                <w:rFonts w:ascii="Arial" w:hAnsi="Arial" w:cs="Arial"/>
                <w:bCs/>
              </w:rPr>
            </w:pPr>
            <w:r w:rsidRPr="00365354">
              <w:rPr>
                <w:rFonts w:ascii="Arial" w:hAnsi="Arial" w:cs="Arial"/>
                <w:bCs/>
              </w:rPr>
              <w:t>20</w:t>
            </w:r>
          </w:p>
        </w:tc>
      </w:tr>
      <w:tr w:rsidR="00F10EE5" w:rsidRPr="00365354" w14:paraId="7504E866" w14:textId="77777777" w:rsidTr="00A01935">
        <w:trPr>
          <w:trHeight w:val="664"/>
        </w:trPr>
        <w:tc>
          <w:tcPr>
            <w:tcW w:w="568" w:type="dxa"/>
            <w:shd w:val="clear" w:color="auto" w:fill="auto"/>
            <w:noWrap/>
          </w:tcPr>
          <w:p w14:paraId="4423DE91" w14:textId="77777777" w:rsidR="00F10EE5" w:rsidRPr="00365354" w:rsidRDefault="00F10EE5" w:rsidP="00F10EE5">
            <w:pPr>
              <w:numPr>
                <w:ilvl w:val="0"/>
                <w:numId w:val="18"/>
              </w:numPr>
              <w:suppressAutoHyphens w:val="0"/>
              <w:spacing w:after="0" w:line="240" w:lineRule="auto"/>
              <w:ind w:left="-108" w:right="-108"/>
              <w:contextualSpacing/>
              <w:jc w:val="right"/>
              <w:rPr>
                <w:rFonts w:ascii="Arial" w:hAnsi="Arial" w:cs="Arial"/>
                <w:bCs/>
              </w:rPr>
            </w:pPr>
          </w:p>
        </w:tc>
        <w:tc>
          <w:tcPr>
            <w:tcW w:w="1985" w:type="dxa"/>
            <w:shd w:val="clear" w:color="auto" w:fill="auto"/>
          </w:tcPr>
          <w:p w14:paraId="2F1E3CC4" w14:textId="77777777" w:rsidR="00F10EE5" w:rsidRPr="00365354" w:rsidRDefault="00F10EE5" w:rsidP="00A01935">
            <w:pPr>
              <w:rPr>
                <w:rFonts w:ascii="Arial" w:hAnsi="Arial" w:cs="Arial"/>
                <w:sz w:val="20"/>
                <w:szCs w:val="20"/>
              </w:rPr>
            </w:pPr>
            <w:r w:rsidRPr="00365354">
              <w:rPr>
                <w:rFonts w:ascii="Arial" w:hAnsi="Arial" w:cs="Arial"/>
                <w:sz w:val="20"/>
                <w:szCs w:val="20"/>
              </w:rPr>
              <w:t>Набір витратних матеріалів для проведення процедури терапевтичного плазмаферезу</w:t>
            </w:r>
          </w:p>
        </w:tc>
        <w:tc>
          <w:tcPr>
            <w:tcW w:w="1985" w:type="dxa"/>
          </w:tcPr>
          <w:p w14:paraId="360DE7BF" w14:textId="77777777" w:rsidR="00F10EE5" w:rsidRPr="00365354" w:rsidRDefault="00F10EE5" w:rsidP="00A01935">
            <w:pPr>
              <w:rPr>
                <w:rFonts w:ascii="Arial" w:hAnsi="Arial" w:cs="Arial"/>
                <w:bCs/>
                <w:sz w:val="20"/>
              </w:rPr>
            </w:pPr>
            <w:r w:rsidRPr="00365354">
              <w:rPr>
                <w:rFonts w:ascii="Arial" w:hAnsi="Arial" w:cs="Arial"/>
                <w:bCs/>
                <w:sz w:val="20"/>
              </w:rPr>
              <w:t>58091 Набір для аферезу</w:t>
            </w:r>
          </w:p>
        </w:tc>
        <w:tc>
          <w:tcPr>
            <w:tcW w:w="4677" w:type="dxa"/>
          </w:tcPr>
          <w:p w14:paraId="4E805B3C" w14:textId="77777777" w:rsidR="00F10EE5" w:rsidRPr="00365354" w:rsidRDefault="00F10EE5" w:rsidP="00A01935">
            <w:pPr>
              <w:rPr>
                <w:rFonts w:ascii="Arial" w:hAnsi="Arial" w:cs="Arial"/>
                <w:bCs/>
                <w:sz w:val="18"/>
                <w:highlight w:val="green"/>
              </w:rPr>
            </w:pPr>
            <w:r w:rsidRPr="00365354">
              <w:rPr>
                <w:rFonts w:ascii="Arial" w:hAnsi="Arial" w:cs="Arial"/>
                <w:bCs/>
                <w:sz w:val="18"/>
              </w:rPr>
              <w:t>Витратні матеріали повинні бути виконані у вигляді єдиного стерильного виробу, з’єднаного між собою системою трубок, що включає в себе: мішок для відпрацьованих рідин; конектор; касету. Комплект витратних матеріалів повинен бути призначений для виконання процедури обміну та сумісний з системою аферезу Spectra Optia. Всі складові системи повинні постачатись у вигляді закритої стерильної упакованої системи, що призначена для проведення однієї процедури.</w:t>
            </w:r>
          </w:p>
        </w:tc>
        <w:tc>
          <w:tcPr>
            <w:tcW w:w="1134" w:type="dxa"/>
          </w:tcPr>
          <w:p w14:paraId="2D38E643" w14:textId="77777777" w:rsidR="00F10EE5" w:rsidRPr="00365354" w:rsidRDefault="00F10EE5" w:rsidP="00A01935">
            <w:pPr>
              <w:rPr>
                <w:rFonts w:ascii="Arial" w:hAnsi="Arial" w:cs="Arial"/>
              </w:rPr>
            </w:pPr>
            <w:r w:rsidRPr="00365354">
              <w:rPr>
                <w:rFonts w:ascii="Arial" w:hAnsi="Arial" w:cs="Arial"/>
              </w:rPr>
              <w:t>штука</w:t>
            </w:r>
          </w:p>
        </w:tc>
        <w:tc>
          <w:tcPr>
            <w:tcW w:w="851" w:type="dxa"/>
            <w:shd w:val="clear" w:color="auto" w:fill="auto"/>
          </w:tcPr>
          <w:p w14:paraId="7AE66D88" w14:textId="77777777" w:rsidR="00F10EE5" w:rsidRPr="00365354" w:rsidRDefault="00F10EE5" w:rsidP="00A01935">
            <w:pPr>
              <w:jc w:val="center"/>
              <w:rPr>
                <w:rFonts w:ascii="Arial" w:hAnsi="Arial" w:cs="Arial"/>
                <w:bCs/>
              </w:rPr>
            </w:pPr>
            <w:r w:rsidRPr="00365354">
              <w:rPr>
                <w:rFonts w:ascii="Arial" w:hAnsi="Arial" w:cs="Arial"/>
                <w:bCs/>
              </w:rPr>
              <w:t>10</w:t>
            </w:r>
          </w:p>
        </w:tc>
      </w:tr>
    </w:tbl>
    <w:p w14:paraId="585483C5" w14:textId="77777777" w:rsidR="00F10EE5" w:rsidRPr="00365354" w:rsidRDefault="00F10EE5" w:rsidP="00F10EE5">
      <w:pPr>
        <w:tabs>
          <w:tab w:val="left" w:pos="2766"/>
        </w:tabs>
        <w:ind w:right="196"/>
        <w:jc w:val="center"/>
        <w:rPr>
          <w:rFonts w:ascii="Arial" w:hAnsi="Arial" w:cs="Arial"/>
          <w:b/>
          <w:bCs/>
          <w:color w:val="000000"/>
        </w:rPr>
      </w:pPr>
    </w:p>
    <w:p w14:paraId="2029F3A1" w14:textId="77777777" w:rsidR="00794940" w:rsidRPr="00365354" w:rsidRDefault="00794940" w:rsidP="00794940">
      <w:pPr>
        <w:widowControl w:val="0"/>
        <w:tabs>
          <w:tab w:val="left" w:pos="851"/>
        </w:tabs>
        <w:autoSpaceDE w:val="0"/>
        <w:autoSpaceDN w:val="0"/>
        <w:adjustRightInd w:val="0"/>
        <w:ind w:firstLine="567"/>
        <w:jc w:val="both"/>
        <w:rPr>
          <w:rFonts w:ascii="Arial" w:eastAsia="Courier New" w:hAnsi="Arial" w:cs="Arial"/>
          <w:i/>
          <w:noProof/>
          <w:sz w:val="14"/>
          <w:szCs w:val="14"/>
        </w:rPr>
      </w:pPr>
      <w:r w:rsidRPr="00365354">
        <w:rPr>
          <w:rFonts w:ascii="Arial" w:eastAsia="Courier New" w:hAnsi="Arial" w:cs="Arial"/>
          <w:i/>
          <w:noProof/>
          <w:sz w:val="14"/>
          <w:szCs w:val="14"/>
        </w:rPr>
        <w:t>*Примітка: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p w14:paraId="5519F691" w14:textId="23B57921" w:rsidR="00BA580A" w:rsidRPr="00365354" w:rsidRDefault="00794940" w:rsidP="00365354">
      <w:pPr>
        <w:rPr>
          <w:rFonts w:ascii="Arial" w:eastAsia="Times New Roman" w:hAnsi="Arial" w:cs="Arial"/>
          <w:b/>
        </w:rPr>
      </w:pPr>
      <w:r w:rsidRPr="00365354">
        <w:rPr>
          <w:rFonts w:ascii="Arial" w:hAnsi="Arial" w:cs="Arial"/>
        </w:rPr>
        <w:t xml:space="preserve">  </w:t>
      </w:r>
    </w:p>
    <w:p w14:paraId="6A0386E6" w14:textId="2FA12BCC" w:rsidR="007439DB" w:rsidRPr="00365354" w:rsidRDefault="007439DB" w:rsidP="007439DB">
      <w:pPr>
        <w:jc w:val="right"/>
        <w:rPr>
          <w:rFonts w:ascii="Arial" w:eastAsia="Times New Roman" w:hAnsi="Arial" w:cs="Arial"/>
          <w:b/>
        </w:rPr>
      </w:pPr>
      <w:r w:rsidRPr="00365354">
        <w:rPr>
          <w:rFonts w:ascii="Arial" w:eastAsia="Times New Roman" w:hAnsi="Arial" w:cs="Arial"/>
          <w:b/>
        </w:rPr>
        <w:t>ДОДАТОК 4</w:t>
      </w:r>
    </w:p>
    <w:p w14:paraId="245B13ED" w14:textId="77777777" w:rsidR="007439DB" w:rsidRPr="00365354" w:rsidRDefault="007439DB" w:rsidP="007439DB">
      <w:pPr>
        <w:spacing w:after="0" w:line="240" w:lineRule="auto"/>
        <w:jc w:val="right"/>
        <w:rPr>
          <w:rFonts w:ascii="Arial" w:eastAsia="Times New Roman" w:hAnsi="Arial" w:cs="Arial"/>
          <w:bCs/>
          <w:i/>
        </w:rPr>
      </w:pPr>
      <w:r w:rsidRPr="00365354">
        <w:rPr>
          <w:rFonts w:ascii="Arial" w:eastAsia="Times New Roman" w:hAnsi="Arial" w:cs="Arial"/>
          <w:b/>
          <w:bCs/>
        </w:rPr>
        <w:t xml:space="preserve"> </w:t>
      </w:r>
      <w:r w:rsidRPr="00365354">
        <w:rPr>
          <w:rFonts w:ascii="Arial" w:eastAsia="Times New Roman" w:hAnsi="Arial" w:cs="Arial"/>
          <w:bCs/>
          <w:i/>
        </w:rPr>
        <w:t>до тендерної документації на закупівлю</w:t>
      </w:r>
    </w:p>
    <w:p w14:paraId="551833ED" w14:textId="77777777" w:rsidR="007439DB" w:rsidRPr="00365354"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365354" w:rsidRDefault="007439DB" w:rsidP="007439DB">
      <w:pPr>
        <w:shd w:val="clear" w:color="auto" w:fill="D9E2F3"/>
        <w:spacing w:after="0" w:line="240" w:lineRule="auto"/>
        <w:jc w:val="center"/>
        <w:rPr>
          <w:rFonts w:ascii="Arial" w:hAnsi="Arial" w:cs="Arial"/>
          <w:b/>
          <w:i/>
        </w:rPr>
      </w:pPr>
      <w:r w:rsidRPr="00365354">
        <w:rPr>
          <w:rFonts w:ascii="Arial" w:hAnsi="Arial" w:cs="Arial"/>
          <w:b/>
          <w:i/>
        </w:rPr>
        <w:t>ПРОЕКТ</w:t>
      </w:r>
    </w:p>
    <w:p w14:paraId="6767F821" w14:textId="77777777" w:rsidR="007439DB" w:rsidRPr="00365354" w:rsidRDefault="007439DB" w:rsidP="007439DB">
      <w:pPr>
        <w:shd w:val="clear" w:color="auto" w:fill="FFFFFF"/>
        <w:spacing w:after="0" w:line="240" w:lineRule="auto"/>
        <w:ind w:right="2"/>
        <w:jc w:val="center"/>
        <w:outlineLvl w:val="5"/>
        <w:rPr>
          <w:rFonts w:ascii="Arial" w:eastAsia="Times New Roman" w:hAnsi="Arial" w:cs="Arial"/>
          <w:b/>
          <w:bCs/>
        </w:rPr>
      </w:pPr>
      <w:r w:rsidRPr="00365354">
        <w:rPr>
          <w:rFonts w:ascii="Arial" w:eastAsia="Times New Roman" w:hAnsi="Arial" w:cs="Arial"/>
          <w:b/>
        </w:rPr>
        <w:t>ДОГОВІР №___</w:t>
      </w:r>
    </w:p>
    <w:p w14:paraId="1AA6F643" w14:textId="77777777" w:rsidR="007439DB" w:rsidRPr="00365354" w:rsidRDefault="007439DB" w:rsidP="007439DB">
      <w:pPr>
        <w:tabs>
          <w:tab w:val="left" w:pos="7938"/>
        </w:tabs>
        <w:spacing w:after="0" w:line="240" w:lineRule="auto"/>
        <w:contextualSpacing/>
        <w:rPr>
          <w:rFonts w:ascii="Arial" w:hAnsi="Arial" w:cs="Arial"/>
          <w:b/>
          <w:bCs/>
        </w:rPr>
      </w:pPr>
    </w:p>
    <w:p w14:paraId="12422DE0" w14:textId="77777777" w:rsidR="007439DB" w:rsidRPr="00365354" w:rsidRDefault="007439DB" w:rsidP="007439DB">
      <w:pPr>
        <w:tabs>
          <w:tab w:val="left" w:pos="7938"/>
        </w:tabs>
        <w:spacing w:after="0" w:line="240" w:lineRule="auto"/>
        <w:contextualSpacing/>
        <w:rPr>
          <w:rFonts w:ascii="Arial" w:hAnsi="Arial" w:cs="Arial"/>
          <w:b/>
          <w:bCs/>
        </w:rPr>
      </w:pPr>
    </w:p>
    <w:p w14:paraId="0FE6B36F" w14:textId="2282DCE8" w:rsidR="007439DB" w:rsidRPr="00365354" w:rsidRDefault="007439DB" w:rsidP="007439DB">
      <w:pPr>
        <w:tabs>
          <w:tab w:val="left" w:pos="7938"/>
        </w:tabs>
        <w:spacing w:after="0" w:line="240" w:lineRule="auto"/>
        <w:contextualSpacing/>
        <w:rPr>
          <w:rFonts w:ascii="Arial" w:hAnsi="Arial" w:cs="Arial"/>
          <w:b/>
          <w:bCs/>
        </w:rPr>
      </w:pPr>
      <w:r w:rsidRPr="00365354">
        <w:rPr>
          <w:rFonts w:ascii="Arial" w:hAnsi="Arial" w:cs="Arial"/>
          <w:b/>
          <w:bCs/>
        </w:rPr>
        <w:t>м. Львів                                                                                                             ___</w:t>
      </w:r>
      <w:r w:rsidRPr="00365354">
        <w:rPr>
          <w:rFonts w:ascii="Arial" w:hAnsi="Arial" w:cs="Arial"/>
        </w:rPr>
        <w:fldChar w:fldCharType="begin">
          <w:ffData>
            <w:name w:val="ТекстовеПоле3"/>
            <w:enabled/>
            <w:calcOnExit w:val="0"/>
            <w:textInput/>
          </w:ffData>
        </w:fldChar>
      </w:r>
      <w:r w:rsidRPr="00365354">
        <w:rPr>
          <w:rFonts w:ascii="Arial" w:hAnsi="Arial" w:cs="Arial"/>
          <w:b/>
          <w:bCs/>
        </w:rPr>
        <w:instrText>FORMTEXT</w:instrText>
      </w:r>
      <w:r w:rsidR="0071079C" w:rsidRPr="00365354">
        <w:rPr>
          <w:rFonts w:ascii="Arial" w:hAnsi="Arial" w:cs="Arial"/>
        </w:rPr>
      </w:r>
      <w:r w:rsidR="0071079C" w:rsidRPr="00365354">
        <w:rPr>
          <w:rFonts w:ascii="Arial" w:hAnsi="Arial" w:cs="Arial"/>
        </w:rPr>
        <w:fldChar w:fldCharType="separate"/>
      </w:r>
      <w:r w:rsidRPr="00365354">
        <w:rPr>
          <w:rFonts w:ascii="Arial" w:hAnsi="Arial" w:cs="Arial"/>
          <w:b/>
          <w:bCs/>
        </w:rPr>
        <w:fldChar w:fldCharType="end"/>
      </w:r>
      <w:r w:rsidRPr="00365354">
        <w:rPr>
          <w:rFonts w:ascii="Arial" w:hAnsi="Arial" w:cs="Arial"/>
          <w:b/>
        </w:rPr>
        <w:t xml:space="preserve">_ __________ </w:t>
      </w:r>
      <w:r w:rsidRPr="00365354">
        <w:rPr>
          <w:rFonts w:ascii="Arial" w:hAnsi="Arial" w:cs="Arial"/>
          <w:b/>
          <w:bCs/>
        </w:rPr>
        <w:t>202</w:t>
      </w:r>
      <w:r w:rsidR="00FE77B8" w:rsidRPr="00365354">
        <w:rPr>
          <w:rFonts w:ascii="Arial" w:hAnsi="Arial" w:cs="Arial"/>
          <w:b/>
          <w:bCs/>
        </w:rPr>
        <w:t>___</w:t>
      </w:r>
      <w:r w:rsidRPr="00365354">
        <w:rPr>
          <w:rFonts w:ascii="Arial" w:hAnsi="Arial" w:cs="Arial"/>
          <w:b/>
        </w:rPr>
        <w:t xml:space="preserve"> </w:t>
      </w:r>
      <w:r w:rsidRPr="00365354">
        <w:rPr>
          <w:rFonts w:ascii="Arial" w:hAnsi="Arial" w:cs="Arial"/>
          <w:b/>
          <w:bCs/>
        </w:rPr>
        <w:t>р.</w:t>
      </w:r>
    </w:p>
    <w:p w14:paraId="207E60A0" w14:textId="77777777" w:rsidR="007439DB" w:rsidRPr="00365354" w:rsidRDefault="007439DB" w:rsidP="007439DB">
      <w:pPr>
        <w:tabs>
          <w:tab w:val="left" w:pos="7938"/>
        </w:tabs>
        <w:spacing w:after="0" w:line="240" w:lineRule="auto"/>
        <w:contextualSpacing/>
        <w:rPr>
          <w:rFonts w:ascii="Arial" w:hAnsi="Arial" w:cs="Arial"/>
          <w:bCs/>
        </w:rPr>
      </w:pPr>
    </w:p>
    <w:p w14:paraId="6650F3AE" w14:textId="77777777" w:rsidR="00A51ED9" w:rsidRPr="00365354" w:rsidRDefault="00A51ED9" w:rsidP="00A51ED9">
      <w:pPr>
        <w:spacing w:after="0" w:line="240" w:lineRule="auto"/>
        <w:jc w:val="both"/>
        <w:rPr>
          <w:rFonts w:ascii="Arial" w:hAnsi="Arial" w:cs="Arial"/>
        </w:rPr>
      </w:pPr>
      <w:r w:rsidRPr="00365354">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365354">
        <w:rPr>
          <w:rFonts w:ascii="Arial" w:hAnsi="Arial" w:cs="Arial"/>
        </w:rPr>
        <w:t xml:space="preserve"> в особі генерального директора Самчука Олега Олеговича</w:t>
      </w:r>
      <w:r w:rsidRPr="00365354">
        <w:rPr>
          <w:rFonts w:ascii="Arial" w:hAnsi="Arial" w:cs="Arial"/>
          <w:shd w:val="clear" w:color="auto" w:fill="FFFFFF"/>
        </w:rPr>
        <w:t>, що діє на підставі Статуту</w:t>
      </w:r>
      <w:r w:rsidRPr="00365354">
        <w:rPr>
          <w:rFonts w:ascii="Arial" w:hAnsi="Arial" w:cs="Arial"/>
          <w:bCs/>
        </w:rPr>
        <w:t xml:space="preserve"> </w:t>
      </w:r>
      <w:r w:rsidRPr="00365354">
        <w:rPr>
          <w:rFonts w:ascii="Arial" w:hAnsi="Arial" w:cs="Arial"/>
          <w:shd w:val="clear" w:color="auto" w:fill="FFFFFF"/>
        </w:rPr>
        <w:t xml:space="preserve">(далі – </w:t>
      </w:r>
      <w:r w:rsidRPr="00365354">
        <w:rPr>
          <w:rFonts w:ascii="Arial" w:hAnsi="Arial" w:cs="Arial"/>
          <w:b/>
          <w:bCs/>
          <w:shd w:val="clear" w:color="auto" w:fill="FFFFFF"/>
        </w:rPr>
        <w:t>Покупець</w:t>
      </w:r>
      <w:r w:rsidRPr="00365354">
        <w:rPr>
          <w:rFonts w:ascii="Arial" w:hAnsi="Arial" w:cs="Arial"/>
          <w:shd w:val="clear" w:color="auto" w:fill="FFFFFF"/>
        </w:rPr>
        <w:t>)</w:t>
      </w:r>
      <w:r w:rsidRPr="00365354">
        <w:rPr>
          <w:rFonts w:ascii="Arial" w:hAnsi="Arial" w:cs="Arial"/>
          <w:lang w:eastAsia="ar-SA"/>
        </w:rPr>
        <w:t xml:space="preserve"> з однієї сторони, та ________________________________________, в особі __________________________ (далі - </w:t>
      </w:r>
      <w:r w:rsidRPr="00365354">
        <w:rPr>
          <w:rFonts w:ascii="Arial" w:hAnsi="Arial" w:cs="Arial"/>
          <w:b/>
          <w:lang w:eastAsia="ar-SA"/>
        </w:rPr>
        <w:t>Постачальник</w:t>
      </w:r>
      <w:r w:rsidRPr="00365354">
        <w:rPr>
          <w:rFonts w:ascii="Arial" w:hAnsi="Arial" w:cs="Arial"/>
          <w:lang w:eastAsia="ar-SA"/>
        </w:rPr>
        <w:t>), діє на підставі ____________________, з другої сторони, надалі разом іменовані «Сторони»</w:t>
      </w:r>
      <w:r w:rsidRPr="00365354">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365354" w:rsidRDefault="00A51ED9" w:rsidP="00A51ED9">
      <w:pPr>
        <w:spacing w:after="0" w:line="240" w:lineRule="auto"/>
        <w:jc w:val="both"/>
        <w:rPr>
          <w:rFonts w:ascii="Arial" w:hAnsi="Arial" w:cs="Arial"/>
          <w:b/>
        </w:rPr>
      </w:pPr>
    </w:p>
    <w:p w14:paraId="2A24FC82" w14:textId="77777777" w:rsidR="00A51ED9" w:rsidRPr="00365354" w:rsidRDefault="00A51ED9" w:rsidP="00A51ED9">
      <w:pPr>
        <w:spacing w:after="0" w:line="240" w:lineRule="auto"/>
        <w:jc w:val="center"/>
        <w:rPr>
          <w:rFonts w:ascii="Arial" w:hAnsi="Arial" w:cs="Arial"/>
          <w:b/>
        </w:rPr>
      </w:pPr>
      <w:r w:rsidRPr="00365354">
        <w:rPr>
          <w:rFonts w:ascii="Arial" w:hAnsi="Arial" w:cs="Arial"/>
          <w:b/>
        </w:rPr>
        <w:t>1. Предмет Договору</w:t>
      </w:r>
    </w:p>
    <w:p w14:paraId="67F7D97F" w14:textId="77777777" w:rsidR="00A51ED9" w:rsidRPr="00365354" w:rsidRDefault="00A51ED9" w:rsidP="00A51ED9">
      <w:pPr>
        <w:spacing w:after="0" w:line="240" w:lineRule="auto"/>
        <w:jc w:val="both"/>
        <w:rPr>
          <w:rFonts w:ascii="Arial" w:hAnsi="Arial" w:cs="Arial"/>
        </w:rPr>
      </w:pPr>
      <w:r w:rsidRPr="00365354">
        <w:rPr>
          <w:rFonts w:ascii="Arial" w:hAnsi="Arial" w:cs="Arial"/>
        </w:rPr>
        <w:t xml:space="preserve">1.1. Постачальник зобов'язується поставити Покупцю: код </w:t>
      </w:r>
      <w:r w:rsidRPr="00365354">
        <w:rPr>
          <w:rFonts w:ascii="Arial" w:eastAsia="Tahoma" w:hAnsi="Arial" w:cs="Arial"/>
          <w:b/>
          <w:lang w:eastAsia="zh-CN" w:bidi="hi-IN"/>
        </w:rPr>
        <w:t>ДК 021:2015:______________________________________________</w:t>
      </w:r>
      <w:r w:rsidRPr="00365354">
        <w:rPr>
          <w:rFonts w:ascii="Arial" w:hAnsi="Arial" w:cs="Arial"/>
        </w:rPr>
        <w:t xml:space="preserve"> (далі – Товар), а Покупець – прийняти і оплатити вартість Товару на умовах, передбачених цим Договором. </w:t>
      </w:r>
    </w:p>
    <w:p w14:paraId="2A5FC7E9" w14:textId="77777777" w:rsidR="00A51ED9" w:rsidRPr="00365354" w:rsidRDefault="00A51ED9" w:rsidP="00A51ED9">
      <w:pPr>
        <w:spacing w:after="0" w:line="240" w:lineRule="auto"/>
        <w:jc w:val="both"/>
        <w:rPr>
          <w:rFonts w:ascii="Arial" w:hAnsi="Arial" w:cs="Arial"/>
        </w:rPr>
      </w:pPr>
      <w:r w:rsidRPr="00365354">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365354" w:rsidRDefault="00A51ED9" w:rsidP="00A51ED9">
      <w:pPr>
        <w:spacing w:after="0" w:line="240" w:lineRule="auto"/>
        <w:jc w:val="both"/>
        <w:rPr>
          <w:rFonts w:ascii="Arial" w:hAnsi="Arial" w:cs="Arial"/>
        </w:rPr>
      </w:pPr>
      <w:r w:rsidRPr="00365354">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365354" w:rsidRDefault="00A51ED9" w:rsidP="00A51ED9">
      <w:pPr>
        <w:spacing w:after="0" w:line="240" w:lineRule="auto"/>
        <w:jc w:val="both"/>
        <w:rPr>
          <w:rFonts w:ascii="Arial" w:hAnsi="Arial" w:cs="Arial"/>
        </w:rPr>
      </w:pPr>
      <w:r w:rsidRPr="00365354">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365354" w:rsidRDefault="00A51ED9" w:rsidP="00A51ED9">
      <w:pPr>
        <w:keepNext/>
        <w:keepLines/>
        <w:spacing w:after="0" w:line="240" w:lineRule="auto"/>
        <w:jc w:val="center"/>
        <w:outlineLvl w:val="1"/>
        <w:rPr>
          <w:rFonts w:ascii="Arial" w:eastAsia="Times New Roman" w:hAnsi="Arial" w:cs="Arial"/>
          <w:b/>
        </w:rPr>
      </w:pPr>
    </w:p>
    <w:p w14:paraId="61556831" w14:textId="77777777" w:rsidR="00A51ED9" w:rsidRPr="00365354" w:rsidRDefault="00A51ED9" w:rsidP="00A51ED9">
      <w:pPr>
        <w:keepNext/>
        <w:keepLines/>
        <w:spacing w:after="0" w:line="240" w:lineRule="auto"/>
        <w:jc w:val="center"/>
        <w:outlineLvl w:val="1"/>
        <w:rPr>
          <w:rFonts w:ascii="Arial" w:eastAsia="Times New Roman" w:hAnsi="Arial" w:cs="Arial"/>
          <w:b/>
        </w:rPr>
      </w:pPr>
      <w:bookmarkStart w:id="4" w:name="bookmark1"/>
      <w:r w:rsidRPr="00365354">
        <w:rPr>
          <w:rFonts w:ascii="Arial" w:eastAsia="Times New Roman" w:hAnsi="Arial" w:cs="Arial"/>
          <w:b/>
        </w:rPr>
        <w:t>II. Якість товарів, робіт чи послуг</w:t>
      </w:r>
      <w:bookmarkEnd w:id="4"/>
    </w:p>
    <w:p w14:paraId="6317B485" w14:textId="77777777" w:rsidR="00123A3F" w:rsidRPr="00365354" w:rsidRDefault="00123A3F" w:rsidP="001519F9">
      <w:pPr>
        <w:widowControl w:val="0"/>
        <w:numPr>
          <w:ilvl w:val="0"/>
          <w:numId w:val="14"/>
        </w:numPr>
        <w:tabs>
          <w:tab w:val="left" w:pos="790"/>
        </w:tabs>
        <w:spacing w:after="0" w:line="240" w:lineRule="auto"/>
        <w:jc w:val="both"/>
        <w:rPr>
          <w:rFonts w:ascii="Arial" w:hAnsi="Arial" w:cs="Arial"/>
        </w:rPr>
      </w:pPr>
      <w:r w:rsidRPr="00365354">
        <w:rPr>
          <w:rFonts w:ascii="Arial" w:hAnsi="Arial" w:cs="Arial"/>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77777777" w:rsidR="00C649BD" w:rsidRPr="00365354" w:rsidRDefault="00C649BD" w:rsidP="001519F9">
      <w:pPr>
        <w:widowControl w:val="0"/>
        <w:numPr>
          <w:ilvl w:val="0"/>
          <w:numId w:val="14"/>
        </w:numPr>
        <w:tabs>
          <w:tab w:val="left" w:pos="794"/>
        </w:tabs>
        <w:spacing w:after="0" w:line="240" w:lineRule="auto"/>
        <w:jc w:val="both"/>
        <w:rPr>
          <w:rFonts w:ascii="Arial" w:hAnsi="Arial" w:cs="Arial"/>
        </w:rPr>
      </w:pPr>
      <w:r w:rsidRPr="00365354">
        <w:rPr>
          <w:rFonts w:ascii="Arial" w:hAnsi="Arial" w:cs="Arial"/>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2C4ED8F" w14:textId="201F5BCF" w:rsidR="00123A3F" w:rsidRPr="00365354" w:rsidRDefault="00FD6208" w:rsidP="001519F9">
      <w:pPr>
        <w:widowControl w:val="0"/>
        <w:numPr>
          <w:ilvl w:val="0"/>
          <w:numId w:val="14"/>
        </w:numPr>
        <w:tabs>
          <w:tab w:val="left" w:pos="794"/>
        </w:tabs>
        <w:spacing w:after="0" w:line="240" w:lineRule="auto"/>
        <w:jc w:val="both"/>
        <w:rPr>
          <w:rFonts w:ascii="Arial" w:hAnsi="Arial" w:cs="Arial"/>
        </w:rPr>
      </w:pPr>
      <w:r w:rsidRPr="00365354">
        <w:rPr>
          <w:rFonts w:ascii="Arial" w:hAnsi="Arial" w:cs="Arial"/>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E11DD7A" w14:textId="2BA3C445" w:rsidR="00EA7490" w:rsidRPr="00365354" w:rsidRDefault="00EA7490" w:rsidP="00EA7490">
      <w:pPr>
        <w:widowControl w:val="0"/>
        <w:numPr>
          <w:ilvl w:val="0"/>
          <w:numId w:val="14"/>
        </w:numPr>
        <w:tabs>
          <w:tab w:val="left" w:pos="794"/>
        </w:tabs>
        <w:spacing w:after="0" w:line="240" w:lineRule="auto"/>
        <w:jc w:val="both"/>
        <w:rPr>
          <w:rFonts w:ascii="Arial" w:hAnsi="Arial" w:cs="Arial"/>
        </w:rPr>
      </w:pPr>
      <w:r w:rsidRPr="00365354">
        <w:rPr>
          <w:rFonts w:ascii="Arial" w:hAnsi="Arial" w:cs="Arial"/>
        </w:rPr>
        <w:t>Строк придатності товару, на момент поставки складає залишковий термін зберігання не менше 7</w:t>
      </w:r>
      <w:r w:rsidR="009F64CC" w:rsidRPr="00365354">
        <w:rPr>
          <w:rFonts w:ascii="Arial" w:hAnsi="Arial" w:cs="Arial"/>
          <w:lang w:val="ru-RU"/>
        </w:rPr>
        <w:t>0</w:t>
      </w:r>
      <w:r w:rsidRPr="00365354">
        <w:rPr>
          <w:rFonts w:ascii="Arial" w:hAnsi="Arial" w:cs="Arial"/>
        </w:rPr>
        <w:t>%  від загального терміну придатності, встановленого виробником.</w:t>
      </w:r>
    </w:p>
    <w:p w14:paraId="0E5938C4" w14:textId="77777777" w:rsidR="00A51ED9" w:rsidRPr="00365354" w:rsidRDefault="00A51ED9" w:rsidP="00A51ED9">
      <w:pPr>
        <w:keepNext/>
        <w:keepLines/>
        <w:spacing w:after="0" w:line="240" w:lineRule="auto"/>
        <w:jc w:val="center"/>
        <w:outlineLvl w:val="1"/>
        <w:rPr>
          <w:rFonts w:ascii="Arial" w:eastAsia="Times New Roman" w:hAnsi="Arial" w:cs="Arial"/>
          <w:b/>
        </w:rPr>
      </w:pPr>
    </w:p>
    <w:p w14:paraId="0FE37D30" w14:textId="77777777" w:rsidR="00A51ED9" w:rsidRPr="00365354" w:rsidRDefault="00A51ED9" w:rsidP="00A51ED9">
      <w:pPr>
        <w:keepNext/>
        <w:keepLines/>
        <w:spacing w:after="0" w:line="240" w:lineRule="auto"/>
        <w:jc w:val="center"/>
        <w:outlineLvl w:val="1"/>
        <w:rPr>
          <w:rFonts w:ascii="Arial" w:eastAsia="Times New Roman" w:hAnsi="Arial" w:cs="Arial"/>
          <w:b/>
        </w:rPr>
      </w:pPr>
      <w:bookmarkStart w:id="5" w:name="bookmark2"/>
      <w:r w:rsidRPr="00365354">
        <w:rPr>
          <w:rFonts w:ascii="Arial" w:eastAsia="Times New Roman" w:hAnsi="Arial" w:cs="Arial"/>
          <w:b/>
        </w:rPr>
        <w:t>III. Ціна договору</w:t>
      </w:r>
      <w:bookmarkEnd w:id="5"/>
    </w:p>
    <w:p w14:paraId="254666F1" w14:textId="77777777" w:rsidR="00A51ED9" w:rsidRPr="00365354" w:rsidRDefault="00A51ED9" w:rsidP="00A51ED9">
      <w:pPr>
        <w:spacing w:after="0" w:line="240" w:lineRule="auto"/>
        <w:jc w:val="both"/>
        <w:rPr>
          <w:rFonts w:ascii="Arial" w:hAnsi="Arial" w:cs="Arial"/>
        </w:rPr>
      </w:pPr>
      <w:bookmarkStart w:id="6" w:name="bookmark31"/>
      <w:bookmarkEnd w:id="6"/>
      <w:r w:rsidRPr="00365354">
        <w:rPr>
          <w:rFonts w:ascii="Arial" w:eastAsia="Times New Roman" w:hAnsi="Arial" w:cs="Arial"/>
          <w:shd w:val="clear" w:color="auto" w:fill="FFFFFF"/>
        </w:rPr>
        <w:t xml:space="preserve">3.1 </w:t>
      </w:r>
      <w:r w:rsidRPr="00365354">
        <w:rPr>
          <w:rFonts w:ascii="Arial" w:hAnsi="Arial" w:cs="Arial"/>
        </w:rPr>
        <w:t>Загальна вартість договору: ___________________________ грн. (</w:t>
      </w:r>
      <w:r w:rsidRPr="00365354">
        <w:rPr>
          <w:rFonts w:ascii="Arial" w:hAnsi="Arial" w:cs="Arial"/>
          <w:b/>
        </w:rPr>
        <w:t>вказати прописом</w:t>
      </w:r>
      <w:r w:rsidRPr="00365354">
        <w:rPr>
          <w:rFonts w:ascii="Arial" w:hAnsi="Arial" w:cs="Arial"/>
        </w:rPr>
        <w:t>) у т.ч. ПДВ - відповідно до п. 193.1. Податкового кодексу України.</w:t>
      </w:r>
    </w:p>
    <w:p w14:paraId="18E7F07D" w14:textId="77777777" w:rsidR="00A51ED9" w:rsidRPr="00365354" w:rsidRDefault="00A51ED9" w:rsidP="00A51ED9">
      <w:pPr>
        <w:pStyle w:val="af"/>
        <w:spacing w:after="0" w:line="240" w:lineRule="auto"/>
        <w:ind w:left="0"/>
        <w:rPr>
          <w:rFonts w:ascii="Arial" w:hAnsi="Arial" w:cs="Arial"/>
        </w:rPr>
      </w:pPr>
      <w:r w:rsidRPr="00365354">
        <w:rPr>
          <w:rFonts w:ascii="Arial" w:eastAsia="Times New Roman" w:hAnsi="Arial" w:cs="Arial"/>
          <w:shd w:val="clear" w:color="auto" w:fill="FFFFFF"/>
        </w:rPr>
        <w:t>3.2.</w:t>
      </w:r>
      <w:r w:rsidRPr="00365354">
        <w:rPr>
          <w:rFonts w:ascii="Arial" w:eastAsia="Batang" w:hAnsi="Arial" w:cs="Arial"/>
          <w:lang w:eastAsia="ar-SA"/>
        </w:rPr>
        <w:t xml:space="preserve"> </w:t>
      </w:r>
      <w:r w:rsidRPr="00365354">
        <w:rPr>
          <w:rFonts w:ascii="Arial" w:hAnsi="Arial" w:cs="Arial"/>
        </w:rPr>
        <w:t>Ціна Договору може бути зменшена відповідно до реального фінансування установи.</w:t>
      </w:r>
    </w:p>
    <w:p w14:paraId="1501A316" w14:textId="77777777" w:rsidR="00A51ED9" w:rsidRPr="00365354" w:rsidRDefault="00A51ED9" w:rsidP="00A51ED9">
      <w:pPr>
        <w:pStyle w:val="af"/>
        <w:spacing w:after="0" w:line="240" w:lineRule="auto"/>
        <w:ind w:left="0"/>
        <w:rPr>
          <w:rFonts w:ascii="Arial" w:eastAsia="Times New Roman" w:hAnsi="Arial" w:cs="Arial"/>
          <w:shd w:val="clear" w:color="auto" w:fill="FFFFFF"/>
        </w:rPr>
      </w:pPr>
      <w:r w:rsidRPr="00365354">
        <w:rPr>
          <w:rFonts w:ascii="Arial" w:eastAsia="Times New Roman" w:hAnsi="Arial" w:cs="Arial"/>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365354" w:rsidRDefault="00A51ED9" w:rsidP="00A51ED9">
      <w:pPr>
        <w:pStyle w:val="af"/>
        <w:widowControl w:val="0"/>
        <w:tabs>
          <w:tab w:val="left" w:pos="804"/>
        </w:tabs>
        <w:spacing w:after="0" w:line="240" w:lineRule="auto"/>
        <w:ind w:left="360"/>
        <w:jc w:val="both"/>
        <w:rPr>
          <w:rFonts w:ascii="Arial" w:eastAsia="Times New Roman" w:hAnsi="Arial" w:cs="Arial"/>
          <w:b/>
        </w:rPr>
      </w:pPr>
    </w:p>
    <w:p w14:paraId="202C0DFC" w14:textId="77777777" w:rsidR="00A51ED9" w:rsidRPr="00365354" w:rsidRDefault="00A51ED9" w:rsidP="00A51ED9">
      <w:pPr>
        <w:keepNext/>
        <w:keepLines/>
        <w:spacing w:after="0" w:line="240" w:lineRule="auto"/>
        <w:jc w:val="center"/>
        <w:outlineLvl w:val="1"/>
        <w:rPr>
          <w:rFonts w:ascii="Arial" w:eastAsia="Times New Roman" w:hAnsi="Arial" w:cs="Arial"/>
          <w:b/>
        </w:rPr>
      </w:pPr>
      <w:r w:rsidRPr="00365354">
        <w:rPr>
          <w:rFonts w:ascii="Arial" w:eastAsia="Times New Roman" w:hAnsi="Arial" w:cs="Arial"/>
          <w:b/>
        </w:rPr>
        <w:t>IV. Порядок здійснення оплати</w:t>
      </w:r>
    </w:p>
    <w:p w14:paraId="55213976" w14:textId="77777777" w:rsidR="00A51ED9" w:rsidRPr="00365354" w:rsidRDefault="00A51ED9" w:rsidP="001519F9">
      <w:pPr>
        <w:widowControl w:val="0"/>
        <w:numPr>
          <w:ilvl w:val="0"/>
          <w:numId w:val="8"/>
        </w:numPr>
        <w:tabs>
          <w:tab w:val="left" w:pos="818"/>
        </w:tabs>
        <w:suppressAutoHyphens w:val="0"/>
        <w:spacing w:after="0" w:line="240" w:lineRule="auto"/>
        <w:jc w:val="both"/>
        <w:rPr>
          <w:rFonts w:ascii="Arial" w:eastAsia="Times New Roman" w:hAnsi="Arial" w:cs="Arial"/>
        </w:rPr>
      </w:pPr>
      <w:r w:rsidRPr="00365354">
        <w:rPr>
          <w:rFonts w:ascii="Arial" w:eastAsia="Times New Roman" w:hAnsi="Arial" w:cs="Arial"/>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365354" w:rsidRDefault="00A51ED9" w:rsidP="001519F9">
      <w:pPr>
        <w:widowControl w:val="0"/>
        <w:numPr>
          <w:ilvl w:val="0"/>
          <w:numId w:val="8"/>
        </w:numPr>
        <w:tabs>
          <w:tab w:val="left" w:pos="895"/>
        </w:tabs>
        <w:suppressAutoHyphens w:val="0"/>
        <w:spacing w:after="0" w:line="240" w:lineRule="auto"/>
        <w:jc w:val="both"/>
        <w:rPr>
          <w:rFonts w:ascii="Arial" w:eastAsia="Times New Roman" w:hAnsi="Arial" w:cs="Arial"/>
        </w:rPr>
      </w:pPr>
      <w:r w:rsidRPr="00365354">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365354" w:rsidRDefault="00A51ED9" w:rsidP="001519F9">
      <w:pPr>
        <w:widowControl w:val="0"/>
        <w:numPr>
          <w:ilvl w:val="0"/>
          <w:numId w:val="8"/>
        </w:numPr>
        <w:tabs>
          <w:tab w:val="left" w:pos="809"/>
        </w:tabs>
        <w:suppressAutoHyphens w:val="0"/>
        <w:spacing w:after="0" w:line="240" w:lineRule="auto"/>
        <w:jc w:val="both"/>
        <w:rPr>
          <w:rFonts w:ascii="Arial" w:eastAsia="Times New Roman" w:hAnsi="Arial" w:cs="Arial"/>
        </w:rPr>
      </w:pPr>
      <w:r w:rsidRPr="00365354">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365354" w:rsidRDefault="00A51ED9" w:rsidP="00A51ED9">
      <w:pPr>
        <w:widowControl w:val="0"/>
        <w:tabs>
          <w:tab w:val="left" w:pos="818"/>
        </w:tabs>
        <w:spacing w:after="0" w:line="240" w:lineRule="auto"/>
        <w:jc w:val="both"/>
        <w:rPr>
          <w:rFonts w:ascii="Arial" w:eastAsia="Times New Roman" w:hAnsi="Arial" w:cs="Arial"/>
        </w:rPr>
      </w:pPr>
    </w:p>
    <w:p w14:paraId="51ABCDF6" w14:textId="77777777" w:rsidR="00A51ED9" w:rsidRPr="00365354" w:rsidRDefault="00A51ED9" w:rsidP="00A51ED9">
      <w:pPr>
        <w:keepNext/>
        <w:keepLines/>
        <w:spacing w:after="0" w:line="240" w:lineRule="auto"/>
        <w:jc w:val="center"/>
        <w:outlineLvl w:val="1"/>
        <w:rPr>
          <w:rFonts w:ascii="Arial" w:eastAsia="Times New Roman" w:hAnsi="Arial" w:cs="Arial"/>
          <w:b/>
        </w:rPr>
      </w:pPr>
      <w:bookmarkStart w:id="7" w:name="bookmark4"/>
      <w:r w:rsidRPr="00365354">
        <w:rPr>
          <w:rFonts w:ascii="Arial" w:eastAsia="Times New Roman" w:hAnsi="Arial" w:cs="Arial"/>
          <w:b/>
        </w:rPr>
        <w:t>V. Поставка товарів</w:t>
      </w:r>
      <w:bookmarkEnd w:id="7"/>
    </w:p>
    <w:p w14:paraId="47092AA9" w14:textId="621FD379" w:rsidR="00A51ED9" w:rsidRPr="00365354" w:rsidRDefault="00A51ED9" w:rsidP="00A51ED9">
      <w:pPr>
        <w:spacing w:after="0" w:line="240" w:lineRule="auto"/>
        <w:jc w:val="both"/>
        <w:rPr>
          <w:rFonts w:ascii="Arial" w:hAnsi="Arial" w:cs="Arial"/>
        </w:rPr>
      </w:pPr>
      <w:r w:rsidRPr="00365354">
        <w:rPr>
          <w:rFonts w:ascii="Arial" w:hAnsi="Arial" w:cs="Arial"/>
        </w:rPr>
        <w:t xml:space="preserve">5.1. Строк поставки товару: до </w:t>
      </w:r>
      <w:r w:rsidRPr="00365354">
        <w:rPr>
          <w:rFonts w:ascii="Arial" w:hAnsi="Arial" w:cs="Arial"/>
          <w:b/>
        </w:rPr>
        <w:t>31.12.2024</w:t>
      </w:r>
      <w:r w:rsidRPr="00365354">
        <w:rPr>
          <w:rFonts w:ascii="Arial" w:hAnsi="Arial" w:cs="Arial"/>
        </w:rPr>
        <w:t>.</w:t>
      </w:r>
    </w:p>
    <w:p w14:paraId="45B67C7F" w14:textId="447B78F2" w:rsidR="00A51ED9" w:rsidRPr="00365354" w:rsidRDefault="00A51ED9" w:rsidP="00A51ED9">
      <w:pPr>
        <w:spacing w:after="0" w:line="240" w:lineRule="auto"/>
        <w:jc w:val="both"/>
        <w:rPr>
          <w:rFonts w:ascii="Arial" w:hAnsi="Arial" w:cs="Arial"/>
        </w:rPr>
      </w:pPr>
      <w:r w:rsidRPr="00365354">
        <w:rPr>
          <w:rFonts w:ascii="Arial" w:hAnsi="Arial" w:cs="Arial"/>
        </w:rPr>
        <w:t xml:space="preserve">5.2. Порядок здійснення поставки: поставка Товару здійснюється протягом </w:t>
      </w:r>
      <w:r w:rsidR="00B806E7" w:rsidRPr="00365354">
        <w:rPr>
          <w:rFonts w:ascii="Arial" w:hAnsi="Arial" w:cs="Arial"/>
        </w:rPr>
        <w:t>5</w:t>
      </w:r>
      <w:r w:rsidRPr="00365354">
        <w:rPr>
          <w:rFonts w:ascii="Arial" w:hAnsi="Arial" w:cs="Arial"/>
        </w:rPr>
        <w:t xml:space="preserve"> діб з моменту замовлення товару від Покупця, але у строк, що не перевищує строку котрий встановлений в п.5.1. Розділу V Договору.</w:t>
      </w:r>
    </w:p>
    <w:p w14:paraId="04D2EB95" w14:textId="77777777" w:rsidR="00A51ED9" w:rsidRPr="00365354" w:rsidRDefault="00A51ED9" w:rsidP="00A51ED9">
      <w:pPr>
        <w:spacing w:after="0" w:line="240" w:lineRule="auto"/>
        <w:jc w:val="both"/>
        <w:rPr>
          <w:rFonts w:ascii="Arial" w:eastAsia="Times New Roman" w:hAnsi="Arial" w:cs="Arial"/>
        </w:rPr>
      </w:pPr>
      <w:r w:rsidRPr="00365354">
        <w:rPr>
          <w:rFonts w:ascii="Arial" w:hAnsi="Arial" w:cs="Arial"/>
        </w:rPr>
        <w:t xml:space="preserve">5.3. </w:t>
      </w:r>
      <w:r w:rsidRPr="00365354">
        <w:rPr>
          <w:rFonts w:ascii="Arial" w:eastAsia="Times New Roman" w:hAnsi="Arial" w:cs="Arial"/>
        </w:rPr>
        <w:t>Місце поставки (передачі) товарів: ______________________________________________</w:t>
      </w:r>
    </w:p>
    <w:p w14:paraId="3998B181" w14:textId="7CA8354E" w:rsidR="00FD6208" w:rsidRPr="00365354" w:rsidRDefault="00A51ED9" w:rsidP="00FD6208">
      <w:pPr>
        <w:spacing w:after="0" w:line="240" w:lineRule="auto"/>
        <w:jc w:val="both"/>
        <w:rPr>
          <w:rFonts w:ascii="Arial" w:eastAsia="Times New Roman" w:hAnsi="Arial" w:cs="Arial"/>
        </w:rPr>
      </w:pPr>
      <w:r w:rsidRPr="00365354">
        <w:rPr>
          <w:rFonts w:ascii="Arial" w:eastAsia="Times New Roman" w:hAnsi="Arial" w:cs="Arial"/>
        </w:rPr>
        <w:t>5.</w:t>
      </w:r>
      <w:r w:rsidR="00FD6208" w:rsidRPr="00365354">
        <w:rPr>
          <w:rFonts w:ascii="Arial" w:eastAsia="Times New Roman" w:hAnsi="Arial" w:cs="Arial"/>
        </w:rPr>
        <w:t>4</w:t>
      </w:r>
      <w:r w:rsidRPr="00365354">
        <w:rPr>
          <w:rFonts w:ascii="Arial" w:eastAsia="Times New Roman" w:hAnsi="Arial" w:cs="Arial"/>
        </w:rPr>
        <w:t xml:space="preserve">. </w:t>
      </w:r>
      <w:r w:rsidR="00FD6208" w:rsidRPr="00365354">
        <w:rPr>
          <w:rFonts w:ascii="Arial" w:eastAsia="Times New Roman" w:hAnsi="Arial" w:cs="Arial"/>
        </w:rPr>
        <w:t>Вантажно-розвантажувальні роботи та доставка товару повинна здійснюватися постачальником за власні кошти.</w:t>
      </w:r>
    </w:p>
    <w:p w14:paraId="466D41FE" w14:textId="31DE720A" w:rsidR="00A51ED9" w:rsidRPr="00365354" w:rsidRDefault="00A51ED9" w:rsidP="00FD6208">
      <w:pPr>
        <w:pStyle w:val="a8"/>
        <w:suppressAutoHyphens w:val="0"/>
        <w:spacing w:beforeAutospacing="0" w:after="0" w:afterAutospacing="0" w:line="276" w:lineRule="auto"/>
        <w:contextualSpacing/>
        <w:jc w:val="both"/>
        <w:rPr>
          <w:rFonts w:ascii="Arial" w:eastAsia="Times New Roman" w:hAnsi="Arial" w:cs="Arial"/>
          <w:bCs/>
          <w:shd w:val="clear" w:color="auto" w:fill="FFFFFF"/>
        </w:rPr>
      </w:pPr>
    </w:p>
    <w:p w14:paraId="68898071" w14:textId="77777777" w:rsidR="00A51ED9" w:rsidRPr="00365354" w:rsidRDefault="00A51ED9" w:rsidP="00A51ED9">
      <w:pPr>
        <w:spacing w:after="0" w:line="240" w:lineRule="auto"/>
        <w:jc w:val="both"/>
        <w:rPr>
          <w:rFonts w:ascii="Arial" w:eastAsia="Times New Roman" w:hAnsi="Arial" w:cs="Arial"/>
          <w:b/>
        </w:rPr>
      </w:pPr>
    </w:p>
    <w:p w14:paraId="7E1160B7" w14:textId="77777777" w:rsidR="00A51ED9" w:rsidRPr="00365354" w:rsidRDefault="00A51ED9" w:rsidP="00A51ED9">
      <w:pPr>
        <w:keepNext/>
        <w:keepLines/>
        <w:spacing w:after="0" w:line="240" w:lineRule="auto"/>
        <w:jc w:val="center"/>
        <w:outlineLvl w:val="1"/>
        <w:rPr>
          <w:rFonts w:ascii="Arial" w:eastAsia="Times New Roman" w:hAnsi="Arial" w:cs="Arial"/>
          <w:b/>
        </w:rPr>
      </w:pPr>
      <w:bookmarkStart w:id="8" w:name="bookmark5"/>
      <w:r w:rsidRPr="00365354">
        <w:rPr>
          <w:rFonts w:ascii="Arial" w:eastAsia="Times New Roman" w:hAnsi="Arial" w:cs="Arial"/>
          <w:b/>
        </w:rPr>
        <w:t>VI. Права та обов'язки сторін</w:t>
      </w:r>
      <w:bookmarkEnd w:id="8"/>
    </w:p>
    <w:p w14:paraId="7BB83B5F" w14:textId="77777777" w:rsidR="00A51ED9" w:rsidRPr="00365354" w:rsidRDefault="00A51ED9" w:rsidP="00A51ED9">
      <w:pPr>
        <w:spacing w:after="0" w:line="240" w:lineRule="auto"/>
        <w:jc w:val="both"/>
        <w:rPr>
          <w:rFonts w:ascii="Arial" w:eastAsia="Times New Roman" w:hAnsi="Arial" w:cs="Arial"/>
        </w:rPr>
      </w:pPr>
      <w:r w:rsidRPr="00365354">
        <w:rPr>
          <w:rFonts w:ascii="Arial" w:eastAsia="Times New Roman" w:hAnsi="Arial" w:cs="Arial"/>
        </w:rPr>
        <w:t>6.1 Покупець зобов'язаний:</w:t>
      </w:r>
    </w:p>
    <w:p w14:paraId="65CAA51E" w14:textId="77777777" w:rsidR="00A51ED9" w:rsidRPr="00365354" w:rsidRDefault="00A51ED9" w:rsidP="00A51ED9">
      <w:pPr>
        <w:spacing w:after="0" w:line="240" w:lineRule="auto"/>
        <w:jc w:val="both"/>
        <w:rPr>
          <w:rFonts w:ascii="Arial" w:eastAsia="Times New Roman" w:hAnsi="Arial" w:cs="Arial"/>
        </w:rPr>
      </w:pPr>
      <w:r w:rsidRPr="00365354">
        <w:rPr>
          <w:rFonts w:ascii="Arial" w:eastAsia="Times New Roman" w:hAnsi="Arial" w:cs="Arial"/>
        </w:rPr>
        <w:t>6.1.1. Своєчасно та в повному обсязі сплачувати за поставлені товари;</w:t>
      </w:r>
    </w:p>
    <w:p w14:paraId="2A2D689C" w14:textId="77777777" w:rsidR="00A51ED9" w:rsidRPr="00365354" w:rsidRDefault="00A51ED9" w:rsidP="00A51ED9">
      <w:pPr>
        <w:spacing w:after="0" w:line="240" w:lineRule="auto"/>
        <w:jc w:val="both"/>
        <w:rPr>
          <w:rFonts w:ascii="Arial" w:eastAsia="Times New Roman" w:hAnsi="Arial" w:cs="Arial"/>
        </w:rPr>
      </w:pPr>
      <w:r w:rsidRPr="00365354">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365354" w:rsidRDefault="00A51ED9" w:rsidP="001519F9">
      <w:pPr>
        <w:widowControl w:val="0"/>
        <w:numPr>
          <w:ilvl w:val="0"/>
          <w:numId w:val="9"/>
        </w:numPr>
        <w:tabs>
          <w:tab w:val="left" w:pos="762"/>
        </w:tabs>
        <w:suppressAutoHyphens w:val="0"/>
        <w:spacing w:after="0" w:line="240" w:lineRule="auto"/>
        <w:jc w:val="both"/>
        <w:rPr>
          <w:rFonts w:ascii="Arial" w:eastAsia="Times New Roman" w:hAnsi="Arial" w:cs="Arial"/>
        </w:rPr>
      </w:pPr>
      <w:r w:rsidRPr="00365354">
        <w:rPr>
          <w:rFonts w:ascii="Arial" w:eastAsia="Times New Roman" w:hAnsi="Arial" w:cs="Arial"/>
        </w:rPr>
        <w:t>Покупець має право:</w:t>
      </w:r>
    </w:p>
    <w:p w14:paraId="1129663A" w14:textId="77777777" w:rsidR="00A51ED9" w:rsidRPr="00365354" w:rsidRDefault="00A51ED9" w:rsidP="00A51ED9">
      <w:pPr>
        <w:widowControl w:val="0"/>
        <w:tabs>
          <w:tab w:val="left" w:pos="762"/>
        </w:tabs>
        <w:spacing w:after="0" w:line="240" w:lineRule="auto"/>
        <w:jc w:val="both"/>
        <w:rPr>
          <w:rFonts w:ascii="Arial" w:eastAsia="Times New Roman" w:hAnsi="Arial" w:cs="Arial"/>
        </w:rPr>
      </w:pPr>
      <w:r w:rsidRPr="00365354">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65354">
        <w:rPr>
          <w:rFonts w:ascii="Arial" w:eastAsia="Times New Roman" w:hAnsi="Arial" w:cs="Arial"/>
        </w:rPr>
        <w:t>повідомивши про це Учасника у строк 2 робочі дні з дня надсилання такої події</w:t>
      </w:r>
      <w:r w:rsidRPr="00365354">
        <w:rPr>
          <w:rFonts w:ascii="Arial" w:hAnsi="Arial" w:cs="Arial"/>
        </w:rPr>
        <w:t>. Грубим порушенням умов договору вважається:</w:t>
      </w:r>
    </w:p>
    <w:p w14:paraId="7C4367D4" w14:textId="77777777" w:rsidR="00A51ED9" w:rsidRPr="00365354" w:rsidRDefault="00A51ED9" w:rsidP="001519F9">
      <w:pPr>
        <w:numPr>
          <w:ilvl w:val="0"/>
          <w:numId w:val="10"/>
        </w:numPr>
        <w:suppressAutoHyphens w:val="0"/>
        <w:spacing w:after="0" w:line="240" w:lineRule="auto"/>
        <w:jc w:val="both"/>
        <w:rPr>
          <w:rFonts w:ascii="Arial" w:eastAsia="Calibri" w:hAnsi="Arial" w:cs="Arial"/>
        </w:rPr>
      </w:pPr>
      <w:r w:rsidRPr="00365354">
        <w:rPr>
          <w:rFonts w:ascii="Arial" w:hAnsi="Arial" w:cs="Arial"/>
        </w:rPr>
        <w:t>-  порушення терміну поставки товару, що передбачено п.5.1. даного Договору.</w:t>
      </w:r>
    </w:p>
    <w:p w14:paraId="40F32906" w14:textId="77777777" w:rsidR="00A51ED9" w:rsidRPr="00365354" w:rsidRDefault="00A51ED9" w:rsidP="001519F9">
      <w:pPr>
        <w:numPr>
          <w:ilvl w:val="0"/>
          <w:numId w:val="10"/>
        </w:numPr>
        <w:suppressAutoHyphens w:val="0"/>
        <w:spacing w:after="0" w:line="240" w:lineRule="auto"/>
        <w:jc w:val="both"/>
        <w:rPr>
          <w:rFonts w:ascii="Arial" w:hAnsi="Arial" w:cs="Arial"/>
        </w:rPr>
      </w:pPr>
      <w:r w:rsidRPr="00365354">
        <w:rPr>
          <w:rFonts w:ascii="Arial" w:hAnsi="Arial" w:cs="Arial"/>
        </w:rPr>
        <w:t xml:space="preserve">- порушення умов поставки та збереження товарного вигляду товару. </w:t>
      </w:r>
    </w:p>
    <w:p w14:paraId="4B79B281" w14:textId="77777777" w:rsidR="00A51ED9" w:rsidRPr="00365354" w:rsidRDefault="00A51ED9" w:rsidP="001519F9">
      <w:pPr>
        <w:numPr>
          <w:ilvl w:val="0"/>
          <w:numId w:val="10"/>
        </w:numPr>
        <w:suppressAutoHyphens w:val="0"/>
        <w:spacing w:after="0" w:line="240" w:lineRule="auto"/>
        <w:jc w:val="both"/>
        <w:rPr>
          <w:rFonts w:ascii="Arial" w:hAnsi="Arial" w:cs="Arial"/>
        </w:rPr>
      </w:pPr>
      <w:r w:rsidRPr="00365354">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365354" w:rsidRDefault="00A51ED9" w:rsidP="001519F9">
      <w:pPr>
        <w:numPr>
          <w:ilvl w:val="0"/>
          <w:numId w:val="10"/>
        </w:numPr>
        <w:suppressAutoHyphens w:val="0"/>
        <w:spacing w:after="0" w:line="240" w:lineRule="auto"/>
        <w:jc w:val="both"/>
        <w:rPr>
          <w:rFonts w:ascii="Arial" w:hAnsi="Arial" w:cs="Arial"/>
        </w:rPr>
      </w:pPr>
      <w:r w:rsidRPr="00365354">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365354" w:rsidRDefault="00A51ED9" w:rsidP="001519F9">
      <w:pPr>
        <w:widowControl w:val="0"/>
        <w:numPr>
          <w:ilvl w:val="0"/>
          <w:numId w:val="10"/>
        </w:numPr>
        <w:tabs>
          <w:tab w:val="left" w:pos="945"/>
        </w:tabs>
        <w:suppressAutoHyphens w:val="0"/>
        <w:spacing w:after="0" w:line="240" w:lineRule="auto"/>
        <w:jc w:val="both"/>
        <w:rPr>
          <w:rFonts w:ascii="Arial" w:eastAsia="Times New Roman" w:hAnsi="Arial" w:cs="Arial"/>
        </w:rPr>
      </w:pPr>
      <w:r w:rsidRPr="00365354">
        <w:rPr>
          <w:rFonts w:ascii="Arial" w:eastAsia="Times New Roman" w:hAnsi="Arial" w:cs="Arial"/>
        </w:rPr>
        <w:t>Контролювати поставку товарів у строки, встановлені цим Договором;</w:t>
      </w:r>
    </w:p>
    <w:p w14:paraId="6940C132" w14:textId="77777777" w:rsidR="00A51ED9" w:rsidRPr="00365354" w:rsidRDefault="00A51ED9" w:rsidP="001519F9">
      <w:pPr>
        <w:widowControl w:val="0"/>
        <w:numPr>
          <w:ilvl w:val="0"/>
          <w:numId w:val="10"/>
        </w:numPr>
        <w:tabs>
          <w:tab w:val="left" w:pos="986"/>
        </w:tabs>
        <w:suppressAutoHyphens w:val="0"/>
        <w:spacing w:after="0" w:line="240" w:lineRule="auto"/>
        <w:jc w:val="both"/>
        <w:rPr>
          <w:rFonts w:ascii="Arial" w:eastAsia="Times New Roman" w:hAnsi="Arial" w:cs="Arial"/>
        </w:rPr>
      </w:pPr>
      <w:r w:rsidRPr="00365354">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365354" w:rsidRDefault="00A51ED9" w:rsidP="001519F9">
      <w:pPr>
        <w:widowControl w:val="0"/>
        <w:numPr>
          <w:ilvl w:val="0"/>
          <w:numId w:val="10"/>
        </w:numPr>
        <w:tabs>
          <w:tab w:val="left" w:pos="1039"/>
        </w:tabs>
        <w:suppressAutoHyphens w:val="0"/>
        <w:spacing w:after="0" w:line="240" w:lineRule="auto"/>
        <w:jc w:val="both"/>
        <w:rPr>
          <w:rFonts w:ascii="Arial" w:eastAsia="Times New Roman" w:hAnsi="Arial" w:cs="Arial"/>
        </w:rPr>
      </w:pPr>
      <w:r w:rsidRPr="00365354">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365354" w:rsidRDefault="00A51ED9" w:rsidP="001519F9">
      <w:pPr>
        <w:widowControl w:val="0"/>
        <w:numPr>
          <w:ilvl w:val="0"/>
          <w:numId w:val="9"/>
        </w:numPr>
        <w:tabs>
          <w:tab w:val="left" w:pos="758"/>
        </w:tabs>
        <w:suppressAutoHyphens w:val="0"/>
        <w:spacing w:after="0" w:line="240" w:lineRule="auto"/>
        <w:jc w:val="both"/>
        <w:rPr>
          <w:rFonts w:ascii="Arial" w:eastAsia="Times New Roman" w:hAnsi="Arial" w:cs="Arial"/>
        </w:rPr>
      </w:pPr>
      <w:r w:rsidRPr="00365354">
        <w:rPr>
          <w:rFonts w:ascii="Arial" w:eastAsia="Times New Roman" w:hAnsi="Arial" w:cs="Arial"/>
        </w:rPr>
        <w:t>Постачальник зобов'язаний:</w:t>
      </w:r>
    </w:p>
    <w:p w14:paraId="22F851B0" w14:textId="77777777" w:rsidR="00A51ED9" w:rsidRPr="00365354" w:rsidRDefault="00A51ED9" w:rsidP="001519F9">
      <w:pPr>
        <w:widowControl w:val="0"/>
        <w:numPr>
          <w:ilvl w:val="0"/>
          <w:numId w:val="11"/>
        </w:numPr>
        <w:tabs>
          <w:tab w:val="left" w:pos="940"/>
        </w:tabs>
        <w:suppressAutoHyphens w:val="0"/>
        <w:spacing w:after="0" w:line="240" w:lineRule="auto"/>
        <w:jc w:val="both"/>
        <w:rPr>
          <w:rFonts w:ascii="Arial" w:eastAsia="Times New Roman" w:hAnsi="Arial" w:cs="Arial"/>
        </w:rPr>
      </w:pPr>
      <w:r w:rsidRPr="00365354">
        <w:rPr>
          <w:rFonts w:ascii="Arial" w:eastAsia="Times New Roman" w:hAnsi="Arial" w:cs="Arial"/>
        </w:rPr>
        <w:t>Забезпечити поставку товарів у строки, встановлені цим Договором;</w:t>
      </w:r>
    </w:p>
    <w:p w14:paraId="2B6297B8" w14:textId="77777777" w:rsidR="00A51ED9" w:rsidRPr="00365354" w:rsidRDefault="00A51ED9" w:rsidP="001519F9">
      <w:pPr>
        <w:widowControl w:val="0"/>
        <w:numPr>
          <w:ilvl w:val="0"/>
          <w:numId w:val="11"/>
        </w:numPr>
        <w:tabs>
          <w:tab w:val="left" w:pos="972"/>
        </w:tabs>
        <w:suppressAutoHyphens w:val="0"/>
        <w:spacing w:after="0" w:line="240" w:lineRule="auto"/>
        <w:rPr>
          <w:rFonts w:ascii="Arial" w:eastAsia="Times New Roman" w:hAnsi="Arial" w:cs="Arial"/>
        </w:rPr>
      </w:pPr>
      <w:r w:rsidRPr="00365354">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00632BF7" w14:textId="77777777" w:rsidR="00A51ED9" w:rsidRPr="00365354" w:rsidRDefault="00A51ED9" w:rsidP="001519F9">
      <w:pPr>
        <w:widowControl w:val="0"/>
        <w:numPr>
          <w:ilvl w:val="0"/>
          <w:numId w:val="9"/>
        </w:numPr>
        <w:tabs>
          <w:tab w:val="left" w:pos="762"/>
        </w:tabs>
        <w:suppressAutoHyphens w:val="0"/>
        <w:spacing w:after="0" w:line="240" w:lineRule="auto"/>
        <w:jc w:val="both"/>
        <w:rPr>
          <w:rFonts w:ascii="Arial" w:eastAsia="Times New Roman" w:hAnsi="Arial" w:cs="Arial"/>
        </w:rPr>
      </w:pPr>
      <w:r w:rsidRPr="00365354">
        <w:rPr>
          <w:rFonts w:ascii="Arial" w:eastAsia="Times New Roman" w:hAnsi="Arial" w:cs="Arial"/>
        </w:rPr>
        <w:t>Постачальник має право:</w:t>
      </w:r>
    </w:p>
    <w:p w14:paraId="779A4618" w14:textId="77777777" w:rsidR="00A51ED9" w:rsidRPr="00365354" w:rsidRDefault="00A51ED9" w:rsidP="001519F9">
      <w:pPr>
        <w:widowControl w:val="0"/>
        <w:numPr>
          <w:ilvl w:val="0"/>
          <w:numId w:val="12"/>
        </w:numPr>
        <w:tabs>
          <w:tab w:val="left" w:pos="945"/>
        </w:tabs>
        <w:suppressAutoHyphens w:val="0"/>
        <w:spacing w:after="0" w:line="240" w:lineRule="auto"/>
        <w:jc w:val="both"/>
        <w:rPr>
          <w:rFonts w:ascii="Arial" w:eastAsia="Times New Roman" w:hAnsi="Arial" w:cs="Arial"/>
        </w:rPr>
      </w:pPr>
      <w:r w:rsidRPr="00365354">
        <w:rPr>
          <w:rFonts w:ascii="Arial" w:eastAsia="Times New Roman" w:hAnsi="Arial" w:cs="Arial"/>
        </w:rPr>
        <w:lastRenderedPageBreak/>
        <w:t>Своєчасно та в повному обсязі отримувати плату за поставлені товари;</w:t>
      </w:r>
    </w:p>
    <w:p w14:paraId="747FFCBB" w14:textId="77777777" w:rsidR="00A51ED9" w:rsidRPr="00365354" w:rsidRDefault="00A51ED9" w:rsidP="001519F9">
      <w:pPr>
        <w:widowControl w:val="0"/>
        <w:numPr>
          <w:ilvl w:val="0"/>
          <w:numId w:val="12"/>
        </w:numPr>
        <w:tabs>
          <w:tab w:val="left" w:pos="945"/>
        </w:tabs>
        <w:suppressAutoHyphens w:val="0"/>
        <w:spacing w:after="0" w:line="240" w:lineRule="auto"/>
        <w:jc w:val="both"/>
        <w:rPr>
          <w:rFonts w:ascii="Arial" w:eastAsia="Times New Roman" w:hAnsi="Arial" w:cs="Arial"/>
        </w:rPr>
      </w:pPr>
      <w:r w:rsidRPr="00365354">
        <w:rPr>
          <w:rFonts w:ascii="Arial" w:eastAsia="Times New Roman" w:hAnsi="Arial" w:cs="Arial"/>
        </w:rPr>
        <w:t>На дострокову поставку товарів за письмовим погодженням Покупця;</w:t>
      </w:r>
    </w:p>
    <w:p w14:paraId="6D0F7D74" w14:textId="77777777" w:rsidR="00A51ED9" w:rsidRPr="00365354" w:rsidRDefault="00A51ED9" w:rsidP="001519F9">
      <w:pPr>
        <w:widowControl w:val="0"/>
        <w:numPr>
          <w:ilvl w:val="0"/>
          <w:numId w:val="12"/>
        </w:numPr>
        <w:tabs>
          <w:tab w:val="left" w:pos="958"/>
        </w:tabs>
        <w:suppressAutoHyphens w:val="0"/>
        <w:spacing w:after="0" w:line="240" w:lineRule="auto"/>
        <w:jc w:val="both"/>
        <w:rPr>
          <w:rFonts w:ascii="Arial" w:eastAsia="Times New Roman" w:hAnsi="Arial" w:cs="Arial"/>
        </w:rPr>
      </w:pPr>
      <w:r w:rsidRPr="00365354">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365354" w:rsidRDefault="00A51ED9" w:rsidP="00A51ED9">
      <w:pPr>
        <w:keepNext/>
        <w:keepLines/>
        <w:spacing w:after="0" w:line="240" w:lineRule="auto"/>
        <w:jc w:val="center"/>
        <w:outlineLvl w:val="1"/>
        <w:rPr>
          <w:rFonts w:ascii="Arial" w:eastAsia="Times New Roman" w:hAnsi="Arial" w:cs="Arial"/>
          <w:b/>
        </w:rPr>
      </w:pPr>
    </w:p>
    <w:p w14:paraId="4927D77A" w14:textId="77777777" w:rsidR="00A51ED9" w:rsidRPr="00365354" w:rsidRDefault="00A51ED9" w:rsidP="00A51ED9">
      <w:pPr>
        <w:keepNext/>
        <w:keepLines/>
        <w:spacing w:after="0" w:line="240" w:lineRule="auto"/>
        <w:jc w:val="center"/>
        <w:outlineLvl w:val="1"/>
        <w:rPr>
          <w:rFonts w:ascii="Arial" w:eastAsia="Times New Roman" w:hAnsi="Arial" w:cs="Arial"/>
          <w:b/>
        </w:rPr>
      </w:pPr>
      <w:bookmarkStart w:id="9" w:name="bookmark6"/>
      <w:r w:rsidRPr="00365354">
        <w:rPr>
          <w:rFonts w:ascii="Arial" w:eastAsia="Times New Roman" w:hAnsi="Arial" w:cs="Arial"/>
          <w:b/>
        </w:rPr>
        <w:t>VII. Відповідальність сторін</w:t>
      </w:r>
      <w:bookmarkEnd w:id="9"/>
    </w:p>
    <w:p w14:paraId="18824016" w14:textId="77777777" w:rsidR="00A51ED9" w:rsidRPr="00365354"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365354">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365354"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365354">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365354"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365354">
        <w:rPr>
          <w:rFonts w:ascii="Arial" w:hAnsi="Arial" w:cs="Arial"/>
        </w:rPr>
        <w:t>У випадку затримки передачі (відвантаження) Товару Покупцю понад строк, передбачений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365354"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365354">
        <w:rPr>
          <w:rFonts w:ascii="Arial" w:hAnsi="Arial" w:cs="Arial"/>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365354"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365354">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365354"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365354">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365354"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365354">
        <w:rPr>
          <w:rFonts w:ascii="Arial" w:hAnsi="Arial" w:cs="Arial"/>
        </w:rPr>
        <w:t>Постачальник несе відповідальність за якість Товару.</w:t>
      </w:r>
    </w:p>
    <w:p w14:paraId="25AE80FA" w14:textId="77777777" w:rsidR="00A51ED9" w:rsidRPr="00365354"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365354">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365354" w:rsidRDefault="00A51ED9" w:rsidP="001519F9">
      <w:pPr>
        <w:pStyle w:val="af"/>
        <w:numPr>
          <w:ilvl w:val="1"/>
          <w:numId w:val="13"/>
        </w:numPr>
        <w:tabs>
          <w:tab w:val="left" w:pos="0"/>
        </w:tabs>
        <w:suppressAutoHyphens w:val="0"/>
        <w:autoSpaceDN w:val="0"/>
        <w:spacing w:after="0" w:line="240" w:lineRule="auto"/>
        <w:ind w:left="0" w:firstLine="0"/>
        <w:jc w:val="both"/>
        <w:rPr>
          <w:rFonts w:ascii="Arial" w:hAnsi="Arial" w:cs="Arial"/>
        </w:rPr>
      </w:pPr>
      <w:r w:rsidRPr="00365354">
        <w:rPr>
          <w:rFonts w:ascii="Arial" w:hAnsi="Arial" w:cs="Arial"/>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14:paraId="596C0A25" w14:textId="77777777" w:rsidR="00A51ED9" w:rsidRPr="00365354" w:rsidRDefault="00A51ED9" w:rsidP="00A51ED9">
      <w:pPr>
        <w:keepNext/>
        <w:keepLines/>
        <w:spacing w:after="0" w:line="240" w:lineRule="auto"/>
        <w:jc w:val="center"/>
        <w:outlineLvl w:val="1"/>
        <w:rPr>
          <w:rFonts w:ascii="Arial" w:eastAsia="Times New Roman" w:hAnsi="Arial" w:cs="Arial"/>
        </w:rPr>
      </w:pPr>
    </w:p>
    <w:p w14:paraId="20CE1359" w14:textId="77777777" w:rsidR="00A51ED9" w:rsidRPr="00365354" w:rsidRDefault="00A51ED9" w:rsidP="00A51ED9">
      <w:pPr>
        <w:keepNext/>
        <w:keepLines/>
        <w:spacing w:after="0" w:line="240" w:lineRule="auto"/>
        <w:jc w:val="center"/>
        <w:outlineLvl w:val="1"/>
        <w:rPr>
          <w:rFonts w:ascii="Arial" w:eastAsia="Times New Roman" w:hAnsi="Arial" w:cs="Arial"/>
          <w:b/>
        </w:rPr>
      </w:pPr>
      <w:bookmarkStart w:id="10" w:name="bookmark7"/>
      <w:r w:rsidRPr="00365354">
        <w:rPr>
          <w:rFonts w:ascii="Arial" w:eastAsia="Times New Roman" w:hAnsi="Arial" w:cs="Arial"/>
          <w:b/>
        </w:rPr>
        <w:t>VIII. Обставини непереборної сили</w:t>
      </w:r>
      <w:bookmarkEnd w:id="10"/>
    </w:p>
    <w:p w14:paraId="1CC8F202" w14:textId="77777777" w:rsidR="00A51ED9" w:rsidRPr="00365354" w:rsidRDefault="00A51ED9" w:rsidP="00A51ED9">
      <w:pPr>
        <w:widowControl w:val="0"/>
        <w:numPr>
          <w:ilvl w:val="0"/>
          <w:numId w:val="2"/>
        </w:numPr>
        <w:tabs>
          <w:tab w:val="left" w:pos="790"/>
        </w:tabs>
        <w:spacing w:after="0" w:line="240" w:lineRule="auto"/>
        <w:jc w:val="both"/>
        <w:rPr>
          <w:rFonts w:ascii="Arial" w:eastAsia="Times New Roman" w:hAnsi="Arial" w:cs="Arial"/>
        </w:rPr>
      </w:pPr>
      <w:r w:rsidRPr="00365354">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365354" w:rsidRDefault="00A51ED9" w:rsidP="00A51ED9">
      <w:pPr>
        <w:widowControl w:val="0"/>
        <w:numPr>
          <w:ilvl w:val="0"/>
          <w:numId w:val="2"/>
        </w:numPr>
        <w:tabs>
          <w:tab w:val="left" w:pos="809"/>
        </w:tabs>
        <w:spacing w:after="0" w:line="240" w:lineRule="auto"/>
        <w:jc w:val="both"/>
        <w:rPr>
          <w:rFonts w:ascii="Arial" w:eastAsia="Times New Roman" w:hAnsi="Arial" w:cs="Arial"/>
        </w:rPr>
      </w:pPr>
      <w:r w:rsidRPr="00365354">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365354" w:rsidRDefault="00A51ED9" w:rsidP="00A51ED9">
      <w:pPr>
        <w:widowControl w:val="0"/>
        <w:numPr>
          <w:ilvl w:val="0"/>
          <w:numId w:val="2"/>
        </w:numPr>
        <w:tabs>
          <w:tab w:val="left" w:pos="857"/>
        </w:tabs>
        <w:spacing w:after="0" w:line="240" w:lineRule="auto"/>
        <w:jc w:val="both"/>
        <w:rPr>
          <w:rFonts w:ascii="Arial" w:eastAsia="Times New Roman" w:hAnsi="Arial" w:cs="Arial"/>
        </w:rPr>
      </w:pPr>
      <w:r w:rsidRPr="00365354">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365354" w:rsidRDefault="00A51ED9" w:rsidP="00A51ED9">
      <w:pPr>
        <w:widowControl w:val="0"/>
        <w:numPr>
          <w:ilvl w:val="0"/>
          <w:numId w:val="2"/>
        </w:numPr>
        <w:tabs>
          <w:tab w:val="left" w:pos="804"/>
        </w:tabs>
        <w:spacing w:after="0" w:line="240" w:lineRule="auto"/>
        <w:jc w:val="both"/>
        <w:rPr>
          <w:rFonts w:ascii="Arial" w:eastAsia="Times New Roman" w:hAnsi="Arial" w:cs="Arial"/>
        </w:rPr>
      </w:pPr>
      <w:r w:rsidRPr="00365354">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365354" w:rsidRDefault="00A51ED9" w:rsidP="00A51ED9">
      <w:pPr>
        <w:keepNext/>
        <w:keepLines/>
        <w:spacing w:after="0" w:line="240" w:lineRule="auto"/>
        <w:jc w:val="center"/>
        <w:outlineLvl w:val="1"/>
        <w:rPr>
          <w:rFonts w:ascii="Arial" w:eastAsia="Times New Roman" w:hAnsi="Arial" w:cs="Arial"/>
          <w:b/>
        </w:rPr>
      </w:pPr>
    </w:p>
    <w:p w14:paraId="56511725" w14:textId="77777777" w:rsidR="00A51ED9" w:rsidRPr="00365354" w:rsidRDefault="00A51ED9" w:rsidP="00A51ED9">
      <w:pPr>
        <w:keepNext/>
        <w:keepLines/>
        <w:spacing w:after="0" w:line="240" w:lineRule="auto"/>
        <w:jc w:val="center"/>
        <w:outlineLvl w:val="1"/>
        <w:rPr>
          <w:rFonts w:ascii="Arial" w:eastAsia="Times New Roman" w:hAnsi="Arial" w:cs="Arial"/>
          <w:b/>
        </w:rPr>
      </w:pPr>
      <w:bookmarkStart w:id="11" w:name="bookmark8"/>
      <w:r w:rsidRPr="00365354">
        <w:rPr>
          <w:rFonts w:ascii="Arial" w:eastAsia="Times New Roman" w:hAnsi="Arial" w:cs="Arial"/>
          <w:b/>
        </w:rPr>
        <w:t>IX. Вирішення спорів</w:t>
      </w:r>
      <w:bookmarkEnd w:id="11"/>
    </w:p>
    <w:p w14:paraId="7FF1BEEE" w14:textId="77777777" w:rsidR="00A51ED9" w:rsidRPr="00365354" w:rsidRDefault="00A51ED9" w:rsidP="00A51ED9">
      <w:pPr>
        <w:spacing w:after="0" w:line="240" w:lineRule="auto"/>
        <w:jc w:val="both"/>
        <w:rPr>
          <w:rFonts w:ascii="Arial" w:eastAsia="Times New Roman" w:hAnsi="Arial" w:cs="Arial"/>
        </w:rPr>
      </w:pPr>
      <w:r w:rsidRPr="00365354">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365354" w:rsidRDefault="00A51ED9" w:rsidP="00A51ED9">
      <w:pPr>
        <w:spacing w:after="0" w:line="240" w:lineRule="auto"/>
        <w:jc w:val="both"/>
        <w:rPr>
          <w:rFonts w:ascii="Arial" w:eastAsia="Times New Roman" w:hAnsi="Arial" w:cs="Arial"/>
        </w:rPr>
      </w:pPr>
      <w:r w:rsidRPr="00365354">
        <w:rPr>
          <w:rFonts w:ascii="Arial" w:eastAsia="Times New Roman" w:hAnsi="Arial" w:cs="Arial"/>
        </w:rPr>
        <w:t>9.2. У разі недосягнення Сторонами згоди спори (розбіжності) вирішуються у судовому порядку.</w:t>
      </w:r>
    </w:p>
    <w:p w14:paraId="625E3B5F" w14:textId="77777777" w:rsidR="00A51ED9" w:rsidRPr="00365354" w:rsidRDefault="00A51ED9" w:rsidP="00A51ED9">
      <w:pPr>
        <w:spacing w:after="0" w:line="240" w:lineRule="auto"/>
        <w:jc w:val="both"/>
        <w:rPr>
          <w:rFonts w:ascii="Arial" w:eastAsia="Times New Roman" w:hAnsi="Arial" w:cs="Arial"/>
        </w:rPr>
      </w:pPr>
    </w:p>
    <w:p w14:paraId="5418996E" w14:textId="77777777" w:rsidR="00A51ED9" w:rsidRPr="00365354" w:rsidRDefault="00A51ED9" w:rsidP="00A51ED9">
      <w:pPr>
        <w:spacing w:after="0" w:line="240" w:lineRule="auto"/>
        <w:jc w:val="center"/>
        <w:rPr>
          <w:rFonts w:ascii="Arial" w:eastAsia="Times New Roman" w:hAnsi="Arial" w:cs="Arial"/>
          <w:b/>
        </w:rPr>
      </w:pPr>
      <w:r w:rsidRPr="00365354">
        <w:rPr>
          <w:rFonts w:ascii="Arial" w:eastAsia="Times New Roman" w:hAnsi="Arial" w:cs="Arial"/>
          <w:b/>
        </w:rPr>
        <w:t>X. Інші умови</w:t>
      </w:r>
    </w:p>
    <w:p w14:paraId="4EC2FCB5" w14:textId="77777777" w:rsidR="00A51ED9" w:rsidRPr="00365354" w:rsidRDefault="00A51ED9" w:rsidP="00A51ED9">
      <w:pPr>
        <w:shd w:val="clear" w:color="auto" w:fill="FFFFFF"/>
        <w:spacing w:after="0" w:line="240" w:lineRule="auto"/>
        <w:jc w:val="both"/>
        <w:textAlignment w:val="baseline"/>
        <w:rPr>
          <w:rFonts w:ascii="Arial" w:eastAsia="Times New Roman" w:hAnsi="Arial" w:cs="Arial"/>
        </w:rPr>
      </w:pPr>
      <w:r w:rsidRPr="00365354">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365354" w:rsidRDefault="00A51ED9" w:rsidP="00A51ED9">
      <w:pPr>
        <w:shd w:val="clear" w:color="auto" w:fill="FFFFFF"/>
        <w:spacing w:after="0" w:line="240" w:lineRule="auto"/>
        <w:ind w:firstLine="425"/>
        <w:jc w:val="both"/>
        <w:textAlignment w:val="baseline"/>
        <w:rPr>
          <w:rFonts w:ascii="Arial" w:eastAsia="Times New Roman" w:hAnsi="Arial" w:cs="Arial"/>
        </w:rPr>
      </w:pPr>
      <w:r w:rsidRPr="00365354">
        <w:rPr>
          <w:rFonts w:ascii="Arial" w:eastAsia="Times New Roman" w:hAnsi="Arial" w:cs="Arial"/>
        </w:rPr>
        <w:t>1) зменшення обсягів закупівлі, зокрема з урахуванням фактичного обсягу видатків замовника;</w:t>
      </w:r>
    </w:p>
    <w:p w14:paraId="37E81CB3" w14:textId="77777777" w:rsidR="00A51ED9" w:rsidRPr="00365354" w:rsidRDefault="00A51ED9" w:rsidP="00A51ED9">
      <w:pPr>
        <w:shd w:val="clear" w:color="auto" w:fill="FFFFFF"/>
        <w:spacing w:after="0" w:line="240" w:lineRule="auto"/>
        <w:ind w:firstLine="425"/>
        <w:jc w:val="both"/>
        <w:textAlignment w:val="baseline"/>
        <w:rPr>
          <w:rFonts w:ascii="Arial" w:eastAsia="Times New Roman" w:hAnsi="Arial" w:cs="Arial"/>
        </w:rPr>
      </w:pPr>
      <w:r w:rsidRPr="00365354">
        <w:rPr>
          <w:rFonts w:ascii="Arial" w:eastAsia="Times New Roman" w:hAnsi="Arial" w:cs="Arial"/>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365354" w:rsidRDefault="00A51ED9" w:rsidP="00A51ED9">
      <w:pPr>
        <w:shd w:val="clear" w:color="auto" w:fill="FFFFFF"/>
        <w:spacing w:after="0" w:line="240" w:lineRule="auto"/>
        <w:ind w:firstLine="425"/>
        <w:jc w:val="both"/>
        <w:textAlignment w:val="baseline"/>
        <w:rPr>
          <w:rFonts w:ascii="Arial" w:eastAsia="Times New Roman" w:hAnsi="Arial" w:cs="Arial"/>
        </w:rPr>
      </w:pPr>
      <w:r w:rsidRPr="00365354">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365354" w:rsidRDefault="00A51ED9" w:rsidP="00A51ED9">
      <w:pPr>
        <w:spacing w:after="0" w:line="240" w:lineRule="auto"/>
        <w:ind w:firstLine="425"/>
        <w:jc w:val="both"/>
        <w:textAlignment w:val="baseline"/>
        <w:rPr>
          <w:rFonts w:ascii="Arial" w:eastAsia="Times New Roman" w:hAnsi="Arial" w:cs="Arial"/>
        </w:rPr>
      </w:pPr>
      <w:r w:rsidRPr="00365354">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365354" w:rsidRDefault="00A51ED9" w:rsidP="00A51ED9">
      <w:pPr>
        <w:shd w:val="clear" w:color="auto" w:fill="FFFFFF"/>
        <w:spacing w:after="0" w:line="240" w:lineRule="auto"/>
        <w:ind w:firstLine="425"/>
        <w:jc w:val="both"/>
        <w:textAlignment w:val="baseline"/>
        <w:rPr>
          <w:rFonts w:ascii="Arial" w:eastAsia="Times New Roman" w:hAnsi="Arial" w:cs="Arial"/>
        </w:rPr>
      </w:pPr>
      <w:r w:rsidRPr="00365354">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365354" w:rsidRDefault="00A51ED9" w:rsidP="00A51ED9">
      <w:pPr>
        <w:shd w:val="clear" w:color="auto" w:fill="FFFFFF"/>
        <w:spacing w:after="0" w:line="240" w:lineRule="auto"/>
        <w:ind w:firstLine="425"/>
        <w:jc w:val="both"/>
        <w:textAlignment w:val="baseline"/>
        <w:rPr>
          <w:rFonts w:ascii="Arial" w:eastAsia="Times New Roman" w:hAnsi="Arial" w:cs="Arial"/>
        </w:rPr>
      </w:pPr>
      <w:r w:rsidRPr="00365354">
        <w:rPr>
          <w:rFonts w:ascii="Arial" w:eastAsia="Times New Roman" w:hAnsi="Arial" w:cs="Arial"/>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5853AD9" w14:textId="77777777" w:rsidR="00A51ED9" w:rsidRPr="00365354" w:rsidRDefault="00A51ED9" w:rsidP="00A51ED9">
      <w:pPr>
        <w:shd w:val="clear" w:color="auto" w:fill="FFFFFF"/>
        <w:spacing w:after="0" w:line="240" w:lineRule="auto"/>
        <w:ind w:firstLine="425"/>
        <w:jc w:val="both"/>
        <w:textAlignment w:val="baseline"/>
        <w:rPr>
          <w:rFonts w:ascii="Arial" w:eastAsia="Times New Roman" w:hAnsi="Arial" w:cs="Arial"/>
        </w:rPr>
      </w:pPr>
      <w:r w:rsidRPr="00365354">
        <w:rPr>
          <w:rFonts w:ascii="Arial" w:eastAsia="Times New Roman" w:hAnsi="Arial" w:cs="Arial"/>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365354" w:rsidRDefault="00A51ED9" w:rsidP="00A51ED9">
      <w:pPr>
        <w:shd w:val="clear" w:color="auto" w:fill="FFFFFF"/>
        <w:spacing w:after="0" w:line="240" w:lineRule="auto"/>
        <w:ind w:firstLine="425"/>
        <w:jc w:val="both"/>
        <w:textAlignment w:val="baseline"/>
        <w:rPr>
          <w:rFonts w:ascii="Arial" w:eastAsia="Times New Roman" w:hAnsi="Arial" w:cs="Arial"/>
        </w:rPr>
      </w:pPr>
      <w:r w:rsidRPr="00365354">
        <w:rPr>
          <w:rFonts w:ascii="Arial" w:eastAsia="Times New Roman" w:hAnsi="Arial" w:cs="Arial"/>
        </w:rPr>
        <w:t>8) зміни умов у зв’язку із застосуванням положень частини шостої статті 41 Закону.</w:t>
      </w:r>
    </w:p>
    <w:p w14:paraId="6CEE5492" w14:textId="77777777" w:rsidR="00A51ED9" w:rsidRPr="00365354" w:rsidRDefault="00A51ED9" w:rsidP="00A51ED9">
      <w:pPr>
        <w:spacing w:after="0" w:line="240" w:lineRule="auto"/>
        <w:ind w:firstLine="425"/>
        <w:jc w:val="both"/>
        <w:rPr>
          <w:rFonts w:ascii="Arial" w:eastAsia="Times New Roman" w:hAnsi="Arial" w:cs="Arial"/>
        </w:rPr>
      </w:pPr>
      <w:r w:rsidRPr="00365354">
        <w:rPr>
          <w:rFonts w:ascii="Arial" w:eastAsia="Times New Roman" w:hAnsi="Arial" w:cs="Arial"/>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365354" w:rsidRDefault="00A51ED9" w:rsidP="00A51ED9">
      <w:pPr>
        <w:spacing w:after="0" w:line="240" w:lineRule="auto"/>
        <w:ind w:firstLine="425"/>
        <w:jc w:val="both"/>
        <w:rPr>
          <w:rFonts w:ascii="Arial" w:hAnsi="Arial" w:cs="Arial"/>
        </w:rPr>
      </w:pPr>
      <w:r w:rsidRPr="00365354">
        <w:rPr>
          <w:rFonts w:ascii="Arial" w:eastAsia="Times New Roman" w:hAnsi="Arial" w:cs="Arial"/>
        </w:rPr>
        <w:t xml:space="preserve">10.2.  </w:t>
      </w:r>
      <w:r w:rsidRPr="00365354">
        <w:rPr>
          <w:rFonts w:ascii="Arial" w:hAnsi="Arial" w:cs="Arial"/>
        </w:rPr>
        <w:t>Дія Договору припиняється:</w:t>
      </w:r>
    </w:p>
    <w:p w14:paraId="4746BB92" w14:textId="77777777" w:rsidR="00A51ED9" w:rsidRPr="00365354" w:rsidRDefault="00A51ED9" w:rsidP="00A51ED9">
      <w:pPr>
        <w:numPr>
          <w:ilvl w:val="0"/>
          <w:numId w:val="3"/>
        </w:numPr>
        <w:tabs>
          <w:tab w:val="left" w:pos="0"/>
        </w:tabs>
        <w:spacing w:after="0" w:line="240" w:lineRule="auto"/>
        <w:ind w:left="0" w:firstLine="425"/>
        <w:jc w:val="both"/>
        <w:rPr>
          <w:rFonts w:ascii="Arial" w:hAnsi="Arial" w:cs="Arial"/>
        </w:rPr>
      </w:pPr>
      <w:r w:rsidRPr="00365354">
        <w:rPr>
          <w:rFonts w:ascii="Arial" w:hAnsi="Arial" w:cs="Arial"/>
        </w:rPr>
        <w:t>повним виконанням Сторонами своїх зобов’язань за цим Договором;</w:t>
      </w:r>
    </w:p>
    <w:p w14:paraId="7F969B90" w14:textId="77777777" w:rsidR="00A51ED9" w:rsidRPr="00365354" w:rsidRDefault="00A51ED9" w:rsidP="00A51ED9">
      <w:pPr>
        <w:numPr>
          <w:ilvl w:val="0"/>
          <w:numId w:val="3"/>
        </w:numPr>
        <w:tabs>
          <w:tab w:val="left" w:pos="0"/>
        </w:tabs>
        <w:spacing w:after="0" w:line="240" w:lineRule="auto"/>
        <w:ind w:left="0" w:firstLine="425"/>
        <w:jc w:val="both"/>
        <w:rPr>
          <w:rFonts w:ascii="Arial" w:hAnsi="Arial" w:cs="Arial"/>
        </w:rPr>
      </w:pPr>
      <w:r w:rsidRPr="00365354">
        <w:rPr>
          <w:rFonts w:ascii="Arial" w:hAnsi="Arial" w:cs="Arial"/>
        </w:rPr>
        <w:t>за згодою Сторін;</w:t>
      </w:r>
    </w:p>
    <w:p w14:paraId="4FDAE71C" w14:textId="77777777" w:rsidR="00A51ED9" w:rsidRPr="00365354" w:rsidRDefault="00A51ED9" w:rsidP="00A51ED9">
      <w:pPr>
        <w:numPr>
          <w:ilvl w:val="0"/>
          <w:numId w:val="3"/>
        </w:numPr>
        <w:tabs>
          <w:tab w:val="left" w:pos="0"/>
        </w:tabs>
        <w:spacing w:after="0" w:line="240" w:lineRule="auto"/>
        <w:ind w:left="0" w:firstLine="425"/>
        <w:jc w:val="both"/>
        <w:rPr>
          <w:rFonts w:ascii="Arial" w:hAnsi="Arial" w:cs="Arial"/>
        </w:rPr>
      </w:pPr>
      <w:r w:rsidRPr="00365354">
        <w:rPr>
          <w:rFonts w:ascii="Arial" w:hAnsi="Arial" w:cs="Arial"/>
        </w:rPr>
        <w:t>з інших підстав, передбачених чинним законодавством України.</w:t>
      </w:r>
    </w:p>
    <w:p w14:paraId="1BE10A7F" w14:textId="77777777" w:rsidR="00A51ED9" w:rsidRPr="00365354" w:rsidRDefault="00A51ED9" w:rsidP="00A51ED9">
      <w:pPr>
        <w:spacing w:after="0" w:line="240" w:lineRule="auto"/>
        <w:ind w:firstLine="425"/>
        <w:jc w:val="both"/>
        <w:rPr>
          <w:rFonts w:ascii="Arial" w:hAnsi="Arial" w:cs="Arial"/>
        </w:rPr>
      </w:pPr>
      <w:r w:rsidRPr="00365354">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365354" w:rsidRDefault="00A51ED9" w:rsidP="00A51ED9">
      <w:pPr>
        <w:spacing w:after="0" w:line="240" w:lineRule="auto"/>
        <w:ind w:firstLine="425"/>
        <w:jc w:val="both"/>
        <w:rPr>
          <w:rFonts w:ascii="Arial" w:hAnsi="Arial" w:cs="Arial"/>
        </w:rPr>
      </w:pPr>
      <w:r w:rsidRPr="00365354">
        <w:rPr>
          <w:rFonts w:ascii="Arial" w:hAnsi="Arial" w:cs="Arial"/>
        </w:rPr>
        <w:t>10.4. Умови договору зберігають свою силу протягом всього строку дії договору.</w:t>
      </w:r>
    </w:p>
    <w:p w14:paraId="299440CE" w14:textId="77777777" w:rsidR="00A51ED9" w:rsidRPr="00365354" w:rsidRDefault="00A51ED9" w:rsidP="00A51ED9">
      <w:pPr>
        <w:spacing w:after="0" w:line="240" w:lineRule="auto"/>
        <w:ind w:firstLine="425"/>
        <w:jc w:val="both"/>
        <w:rPr>
          <w:rFonts w:ascii="Arial" w:eastAsia="Times New Roman" w:hAnsi="Arial" w:cs="Arial"/>
        </w:rPr>
      </w:pPr>
      <w:r w:rsidRPr="00365354">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365354" w:rsidRDefault="00A51ED9" w:rsidP="00A51ED9">
      <w:pPr>
        <w:widowControl w:val="0"/>
        <w:spacing w:after="0" w:line="240" w:lineRule="auto"/>
        <w:ind w:firstLine="425"/>
        <w:jc w:val="both"/>
        <w:rPr>
          <w:rFonts w:ascii="Arial" w:hAnsi="Arial" w:cs="Arial"/>
        </w:rPr>
      </w:pPr>
      <w:r w:rsidRPr="00365354">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365354" w:rsidRDefault="00A51ED9" w:rsidP="00A51ED9">
      <w:pPr>
        <w:spacing w:after="0" w:line="240" w:lineRule="auto"/>
        <w:ind w:firstLine="425"/>
        <w:jc w:val="both"/>
        <w:rPr>
          <w:rFonts w:ascii="Arial" w:hAnsi="Arial" w:cs="Arial"/>
        </w:rPr>
      </w:pPr>
      <w:r w:rsidRPr="00365354">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365354" w:rsidRDefault="00A51ED9" w:rsidP="00A51ED9">
      <w:pPr>
        <w:spacing w:after="0" w:line="240" w:lineRule="auto"/>
        <w:ind w:firstLine="425"/>
        <w:jc w:val="both"/>
        <w:rPr>
          <w:rFonts w:ascii="Arial" w:hAnsi="Arial" w:cs="Arial"/>
        </w:rPr>
      </w:pPr>
      <w:r w:rsidRPr="00365354">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365354" w:rsidRDefault="00A51ED9" w:rsidP="00A51ED9">
      <w:pPr>
        <w:spacing w:after="0" w:line="240" w:lineRule="auto"/>
        <w:ind w:firstLine="425"/>
        <w:jc w:val="both"/>
        <w:rPr>
          <w:rFonts w:ascii="Arial" w:hAnsi="Arial" w:cs="Arial"/>
        </w:rPr>
      </w:pPr>
      <w:r w:rsidRPr="00365354">
        <w:rPr>
          <w:rFonts w:ascii="Arial" w:hAnsi="Arial" w:cs="Arial"/>
        </w:rPr>
        <w:t>10.9. У випадках, не передбачених цим Договором, Сторони керуються чинним законодавством України.</w:t>
      </w:r>
    </w:p>
    <w:p w14:paraId="4809FDA9" w14:textId="77777777" w:rsidR="00A51ED9" w:rsidRPr="00365354" w:rsidRDefault="00A51ED9" w:rsidP="00A51ED9">
      <w:pPr>
        <w:spacing w:after="0" w:line="240" w:lineRule="auto"/>
        <w:ind w:firstLine="425"/>
        <w:jc w:val="both"/>
        <w:rPr>
          <w:rFonts w:ascii="Arial" w:hAnsi="Arial" w:cs="Arial"/>
        </w:rPr>
      </w:pPr>
      <w:r w:rsidRPr="00365354">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365354" w:rsidRDefault="00A51ED9" w:rsidP="00A51ED9">
      <w:pPr>
        <w:spacing w:after="0" w:line="240" w:lineRule="auto"/>
        <w:jc w:val="both"/>
        <w:textAlignment w:val="baseline"/>
        <w:rPr>
          <w:rFonts w:ascii="Arial" w:eastAsia="Times New Roman" w:hAnsi="Arial" w:cs="Arial"/>
        </w:rPr>
      </w:pPr>
    </w:p>
    <w:p w14:paraId="533D64BF" w14:textId="77777777" w:rsidR="00A51ED9" w:rsidRPr="00365354" w:rsidRDefault="00A51ED9" w:rsidP="00A51ED9">
      <w:pPr>
        <w:keepNext/>
        <w:keepLines/>
        <w:spacing w:after="0" w:line="240" w:lineRule="auto"/>
        <w:jc w:val="center"/>
        <w:outlineLvl w:val="1"/>
        <w:rPr>
          <w:rFonts w:ascii="Arial" w:eastAsia="Times New Roman" w:hAnsi="Arial" w:cs="Arial"/>
          <w:b/>
        </w:rPr>
      </w:pPr>
      <w:bookmarkStart w:id="12" w:name="bookmark9"/>
      <w:r w:rsidRPr="00365354">
        <w:rPr>
          <w:rFonts w:ascii="Arial" w:eastAsia="Times New Roman" w:hAnsi="Arial" w:cs="Arial"/>
          <w:b/>
        </w:rPr>
        <w:t>XI. Строк дії договору</w:t>
      </w:r>
      <w:bookmarkEnd w:id="12"/>
    </w:p>
    <w:p w14:paraId="754ED9A9" w14:textId="5DC49DD7" w:rsidR="00A51ED9" w:rsidRPr="00365354" w:rsidRDefault="00A51ED9" w:rsidP="00A51ED9">
      <w:pPr>
        <w:spacing w:after="0" w:line="240" w:lineRule="auto"/>
        <w:ind w:firstLine="426"/>
        <w:contextualSpacing/>
        <w:jc w:val="both"/>
        <w:rPr>
          <w:rFonts w:ascii="Arial" w:eastAsia="Times New Roman" w:hAnsi="Arial" w:cs="Arial"/>
          <w:b/>
        </w:rPr>
      </w:pPr>
      <w:r w:rsidRPr="00365354">
        <w:rPr>
          <w:rFonts w:ascii="Arial" w:eastAsia="Times New Roman" w:hAnsi="Arial" w:cs="Arial"/>
        </w:rPr>
        <w:t xml:space="preserve">11.1.Договір про закупівлю набирає чинності з моменту підписання та діє </w:t>
      </w:r>
      <w:r w:rsidRPr="00365354">
        <w:rPr>
          <w:rFonts w:ascii="Arial" w:eastAsia="Times New Roman" w:hAnsi="Arial" w:cs="Arial"/>
          <w:b/>
        </w:rPr>
        <w:t>до 31.12.2024 року або до повного виконання сторонами їх договірних зобов’язань.</w:t>
      </w:r>
    </w:p>
    <w:p w14:paraId="6D012646" w14:textId="77777777" w:rsidR="00A51ED9" w:rsidRPr="00365354" w:rsidRDefault="00A51ED9" w:rsidP="00A51ED9">
      <w:pPr>
        <w:spacing w:after="0" w:line="240" w:lineRule="auto"/>
        <w:ind w:firstLine="426"/>
        <w:contextualSpacing/>
        <w:jc w:val="both"/>
        <w:rPr>
          <w:rFonts w:ascii="Arial" w:eastAsia="Times New Roman" w:hAnsi="Arial" w:cs="Arial"/>
          <w:b/>
        </w:rPr>
      </w:pPr>
      <w:r w:rsidRPr="00365354">
        <w:rPr>
          <w:rFonts w:ascii="Arial" w:eastAsia="Times New Roman" w:hAnsi="Arial" w:cs="Arial"/>
        </w:rPr>
        <w:t>11</w:t>
      </w:r>
      <w:r w:rsidRPr="00365354">
        <w:rPr>
          <w:rFonts w:ascii="Arial" w:eastAsia="Times New Roman" w:hAnsi="Arial" w:cs="Arial"/>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365354" w:rsidRDefault="00A51ED9" w:rsidP="00A51ED9">
      <w:pPr>
        <w:spacing w:after="0" w:line="240" w:lineRule="auto"/>
        <w:ind w:firstLine="426"/>
        <w:contextualSpacing/>
        <w:jc w:val="both"/>
        <w:rPr>
          <w:rFonts w:ascii="Arial" w:eastAsia="Times New Roman" w:hAnsi="Arial" w:cs="Arial"/>
          <w:b/>
        </w:rPr>
      </w:pPr>
    </w:p>
    <w:p w14:paraId="33568F78" w14:textId="77777777" w:rsidR="00A51ED9" w:rsidRPr="00365354" w:rsidRDefault="00A51ED9" w:rsidP="00A51ED9">
      <w:pPr>
        <w:keepNext/>
        <w:keepLines/>
        <w:spacing w:after="0" w:line="240" w:lineRule="auto"/>
        <w:jc w:val="center"/>
        <w:outlineLvl w:val="1"/>
        <w:rPr>
          <w:rFonts w:ascii="Arial" w:eastAsia="Times New Roman" w:hAnsi="Arial" w:cs="Arial"/>
          <w:b/>
        </w:rPr>
      </w:pPr>
      <w:bookmarkStart w:id="13" w:name="bookmark10"/>
      <w:r w:rsidRPr="00365354">
        <w:rPr>
          <w:rFonts w:ascii="Arial" w:eastAsia="Times New Roman" w:hAnsi="Arial" w:cs="Arial"/>
          <w:b/>
        </w:rPr>
        <w:t>XIІ. Додатки до договору</w:t>
      </w:r>
      <w:bookmarkEnd w:id="13"/>
    </w:p>
    <w:p w14:paraId="1ACAB82D" w14:textId="77777777" w:rsidR="00A51ED9" w:rsidRPr="00365354" w:rsidRDefault="00A51ED9" w:rsidP="00A51ED9">
      <w:pPr>
        <w:spacing w:after="0" w:line="240" w:lineRule="auto"/>
        <w:jc w:val="both"/>
        <w:rPr>
          <w:rFonts w:ascii="Arial" w:eastAsia="Times New Roman" w:hAnsi="Arial" w:cs="Arial"/>
        </w:rPr>
      </w:pPr>
      <w:r w:rsidRPr="00365354">
        <w:rPr>
          <w:rFonts w:ascii="Arial" w:eastAsia="Times New Roman" w:hAnsi="Arial" w:cs="Arial"/>
        </w:rPr>
        <w:t>12.1. Невід'ємною частиною цього Договору є: специфікація.</w:t>
      </w:r>
    </w:p>
    <w:p w14:paraId="6E08580F" w14:textId="77777777" w:rsidR="00A51ED9" w:rsidRPr="00365354" w:rsidRDefault="00A51ED9" w:rsidP="00A51ED9">
      <w:pPr>
        <w:spacing w:after="0" w:line="240" w:lineRule="auto"/>
        <w:jc w:val="both"/>
        <w:rPr>
          <w:rFonts w:ascii="Arial" w:eastAsia="Times New Roman" w:hAnsi="Arial" w:cs="Arial"/>
        </w:rPr>
      </w:pPr>
    </w:p>
    <w:p w14:paraId="51271CC0" w14:textId="77777777" w:rsidR="00A51ED9" w:rsidRPr="00365354"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4" w:name="bookmark11"/>
      <w:r w:rsidRPr="00365354">
        <w:rPr>
          <w:rFonts w:ascii="Arial" w:eastAsia="Times New Roman" w:hAnsi="Arial" w:cs="Arial"/>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AF4115" w:rsidRPr="00365354" w14:paraId="3DA25FA3" w14:textId="77777777" w:rsidTr="00E26E95">
        <w:tc>
          <w:tcPr>
            <w:tcW w:w="4926" w:type="dxa"/>
          </w:tcPr>
          <w:p w14:paraId="6486E1C4" w14:textId="77777777" w:rsidR="00A51ED9" w:rsidRPr="00365354" w:rsidRDefault="00A51ED9" w:rsidP="00E26E95">
            <w:pPr>
              <w:widowControl w:val="0"/>
              <w:spacing w:after="0" w:line="240" w:lineRule="auto"/>
              <w:ind w:firstLine="567"/>
              <w:jc w:val="both"/>
              <w:rPr>
                <w:rFonts w:ascii="Arial" w:eastAsia="Times New Roman" w:hAnsi="Arial" w:cs="Arial"/>
                <w:b/>
              </w:rPr>
            </w:pPr>
            <w:bookmarkStart w:id="15" w:name="114"/>
            <w:bookmarkEnd w:id="15"/>
            <w:r w:rsidRPr="00365354">
              <w:rPr>
                <w:rFonts w:ascii="Arial" w:eastAsia="Times New Roman" w:hAnsi="Arial" w:cs="Arial"/>
                <w:b/>
              </w:rPr>
              <w:t>Постачальник:</w:t>
            </w:r>
          </w:p>
          <w:p w14:paraId="25900B40" w14:textId="77777777" w:rsidR="00A51ED9" w:rsidRPr="00365354" w:rsidRDefault="00A51ED9" w:rsidP="00E26E95">
            <w:pPr>
              <w:widowControl w:val="0"/>
              <w:spacing w:after="0" w:line="240" w:lineRule="auto"/>
              <w:rPr>
                <w:rFonts w:ascii="Arial" w:hAnsi="Arial" w:cs="Arial"/>
              </w:rPr>
            </w:pPr>
            <w:r w:rsidRPr="00365354">
              <w:rPr>
                <w:rFonts w:ascii="Arial" w:hAnsi="Arial" w:cs="Arial"/>
                <w:b/>
              </w:rPr>
              <w:t>______________________________________</w:t>
            </w:r>
          </w:p>
          <w:p w14:paraId="220C5112" w14:textId="77777777" w:rsidR="00A51ED9" w:rsidRPr="00365354" w:rsidRDefault="00A51ED9" w:rsidP="00E26E95">
            <w:pPr>
              <w:widowControl w:val="0"/>
              <w:spacing w:after="0" w:line="240" w:lineRule="auto"/>
              <w:rPr>
                <w:rFonts w:ascii="Arial" w:hAnsi="Arial" w:cs="Arial"/>
              </w:rPr>
            </w:pPr>
            <w:r w:rsidRPr="00365354">
              <w:rPr>
                <w:rFonts w:ascii="Arial" w:hAnsi="Arial" w:cs="Arial"/>
                <w:b/>
              </w:rPr>
              <w:lastRenderedPageBreak/>
              <w:t>______________________________________</w:t>
            </w:r>
          </w:p>
          <w:p w14:paraId="4D8EE991" w14:textId="77777777" w:rsidR="00A51ED9" w:rsidRPr="00365354" w:rsidRDefault="00A51ED9" w:rsidP="00E26E95">
            <w:pPr>
              <w:widowControl w:val="0"/>
              <w:spacing w:after="0" w:line="240" w:lineRule="auto"/>
              <w:rPr>
                <w:rFonts w:ascii="Arial" w:hAnsi="Arial" w:cs="Arial"/>
              </w:rPr>
            </w:pPr>
            <w:r w:rsidRPr="00365354">
              <w:rPr>
                <w:rFonts w:ascii="Arial" w:hAnsi="Arial" w:cs="Arial"/>
                <w:b/>
              </w:rPr>
              <w:t>______________________________________</w:t>
            </w:r>
          </w:p>
          <w:p w14:paraId="7EA34B32" w14:textId="77777777" w:rsidR="00A51ED9" w:rsidRPr="00365354" w:rsidRDefault="00A51ED9" w:rsidP="00E26E95">
            <w:pPr>
              <w:widowControl w:val="0"/>
              <w:spacing w:after="0" w:line="240" w:lineRule="auto"/>
              <w:rPr>
                <w:rFonts w:ascii="Arial" w:hAnsi="Arial" w:cs="Arial"/>
              </w:rPr>
            </w:pPr>
            <w:r w:rsidRPr="00365354">
              <w:rPr>
                <w:rFonts w:ascii="Arial" w:hAnsi="Arial" w:cs="Arial"/>
                <w:b/>
              </w:rPr>
              <w:t>______________________________________</w:t>
            </w:r>
          </w:p>
          <w:p w14:paraId="5988B01A" w14:textId="77777777" w:rsidR="00A51ED9" w:rsidRPr="00365354" w:rsidRDefault="00A51ED9" w:rsidP="00E26E95">
            <w:pPr>
              <w:widowControl w:val="0"/>
              <w:spacing w:after="0" w:line="240" w:lineRule="auto"/>
              <w:rPr>
                <w:rFonts w:ascii="Arial" w:hAnsi="Arial" w:cs="Arial"/>
              </w:rPr>
            </w:pPr>
            <w:r w:rsidRPr="00365354">
              <w:rPr>
                <w:rFonts w:ascii="Arial" w:hAnsi="Arial" w:cs="Arial"/>
                <w:b/>
              </w:rPr>
              <w:t>______________________________________</w:t>
            </w:r>
          </w:p>
          <w:p w14:paraId="6BD8C7DC" w14:textId="77777777" w:rsidR="00A51ED9" w:rsidRPr="00365354" w:rsidRDefault="00A51ED9" w:rsidP="00E26E95">
            <w:pPr>
              <w:widowControl w:val="0"/>
              <w:spacing w:after="0" w:line="240" w:lineRule="auto"/>
              <w:rPr>
                <w:rFonts w:ascii="Arial" w:hAnsi="Arial" w:cs="Arial"/>
                <w:b/>
              </w:rPr>
            </w:pPr>
            <w:r w:rsidRPr="00365354">
              <w:rPr>
                <w:rFonts w:ascii="Arial" w:hAnsi="Arial" w:cs="Arial"/>
                <w:b/>
              </w:rPr>
              <w:t>______________________________________</w:t>
            </w:r>
          </w:p>
          <w:p w14:paraId="76782AC5" w14:textId="77777777" w:rsidR="00A51ED9" w:rsidRPr="00365354" w:rsidRDefault="00A51ED9" w:rsidP="00E26E95">
            <w:pPr>
              <w:widowControl w:val="0"/>
              <w:spacing w:after="0" w:line="240" w:lineRule="auto"/>
              <w:jc w:val="center"/>
              <w:rPr>
                <w:rFonts w:ascii="Arial" w:hAnsi="Arial" w:cs="Arial"/>
                <w:b/>
              </w:rPr>
            </w:pPr>
          </w:p>
        </w:tc>
        <w:tc>
          <w:tcPr>
            <w:tcW w:w="4926" w:type="dxa"/>
          </w:tcPr>
          <w:p w14:paraId="7B0DBE79" w14:textId="77777777" w:rsidR="00A51ED9" w:rsidRPr="00365354" w:rsidRDefault="00A51ED9" w:rsidP="00E26E95">
            <w:pPr>
              <w:widowControl w:val="0"/>
              <w:spacing w:after="0" w:line="240" w:lineRule="auto"/>
              <w:jc w:val="center"/>
              <w:rPr>
                <w:rFonts w:ascii="Arial" w:hAnsi="Arial" w:cs="Arial"/>
                <w:b/>
              </w:rPr>
            </w:pPr>
            <w:r w:rsidRPr="00365354">
              <w:rPr>
                <w:rFonts w:ascii="Arial" w:hAnsi="Arial" w:cs="Arial"/>
                <w:b/>
              </w:rPr>
              <w:lastRenderedPageBreak/>
              <w:t>Покупець</w:t>
            </w:r>
          </w:p>
          <w:p w14:paraId="59513259" w14:textId="77777777" w:rsidR="00A51ED9" w:rsidRPr="00365354" w:rsidRDefault="00A51ED9" w:rsidP="00E26E95">
            <w:pPr>
              <w:rPr>
                <w:rFonts w:ascii="Arial" w:hAnsi="Arial" w:cs="Arial"/>
                <w:b/>
              </w:rPr>
            </w:pPr>
            <w:r w:rsidRPr="00365354">
              <w:rPr>
                <w:rFonts w:ascii="Arial" w:hAnsi="Arial" w:cs="Arial"/>
                <w:b/>
              </w:rPr>
              <w:lastRenderedPageBreak/>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B056D0E" w14:textId="77777777" w:rsidR="00A51ED9" w:rsidRPr="00365354" w:rsidRDefault="00A51ED9" w:rsidP="00FD6208">
            <w:pPr>
              <w:spacing w:after="0" w:line="240" w:lineRule="auto"/>
              <w:rPr>
                <w:rFonts w:ascii="Arial" w:hAnsi="Arial" w:cs="Arial"/>
              </w:rPr>
            </w:pPr>
            <w:r w:rsidRPr="00365354">
              <w:rPr>
                <w:rFonts w:ascii="Arial" w:hAnsi="Arial" w:cs="Arial"/>
              </w:rPr>
              <w:t>79059, м. Львів, вул. І. Миколайчука, 9,</w:t>
            </w:r>
          </w:p>
          <w:p w14:paraId="3A357B11" w14:textId="77777777" w:rsidR="00A51ED9" w:rsidRPr="00365354" w:rsidRDefault="00A51ED9" w:rsidP="00FD6208">
            <w:pPr>
              <w:spacing w:after="0" w:line="240" w:lineRule="auto"/>
              <w:rPr>
                <w:rFonts w:ascii="Arial" w:hAnsi="Arial" w:cs="Arial"/>
              </w:rPr>
            </w:pPr>
            <w:r w:rsidRPr="00365354">
              <w:rPr>
                <w:rFonts w:ascii="Arial" w:hAnsi="Arial" w:cs="Arial"/>
              </w:rPr>
              <w:t>ЄДРПОУ 44496574 </w:t>
            </w:r>
          </w:p>
          <w:p w14:paraId="30BF11DE" w14:textId="77777777" w:rsidR="00A51ED9" w:rsidRPr="00365354" w:rsidRDefault="00A51ED9" w:rsidP="00FD6208">
            <w:pPr>
              <w:widowControl w:val="0"/>
              <w:spacing w:after="0" w:line="240" w:lineRule="auto"/>
              <w:rPr>
                <w:rFonts w:ascii="Arial" w:hAnsi="Arial" w:cs="Arial"/>
              </w:rPr>
            </w:pPr>
            <w:r w:rsidRPr="00365354">
              <w:rPr>
                <w:rFonts w:ascii="Arial" w:hAnsi="Arial" w:cs="Arial"/>
              </w:rPr>
              <w:t xml:space="preserve">ІПН 444965713074 </w:t>
            </w:r>
          </w:p>
          <w:p w14:paraId="2D1D518F" w14:textId="77777777" w:rsidR="00A51ED9" w:rsidRPr="00365354" w:rsidRDefault="00A51ED9" w:rsidP="00E26E95">
            <w:pPr>
              <w:widowControl w:val="0"/>
              <w:spacing w:after="0" w:line="240" w:lineRule="auto"/>
              <w:rPr>
                <w:rFonts w:ascii="Arial" w:hAnsi="Arial" w:cs="Arial"/>
              </w:rPr>
            </w:pPr>
          </w:p>
          <w:p w14:paraId="58CEA19B" w14:textId="77777777" w:rsidR="00A51ED9" w:rsidRPr="00365354" w:rsidRDefault="00A51ED9" w:rsidP="00E26E95">
            <w:pPr>
              <w:widowControl w:val="0"/>
              <w:spacing w:after="0" w:line="240" w:lineRule="auto"/>
              <w:jc w:val="center"/>
              <w:rPr>
                <w:rFonts w:ascii="Arial" w:hAnsi="Arial" w:cs="Arial"/>
                <w:b/>
              </w:rPr>
            </w:pPr>
          </w:p>
          <w:p w14:paraId="0A1A9C2A" w14:textId="77777777" w:rsidR="00A51ED9" w:rsidRPr="00365354" w:rsidRDefault="00A51ED9" w:rsidP="00E26E95">
            <w:pPr>
              <w:widowControl w:val="0"/>
              <w:spacing w:after="0" w:line="240" w:lineRule="auto"/>
              <w:rPr>
                <w:rFonts w:ascii="Arial" w:hAnsi="Arial" w:cs="Arial"/>
                <w:b/>
              </w:rPr>
            </w:pPr>
            <w:r w:rsidRPr="00365354">
              <w:rPr>
                <w:rFonts w:ascii="Arial" w:hAnsi="Arial" w:cs="Arial"/>
                <w:b/>
              </w:rPr>
              <w:t>Генеральний директор</w:t>
            </w:r>
          </w:p>
          <w:p w14:paraId="39E5BD77" w14:textId="77777777" w:rsidR="00A51ED9" w:rsidRPr="00365354" w:rsidRDefault="00A51ED9" w:rsidP="00E26E95">
            <w:pPr>
              <w:widowControl w:val="0"/>
              <w:spacing w:after="0" w:line="240" w:lineRule="auto"/>
              <w:jc w:val="center"/>
              <w:rPr>
                <w:rFonts w:ascii="Arial" w:hAnsi="Arial" w:cs="Arial"/>
                <w:b/>
              </w:rPr>
            </w:pPr>
          </w:p>
        </w:tc>
      </w:tr>
      <w:tr w:rsidR="00A51ED9" w:rsidRPr="00365354" w14:paraId="23E91B39" w14:textId="77777777" w:rsidTr="00E26E95">
        <w:tc>
          <w:tcPr>
            <w:tcW w:w="4926" w:type="dxa"/>
          </w:tcPr>
          <w:p w14:paraId="193BCF27" w14:textId="77777777" w:rsidR="00A51ED9" w:rsidRPr="00365354" w:rsidRDefault="00A51ED9" w:rsidP="00E26E95">
            <w:pPr>
              <w:widowControl w:val="0"/>
              <w:spacing w:after="0" w:line="240" w:lineRule="auto"/>
              <w:jc w:val="both"/>
              <w:rPr>
                <w:rFonts w:ascii="Arial" w:hAnsi="Arial" w:cs="Arial"/>
                <w:b/>
                <w:bCs/>
              </w:rPr>
            </w:pPr>
            <w:r w:rsidRPr="00365354">
              <w:rPr>
                <w:rFonts w:ascii="Arial" w:hAnsi="Arial" w:cs="Arial"/>
                <w:b/>
              </w:rPr>
              <w:t xml:space="preserve">                    _________________</w:t>
            </w:r>
          </w:p>
          <w:p w14:paraId="2686C3F7" w14:textId="77777777" w:rsidR="00A51ED9" w:rsidRPr="00365354" w:rsidRDefault="00A51ED9" w:rsidP="00E26E95">
            <w:pPr>
              <w:widowControl w:val="0"/>
              <w:spacing w:after="0" w:line="240" w:lineRule="auto"/>
              <w:rPr>
                <w:rFonts w:ascii="Arial" w:hAnsi="Arial" w:cs="Arial"/>
              </w:rPr>
            </w:pPr>
            <w:r w:rsidRPr="00365354">
              <w:rPr>
                <w:rFonts w:ascii="Arial" w:hAnsi="Arial" w:cs="Arial"/>
                <w:b/>
              </w:rPr>
              <w:t>М.П.</w:t>
            </w:r>
          </w:p>
        </w:tc>
        <w:tc>
          <w:tcPr>
            <w:tcW w:w="4926" w:type="dxa"/>
          </w:tcPr>
          <w:p w14:paraId="1B18A86F" w14:textId="2200868D" w:rsidR="00A51ED9" w:rsidRPr="00365354" w:rsidRDefault="00A51ED9" w:rsidP="00E26E95">
            <w:pPr>
              <w:widowControl w:val="0"/>
              <w:spacing w:after="0" w:line="240" w:lineRule="auto"/>
              <w:jc w:val="both"/>
              <w:rPr>
                <w:rFonts w:ascii="Arial" w:hAnsi="Arial" w:cs="Arial"/>
                <w:b/>
              </w:rPr>
            </w:pPr>
            <w:r w:rsidRPr="00365354">
              <w:rPr>
                <w:rFonts w:ascii="Arial" w:hAnsi="Arial" w:cs="Arial"/>
                <w:b/>
              </w:rPr>
              <w:t xml:space="preserve">                   _________________Самчук О.О.</w:t>
            </w:r>
          </w:p>
          <w:p w14:paraId="1C026BAA" w14:textId="77777777" w:rsidR="00A51ED9" w:rsidRPr="00365354" w:rsidRDefault="00A51ED9" w:rsidP="00E26E95">
            <w:pPr>
              <w:widowControl w:val="0"/>
              <w:spacing w:after="0" w:line="240" w:lineRule="auto"/>
              <w:rPr>
                <w:rFonts w:ascii="Arial" w:hAnsi="Arial" w:cs="Arial"/>
              </w:rPr>
            </w:pPr>
            <w:r w:rsidRPr="00365354">
              <w:rPr>
                <w:rFonts w:ascii="Arial" w:hAnsi="Arial" w:cs="Arial"/>
                <w:b/>
              </w:rPr>
              <w:t>М.П.</w:t>
            </w:r>
          </w:p>
        </w:tc>
      </w:tr>
    </w:tbl>
    <w:p w14:paraId="40C6119B" w14:textId="77777777" w:rsidR="00A51ED9" w:rsidRPr="00365354" w:rsidRDefault="00A51ED9" w:rsidP="00A51ED9">
      <w:pPr>
        <w:widowControl w:val="0"/>
        <w:tabs>
          <w:tab w:val="left" w:pos="1080"/>
        </w:tabs>
        <w:spacing w:after="0" w:line="240" w:lineRule="auto"/>
        <w:jc w:val="right"/>
        <w:rPr>
          <w:rFonts w:ascii="Arial" w:hAnsi="Arial" w:cs="Arial"/>
          <w:b/>
        </w:rPr>
      </w:pPr>
    </w:p>
    <w:p w14:paraId="62DD50CE" w14:textId="77777777" w:rsidR="00460563" w:rsidRPr="00365354" w:rsidRDefault="00460563">
      <w:pPr>
        <w:widowControl w:val="0"/>
        <w:tabs>
          <w:tab w:val="left" w:pos="1080"/>
        </w:tabs>
        <w:spacing w:after="0" w:line="240" w:lineRule="auto"/>
        <w:jc w:val="right"/>
        <w:rPr>
          <w:rFonts w:ascii="Arial" w:hAnsi="Arial" w:cs="Arial"/>
          <w:b/>
        </w:rPr>
      </w:pPr>
    </w:p>
    <w:sectPr w:rsidR="00460563" w:rsidRPr="00365354" w:rsidSect="00DC19CB">
      <w:pgSz w:w="11906" w:h="16838"/>
      <w:pgMar w:top="284"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2F97" w14:textId="77777777" w:rsidR="0071079C" w:rsidRDefault="0071079C">
      <w:pPr>
        <w:spacing w:after="0" w:line="240" w:lineRule="auto"/>
      </w:pPr>
      <w:r>
        <w:separator/>
      </w:r>
    </w:p>
  </w:endnote>
  <w:endnote w:type="continuationSeparator" w:id="0">
    <w:p w14:paraId="42F7838D" w14:textId="77777777" w:rsidR="0071079C" w:rsidRDefault="0071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charset w:val="CC"/>
    <w:family w:val="auto"/>
    <w:pitch w:val="variable"/>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Mono">
    <w:altName w:val="Calibri"/>
    <w:charset w:val="CC"/>
    <w:family w:val="modern"/>
    <w:pitch w:val="default"/>
    <w:sig w:usb0="00000000" w:usb1="00000000" w:usb2="00000000" w:usb3="00000000" w:csb0="00040001" w:csb1="00000000"/>
  </w:font>
  <w:font w:name="DIN Next LT Pro Medium">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B1E5" w14:textId="77777777" w:rsidR="0071079C" w:rsidRDefault="0071079C">
      <w:pPr>
        <w:spacing w:after="0" w:line="240" w:lineRule="auto"/>
      </w:pPr>
      <w:r>
        <w:separator/>
      </w:r>
    </w:p>
  </w:footnote>
  <w:footnote w:type="continuationSeparator" w:id="0">
    <w:p w14:paraId="7443DDD0" w14:textId="77777777" w:rsidR="0071079C" w:rsidRDefault="00710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D27A6A"/>
    <w:multiLevelType w:val="singleLevel"/>
    <w:tmpl w:val="0419000F"/>
    <w:lvl w:ilvl="0">
      <w:start w:val="1"/>
      <w:numFmt w:val="decimal"/>
      <w:lvlText w:val="%1."/>
      <w:lvlJc w:val="left"/>
      <w:pPr>
        <w:ind w:left="720" w:hanging="360"/>
      </w:pPr>
    </w:lvl>
  </w:abstractNum>
  <w:abstractNum w:abstractNumId="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8C61995"/>
    <w:multiLevelType w:val="singleLevel"/>
    <w:tmpl w:val="0419000F"/>
    <w:lvl w:ilvl="0">
      <w:start w:val="1"/>
      <w:numFmt w:val="decimal"/>
      <w:lvlText w:val="%1."/>
      <w:lvlJc w:val="left"/>
      <w:pPr>
        <w:ind w:left="720" w:hanging="360"/>
      </w:pPr>
    </w:lvl>
  </w:abstractNum>
  <w:abstractNum w:abstractNumId="1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7574137"/>
    <w:multiLevelType w:val="hybridMultilevel"/>
    <w:tmpl w:val="137281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19"/>
  </w:num>
  <w:num w:numId="3">
    <w:abstractNumId w:val="4"/>
  </w:num>
  <w:num w:numId="4">
    <w:abstractNumId w:val="7"/>
  </w:num>
  <w:num w:numId="5">
    <w:abstractNumId w:val="17"/>
  </w:num>
  <w:num w:numId="6">
    <w:abstractNumId w:val="13"/>
  </w:num>
  <w:num w:numId="7">
    <w:abstractNumId w:val="10"/>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0"/>
  </w:num>
  <w:num w:numId="17">
    <w:abstractNumId w:val="6"/>
  </w:num>
  <w:num w:numId="18">
    <w:abstractNumId w:val="16"/>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1E6B"/>
    <w:rsid w:val="0001352D"/>
    <w:rsid w:val="0001429B"/>
    <w:rsid w:val="0001436E"/>
    <w:rsid w:val="00036D8D"/>
    <w:rsid w:val="00052B91"/>
    <w:rsid w:val="00057A20"/>
    <w:rsid w:val="000622AF"/>
    <w:rsid w:val="0007364D"/>
    <w:rsid w:val="00082709"/>
    <w:rsid w:val="00084883"/>
    <w:rsid w:val="0008727F"/>
    <w:rsid w:val="000B0777"/>
    <w:rsid w:val="000B5145"/>
    <w:rsid w:val="000C3626"/>
    <w:rsid w:val="000D62E1"/>
    <w:rsid w:val="0010482C"/>
    <w:rsid w:val="00123798"/>
    <w:rsid w:val="0012397D"/>
    <w:rsid w:val="00123A3F"/>
    <w:rsid w:val="0013508E"/>
    <w:rsid w:val="001374AF"/>
    <w:rsid w:val="001519F9"/>
    <w:rsid w:val="001561BA"/>
    <w:rsid w:val="00160845"/>
    <w:rsid w:val="001669EB"/>
    <w:rsid w:val="0017140F"/>
    <w:rsid w:val="00177A4B"/>
    <w:rsid w:val="00186570"/>
    <w:rsid w:val="00192C28"/>
    <w:rsid w:val="001A532F"/>
    <w:rsid w:val="001B30C4"/>
    <w:rsid w:val="001B4909"/>
    <w:rsid w:val="001B561A"/>
    <w:rsid w:val="001E2F18"/>
    <w:rsid w:val="001F226C"/>
    <w:rsid w:val="002056FF"/>
    <w:rsid w:val="00206C31"/>
    <w:rsid w:val="00206C73"/>
    <w:rsid w:val="00214EC0"/>
    <w:rsid w:val="00217247"/>
    <w:rsid w:val="00222A13"/>
    <w:rsid w:val="00224EC9"/>
    <w:rsid w:val="002310C0"/>
    <w:rsid w:val="002314A8"/>
    <w:rsid w:val="002334FB"/>
    <w:rsid w:val="00253ABE"/>
    <w:rsid w:val="002634CC"/>
    <w:rsid w:val="00282A5E"/>
    <w:rsid w:val="00282D30"/>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55993"/>
    <w:rsid w:val="00365354"/>
    <w:rsid w:val="00375A35"/>
    <w:rsid w:val="00387080"/>
    <w:rsid w:val="0039170D"/>
    <w:rsid w:val="00393CC9"/>
    <w:rsid w:val="003A2660"/>
    <w:rsid w:val="003B520A"/>
    <w:rsid w:val="003B5337"/>
    <w:rsid w:val="003B72ED"/>
    <w:rsid w:val="003C0BEA"/>
    <w:rsid w:val="003C24FB"/>
    <w:rsid w:val="003C636A"/>
    <w:rsid w:val="003D2D58"/>
    <w:rsid w:val="003D3696"/>
    <w:rsid w:val="003E2E07"/>
    <w:rsid w:val="003F4DF2"/>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0EDE"/>
    <w:rsid w:val="005153E4"/>
    <w:rsid w:val="00516B0B"/>
    <w:rsid w:val="00516EEE"/>
    <w:rsid w:val="00521F96"/>
    <w:rsid w:val="00524E28"/>
    <w:rsid w:val="00534ACF"/>
    <w:rsid w:val="00540B7C"/>
    <w:rsid w:val="00561128"/>
    <w:rsid w:val="00580A75"/>
    <w:rsid w:val="005853DA"/>
    <w:rsid w:val="00585C1A"/>
    <w:rsid w:val="005864E9"/>
    <w:rsid w:val="005875A3"/>
    <w:rsid w:val="0059303E"/>
    <w:rsid w:val="0059543C"/>
    <w:rsid w:val="005A217C"/>
    <w:rsid w:val="005B5BDB"/>
    <w:rsid w:val="005B7000"/>
    <w:rsid w:val="005C771C"/>
    <w:rsid w:val="005D7FFD"/>
    <w:rsid w:val="005E03AC"/>
    <w:rsid w:val="005E2EC7"/>
    <w:rsid w:val="005E468F"/>
    <w:rsid w:val="00606300"/>
    <w:rsid w:val="006108FC"/>
    <w:rsid w:val="006112F0"/>
    <w:rsid w:val="0061214C"/>
    <w:rsid w:val="0061375A"/>
    <w:rsid w:val="00613C67"/>
    <w:rsid w:val="00621613"/>
    <w:rsid w:val="00633D37"/>
    <w:rsid w:val="006411E3"/>
    <w:rsid w:val="00663F62"/>
    <w:rsid w:val="00664E7C"/>
    <w:rsid w:val="00664FE2"/>
    <w:rsid w:val="00686F20"/>
    <w:rsid w:val="00690456"/>
    <w:rsid w:val="00696E5F"/>
    <w:rsid w:val="006E4F87"/>
    <w:rsid w:val="006E7072"/>
    <w:rsid w:val="007013AD"/>
    <w:rsid w:val="00701D34"/>
    <w:rsid w:val="0071079C"/>
    <w:rsid w:val="00721437"/>
    <w:rsid w:val="00734EFD"/>
    <w:rsid w:val="00740D18"/>
    <w:rsid w:val="00741DD4"/>
    <w:rsid w:val="007439DB"/>
    <w:rsid w:val="00747143"/>
    <w:rsid w:val="00750EC7"/>
    <w:rsid w:val="00752B7D"/>
    <w:rsid w:val="00755245"/>
    <w:rsid w:val="00755BF4"/>
    <w:rsid w:val="00761661"/>
    <w:rsid w:val="00765919"/>
    <w:rsid w:val="007733A6"/>
    <w:rsid w:val="00780238"/>
    <w:rsid w:val="00793E67"/>
    <w:rsid w:val="00793F17"/>
    <w:rsid w:val="00794940"/>
    <w:rsid w:val="007A10E4"/>
    <w:rsid w:val="007A5137"/>
    <w:rsid w:val="007A75A6"/>
    <w:rsid w:val="007B0E1A"/>
    <w:rsid w:val="007B3838"/>
    <w:rsid w:val="007D1DD8"/>
    <w:rsid w:val="007E3F78"/>
    <w:rsid w:val="007F4F22"/>
    <w:rsid w:val="00816078"/>
    <w:rsid w:val="00822181"/>
    <w:rsid w:val="00830ABA"/>
    <w:rsid w:val="00832ED0"/>
    <w:rsid w:val="00832FF3"/>
    <w:rsid w:val="00870CD7"/>
    <w:rsid w:val="00872EFF"/>
    <w:rsid w:val="00881868"/>
    <w:rsid w:val="00893C12"/>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2A9D"/>
    <w:rsid w:val="00926239"/>
    <w:rsid w:val="00931CD0"/>
    <w:rsid w:val="00935E7A"/>
    <w:rsid w:val="00937288"/>
    <w:rsid w:val="00942F15"/>
    <w:rsid w:val="00945FB5"/>
    <w:rsid w:val="00956982"/>
    <w:rsid w:val="0096702E"/>
    <w:rsid w:val="009779F2"/>
    <w:rsid w:val="00983F38"/>
    <w:rsid w:val="009A176B"/>
    <w:rsid w:val="009B6E30"/>
    <w:rsid w:val="009C06F2"/>
    <w:rsid w:val="009C0A41"/>
    <w:rsid w:val="009C139E"/>
    <w:rsid w:val="009D09E4"/>
    <w:rsid w:val="009D65B0"/>
    <w:rsid w:val="009F64CC"/>
    <w:rsid w:val="009F6C39"/>
    <w:rsid w:val="00A04F32"/>
    <w:rsid w:val="00A123B3"/>
    <w:rsid w:val="00A17814"/>
    <w:rsid w:val="00A23BF8"/>
    <w:rsid w:val="00A24418"/>
    <w:rsid w:val="00A35757"/>
    <w:rsid w:val="00A51ED9"/>
    <w:rsid w:val="00A71175"/>
    <w:rsid w:val="00A92AB0"/>
    <w:rsid w:val="00A92B34"/>
    <w:rsid w:val="00AA0966"/>
    <w:rsid w:val="00AA3DCA"/>
    <w:rsid w:val="00AB25DA"/>
    <w:rsid w:val="00AB6C78"/>
    <w:rsid w:val="00AF2E6E"/>
    <w:rsid w:val="00AF4115"/>
    <w:rsid w:val="00AF4331"/>
    <w:rsid w:val="00B03A30"/>
    <w:rsid w:val="00B067EC"/>
    <w:rsid w:val="00B104F6"/>
    <w:rsid w:val="00B10702"/>
    <w:rsid w:val="00B177E7"/>
    <w:rsid w:val="00B267B2"/>
    <w:rsid w:val="00B31E84"/>
    <w:rsid w:val="00B33C83"/>
    <w:rsid w:val="00B406F3"/>
    <w:rsid w:val="00B426AA"/>
    <w:rsid w:val="00B42E1B"/>
    <w:rsid w:val="00B51C1E"/>
    <w:rsid w:val="00B61D89"/>
    <w:rsid w:val="00B66BBC"/>
    <w:rsid w:val="00B806E7"/>
    <w:rsid w:val="00B87DA6"/>
    <w:rsid w:val="00BA0911"/>
    <w:rsid w:val="00BA580A"/>
    <w:rsid w:val="00BB706F"/>
    <w:rsid w:val="00BB7441"/>
    <w:rsid w:val="00BC41C8"/>
    <w:rsid w:val="00BF1A95"/>
    <w:rsid w:val="00BF2635"/>
    <w:rsid w:val="00C10671"/>
    <w:rsid w:val="00C13849"/>
    <w:rsid w:val="00C24BE7"/>
    <w:rsid w:val="00C368BB"/>
    <w:rsid w:val="00C42F76"/>
    <w:rsid w:val="00C4399B"/>
    <w:rsid w:val="00C45CE9"/>
    <w:rsid w:val="00C469EC"/>
    <w:rsid w:val="00C51ACE"/>
    <w:rsid w:val="00C616C1"/>
    <w:rsid w:val="00C61E72"/>
    <w:rsid w:val="00C649BD"/>
    <w:rsid w:val="00C7088A"/>
    <w:rsid w:val="00C713D3"/>
    <w:rsid w:val="00C85D7A"/>
    <w:rsid w:val="00C86824"/>
    <w:rsid w:val="00C87EE0"/>
    <w:rsid w:val="00C91533"/>
    <w:rsid w:val="00CB7456"/>
    <w:rsid w:val="00CC5C32"/>
    <w:rsid w:val="00CD283D"/>
    <w:rsid w:val="00CE0054"/>
    <w:rsid w:val="00CE1B0A"/>
    <w:rsid w:val="00CE1ED9"/>
    <w:rsid w:val="00CE759A"/>
    <w:rsid w:val="00CF3BE3"/>
    <w:rsid w:val="00CF6E75"/>
    <w:rsid w:val="00CF7589"/>
    <w:rsid w:val="00D340CF"/>
    <w:rsid w:val="00D37255"/>
    <w:rsid w:val="00D5065A"/>
    <w:rsid w:val="00D51639"/>
    <w:rsid w:val="00D51ACF"/>
    <w:rsid w:val="00D640F8"/>
    <w:rsid w:val="00D645CD"/>
    <w:rsid w:val="00D67381"/>
    <w:rsid w:val="00D70318"/>
    <w:rsid w:val="00D80E17"/>
    <w:rsid w:val="00D84EC8"/>
    <w:rsid w:val="00D85044"/>
    <w:rsid w:val="00D86E82"/>
    <w:rsid w:val="00DC19CB"/>
    <w:rsid w:val="00DE085E"/>
    <w:rsid w:val="00DF1E1A"/>
    <w:rsid w:val="00DF53A7"/>
    <w:rsid w:val="00E03F7B"/>
    <w:rsid w:val="00E23CA0"/>
    <w:rsid w:val="00E344E5"/>
    <w:rsid w:val="00E41369"/>
    <w:rsid w:val="00E538CA"/>
    <w:rsid w:val="00E610FE"/>
    <w:rsid w:val="00E67C38"/>
    <w:rsid w:val="00E70809"/>
    <w:rsid w:val="00E82980"/>
    <w:rsid w:val="00E85B4E"/>
    <w:rsid w:val="00E90D0F"/>
    <w:rsid w:val="00E9574B"/>
    <w:rsid w:val="00E97358"/>
    <w:rsid w:val="00EA2EC3"/>
    <w:rsid w:val="00EA63F8"/>
    <w:rsid w:val="00EA7490"/>
    <w:rsid w:val="00EB0EAA"/>
    <w:rsid w:val="00EC2C65"/>
    <w:rsid w:val="00ED2612"/>
    <w:rsid w:val="00ED3FD7"/>
    <w:rsid w:val="00ED57BF"/>
    <w:rsid w:val="00ED7AE1"/>
    <w:rsid w:val="00EF0BDC"/>
    <w:rsid w:val="00F0639B"/>
    <w:rsid w:val="00F1019A"/>
    <w:rsid w:val="00F10EE5"/>
    <w:rsid w:val="00F510AA"/>
    <w:rsid w:val="00F53D8C"/>
    <w:rsid w:val="00F6672E"/>
    <w:rsid w:val="00F70234"/>
    <w:rsid w:val="00F80CD4"/>
    <w:rsid w:val="00F84A49"/>
    <w:rsid w:val="00F932FF"/>
    <w:rsid w:val="00F94ED4"/>
    <w:rsid w:val="00F958B3"/>
    <w:rsid w:val="00F96968"/>
    <w:rsid w:val="00FA0170"/>
    <w:rsid w:val="00FB370A"/>
    <w:rsid w:val="00FC0E71"/>
    <w:rsid w:val="00FC17F2"/>
    <w:rsid w:val="00FC5F36"/>
    <w:rsid w:val="00FD6208"/>
    <w:rsid w:val="00FE0406"/>
    <w:rsid w:val="00FE3A63"/>
    <w:rsid w:val="00FE77B8"/>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uiPriority w:val="99"/>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99"/>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2334FB"/>
    <w:rPr>
      <w:rFonts w:ascii="Calibri" w:eastAsia="Times New Roman" w:hAnsi="Calibri" w:cs="Calibri"/>
      <w:lang w:val="ru-RU" w:eastAsia="zh-CN"/>
    </w:rPr>
  </w:style>
  <w:style w:type="character" w:customStyle="1" w:styleId="af5">
    <w:name w:val="Без інтервалів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54621</Words>
  <Characters>31135</Characters>
  <Application>Microsoft Office Word</Application>
  <DocSecurity>0</DocSecurity>
  <Lines>259</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5</cp:revision>
  <dcterms:created xsi:type="dcterms:W3CDTF">2024-02-19T15:10:00Z</dcterms:created>
  <dcterms:modified xsi:type="dcterms:W3CDTF">2024-02-19T15:21:00Z</dcterms:modified>
  <dc:language>uk-UA</dc:language>
</cp:coreProperties>
</file>