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17" w:rsidRPr="00E6731A" w:rsidRDefault="00273866" w:rsidP="00273866">
      <w:pPr>
        <w:spacing w:after="0" w:line="276" w:lineRule="auto"/>
        <w:ind w:left="5387" w:right="-57" w:firstLine="425"/>
        <w:rPr>
          <w:b/>
          <w:bCs/>
          <w:caps/>
        </w:rPr>
      </w:pPr>
      <w:r>
        <w:rPr>
          <w:b/>
          <w:bCs/>
          <w:caps/>
        </w:rPr>
        <w:t>РІшення</w:t>
      </w:r>
    </w:p>
    <w:p w:rsidR="00273866" w:rsidRDefault="006903B7" w:rsidP="00273866">
      <w:pPr>
        <w:spacing w:after="0" w:line="276" w:lineRule="auto"/>
        <w:ind w:left="5670" w:right="-57" w:firstLine="142"/>
      </w:pPr>
      <w:r>
        <w:t>Уповноваженої особи</w:t>
      </w:r>
    </w:p>
    <w:p w:rsidR="00646F17" w:rsidRPr="005715D5" w:rsidRDefault="00646F17" w:rsidP="00273866">
      <w:pPr>
        <w:spacing w:after="0" w:line="276" w:lineRule="auto"/>
        <w:ind w:left="5670" w:right="-57" w:firstLine="142"/>
        <w:rPr>
          <w:lang w:val="ru-RU"/>
        </w:rPr>
      </w:pPr>
      <w:r w:rsidRPr="00E6731A">
        <w:t>№ </w:t>
      </w:r>
      <w:r w:rsidR="00273866">
        <w:t xml:space="preserve"> </w:t>
      </w:r>
      <w:r w:rsidR="00BD4C44">
        <w:rPr>
          <w:lang w:val="ru-RU"/>
        </w:rPr>
        <w:t>16</w:t>
      </w:r>
      <w:r w:rsidR="006903B7">
        <w:t xml:space="preserve"> </w:t>
      </w:r>
      <w:r w:rsidR="00273866">
        <w:t xml:space="preserve">від </w:t>
      </w:r>
      <w:r w:rsidR="00BD4C44">
        <w:rPr>
          <w:lang w:val="ru-RU"/>
        </w:rPr>
        <w:t>16</w:t>
      </w:r>
      <w:r w:rsidR="00B85A6C">
        <w:t>.</w:t>
      </w:r>
      <w:r w:rsidR="00413EE9">
        <w:t>0</w:t>
      </w:r>
      <w:r w:rsidR="00BD4C44">
        <w:rPr>
          <w:lang w:val="ru-RU"/>
        </w:rPr>
        <w:t>4</w:t>
      </w:r>
      <w:r w:rsidR="00B85A6C">
        <w:t>.202</w:t>
      </w:r>
      <w:r w:rsidR="00413EE9">
        <w:t>4</w:t>
      </w:r>
    </w:p>
    <w:p w:rsidR="00273866" w:rsidRDefault="00273866" w:rsidP="002B50D1">
      <w:pPr>
        <w:spacing w:after="0"/>
        <w:jc w:val="center"/>
        <w:rPr>
          <w:b/>
          <w:i/>
          <w:color w:val="002060"/>
          <w:sz w:val="24"/>
          <w:szCs w:val="24"/>
        </w:rPr>
      </w:pPr>
    </w:p>
    <w:p w:rsidR="003D4090" w:rsidRDefault="003D4090" w:rsidP="002B50D1">
      <w:pPr>
        <w:spacing w:after="0"/>
        <w:jc w:val="center"/>
        <w:rPr>
          <w:b/>
          <w:i/>
          <w:color w:val="002060"/>
          <w:sz w:val="24"/>
          <w:szCs w:val="24"/>
        </w:rPr>
      </w:pPr>
    </w:p>
    <w:p w:rsidR="003D4090" w:rsidRPr="00273866" w:rsidRDefault="006903B7" w:rsidP="003D4090">
      <w:pPr>
        <w:spacing w:after="0" w:line="240" w:lineRule="auto"/>
        <w:jc w:val="center"/>
        <w:outlineLvl w:val="0"/>
        <w:rPr>
          <w:rFonts w:eastAsia="Times New Roman"/>
          <w:bCs/>
          <w:i/>
          <w:sz w:val="22"/>
          <w:szCs w:val="22"/>
          <w:lang w:val="ru-RU"/>
        </w:rPr>
      </w:pPr>
      <w:r>
        <w:rPr>
          <w:rFonts w:eastAsia="Calibri"/>
          <w:bCs/>
          <w:noProof/>
          <w:lang w:val="ru-RU"/>
        </w:rPr>
        <w:t>Військова частина А4465</w:t>
      </w:r>
    </w:p>
    <w:p w:rsidR="003D4090" w:rsidRDefault="003D4090" w:rsidP="002B50D1">
      <w:pPr>
        <w:spacing w:after="0"/>
        <w:jc w:val="center"/>
        <w:rPr>
          <w:b/>
          <w:i/>
          <w:color w:val="002060"/>
          <w:sz w:val="24"/>
          <w:szCs w:val="24"/>
        </w:rPr>
      </w:pPr>
    </w:p>
    <w:p w:rsidR="003D4090" w:rsidRDefault="003D4090" w:rsidP="002B50D1">
      <w:pPr>
        <w:spacing w:after="0"/>
        <w:jc w:val="center"/>
        <w:rPr>
          <w:b/>
          <w:i/>
          <w:color w:val="002060"/>
          <w:sz w:val="24"/>
          <w:szCs w:val="24"/>
        </w:rPr>
      </w:pPr>
    </w:p>
    <w:p w:rsidR="00273866" w:rsidRPr="00A37933" w:rsidRDefault="00273866" w:rsidP="00273866">
      <w:pPr>
        <w:spacing w:after="0" w:line="240" w:lineRule="auto"/>
        <w:jc w:val="center"/>
        <w:outlineLvl w:val="0"/>
        <w:rPr>
          <w:rFonts w:eastAsia="Calibri"/>
          <w:bCs/>
          <w:noProof/>
        </w:rPr>
      </w:pPr>
    </w:p>
    <w:p w:rsidR="00273866" w:rsidRPr="00A37933" w:rsidRDefault="00273866" w:rsidP="00273866">
      <w:pPr>
        <w:spacing w:after="0" w:line="240" w:lineRule="auto"/>
        <w:outlineLvl w:val="0"/>
        <w:rPr>
          <w:rFonts w:eastAsia="Times New Roman"/>
          <w:b/>
          <w:bCs/>
        </w:rPr>
      </w:pPr>
    </w:p>
    <w:p w:rsidR="00273866" w:rsidRPr="00273866" w:rsidRDefault="00273866" w:rsidP="00273866">
      <w:pPr>
        <w:spacing w:after="0" w:line="240" w:lineRule="auto"/>
        <w:jc w:val="center"/>
        <w:outlineLvl w:val="0"/>
        <w:rPr>
          <w:rFonts w:eastAsia="Times New Roman"/>
          <w:b/>
          <w:bCs/>
          <w:lang w:val="ru-RU"/>
        </w:rPr>
      </w:pPr>
      <w:r w:rsidRPr="00273866">
        <w:rPr>
          <w:rFonts w:eastAsia="Times New Roman"/>
          <w:b/>
          <w:bCs/>
          <w:lang w:val="ru-RU"/>
        </w:rPr>
        <w:t>КОНКУРСНА ДОКУМЕНТАЦІЯ</w:t>
      </w:r>
    </w:p>
    <w:p w:rsidR="00273866" w:rsidRPr="00273866" w:rsidRDefault="00273866" w:rsidP="00273866">
      <w:pPr>
        <w:spacing w:after="0" w:line="240" w:lineRule="auto"/>
        <w:jc w:val="center"/>
        <w:outlineLvl w:val="0"/>
        <w:rPr>
          <w:rFonts w:eastAsia="Times New Roman"/>
          <w:b/>
          <w:bCs/>
          <w:lang w:val="ru-RU"/>
        </w:rPr>
      </w:pPr>
    </w:p>
    <w:p w:rsidR="00273866" w:rsidRPr="00273866" w:rsidRDefault="00273866" w:rsidP="00273866">
      <w:pPr>
        <w:spacing w:after="0" w:line="240" w:lineRule="auto"/>
        <w:jc w:val="center"/>
        <w:outlineLvl w:val="0"/>
        <w:rPr>
          <w:rFonts w:eastAsia="Times New Roman"/>
          <w:bCs/>
          <w:sz w:val="22"/>
          <w:szCs w:val="22"/>
          <w:lang w:val="ru-RU"/>
        </w:rPr>
      </w:pPr>
    </w:p>
    <w:p w:rsidR="00273866" w:rsidRPr="00273866" w:rsidRDefault="00273866" w:rsidP="00273866">
      <w:pPr>
        <w:spacing w:after="0" w:line="240" w:lineRule="auto"/>
        <w:jc w:val="center"/>
        <w:outlineLvl w:val="0"/>
        <w:rPr>
          <w:rFonts w:eastAsia="Times New Roman"/>
          <w:b/>
          <w:bCs/>
          <w:lang w:val="ru-RU"/>
        </w:rPr>
      </w:pPr>
      <w:proofErr w:type="gramStart"/>
      <w:r w:rsidRPr="00074BA4">
        <w:rPr>
          <w:rFonts w:eastAsia="Times New Roman"/>
          <w:b/>
          <w:bCs/>
          <w:lang w:val="ru-RU"/>
        </w:rPr>
        <w:t>на</w:t>
      </w:r>
      <w:proofErr w:type="gramEnd"/>
      <w:r w:rsidRPr="00074BA4">
        <w:rPr>
          <w:rFonts w:eastAsia="Times New Roman"/>
          <w:b/>
          <w:bCs/>
          <w:lang w:val="ru-RU"/>
        </w:rPr>
        <w:t xml:space="preserve"> </w:t>
      </w:r>
      <w:proofErr w:type="spellStart"/>
      <w:r w:rsidRPr="00074BA4">
        <w:rPr>
          <w:rFonts w:eastAsia="Times New Roman"/>
          <w:b/>
          <w:bCs/>
          <w:lang w:val="ru-RU"/>
        </w:rPr>
        <w:t>закупівлю</w:t>
      </w:r>
      <w:proofErr w:type="spellEnd"/>
    </w:p>
    <w:p w:rsidR="00273866" w:rsidRPr="00074BA4" w:rsidRDefault="00273866" w:rsidP="00273866">
      <w:pPr>
        <w:spacing w:after="0" w:line="240" w:lineRule="auto"/>
        <w:jc w:val="center"/>
        <w:outlineLvl w:val="0"/>
        <w:rPr>
          <w:rFonts w:eastAsia="Times New Roman"/>
          <w:b/>
          <w:bCs/>
          <w:lang w:val="ru-RU"/>
        </w:rPr>
      </w:pPr>
    </w:p>
    <w:p w:rsidR="00273866" w:rsidRPr="00074BA4" w:rsidRDefault="00273866" w:rsidP="00273866">
      <w:pPr>
        <w:spacing w:after="0" w:line="360" w:lineRule="auto"/>
        <w:jc w:val="center"/>
        <w:outlineLvl w:val="0"/>
        <w:rPr>
          <w:rFonts w:eastAsia="Calibri"/>
          <w:b/>
          <w:lang w:val="ru-RU"/>
        </w:rPr>
      </w:pPr>
      <w:r w:rsidRPr="00074BA4">
        <w:rPr>
          <w:rFonts w:eastAsia="Calibri"/>
          <w:b/>
          <w:bdr w:val="none" w:sz="0" w:space="0" w:color="auto" w:frame="1"/>
          <w:lang w:val="ru-RU"/>
        </w:rPr>
        <w:t>ДК 021:2015</w:t>
      </w:r>
      <w:r w:rsidRPr="00074BA4">
        <w:rPr>
          <w:rFonts w:eastAsia="Calibri"/>
          <w:b/>
          <w:i/>
          <w:bdr w:val="none" w:sz="0" w:space="0" w:color="auto" w:frame="1"/>
          <w:lang w:val="ru-RU"/>
        </w:rPr>
        <w:t xml:space="preserve"> </w:t>
      </w:r>
      <w:r w:rsidRPr="00074BA4">
        <w:rPr>
          <w:rFonts w:eastAsia="Calibri"/>
          <w:b/>
          <w:bdr w:val="none" w:sz="0" w:space="0" w:color="auto" w:frame="1"/>
          <w:lang w:val="ru-RU"/>
        </w:rPr>
        <w:t>Код</w:t>
      </w:r>
      <w:r w:rsidRPr="00074BA4">
        <w:rPr>
          <w:rFonts w:eastAsia="Calibri"/>
          <w:b/>
          <w:i/>
          <w:bdr w:val="none" w:sz="0" w:space="0" w:color="auto" w:frame="1"/>
          <w:lang w:val="ru-RU"/>
        </w:rPr>
        <w:t xml:space="preserve"> </w:t>
      </w:r>
      <w:r w:rsidR="00074BA4" w:rsidRPr="00074BA4">
        <w:rPr>
          <w:b/>
        </w:rPr>
        <w:t>44110000-4</w:t>
      </w:r>
      <w:r w:rsidR="00074BA4">
        <w:rPr>
          <w:b/>
        </w:rPr>
        <w:t xml:space="preserve"> </w:t>
      </w:r>
      <w:r w:rsidRPr="00074BA4">
        <w:rPr>
          <w:rFonts w:eastAsia="Calibri"/>
          <w:b/>
          <w:bCs/>
          <w:noProof/>
        </w:rPr>
        <w:t xml:space="preserve">– </w:t>
      </w:r>
      <w:r w:rsidR="00273DDE" w:rsidRPr="00074BA4">
        <w:rPr>
          <w:rFonts w:eastAsia="Calibri"/>
          <w:b/>
          <w:bCs/>
          <w:noProof/>
        </w:rPr>
        <w:t xml:space="preserve">                                                                               </w:t>
      </w:r>
      <w:r w:rsidRPr="00074BA4">
        <w:rPr>
          <w:rFonts w:eastAsia="Calibri"/>
          <w:b/>
          <w:bCs/>
          <w:noProof/>
        </w:rPr>
        <w:t>«</w:t>
      </w:r>
      <w:r w:rsidR="00074BA4" w:rsidRPr="00074BA4">
        <w:rPr>
          <w:b/>
        </w:rPr>
        <w:t>Конструкційні матеріали</w:t>
      </w:r>
      <w:r w:rsidRPr="00074BA4">
        <w:rPr>
          <w:rFonts w:eastAsia="Times New Roman"/>
          <w:b/>
          <w:lang w:eastAsia="uk-UA"/>
        </w:rPr>
        <w:t>»</w:t>
      </w:r>
    </w:p>
    <w:p w:rsidR="00273866" w:rsidRPr="00060EEC" w:rsidRDefault="00273866" w:rsidP="002848A3">
      <w:pPr>
        <w:pStyle w:val="HTML"/>
        <w:jc w:val="center"/>
        <w:rPr>
          <w:rFonts w:ascii="Times New Roman" w:hAnsi="Times New Roman" w:cs="Times New Roman"/>
          <w:b/>
          <w:bCs/>
          <w:sz w:val="28"/>
          <w:szCs w:val="28"/>
        </w:rPr>
      </w:pPr>
      <w:r w:rsidRPr="00060EEC">
        <w:rPr>
          <w:rFonts w:ascii="Times New Roman" w:hAnsi="Times New Roman" w:cs="Times New Roman"/>
          <w:b/>
          <w:bCs/>
          <w:sz w:val="28"/>
          <w:szCs w:val="28"/>
        </w:rPr>
        <w:t>(</w:t>
      </w:r>
      <w:r w:rsidR="00BD4C44">
        <w:rPr>
          <w:rFonts w:ascii="Times New Roman" w:hAnsi="Times New Roman" w:cs="Times New Roman"/>
          <w:b/>
          <w:sz w:val="28"/>
          <w:szCs w:val="28"/>
        </w:rPr>
        <w:t>блоки фундаментні, плити перекриття</w:t>
      </w:r>
      <w:r w:rsidRPr="00060EEC">
        <w:rPr>
          <w:rFonts w:ascii="Times New Roman" w:hAnsi="Times New Roman" w:cs="Times New Roman"/>
          <w:b/>
          <w:bCs/>
          <w:sz w:val="28"/>
          <w:szCs w:val="28"/>
        </w:rPr>
        <w:t>)</w:t>
      </w:r>
    </w:p>
    <w:p w:rsidR="00273866" w:rsidRPr="00060EEC" w:rsidRDefault="00273866" w:rsidP="00273866">
      <w:pPr>
        <w:spacing w:after="0" w:line="240" w:lineRule="auto"/>
        <w:jc w:val="center"/>
        <w:outlineLvl w:val="0"/>
        <w:rPr>
          <w:rFonts w:eastAsia="Times New Roman"/>
          <w:b/>
          <w:bCs/>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E9091D">
      <w:pPr>
        <w:spacing w:after="0" w:line="240" w:lineRule="auto"/>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B04342" w:rsidRDefault="00B04342"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413EE9" w:rsidRDefault="00413EE9" w:rsidP="00273866">
      <w:pPr>
        <w:spacing w:after="0" w:line="240" w:lineRule="auto"/>
        <w:jc w:val="center"/>
        <w:outlineLvl w:val="0"/>
        <w:rPr>
          <w:rFonts w:eastAsia="Times New Roman"/>
          <w:b/>
          <w:bCs/>
          <w:sz w:val="22"/>
          <w:szCs w:val="22"/>
          <w:lang w:val="ru-RU"/>
        </w:rPr>
      </w:pPr>
    </w:p>
    <w:p w:rsidR="00273866" w:rsidRDefault="00273866" w:rsidP="00273866">
      <w:pPr>
        <w:spacing w:after="0" w:line="240" w:lineRule="auto"/>
        <w:jc w:val="center"/>
        <w:outlineLvl w:val="0"/>
        <w:rPr>
          <w:rFonts w:eastAsia="Times New Roman"/>
          <w:b/>
          <w:bCs/>
          <w:sz w:val="22"/>
          <w:szCs w:val="22"/>
          <w:lang w:val="ru-RU"/>
        </w:rPr>
      </w:pPr>
      <w:r w:rsidRPr="00273866">
        <w:rPr>
          <w:rFonts w:eastAsia="Times New Roman"/>
          <w:b/>
          <w:bCs/>
          <w:sz w:val="22"/>
          <w:szCs w:val="22"/>
          <w:lang w:val="ru-RU"/>
        </w:rPr>
        <w:t xml:space="preserve">м. </w:t>
      </w:r>
      <w:proofErr w:type="spellStart"/>
      <w:r w:rsidRPr="00273866">
        <w:rPr>
          <w:rFonts w:eastAsia="Times New Roman"/>
          <w:b/>
          <w:bCs/>
          <w:sz w:val="22"/>
          <w:szCs w:val="22"/>
          <w:lang w:val="ru-RU"/>
        </w:rPr>
        <w:t>Миколаїв</w:t>
      </w:r>
      <w:proofErr w:type="spellEnd"/>
      <w:r w:rsidRPr="00273866">
        <w:rPr>
          <w:rFonts w:eastAsia="Times New Roman"/>
          <w:b/>
          <w:bCs/>
          <w:sz w:val="22"/>
          <w:szCs w:val="22"/>
          <w:lang w:val="ru-RU"/>
        </w:rPr>
        <w:t xml:space="preserve"> </w:t>
      </w:r>
      <w:r w:rsidRPr="00273866">
        <w:rPr>
          <w:rFonts w:eastAsia="Times New Roman"/>
          <w:b/>
          <w:bCs/>
          <w:sz w:val="22"/>
          <w:szCs w:val="22"/>
          <w:lang w:val="en-US"/>
        </w:rPr>
        <w:sym w:font="Symbol" w:char="F02D"/>
      </w:r>
      <w:r w:rsidRPr="00273866">
        <w:rPr>
          <w:rFonts w:eastAsia="Times New Roman"/>
          <w:b/>
          <w:bCs/>
          <w:sz w:val="22"/>
          <w:szCs w:val="22"/>
          <w:lang w:val="ru-RU"/>
        </w:rPr>
        <w:t xml:space="preserve"> 202</w:t>
      </w:r>
      <w:r w:rsidR="00413EE9">
        <w:rPr>
          <w:rFonts w:eastAsia="Times New Roman"/>
          <w:b/>
          <w:bCs/>
          <w:sz w:val="22"/>
          <w:szCs w:val="22"/>
          <w:lang w:val="ru-RU"/>
        </w:rPr>
        <w:t>4</w:t>
      </w:r>
    </w:p>
    <w:p w:rsidR="005A0375" w:rsidRDefault="005A0375" w:rsidP="002B50D1">
      <w:pPr>
        <w:spacing w:after="0"/>
        <w:jc w:val="center"/>
        <w:outlineLvl w:val="0"/>
        <w:rPr>
          <w:b/>
          <w:bCs/>
          <w:sz w:val="22"/>
          <w:szCs w:val="22"/>
        </w:rPr>
      </w:pPr>
      <w:r w:rsidRPr="000137A4">
        <w:rPr>
          <w:b/>
          <w:bCs/>
          <w:sz w:val="22"/>
          <w:szCs w:val="22"/>
        </w:rPr>
        <w:lastRenderedPageBreak/>
        <w:t>КОНКУРСНА ДОКУМЕНТАЦІЯ НА ЗАКУПІВЛЮ</w:t>
      </w:r>
    </w:p>
    <w:p w:rsidR="000137A4" w:rsidRPr="000137A4" w:rsidRDefault="000137A4" w:rsidP="002B50D1">
      <w:pPr>
        <w:spacing w:after="0"/>
        <w:jc w:val="center"/>
        <w:outlineLvl w:val="0"/>
        <w:rPr>
          <w:b/>
          <w:bCs/>
          <w:sz w:val="22"/>
          <w:szCs w:val="22"/>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723"/>
        <w:gridCol w:w="6207"/>
      </w:tblGrid>
      <w:tr w:rsidR="005A0375" w:rsidRPr="00E6731A" w:rsidTr="005A0375">
        <w:trPr>
          <w:trHeight w:val="520"/>
        </w:trPr>
        <w:tc>
          <w:tcPr>
            <w:tcW w:w="9497" w:type="dxa"/>
            <w:gridSpan w:val="3"/>
            <w:shd w:val="clear" w:color="auto" w:fill="DEEAF6" w:themeFill="accent1" w:themeFillTint="33"/>
            <w:vAlign w:val="center"/>
          </w:tcPr>
          <w:p w:rsidR="005A0375" w:rsidRPr="000137A4" w:rsidRDefault="005A0375" w:rsidP="005A0375">
            <w:pPr>
              <w:spacing w:after="0" w:line="240" w:lineRule="auto"/>
              <w:jc w:val="center"/>
              <w:rPr>
                <w:rFonts w:eastAsia="Arial"/>
                <w:b/>
                <w:sz w:val="22"/>
                <w:szCs w:val="22"/>
                <w:lang w:eastAsia="ru-RU"/>
              </w:rPr>
            </w:pPr>
            <w:r w:rsidRPr="000137A4">
              <w:rPr>
                <w:b/>
                <w:sz w:val="22"/>
                <w:szCs w:val="22"/>
                <w:lang w:eastAsia="ru-RU"/>
              </w:rPr>
              <w:t>Розділ 1. Загальні положення</w:t>
            </w:r>
          </w:p>
        </w:tc>
      </w:tr>
      <w:tr w:rsidR="005A0375" w:rsidRPr="00E6731A" w:rsidTr="00074BA4">
        <w:trPr>
          <w:trHeight w:val="372"/>
        </w:trPr>
        <w:tc>
          <w:tcPr>
            <w:tcW w:w="567" w:type="dxa"/>
          </w:tcPr>
          <w:p w:rsidR="005A0375" w:rsidRPr="000137A4" w:rsidRDefault="005A0375" w:rsidP="005A0375">
            <w:pPr>
              <w:spacing w:after="0" w:line="240" w:lineRule="auto"/>
              <w:jc w:val="center"/>
              <w:rPr>
                <w:rFonts w:eastAsia="Arial"/>
                <w:sz w:val="22"/>
                <w:szCs w:val="22"/>
                <w:lang w:eastAsia="ru-RU"/>
              </w:rPr>
            </w:pPr>
            <w:r w:rsidRPr="000137A4">
              <w:rPr>
                <w:rFonts w:eastAsia="Arial"/>
                <w:sz w:val="22"/>
                <w:szCs w:val="22"/>
                <w:lang w:eastAsia="ru-RU"/>
              </w:rPr>
              <w:t>1</w:t>
            </w:r>
          </w:p>
        </w:tc>
        <w:tc>
          <w:tcPr>
            <w:tcW w:w="2723" w:type="dxa"/>
          </w:tcPr>
          <w:p w:rsidR="005A0375" w:rsidRPr="000137A4" w:rsidRDefault="005A0375" w:rsidP="005A0375">
            <w:pPr>
              <w:spacing w:after="0" w:line="240" w:lineRule="auto"/>
              <w:rPr>
                <w:rFonts w:eastAsia="Arial"/>
                <w:sz w:val="22"/>
                <w:szCs w:val="22"/>
                <w:lang w:eastAsia="ru-RU"/>
              </w:rPr>
            </w:pPr>
            <w:r w:rsidRPr="000137A4">
              <w:rPr>
                <w:sz w:val="22"/>
                <w:szCs w:val="22"/>
                <w:lang w:eastAsia="ru-RU"/>
              </w:rPr>
              <w:t xml:space="preserve">Назва предмета </w:t>
            </w:r>
            <w:r w:rsidR="00C24A03" w:rsidRPr="000137A4">
              <w:rPr>
                <w:sz w:val="22"/>
                <w:szCs w:val="22"/>
                <w:lang w:eastAsia="ru-RU"/>
              </w:rPr>
              <w:t>Конкурсу</w:t>
            </w:r>
            <w:r w:rsidRPr="000137A4">
              <w:rPr>
                <w:sz w:val="22"/>
                <w:szCs w:val="22"/>
                <w:lang w:eastAsia="ru-RU"/>
              </w:rPr>
              <w:t xml:space="preserve"> </w:t>
            </w:r>
          </w:p>
        </w:tc>
        <w:tc>
          <w:tcPr>
            <w:tcW w:w="6207" w:type="dxa"/>
          </w:tcPr>
          <w:p w:rsidR="00CE2FC3" w:rsidRDefault="00BD4C44" w:rsidP="0087241B">
            <w:pPr>
              <w:spacing w:after="0" w:line="240" w:lineRule="auto"/>
              <w:jc w:val="both"/>
              <w:outlineLvl w:val="0"/>
              <w:rPr>
                <w:sz w:val="22"/>
                <w:szCs w:val="22"/>
              </w:rPr>
            </w:pPr>
            <w:r>
              <w:rPr>
                <w:sz w:val="22"/>
                <w:szCs w:val="22"/>
              </w:rPr>
              <w:t>Блоки фундаментні</w:t>
            </w:r>
          </w:p>
          <w:p w:rsidR="00BD4C44" w:rsidRPr="00074BA4" w:rsidRDefault="00BD4C44" w:rsidP="0087241B">
            <w:pPr>
              <w:spacing w:after="0" w:line="240" w:lineRule="auto"/>
              <w:jc w:val="both"/>
              <w:outlineLvl w:val="0"/>
              <w:rPr>
                <w:rFonts w:eastAsiaTheme="minorEastAsia"/>
                <w:bCs/>
                <w:sz w:val="22"/>
                <w:szCs w:val="22"/>
                <w:lang w:eastAsia="uk-UA"/>
              </w:rPr>
            </w:pPr>
            <w:r>
              <w:rPr>
                <w:sz w:val="22"/>
                <w:szCs w:val="22"/>
              </w:rPr>
              <w:t>Плити перекриття</w:t>
            </w:r>
          </w:p>
        </w:tc>
      </w:tr>
      <w:tr w:rsidR="005A0375" w:rsidRPr="00E6731A" w:rsidTr="00074BA4">
        <w:trPr>
          <w:trHeight w:val="371"/>
        </w:trPr>
        <w:tc>
          <w:tcPr>
            <w:tcW w:w="567" w:type="dxa"/>
          </w:tcPr>
          <w:p w:rsidR="005A0375" w:rsidRPr="000137A4" w:rsidRDefault="005A0375" w:rsidP="005A0375">
            <w:pPr>
              <w:spacing w:after="0" w:line="240" w:lineRule="auto"/>
              <w:jc w:val="center"/>
              <w:rPr>
                <w:rFonts w:eastAsia="Arial"/>
                <w:sz w:val="22"/>
                <w:szCs w:val="22"/>
                <w:lang w:eastAsia="ru-RU"/>
              </w:rPr>
            </w:pPr>
            <w:r w:rsidRPr="000137A4">
              <w:rPr>
                <w:rFonts w:eastAsia="Arial"/>
                <w:sz w:val="22"/>
                <w:szCs w:val="22"/>
                <w:lang w:eastAsia="ru-RU"/>
              </w:rPr>
              <w:t>2</w:t>
            </w:r>
          </w:p>
        </w:tc>
        <w:tc>
          <w:tcPr>
            <w:tcW w:w="2723" w:type="dxa"/>
          </w:tcPr>
          <w:p w:rsidR="005A0375" w:rsidRPr="000137A4" w:rsidRDefault="005A0375" w:rsidP="005A0375">
            <w:pPr>
              <w:spacing w:after="0" w:line="240" w:lineRule="auto"/>
              <w:rPr>
                <w:sz w:val="22"/>
                <w:szCs w:val="22"/>
                <w:lang w:eastAsia="ru-RU"/>
              </w:rPr>
            </w:pPr>
            <w:r w:rsidRPr="000137A4">
              <w:rPr>
                <w:sz w:val="22"/>
                <w:szCs w:val="22"/>
              </w:rPr>
              <w:t>код за CPV (</w:t>
            </w:r>
            <w:proofErr w:type="spellStart"/>
            <w:r w:rsidRPr="000137A4">
              <w:rPr>
                <w:sz w:val="22"/>
                <w:szCs w:val="22"/>
              </w:rPr>
              <w:t>ДК</w:t>
            </w:r>
            <w:proofErr w:type="spellEnd"/>
            <w:r w:rsidRPr="000137A4">
              <w:rPr>
                <w:sz w:val="22"/>
                <w:szCs w:val="22"/>
              </w:rPr>
              <w:t> 021:2015)</w:t>
            </w:r>
          </w:p>
        </w:tc>
        <w:tc>
          <w:tcPr>
            <w:tcW w:w="6207" w:type="dxa"/>
          </w:tcPr>
          <w:p w:rsidR="005A0375" w:rsidRPr="00074BA4" w:rsidRDefault="00074BA4" w:rsidP="00646318">
            <w:pPr>
              <w:spacing w:after="0" w:line="240" w:lineRule="auto"/>
              <w:jc w:val="both"/>
              <w:outlineLvl w:val="0"/>
              <w:rPr>
                <w:rFonts w:eastAsia="Calibri"/>
                <w:bCs/>
                <w:noProof/>
                <w:sz w:val="22"/>
                <w:szCs w:val="22"/>
              </w:rPr>
            </w:pPr>
            <w:r w:rsidRPr="00074BA4">
              <w:rPr>
                <w:sz w:val="22"/>
                <w:szCs w:val="22"/>
              </w:rPr>
              <w:t xml:space="preserve">44110000-4 </w:t>
            </w:r>
            <w:r w:rsidRPr="00074BA4">
              <w:rPr>
                <w:rFonts w:eastAsia="Calibri"/>
                <w:bCs/>
                <w:noProof/>
                <w:sz w:val="22"/>
                <w:szCs w:val="22"/>
              </w:rPr>
              <w:t>–  «</w:t>
            </w:r>
            <w:r w:rsidRPr="00074BA4">
              <w:rPr>
                <w:sz w:val="22"/>
                <w:szCs w:val="22"/>
              </w:rPr>
              <w:t>Конструкційні матеріали</w:t>
            </w:r>
            <w:r w:rsidRPr="00074BA4">
              <w:rPr>
                <w:rFonts w:eastAsia="Times New Roman"/>
                <w:sz w:val="22"/>
                <w:szCs w:val="22"/>
                <w:lang w:eastAsia="uk-UA"/>
              </w:rPr>
              <w:t>»</w:t>
            </w:r>
            <w:r w:rsidRPr="00074BA4">
              <w:rPr>
                <w:rFonts w:eastAsia="Calibri"/>
                <w:bCs/>
                <w:noProof/>
                <w:sz w:val="22"/>
                <w:szCs w:val="22"/>
              </w:rPr>
              <w:t xml:space="preserve">                                              </w:t>
            </w:r>
            <w:r>
              <w:rPr>
                <w:rFonts w:eastAsia="Calibri"/>
                <w:bCs/>
                <w:noProof/>
                <w:sz w:val="22"/>
                <w:szCs w:val="22"/>
              </w:rPr>
              <w:t xml:space="preserve">             </w:t>
            </w:r>
          </w:p>
        </w:tc>
      </w:tr>
      <w:tr w:rsidR="005A0375" w:rsidRPr="00E6731A" w:rsidTr="006903B7">
        <w:trPr>
          <w:trHeight w:val="1477"/>
        </w:trPr>
        <w:tc>
          <w:tcPr>
            <w:tcW w:w="567" w:type="dxa"/>
          </w:tcPr>
          <w:p w:rsidR="005A0375" w:rsidRPr="000137A4" w:rsidRDefault="005A0375" w:rsidP="005A0375">
            <w:pPr>
              <w:spacing w:after="0" w:line="240" w:lineRule="auto"/>
              <w:jc w:val="center"/>
              <w:rPr>
                <w:rFonts w:eastAsia="Arial"/>
                <w:sz w:val="22"/>
                <w:szCs w:val="22"/>
                <w:lang w:eastAsia="ru-RU"/>
              </w:rPr>
            </w:pPr>
            <w:r w:rsidRPr="000137A4">
              <w:rPr>
                <w:rFonts w:eastAsia="Arial"/>
                <w:sz w:val="22"/>
                <w:szCs w:val="22"/>
                <w:lang w:eastAsia="ru-RU"/>
              </w:rPr>
              <w:t>3</w:t>
            </w:r>
          </w:p>
        </w:tc>
        <w:tc>
          <w:tcPr>
            <w:tcW w:w="2723" w:type="dxa"/>
          </w:tcPr>
          <w:p w:rsidR="005A0375" w:rsidRPr="000137A4" w:rsidRDefault="000137A4" w:rsidP="000137A4">
            <w:pPr>
              <w:spacing w:after="0" w:line="240" w:lineRule="auto"/>
              <w:rPr>
                <w:sz w:val="22"/>
                <w:szCs w:val="22"/>
                <w:lang w:eastAsia="ru-RU"/>
              </w:rPr>
            </w:pPr>
            <w:r>
              <w:rPr>
                <w:b/>
                <w:bCs/>
                <w:sz w:val="22"/>
                <w:szCs w:val="22"/>
              </w:rPr>
              <w:t xml:space="preserve">Інформація </w:t>
            </w:r>
            <w:r w:rsidR="005A0375" w:rsidRPr="000137A4">
              <w:rPr>
                <w:b/>
                <w:bCs/>
                <w:sz w:val="22"/>
                <w:szCs w:val="22"/>
              </w:rPr>
              <w:t xml:space="preserve">про </w:t>
            </w:r>
            <w:r>
              <w:rPr>
                <w:b/>
                <w:bCs/>
                <w:sz w:val="22"/>
                <w:szCs w:val="22"/>
              </w:rPr>
              <w:t>по</w:t>
            </w:r>
            <w:r w:rsidR="005A0375" w:rsidRPr="000137A4">
              <w:rPr>
                <w:b/>
                <w:bCs/>
                <w:sz w:val="22"/>
                <w:szCs w:val="22"/>
              </w:rPr>
              <w:t>садових осіб Організатора, уповноважених здійснювати зв</w:t>
            </w:r>
            <w:r w:rsidR="00F66784" w:rsidRPr="000137A4">
              <w:rPr>
                <w:b/>
                <w:bCs/>
                <w:sz w:val="22"/>
                <w:szCs w:val="22"/>
              </w:rPr>
              <w:t>’</w:t>
            </w:r>
            <w:r w:rsidR="005A0375" w:rsidRPr="000137A4">
              <w:rPr>
                <w:b/>
                <w:bCs/>
                <w:sz w:val="22"/>
                <w:szCs w:val="22"/>
              </w:rPr>
              <w:t>язок з учасниками</w:t>
            </w:r>
          </w:p>
        </w:tc>
        <w:tc>
          <w:tcPr>
            <w:tcW w:w="6207" w:type="dxa"/>
          </w:tcPr>
          <w:p w:rsidR="006903B7" w:rsidRDefault="006903B7" w:rsidP="006903B7">
            <w:pPr>
              <w:rPr>
                <w:color w:val="000000"/>
                <w:sz w:val="24"/>
                <w:szCs w:val="24"/>
              </w:rPr>
            </w:pPr>
            <w:r>
              <w:rPr>
                <w:sz w:val="24"/>
                <w:szCs w:val="24"/>
              </w:rPr>
              <w:t xml:space="preserve">Дмитро </w:t>
            </w:r>
            <w:proofErr w:type="spellStart"/>
            <w:r>
              <w:rPr>
                <w:sz w:val="24"/>
                <w:szCs w:val="24"/>
              </w:rPr>
              <w:t>ГОНЧАРОВ</w:t>
            </w:r>
            <w:proofErr w:type="spellEnd"/>
            <w:r>
              <w:rPr>
                <w:sz w:val="24"/>
                <w:szCs w:val="24"/>
              </w:rPr>
              <w:t xml:space="preserve"> – начальник інженерно-аеродромної служби військової частини А4465,</w:t>
            </w:r>
            <w:r>
              <w:rPr>
                <w:color w:val="000000"/>
                <w:sz w:val="24"/>
                <w:szCs w:val="24"/>
              </w:rPr>
              <w:t xml:space="preserve">  </w:t>
            </w:r>
            <w:r w:rsidRPr="00BF230D">
              <w:rPr>
                <w:color w:val="000000"/>
                <w:sz w:val="24"/>
                <w:szCs w:val="24"/>
              </w:rPr>
              <w:t xml:space="preserve">тел. </w:t>
            </w:r>
            <w:r>
              <w:rPr>
                <w:color w:val="000000"/>
                <w:sz w:val="24"/>
                <w:szCs w:val="24"/>
                <w:lang w:val="en-US"/>
              </w:rPr>
              <w:t>+380</w:t>
            </w:r>
            <w:r>
              <w:rPr>
                <w:color w:val="000000"/>
                <w:sz w:val="24"/>
                <w:szCs w:val="24"/>
              </w:rPr>
              <w:t>93 554 78 71</w:t>
            </w:r>
            <w:r w:rsidRPr="00BF230D">
              <w:rPr>
                <w:color w:val="000000"/>
                <w:sz w:val="24"/>
                <w:szCs w:val="24"/>
              </w:rPr>
              <w:t>,</w:t>
            </w:r>
          </w:p>
          <w:p w:rsidR="005A0375" w:rsidRPr="000137A4" w:rsidRDefault="006903B7" w:rsidP="006903B7">
            <w:pPr>
              <w:spacing w:after="0" w:line="240" w:lineRule="auto"/>
              <w:jc w:val="both"/>
              <w:rPr>
                <w:sz w:val="22"/>
                <w:szCs w:val="22"/>
              </w:rPr>
            </w:pPr>
            <w:r w:rsidRPr="00BF230D">
              <w:rPr>
                <w:color w:val="000000"/>
                <w:sz w:val="24"/>
                <w:szCs w:val="24"/>
              </w:rPr>
              <w:t xml:space="preserve"> </w:t>
            </w:r>
            <w:r w:rsidRPr="00BF230D">
              <w:rPr>
                <w:sz w:val="24"/>
                <w:szCs w:val="24"/>
              </w:rPr>
              <w:t>e-</w:t>
            </w:r>
            <w:proofErr w:type="spellStart"/>
            <w:r w:rsidRPr="00BF230D">
              <w:rPr>
                <w:sz w:val="24"/>
                <w:szCs w:val="24"/>
              </w:rPr>
              <w:t>mail</w:t>
            </w:r>
            <w:proofErr w:type="spellEnd"/>
            <w:r w:rsidRPr="00BF230D">
              <w:rPr>
                <w:sz w:val="24"/>
                <w:szCs w:val="24"/>
              </w:rPr>
              <w:t xml:space="preserve">: </w:t>
            </w:r>
            <w:r>
              <w:rPr>
                <w:sz w:val="24"/>
                <w:szCs w:val="24"/>
                <w:lang w:val="en-US"/>
              </w:rPr>
              <w:t>dimared1891</w:t>
            </w:r>
            <w:r>
              <w:rPr>
                <w:sz w:val="24"/>
                <w:szCs w:val="24"/>
              </w:rPr>
              <w:t>@</w:t>
            </w:r>
            <w:r>
              <w:rPr>
                <w:sz w:val="24"/>
                <w:szCs w:val="24"/>
                <w:lang w:val="en-US"/>
              </w:rPr>
              <w:t>ukr.net</w:t>
            </w:r>
          </w:p>
        </w:tc>
      </w:tr>
      <w:tr w:rsidR="005A0375" w:rsidRPr="00E6731A" w:rsidTr="005A0375">
        <w:trPr>
          <w:trHeight w:val="235"/>
        </w:trPr>
        <w:tc>
          <w:tcPr>
            <w:tcW w:w="567" w:type="dxa"/>
          </w:tcPr>
          <w:p w:rsidR="005A0375" w:rsidRPr="00B04342" w:rsidRDefault="005A0375" w:rsidP="005A0375">
            <w:pPr>
              <w:spacing w:after="0" w:line="240" w:lineRule="auto"/>
              <w:jc w:val="center"/>
              <w:rPr>
                <w:rFonts w:eastAsia="Arial"/>
                <w:sz w:val="22"/>
                <w:szCs w:val="22"/>
                <w:lang w:eastAsia="ru-RU"/>
              </w:rPr>
            </w:pPr>
            <w:r w:rsidRPr="00B04342">
              <w:rPr>
                <w:sz w:val="22"/>
                <w:szCs w:val="22"/>
                <w:lang w:eastAsia="ru-RU"/>
              </w:rPr>
              <w:t>4</w:t>
            </w:r>
          </w:p>
        </w:tc>
        <w:tc>
          <w:tcPr>
            <w:tcW w:w="2723" w:type="dxa"/>
          </w:tcPr>
          <w:p w:rsidR="005A0375" w:rsidRPr="00B04342" w:rsidRDefault="005A0375" w:rsidP="005A0375">
            <w:pPr>
              <w:spacing w:after="0" w:line="240" w:lineRule="auto"/>
              <w:rPr>
                <w:rFonts w:eastAsia="Arial"/>
                <w:sz w:val="22"/>
                <w:szCs w:val="22"/>
                <w:lang w:eastAsia="ru-RU"/>
              </w:rPr>
            </w:pPr>
            <w:r w:rsidRPr="00B04342">
              <w:rPr>
                <w:sz w:val="22"/>
                <w:szCs w:val="22"/>
                <w:lang w:eastAsia="ru-RU"/>
              </w:rPr>
              <w:t xml:space="preserve">Опис окремої частини (частин) предмета </w:t>
            </w:r>
            <w:r w:rsidR="00C24A03" w:rsidRPr="00B04342">
              <w:rPr>
                <w:sz w:val="22"/>
                <w:szCs w:val="22"/>
                <w:lang w:eastAsia="ru-RU"/>
              </w:rPr>
              <w:t>Конкурсу</w:t>
            </w:r>
            <w:r w:rsidRPr="00B04342">
              <w:rPr>
                <w:sz w:val="22"/>
                <w:szCs w:val="22"/>
                <w:lang w:eastAsia="ru-RU"/>
              </w:rPr>
              <w:t xml:space="preserve"> (лота), щодо якої можуть бути подані конкурсні пропозиції </w:t>
            </w:r>
          </w:p>
        </w:tc>
        <w:tc>
          <w:tcPr>
            <w:tcW w:w="6207" w:type="dxa"/>
          </w:tcPr>
          <w:p w:rsidR="005A0375" w:rsidRPr="00B04342" w:rsidRDefault="005A0375" w:rsidP="005A0375">
            <w:pPr>
              <w:pStyle w:val="14"/>
              <w:widowControl w:val="0"/>
              <w:spacing w:line="240" w:lineRule="auto"/>
              <w:jc w:val="both"/>
              <w:rPr>
                <w:rFonts w:ascii="Times New Roman" w:hAnsi="Times New Roman"/>
                <w:i/>
                <w:color w:val="auto"/>
                <w:shd w:val="clear" w:color="auto" w:fill="FFFFFF"/>
                <w:lang w:val="uk-UA"/>
              </w:rPr>
            </w:pPr>
            <w:r w:rsidRPr="00B04342">
              <w:rPr>
                <w:rFonts w:ascii="Times New Roman" w:hAnsi="Times New Roman"/>
                <w:b/>
                <w:color w:val="auto"/>
                <w:lang w:val="uk-UA"/>
              </w:rPr>
              <w:t>Закупівля на лоти не поділяється.</w:t>
            </w:r>
            <w:r w:rsidRPr="00B04342">
              <w:rPr>
                <w:rFonts w:ascii="Times New Roman" w:hAnsi="Times New Roman"/>
                <w:color w:val="auto"/>
                <w:lang w:val="uk-UA"/>
              </w:rPr>
              <w:t xml:space="preserve"> Учасник зобов</w:t>
            </w:r>
            <w:r w:rsidR="00F66784" w:rsidRPr="00B04342">
              <w:rPr>
                <w:rFonts w:ascii="Times New Roman" w:hAnsi="Times New Roman"/>
                <w:color w:val="auto"/>
                <w:lang w:val="uk-UA"/>
              </w:rPr>
              <w:t>’</w:t>
            </w:r>
            <w:r w:rsidRPr="00B04342">
              <w:rPr>
                <w:rFonts w:ascii="Times New Roman" w:hAnsi="Times New Roman"/>
                <w:color w:val="auto"/>
                <w:lang w:val="uk-UA"/>
              </w:rPr>
              <w:t>язаний надати конкурсну пропозицію щодо предмета закупівлі в цілому.</w:t>
            </w:r>
          </w:p>
          <w:p w:rsidR="005A0375" w:rsidRPr="00B04342" w:rsidRDefault="005A0375" w:rsidP="005A0375">
            <w:pPr>
              <w:spacing w:after="0" w:line="240" w:lineRule="auto"/>
              <w:jc w:val="both"/>
              <w:rPr>
                <w:rFonts w:eastAsia="Arial"/>
                <w:bCs/>
                <w:sz w:val="22"/>
                <w:szCs w:val="22"/>
                <w:lang w:eastAsia="ru-RU"/>
              </w:rPr>
            </w:pPr>
          </w:p>
        </w:tc>
      </w:tr>
      <w:tr w:rsidR="005A0375" w:rsidRPr="00E6731A" w:rsidTr="005A0375">
        <w:trPr>
          <w:trHeight w:val="235"/>
        </w:trPr>
        <w:tc>
          <w:tcPr>
            <w:tcW w:w="567" w:type="dxa"/>
          </w:tcPr>
          <w:p w:rsidR="005A0375" w:rsidRPr="00B04342" w:rsidRDefault="005A0375" w:rsidP="005A0375">
            <w:pPr>
              <w:spacing w:after="0" w:line="240" w:lineRule="auto"/>
              <w:jc w:val="center"/>
              <w:rPr>
                <w:sz w:val="22"/>
                <w:szCs w:val="22"/>
                <w:lang w:eastAsia="ru-RU"/>
              </w:rPr>
            </w:pPr>
            <w:r w:rsidRPr="00B04342">
              <w:rPr>
                <w:sz w:val="22"/>
                <w:szCs w:val="22"/>
                <w:lang w:eastAsia="ru-RU"/>
              </w:rPr>
              <w:t>5</w:t>
            </w:r>
          </w:p>
        </w:tc>
        <w:tc>
          <w:tcPr>
            <w:tcW w:w="2723" w:type="dxa"/>
          </w:tcPr>
          <w:p w:rsidR="005A0375" w:rsidRPr="00B04342" w:rsidRDefault="005A0375" w:rsidP="005A0375">
            <w:pPr>
              <w:spacing w:after="0" w:line="240" w:lineRule="auto"/>
              <w:rPr>
                <w:sz w:val="22"/>
                <w:szCs w:val="22"/>
                <w:lang w:eastAsia="ru-RU"/>
              </w:rPr>
            </w:pPr>
            <w:bookmarkStart w:id="0" w:name="_Hlk54868592"/>
            <w:r w:rsidRPr="00B04342">
              <w:rPr>
                <w:sz w:val="22"/>
                <w:szCs w:val="22"/>
              </w:rPr>
              <w:t>Категорія або технічний стан предмета закупівлі</w:t>
            </w:r>
            <w:bookmarkEnd w:id="0"/>
          </w:p>
        </w:tc>
        <w:tc>
          <w:tcPr>
            <w:tcW w:w="6207" w:type="dxa"/>
          </w:tcPr>
          <w:p w:rsidR="005A0375" w:rsidRPr="00B04342" w:rsidRDefault="00D75541" w:rsidP="00FA29C4">
            <w:pPr>
              <w:pStyle w:val="14"/>
              <w:widowControl w:val="0"/>
              <w:spacing w:line="240" w:lineRule="auto"/>
              <w:jc w:val="both"/>
              <w:rPr>
                <w:rFonts w:ascii="Times New Roman" w:hAnsi="Times New Roman"/>
                <w:b/>
                <w:color w:val="auto"/>
                <w:lang w:val="uk-UA"/>
              </w:rPr>
            </w:pPr>
            <w:r w:rsidRPr="00940466">
              <w:rPr>
                <w:rFonts w:ascii="Times New Roman" w:eastAsia="Calibri" w:hAnsi="Times New Roman" w:cs="Times New Roman"/>
                <w:iCs/>
                <w:color w:val="000000" w:themeColor="text1"/>
              </w:rPr>
              <w:t xml:space="preserve">Нова </w:t>
            </w:r>
            <w:proofErr w:type="spellStart"/>
            <w:r w:rsidRPr="00940466">
              <w:rPr>
                <w:rFonts w:ascii="Times New Roman" w:eastAsia="Calibri" w:hAnsi="Times New Roman" w:cs="Times New Roman"/>
                <w:iCs/>
                <w:color w:val="000000" w:themeColor="text1"/>
              </w:rPr>
              <w:t>продукція</w:t>
            </w:r>
            <w:proofErr w:type="spellEnd"/>
            <w:r w:rsidRPr="00940466">
              <w:rPr>
                <w:rFonts w:ascii="Times New Roman" w:eastAsia="Calibri" w:hAnsi="Times New Roman" w:cs="Times New Roman"/>
                <w:iCs/>
                <w:color w:val="000000" w:themeColor="text1"/>
              </w:rPr>
              <w:t xml:space="preserve">, яка не </w:t>
            </w:r>
            <w:proofErr w:type="spellStart"/>
            <w:r w:rsidRPr="00940466">
              <w:rPr>
                <w:rFonts w:ascii="Times New Roman" w:eastAsia="Calibri" w:hAnsi="Times New Roman" w:cs="Times New Roman"/>
                <w:iCs/>
                <w:color w:val="000000" w:themeColor="text1"/>
              </w:rPr>
              <w:t>була</w:t>
            </w:r>
            <w:proofErr w:type="spellEnd"/>
            <w:r w:rsidRPr="00940466">
              <w:rPr>
                <w:rFonts w:ascii="Times New Roman" w:eastAsia="Calibri" w:hAnsi="Times New Roman" w:cs="Times New Roman"/>
                <w:iCs/>
                <w:color w:val="000000" w:themeColor="text1"/>
              </w:rPr>
              <w:t xml:space="preserve"> у </w:t>
            </w:r>
            <w:proofErr w:type="spellStart"/>
            <w:r w:rsidRPr="00940466">
              <w:rPr>
                <w:rFonts w:ascii="Times New Roman" w:eastAsia="Calibri" w:hAnsi="Times New Roman" w:cs="Times New Roman"/>
                <w:iCs/>
                <w:color w:val="000000" w:themeColor="text1"/>
              </w:rPr>
              <w:t>використанні</w:t>
            </w:r>
            <w:proofErr w:type="spellEnd"/>
            <w:r>
              <w:rPr>
                <w:rFonts w:ascii="Times New Roman" w:eastAsia="Calibri" w:hAnsi="Times New Roman" w:cs="Times New Roman"/>
                <w:iCs/>
                <w:color w:val="000000" w:themeColor="text1"/>
              </w:rPr>
              <w:t xml:space="preserve"> </w:t>
            </w:r>
            <w:r>
              <w:rPr>
                <w:rFonts w:ascii="Times New Roman" w:eastAsia="Calibri" w:hAnsi="Times New Roman" w:cs="Times New Roman"/>
                <w:iCs/>
                <w:color w:val="000000" w:themeColor="text1"/>
                <w:lang w:val="uk-UA"/>
              </w:rPr>
              <w:t>і виготовлена не раніше 20</w:t>
            </w:r>
            <w:r w:rsidR="002E1BC0">
              <w:rPr>
                <w:rFonts w:ascii="Times New Roman" w:eastAsia="Calibri" w:hAnsi="Times New Roman" w:cs="Times New Roman"/>
                <w:iCs/>
                <w:color w:val="000000" w:themeColor="text1"/>
                <w:lang w:val="uk-UA"/>
              </w:rPr>
              <w:t>2</w:t>
            </w:r>
            <w:r w:rsidR="00FA29C4">
              <w:rPr>
                <w:rFonts w:ascii="Times New Roman" w:eastAsia="Calibri" w:hAnsi="Times New Roman" w:cs="Times New Roman"/>
                <w:iCs/>
                <w:color w:val="000000" w:themeColor="text1"/>
                <w:lang w:val="uk-UA"/>
              </w:rPr>
              <w:t>4</w:t>
            </w:r>
            <w:r>
              <w:rPr>
                <w:rFonts w:ascii="Times New Roman" w:eastAsia="Calibri" w:hAnsi="Times New Roman" w:cs="Times New Roman"/>
                <w:iCs/>
                <w:color w:val="000000" w:themeColor="text1"/>
                <w:lang w:val="uk-UA"/>
              </w:rPr>
              <w:t xml:space="preserve"> року</w:t>
            </w:r>
            <w:r w:rsidRPr="00940466">
              <w:rPr>
                <w:rFonts w:ascii="Times New Roman" w:eastAsia="Calibri" w:hAnsi="Times New Roman" w:cs="Times New Roman"/>
                <w:iCs/>
                <w:color w:val="000000" w:themeColor="text1"/>
                <w:lang w:val="uk-UA"/>
              </w:rPr>
              <w:t>.</w:t>
            </w:r>
          </w:p>
        </w:tc>
      </w:tr>
      <w:tr w:rsidR="005A0375" w:rsidRPr="00E6731A" w:rsidTr="00D13A75">
        <w:trPr>
          <w:trHeight w:val="1978"/>
        </w:trPr>
        <w:tc>
          <w:tcPr>
            <w:tcW w:w="567" w:type="dxa"/>
          </w:tcPr>
          <w:p w:rsidR="005A0375" w:rsidRPr="00D75541" w:rsidRDefault="005A0375" w:rsidP="005A0375">
            <w:pPr>
              <w:spacing w:after="0" w:line="240" w:lineRule="auto"/>
              <w:jc w:val="center"/>
              <w:rPr>
                <w:rFonts w:eastAsia="Arial"/>
                <w:sz w:val="22"/>
                <w:szCs w:val="22"/>
                <w:lang w:eastAsia="ru-RU"/>
              </w:rPr>
            </w:pPr>
            <w:r w:rsidRPr="00D75541">
              <w:rPr>
                <w:sz w:val="22"/>
                <w:szCs w:val="22"/>
                <w:lang w:eastAsia="ru-RU"/>
              </w:rPr>
              <w:t>6</w:t>
            </w:r>
          </w:p>
        </w:tc>
        <w:tc>
          <w:tcPr>
            <w:tcW w:w="2723" w:type="dxa"/>
          </w:tcPr>
          <w:p w:rsidR="005A0375" w:rsidRPr="00D75541" w:rsidRDefault="005A0375" w:rsidP="005A0375">
            <w:pPr>
              <w:spacing w:after="0" w:line="240" w:lineRule="auto"/>
              <w:rPr>
                <w:rFonts w:eastAsia="Arial"/>
                <w:sz w:val="22"/>
                <w:szCs w:val="22"/>
                <w:lang w:eastAsia="ru-RU"/>
              </w:rPr>
            </w:pPr>
            <w:r w:rsidRPr="00D75541">
              <w:rPr>
                <w:sz w:val="22"/>
                <w:szCs w:val="22"/>
                <w:lang w:eastAsia="ru-RU"/>
              </w:rPr>
              <w:t xml:space="preserve">Місце, кількість, обсяг </w:t>
            </w:r>
            <w:r w:rsidRPr="00D75541">
              <w:rPr>
                <w:sz w:val="22"/>
                <w:szCs w:val="22"/>
              </w:rPr>
              <w:t>поставки товарів (надання послуг, виконання робіт)</w:t>
            </w:r>
          </w:p>
        </w:tc>
        <w:tc>
          <w:tcPr>
            <w:tcW w:w="6207" w:type="dxa"/>
          </w:tcPr>
          <w:p w:rsidR="005A0375" w:rsidRDefault="00A37933" w:rsidP="00A37933">
            <w:pPr>
              <w:spacing w:after="0" w:line="240" w:lineRule="auto"/>
              <w:jc w:val="both"/>
              <w:rPr>
                <w:rFonts w:eastAsiaTheme="minorEastAsia"/>
                <w:iCs/>
                <w:sz w:val="22"/>
                <w:szCs w:val="22"/>
                <w:lang w:eastAsia="uk-UA"/>
              </w:rPr>
            </w:pPr>
            <w:r w:rsidRPr="00A37933">
              <w:rPr>
                <w:rFonts w:eastAsiaTheme="minorEastAsia"/>
                <w:iCs/>
                <w:sz w:val="22"/>
                <w:szCs w:val="22"/>
                <w:u w:val="single"/>
                <w:lang w:eastAsia="uk-UA"/>
              </w:rPr>
              <w:t>Місце</w:t>
            </w:r>
            <w:r>
              <w:rPr>
                <w:rFonts w:eastAsiaTheme="minorEastAsia"/>
                <w:iCs/>
                <w:sz w:val="22"/>
                <w:szCs w:val="22"/>
                <w:lang w:eastAsia="uk-UA"/>
              </w:rPr>
              <w:t xml:space="preserve">: </w:t>
            </w:r>
            <w:r w:rsidRPr="00A37933">
              <w:rPr>
                <w:rFonts w:eastAsiaTheme="minorEastAsia"/>
                <w:iCs/>
                <w:sz w:val="22"/>
                <w:szCs w:val="22"/>
                <w:lang w:eastAsia="uk-UA"/>
              </w:rPr>
              <w:t>м. Миколаїв, Миколаївська обл.</w:t>
            </w:r>
          </w:p>
          <w:tbl>
            <w:tblPr>
              <w:tblStyle w:val="1e"/>
              <w:tblW w:w="10343" w:type="dxa"/>
              <w:jc w:val="center"/>
              <w:tblInd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3"/>
            </w:tblGrid>
            <w:tr w:rsidR="00CE2FC3" w:rsidRPr="00682C70" w:rsidTr="00D13A75">
              <w:trPr>
                <w:trHeight w:val="307"/>
                <w:jc w:val="center"/>
              </w:trPr>
              <w:tc>
                <w:tcPr>
                  <w:tcW w:w="10343" w:type="dxa"/>
                  <w:tcBorders>
                    <w:top w:val="single" w:sz="4" w:space="0" w:color="auto"/>
                  </w:tcBorders>
                </w:tcPr>
                <w:p w:rsidR="00CE2FC3" w:rsidRPr="005D031B" w:rsidRDefault="00CE2FC3" w:rsidP="00D13A75">
                  <w:pPr>
                    <w:widowControl w:val="0"/>
                    <w:pBdr>
                      <w:top w:val="nil"/>
                      <w:left w:val="nil"/>
                      <w:bottom w:val="nil"/>
                      <w:right w:val="nil"/>
                      <w:between w:val="nil"/>
                    </w:pBdr>
                    <w:contextualSpacing/>
                    <w:jc w:val="center"/>
                    <w:rPr>
                      <w:rFonts w:ascii="Times New Roman" w:hAnsi="Times New Roman" w:cs="Times New Roman"/>
                      <w:sz w:val="22"/>
                      <w:szCs w:val="22"/>
                    </w:rPr>
                  </w:pPr>
                  <w:r w:rsidRPr="005D031B">
                    <w:rPr>
                      <w:rFonts w:ascii="Times New Roman" w:hAnsi="Times New Roman" w:cs="Times New Roman"/>
                      <w:sz w:val="22"/>
                      <w:szCs w:val="22"/>
                    </w:rPr>
                    <w:t>Кількість відповідно до специфікації:</w:t>
                  </w:r>
                </w:p>
                <w:p w:rsidR="00CE2FC3" w:rsidRPr="005D031B" w:rsidRDefault="00CE2FC3" w:rsidP="00074BA4">
                  <w:pPr>
                    <w:widowControl w:val="0"/>
                    <w:pBdr>
                      <w:top w:val="nil"/>
                      <w:left w:val="nil"/>
                      <w:bottom w:val="nil"/>
                      <w:right w:val="nil"/>
                      <w:between w:val="nil"/>
                    </w:pBdr>
                    <w:contextualSpacing/>
                    <w:jc w:val="center"/>
                    <w:rPr>
                      <w:rFonts w:ascii="Times New Roman" w:hAnsi="Times New Roman" w:cs="Times New Roman"/>
                      <w:b/>
                      <w:bCs/>
                      <w:sz w:val="22"/>
                      <w:szCs w:val="22"/>
                    </w:rPr>
                  </w:pPr>
                  <w:r w:rsidRPr="005D031B">
                    <w:rPr>
                      <w:rFonts w:ascii="Times New Roman" w:hAnsi="Times New Roman" w:cs="Times New Roman"/>
                      <w:b/>
                      <w:bCs/>
                      <w:sz w:val="22"/>
                      <w:szCs w:val="22"/>
                    </w:rPr>
                    <w:t>СПЕЦИФІКАЦІЯ</w:t>
                  </w:r>
                </w:p>
                <w:tbl>
                  <w:tblPr>
                    <w:tblW w:w="0" w:type="auto"/>
                    <w:tblInd w:w="2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3367"/>
                    <w:gridCol w:w="709"/>
                    <w:gridCol w:w="992"/>
                  </w:tblGrid>
                  <w:tr w:rsidR="00CE2FC3" w:rsidRPr="005D031B" w:rsidTr="00BD4C44">
                    <w:trPr>
                      <w:cantSplit/>
                      <w:trHeight w:val="260"/>
                    </w:trPr>
                    <w:tc>
                      <w:tcPr>
                        <w:tcW w:w="318"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074BA4">
                        <w:pPr>
                          <w:widowControl w:val="0"/>
                          <w:pBdr>
                            <w:top w:val="nil"/>
                            <w:left w:val="nil"/>
                            <w:bottom w:val="nil"/>
                            <w:right w:val="nil"/>
                            <w:between w:val="nil"/>
                          </w:pBdr>
                          <w:ind w:left="-80" w:right="-108"/>
                          <w:contextualSpacing/>
                          <w:jc w:val="center"/>
                          <w:rPr>
                            <w:b/>
                            <w:sz w:val="16"/>
                            <w:szCs w:val="16"/>
                          </w:rPr>
                        </w:pPr>
                        <w:r>
                          <w:rPr>
                            <w:b/>
                            <w:sz w:val="16"/>
                            <w:szCs w:val="16"/>
                          </w:rPr>
                          <w:t>№</w:t>
                        </w:r>
                      </w:p>
                    </w:tc>
                    <w:tc>
                      <w:tcPr>
                        <w:tcW w:w="3367"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074BA4">
                        <w:pPr>
                          <w:widowControl w:val="0"/>
                          <w:pBdr>
                            <w:top w:val="nil"/>
                            <w:left w:val="nil"/>
                            <w:bottom w:val="nil"/>
                            <w:right w:val="nil"/>
                            <w:between w:val="nil"/>
                          </w:pBdr>
                          <w:contextualSpacing/>
                          <w:jc w:val="center"/>
                          <w:rPr>
                            <w:b/>
                            <w:sz w:val="16"/>
                            <w:szCs w:val="16"/>
                          </w:rPr>
                        </w:pPr>
                        <w:r w:rsidRPr="005D031B">
                          <w:rPr>
                            <w:b/>
                            <w:sz w:val="16"/>
                            <w:szCs w:val="16"/>
                          </w:rPr>
                          <w:t>Найменування предмета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074BA4">
                        <w:pPr>
                          <w:widowControl w:val="0"/>
                          <w:pBdr>
                            <w:top w:val="nil"/>
                            <w:left w:val="nil"/>
                            <w:bottom w:val="nil"/>
                            <w:right w:val="nil"/>
                            <w:between w:val="nil"/>
                          </w:pBdr>
                          <w:ind w:left="-108" w:right="-108"/>
                          <w:contextualSpacing/>
                          <w:jc w:val="center"/>
                          <w:rPr>
                            <w:b/>
                            <w:sz w:val="16"/>
                            <w:szCs w:val="16"/>
                          </w:rPr>
                        </w:pPr>
                        <w:r w:rsidRPr="005D031B">
                          <w:rPr>
                            <w:b/>
                            <w:sz w:val="16"/>
                            <w:szCs w:val="16"/>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074BA4">
                        <w:pPr>
                          <w:widowControl w:val="0"/>
                          <w:pBdr>
                            <w:top w:val="nil"/>
                            <w:left w:val="nil"/>
                            <w:bottom w:val="nil"/>
                            <w:right w:val="nil"/>
                            <w:between w:val="nil"/>
                          </w:pBdr>
                          <w:ind w:left="-108" w:right="-108"/>
                          <w:contextualSpacing/>
                          <w:jc w:val="center"/>
                          <w:rPr>
                            <w:b/>
                            <w:sz w:val="16"/>
                            <w:szCs w:val="16"/>
                          </w:rPr>
                        </w:pPr>
                        <w:r w:rsidRPr="005D031B">
                          <w:rPr>
                            <w:b/>
                            <w:sz w:val="16"/>
                            <w:szCs w:val="16"/>
                          </w:rPr>
                          <w:t>Кількість</w:t>
                        </w:r>
                      </w:p>
                    </w:tc>
                  </w:tr>
                  <w:tr w:rsidR="00CE2FC3" w:rsidRPr="005D031B" w:rsidTr="00BD4C44">
                    <w:trPr>
                      <w:trHeight w:val="279"/>
                    </w:trPr>
                    <w:tc>
                      <w:tcPr>
                        <w:tcW w:w="318"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074BA4">
                        <w:pPr>
                          <w:widowControl w:val="0"/>
                          <w:pBdr>
                            <w:top w:val="nil"/>
                            <w:left w:val="nil"/>
                            <w:bottom w:val="nil"/>
                            <w:right w:val="nil"/>
                            <w:between w:val="nil"/>
                          </w:pBdr>
                          <w:contextualSpacing/>
                          <w:jc w:val="both"/>
                          <w:rPr>
                            <w:sz w:val="22"/>
                            <w:szCs w:val="22"/>
                          </w:rPr>
                        </w:pPr>
                        <w:r w:rsidRPr="005D031B">
                          <w:rPr>
                            <w:sz w:val="22"/>
                            <w:szCs w:val="22"/>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BD4C44" w:rsidP="00074BA4">
                        <w:pPr>
                          <w:widowControl w:val="0"/>
                          <w:pBdr>
                            <w:top w:val="nil"/>
                            <w:left w:val="nil"/>
                            <w:bottom w:val="nil"/>
                            <w:right w:val="nil"/>
                            <w:between w:val="nil"/>
                          </w:pBdr>
                          <w:ind w:right="-108"/>
                          <w:contextualSpacing/>
                          <w:rPr>
                            <w:sz w:val="22"/>
                            <w:szCs w:val="22"/>
                          </w:rPr>
                        </w:pPr>
                        <w:r>
                          <w:rPr>
                            <w:sz w:val="22"/>
                            <w:szCs w:val="22"/>
                          </w:rPr>
                          <w:t>Блоки фундаментні ФБС 24.5.6</w:t>
                        </w:r>
                      </w:p>
                    </w:tc>
                    <w:tc>
                      <w:tcPr>
                        <w:tcW w:w="709" w:type="dxa"/>
                        <w:tcBorders>
                          <w:top w:val="single" w:sz="4" w:space="0" w:color="auto"/>
                          <w:left w:val="single" w:sz="4" w:space="0" w:color="auto"/>
                          <w:bottom w:val="single" w:sz="4" w:space="0" w:color="auto"/>
                          <w:right w:val="single" w:sz="4" w:space="0" w:color="auto"/>
                        </w:tcBorders>
                        <w:hideMark/>
                      </w:tcPr>
                      <w:p w:rsidR="00CE2FC3" w:rsidRPr="00E4479A" w:rsidRDefault="00BD4C44" w:rsidP="00074BA4">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E2FC3" w:rsidRPr="005D031B" w:rsidRDefault="007D1EED" w:rsidP="00074BA4">
                        <w:pPr>
                          <w:widowControl w:val="0"/>
                          <w:pBdr>
                            <w:top w:val="nil"/>
                            <w:left w:val="nil"/>
                            <w:bottom w:val="nil"/>
                            <w:right w:val="nil"/>
                            <w:between w:val="nil"/>
                          </w:pBdr>
                          <w:contextualSpacing/>
                          <w:jc w:val="center"/>
                          <w:rPr>
                            <w:sz w:val="22"/>
                            <w:szCs w:val="22"/>
                          </w:rPr>
                        </w:pPr>
                        <w:r>
                          <w:rPr>
                            <w:sz w:val="22"/>
                            <w:szCs w:val="22"/>
                          </w:rPr>
                          <w:t>285</w:t>
                        </w:r>
                      </w:p>
                    </w:tc>
                  </w:tr>
                  <w:tr w:rsidR="00BD4C44" w:rsidRPr="005D031B" w:rsidTr="007D1EED">
                    <w:trPr>
                      <w:trHeight w:val="279"/>
                    </w:trPr>
                    <w:tc>
                      <w:tcPr>
                        <w:tcW w:w="318" w:type="dxa"/>
                        <w:tcBorders>
                          <w:top w:val="single" w:sz="4" w:space="0" w:color="auto"/>
                          <w:left w:val="single" w:sz="4" w:space="0" w:color="auto"/>
                          <w:bottom w:val="single" w:sz="4" w:space="0" w:color="auto"/>
                          <w:right w:val="single" w:sz="4" w:space="0" w:color="auto"/>
                        </w:tcBorders>
                        <w:vAlign w:val="center"/>
                        <w:hideMark/>
                      </w:tcPr>
                      <w:p w:rsidR="00BD4C44" w:rsidRPr="005D031B" w:rsidRDefault="00BD4C44" w:rsidP="00074BA4">
                        <w:pPr>
                          <w:widowControl w:val="0"/>
                          <w:pBdr>
                            <w:top w:val="nil"/>
                            <w:left w:val="nil"/>
                            <w:bottom w:val="nil"/>
                            <w:right w:val="nil"/>
                            <w:between w:val="nil"/>
                          </w:pBdr>
                          <w:contextualSpacing/>
                          <w:jc w:val="both"/>
                          <w:rPr>
                            <w:sz w:val="22"/>
                            <w:szCs w:val="22"/>
                          </w:rPr>
                        </w:pPr>
                        <w:r>
                          <w:rPr>
                            <w:sz w:val="22"/>
                            <w:szCs w:val="22"/>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BD4C44" w:rsidRPr="005D031B" w:rsidRDefault="00BD4C4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12</w:t>
                        </w:r>
                        <w:r>
                          <w:rPr>
                            <w:sz w:val="22"/>
                            <w:szCs w:val="22"/>
                          </w:rPr>
                          <w:t>.5.6</w:t>
                        </w:r>
                      </w:p>
                    </w:tc>
                    <w:tc>
                      <w:tcPr>
                        <w:tcW w:w="709" w:type="dxa"/>
                        <w:tcBorders>
                          <w:top w:val="single" w:sz="4" w:space="0" w:color="auto"/>
                          <w:left w:val="single" w:sz="4" w:space="0" w:color="auto"/>
                          <w:bottom w:val="single" w:sz="4" w:space="0" w:color="auto"/>
                          <w:right w:val="single" w:sz="4" w:space="0" w:color="auto"/>
                        </w:tcBorders>
                        <w:hideMark/>
                      </w:tcPr>
                      <w:p w:rsidR="00BD4C44" w:rsidRPr="00E4479A" w:rsidRDefault="00BD4C4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D4C44" w:rsidRDefault="007D1EED" w:rsidP="007D1EED">
                        <w:pPr>
                          <w:widowControl w:val="0"/>
                          <w:pBdr>
                            <w:top w:val="nil"/>
                            <w:left w:val="nil"/>
                            <w:bottom w:val="nil"/>
                            <w:right w:val="nil"/>
                            <w:between w:val="nil"/>
                          </w:pBdr>
                          <w:contextualSpacing/>
                          <w:jc w:val="center"/>
                          <w:rPr>
                            <w:sz w:val="22"/>
                            <w:szCs w:val="22"/>
                          </w:rPr>
                        </w:pPr>
                        <w:r>
                          <w:rPr>
                            <w:sz w:val="22"/>
                            <w:szCs w:val="22"/>
                          </w:rPr>
                          <w:t>75</w:t>
                        </w:r>
                      </w:p>
                    </w:tc>
                  </w:tr>
                  <w:tr w:rsidR="00BD4C44" w:rsidRPr="005D031B" w:rsidTr="007D1EED">
                    <w:trPr>
                      <w:trHeight w:val="279"/>
                    </w:trPr>
                    <w:tc>
                      <w:tcPr>
                        <w:tcW w:w="318" w:type="dxa"/>
                        <w:tcBorders>
                          <w:top w:val="single" w:sz="4" w:space="0" w:color="auto"/>
                          <w:left w:val="single" w:sz="4" w:space="0" w:color="auto"/>
                          <w:bottom w:val="single" w:sz="4" w:space="0" w:color="auto"/>
                          <w:right w:val="single" w:sz="4" w:space="0" w:color="auto"/>
                        </w:tcBorders>
                        <w:vAlign w:val="center"/>
                        <w:hideMark/>
                      </w:tcPr>
                      <w:p w:rsidR="00BD4C44" w:rsidRPr="005D031B" w:rsidRDefault="00BD4C44" w:rsidP="00074BA4">
                        <w:pPr>
                          <w:widowControl w:val="0"/>
                          <w:pBdr>
                            <w:top w:val="nil"/>
                            <w:left w:val="nil"/>
                            <w:bottom w:val="nil"/>
                            <w:right w:val="nil"/>
                            <w:between w:val="nil"/>
                          </w:pBdr>
                          <w:contextualSpacing/>
                          <w:jc w:val="both"/>
                          <w:rPr>
                            <w:sz w:val="22"/>
                            <w:szCs w:val="22"/>
                          </w:rPr>
                        </w:pPr>
                        <w:r>
                          <w:rPr>
                            <w:sz w:val="22"/>
                            <w:szCs w:val="22"/>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BD4C44" w:rsidRPr="005D031B" w:rsidRDefault="00BD4C4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9</w:t>
                        </w:r>
                        <w:r>
                          <w:rPr>
                            <w:sz w:val="22"/>
                            <w:szCs w:val="22"/>
                          </w:rPr>
                          <w:t>.5.6</w:t>
                        </w:r>
                      </w:p>
                    </w:tc>
                    <w:tc>
                      <w:tcPr>
                        <w:tcW w:w="709" w:type="dxa"/>
                        <w:tcBorders>
                          <w:top w:val="single" w:sz="4" w:space="0" w:color="auto"/>
                          <w:left w:val="single" w:sz="4" w:space="0" w:color="auto"/>
                          <w:bottom w:val="single" w:sz="4" w:space="0" w:color="auto"/>
                          <w:right w:val="single" w:sz="4" w:space="0" w:color="auto"/>
                        </w:tcBorders>
                        <w:hideMark/>
                      </w:tcPr>
                      <w:p w:rsidR="00BD4C44" w:rsidRPr="00E4479A" w:rsidRDefault="00BD4C4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D4C44" w:rsidRDefault="007D1EED" w:rsidP="007D1EED">
                        <w:pPr>
                          <w:widowControl w:val="0"/>
                          <w:pBdr>
                            <w:top w:val="nil"/>
                            <w:left w:val="nil"/>
                            <w:bottom w:val="nil"/>
                            <w:right w:val="nil"/>
                            <w:between w:val="nil"/>
                          </w:pBdr>
                          <w:contextualSpacing/>
                          <w:jc w:val="center"/>
                          <w:rPr>
                            <w:sz w:val="22"/>
                            <w:szCs w:val="22"/>
                          </w:rPr>
                        </w:pPr>
                        <w:r>
                          <w:rPr>
                            <w:sz w:val="22"/>
                            <w:szCs w:val="22"/>
                          </w:rPr>
                          <w:t>70</w:t>
                        </w:r>
                      </w:p>
                    </w:tc>
                  </w:tr>
                  <w:tr w:rsidR="00BD4C44" w:rsidRPr="005D031B" w:rsidTr="007D1EED">
                    <w:trPr>
                      <w:trHeight w:val="279"/>
                    </w:trPr>
                    <w:tc>
                      <w:tcPr>
                        <w:tcW w:w="318" w:type="dxa"/>
                        <w:tcBorders>
                          <w:top w:val="single" w:sz="4" w:space="0" w:color="auto"/>
                          <w:left w:val="single" w:sz="4" w:space="0" w:color="auto"/>
                          <w:bottom w:val="single" w:sz="4" w:space="0" w:color="auto"/>
                          <w:right w:val="single" w:sz="4" w:space="0" w:color="auto"/>
                        </w:tcBorders>
                        <w:vAlign w:val="center"/>
                        <w:hideMark/>
                      </w:tcPr>
                      <w:p w:rsidR="00BD4C44" w:rsidRPr="005D031B" w:rsidRDefault="00BD4C44" w:rsidP="00074BA4">
                        <w:pPr>
                          <w:widowControl w:val="0"/>
                          <w:pBdr>
                            <w:top w:val="nil"/>
                            <w:left w:val="nil"/>
                            <w:bottom w:val="nil"/>
                            <w:right w:val="nil"/>
                            <w:between w:val="nil"/>
                          </w:pBdr>
                          <w:contextualSpacing/>
                          <w:jc w:val="both"/>
                          <w:rPr>
                            <w:sz w:val="22"/>
                            <w:szCs w:val="22"/>
                          </w:rPr>
                        </w:pPr>
                        <w:r>
                          <w:rPr>
                            <w:sz w:val="22"/>
                            <w:szCs w:val="22"/>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BD4C44" w:rsidRDefault="00BD4C44" w:rsidP="00074BA4">
                        <w:pPr>
                          <w:widowControl w:val="0"/>
                          <w:pBdr>
                            <w:top w:val="nil"/>
                            <w:left w:val="nil"/>
                            <w:bottom w:val="nil"/>
                            <w:right w:val="nil"/>
                            <w:between w:val="nil"/>
                          </w:pBdr>
                          <w:ind w:right="-108"/>
                          <w:contextualSpacing/>
                          <w:rPr>
                            <w:sz w:val="22"/>
                            <w:szCs w:val="22"/>
                          </w:rPr>
                        </w:pPr>
                        <w:r>
                          <w:rPr>
                            <w:sz w:val="22"/>
                            <w:szCs w:val="22"/>
                          </w:rPr>
                          <w:t>Плити перекриття 6280х1490х220</w:t>
                        </w:r>
                      </w:p>
                    </w:tc>
                    <w:tc>
                      <w:tcPr>
                        <w:tcW w:w="709" w:type="dxa"/>
                        <w:tcBorders>
                          <w:top w:val="single" w:sz="4" w:space="0" w:color="auto"/>
                          <w:left w:val="single" w:sz="4" w:space="0" w:color="auto"/>
                          <w:bottom w:val="single" w:sz="4" w:space="0" w:color="auto"/>
                          <w:right w:val="single" w:sz="4" w:space="0" w:color="auto"/>
                        </w:tcBorders>
                        <w:hideMark/>
                      </w:tcPr>
                      <w:p w:rsidR="00BD4C44" w:rsidRPr="00E4479A" w:rsidRDefault="00BD4C4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D4C44" w:rsidRDefault="007D1EED" w:rsidP="007D1EED">
                        <w:pPr>
                          <w:widowControl w:val="0"/>
                          <w:pBdr>
                            <w:top w:val="nil"/>
                            <w:left w:val="nil"/>
                            <w:bottom w:val="nil"/>
                            <w:right w:val="nil"/>
                            <w:between w:val="nil"/>
                          </w:pBdr>
                          <w:contextualSpacing/>
                          <w:jc w:val="center"/>
                          <w:rPr>
                            <w:sz w:val="22"/>
                            <w:szCs w:val="22"/>
                          </w:rPr>
                        </w:pPr>
                        <w:r>
                          <w:rPr>
                            <w:sz w:val="22"/>
                            <w:szCs w:val="22"/>
                          </w:rPr>
                          <w:t>50</w:t>
                        </w:r>
                      </w:p>
                    </w:tc>
                  </w:tr>
                </w:tbl>
                <w:p w:rsidR="00CE2FC3" w:rsidRPr="00682C70" w:rsidRDefault="00CE2FC3" w:rsidP="00074BA4">
                  <w:pPr>
                    <w:widowControl w:val="0"/>
                    <w:pBdr>
                      <w:top w:val="nil"/>
                      <w:left w:val="nil"/>
                      <w:bottom w:val="nil"/>
                      <w:right w:val="nil"/>
                      <w:between w:val="nil"/>
                    </w:pBdr>
                    <w:contextualSpacing/>
                    <w:jc w:val="both"/>
                    <w:rPr>
                      <w:rFonts w:ascii="Times New Roman" w:eastAsia="Times New Roman" w:hAnsi="Times New Roman" w:cs="Times New Roman"/>
                      <w:sz w:val="22"/>
                      <w:szCs w:val="22"/>
                      <w:lang w:val="ru-RU"/>
                    </w:rPr>
                  </w:pPr>
                </w:p>
              </w:tc>
            </w:tr>
          </w:tbl>
          <w:p w:rsidR="00CE2FC3" w:rsidRPr="00A37933" w:rsidRDefault="00CE2FC3" w:rsidP="00A37933">
            <w:pPr>
              <w:spacing w:after="0" w:line="240" w:lineRule="auto"/>
              <w:jc w:val="both"/>
              <w:rPr>
                <w:rFonts w:eastAsiaTheme="minorEastAsia"/>
                <w:sz w:val="22"/>
                <w:szCs w:val="22"/>
                <w:lang w:eastAsia="uk-UA"/>
              </w:rPr>
            </w:pPr>
          </w:p>
        </w:tc>
      </w:tr>
      <w:tr w:rsidR="005A0375" w:rsidRPr="00E6731A" w:rsidTr="005A0375">
        <w:trPr>
          <w:trHeight w:val="520"/>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7</w:t>
            </w:r>
          </w:p>
        </w:tc>
        <w:tc>
          <w:tcPr>
            <w:tcW w:w="2723" w:type="dxa"/>
          </w:tcPr>
          <w:p w:rsidR="005A0375" w:rsidRPr="00C12CD0" w:rsidRDefault="005A0375" w:rsidP="005A0375">
            <w:pPr>
              <w:spacing w:after="0" w:line="240" w:lineRule="auto"/>
              <w:rPr>
                <w:rFonts w:eastAsia="Arial"/>
                <w:sz w:val="22"/>
                <w:szCs w:val="22"/>
                <w:lang w:eastAsia="ru-RU"/>
              </w:rPr>
            </w:pPr>
            <w:r w:rsidRPr="00C12CD0">
              <w:rPr>
                <w:sz w:val="22"/>
                <w:szCs w:val="22"/>
                <w:lang w:eastAsia="ru-RU"/>
              </w:rPr>
              <w:t xml:space="preserve">Строк </w:t>
            </w:r>
            <w:r w:rsidRPr="00C12CD0">
              <w:rPr>
                <w:sz w:val="22"/>
                <w:szCs w:val="22"/>
              </w:rPr>
              <w:t>поставки товарів (надання послуг, виконання робіт)</w:t>
            </w:r>
          </w:p>
        </w:tc>
        <w:tc>
          <w:tcPr>
            <w:tcW w:w="6207" w:type="dxa"/>
          </w:tcPr>
          <w:p w:rsidR="005A0375" w:rsidRPr="00413EE9" w:rsidRDefault="00CE2FC3" w:rsidP="00CE2FC3">
            <w:pPr>
              <w:jc w:val="both"/>
              <w:rPr>
                <w:rFonts w:eastAsia="Arial"/>
                <w:sz w:val="22"/>
                <w:szCs w:val="22"/>
                <w:lang w:val="ru-RU" w:eastAsia="ru-RU"/>
              </w:rPr>
            </w:pPr>
            <w:r>
              <w:rPr>
                <w:rFonts w:eastAsia="Times New Roman"/>
                <w:sz w:val="22"/>
                <w:szCs w:val="22"/>
              </w:rPr>
              <w:t>З</w:t>
            </w:r>
            <w:r w:rsidRPr="000C7ED9">
              <w:rPr>
                <w:rFonts w:eastAsia="Times New Roman"/>
                <w:sz w:val="22"/>
                <w:szCs w:val="22"/>
              </w:rPr>
              <w:t xml:space="preserve"> дати укладання договору </w:t>
            </w:r>
            <w:r w:rsidRPr="00A31581">
              <w:rPr>
                <w:rFonts w:eastAsia="Times New Roman"/>
                <w:sz w:val="22"/>
                <w:szCs w:val="22"/>
              </w:rPr>
              <w:t xml:space="preserve">– </w:t>
            </w:r>
            <w:r w:rsidRPr="005D031B">
              <w:rPr>
                <w:rFonts w:eastAsia="Times New Roman"/>
                <w:sz w:val="22"/>
                <w:szCs w:val="22"/>
              </w:rPr>
              <w:t xml:space="preserve">до </w:t>
            </w:r>
            <w:r>
              <w:rPr>
                <w:rFonts w:eastAsia="Times New Roman"/>
                <w:sz w:val="22"/>
                <w:szCs w:val="22"/>
              </w:rPr>
              <w:t>1</w:t>
            </w:r>
            <w:r w:rsidRPr="005D031B">
              <w:rPr>
                <w:rFonts w:eastAsia="Times New Roman"/>
                <w:sz w:val="22"/>
                <w:szCs w:val="22"/>
              </w:rPr>
              <w:t>.</w:t>
            </w:r>
            <w:r>
              <w:rPr>
                <w:rFonts w:eastAsia="Times New Roman"/>
                <w:sz w:val="22"/>
                <w:szCs w:val="22"/>
              </w:rPr>
              <w:t>12</w:t>
            </w:r>
            <w:r w:rsidRPr="005D031B">
              <w:rPr>
                <w:rFonts w:eastAsia="Times New Roman"/>
                <w:sz w:val="22"/>
                <w:szCs w:val="22"/>
              </w:rPr>
              <w:t>.202</w:t>
            </w:r>
            <w:r>
              <w:rPr>
                <w:rFonts w:eastAsia="Times New Roman"/>
                <w:sz w:val="22"/>
                <w:szCs w:val="22"/>
              </w:rPr>
              <w:t>4</w:t>
            </w:r>
            <w:r w:rsidRPr="00A31581">
              <w:rPr>
                <w:rFonts w:eastAsia="Times New Roman"/>
                <w:sz w:val="22"/>
                <w:szCs w:val="22"/>
              </w:rPr>
              <w:t xml:space="preserve"> р.</w:t>
            </w:r>
          </w:p>
        </w:tc>
      </w:tr>
      <w:tr w:rsidR="005A0375" w:rsidRPr="00E6731A" w:rsidTr="005A0375">
        <w:trPr>
          <w:trHeight w:val="367"/>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rFonts w:eastAsia="Arial"/>
                <w:sz w:val="22"/>
                <w:szCs w:val="22"/>
                <w:lang w:eastAsia="ru-RU"/>
              </w:rPr>
              <w:t>8</w:t>
            </w:r>
          </w:p>
        </w:tc>
        <w:tc>
          <w:tcPr>
            <w:tcW w:w="2723" w:type="dxa"/>
          </w:tcPr>
          <w:p w:rsidR="005A0375" w:rsidRPr="00C12CD0" w:rsidRDefault="005A0375" w:rsidP="005A0375">
            <w:pPr>
              <w:spacing w:after="0" w:line="240" w:lineRule="auto"/>
              <w:rPr>
                <w:sz w:val="22"/>
                <w:szCs w:val="22"/>
                <w:lang w:eastAsia="ru-RU"/>
              </w:rPr>
            </w:pPr>
            <w:r w:rsidRPr="00C12CD0">
              <w:rPr>
                <w:sz w:val="22"/>
                <w:szCs w:val="22"/>
                <w:lang w:eastAsia="ru-RU"/>
              </w:rPr>
              <w:t xml:space="preserve">Умови оплати </w:t>
            </w:r>
            <w:r w:rsidRPr="00C12CD0">
              <w:rPr>
                <w:sz w:val="22"/>
                <w:szCs w:val="22"/>
              </w:rPr>
              <w:t>Договору (порядок здійснення розрахунків) та поставки</w:t>
            </w:r>
          </w:p>
        </w:tc>
        <w:tc>
          <w:tcPr>
            <w:tcW w:w="6207" w:type="dxa"/>
          </w:tcPr>
          <w:p w:rsidR="00655CDB" w:rsidRPr="00655CDB" w:rsidRDefault="00A37933" w:rsidP="00655CDB">
            <w:pPr>
              <w:spacing w:after="0" w:line="240" w:lineRule="auto"/>
              <w:jc w:val="both"/>
              <w:rPr>
                <w:rFonts w:eastAsia="Times New Roman"/>
                <w:sz w:val="22"/>
                <w:szCs w:val="22"/>
                <w:lang w:eastAsia="uk-UA"/>
              </w:rPr>
            </w:pPr>
            <w:r w:rsidRPr="00655CDB">
              <w:rPr>
                <w:rFonts w:eastAsia="Arial"/>
                <w:iCs/>
                <w:sz w:val="22"/>
                <w:szCs w:val="22"/>
                <w:u w:val="single"/>
                <w:lang w:eastAsia="ru-RU"/>
              </w:rPr>
              <w:t>Умови оплати</w:t>
            </w:r>
            <w:r w:rsidRPr="00655CDB">
              <w:rPr>
                <w:rFonts w:eastAsia="Arial"/>
                <w:iCs/>
                <w:sz w:val="22"/>
                <w:szCs w:val="22"/>
                <w:lang w:eastAsia="ru-RU"/>
              </w:rPr>
              <w:t xml:space="preserve">: </w:t>
            </w:r>
            <w:r w:rsidR="002E1BC0">
              <w:rPr>
                <w:rFonts w:eastAsia="Arial"/>
                <w:iCs/>
                <w:sz w:val="22"/>
                <w:szCs w:val="22"/>
                <w:lang w:eastAsia="ru-RU"/>
              </w:rPr>
              <w:t xml:space="preserve">остаточний </w:t>
            </w:r>
            <w:r w:rsidR="00655CDB" w:rsidRPr="00655CDB">
              <w:rPr>
                <w:rFonts w:eastAsia="Arial"/>
                <w:iCs/>
                <w:sz w:val="22"/>
                <w:szCs w:val="22"/>
                <w:lang w:eastAsia="ru-RU"/>
              </w:rPr>
              <w:t xml:space="preserve">розрахунок </w:t>
            </w:r>
            <w:r w:rsidR="006500F6">
              <w:rPr>
                <w:rFonts w:eastAsia="Arial"/>
                <w:iCs/>
                <w:sz w:val="22"/>
                <w:szCs w:val="22"/>
                <w:lang w:eastAsia="ru-RU"/>
              </w:rPr>
              <w:t xml:space="preserve">у розмірі 100% </w:t>
            </w:r>
            <w:r w:rsidR="00155432">
              <w:rPr>
                <w:rFonts w:eastAsia="Arial"/>
                <w:iCs/>
                <w:sz w:val="22"/>
                <w:szCs w:val="22"/>
                <w:lang w:eastAsia="ru-RU"/>
              </w:rPr>
              <w:t xml:space="preserve">за партію Товару </w:t>
            </w:r>
            <w:r w:rsidR="00655CDB" w:rsidRPr="00655CDB">
              <w:rPr>
                <w:rFonts w:eastAsia="Arial"/>
                <w:iCs/>
                <w:sz w:val="22"/>
                <w:szCs w:val="22"/>
                <w:lang w:eastAsia="ru-RU"/>
              </w:rPr>
              <w:t xml:space="preserve">здійснюється </w:t>
            </w:r>
            <w:r w:rsidR="00655CDB" w:rsidRPr="00655CDB">
              <w:rPr>
                <w:rFonts w:eastAsia="Arial"/>
                <w:b/>
                <w:iCs/>
                <w:sz w:val="22"/>
                <w:szCs w:val="22"/>
                <w:lang w:eastAsia="ru-RU"/>
              </w:rPr>
              <w:t>«Покупцем»</w:t>
            </w:r>
            <w:r w:rsidR="00655CDB" w:rsidRPr="00655CDB">
              <w:rPr>
                <w:rFonts w:eastAsia="Arial"/>
                <w:iCs/>
                <w:sz w:val="22"/>
                <w:szCs w:val="22"/>
                <w:lang w:eastAsia="ru-RU"/>
              </w:rPr>
              <w:t xml:space="preserve"> не пізніше </w:t>
            </w:r>
            <w:r w:rsidR="007D1EED">
              <w:rPr>
                <w:rFonts w:eastAsia="Arial"/>
                <w:iCs/>
                <w:sz w:val="22"/>
                <w:szCs w:val="22"/>
                <w:lang w:eastAsia="ru-RU"/>
              </w:rPr>
              <w:t>30</w:t>
            </w:r>
            <w:r w:rsidR="002E1BC0">
              <w:rPr>
                <w:rFonts w:eastAsia="Arial"/>
                <w:iCs/>
                <w:sz w:val="22"/>
                <w:szCs w:val="22"/>
                <w:lang w:eastAsia="ru-RU"/>
              </w:rPr>
              <w:t xml:space="preserve"> (</w:t>
            </w:r>
            <w:r w:rsidR="007D1EED">
              <w:rPr>
                <w:rFonts w:eastAsia="Arial"/>
                <w:iCs/>
                <w:sz w:val="22"/>
                <w:szCs w:val="22"/>
                <w:lang w:eastAsia="ru-RU"/>
              </w:rPr>
              <w:t>тридцяти</w:t>
            </w:r>
            <w:r w:rsidR="002E1BC0">
              <w:rPr>
                <w:rFonts w:eastAsia="Arial"/>
                <w:iCs/>
                <w:sz w:val="22"/>
                <w:szCs w:val="22"/>
                <w:lang w:eastAsia="ru-RU"/>
              </w:rPr>
              <w:t>)</w:t>
            </w:r>
            <w:r w:rsidR="00655CDB" w:rsidRPr="00655CDB">
              <w:rPr>
                <w:rFonts w:eastAsia="Arial"/>
                <w:iCs/>
                <w:sz w:val="22"/>
                <w:szCs w:val="22"/>
                <w:lang w:eastAsia="ru-RU"/>
              </w:rPr>
              <w:t xml:space="preserve"> календарних днів від дати поставки Товару, </w:t>
            </w:r>
            <w:r w:rsidR="002E1BC0">
              <w:rPr>
                <w:rFonts w:eastAsia="Times New Roman"/>
                <w:sz w:val="22"/>
                <w:szCs w:val="22"/>
                <w:lang w:eastAsia="ru-RU"/>
              </w:rPr>
              <w:t>за результатами проходження</w:t>
            </w:r>
            <w:r w:rsidR="002C5329">
              <w:rPr>
                <w:rFonts w:eastAsia="Times New Roman"/>
                <w:sz w:val="22"/>
                <w:szCs w:val="22"/>
                <w:lang w:eastAsia="ru-RU"/>
              </w:rPr>
              <w:t xml:space="preserve"> у </w:t>
            </w:r>
            <w:r w:rsidR="002C5329" w:rsidRPr="002C5329">
              <w:rPr>
                <w:rFonts w:eastAsia="Times New Roman"/>
                <w:b/>
                <w:sz w:val="22"/>
                <w:szCs w:val="22"/>
                <w:lang w:eastAsia="ru-RU"/>
              </w:rPr>
              <w:t>«Покупця»</w:t>
            </w:r>
            <w:r w:rsidR="00655CDB" w:rsidRPr="00655CDB">
              <w:rPr>
                <w:rFonts w:eastAsia="Times New Roman"/>
                <w:sz w:val="22"/>
                <w:szCs w:val="22"/>
                <w:lang w:eastAsia="ru-RU"/>
              </w:rPr>
              <w:t xml:space="preserve"> вхідного контролю</w:t>
            </w:r>
            <w:r w:rsidR="00655CDB" w:rsidRPr="00655CDB">
              <w:rPr>
                <w:rFonts w:eastAsia="Times New Roman"/>
                <w:sz w:val="22"/>
                <w:szCs w:val="22"/>
                <w:lang w:eastAsia="uk-UA"/>
              </w:rPr>
              <w:t xml:space="preserve"> і здійснення </w:t>
            </w:r>
            <w:r w:rsidR="00655CDB" w:rsidRPr="00655CDB">
              <w:rPr>
                <w:rFonts w:eastAsia="Times New Roman"/>
                <w:b/>
                <w:bCs/>
                <w:sz w:val="22"/>
                <w:szCs w:val="22"/>
                <w:lang w:eastAsia="uk-UA"/>
              </w:rPr>
              <w:t>«Постачальником»</w:t>
            </w:r>
            <w:r w:rsidR="00655CDB" w:rsidRPr="00655CDB">
              <w:rPr>
                <w:rFonts w:eastAsia="Times New Roman"/>
                <w:sz w:val="22"/>
                <w:szCs w:val="22"/>
                <w:lang w:eastAsia="uk-UA"/>
              </w:rPr>
              <w:t xml:space="preserve"> реєстрації податкової накладної в Єдиному реєстрі податкових накладних за умови фактичної заміни неякісного Товару, в разі наявності такого.</w:t>
            </w:r>
          </w:p>
          <w:p w:rsidR="00655CDB" w:rsidRDefault="00655CDB" w:rsidP="00655CDB">
            <w:pPr>
              <w:spacing w:after="0" w:line="240" w:lineRule="auto"/>
              <w:jc w:val="both"/>
              <w:rPr>
                <w:rFonts w:eastAsia="Times New Roman"/>
                <w:sz w:val="24"/>
                <w:szCs w:val="24"/>
                <w:lang w:eastAsia="uk-UA"/>
              </w:rPr>
            </w:pPr>
          </w:p>
          <w:p w:rsidR="00A37933" w:rsidRPr="00FA29C4" w:rsidRDefault="00A37933" w:rsidP="00FA29C4">
            <w:pPr>
              <w:pStyle w:val="afc"/>
              <w:rPr>
                <w:rFonts w:ascii="Times New Roman" w:eastAsiaTheme="minorEastAsia" w:hAnsi="Times New Roman" w:cs="Times New Roman"/>
                <w:lang w:eastAsia="uk-UA"/>
              </w:rPr>
            </w:pPr>
            <w:r w:rsidRPr="00FA29C4">
              <w:rPr>
                <w:rFonts w:ascii="Times New Roman" w:eastAsia="Arial" w:hAnsi="Times New Roman" w:cs="Times New Roman"/>
                <w:iCs/>
                <w:u w:val="single"/>
                <w:lang w:eastAsia="ru-RU"/>
              </w:rPr>
              <w:t>Умови поставки</w:t>
            </w:r>
            <w:r w:rsidRPr="00FA29C4">
              <w:rPr>
                <w:rFonts w:ascii="Times New Roman" w:eastAsia="Arial" w:hAnsi="Times New Roman" w:cs="Times New Roman"/>
                <w:iCs/>
                <w:lang w:eastAsia="ru-RU"/>
              </w:rPr>
              <w:t>:</w:t>
            </w:r>
            <w:r w:rsidR="00A23456" w:rsidRPr="00FA29C4">
              <w:rPr>
                <w:rFonts w:ascii="Times New Roman" w:eastAsia="Arial" w:hAnsi="Times New Roman" w:cs="Times New Roman"/>
                <w:lang w:eastAsia="uk-UA"/>
              </w:rPr>
              <w:t xml:space="preserve"> </w:t>
            </w:r>
            <w:proofErr w:type="gramStart"/>
            <w:r w:rsidR="007D0D37" w:rsidRPr="00FA29C4">
              <w:rPr>
                <w:rFonts w:ascii="Times New Roman" w:hAnsi="Times New Roman" w:cs="Times New Roman"/>
                <w:spacing w:val="-4"/>
                <w:lang w:eastAsia="uk-UA"/>
              </w:rPr>
              <w:t>м</w:t>
            </w:r>
            <w:proofErr w:type="gramEnd"/>
            <w:r w:rsidR="007D0D37" w:rsidRPr="00FA29C4">
              <w:rPr>
                <w:rFonts w:ascii="Times New Roman" w:hAnsi="Times New Roman" w:cs="Times New Roman"/>
                <w:spacing w:val="-4"/>
                <w:lang w:eastAsia="uk-UA"/>
              </w:rPr>
              <w:t xml:space="preserve">. Миколаїв, </w:t>
            </w:r>
            <w:r w:rsidR="00A23456" w:rsidRPr="00FA29C4">
              <w:rPr>
                <w:rFonts w:ascii="Times New Roman" w:hAnsi="Times New Roman" w:cs="Times New Roman"/>
                <w:spacing w:val="-4"/>
                <w:lang w:eastAsia="uk-UA"/>
              </w:rPr>
              <w:t xml:space="preserve">склад </w:t>
            </w:r>
            <w:r w:rsidR="00917BE3" w:rsidRPr="00FA29C4">
              <w:rPr>
                <w:rFonts w:ascii="Times New Roman" w:hAnsi="Times New Roman" w:cs="Times New Roman"/>
                <w:b/>
                <w:spacing w:val="-4"/>
                <w:lang w:eastAsia="uk-UA"/>
              </w:rPr>
              <w:t>«Покупця»</w:t>
            </w:r>
            <w:r w:rsidR="00004A0A" w:rsidRPr="00FA29C4">
              <w:rPr>
                <w:rFonts w:ascii="Times New Roman" w:hAnsi="Times New Roman" w:cs="Times New Roman"/>
                <w:spacing w:val="-4"/>
                <w:lang w:eastAsia="uk-UA"/>
              </w:rPr>
              <w:t>,</w:t>
            </w:r>
            <w:r w:rsidR="00A23456" w:rsidRPr="00FA29C4">
              <w:rPr>
                <w:rFonts w:ascii="Times New Roman" w:hAnsi="Times New Roman" w:cs="Times New Roman"/>
                <w:spacing w:val="-4"/>
                <w:lang w:eastAsia="uk-UA"/>
              </w:rPr>
              <w:t xml:space="preserve"> </w:t>
            </w:r>
            <w:r w:rsidR="00D13A75" w:rsidRPr="00FA29C4">
              <w:rPr>
                <w:rFonts w:ascii="Times New Roman" w:hAnsi="Times New Roman" w:cs="Times New Roman"/>
                <w:spacing w:val="-4"/>
                <w:lang w:eastAsia="uk-UA"/>
              </w:rPr>
              <w:t xml:space="preserve">транспортом </w:t>
            </w:r>
            <w:r w:rsidR="00D13A75" w:rsidRPr="00FA29C4">
              <w:rPr>
                <w:rFonts w:ascii="Times New Roman" w:eastAsia="Times New Roman" w:hAnsi="Times New Roman" w:cs="Times New Roman"/>
                <w:b/>
                <w:bCs/>
                <w:lang w:eastAsia="uk-UA"/>
              </w:rPr>
              <w:t>«Постачальника»</w:t>
            </w:r>
            <w:r w:rsidR="00FA29C4">
              <w:rPr>
                <w:rFonts w:ascii="Times New Roman" w:eastAsia="Times New Roman" w:hAnsi="Times New Roman" w:cs="Times New Roman"/>
                <w:b/>
                <w:bCs/>
                <w:lang w:val="uk-UA" w:eastAsia="uk-UA"/>
              </w:rPr>
              <w:t>.</w:t>
            </w:r>
            <w:r w:rsidR="00D13A75" w:rsidRPr="00FA29C4">
              <w:rPr>
                <w:rFonts w:ascii="Times New Roman" w:eastAsia="Times New Roman" w:hAnsi="Times New Roman" w:cs="Times New Roman"/>
                <w:lang w:eastAsia="uk-UA"/>
              </w:rPr>
              <w:t xml:space="preserve"> </w:t>
            </w:r>
            <w:r w:rsidR="007D1EED">
              <w:rPr>
                <w:rFonts w:ascii="Times New Roman" w:eastAsia="Times New Roman" w:hAnsi="Times New Roman" w:cs="Times New Roman"/>
                <w:lang w:eastAsia="uk-UA"/>
              </w:rPr>
              <w:t xml:space="preserve">Поставка </w:t>
            </w:r>
            <w:proofErr w:type="spellStart"/>
            <w:r w:rsidR="007D1EED">
              <w:rPr>
                <w:rFonts w:ascii="Times New Roman" w:eastAsia="Times New Roman" w:hAnsi="Times New Roman" w:cs="Times New Roman"/>
                <w:lang w:eastAsia="uk-UA"/>
              </w:rPr>
              <w:t>товарів</w:t>
            </w:r>
            <w:proofErr w:type="spellEnd"/>
            <w:r w:rsidR="007D1EED">
              <w:rPr>
                <w:rFonts w:ascii="Times New Roman" w:eastAsia="Times New Roman" w:hAnsi="Times New Roman" w:cs="Times New Roman"/>
                <w:lang w:val="uk-UA" w:eastAsia="uk-UA"/>
              </w:rPr>
              <w:t xml:space="preserve"> </w:t>
            </w:r>
            <w:proofErr w:type="spellStart"/>
            <w:r w:rsidR="00FA29C4" w:rsidRPr="00FA29C4">
              <w:rPr>
                <w:rFonts w:ascii="Times New Roman" w:eastAsia="Times New Roman" w:hAnsi="Times New Roman" w:cs="Times New Roman"/>
                <w:lang w:eastAsia="uk-UA"/>
              </w:rPr>
              <w:t>здійснюється</w:t>
            </w:r>
            <w:proofErr w:type="spellEnd"/>
            <w:r w:rsidR="00FA29C4" w:rsidRPr="00FA29C4">
              <w:rPr>
                <w:rFonts w:ascii="Times New Roman" w:eastAsia="Times New Roman" w:hAnsi="Times New Roman" w:cs="Times New Roman"/>
                <w:lang w:eastAsia="uk-UA"/>
              </w:rPr>
              <w:t xml:space="preserve"> на </w:t>
            </w:r>
            <w:proofErr w:type="spellStart"/>
            <w:proofErr w:type="gramStart"/>
            <w:r w:rsidR="00FA29C4" w:rsidRPr="00FA29C4">
              <w:rPr>
                <w:rFonts w:ascii="Times New Roman" w:eastAsia="Times New Roman" w:hAnsi="Times New Roman" w:cs="Times New Roman"/>
                <w:lang w:eastAsia="uk-UA"/>
              </w:rPr>
              <w:t>п</w:t>
            </w:r>
            <w:proofErr w:type="gramEnd"/>
            <w:r w:rsidR="00FA29C4" w:rsidRPr="00FA29C4">
              <w:rPr>
                <w:rFonts w:ascii="Times New Roman" w:eastAsia="Times New Roman" w:hAnsi="Times New Roman" w:cs="Times New Roman"/>
                <w:lang w:eastAsia="uk-UA"/>
              </w:rPr>
              <w:t>ідставі</w:t>
            </w:r>
            <w:proofErr w:type="spellEnd"/>
            <w:r w:rsidR="00FA29C4" w:rsidRPr="00FA29C4">
              <w:rPr>
                <w:rFonts w:ascii="Times New Roman" w:eastAsia="Times New Roman" w:hAnsi="Times New Roman" w:cs="Times New Roman"/>
                <w:lang w:eastAsia="uk-UA"/>
              </w:rPr>
              <w:t xml:space="preserve"> заявки Замовника протягом 10 - ти робочих днів.</w:t>
            </w:r>
            <w:r w:rsidR="00D13A75" w:rsidRPr="00FA29C4">
              <w:rPr>
                <w:rFonts w:ascii="Times New Roman" w:hAnsi="Times New Roman" w:cs="Times New Roman"/>
                <w:spacing w:val="-4"/>
                <w:lang w:eastAsia="uk-UA"/>
              </w:rPr>
              <w:t xml:space="preserve"> </w:t>
            </w:r>
          </w:p>
        </w:tc>
      </w:tr>
      <w:tr w:rsidR="005A0375" w:rsidRPr="00E6731A" w:rsidTr="005A0375">
        <w:trPr>
          <w:trHeight w:val="216"/>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rFonts w:eastAsia="Arial"/>
                <w:sz w:val="22"/>
                <w:szCs w:val="22"/>
                <w:lang w:eastAsia="ru-RU"/>
              </w:rPr>
              <w:t>9</w:t>
            </w:r>
          </w:p>
        </w:tc>
        <w:tc>
          <w:tcPr>
            <w:tcW w:w="2723" w:type="dxa"/>
          </w:tcPr>
          <w:p w:rsidR="005A0375" w:rsidRPr="00C12CD0" w:rsidRDefault="005A0375" w:rsidP="005A0375">
            <w:pPr>
              <w:spacing w:after="0" w:line="240" w:lineRule="auto"/>
              <w:rPr>
                <w:sz w:val="22"/>
                <w:szCs w:val="22"/>
                <w:lang w:eastAsia="ru-RU"/>
              </w:rPr>
            </w:pPr>
            <w:r w:rsidRPr="00C12CD0">
              <w:rPr>
                <w:sz w:val="22"/>
                <w:szCs w:val="22"/>
                <w:lang w:eastAsia="ru-RU"/>
              </w:rPr>
              <w:t xml:space="preserve">Очікувана вартість </w:t>
            </w:r>
            <w:r w:rsidRPr="00C12CD0">
              <w:rPr>
                <w:sz w:val="22"/>
                <w:szCs w:val="22"/>
              </w:rPr>
              <w:t>закупівлі</w:t>
            </w:r>
          </w:p>
        </w:tc>
        <w:tc>
          <w:tcPr>
            <w:tcW w:w="6207" w:type="dxa"/>
          </w:tcPr>
          <w:p w:rsidR="005A0375" w:rsidRPr="00A37933" w:rsidRDefault="007D1EED" w:rsidP="005A0375">
            <w:pPr>
              <w:shd w:val="clear" w:color="auto" w:fill="FFFFFF"/>
              <w:spacing w:after="0" w:line="240" w:lineRule="auto"/>
              <w:jc w:val="both"/>
              <w:textAlignment w:val="baseline"/>
              <w:rPr>
                <w:b/>
                <w:color w:val="000000" w:themeColor="text1"/>
                <w:sz w:val="22"/>
                <w:szCs w:val="22"/>
                <w:shd w:val="clear" w:color="auto" w:fill="FFFFFF"/>
              </w:rPr>
            </w:pPr>
            <w:r>
              <w:rPr>
                <w:b/>
                <w:sz w:val="22"/>
                <w:szCs w:val="22"/>
                <w:shd w:val="clear" w:color="auto" w:fill="FFFFFF"/>
              </w:rPr>
              <w:t>1 500 001,00</w:t>
            </w:r>
            <w:r w:rsidR="005A0375" w:rsidRPr="00C12CD0">
              <w:rPr>
                <w:b/>
                <w:sz w:val="22"/>
                <w:szCs w:val="22"/>
                <w:shd w:val="clear" w:color="auto" w:fill="FFFFFF"/>
              </w:rPr>
              <w:t xml:space="preserve"> </w:t>
            </w:r>
            <w:proofErr w:type="spellStart"/>
            <w:r w:rsidR="005A0375" w:rsidRPr="00C12CD0">
              <w:rPr>
                <w:b/>
                <w:sz w:val="22"/>
                <w:szCs w:val="22"/>
                <w:shd w:val="clear" w:color="auto" w:fill="FFFFFF"/>
              </w:rPr>
              <w:t>грн</w:t>
            </w:r>
            <w:proofErr w:type="spellEnd"/>
            <w:r w:rsidR="005A0375" w:rsidRPr="00C12CD0">
              <w:rPr>
                <w:b/>
                <w:sz w:val="22"/>
                <w:szCs w:val="22"/>
                <w:shd w:val="clear" w:color="auto" w:fill="FFFFFF"/>
              </w:rPr>
              <w:t xml:space="preserve"> </w:t>
            </w:r>
            <w:r w:rsidR="005A0375" w:rsidRPr="00A37933">
              <w:rPr>
                <w:b/>
                <w:color w:val="000000" w:themeColor="text1"/>
                <w:sz w:val="22"/>
                <w:szCs w:val="22"/>
                <w:shd w:val="clear" w:color="auto" w:fill="FFFFFF"/>
              </w:rPr>
              <w:t>з ПДВ.</w:t>
            </w:r>
          </w:p>
          <w:p w:rsidR="005A0375" w:rsidRPr="00C12CD0" w:rsidRDefault="005A0375" w:rsidP="005A0375">
            <w:pPr>
              <w:spacing w:after="0" w:line="240" w:lineRule="auto"/>
              <w:jc w:val="both"/>
              <w:rPr>
                <w:rFonts w:eastAsia="Arial"/>
                <w:b/>
                <w:bCs/>
                <w:sz w:val="22"/>
                <w:szCs w:val="22"/>
                <w:lang w:eastAsia="ru-RU"/>
              </w:rPr>
            </w:pPr>
          </w:p>
        </w:tc>
      </w:tr>
      <w:tr w:rsidR="005A0375" w:rsidRPr="00E6731A" w:rsidTr="005A0375">
        <w:trPr>
          <w:trHeight w:val="88"/>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rFonts w:eastAsia="Arial"/>
                <w:sz w:val="22"/>
                <w:szCs w:val="22"/>
                <w:lang w:eastAsia="ru-RU"/>
              </w:rPr>
              <w:t>10</w:t>
            </w:r>
          </w:p>
        </w:tc>
        <w:tc>
          <w:tcPr>
            <w:tcW w:w="2723" w:type="dxa"/>
          </w:tcPr>
          <w:p w:rsidR="005A0375" w:rsidRPr="00C12CD0" w:rsidRDefault="005A0375" w:rsidP="005A0375">
            <w:pPr>
              <w:spacing w:after="0" w:line="240" w:lineRule="auto"/>
              <w:rPr>
                <w:sz w:val="22"/>
                <w:szCs w:val="22"/>
                <w:lang w:eastAsia="ru-RU"/>
              </w:rPr>
            </w:pPr>
            <w:r w:rsidRPr="00C12CD0">
              <w:rPr>
                <w:sz w:val="22"/>
                <w:szCs w:val="22"/>
                <w:lang w:eastAsia="ru-RU"/>
              </w:rPr>
              <w:t>Джерело фінансування</w:t>
            </w:r>
          </w:p>
        </w:tc>
        <w:tc>
          <w:tcPr>
            <w:tcW w:w="6207" w:type="dxa"/>
          </w:tcPr>
          <w:p w:rsidR="005A0375" w:rsidRPr="00C12CD0" w:rsidRDefault="004A608B" w:rsidP="00C12CD0">
            <w:pPr>
              <w:spacing w:after="0" w:line="240" w:lineRule="auto"/>
              <w:jc w:val="both"/>
              <w:rPr>
                <w:rFonts w:eastAsia="Arial"/>
                <w:sz w:val="22"/>
                <w:szCs w:val="22"/>
                <w:lang w:eastAsia="ru-RU"/>
              </w:rPr>
            </w:pPr>
            <w:r>
              <w:rPr>
                <w:sz w:val="22"/>
                <w:szCs w:val="22"/>
                <w:lang w:eastAsia="uk-UA"/>
              </w:rPr>
              <w:t>Державний бюджет</w:t>
            </w:r>
            <w:r w:rsidR="005A0375" w:rsidRPr="00C12CD0">
              <w:rPr>
                <w:sz w:val="22"/>
                <w:szCs w:val="22"/>
                <w:lang w:eastAsia="uk-UA"/>
              </w:rPr>
              <w:t>.</w:t>
            </w:r>
          </w:p>
        </w:tc>
      </w:tr>
      <w:tr w:rsidR="005A0375" w:rsidRPr="00E6731A" w:rsidTr="005A0375">
        <w:trPr>
          <w:trHeight w:val="520"/>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rFonts w:eastAsia="Arial"/>
                <w:sz w:val="22"/>
                <w:szCs w:val="22"/>
                <w:lang w:eastAsia="ru-RU"/>
              </w:rPr>
              <w:t>11</w:t>
            </w:r>
          </w:p>
        </w:tc>
        <w:tc>
          <w:tcPr>
            <w:tcW w:w="2723" w:type="dxa"/>
          </w:tcPr>
          <w:p w:rsidR="005A0375" w:rsidRPr="00C12CD0" w:rsidRDefault="005A0375" w:rsidP="005A0375">
            <w:pPr>
              <w:spacing w:after="0" w:line="240" w:lineRule="auto"/>
              <w:rPr>
                <w:rFonts w:eastAsia="Arial"/>
                <w:sz w:val="22"/>
                <w:szCs w:val="22"/>
                <w:lang w:eastAsia="ru-RU"/>
              </w:rPr>
            </w:pPr>
            <w:r w:rsidRPr="00C12CD0">
              <w:rPr>
                <w:sz w:val="22"/>
                <w:szCs w:val="22"/>
                <w:lang w:eastAsia="ru-RU"/>
              </w:rPr>
              <w:t>Інформація про валюту, у якій повинно бути розраховано та зазначено ціну конкурсної пропозиції</w:t>
            </w:r>
          </w:p>
        </w:tc>
        <w:tc>
          <w:tcPr>
            <w:tcW w:w="6207" w:type="dxa"/>
          </w:tcPr>
          <w:p w:rsidR="005A0375" w:rsidRPr="00C12CD0" w:rsidRDefault="005A0375" w:rsidP="00192C31">
            <w:pPr>
              <w:spacing w:after="0" w:line="240" w:lineRule="auto"/>
              <w:jc w:val="both"/>
              <w:rPr>
                <w:sz w:val="22"/>
                <w:szCs w:val="22"/>
                <w:lang w:eastAsia="uk-UA"/>
              </w:rPr>
            </w:pPr>
            <w:r w:rsidRPr="00C12CD0">
              <w:rPr>
                <w:sz w:val="22"/>
                <w:szCs w:val="22"/>
                <w:lang w:eastAsia="uk-UA"/>
              </w:rPr>
              <w:t>Валютою конкурсної пропозиції є гривня. Розрахунки здійснюватимуться у національній валюті України згідно з Договором.</w:t>
            </w:r>
          </w:p>
        </w:tc>
      </w:tr>
      <w:tr w:rsidR="005A0375" w:rsidRPr="00E6731A" w:rsidTr="005A0375">
        <w:trPr>
          <w:trHeight w:val="520"/>
        </w:trPr>
        <w:tc>
          <w:tcPr>
            <w:tcW w:w="567" w:type="dxa"/>
            <w:tcBorders>
              <w:bottom w:val="single" w:sz="4" w:space="0" w:color="auto"/>
            </w:tcBorders>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12</w:t>
            </w:r>
          </w:p>
        </w:tc>
        <w:tc>
          <w:tcPr>
            <w:tcW w:w="2723" w:type="dxa"/>
            <w:tcBorders>
              <w:bottom w:val="single" w:sz="4" w:space="0" w:color="auto"/>
            </w:tcBorders>
          </w:tcPr>
          <w:p w:rsidR="005A0375" w:rsidRPr="00C12CD0" w:rsidRDefault="005A0375" w:rsidP="005A0375">
            <w:pPr>
              <w:spacing w:after="0" w:line="240" w:lineRule="auto"/>
              <w:rPr>
                <w:rFonts w:eastAsia="Arial"/>
                <w:sz w:val="22"/>
                <w:szCs w:val="22"/>
                <w:lang w:eastAsia="ru-RU"/>
              </w:rPr>
            </w:pPr>
            <w:bookmarkStart w:id="1" w:name="мова"/>
            <w:r w:rsidRPr="00C12CD0">
              <w:rPr>
                <w:sz w:val="22"/>
                <w:szCs w:val="22"/>
                <w:lang w:eastAsia="ru-RU"/>
              </w:rPr>
              <w:t>Інформація  про  мову (мови),  якою  (якими) повинно  бути  складено конкурсні пропозиції</w:t>
            </w:r>
            <w:bookmarkEnd w:id="1"/>
          </w:p>
        </w:tc>
        <w:tc>
          <w:tcPr>
            <w:tcW w:w="6207" w:type="dxa"/>
            <w:tcBorders>
              <w:bottom w:val="single" w:sz="4" w:space="0" w:color="auto"/>
            </w:tcBorders>
          </w:tcPr>
          <w:p w:rsidR="005A0375" w:rsidRPr="00C12CD0" w:rsidRDefault="005A0375" w:rsidP="005A0375">
            <w:pPr>
              <w:spacing w:after="0" w:line="240" w:lineRule="auto"/>
              <w:jc w:val="both"/>
              <w:rPr>
                <w:sz w:val="22"/>
                <w:szCs w:val="22"/>
                <w:lang w:eastAsia="ru-RU"/>
              </w:rPr>
            </w:pPr>
            <w:r w:rsidRPr="00C12CD0">
              <w:rPr>
                <w:sz w:val="22"/>
                <w:szCs w:val="22"/>
                <w:lang w:eastAsia="ru-RU"/>
              </w:rPr>
              <w:t xml:space="preserve">Конкурсна пропозиція та усі документи, що </w:t>
            </w:r>
            <w:r w:rsidR="00192C31" w:rsidRPr="00C12CD0">
              <w:rPr>
                <w:sz w:val="22"/>
                <w:szCs w:val="22"/>
                <w:lang w:eastAsia="ru-RU"/>
              </w:rPr>
              <w:t>її стосуються</w:t>
            </w:r>
            <w:r w:rsidRPr="00C12CD0">
              <w:rPr>
                <w:sz w:val="22"/>
                <w:szCs w:val="22"/>
                <w:lang w:eastAsia="ru-RU"/>
              </w:rPr>
              <w:t xml:space="preserve">, складаються українською мовою, </w:t>
            </w:r>
            <w:r w:rsidRPr="00C12CD0">
              <w:rPr>
                <w:rFonts w:eastAsia="Arial"/>
                <w:sz w:val="22"/>
                <w:szCs w:val="22"/>
                <w:shd w:val="clear" w:color="auto" w:fill="FFFFFF"/>
                <w:lang w:eastAsia="ru-RU"/>
              </w:rPr>
              <w:t xml:space="preserve">крім тих випадків коли використання букв та символів української мови призводить до </w:t>
            </w:r>
            <w:r w:rsidR="00192C31" w:rsidRPr="00C12CD0">
              <w:rPr>
                <w:rFonts w:eastAsia="Arial"/>
                <w:sz w:val="22"/>
                <w:szCs w:val="22"/>
                <w:shd w:val="clear" w:color="auto" w:fill="FFFFFF"/>
                <w:lang w:eastAsia="ru-RU"/>
              </w:rPr>
              <w:t>неправильного розуміння</w:t>
            </w:r>
            <w:r w:rsidRPr="00C12CD0">
              <w:rPr>
                <w:rFonts w:eastAsia="Arial"/>
                <w:sz w:val="22"/>
                <w:szCs w:val="22"/>
                <w:shd w:val="clear" w:color="auto" w:fill="FFFFFF"/>
                <w:lang w:eastAsia="ru-RU"/>
              </w:rPr>
              <w:t xml:space="preserve"> (зокрема, але не виключно адреси мережі «</w:t>
            </w:r>
            <w:proofErr w:type="spellStart"/>
            <w:r w:rsidRPr="00C12CD0">
              <w:rPr>
                <w:rFonts w:eastAsia="Arial"/>
                <w:sz w:val="22"/>
                <w:szCs w:val="22"/>
                <w:shd w:val="clear" w:color="auto" w:fill="FFFFFF"/>
                <w:lang w:eastAsia="ru-RU"/>
              </w:rPr>
              <w:t>інтернет</w:t>
            </w:r>
            <w:proofErr w:type="spellEnd"/>
            <w:r w:rsidRPr="00C12CD0">
              <w:rPr>
                <w:rFonts w:eastAsia="Arial"/>
                <w:sz w:val="22"/>
                <w:szCs w:val="22"/>
                <w:shd w:val="clear" w:color="auto" w:fill="FFFFFF"/>
                <w:lang w:eastAsia="ru-RU"/>
              </w:rPr>
              <w:t xml:space="preserve">», адреси електронної пошти, торговельної </w:t>
            </w:r>
            <w:r w:rsidRPr="00C12CD0">
              <w:rPr>
                <w:rFonts w:eastAsia="Arial"/>
                <w:sz w:val="22"/>
                <w:szCs w:val="22"/>
                <w:shd w:val="clear" w:color="auto" w:fill="FFFFFF"/>
                <w:lang w:eastAsia="ru-RU"/>
              </w:rPr>
              <w:lastRenderedPageBreak/>
              <w:t>марки (знаку для товарів та послуг), загальноприйняті міжнародні терміни).</w:t>
            </w:r>
          </w:p>
          <w:p w:rsidR="005A0375" w:rsidRPr="00C12CD0" w:rsidRDefault="005A0375" w:rsidP="005A0375">
            <w:pPr>
              <w:spacing w:after="0" w:line="240" w:lineRule="auto"/>
              <w:jc w:val="both"/>
              <w:rPr>
                <w:sz w:val="22"/>
                <w:szCs w:val="22"/>
                <w:lang w:eastAsia="ru-RU"/>
              </w:rPr>
            </w:pPr>
            <w:r w:rsidRPr="00C12CD0">
              <w:rPr>
                <w:sz w:val="22"/>
                <w:szCs w:val="22"/>
                <w:lang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rsidR="005A0375" w:rsidRPr="00C12CD0" w:rsidRDefault="005A0375" w:rsidP="005A0375">
            <w:pPr>
              <w:spacing w:after="0" w:line="240" w:lineRule="auto"/>
              <w:jc w:val="both"/>
              <w:rPr>
                <w:sz w:val="22"/>
                <w:szCs w:val="22"/>
                <w:lang w:eastAsia="ru-RU"/>
              </w:rPr>
            </w:pPr>
            <w:r w:rsidRPr="00C12CD0">
              <w:rPr>
                <w:rFonts w:eastAsia="Arial"/>
                <w:sz w:val="22"/>
                <w:szCs w:val="22"/>
                <w:lang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5A0375" w:rsidRPr="00E6731A" w:rsidTr="005A0375">
        <w:trPr>
          <w:trHeight w:val="520"/>
        </w:trPr>
        <w:tc>
          <w:tcPr>
            <w:tcW w:w="9497" w:type="dxa"/>
            <w:gridSpan w:val="3"/>
            <w:shd w:val="clear" w:color="auto" w:fill="DEEAF6" w:themeFill="accent1" w:themeFillTint="33"/>
            <w:vAlign w:val="center"/>
          </w:tcPr>
          <w:p w:rsidR="005A0375" w:rsidRPr="00C12CD0" w:rsidRDefault="005A0375" w:rsidP="005A0375">
            <w:pPr>
              <w:spacing w:after="0" w:line="240" w:lineRule="auto"/>
              <w:ind w:firstLine="22"/>
              <w:jc w:val="center"/>
              <w:rPr>
                <w:rFonts w:eastAsia="Arial"/>
                <w:b/>
                <w:sz w:val="22"/>
                <w:szCs w:val="22"/>
                <w:lang w:eastAsia="ru-RU"/>
              </w:rPr>
            </w:pPr>
            <w:r w:rsidRPr="00C12CD0">
              <w:rPr>
                <w:b/>
                <w:sz w:val="22"/>
                <w:szCs w:val="22"/>
                <w:lang w:eastAsia="ru-RU"/>
              </w:rPr>
              <w:lastRenderedPageBreak/>
              <w:t>Розділ 2. Порядок унесення змін та надання роз</w:t>
            </w:r>
            <w:r w:rsidR="00F66784" w:rsidRPr="00C12CD0">
              <w:rPr>
                <w:b/>
                <w:sz w:val="22"/>
                <w:szCs w:val="22"/>
                <w:lang w:eastAsia="ru-RU"/>
              </w:rPr>
              <w:t>’</w:t>
            </w:r>
            <w:r w:rsidRPr="00C12CD0">
              <w:rPr>
                <w:b/>
                <w:sz w:val="22"/>
                <w:szCs w:val="22"/>
                <w:lang w:eastAsia="ru-RU"/>
              </w:rPr>
              <w:t>яснень до конкурсної документації</w:t>
            </w:r>
          </w:p>
        </w:tc>
      </w:tr>
      <w:tr w:rsidR="005A0375" w:rsidRPr="00E6731A" w:rsidTr="005A0375">
        <w:trPr>
          <w:trHeight w:val="520"/>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1</w:t>
            </w:r>
          </w:p>
        </w:tc>
        <w:tc>
          <w:tcPr>
            <w:tcW w:w="2723" w:type="dxa"/>
          </w:tcPr>
          <w:p w:rsidR="005A0375" w:rsidRPr="00C12CD0" w:rsidRDefault="005A0375" w:rsidP="005A0375">
            <w:pPr>
              <w:spacing w:after="0" w:line="240" w:lineRule="auto"/>
              <w:rPr>
                <w:rFonts w:eastAsia="Arial"/>
                <w:sz w:val="22"/>
                <w:szCs w:val="22"/>
                <w:lang w:eastAsia="ru-RU"/>
              </w:rPr>
            </w:pPr>
            <w:r w:rsidRPr="00C12CD0">
              <w:rPr>
                <w:sz w:val="22"/>
                <w:szCs w:val="22"/>
                <w:lang w:eastAsia="ru-RU"/>
              </w:rPr>
              <w:t>Процедура надання роз</w:t>
            </w:r>
            <w:r w:rsidR="00F66784" w:rsidRPr="00C12CD0">
              <w:rPr>
                <w:sz w:val="22"/>
                <w:szCs w:val="22"/>
                <w:lang w:eastAsia="ru-RU"/>
              </w:rPr>
              <w:t>’</w:t>
            </w:r>
            <w:r w:rsidRPr="00C12CD0">
              <w:rPr>
                <w:sz w:val="22"/>
                <w:szCs w:val="22"/>
                <w:lang w:eastAsia="ru-RU"/>
              </w:rPr>
              <w:t xml:space="preserve">яснень щодо конкурсної документації </w:t>
            </w:r>
          </w:p>
        </w:tc>
        <w:tc>
          <w:tcPr>
            <w:tcW w:w="6207" w:type="dxa"/>
          </w:tcPr>
          <w:p w:rsidR="005A0375" w:rsidRPr="00C12CD0" w:rsidRDefault="005A0375" w:rsidP="005A0375">
            <w:pPr>
              <w:spacing w:after="0" w:line="240" w:lineRule="auto"/>
              <w:jc w:val="both"/>
              <w:rPr>
                <w:rFonts w:eastAsia="Arial"/>
                <w:color w:val="000000"/>
                <w:sz w:val="22"/>
                <w:szCs w:val="22"/>
                <w:lang w:eastAsia="ru-RU"/>
              </w:rPr>
            </w:pPr>
            <w:r w:rsidRPr="00C12CD0">
              <w:rPr>
                <w:rFonts w:eastAsia="Arial"/>
                <w:color w:val="000000"/>
                <w:sz w:val="22"/>
                <w:szCs w:val="22"/>
                <w:lang w:eastAsia="ru-RU"/>
              </w:rPr>
              <w:t>У</w:t>
            </w:r>
            <w:r w:rsidRPr="00C12CD0">
              <w:rPr>
                <w:rFonts w:eastAsia="Arial"/>
                <w:b/>
                <w:color w:val="000000"/>
                <w:sz w:val="22"/>
                <w:szCs w:val="22"/>
                <w:lang w:eastAsia="ru-RU"/>
              </w:rPr>
              <w:t xml:space="preserve"> період уточнень</w:t>
            </w:r>
            <w:r w:rsidRPr="00C12CD0">
              <w:rPr>
                <w:rFonts w:eastAsia="Arial"/>
                <w:color w:val="000000"/>
                <w:sz w:val="22"/>
                <w:szCs w:val="22"/>
                <w:lang w:eastAsia="ru-RU"/>
              </w:rPr>
              <w:t xml:space="preserve"> учасники мають можливість звернутися до відповідального за надання роз</w:t>
            </w:r>
            <w:r w:rsidR="00F66784" w:rsidRPr="00C12CD0">
              <w:rPr>
                <w:rFonts w:eastAsia="Arial"/>
                <w:color w:val="000000"/>
                <w:sz w:val="22"/>
                <w:szCs w:val="22"/>
                <w:lang w:eastAsia="ru-RU"/>
              </w:rPr>
              <w:t>’</w:t>
            </w:r>
            <w:r w:rsidRPr="00C12CD0">
              <w:rPr>
                <w:rFonts w:eastAsia="Arial"/>
                <w:color w:val="000000"/>
                <w:sz w:val="22"/>
                <w:szCs w:val="22"/>
                <w:lang w:eastAsia="ru-RU"/>
              </w:rPr>
              <w:t xml:space="preserve">яснень щодо конкурсної документації та предмета Конкурсу з питаннями щодо встановлених вимог. </w:t>
            </w:r>
          </w:p>
          <w:p w:rsidR="005A0375" w:rsidRPr="00C12CD0" w:rsidRDefault="005A0375" w:rsidP="005A0375">
            <w:pPr>
              <w:spacing w:after="0" w:line="240" w:lineRule="auto"/>
              <w:jc w:val="both"/>
              <w:rPr>
                <w:sz w:val="22"/>
                <w:szCs w:val="22"/>
                <w:lang w:eastAsia="ru-RU"/>
              </w:rPr>
            </w:pPr>
            <w:r w:rsidRPr="00C12CD0">
              <w:rPr>
                <w:sz w:val="22"/>
                <w:szCs w:val="22"/>
                <w:lang w:eastAsia="ru-RU"/>
              </w:rPr>
              <w:t xml:space="preserve">Відповідальна особа </w:t>
            </w:r>
            <w:r w:rsidRPr="00C12CD0">
              <w:rPr>
                <w:b/>
                <w:sz w:val="22"/>
                <w:szCs w:val="22"/>
                <w:lang w:eastAsia="ru-RU"/>
              </w:rPr>
              <w:t>повинна надати</w:t>
            </w:r>
            <w:r w:rsidRPr="00C12CD0">
              <w:rPr>
                <w:rFonts w:eastAsia="Arial"/>
                <w:b/>
                <w:color w:val="000000"/>
                <w:sz w:val="22"/>
                <w:szCs w:val="22"/>
                <w:lang w:eastAsia="ru-RU"/>
              </w:rPr>
              <w:t xml:space="preserve"> обґрунтовані відповіді на запитання та вимоги</w:t>
            </w:r>
            <w:r w:rsidRPr="00C12CD0">
              <w:rPr>
                <w:rFonts w:eastAsia="Arial"/>
                <w:color w:val="000000"/>
                <w:sz w:val="22"/>
                <w:szCs w:val="22"/>
                <w:lang w:eastAsia="ru-RU"/>
              </w:rPr>
              <w:t xml:space="preserve"> у відповідному розділі в електронній системі закупівель «</w:t>
            </w:r>
            <w:proofErr w:type="spellStart"/>
            <w:r w:rsidRPr="00C12CD0">
              <w:rPr>
                <w:rFonts w:eastAsia="Arial"/>
                <w:color w:val="000000"/>
                <w:sz w:val="22"/>
                <w:szCs w:val="22"/>
                <w:lang w:eastAsia="ru-RU"/>
              </w:rPr>
              <w:t>Prozorro</w:t>
            </w:r>
            <w:proofErr w:type="spellEnd"/>
            <w:r w:rsidRPr="00C12CD0">
              <w:rPr>
                <w:rFonts w:eastAsia="Arial"/>
                <w:color w:val="000000"/>
                <w:sz w:val="22"/>
                <w:szCs w:val="22"/>
                <w:lang w:eastAsia="ru-RU"/>
              </w:rPr>
              <w:t>» до початку періоду подання пропозицій.</w:t>
            </w:r>
          </w:p>
        </w:tc>
      </w:tr>
      <w:tr w:rsidR="005A0375" w:rsidRPr="00E6731A" w:rsidTr="005A0375">
        <w:trPr>
          <w:trHeight w:val="520"/>
        </w:trPr>
        <w:tc>
          <w:tcPr>
            <w:tcW w:w="567" w:type="dxa"/>
            <w:tcBorders>
              <w:bottom w:val="single" w:sz="4" w:space="0" w:color="auto"/>
            </w:tcBorders>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2</w:t>
            </w:r>
          </w:p>
        </w:tc>
        <w:tc>
          <w:tcPr>
            <w:tcW w:w="2723" w:type="dxa"/>
            <w:tcBorders>
              <w:bottom w:val="single" w:sz="4" w:space="0" w:color="auto"/>
            </w:tcBorders>
          </w:tcPr>
          <w:p w:rsidR="005A0375" w:rsidRPr="00C12CD0" w:rsidRDefault="005A0375" w:rsidP="005A0375">
            <w:pPr>
              <w:spacing w:after="0" w:line="240" w:lineRule="auto"/>
              <w:rPr>
                <w:rFonts w:eastAsia="Arial"/>
                <w:sz w:val="22"/>
                <w:szCs w:val="22"/>
                <w:lang w:eastAsia="ru-RU"/>
              </w:rPr>
            </w:pPr>
            <w:r w:rsidRPr="00C12CD0">
              <w:rPr>
                <w:sz w:val="22"/>
                <w:szCs w:val="22"/>
                <w:lang w:eastAsia="ru-RU"/>
              </w:rPr>
              <w:t>Внесення змін до конкурсної документації</w:t>
            </w:r>
          </w:p>
        </w:tc>
        <w:tc>
          <w:tcPr>
            <w:tcW w:w="6207" w:type="dxa"/>
            <w:tcBorders>
              <w:bottom w:val="single" w:sz="4" w:space="0" w:color="auto"/>
            </w:tcBorders>
          </w:tcPr>
          <w:p w:rsidR="005A0375" w:rsidRPr="00C12CD0" w:rsidRDefault="005A0375" w:rsidP="005A0375">
            <w:pPr>
              <w:spacing w:after="0" w:line="240" w:lineRule="auto"/>
              <w:jc w:val="both"/>
              <w:rPr>
                <w:rFonts w:eastAsia="Arial"/>
                <w:sz w:val="22"/>
                <w:szCs w:val="22"/>
                <w:lang w:eastAsia="ru-RU"/>
              </w:rPr>
            </w:pPr>
            <w:r w:rsidRPr="00C12CD0">
              <w:rPr>
                <w:sz w:val="22"/>
                <w:szCs w:val="22"/>
                <w:lang w:eastAsia="ru-RU"/>
              </w:rPr>
              <w:t>Відповідальна особа має право з власної ініціативи чи за результатами звернень внести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Відповідальною особою до конкурсної документації, розміщуються та відображаються в електронній системі закупівель у вигляді нової редакції конкурсної документації додатково до початкової редакції конкурсної документації. Відповідальна особа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5A0375" w:rsidRPr="00E6731A" w:rsidTr="005A0375">
        <w:trPr>
          <w:trHeight w:val="520"/>
        </w:trPr>
        <w:tc>
          <w:tcPr>
            <w:tcW w:w="9497" w:type="dxa"/>
            <w:gridSpan w:val="3"/>
            <w:shd w:val="clear" w:color="auto" w:fill="DEEAF6" w:themeFill="accent1" w:themeFillTint="33"/>
            <w:vAlign w:val="center"/>
          </w:tcPr>
          <w:p w:rsidR="005A0375" w:rsidRPr="00C12CD0" w:rsidRDefault="005A0375" w:rsidP="005A0375">
            <w:pPr>
              <w:spacing w:after="0" w:line="240" w:lineRule="auto"/>
              <w:jc w:val="center"/>
              <w:rPr>
                <w:rFonts w:eastAsia="Arial"/>
                <w:b/>
                <w:sz w:val="22"/>
                <w:szCs w:val="22"/>
                <w:lang w:eastAsia="ru-RU"/>
              </w:rPr>
            </w:pPr>
            <w:r w:rsidRPr="00C12CD0">
              <w:rPr>
                <w:b/>
                <w:sz w:val="22"/>
                <w:szCs w:val="22"/>
                <w:lang w:eastAsia="ru-RU"/>
              </w:rPr>
              <w:t xml:space="preserve">Розділ 3. Інструкція з підготовки конкурсної пропозиції </w:t>
            </w:r>
          </w:p>
        </w:tc>
      </w:tr>
      <w:tr w:rsidR="005A0375" w:rsidRPr="00E6731A" w:rsidTr="005A0375">
        <w:trPr>
          <w:trHeight w:val="558"/>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1</w:t>
            </w:r>
          </w:p>
        </w:tc>
        <w:tc>
          <w:tcPr>
            <w:tcW w:w="2723" w:type="dxa"/>
          </w:tcPr>
          <w:p w:rsidR="005A0375" w:rsidRPr="00C12CD0" w:rsidRDefault="005A0375" w:rsidP="005A0375">
            <w:pPr>
              <w:spacing w:after="0" w:line="240" w:lineRule="auto"/>
              <w:jc w:val="both"/>
              <w:rPr>
                <w:rFonts w:eastAsia="Arial"/>
                <w:sz w:val="22"/>
                <w:szCs w:val="22"/>
                <w:lang w:eastAsia="ru-RU"/>
              </w:rPr>
            </w:pPr>
            <w:r w:rsidRPr="00C12CD0">
              <w:rPr>
                <w:sz w:val="22"/>
                <w:szCs w:val="22"/>
              </w:rPr>
              <w:t>Зміст і спосіб подання конкурсної пропозиції</w:t>
            </w:r>
          </w:p>
        </w:tc>
        <w:tc>
          <w:tcPr>
            <w:tcW w:w="6207" w:type="dxa"/>
          </w:tcPr>
          <w:p w:rsidR="005A0375" w:rsidRPr="00C12CD0" w:rsidRDefault="005A0375" w:rsidP="005A0375">
            <w:pPr>
              <w:tabs>
                <w:tab w:val="left" w:pos="5832"/>
              </w:tabs>
              <w:spacing w:after="0" w:line="240" w:lineRule="auto"/>
              <w:jc w:val="both"/>
              <w:rPr>
                <w:color w:val="000000"/>
                <w:sz w:val="22"/>
                <w:szCs w:val="22"/>
              </w:rPr>
            </w:pPr>
            <w:r w:rsidRPr="00C12CD0">
              <w:rPr>
                <w:color w:val="000000"/>
                <w:sz w:val="22"/>
                <w:szCs w:val="22"/>
              </w:rPr>
              <w:t xml:space="preserve">Конкурсна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організатором), та завантаженням файлів передбачених вимогами даної конкурсної документації. </w:t>
            </w:r>
          </w:p>
          <w:p w:rsidR="005A0375" w:rsidRPr="00C12CD0" w:rsidRDefault="005A0375" w:rsidP="005A0375">
            <w:pPr>
              <w:tabs>
                <w:tab w:val="left" w:pos="5832"/>
              </w:tabs>
              <w:spacing w:after="0" w:line="240" w:lineRule="auto"/>
              <w:jc w:val="both"/>
              <w:rPr>
                <w:color w:val="000000"/>
                <w:sz w:val="22"/>
                <w:szCs w:val="22"/>
              </w:rPr>
            </w:pPr>
            <w:r w:rsidRPr="00C12CD0">
              <w:rPr>
                <w:color w:val="000000"/>
                <w:sz w:val="22"/>
                <w:szCs w:val="22"/>
              </w:rPr>
              <w:t xml:space="preserve">Повний перелік документів, що вимагається у складі конкурсної пропозиції, наведений у </w:t>
            </w:r>
            <w:hyperlink w:anchor="д1" w:history="1">
              <w:r w:rsidRPr="00C12CD0">
                <w:rPr>
                  <w:rStyle w:val="af7"/>
                  <w:sz w:val="22"/>
                  <w:szCs w:val="22"/>
                </w:rPr>
                <w:t>Додатку 1.</w:t>
              </w:r>
            </w:hyperlink>
            <w:r w:rsidRPr="00C12CD0">
              <w:rPr>
                <w:color w:val="000000"/>
                <w:sz w:val="22"/>
                <w:szCs w:val="22"/>
              </w:rPr>
              <w:t xml:space="preserve"> </w:t>
            </w:r>
          </w:p>
          <w:p w:rsidR="005A0375" w:rsidRPr="00C12CD0" w:rsidRDefault="005A0375" w:rsidP="005A0375">
            <w:pPr>
              <w:tabs>
                <w:tab w:val="left" w:pos="5832"/>
              </w:tabs>
              <w:spacing w:after="0" w:line="240" w:lineRule="auto"/>
              <w:jc w:val="both"/>
              <w:rPr>
                <w:color w:val="000000"/>
                <w:sz w:val="22"/>
                <w:szCs w:val="22"/>
              </w:rPr>
            </w:pPr>
            <w:r w:rsidRPr="00C12CD0">
              <w:rPr>
                <w:color w:val="000000"/>
                <w:sz w:val="22"/>
                <w:szCs w:val="22"/>
              </w:rPr>
              <w:t>Учасники при поданні конкурсної пропозиції повинні враховувати норми:</w:t>
            </w:r>
          </w:p>
          <w:p w:rsidR="005A0375" w:rsidRPr="00C12CD0" w:rsidRDefault="005A0375" w:rsidP="005A0375">
            <w:pPr>
              <w:tabs>
                <w:tab w:val="left" w:pos="282"/>
              </w:tabs>
              <w:spacing w:after="0" w:line="240" w:lineRule="auto"/>
              <w:jc w:val="both"/>
              <w:rPr>
                <w:color w:val="000000"/>
                <w:sz w:val="22"/>
                <w:szCs w:val="22"/>
              </w:rPr>
            </w:pPr>
            <w:r w:rsidRPr="00C12CD0">
              <w:rPr>
                <w:color w:val="000000"/>
                <w:sz w:val="22"/>
                <w:szCs w:val="22"/>
              </w:rPr>
              <w:t xml:space="preserve">-   </w:t>
            </w:r>
            <w:r w:rsidRPr="00C12CD0">
              <w:rPr>
                <w:color w:val="000000"/>
                <w:sz w:val="22"/>
                <w:szCs w:val="22"/>
              </w:rPr>
              <w:tab/>
              <w:t>Постанови Кабінету Міністрів України «Про забезпечення захисту національних інтересів за майбутніми позовами держави Україна у зв</w:t>
            </w:r>
            <w:r w:rsidR="00F66784" w:rsidRPr="00C12CD0">
              <w:rPr>
                <w:color w:val="000000"/>
                <w:sz w:val="22"/>
                <w:szCs w:val="22"/>
              </w:rPr>
              <w:t>’</w:t>
            </w:r>
            <w:r w:rsidRPr="00C12CD0">
              <w:rPr>
                <w:color w:val="000000"/>
                <w:sz w:val="22"/>
                <w:szCs w:val="22"/>
              </w:rPr>
              <w:t xml:space="preserve">язку з військовою агресією Російської Федерації» від 03.03.2022 </w:t>
            </w:r>
            <w:r w:rsidR="00B17EC7" w:rsidRPr="00C12CD0">
              <w:rPr>
                <w:color w:val="000000"/>
                <w:sz w:val="22"/>
                <w:szCs w:val="22"/>
              </w:rPr>
              <w:t>№ </w:t>
            </w:r>
            <w:r w:rsidRPr="00C12CD0">
              <w:rPr>
                <w:color w:val="000000"/>
                <w:sz w:val="22"/>
                <w:szCs w:val="22"/>
              </w:rPr>
              <w:t>187, оскільки організатор не може виконувати зобов</w:t>
            </w:r>
            <w:r w:rsidR="00F66784" w:rsidRPr="00C12CD0">
              <w:rPr>
                <w:color w:val="000000"/>
                <w:sz w:val="22"/>
                <w:szCs w:val="22"/>
              </w:rPr>
              <w:t>’</w:t>
            </w:r>
            <w:r w:rsidRPr="00C12CD0">
              <w:rPr>
                <w:color w:val="000000"/>
                <w:sz w:val="22"/>
                <w:szCs w:val="22"/>
              </w:rPr>
              <w:t>язання, кредиторами за якими є Російська Федерація або особи пов</w:t>
            </w:r>
            <w:r w:rsidR="00F66784" w:rsidRPr="00C12CD0">
              <w:rPr>
                <w:color w:val="000000"/>
                <w:sz w:val="22"/>
                <w:szCs w:val="22"/>
              </w:rPr>
              <w:t>’</w:t>
            </w:r>
            <w:r w:rsidRPr="00C12CD0">
              <w:rPr>
                <w:color w:val="000000"/>
                <w:sz w:val="22"/>
                <w:szCs w:val="22"/>
              </w:rPr>
              <w:t>язані з країною агресором, що визначені підпунктом 1 пункту 1 цієї Постанови;</w:t>
            </w:r>
          </w:p>
          <w:p w:rsidR="005A0375" w:rsidRPr="00C12CD0" w:rsidRDefault="005A0375" w:rsidP="005A0375">
            <w:pPr>
              <w:tabs>
                <w:tab w:val="left" w:pos="282"/>
              </w:tabs>
              <w:spacing w:after="0" w:line="240" w:lineRule="auto"/>
              <w:jc w:val="both"/>
              <w:rPr>
                <w:color w:val="000000"/>
                <w:sz w:val="22"/>
                <w:szCs w:val="22"/>
              </w:rPr>
            </w:pPr>
            <w:r w:rsidRPr="00C12CD0">
              <w:rPr>
                <w:color w:val="000000"/>
                <w:sz w:val="22"/>
                <w:szCs w:val="22"/>
              </w:rPr>
              <w:lastRenderedPageBreak/>
              <w:t xml:space="preserve">-   </w:t>
            </w:r>
            <w:r w:rsidRPr="00C12CD0">
              <w:rPr>
                <w:color w:val="000000"/>
                <w:sz w:val="22"/>
                <w:szCs w:val="22"/>
              </w:rPr>
              <w:tab/>
              <w:t xml:space="preserve">Постанови Кабінету Міністрів України «Про застосування заборони ввезення товарів з Російської Федерації» від 09.04.2022 </w:t>
            </w:r>
            <w:r w:rsidR="00B17EC7" w:rsidRPr="00C12CD0">
              <w:rPr>
                <w:color w:val="000000"/>
                <w:sz w:val="22"/>
                <w:szCs w:val="22"/>
              </w:rPr>
              <w:t>№ </w:t>
            </w:r>
            <w:r w:rsidRPr="00C12CD0">
              <w:rPr>
                <w:color w:val="000000"/>
                <w:sz w:val="22"/>
                <w:szCs w:val="22"/>
              </w:rPr>
              <w:t>426, оскільки цією постановою заборонено ввезення на митну територію України в митному режимі імпорту товарів з Російської Федерації;</w:t>
            </w:r>
          </w:p>
          <w:p w:rsidR="00B17EC7" w:rsidRPr="00C12CD0" w:rsidRDefault="005A0375" w:rsidP="005A0375">
            <w:pPr>
              <w:tabs>
                <w:tab w:val="left" w:pos="282"/>
              </w:tabs>
              <w:spacing w:after="0" w:line="240" w:lineRule="auto"/>
              <w:jc w:val="both"/>
              <w:rPr>
                <w:color w:val="000000"/>
                <w:sz w:val="22"/>
                <w:szCs w:val="22"/>
              </w:rPr>
            </w:pPr>
            <w:r w:rsidRPr="00C12CD0">
              <w:rPr>
                <w:color w:val="000000"/>
                <w:sz w:val="22"/>
                <w:szCs w:val="22"/>
              </w:rPr>
              <w:t xml:space="preserve">-   </w:t>
            </w:r>
            <w:r w:rsidRPr="00C12CD0">
              <w:rPr>
                <w:color w:val="000000"/>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r w:rsidR="00B17EC7" w:rsidRPr="00C12CD0">
              <w:rPr>
                <w:color w:val="000000"/>
                <w:sz w:val="22"/>
                <w:szCs w:val="22"/>
              </w:rPr>
              <w:t>;</w:t>
            </w:r>
          </w:p>
          <w:p w:rsidR="005A0375" w:rsidRPr="00C12CD0" w:rsidRDefault="00B17EC7" w:rsidP="005A0375">
            <w:pPr>
              <w:tabs>
                <w:tab w:val="left" w:pos="282"/>
              </w:tabs>
              <w:spacing w:after="0" w:line="240" w:lineRule="auto"/>
              <w:jc w:val="both"/>
              <w:rPr>
                <w:color w:val="000000"/>
                <w:sz w:val="22"/>
                <w:szCs w:val="22"/>
              </w:rPr>
            </w:pPr>
            <w:r w:rsidRPr="00C12CD0">
              <w:rPr>
                <w:color w:val="000000"/>
                <w:sz w:val="22"/>
                <w:szCs w:val="22"/>
              </w:rPr>
              <w:t xml:space="preserve">-   </w:t>
            </w:r>
            <w:r w:rsidRPr="00C12CD0">
              <w:rPr>
                <w:color w:val="000000"/>
                <w:sz w:val="22"/>
                <w:szCs w:val="22"/>
              </w:rPr>
              <w:tab/>
              <w:t>інші норми чинного законодавства</w:t>
            </w:r>
            <w:r w:rsidR="005A0375" w:rsidRPr="00C12CD0">
              <w:rPr>
                <w:color w:val="000000"/>
                <w:sz w:val="22"/>
                <w:szCs w:val="22"/>
              </w:rPr>
              <w:t>.</w:t>
            </w:r>
          </w:p>
          <w:p w:rsidR="005A0375" w:rsidRPr="00C12CD0" w:rsidRDefault="005A0375" w:rsidP="005A0375">
            <w:pPr>
              <w:tabs>
                <w:tab w:val="left" w:pos="5832"/>
              </w:tabs>
              <w:spacing w:after="0" w:line="240" w:lineRule="auto"/>
              <w:jc w:val="both"/>
              <w:rPr>
                <w:b/>
                <w:bCs/>
                <w:color w:val="000000"/>
                <w:sz w:val="22"/>
                <w:szCs w:val="22"/>
              </w:rPr>
            </w:pPr>
            <w:r w:rsidRPr="00C12CD0">
              <w:rPr>
                <w:b/>
                <w:bCs/>
                <w:color w:val="000000"/>
                <w:sz w:val="22"/>
                <w:szCs w:val="22"/>
              </w:rPr>
              <w:t>Факт подання конкурсної пропозиції учасником вважається безумовною і беззаперечною згодою з усіма умовами проведення 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rsidR="005A0375" w:rsidRPr="00C12CD0" w:rsidRDefault="005A0375" w:rsidP="005A0375">
            <w:pPr>
              <w:tabs>
                <w:tab w:val="left" w:pos="5832"/>
              </w:tabs>
              <w:spacing w:after="0" w:line="240" w:lineRule="auto"/>
              <w:jc w:val="both"/>
              <w:rPr>
                <w:b/>
                <w:bCs/>
                <w:color w:val="000000"/>
                <w:sz w:val="22"/>
                <w:szCs w:val="22"/>
              </w:rPr>
            </w:pPr>
            <w:r w:rsidRPr="00C12CD0">
              <w:rPr>
                <w:b/>
                <w:bCs/>
                <w:color w:val="000000"/>
                <w:sz w:val="22"/>
                <w:szCs w:val="22"/>
              </w:rPr>
              <w:t>Факт подання конкурсної пропозиції учасником - фізичною особою чи фізичною особою-підприємцем, яка є суб</w:t>
            </w:r>
            <w:r w:rsidR="00F66784" w:rsidRPr="00C12CD0">
              <w:rPr>
                <w:b/>
                <w:bCs/>
                <w:color w:val="000000"/>
                <w:sz w:val="22"/>
                <w:szCs w:val="22"/>
              </w:rPr>
              <w:t>’</w:t>
            </w:r>
            <w:r w:rsidRPr="00C12CD0">
              <w:rPr>
                <w:b/>
                <w:bCs/>
                <w:color w:val="000000"/>
                <w:sz w:val="22"/>
                <w:szCs w:val="22"/>
              </w:rPr>
              <w:t>єктом персональних даних, вважається безумовною згодою суб</w:t>
            </w:r>
            <w:r w:rsidR="00F66784" w:rsidRPr="00C12CD0">
              <w:rPr>
                <w:b/>
                <w:bCs/>
                <w:color w:val="000000"/>
                <w:sz w:val="22"/>
                <w:szCs w:val="22"/>
              </w:rPr>
              <w:t>’</w:t>
            </w:r>
            <w:r w:rsidRPr="00C12CD0">
              <w:rPr>
                <w:b/>
                <w:bCs/>
                <w:color w:val="000000"/>
                <w:sz w:val="22"/>
                <w:szCs w:val="22"/>
              </w:rPr>
              <w:t>єкта персональних даних щодо обробки її персональних даних у зв</w:t>
            </w:r>
            <w:r w:rsidR="00F66784" w:rsidRPr="00C12CD0">
              <w:rPr>
                <w:b/>
                <w:bCs/>
                <w:color w:val="000000"/>
                <w:sz w:val="22"/>
                <w:szCs w:val="22"/>
              </w:rPr>
              <w:t>’</w:t>
            </w:r>
            <w:r w:rsidRPr="00C12CD0">
              <w:rPr>
                <w:b/>
                <w:bCs/>
                <w:color w:val="000000"/>
                <w:sz w:val="22"/>
                <w:szCs w:val="22"/>
              </w:rPr>
              <w:t>язку з участю в процедурі закупівлі, відповідно до абзацу 4 статті 2 Закону України «Про захист персональних даних».</w:t>
            </w:r>
          </w:p>
          <w:p w:rsidR="005A0375" w:rsidRPr="00C12CD0" w:rsidRDefault="005A0375" w:rsidP="005A0375">
            <w:pPr>
              <w:spacing w:after="0" w:line="240" w:lineRule="auto"/>
              <w:jc w:val="both"/>
              <w:rPr>
                <w:b/>
                <w:bCs/>
                <w:sz w:val="22"/>
                <w:szCs w:val="22"/>
              </w:rPr>
            </w:pPr>
            <w:r w:rsidRPr="00C12CD0">
              <w:rPr>
                <w:b/>
                <w:bCs/>
                <w:sz w:val="22"/>
                <w:szCs w:val="22"/>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як одержувачу зазначених персональних даних від імені суб</w:t>
            </w:r>
            <w:r w:rsidR="00F66784" w:rsidRPr="00C12CD0">
              <w:rPr>
                <w:b/>
                <w:bCs/>
                <w:sz w:val="22"/>
                <w:szCs w:val="22"/>
              </w:rPr>
              <w:t>’</w:t>
            </w:r>
            <w:r w:rsidRPr="00C12CD0">
              <w:rPr>
                <w:b/>
                <w:bCs/>
                <w:sz w:val="22"/>
                <w:szCs w:val="22"/>
              </w:rPr>
              <w:t>єкта (володільця). Таким чином, відповідальність за неправомірну передачу організатору персональних даних, а також їхню обробку, несе виключно учасник процедури, що подав конкурсну пропозицію.</w:t>
            </w:r>
            <w:bookmarkStart w:id="2" w:name="n293"/>
            <w:bookmarkEnd w:id="2"/>
          </w:p>
          <w:p w:rsidR="005A0375" w:rsidRPr="00C12CD0" w:rsidRDefault="005A0375" w:rsidP="005A0375">
            <w:pPr>
              <w:spacing w:after="0" w:line="240" w:lineRule="auto"/>
              <w:jc w:val="both"/>
              <w:rPr>
                <w:b/>
                <w:bCs/>
                <w:sz w:val="22"/>
                <w:szCs w:val="22"/>
              </w:rPr>
            </w:pPr>
            <w:r w:rsidRPr="00C12CD0">
              <w:rPr>
                <w:b/>
                <w:bCs/>
                <w:sz w:val="22"/>
                <w:szCs w:val="22"/>
              </w:rPr>
              <w:t>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5A0375" w:rsidRPr="00C12CD0" w:rsidRDefault="005A0375" w:rsidP="005A0375">
            <w:pPr>
              <w:spacing w:after="0" w:line="240" w:lineRule="auto"/>
              <w:jc w:val="both"/>
              <w:rPr>
                <w:rFonts w:eastAsia="Arial"/>
                <w:sz w:val="22"/>
                <w:szCs w:val="22"/>
                <w:lang w:eastAsia="ru-RU"/>
              </w:rPr>
            </w:pPr>
            <w:r w:rsidRPr="00C12CD0">
              <w:rPr>
                <w:rFonts w:eastAsia="Arial"/>
                <w:sz w:val="22"/>
                <w:szCs w:val="22"/>
                <w:lang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5A0375" w:rsidRPr="00E6731A" w:rsidTr="005A0375">
        <w:trPr>
          <w:trHeight w:val="448"/>
        </w:trPr>
        <w:tc>
          <w:tcPr>
            <w:tcW w:w="567" w:type="dxa"/>
          </w:tcPr>
          <w:p w:rsidR="005A0375" w:rsidRPr="00DF422C" w:rsidRDefault="005A0375" w:rsidP="005A0375">
            <w:pPr>
              <w:spacing w:after="0" w:line="240" w:lineRule="auto"/>
              <w:jc w:val="center"/>
              <w:rPr>
                <w:sz w:val="22"/>
                <w:szCs w:val="22"/>
                <w:lang w:eastAsia="ru-RU"/>
              </w:rPr>
            </w:pPr>
            <w:r w:rsidRPr="00DF422C">
              <w:rPr>
                <w:sz w:val="22"/>
                <w:szCs w:val="22"/>
                <w:lang w:eastAsia="ru-RU"/>
              </w:rPr>
              <w:lastRenderedPageBreak/>
              <w:t>2</w:t>
            </w:r>
          </w:p>
        </w:tc>
        <w:tc>
          <w:tcPr>
            <w:tcW w:w="2723" w:type="dxa"/>
          </w:tcPr>
          <w:p w:rsidR="005A0375" w:rsidRPr="00DF422C" w:rsidRDefault="005A0375" w:rsidP="005A0375">
            <w:pPr>
              <w:keepNext/>
              <w:spacing w:after="0" w:line="240" w:lineRule="auto"/>
              <w:outlineLvl w:val="0"/>
              <w:rPr>
                <w:bCs/>
                <w:sz w:val="22"/>
                <w:szCs w:val="22"/>
                <w:lang w:eastAsia="ru-RU"/>
              </w:rPr>
            </w:pPr>
            <w:bookmarkStart w:id="3" w:name="_Умови_ненадання_документів"/>
            <w:bookmarkStart w:id="4" w:name="ненадання"/>
            <w:bookmarkEnd w:id="3"/>
            <w:r w:rsidRPr="00DF422C">
              <w:rPr>
                <w:bCs/>
                <w:sz w:val="22"/>
                <w:szCs w:val="22"/>
                <w:lang w:eastAsia="ru-RU"/>
              </w:rPr>
              <w:t>Умови ненадання документів</w:t>
            </w:r>
            <w:bookmarkEnd w:id="4"/>
          </w:p>
        </w:tc>
        <w:tc>
          <w:tcPr>
            <w:tcW w:w="6207" w:type="dxa"/>
          </w:tcPr>
          <w:p w:rsidR="005A0375" w:rsidRPr="00DF422C" w:rsidRDefault="005A0375" w:rsidP="005A0375">
            <w:pPr>
              <w:shd w:val="clear" w:color="auto" w:fill="FFFFFF"/>
              <w:spacing w:after="0" w:line="240" w:lineRule="auto"/>
              <w:jc w:val="both"/>
              <w:textAlignment w:val="baseline"/>
              <w:rPr>
                <w:sz w:val="22"/>
                <w:szCs w:val="22"/>
                <w:lang w:eastAsia="ru-RU"/>
              </w:rPr>
            </w:pPr>
            <w:r w:rsidRPr="00DF422C">
              <w:rPr>
                <w:sz w:val="22"/>
                <w:szCs w:val="22"/>
                <w:lang w:eastAsia="ru-RU"/>
              </w:rPr>
              <w:t xml:space="preserve">У випадку, якщо такі документи </w:t>
            </w:r>
            <w:r w:rsidRPr="00DF422C">
              <w:rPr>
                <w:b/>
                <w:sz w:val="22"/>
                <w:szCs w:val="22"/>
                <w:lang w:eastAsia="ru-RU"/>
              </w:rPr>
              <w:t>не передбачені законодавством</w:t>
            </w:r>
            <w:r w:rsidRPr="00DF422C">
              <w:rPr>
                <w:sz w:val="22"/>
                <w:szCs w:val="22"/>
                <w:lang w:eastAsia="ru-RU"/>
              </w:rPr>
              <w:t xml:space="preserve"> для учасників - юридичних, фізичних осіб, у тому числі фізичних осіб</w:t>
            </w:r>
            <w:r w:rsidR="002B5F47" w:rsidRPr="00DF422C">
              <w:rPr>
                <w:sz w:val="22"/>
                <w:szCs w:val="22"/>
                <w:lang w:eastAsia="ru-RU"/>
              </w:rPr>
              <w:t>-</w:t>
            </w:r>
            <w:r w:rsidRPr="00DF422C">
              <w:rPr>
                <w:sz w:val="22"/>
                <w:szCs w:val="22"/>
                <w:lang w:eastAsia="ru-RU"/>
              </w:rPr>
              <w:t>підприємців, а також:</w:t>
            </w:r>
          </w:p>
          <w:p w:rsidR="005A0375" w:rsidRPr="00DF422C" w:rsidRDefault="005A0375" w:rsidP="004F510B">
            <w:pPr>
              <w:widowControl w:val="0"/>
              <w:numPr>
                <w:ilvl w:val="0"/>
                <w:numId w:val="9"/>
              </w:numPr>
              <w:suppressAutoHyphens/>
              <w:autoSpaceDE w:val="0"/>
              <w:spacing w:after="0" w:line="240" w:lineRule="auto"/>
              <w:ind w:left="304" w:right="113" w:hanging="284"/>
              <w:contextualSpacing/>
              <w:jc w:val="both"/>
              <w:rPr>
                <w:rFonts w:eastAsiaTheme="minorEastAsia"/>
                <w:sz w:val="22"/>
                <w:szCs w:val="22"/>
                <w:lang w:eastAsia="uk-UA"/>
              </w:rPr>
            </w:pPr>
            <w:r w:rsidRPr="00DF422C">
              <w:rPr>
                <w:rFonts w:eastAsiaTheme="minorEastAsia"/>
                <w:sz w:val="22"/>
                <w:szCs w:val="22"/>
                <w:lang w:eastAsia="uk-UA"/>
              </w:rPr>
              <w:t xml:space="preserve">у разі якщо конкурсною документацією вимагається надання документів, що </w:t>
            </w:r>
            <w:r w:rsidRPr="00DF422C">
              <w:rPr>
                <w:rFonts w:eastAsiaTheme="minorEastAsia"/>
                <w:b/>
                <w:sz w:val="22"/>
                <w:szCs w:val="22"/>
                <w:lang w:eastAsia="uk-UA"/>
              </w:rPr>
              <w:t>непередбачені діяльністю учасника</w:t>
            </w:r>
            <w:r w:rsidRPr="00DF422C">
              <w:rPr>
                <w:rFonts w:eastAsiaTheme="minorEastAsia"/>
                <w:sz w:val="22"/>
                <w:szCs w:val="22"/>
                <w:lang w:eastAsia="uk-UA"/>
              </w:rPr>
              <w:t xml:space="preserve">, він надає довідку у довільній формі із зазначенням відповідного факту та </w:t>
            </w:r>
            <w:r w:rsidRPr="00DF422C">
              <w:rPr>
                <w:rFonts w:eastAsiaTheme="minorEastAsia"/>
                <w:b/>
                <w:sz w:val="22"/>
                <w:szCs w:val="22"/>
                <w:lang w:eastAsia="uk-UA"/>
              </w:rPr>
              <w:t>з посиланням на законодавчі підстави</w:t>
            </w:r>
            <w:r w:rsidRPr="00DF422C">
              <w:rPr>
                <w:rFonts w:eastAsiaTheme="minorEastAsia"/>
                <w:sz w:val="22"/>
                <w:szCs w:val="22"/>
                <w:lang w:eastAsia="uk-UA"/>
              </w:rPr>
              <w:t xml:space="preserve">, які передбачають відсутність відповідних документів; </w:t>
            </w:r>
          </w:p>
          <w:p w:rsidR="005A0375" w:rsidRPr="00DF422C" w:rsidRDefault="005A0375" w:rsidP="004F510B">
            <w:pPr>
              <w:widowControl w:val="0"/>
              <w:numPr>
                <w:ilvl w:val="0"/>
                <w:numId w:val="9"/>
              </w:numPr>
              <w:suppressAutoHyphens/>
              <w:autoSpaceDE w:val="0"/>
              <w:spacing w:after="0" w:line="240" w:lineRule="auto"/>
              <w:ind w:left="304" w:right="113" w:hanging="284"/>
              <w:contextualSpacing/>
              <w:jc w:val="both"/>
              <w:rPr>
                <w:rFonts w:eastAsiaTheme="minorEastAsia"/>
                <w:sz w:val="22"/>
                <w:szCs w:val="22"/>
                <w:lang w:eastAsia="uk-UA"/>
              </w:rPr>
            </w:pPr>
            <w:r w:rsidRPr="00DF422C">
              <w:rPr>
                <w:sz w:val="22"/>
                <w:szCs w:val="22"/>
                <w:lang w:eastAsia="uk-UA"/>
              </w:rPr>
              <w:t xml:space="preserve">у разі якщо учасник або переможець </w:t>
            </w:r>
            <w:r w:rsidRPr="00DF422C">
              <w:rPr>
                <w:b/>
                <w:sz w:val="22"/>
                <w:szCs w:val="22"/>
                <w:lang w:eastAsia="uk-UA"/>
              </w:rPr>
              <w:t>не повинен складати або відповідно до норм чинного законодавства</w:t>
            </w:r>
            <w:r w:rsidRPr="00DF422C">
              <w:rPr>
                <w:sz w:val="22"/>
                <w:szCs w:val="22"/>
                <w:lang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w:t>
            </w:r>
            <w:r w:rsidR="00F66784" w:rsidRPr="00DF422C">
              <w:rPr>
                <w:sz w:val="22"/>
                <w:szCs w:val="22"/>
                <w:lang w:eastAsia="uk-UA"/>
              </w:rPr>
              <w:t>’</w:t>
            </w:r>
            <w:r w:rsidRPr="00DF422C">
              <w:rPr>
                <w:sz w:val="22"/>
                <w:szCs w:val="22"/>
                <w:lang w:eastAsia="uk-UA"/>
              </w:rPr>
              <w:t>язаний складати якийсь зі вказаних в положеннях документації документ, то він надає лист-роз</w:t>
            </w:r>
            <w:r w:rsidR="00F66784" w:rsidRPr="00DF422C">
              <w:rPr>
                <w:sz w:val="22"/>
                <w:szCs w:val="22"/>
                <w:lang w:eastAsia="uk-UA"/>
              </w:rPr>
              <w:t>’</w:t>
            </w:r>
            <w:r w:rsidRPr="00DF422C">
              <w:rPr>
                <w:sz w:val="22"/>
                <w:szCs w:val="22"/>
                <w:lang w:eastAsia="uk-UA"/>
              </w:rPr>
              <w:t xml:space="preserve">яснення в довільній формі, за підписом уповноваженої особи учасника/переможця/переможця-нерезидента </w:t>
            </w:r>
            <w:r w:rsidR="00DA3B29" w:rsidRPr="00DF422C">
              <w:rPr>
                <w:sz w:val="22"/>
                <w:szCs w:val="22"/>
                <w:lang w:eastAsia="uk-UA"/>
              </w:rPr>
              <w:t xml:space="preserve">і засвідчений </w:t>
            </w:r>
            <w:r w:rsidRPr="00DF422C">
              <w:rPr>
                <w:sz w:val="22"/>
                <w:szCs w:val="22"/>
                <w:lang w:eastAsia="uk-UA"/>
              </w:rPr>
              <w:t>печаткою (у разі наявності), в якому зазначає законодавчі підстави ненадання відповідних документів.</w:t>
            </w:r>
          </w:p>
        </w:tc>
      </w:tr>
      <w:tr w:rsidR="005A0375" w:rsidRPr="00E6731A" w:rsidTr="005A0375">
        <w:trPr>
          <w:trHeight w:val="448"/>
        </w:trPr>
        <w:tc>
          <w:tcPr>
            <w:tcW w:w="567" w:type="dxa"/>
          </w:tcPr>
          <w:p w:rsidR="005A0375" w:rsidRPr="00DF422C" w:rsidRDefault="005A0375" w:rsidP="005A0375">
            <w:pPr>
              <w:spacing w:after="0" w:line="240" w:lineRule="auto"/>
              <w:jc w:val="center"/>
              <w:rPr>
                <w:rFonts w:eastAsia="Arial"/>
                <w:sz w:val="22"/>
                <w:szCs w:val="22"/>
                <w:lang w:eastAsia="ru-RU"/>
              </w:rPr>
            </w:pPr>
            <w:r w:rsidRPr="00DF422C">
              <w:rPr>
                <w:rFonts w:eastAsia="Arial"/>
                <w:sz w:val="22"/>
                <w:szCs w:val="22"/>
                <w:lang w:eastAsia="ru-RU"/>
              </w:rPr>
              <w:lastRenderedPageBreak/>
              <w:t>3</w:t>
            </w:r>
          </w:p>
        </w:tc>
        <w:tc>
          <w:tcPr>
            <w:tcW w:w="2723" w:type="dxa"/>
          </w:tcPr>
          <w:p w:rsidR="005A0375" w:rsidRPr="00DF422C" w:rsidRDefault="005A0375" w:rsidP="005A0375">
            <w:pPr>
              <w:spacing w:after="0" w:line="240" w:lineRule="auto"/>
              <w:rPr>
                <w:rFonts w:eastAsia="Arial"/>
                <w:sz w:val="22"/>
                <w:szCs w:val="22"/>
                <w:lang w:eastAsia="ru-RU"/>
              </w:rPr>
            </w:pPr>
            <w:r w:rsidRPr="00DF422C">
              <w:rPr>
                <w:sz w:val="22"/>
                <w:szCs w:val="22"/>
                <w:lang w:eastAsia="ru-RU"/>
              </w:rPr>
              <w:t>Строк, протягом якого конкурсні пропозиції є дійсними</w:t>
            </w:r>
          </w:p>
        </w:tc>
        <w:tc>
          <w:tcPr>
            <w:tcW w:w="6207" w:type="dxa"/>
          </w:tcPr>
          <w:p w:rsidR="005A0375" w:rsidRPr="00DF422C" w:rsidRDefault="005A0375" w:rsidP="00E7628A">
            <w:pPr>
              <w:spacing w:after="0" w:line="240" w:lineRule="auto"/>
              <w:jc w:val="both"/>
              <w:rPr>
                <w:rFonts w:eastAsia="Arial"/>
                <w:sz w:val="22"/>
                <w:szCs w:val="22"/>
                <w:lang w:eastAsia="ru-RU"/>
              </w:rPr>
            </w:pPr>
            <w:r w:rsidRPr="00DF422C">
              <w:rPr>
                <w:sz w:val="22"/>
                <w:szCs w:val="22"/>
              </w:rPr>
              <w:t xml:space="preserve">Конкурсна пропозиція вважається дійсною протягом </w:t>
            </w:r>
            <w:r w:rsidR="00DF422C" w:rsidRPr="00DF422C">
              <w:rPr>
                <w:sz w:val="22"/>
                <w:szCs w:val="22"/>
                <w:lang w:val="ru-RU"/>
              </w:rPr>
              <w:t xml:space="preserve">                     </w:t>
            </w:r>
            <w:r w:rsidR="00E7628A">
              <w:rPr>
                <w:sz w:val="22"/>
                <w:szCs w:val="22"/>
                <w:lang w:val="ru-RU"/>
              </w:rPr>
              <w:t>9</w:t>
            </w:r>
            <w:r w:rsidR="00DF422C" w:rsidRPr="00DF422C">
              <w:rPr>
                <w:sz w:val="22"/>
                <w:szCs w:val="22"/>
                <w:lang w:val="ru-RU"/>
              </w:rPr>
              <w:t>0</w:t>
            </w:r>
            <w:r w:rsidRPr="00DF422C">
              <w:rPr>
                <w:sz w:val="22"/>
                <w:szCs w:val="22"/>
              </w:rPr>
              <w:t xml:space="preserve"> календарних днів з дати розкриття конкурсних пропозицій.</w:t>
            </w:r>
          </w:p>
        </w:tc>
      </w:tr>
      <w:tr w:rsidR="005A0375" w:rsidRPr="00E6731A" w:rsidTr="005A0375">
        <w:trPr>
          <w:trHeight w:val="520"/>
        </w:trPr>
        <w:tc>
          <w:tcPr>
            <w:tcW w:w="567" w:type="dxa"/>
            <w:tcBorders>
              <w:bottom w:val="single" w:sz="4" w:space="0" w:color="auto"/>
            </w:tcBorders>
          </w:tcPr>
          <w:p w:rsidR="005A0375" w:rsidRPr="00DF422C" w:rsidRDefault="005A0375" w:rsidP="005A0375">
            <w:pPr>
              <w:spacing w:after="0" w:line="240" w:lineRule="auto"/>
              <w:jc w:val="center"/>
              <w:rPr>
                <w:rFonts w:eastAsia="Arial"/>
                <w:sz w:val="22"/>
                <w:szCs w:val="22"/>
                <w:lang w:eastAsia="ru-RU"/>
              </w:rPr>
            </w:pPr>
            <w:r w:rsidRPr="00DF422C">
              <w:rPr>
                <w:rFonts w:eastAsia="Arial"/>
                <w:sz w:val="22"/>
                <w:szCs w:val="22"/>
                <w:lang w:eastAsia="ru-RU"/>
              </w:rPr>
              <w:t>4</w:t>
            </w:r>
          </w:p>
        </w:tc>
        <w:tc>
          <w:tcPr>
            <w:tcW w:w="2723" w:type="dxa"/>
            <w:tcBorders>
              <w:bottom w:val="single" w:sz="4" w:space="0" w:color="auto"/>
            </w:tcBorders>
          </w:tcPr>
          <w:p w:rsidR="005A0375" w:rsidRPr="00DF422C" w:rsidRDefault="005A0375" w:rsidP="005A0375">
            <w:pPr>
              <w:spacing w:after="0" w:line="240" w:lineRule="auto"/>
              <w:rPr>
                <w:rFonts w:eastAsia="Arial"/>
                <w:sz w:val="22"/>
                <w:szCs w:val="22"/>
                <w:lang w:eastAsia="ru-RU"/>
              </w:rPr>
            </w:pPr>
            <w:r w:rsidRPr="00DF422C">
              <w:rPr>
                <w:sz w:val="22"/>
                <w:szCs w:val="22"/>
                <w:lang w:eastAsia="ru-RU"/>
              </w:rPr>
              <w:t>Унесення змін або відкликання конкурсної пропозиції учасником</w:t>
            </w:r>
          </w:p>
        </w:tc>
        <w:tc>
          <w:tcPr>
            <w:tcW w:w="6207" w:type="dxa"/>
            <w:tcBorders>
              <w:bottom w:val="single" w:sz="4" w:space="0" w:color="auto"/>
            </w:tcBorders>
          </w:tcPr>
          <w:p w:rsidR="005A0375" w:rsidRPr="00DF422C" w:rsidRDefault="005A0375" w:rsidP="005A0375">
            <w:pPr>
              <w:spacing w:after="0" w:line="240" w:lineRule="auto"/>
              <w:jc w:val="both"/>
              <w:rPr>
                <w:rFonts w:eastAsia="Arial"/>
                <w:sz w:val="22"/>
                <w:szCs w:val="22"/>
                <w:lang w:eastAsia="ru-RU"/>
              </w:rPr>
            </w:pPr>
            <w:r w:rsidRPr="00DF422C">
              <w:rPr>
                <w:sz w:val="22"/>
                <w:szCs w:val="22"/>
                <w:lang w:eastAsia="ru-RU"/>
              </w:rPr>
              <w:t>Учасник має право внести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конкурсних пропозицій.</w:t>
            </w:r>
          </w:p>
        </w:tc>
      </w:tr>
      <w:tr w:rsidR="005A0375" w:rsidRPr="00E6731A" w:rsidTr="005A0375">
        <w:trPr>
          <w:trHeight w:val="520"/>
        </w:trPr>
        <w:tc>
          <w:tcPr>
            <w:tcW w:w="567" w:type="dxa"/>
            <w:tcBorders>
              <w:bottom w:val="single" w:sz="4" w:space="0" w:color="auto"/>
            </w:tcBorders>
          </w:tcPr>
          <w:p w:rsidR="005A0375" w:rsidRPr="00DF422C" w:rsidRDefault="005A0375" w:rsidP="005A0375">
            <w:pPr>
              <w:spacing w:after="0" w:line="240" w:lineRule="auto"/>
              <w:jc w:val="center"/>
              <w:rPr>
                <w:rFonts w:eastAsia="Arial"/>
                <w:sz w:val="22"/>
                <w:szCs w:val="22"/>
                <w:lang w:eastAsia="ru-RU"/>
              </w:rPr>
            </w:pPr>
            <w:r w:rsidRPr="00DF422C">
              <w:rPr>
                <w:sz w:val="22"/>
                <w:szCs w:val="22"/>
              </w:rPr>
              <w:t>5</w:t>
            </w:r>
          </w:p>
        </w:tc>
        <w:tc>
          <w:tcPr>
            <w:tcW w:w="2723" w:type="dxa"/>
            <w:tcBorders>
              <w:bottom w:val="single" w:sz="4" w:space="0" w:color="auto"/>
            </w:tcBorders>
          </w:tcPr>
          <w:p w:rsidR="005A0375" w:rsidRPr="00DF422C" w:rsidRDefault="005A0375" w:rsidP="005A0375">
            <w:pPr>
              <w:keepNext/>
              <w:spacing w:after="0" w:line="240" w:lineRule="auto"/>
              <w:outlineLvl w:val="0"/>
              <w:rPr>
                <w:bCs/>
                <w:sz w:val="22"/>
                <w:szCs w:val="22"/>
                <w:lang w:eastAsia="ru-RU"/>
              </w:rPr>
            </w:pPr>
            <w:r w:rsidRPr="00DF422C">
              <w:rPr>
                <w:sz w:val="22"/>
                <w:szCs w:val="22"/>
              </w:rPr>
              <w:t>Інформація про   субпідрядників/</w:t>
            </w:r>
            <w:r w:rsidRPr="00DF422C">
              <w:rPr>
                <w:rStyle w:val="rvts0"/>
                <w:sz w:val="22"/>
                <w:szCs w:val="22"/>
              </w:rPr>
              <w:t>співвиконавців</w:t>
            </w:r>
          </w:p>
        </w:tc>
        <w:tc>
          <w:tcPr>
            <w:tcW w:w="6207" w:type="dxa"/>
            <w:tcBorders>
              <w:bottom w:val="single" w:sz="4" w:space="0" w:color="auto"/>
            </w:tcBorders>
          </w:tcPr>
          <w:p w:rsidR="00DF422C" w:rsidRPr="00DF422C" w:rsidRDefault="005A0375" w:rsidP="00DF422C">
            <w:pPr>
              <w:pStyle w:val="HTML"/>
              <w:tabs>
                <w:tab w:val="left" w:pos="360"/>
              </w:tabs>
              <w:jc w:val="both"/>
              <w:rPr>
                <w:color w:val="000000" w:themeColor="text1"/>
                <w:sz w:val="22"/>
                <w:szCs w:val="22"/>
                <w:lang w:eastAsia="ru-RU"/>
              </w:rPr>
            </w:pPr>
            <w:r w:rsidRPr="00DF422C">
              <w:rPr>
                <w:rFonts w:ascii="Times New Roman" w:hAnsi="Times New Roman" w:cs="Times New Roman"/>
                <w:b/>
                <w:bCs/>
                <w:sz w:val="22"/>
                <w:szCs w:val="22"/>
                <w:lang w:eastAsia="ru-RU"/>
              </w:rPr>
              <w:t xml:space="preserve">Не передбачено. </w:t>
            </w:r>
          </w:p>
          <w:p w:rsidR="005A0375" w:rsidRPr="00DF422C" w:rsidRDefault="005A0375" w:rsidP="005A0375">
            <w:pPr>
              <w:shd w:val="clear" w:color="auto" w:fill="FFFFFF"/>
              <w:spacing w:after="0" w:line="240" w:lineRule="auto"/>
              <w:ind w:left="20"/>
              <w:jc w:val="both"/>
              <w:rPr>
                <w:color w:val="000000" w:themeColor="text1"/>
                <w:sz w:val="22"/>
                <w:szCs w:val="22"/>
                <w:lang w:eastAsia="ru-RU"/>
              </w:rPr>
            </w:pPr>
          </w:p>
        </w:tc>
      </w:tr>
      <w:tr w:rsidR="005A0375" w:rsidRPr="00E6731A" w:rsidTr="005A0375">
        <w:trPr>
          <w:trHeight w:val="409"/>
        </w:trPr>
        <w:tc>
          <w:tcPr>
            <w:tcW w:w="9497" w:type="dxa"/>
            <w:gridSpan w:val="3"/>
            <w:tcBorders>
              <w:bottom w:val="single" w:sz="4" w:space="0" w:color="auto"/>
            </w:tcBorders>
            <w:shd w:val="clear" w:color="auto" w:fill="DEEAF6" w:themeFill="accent1" w:themeFillTint="33"/>
            <w:vAlign w:val="center"/>
          </w:tcPr>
          <w:p w:rsidR="005A0375" w:rsidRPr="00DF422C" w:rsidRDefault="005A0375" w:rsidP="005A0375">
            <w:pPr>
              <w:keepNext/>
              <w:tabs>
                <w:tab w:val="left" w:pos="6001"/>
              </w:tabs>
              <w:spacing w:after="0" w:line="240" w:lineRule="auto"/>
              <w:ind w:right="113"/>
              <w:contextualSpacing/>
              <w:jc w:val="center"/>
              <w:rPr>
                <w:rFonts w:eastAsiaTheme="minorEastAsia"/>
                <w:i/>
                <w:sz w:val="22"/>
                <w:szCs w:val="22"/>
                <w:shd w:val="clear" w:color="auto" w:fill="FFFFFF"/>
                <w:lang w:eastAsia="uk-UA"/>
              </w:rPr>
            </w:pPr>
            <w:r w:rsidRPr="00DF422C">
              <w:rPr>
                <w:b/>
                <w:sz w:val="22"/>
                <w:szCs w:val="22"/>
                <w:lang w:eastAsia="uk-UA"/>
              </w:rPr>
              <w:t>Розділ 4. Подання та розкриття конкурсної пропозиції</w:t>
            </w:r>
          </w:p>
        </w:tc>
      </w:tr>
      <w:tr w:rsidR="005A0375" w:rsidRPr="00E6731A" w:rsidTr="005A0375">
        <w:trPr>
          <w:trHeight w:val="520"/>
        </w:trPr>
        <w:tc>
          <w:tcPr>
            <w:tcW w:w="567" w:type="dxa"/>
          </w:tcPr>
          <w:p w:rsidR="005A0375" w:rsidRPr="00DF422C" w:rsidRDefault="005A0375" w:rsidP="005A0375">
            <w:pPr>
              <w:spacing w:after="0" w:line="240" w:lineRule="auto"/>
              <w:jc w:val="center"/>
              <w:rPr>
                <w:rFonts w:eastAsia="Arial"/>
                <w:sz w:val="22"/>
                <w:szCs w:val="22"/>
                <w:lang w:eastAsia="ru-RU"/>
              </w:rPr>
            </w:pPr>
            <w:r w:rsidRPr="00DF422C">
              <w:rPr>
                <w:sz w:val="22"/>
                <w:szCs w:val="22"/>
                <w:lang w:eastAsia="ru-RU"/>
              </w:rPr>
              <w:t>1</w:t>
            </w:r>
          </w:p>
        </w:tc>
        <w:tc>
          <w:tcPr>
            <w:tcW w:w="2723" w:type="dxa"/>
          </w:tcPr>
          <w:p w:rsidR="005A0375" w:rsidRPr="00DF422C" w:rsidRDefault="005A0375" w:rsidP="005A0375">
            <w:pPr>
              <w:spacing w:after="0" w:line="240" w:lineRule="auto"/>
              <w:ind w:right="113"/>
              <w:jc w:val="both"/>
              <w:rPr>
                <w:rFonts w:eastAsia="Arial"/>
                <w:sz w:val="22"/>
                <w:szCs w:val="22"/>
                <w:lang w:eastAsia="ru-RU"/>
              </w:rPr>
            </w:pPr>
            <w:r w:rsidRPr="00DF422C">
              <w:rPr>
                <w:sz w:val="22"/>
                <w:szCs w:val="22"/>
                <w:lang w:eastAsia="ru-RU"/>
              </w:rPr>
              <w:t>Кінцевий строк подання конкурсної пропозиції</w:t>
            </w:r>
          </w:p>
        </w:tc>
        <w:tc>
          <w:tcPr>
            <w:tcW w:w="6207" w:type="dxa"/>
          </w:tcPr>
          <w:p w:rsidR="005A0375" w:rsidRPr="00DF422C" w:rsidRDefault="005A0375" w:rsidP="005A0375">
            <w:pPr>
              <w:pBdr>
                <w:top w:val="nil"/>
                <w:left w:val="nil"/>
                <w:bottom w:val="nil"/>
                <w:right w:val="nil"/>
                <w:between w:val="nil"/>
              </w:pBdr>
              <w:spacing w:after="0" w:line="240" w:lineRule="auto"/>
              <w:jc w:val="both"/>
              <w:rPr>
                <w:sz w:val="22"/>
                <w:szCs w:val="22"/>
                <w:lang w:eastAsia="uk-UA"/>
              </w:rPr>
            </w:pPr>
            <w:r w:rsidRPr="00DF422C">
              <w:rPr>
                <w:sz w:val="22"/>
                <w:szCs w:val="22"/>
                <w:lang w:eastAsia="uk-UA"/>
              </w:rPr>
              <w:t xml:space="preserve">Кінцевий строк подання конкурсних пропозицій </w:t>
            </w:r>
            <w:r w:rsidRPr="00DF422C">
              <w:rPr>
                <w:b/>
                <w:sz w:val="22"/>
                <w:szCs w:val="22"/>
                <w:lang w:eastAsia="uk-UA"/>
              </w:rPr>
              <w:t>згідно з оголошенням</w:t>
            </w:r>
            <w:r w:rsidRPr="00DF422C">
              <w:rPr>
                <w:sz w:val="22"/>
                <w:szCs w:val="22"/>
                <w:lang w:eastAsia="uk-UA"/>
              </w:rPr>
              <w:t xml:space="preserve"> про проведення процедури </w:t>
            </w:r>
            <w:r w:rsidR="00C24A03" w:rsidRPr="00DF422C">
              <w:rPr>
                <w:sz w:val="22"/>
                <w:szCs w:val="22"/>
                <w:lang w:eastAsia="uk-UA"/>
              </w:rPr>
              <w:t>Конкурсу</w:t>
            </w:r>
            <w:r w:rsidRPr="00DF422C">
              <w:rPr>
                <w:sz w:val="22"/>
                <w:szCs w:val="22"/>
                <w:lang w:eastAsia="uk-UA"/>
              </w:rPr>
              <w:t xml:space="preserve">. </w:t>
            </w:r>
          </w:p>
          <w:p w:rsidR="005A0375" w:rsidRPr="00DF422C" w:rsidRDefault="005A0375" w:rsidP="005A0375">
            <w:pPr>
              <w:spacing w:after="0" w:line="240" w:lineRule="auto"/>
              <w:ind w:right="113"/>
              <w:jc w:val="both"/>
              <w:rPr>
                <w:rFonts w:eastAsia="Arial"/>
                <w:sz w:val="22"/>
                <w:szCs w:val="22"/>
                <w:lang w:eastAsia="ru-RU"/>
              </w:rPr>
            </w:pPr>
            <w:r w:rsidRPr="00DF422C">
              <w:rPr>
                <w:sz w:val="22"/>
                <w:szCs w:val="22"/>
                <w:lang w:eastAsia="ru-RU"/>
              </w:rPr>
              <w:t xml:space="preserve">Конкурсні пропозиції, отримані після закінчення строку подання або взагалі поза електронною системою закупівель, </w:t>
            </w:r>
            <w:r w:rsidRPr="00DF422C">
              <w:rPr>
                <w:b/>
                <w:sz w:val="22"/>
                <w:szCs w:val="22"/>
                <w:lang w:eastAsia="ru-RU"/>
              </w:rPr>
              <w:t>не приймаються.</w:t>
            </w:r>
          </w:p>
        </w:tc>
      </w:tr>
      <w:tr w:rsidR="005A0375" w:rsidRPr="00E6731A" w:rsidTr="005A0375">
        <w:trPr>
          <w:trHeight w:val="520"/>
        </w:trPr>
        <w:tc>
          <w:tcPr>
            <w:tcW w:w="567" w:type="dxa"/>
            <w:tcBorders>
              <w:bottom w:val="single" w:sz="4" w:space="0" w:color="auto"/>
            </w:tcBorders>
          </w:tcPr>
          <w:p w:rsidR="005A0375" w:rsidRPr="00DF422C" w:rsidRDefault="005A0375" w:rsidP="005A0375">
            <w:pPr>
              <w:spacing w:after="0" w:line="240" w:lineRule="auto"/>
              <w:jc w:val="center"/>
              <w:rPr>
                <w:rFonts w:eastAsia="Arial"/>
                <w:sz w:val="22"/>
                <w:szCs w:val="22"/>
                <w:lang w:eastAsia="ru-RU"/>
              </w:rPr>
            </w:pPr>
            <w:r w:rsidRPr="00DF422C">
              <w:rPr>
                <w:sz w:val="22"/>
                <w:szCs w:val="22"/>
                <w:lang w:eastAsia="ru-RU"/>
              </w:rPr>
              <w:t>2</w:t>
            </w:r>
          </w:p>
        </w:tc>
        <w:tc>
          <w:tcPr>
            <w:tcW w:w="2723" w:type="dxa"/>
            <w:tcBorders>
              <w:bottom w:val="single" w:sz="4" w:space="0" w:color="auto"/>
            </w:tcBorders>
          </w:tcPr>
          <w:p w:rsidR="005A0375" w:rsidRPr="00DF422C" w:rsidRDefault="005A0375" w:rsidP="005A0375">
            <w:pPr>
              <w:spacing w:after="0" w:line="240" w:lineRule="auto"/>
              <w:ind w:right="113"/>
              <w:rPr>
                <w:rFonts w:eastAsia="Arial"/>
                <w:sz w:val="22"/>
                <w:szCs w:val="22"/>
                <w:lang w:eastAsia="ru-RU"/>
              </w:rPr>
            </w:pPr>
            <w:r w:rsidRPr="00DF422C">
              <w:rPr>
                <w:sz w:val="22"/>
                <w:szCs w:val="22"/>
                <w:lang w:eastAsia="ru-RU"/>
              </w:rPr>
              <w:t>Дата та час розкриття конкурсної пропозиції</w:t>
            </w:r>
          </w:p>
        </w:tc>
        <w:tc>
          <w:tcPr>
            <w:tcW w:w="6207" w:type="dxa"/>
            <w:tcBorders>
              <w:bottom w:val="single" w:sz="4" w:space="0" w:color="auto"/>
            </w:tcBorders>
          </w:tcPr>
          <w:p w:rsidR="005A0375" w:rsidRPr="00DF422C" w:rsidRDefault="005A0375" w:rsidP="005A0375">
            <w:pPr>
              <w:spacing w:after="0" w:line="240" w:lineRule="auto"/>
              <w:ind w:right="113"/>
              <w:jc w:val="both"/>
              <w:rPr>
                <w:sz w:val="22"/>
                <w:szCs w:val="22"/>
                <w:lang w:eastAsia="ru-RU"/>
              </w:rPr>
            </w:pPr>
            <w:r w:rsidRPr="00DF422C">
              <w:rPr>
                <w:sz w:val="22"/>
                <w:szCs w:val="22"/>
                <w:lang w:eastAsia="ru-RU"/>
              </w:rPr>
              <w:t>Дата і час розкриття конкурсних пропозицій визначаються електронною системою закупівель автоматично та зазначаються в оголошенні про проведення процедури.</w:t>
            </w:r>
          </w:p>
        </w:tc>
      </w:tr>
      <w:tr w:rsidR="005A0375" w:rsidRPr="00E6731A" w:rsidTr="005A0375">
        <w:trPr>
          <w:trHeight w:val="520"/>
        </w:trPr>
        <w:tc>
          <w:tcPr>
            <w:tcW w:w="9497" w:type="dxa"/>
            <w:gridSpan w:val="3"/>
            <w:shd w:val="clear" w:color="auto" w:fill="DEEAF6" w:themeFill="accent1" w:themeFillTint="33"/>
            <w:vAlign w:val="center"/>
          </w:tcPr>
          <w:p w:rsidR="005A0375" w:rsidRPr="00DF422C" w:rsidRDefault="005A0375" w:rsidP="005A0375">
            <w:pPr>
              <w:spacing w:after="0" w:line="240" w:lineRule="auto"/>
              <w:ind w:right="113"/>
              <w:jc w:val="center"/>
              <w:rPr>
                <w:rFonts w:eastAsia="Arial"/>
                <w:b/>
                <w:sz w:val="22"/>
                <w:szCs w:val="22"/>
                <w:lang w:eastAsia="ru-RU"/>
              </w:rPr>
            </w:pPr>
            <w:r w:rsidRPr="00DF422C">
              <w:rPr>
                <w:b/>
                <w:sz w:val="22"/>
                <w:szCs w:val="22"/>
                <w:lang w:eastAsia="ru-RU"/>
              </w:rPr>
              <w:t>Розділ 5. Оцінка конкурсної пропозиції</w:t>
            </w:r>
          </w:p>
        </w:tc>
      </w:tr>
      <w:tr w:rsidR="005A0375" w:rsidRPr="00E6731A" w:rsidTr="005A0375">
        <w:trPr>
          <w:trHeight w:val="520"/>
        </w:trPr>
        <w:tc>
          <w:tcPr>
            <w:tcW w:w="567" w:type="dxa"/>
          </w:tcPr>
          <w:p w:rsidR="005A0375" w:rsidRPr="00DB7950" w:rsidRDefault="005A0375" w:rsidP="005A0375">
            <w:pPr>
              <w:spacing w:after="0" w:line="240" w:lineRule="auto"/>
              <w:jc w:val="center"/>
              <w:rPr>
                <w:rFonts w:eastAsia="Arial"/>
                <w:sz w:val="22"/>
                <w:szCs w:val="22"/>
                <w:lang w:eastAsia="ru-RU"/>
              </w:rPr>
            </w:pPr>
            <w:r w:rsidRPr="00DB7950">
              <w:rPr>
                <w:sz w:val="22"/>
                <w:szCs w:val="22"/>
                <w:lang w:eastAsia="ru-RU"/>
              </w:rPr>
              <w:t>1</w:t>
            </w:r>
          </w:p>
        </w:tc>
        <w:tc>
          <w:tcPr>
            <w:tcW w:w="2723" w:type="dxa"/>
          </w:tcPr>
          <w:p w:rsidR="005A0375" w:rsidRPr="00DB7950" w:rsidRDefault="005A0375" w:rsidP="005A0375">
            <w:pPr>
              <w:spacing w:after="0" w:line="240" w:lineRule="auto"/>
              <w:rPr>
                <w:rFonts w:eastAsia="Arial"/>
                <w:sz w:val="22"/>
                <w:szCs w:val="22"/>
                <w:lang w:eastAsia="ru-RU"/>
              </w:rPr>
            </w:pPr>
            <w:r w:rsidRPr="00DB7950">
              <w:rPr>
                <w:sz w:val="22"/>
                <w:szCs w:val="22"/>
              </w:rPr>
              <w:t>Перелік критеріїв та методика оцінки конкурсної пропозиції із зазначенням питомої ваги критерію</w:t>
            </w:r>
          </w:p>
        </w:tc>
        <w:tc>
          <w:tcPr>
            <w:tcW w:w="6207" w:type="dxa"/>
          </w:tcPr>
          <w:p w:rsidR="005A0375" w:rsidRPr="00DB7950" w:rsidRDefault="005A0375" w:rsidP="005A0375">
            <w:pPr>
              <w:spacing w:after="0" w:line="240" w:lineRule="auto"/>
              <w:jc w:val="both"/>
              <w:rPr>
                <w:color w:val="000000"/>
                <w:sz w:val="22"/>
                <w:szCs w:val="22"/>
                <w:shd w:val="clear" w:color="auto" w:fill="FFFFFF"/>
              </w:rPr>
            </w:pPr>
            <w:r w:rsidRPr="00DB7950">
              <w:rPr>
                <w:color w:val="000000"/>
                <w:sz w:val="22"/>
                <w:szCs w:val="22"/>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організатором у конкурсній документації, шляхом застосування електронного аукціону (</w:t>
            </w:r>
            <w:r w:rsidR="00DB7950" w:rsidRPr="00DB7950">
              <w:rPr>
                <w:color w:val="000000"/>
                <w:sz w:val="22"/>
                <w:szCs w:val="22"/>
                <w:shd w:val="clear" w:color="auto" w:fill="FFFFFF"/>
              </w:rPr>
              <w:t xml:space="preserve">якщо було подано не менше двох </w:t>
            </w:r>
            <w:r w:rsidRPr="00DB7950">
              <w:rPr>
                <w:color w:val="000000"/>
                <w:sz w:val="22"/>
                <w:szCs w:val="22"/>
                <w:shd w:val="clear" w:color="auto" w:fill="FFFFFF"/>
              </w:rPr>
              <w:t xml:space="preserve">пропозицій). Якщо була подана одна пропозиція, електронна система закупівель після закінчення строку для подання пропозицій, визначених організатором в оголошенні про проведення </w:t>
            </w:r>
            <w:r w:rsidR="00F457AC" w:rsidRPr="00DB7950">
              <w:rPr>
                <w:color w:val="000000"/>
                <w:sz w:val="22"/>
                <w:szCs w:val="22"/>
                <w:shd w:val="clear" w:color="auto" w:fill="FFFFFF"/>
              </w:rPr>
              <w:t>Конкурсу</w:t>
            </w:r>
            <w:r w:rsidRPr="00DB7950">
              <w:rPr>
                <w:color w:val="000000"/>
                <w:sz w:val="22"/>
                <w:szCs w:val="22"/>
                <w:shd w:val="clear" w:color="auto" w:fill="FFFFFF"/>
              </w:rPr>
              <w:t xml:space="preserve">, не проводить оцінку такої пропозиції та визначає таку пропозицію найбільш економічно вигідною. </w:t>
            </w:r>
          </w:p>
          <w:p w:rsidR="005A0375" w:rsidRPr="00702FB0" w:rsidRDefault="005A0375" w:rsidP="005A0375">
            <w:pPr>
              <w:spacing w:after="0" w:line="240" w:lineRule="auto"/>
              <w:jc w:val="both"/>
              <w:rPr>
                <w:b/>
                <w:color w:val="000000"/>
                <w:sz w:val="22"/>
                <w:szCs w:val="22"/>
                <w:shd w:val="clear" w:color="auto" w:fill="FFFFFF"/>
              </w:rPr>
            </w:pPr>
            <w:r w:rsidRPr="00702FB0">
              <w:rPr>
                <w:b/>
                <w:color w:val="000000"/>
                <w:sz w:val="22"/>
                <w:szCs w:val="22"/>
                <w:shd w:val="clear" w:color="auto" w:fill="FFFFFF"/>
              </w:rPr>
              <w:t xml:space="preserve">Єдиним критерієм оцінки згідно цієї процедури закупівлі є </w:t>
            </w:r>
            <w:r w:rsidR="00DB7950" w:rsidRPr="00702FB0">
              <w:rPr>
                <w:b/>
                <w:color w:val="000000"/>
                <w:sz w:val="22"/>
                <w:szCs w:val="22"/>
                <w:shd w:val="clear" w:color="auto" w:fill="FFFFFF"/>
              </w:rPr>
              <w:t xml:space="preserve">                           </w:t>
            </w:r>
            <w:r w:rsidRPr="00702FB0">
              <w:rPr>
                <w:b/>
                <w:color w:val="000000"/>
                <w:sz w:val="22"/>
                <w:szCs w:val="22"/>
                <w:shd w:val="clear" w:color="auto" w:fill="FFFFFF"/>
              </w:rPr>
              <w:t xml:space="preserve">ціна. Питома вага цінового критерію </w:t>
            </w:r>
            <w:r w:rsidR="00BB0633" w:rsidRPr="00702FB0">
              <w:rPr>
                <w:b/>
                <w:color w:val="000000"/>
                <w:sz w:val="22"/>
                <w:szCs w:val="22"/>
                <w:shd w:val="clear" w:color="auto" w:fill="FFFFFF"/>
              </w:rPr>
              <w:t>—</w:t>
            </w:r>
            <w:r w:rsidRPr="00702FB0">
              <w:rPr>
                <w:b/>
                <w:color w:val="000000"/>
                <w:sz w:val="22"/>
                <w:szCs w:val="22"/>
                <w:shd w:val="clear" w:color="auto" w:fill="FFFFFF"/>
              </w:rPr>
              <w:t xml:space="preserve"> 100</w:t>
            </w:r>
            <w:r w:rsidR="009E7B57" w:rsidRPr="00702FB0">
              <w:rPr>
                <w:b/>
                <w:color w:val="000000"/>
                <w:sz w:val="22"/>
                <w:szCs w:val="22"/>
                <w:shd w:val="clear" w:color="auto" w:fill="FFFFFF"/>
              </w:rPr>
              <w:t> </w:t>
            </w:r>
            <w:r w:rsidRPr="00702FB0">
              <w:rPr>
                <w:b/>
                <w:color w:val="000000"/>
                <w:sz w:val="22"/>
                <w:szCs w:val="22"/>
                <w:shd w:val="clear" w:color="auto" w:fill="FFFFFF"/>
              </w:rPr>
              <w:t xml:space="preserve">%. </w:t>
            </w:r>
          </w:p>
          <w:p w:rsidR="005A0375" w:rsidRPr="00702FB0" w:rsidRDefault="005A0375" w:rsidP="005A0375">
            <w:pPr>
              <w:spacing w:after="0" w:line="240" w:lineRule="auto"/>
              <w:jc w:val="both"/>
              <w:rPr>
                <w:b/>
                <w:color w:val="000000"/>
                <w:sz w:val="22"/>
                <w:szCs w:val="22"/>
              </w:rPr>
            </w:pPr>
            <w:r w:rsidRPr="00702FB0">
              <w:rPr>
                <w:b/>
                <w:color w:val="000000"/>
                <w:sz w:val="22"/>
                <w:szCs w:val="22"/>
                <w:shd w:val="clear" w:color="auto" w:fill="FFFFFF"/>
              </w:rPr>
              <w:t xml:space="preserve">Розмір мінімального кроку пониження ціни під час електронного аукціону </w:t>
            </w:r>
            <w:r w:rsidR="00BB0633" w:rsidRPr="00702FB0">
              <w:rPr>
                <w:b/>
                <w:color w:val="000000"/>
                <w:sz w:val="22"/>
                <w:szCs w:val="22"/>
                <w:shd w:val="clear" w:color="auto" w:fill="FFFFFF"/>
              </w:rPr>
              <w:t>—</w:t>
            </w:r>
            <w:r w:rsidRPr="00702FB0">
              <w:rPr>
                <w:b/>
                <w:color w:val="000000"/>
                <w:sz w:val="22"/>
                <w:szCs w:val="22"/>
                <w:shd w:val="clear" w:color="auto" w:fill="FFFFFF"/>
              </w:rPr>
              <w:t xml:space="preserve"> </w:t>
            </w:r>
            <w:r w:rsidR="003D4090" w:rsidRPr="00702FB0">
              <w:rPr>
                <w:b/>
                <w:color w:val="000000"/>
                <w:sz w:val="22"/>
                <w:szCs w:val="22"/>
                <w:shd w:val="clear" w:color="auto" w:fill="FFFFFF"/>
              </w:rPr>
              <w:t>1,0</w:t>
            </w:r>
            <w:r w:rsidR="009E7B57" w:rsidRPr="00702FB0">
              <w:rPr>
                <w:b/>
                <w:color w:val="000000"/>
                <w:sz w:val="22"/>
                <w:szCs w:val="22"/>
                <w:shd w:val="clear" w:color="auto" w:fill="FFFFFF"/>
              </w:rPr>
              <w:t> </w:t>
            </w:r>
            <w:r w:rsidRPr="00702FB0">
              <w:rPr>
                <w:b/>
                <w:color w:val="000000"/>
                <w:sz w:val="22"/>
                <w:szCs w:val="22"/>
                <w:shd w:val="clear" w:color="auto" w:fill="FFFFFF"/>
              </w:rPr>
              <w:t>%.</w:t>
            </w:r>
            <w:r w:rsidR="004A608B">
              <w:rPr>
                <w:b/>
                <w:color w:val="000000"/>
                <w:sz w:val="22"/>
                <w:szCs w:val="22"/>
                <w:shd w:val="clear" w:color="auto" w:fill="FFFFFF"/>
              </w:rPr>
              <w:t xml:space="preserve"> </w:t>
            </w:r>
            <w:r w:rsidRPr="00702FB0">
              <w:rPr>
                <w:b/>
                <w:color w:val="000000"/>
                <w:sz w:val="22"/>
                <w:szCs w:val="22"/>
              </w:rPr>
              <w:t>Електронна система визначає найкращою пропозицію з найнижчою ціною.</w:t>
            </w:r>
          </w:p>
          <w:p w:rsidR="005A0375" w:rsidRPr="00DB7950" w:rsidRDefault="005A0375" w:rsidP="005A0375">
            <w:pPr>
              <w:spacing w:after="0" w:line="240" w:lineRule="auto"/>
              <w:jc w:val="both"/>
              <w:rPr>
                <w:color w:val="000000"/>
                <w:sz w:val="22"/>
                <w:szCs w:val="22"/>
              </w:rPr>
            </w:pPr>
          </w:p>
          <w:p w:rsidR="005A0375" w:rsidRPr="00DB7950" w:rsidRDefault="005A0375" w:rsidP="005A0375">
            <w:pPr>
              <w:spacing w:after="0" w:line="240" w:lineRule="auto"/>
              <w:jc w:val="both"/>
              <w:rPr>
                <w:color w:val="000000"/>
                <w:sz w:val="22"/>
                <w:szCs w:val="22"/>
              </w:rPr>
            </w:pPr>
            <w:r w:rsidRPr="00DB7950">
              <w:rPr>
                <w:color w:val="000000"/>
                <w:sz w:val="22"/>
                <w:szCs w:val="22"/>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rsidR="005A0375" w:rsidRPr="00DB7950" w:rsidRDefault="005A0375" w:rsidP="005A0375">
            <w:pPr>
              <w:spacing w:after="0" w:line="240" w:lineRule="auto"/>
              <w:jc w:val="both"/>
              <w:rPr>
                <w:b/>
                <w:color w:val="000000"/>
                <w:sz w:val="22"/>
                <w:szCs w:val="22"/>
              </w:rPr>
            </w:pPr>
            <w:r w:rsidRPr="00DB7950">
              <w:rPr>
                <w:color w:val="000000"/>
                <w:sz w:val="22"/>
                <w:szCs w:val="22"/>
              </w:rPr>
              <w:t xml:space="preserve">У разі виявлення недоліків у документах учасника або відсутності будь-якого із документів, </w:t>
            </w:r>
            <w:r w:rsidRPr="00DB7950">
              <w:rPr>
                <w:b/>
                <w:color w:val="000000"/>
                <w:sz w:val="22"/>
                <w:szCs w:val="22"/>
              </w:rPr>
              <w:t>Організатор</w:t>
            </w:r>
            <w:r w:rsidRPr="00DB7950">
              <w:rPr>
                <w:color w:val="000000"/>
                <w:sz w:val="22"/>
                <w:szCs w:val="22"/>
              </w:rPr>
              <w:t xml:space="preserve"> у будь-який доступний спосіб </w:t>
            </w:r>
            <w:r w:rsidRPr="00DB7950">
              <w:rPr>
                <w:b/>
                <w:color w:val="000000"/>
                <w:sz w:val="22"/>
                <w:szCs w:val="22"/>
              </w:rPr>
              <w:t xml:space="preserve">направляє учаснику вимогу </w:t>
            </w:r>
            <w:r w:rsidRPr="00DB7950">
              <w:rPr>
                <w:color w:val="000000"/>
                <w:sz w:val="22"/>
                <w:szCs w:val="22"/>
              </w:rPr>
              <w:t>про усунення встановлених невідповідностей.</w:t>
            </w:r>
            <w:r w:rsidRPr="00DB7950">
              <w:rPr>
                <w:b/>
                <w:color w:val="000000"/>
                <w:sz w:val="22"/>
                <w:szCs w:val="22"/>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rsidR="005A0375" w:rsidRPr="00DB7950" w:rsidRDefault="005A0375" w:rsidP="005A0375">
            <w:pPr>
              <w:spacing w:after="0" w:line="240" w:lineRule="auto"/>
              <w:jc w:val="both"/>
              <w:rPr>
                <w:sz w:val="22"/>
                <w:szCs w:val="22"/>
              </w:rPr>
            </w:pPr>
            <w:r w:rsidRPr="00DB7950">
              <w:rPr>
                <w:sz w:val="22"/>
                <w:szCs w:val="22"/>
              </w:rPr>
              <w:t xml:space="preserve">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w:t>
            </w:r>
            <w:r w:rsidRPr="00DB7950">
              <w:rPr>
                <w:sz w:val="22"/>
                <w:szCs w:val="22"/>
              </w:rPr>
              <w:lastRenderedPageBreak/>
              <w:t>зазначення у конкурсній пропозиції будь-якої недостовірної інформації</w:t>
            </w:r>
            <w:r w:rsidRPr="00DB7950">
              <w:rPr>
                <w:iCs/>
                <w:sz w:val="22"/>
                <w:szCs w:val="22"/>
              </w:rPr>
              <w:t>,</w:t>
            </w:r>
            <w:r w:rsidRPr="00DB7950">
              <w:rPr>
                <w:sz w:val="22"/>
                <w:szCs w:val="22"/>
              </w:rPr>
              <w:t xml:space="preserve"> що є суттєвою під час визначення результатів процедури закупівлі, Організатор відхиляє конкурсну пропозицію такого учасника.</w:t>
            </w:r>
          </w:p>
          <w:p w:rsidR="005A0375" w:rsidRPr="00DB7950" w:rsidRDefault="005A0375" w:rsidP="005A0375">
            <w:pPr>
              <w:spacing w:after="0" w:line="240" w:lineRule="auto"/>
              <w:jc w:val="both"/>
              <w:rPr>
                <w:color w:val="000000"/>
                <w:sz w:val="22"/>
                <w:szCs w:val="22"/>
              </w:rPr>
            </w:pPr>
            <w:r w:rsidRPr="00DB7950">
              <w:rPr>
                <w:color w:val="000000"/>
                <w:sz w:val="22"/>
                <w:szCs w:val="22"/>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rsidR="005A0375" w:rsidRPr="00DB7950" w:rsidRDefault="005A0375" w:rsidP="00435C3B">
            <w:pPr>
              <w:spacing w:after="0" w:line="240" w:lineRule="auto"/>
              <w:jc w:val="both"/>
              <w:rPr>
                <w:color w:val="000000"/>
                <w:sz w:val="22"/>
                <w:szCs w:val="22"/>
              </w:rPr>
            </w:pPr>
            <w:bookmarkStart w:id="5" w:name="17dp8vu" w:colFirst="0" w:colLast="0"/>
            <w:bookmarkEnd w:id="5"/>
            <w:r w:rsidRPr="00DB7950">
              <w:rPr>
                <w:color w:val="000000"/>
                <w:sz w:val="22"/>
                <w:szCs w:val="22"/>
              </w:rPr>
              <w:t>За результатами розгляду та оцінки пропозиції Організатор визначає переможця та приймає рішення про намір укласти договір</w:t>
            </w:r>
            <w:r w:rsidRPr="00DB7950">
              <w:rPr>
                <w:bCs/>
                <w:color w:val="000000"/>
                <w:sz w:val="22"/>
                <w:szCs w:val="22"/>
              </w:rPr>
              <w:t>, а також резервних виконавців, що посіли друге місце у кожному лоті. Співпраця Організатора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про</w:t>
            </w:r>
            <w:r w:rsidR="00435C3B">
              <w:rPr>
                <w:bCs/>
                <w:color w:val="000000"/>
                <w:sz w:val="22"/>
                <w:szCs w:val="22"/>
              </w:rPr>
              <w:t>е</w:t>
            </w:r>
            <w:r w:rsidRPr="00DB7950">
              <w:rPr>
                <w:bCs/>
                <w:color w:val="000000"/>
                <w:sz w:val="22"/>
                <w:szCs w:val="22"/>
              </w:rPr>
              <w:t xml:space="preserve">ктом </w:t>
            </w:r>
            <w:r w:rsidR="00DB7950" w:rsidRPr="00DB7950">
              <w:rPr>
                <w:bCs/>
                <w:color w:val="000000"/>
                <w:sz w:val="22"/>
                <w:szCs w:val="22"/>
                <w:lang w:val="ru-RU"/>
              </w:rPr>
              <w:t xml:space="preserve"> </w:t>
            </w:r>
            <w:r w:rsidRPr="00DB7950">
              <w:rPr>
                <w:bCs/>
                <w:color w:val="000000"/>
                <w:sz w:val="22"/>
                <w:szCs w:val="22"/>
              </w:rPr>
              <w:t xml:space="preserve">договору наведеному в </w:t>
            </w:r>
            <w:hyperlink w:anchor="Д4" w:history="1">
              <w:r w:rsidRPr="00DB7950">
                <w:rPr>
                  <w:rStyle w:val="af7"/>
                  <w:sz w:val="22"/>
                  <w:szCs w:val="22"/>
                </w:rPr>
                <w:t>Додатку 4</w:t>
              </w:r>
            </w:hyperlink>
            <w:r w:rsidRPr="00DB7950">
              <w:rPr>
                <w:bCs/>
                <w:color w:val="000000"/>
                <w:sz w:val="22"/>
                <w:szCs w:val="22"/>
              </w:rPr>
              <w:t xml:space="preserve"> Конкурсної документації і тарифом по результату аукціону.</w:t>
            </w:r>
          </w:p>
        </w:tc>
      </w:tr>
      <w:tr w:rsidR="005A0375" w:rsidRPr="00E6731A" w:rsidTr="005A0375">
        <w:trPr>
          <w:trHeight w:val="520"/>
        </w:trPr>
        <w:tc>
          <w:tcPr>
            <w:tcW w:w="567" w:type="dxa"/>
          </w:tcPr>
          <w:p w:rsidR="005A0375" w:rsidRPr="00DB7950" w:rsidRDefault="005A0375" w:rsidP="005A0375">
            <w:pPr>
              <w:spacing w:after="0" w:line="240" w:lineRule="auto"/>
              <w:jc w:val="center"/>
              <w:rPr>
                <w:rFonts w:eastAsia="Arial"/>
                <w:sz w:val="22"/>
                <w:szCs w:val="22"/>
                <w:lang w:eastAsia="ru-RU"/>
              </w:rPr>
            </w:pPr>
            <w:r w:rsidRPr="00DB7950">
              <w:rPr>
                <w:sz w:val="22"/>
                <w:szCs w:val="22"/>
                <w:lang w:eastAsia="ru-RU"/>
              </w:rPr>
              <w:lastRenderedPageBreak/>
              <w:t>2</w:t>
            </w:r>
          </w:p>
        </w:tc>
        <w:tc>
          <w:tcPr>
            <w:tcW w:w="2723" w:type="dxa"/>
          </w:tcPr>
          <w:p w:rsidR="005A0375" w:rsidRPr="00DB7950" w:rsidRDefault="005A0375" w:rsidP="005A0375">
            <w:pPr>
              <w:spacing w:after="0" w:line="240" w:lineRule="auto"/>
              <w:ind w:right="113"/>
              <w:rPr>
                <w:rFonts w:eastAsia="Arial"/>
                <w:sz w:val="22"/>
                <w:szCs w:val="22"/>
                <w:lang w:eastAsia="ru-RU"/>
              </w:rPr>
            </w:pPr>
            <w:r w:rsidRPr="00DB7950">
              <w:rPr>
                <w:sz w:val="22"/>
                <w:szCs w:val="22"/>
                <w:lang w:eastAsia="ru-RU"/>
              </w:rPr>
              <w:t>Інша інформація</w:t>
            </w:r>
          </w:p>
        </w:tc>
        <w:tc>
          <w:tcPr>
            <w:tcW w:w="6207" w:type="dxa"/>
          </w:tcPr>
          <w:p w:rsidR="005A0375" w:rsidRPr="00DB7950" w:rsidRDefault="005A0375" w:rsidP="005A0375">
            <w:pPr>
              <w:spacing w:after="0" w:line="240" w:lineRule="auto"/>
              <w:ind w:left="20" w:right="58"/>
              <w:jc w:val="both"/>
              <w:rPr>
                <w:rFonts w:eastAsiaTheme="minorEastAsia"/>
                <w:sz w:val="22"/>
                <w:szCs w:val="22"/>
                <w:lang w:eastAsia="uk-UA"/>
              </w:rPr>
            </w:pPr>
            <w:r w:rsidRPr="00DB7950">
              <w:rPr>
                <w:rFonts w:eastAsiaTheme="minorEastAsia"/>
                <w:sz w:val="22"/>
                <w:szCs w:val="22"/>
                <w:lang w:eastAsia="uk-UA"/>
              </w:rPr>
              <w:t>Витрати</w:t>
            </w:r>
            <w:r w:rsidR="006846EC" w:rsidRPr="00DB7950">
              <w:rPr>
                <w:rFonts w:eastAsiaTheme="minorEastAsia"/>
                <w:sz w:val="22"/>
                <w:szCs w:val="22"/>
                <w:lang w:eastAsia="uk-UA"/>
              </w:rPr>
              <w:t>,</w:t>
            </w:r>
            <w:r w:rsidRPr="00DB7950">
              <w:rPr>
                <w:rFonts w:eastAsiaTheme="minorEastAsia"/>
                <w:sz w:val="22"/>
                <w:szCs w:val="22"/>
                <w:lang w:eastAsia="uk-UA"/>
              </w:rPr>
              <w:t xml:space="preserve"> пов</w:t>
            </w:r>
            <w:r w:rsidR="00F66784" w:rsidRPr="00DB7950">
              <w:rPr>
                <w:rFonts w:eastAsiaTheme="minorEastAsia"/>
                <w:sz w:val="22"/>
                <w:szCs w:val="22"/>
                <w:lang w:eastAsia="uk-UA"/>
              </w:rPr>
              <w:t>’</w:t>
            </w:r>
            <w:r w:rsidRPr="00DB7950">
              <w:rPr>
                <w:rFonts w:eastAsiaTheme="minorEastAsia"/>
                <w:sz w:val="22"/>
                <w:szCs w:val="22"/>
                <w:lang w:eastAsia="uk-UA"/>
              </w:rPr>
              <w:t>язані з підготовкою та поданням конкурсної пропозиції</w:t>
            </w:r>
            <w:r w:rsidR="006846EC" w:rsidRPr="00DB7950">
              <w:rPr>
                <w:rFonts w:eastAsiaTheme="minorEastAsia"/>
                <w:sz w:val="22"/>
                <w:szCs w:val="22"/>
                <w:lang w:eastAsia="uk-UA"/>
              </w:rPr>
              <w:t>,</w:t>
            </w:r>
            <w:r w:rsidRPr="00DB7950">
              <w:rPr>
                <w:rFonts w:eastAsiaTheme="minorEastAsia"/>
                <w:sz w:val="22"/>
                <w:szCs w:val="22"/>
                <w:lang w:eastAsia="uk-UA"/>
              </w:rPr>
              <w:t xml:space="preserve"> Учасник несе самостійно. Понесені витрати Учасника </w:t>
            </w:r>
            <w:r w:rsidR="006846EC" w:rsidRPr="00DB7950">
              <w:rPr>
                <w:rFonts w:eastAsiaTheme="minorEastAsia"/>
                <w:sz w:val="22"/>
                <w:szCs w:val="22"/>
                <w:lang w:eastAsia="uk-UA"/>
              </w:rPr>
              <w:t>не </w:t>
            </w:r>
            <w:r w:rsidRPr="00DB7950">
              <w:rPr>
                <w:rFonts w:eastAsiaTheme="minorEastAsia"/>
                <w:sz w:val="22"/>
                <w:szCs w:val="22"/>
                <w:lang w:eastAsia="uk-UA"/>
              </w:rPr>
              <w:t xml:space="preserve">відшкодовуються (в тому числі і у разі відхилення пропозиції, відміни </w:t>
            </w:r>
            <w:r w:rsidR="00F457AC" w:rsidRPr="00DB7950">
              <w:rPr>
                <w:rFonts w:eastAsiaTheme="minorEastAsia"/>
                <w:sz w:val="22"/>
                <w:szCs w:val="22"/>
                <w:lang w:eastAsia="uk-UA"/>
              </w:rPr>
              <w:t xml:space="preserve">Конкурсу </w:t>
            </w:r>
            <w:r w:rsidRPr="00DB7950">
              <w:rPr>
                <w:rFonts w:eastAsiaTheme="minorEastAsia"/>
                <w:sz w:val="22"/>
                <w:szCs w:val="22"/>
                <w:lang w:eastAsia="uk-UA"/>
              </w:rPr>
              <w:t xml:space="preserve">чи визнання </w:t>
            </w:r>
            <w:r w:rsidR="00F457AC" w:rsidRPr="00DB7950">
              <w:rPr>
                <w:rFonts w:eastAsiaTheme="minorEastAsia"/>
                <w:sz w:val="22"/>
                <w:szCs w:val="22"/>
                <w:lang w:eastAsia="uk-UA"/>
              </w:rPr>
              <w:t xml:space="preserve">Конкурсу </w:t>
            </w:r>
            <w:r w:rsidRPr="00DB7950">
              <w:rPr>
                <w:rFonts w:eastAsiaTheme="minorEastAsia"/>
                <w:sz w:val="22"/>
                <w:szCs w:val="22"/>
                <w:lang w:eastAsia="uk-UA"/>
              </w:rPr>
              <w:t>таки</w:t>
            </w:r>
            <w:r w:rsidR="00F457AC" w:rsidRPr="00DB7950">
              <w:rPr>
                <w:rFonts w:eastAsiaTheme="minorEastAsia"/>
                <w:sz w:val="22"/>
                <w:szCs w:val="22"/>
                <w:lang w:eastAsia="uk-UA"/>
              </w:rPr>
              <w:t>м</w:t>
            </w:r>
            <w:r w:rsidRPr="00DB7950">
              <w:rPr>
                <w:rFonts w:eastAsiaTheme="minorEastAsia"/>
                <w:sz w:val="22"/>
                <w:szCs w:val="22"/>
                <w:lang w:eastAsia="uk-UA"/>
              </w:rPr>
              <w:t>, що не відбу</w:t>
            </w:r>
            <w:r w:rsidR="00F457AC" w:rsidRPr="00DB7950">
              <w:rPr>
                <w:rFonts w:eastAsiaTheme="minorEastAsia"/>
                <w:sz w:val="22"/>
                <w:szCs w:val="22"/>
                <w:lang w:eastAsia="uk-UA"/>
              </w:rPr>
              <w:t>в</w:t>
            </w:r>
            <w:r w:rsidRPr="00DB7950">
              <w:rPr>
                <w:rFonts w:eastAsiaTheme="minorEastAsia"/>
                <w:sz w:val="22"/>
                <w:szCs w:val="22"/>
                <w:lang w:eastAsia="uk-UA"/>
              </w:rPr>
              <w:t>ся).</w:t>
            </w:r>
          </w:p>
          <w:p w:rsidR="005A0375" w:rsidRPr="00DB7950" w:rsidRDefault="005A0375" w:rsidP="005A0375">
            <w:pPr>
              <w:spacing w:after="0" w:line="240" w:lineRule="auto"/>
              <w:ind w:left="20"/>
              <w:jc w:val="both"/>
              <w:textAlignment w:val="baseline"/>
              <w:rPr>
                <w:sz w:val="22"/>
                <w:szCs w:val="22"/>
                <w:lang w:eastAsia="uk-UA"/>
              </w:rPr>
            </w:pPr>
            <w:r w:rsidRPr="00DB7950">
              <w:rPr>
                <w:sz w:val="22"/>
                <w:szCs w:val="22"/>
                <w:lang w:eastAsia="uk-UA"/>
              </w:rPr>
              <w:t xml:space="preserve">Відсутність будь-яких запитань або уточнень стосовно змісту та викладення вимог конкурсної документації з боку </w:t>
            </w:r>
            <w:r w:rsidR="00F457AC" w:rsidRPr="00DB7950">
              <w:rPr>
                <w:sz w:val="22"/>
                <w:szCs w:val="22"/>
                <w:lang w:eastAsia="uk-UA"/>
              </w:rPr>
              <w:t xml:space="preserve">Учасників </w:t>
            </w:r>
            <w:r w:rsidRPr="00DB7950">
              <w:rPr>
                <w:sz w:val="22"/>
                <w:szCs w:val="22"/>
                <w:lang w:eastAsia="uk-UA"/>
              </w:rPr>
              <w:t xml:space="preserve">процедури </w:t>
            </w:r>
            <w:r w:rsidR="00C24A03" w:rsidRPr="00DB7950">
              <w:rPr>
                <w:sz w:val="22"/>
                <w:szCs w:val="22"/>
                <w:lang w:eastAsia="uk-UA"/>
              </w:rPr>
              <w:t>Конкурсу</w:t>
            </w:r>
            <w:r w:rsidRPr="00DB7950">
              <w:rPr>
                <w:sz w:val="22"/>
                <w:szCs w:val="22"/>
                <w:lang w:eastAsia="uk-UA"/>
              </w:rPr>
              <w:t xml:space="preserve">, які отримали цю документацію у встановленому порядку, </w:t>
            </w:r>
            <w:r w:rsidR="00C97327" w:rsidRPr="00DB7950">
              <w:rPr>
                <w:sz w:val="22"/>
                <w:szCs w:val="22"/>
                <w:lang w:eastAsia="uk-UA"/>
              </w:rPr>
              <w:t>означатиме</w:t>
            </w:r>
            <w:r w:rsidRPr="00DB7950">
              <w:rPr>
                <w:sz w:val="22"/>
                <w:szCs w:val="22"/>
                <w:lang w:eastAsia="uk-UA"/>
              </w:rPr>
              <w:t xml:space="preserve">, що учасники процедури </w:t>
            </w:r>
            <w:r w:rsidR="00C24A03" w:rsidRPr="00DB7950">
              <w:rPr>
                <w:sz w:val="22"/>
                <w:szCs w:val="22"/>
                <w:lang w:eastAsia="uk-UA"/>
              </w:rPr>
              <w:t>Конкурсу</w:t>
            </w:r>
            <w:r w:rsidRPr="00DB7950">
              <w:rPr>
                <w:sz w:val="22"/>
                <w:szCs w:val="22"/>
                <w:lang w:eastAsia="uk-UA"/>
              </w:rPr>
              <w:t>, що беруть участь в ц</w:t>
            </w:r>
            <w:r w:rsidR="00F457AC" w:rsidRPr="00DB7950">
              <w:rPr>
                <w:sz w:val="22"/>
                <w:szCs w:val="22"/>
                <w:lang w:eastAsia="uk-UA"/>
              </w:rPr>
              <w:t>ьому</w:t>
            </w:r>
            <w:r w:rsidRPr="00DB7950">
              <w:rPr>
                <w:sz w:val="22"/>
                <w:szCs w:val="22"/>
                <w:lang w:eastAsia="uk-UA"/>
              </w:rPr>
              <w:t xml:space="preserve"> </w:t>
            </w:r>
            <w:r w:rsidR="00F457AC" w:rsidRPr="00DB7950">
              <w:rPr>
                <w:rFonts w:eastAsiaTheme="minorEastAsia"/>
                <w:sz w:val="22"/>
                <w:szCs w:val="22"/>
                <w:lang w:eastAsia="uk-UA"/>
              </w:rPr>
              <w:t>Конкурсі</w:t>
            </w:r>
            <w:r w:rsidRPr="00DB7950">
              <w:rPr>
                <w:sz w:val="22"/>
                <w:szCs w:val="22"/>
                <w:lang w:eastAsia="uk-UA"/>
              </w:rPr>
              <w:t xml:space="preserve">, повністю усвідомлюють зміст цього конкурсної документації та вимоги, викладені Організатором при підготовці цього </w:t>
            </w:r>
            <w:r w:rsidR="00C24A03" w:rsidRPr="00DB7950">
              <w:rPr>
                <w:sz w:val="22"/>
                <w:szCs w:val="22"/>
                <w:lang w:eastAsia="uk-UA"/>
              </w:rPr>
              <w:t>Конкурсу</w:t>
            </w:r>
            <w:r w:rsidRPr="00DB7950">
              <w:rPr>
                <w:sz w:val="22"/>
                <w:szCs w:val="22"/>
                <w:lang w:eastAsia="uk-UA"/>
              </w:rPr>
              <w:t>.</w:t>
            </w:r>
          </w:p>
          <w:p w:rsidR="005A0375" w:rsidRPr="00DB7950" w:rsidRDefault="005A0375" w:rsidP="005A0375">
            <w:pPr>
              <w:spacing w:after="0" w:line="240" w:lineRule="auto"/>
              <w:ind w:left="20"/>
              <w:jc w:val="both"/>
              <w:textAlignment w:val="baseline"/>
              <w:rPr>
                <w:sz w:val="22"/>
                <w:szCs w:val="22"/>
                <w:lang w:eastAsia="uk-UA"/>
              </w:rPr>
            </w:pPr>
            <w:r w:rsidRPr="00DB7950">
              <w:rPr>
                <w:sz w:val="22"/>
                <w:szCs w:val="22"/>
                <w:lang w:eastAsia="uk-UA"/>
              </w:rPr>
              <w:t xml:space="preserve">У разі виникнення у учасників процедури </w:t>
            </w:r>
            <w:r w:rsidR="00C24A03" w:rsidRPr="00DB7950">
              <w:rPr>
                <w:sz w:val="22"/>
                <w:szCs w:val="22"/>
                <w:lang w:eastAsia="uk-UA"/>
              </w:rPr>
              <w:t>Конкурсу</w:t>
            </w:r>
            <w:r w:rsidRPr="00DB7950">
              <w:rPr>
                <w:sz w:val="22"/>
                <w:szCs w:val="22"/>
                <w:lang w:eastAsia="uk-UA"/>
              </w:rPr>
              <w:t xml:space="preserve"> питань, що не висвітлені в конкурсній документації, то при вирішенні останніх конкурсний комітет та учасники процедури </w:t>
            </w:r>
            <w:r w:rsidR="00C24A03" w:rsidRPr="00DB7950">
              <w:rPr>
                <w:sz w:val="22"/>
                <w:szCs w:val="22"/>
                <w:lang w:eastAsia="uk-UA"/>
              </w:rPr>
              <w:t>Конкурсу</w:t>
            </w:r>
            <w:r w:rsidRPr="00DB7950">
              <w:rPr>
                <w:sz w:val="22"/>
                <w:szCs w:val="22"/>
                <w:lang w:eastAsia="uk-UA"/>
              </w:rPr>
              <w:t xml:space="preserve"> керуються чинними нормативно-правовими актами України.</w:t>
            </w:r>
          </w:p>
          <w:p w:rsidR="005A0375" w:rsidRPr="00DB7950" w:rsidRDefault="005A0375" w:rsidP="005A0375">
            <w:pPr>
              <w:spacing w:after="0" w:line="240" w:lineRule="auto"/>
              <w:ind w:left="20"/>
              <w:jc w:val="both"/>
              <w:textAlignment w:val="baseline"/>
              <w:rPr>
                <w:sz w:val="22"/>
                <w:szCs w:val="22"/>
                <w:lang w:eastAsia="uk-UA"/>
              </w:rPr>
            </w:pPr>
            <w:r w:rsidRPr="00DB7950">
              <w:rPr>
                <w:sz w:val="22"/>
                <w:szCs w:val="22"/>
                <w:lang w:eastAsia="uk-UA"/>
              </w:rPr>
              <w:t xml:space="preserve">За підроблення документів, печаток, штампів та бланків, збут чи використання підроблених документів, печаток, штампів, </w:t>
            </w:r>
            <w:r w:rsidR="00F457AC" w:rsidRPr="00DB7950">
              <w:rPr>
                <w:sz w:val="22"/>
                <w:szCs w:val="22"/>
                <w:lang w:eastAsia="uk-UA"/>
              </w:rPr>
              <w:t xml:space="preserve">Учасник </w:t>
            </w:r>
            <w:r w:rsidR="00F457AC" w:rsidRPr="00DB7950">
              <w:rPr>
                <w:rFonts w:eastAsiaTheme="minorEastAsia"/>
                <w:sz w:val="22"/>
                <w:szCs w:val="22"/>
                <w:lang w:eastAsia="uk-UA"/>
              </w:rPr>
              <w:t xml:space="preserve">Конкурсу </w:t>
            </w:r>
            <w:r w:rsidRPr="00DB7950">
              <w:rPr>
                <w:sz w:val="22"/>
                <w:szCs w:val="22"/>
                <w:lang w:eastAsia="uk-UA"/>
              </w:rPr>
              <w:t xml:space="preserve">несе кримінальну відповідальність згідно </w:t>
            </w:r>
            <w:r w:rsidR="00781668" w:rsidRPr="00DB7950">
              <w:rPr>
                <w:sz w:val="22"/>
                <w:szCs w:val="22"/>
                <w:lang w:eastAsia="uk-UA"/>
              </w:rPr>
              <w:t xml:space="preserve">зі статтею </w:t>
            </w:r>
            <w:r w:rsidRPr="00DB7950">
              <w:rPr>
                <w:sz w:val="22"/>
                <w:szCs w:val="22"/>
                <w:lang w:eastAsia="uk-UA"/>
              </w:rPr>
              <w:t>358 Кримінального Кодексу України.</w:t>
            </w:r>
          </w:p>
          <w:p w:rsidR="005A0375" w:rsidRPr="00DB7950" w:rsidRDefault="005A0375" w:rsidP="005A0375">
            <w:pPr>
              <w:spacing w:after="0" w:line="240" w:lineRule="auto"/>
              <w:ind w:left="20"/>
              <w:jc w:val="both"/>
              <w:rPr>
                <w:sz w:val="22"/>
                <w:szCs w:val="22"/>
                <w:lang w:eastAsia="ru-RU"/>
              </w:rPr>
            </w:pPr>
            <w:r w:rsidRPr="00DB7950">
              <w:rPr>
                <w:sz w:val="22"/>
                <w:szCs w:val="22"/>
                <w:lang w:eastAsia="ru-RU"/>
              </w:rPr>
              <w:t>Учасники відповідають за зміст своїх конкурсних пропозицій, та повинні дотримуватись норм чинного законодавства України.</w:t>
            </w:r>
          </w:p>
        </w:tc>
      </w:tr>
      <w:tr w:rsidR="005A0375" w:rsidRPr="00E6731A" w:rsidTr="005A0375">
        <w:trPr>
          <w:trHeight w:val="274"/>
        </w:trPr>
        <w:tc>
          <w:tcPr>
            <w:tcW w:w="567" w:type="dxa"/>
            <w:tcBorders>
              <w:bottom w:val="single" w:sz="4" w:space="0" w:color="auto"/>
            </w:tcBorders>
          </w:tcPr>
          <w:p w:rsidR="005A0375" w:rsidRPr="00DB7950" w:rsidRDefault="005A0375" w:rsidP="005A0375">
            <w:pPr>
              <w:spacing w:after="0" w:line="240" w:lineRule="auto"/>
              <w:jc w:val="center"/>
              <w:rPr>
                <w:rFonts w:eastAsia="Arial"/>
                <w:sz w:val="22"/>
                <w:szCs w:val="22"/>
                <w:lang w:eastAsia="ru-RU"/>
              </w:rPr>
            </w:pPr>
            <w:r w:rsidRPr="00DB7950">
              <w:rPr>
                <w:sz w:val="22"/>
                <w:szCs w:val="22"/>
              </w:rPr>
              <w:t>3</w:t>
            </w:r>
          </w:p>
        </w:tc>
        <w:tc>
          <w:tcPr>
            <w:tcW w:w="2723" w:type="dxa"/>
            <w:tcBorders>
              <w:bottom w:val="single" w:sz="4" w:space="0" w:color="auto"/>
            </w:tcBorders>
          </w:tcPr>
          <w:p w:rsidR="005A0375" w:rsidRPr="00DB7950" w:rsidRDefault="005A0375" w:rsidP="005A0375">
            <w:pPr>
              <w:spacing w:after="0" w:line="240" w:lineRule="auto"/>
              <w:ind w:right="113"/>
              <w:rPr>
                <w:rFonts w:eastAsia="Arial"/>
                <w:sz w:val="22"/>
                <w:szCs w:val="22"/>
                <w:lang w:eastAsia="ru-RU"/>
              </w:rPr>
            </w:pPr>
            <w:bookmarkStart w:id="6" w:name="Відхилення"/>
            <w:r w:rsidRPr="00DB7950">
              <w:rPr>
                <w:sz w:val="22"/>
                <w:szCs w:val="22"/>
              </w:rPr>
              <w:t>Відхилення конкурсних пропозицій</w:t>
            </w:r>
            <w:bookmarkEnd w:id="6"/>
          </w:p>
        </w:tc>
        <w:tc>
          <w:tcPr>
            <w:tcW w:w="6207" w:type="dxa"/>
            <w:tcBorders>
              <w:bottom w:val="single" w:sz="4" w:space="0" w:color="auto"/>
            </w:tcBorders>
          </w:tcPr>
          <w:p w:rsidR="005A0375" w:rsidRPr="00DB7950" w:rsidRDefault="005A0375" w:rsidP="002B50D1">
            <w:pPr>
              <w:pStyle w:val="14"/>
              <w:widowControl w:val="0"/>
              <w:spacing w:line="240" w:lineRule="auto"/>
              <w:ind w:left="145"/>
              <w:jc w:val="both"/>
              <w:rPr>
                <w:rFonts w:ascii="Times New Roman" w:eastAsia="Times New Roman" w:hAnsi="Times New Roman" w:cs="Times New Roman"/>
                <w:lang w:val="uk-UA"/>
              </w:rPr>
            </w:pPr>
            <w:r w:rsidRPr="00DB7950">
              <w:rPr>
                <w:rFonts w:ascii="Times New Roman" w:eastAsia="Times New Roman" w:hAnsi="Times New Roman" w:cs="Times New Roman"/>
                <w:b/>
                <w:bCs/>
                <w:u w:val="single"/>
                <w:lang w:val="uk-UA"/>
              </w:rPr>
              <w:t>Організатор відхиляє</w:t>
            </w:r>
            <w:r w:rsidRPr="00DB7950">
              <w:rPr>
                <w:rFonts w:ascii="Times New Roman" w:eastAsia="Times New Roman" w:hAnsi="Times New Roman" w:cs="Times New Roman"/>
                <w:lang w:val="uk-UA"/>
              </w:rPr>
              <w:t xml:space="preserve"> пропозицію учасника у наступних випадках:</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 xml:space="preserve">конкурсна пропозиція не відповідає вимогам Конкурсної документації та Учасник </w:t>
            </w:r>
            <w:r w:rsidRPr="00DB7950">
              <w:rPr>
                <w:rFonts w:ascii="Times New Roman" w:hAnsi="Times New Roman" w:cs="Times New Roman"/>
                <w:lang w:val="uk-UA" w:eastAsia="uk-UA" w:bidi="uk-UA"/>
              </w:rPr>
              <w:t xml:space="preserve">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w:t>
            </w:r>
            <w:r w:rsidR="00781668" w:rsidRPr="00DB7950">
              <w:rPr>
                <w:rFonts w:ascii="Times New Roman" w:hAnsi="Times New Roman" w:cs="Times New Roman"/>
                <w:lang w:val="uk-UA" w:eastAsia="uk-UA" w:bidi="uk-UA"/>
              </w:rPr>
              <w:t>24 </w:t>
            </w:r>
            <w:r w:rsidRPr="00DB7950">
              <w:rPr>
                <w:rFonts w:ascii="Times New Roman" w:hAnsi="Times New Roman" w:cs="Times New Roman"/>
                <w:lang w:val="uk-UA" w:eastAsia="uk-UA" w:bidi="uk-UA"/>
              </w:rPr>
              <w:t>годин з моменту повідомлення з вимогою про усунення таких невідповідностей;</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 xml:space="preserve">потенційний переможець Конкурсу відмовився від підписання </w:t>
            </w:r>
            <w:r w:rsidR="00781668" w:rsidRPr="00DB7950">
              <w:rPr>
                <w:rFonts w:ascii="Times New Roman" w:hAnsi="Times New Roman" w:cs="Times New Roman"/>
                <w:lang w:val="uk-UA"/>
              </w:rPr>
              <w:t xml:space="preserve">договору </w:t>
            </w:r>
            <w:r w:rsidRPr="00DB7950">
              <w:rPr>
                <w:rFonts w:ascii="Times New Roman" w:hAnsi="Times New Roman" w:cs="Times New Roman"/>
                <w:lang w:val="uk-UA"/>
              </w:rPr>
              <w:t>відповідно до вимог Конкурсної документації;</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потенційний переможець Конкурсу не надав документи, що вимагались Конкурсною документацією;</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 xml:space="preserve">потенційний переможець Конкурсу не надав забезпечення виконання договору, якщо таке забезпечення вимагалося </w:t>
            </w:r>
            <w:r w:rsidRPr="00DB7950">
              <w:rPr>
                <w:rFonts w:ascii="Times New Roman" w:hAnsi="Times New Roman" w:cs="Times New Roman"/>
                <w:lang w:val="uk-UA"/>
              </w:rPr>
              <w:lastRenderedPageBreak/>
              <w:t>Організатором;</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Учасник</w:t>
            </w:r>
            <w:r w:rsidRPr="00DB7950">
              <w:rPr>
                <w:rFonts w:ascii="Times New Roman" w:hAnsi="Times New Roman" w:cs="Times New Roman"/>
                <w:lang w:val="uk-UA" w:eastAsia="uk-UA" w:bidi="uk-UA"/>
              </w:rPr>
              <w:t xml:space="preserve"> зазначив у конкурсній пропозиції недостовірну інформацію, що є суттєвою при визначенні результатів процедури </w:t>
            </w:r>
            <w:r w:rsidR="00C24A03" w:rsidRPr="00DB7950">
              <w:rPr>
                <w:rFonts w:ascii="Times New Roman" w:hAnsi="Times New Roman" w:cs="Times New Roman"/>
                <w:lang w:val="uk-UA" w:eastAsia="uk-UA" w:bidi="uk-UA"/>
              </w:rPr>
              <w:t>Конкурсу</w:t>
            </w:r>
            <w:r w:rsidRPr="00DB7950">
              <w:rPr>
                <w:rFonts w:ascii="Times New Roman" w:hAnsi="Times New Roman" w:cs="Times New Roman"/>
                <w:lang w:val="uk-UA" w:eastAsia="uk-UA" w:bidi="uk-UA"/>
              </w:rPr>
              <w:t>;</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r w:rsidR="00826AD5" w:rsidRPr="00DB7950">
              <w:rPr>
                <w:rFonts w:ascii="Times New Roman" w:hAnsi="Times New Roman" w:cs="Times New Roman"/>
                <w:lang w:val="uk-UA"/>
              </w:rPr>
              <w:t>Законом України</w:t>
            </w:r>
            <w:r w:rsidRPr="00DB7950">
              <w:rPr>
                <w:rFonts w:ascii="Times New Roman" w:hAnsi="Times New Roman" w:cs="Times New Roman"/>
                <w:shd w:val="clear" w:color="auto" w:fill="FFFFFF"/>
                <w:lang w:val="uk-UA"/>
              </w:rPr>
              <w:t> «Про санкції» або продукція</w:t>
            </w:r>
            <w:r w:rsidR="00AE62FC" w:rsidRPr="00DB7950">
              <w:rPr>
                <w:rFonts w:ascii="Times New Roman" w:hAnsi="Times New Roman" w:cs="Times New Roman"/>
                <w:shd w:val="clear" w:color="auto" w:fill="FFFFFF"/>
                <w:lang w:val="uk-UA"/>
              </w:rPr>
              <w:t>,</w:t>
            </w:r>
            <w:r w:rsidRPr="00DB7950">
              <w:rPr>
                <w:rFonts w:ascii="Times New Roman" w:hAnsi="Times New Roman" w:cs="Times New Roman"/>
                <w:shd w:val="clear" w:color="auto" w:fill="FFFFFF"/>
                <w:lang w:val="uk-UA"/>
              </w:rPr>
              <w:t xml:space="preserve"> що запропонована учасником</w:t>
            </w:r>
            <w:r w:rsidR="00AE62FC" w:rsidRPr="00DB7950">
              <w:rPr>
                <w:rFonts w:ascii="Times New Roman" w:hAnsi="Times New Roman" w:cs="Times New Roman"/>
                <w:shd w:val="clear" w:color="auto" w:fill="FFFFFF"/>
                <w:lang w:val="uk-UA"/>
              </w:rPr>
              <w:t>,</w:t>
            </w:r>
            <w:r w:rsidRPr="00DB7950">
              <w:rPr>
                <w:rFonts w:ascii="Times New Roman" w:hAnsi="Times New Roman" w:cs="Times New Roman"/>
                <w:shd w:val="clear" w:color="auto" w:fill="FFFFFF"/>
                <w:lang w:val="uk-UA"/>
              </w:rPr>
              <w:t xml:space="preserve"> є продукцією організації, що якої застосовано зазначені санкції;</w:t>
            </w:r>
            <w:bookmarkStart w:id="7" w:name="h.26in1rg" w:colFirst="0" w:colLast="0"/>
            <w:bookmarkEnd w:id="7"/>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Учасник протягом останніх трьох років притягувався до відповідальності за порушення, передбачене </w:t>
            </w:r>
            <w:r w:rsidR="00826AD5" w:rsidRPr="00DB7950">
              <w:rPr>
                <w:rFonts w:ascii="Times New Roman" w:hAnsi="Times New Roman" w:cs="Times New Roman"/>
                <w:lang w:val="uk-UA"/>
              </w:rPr>
              <w:t>пунктом 4 частини другої статті 6</w:t>
            </w:r>
            <w:r w:rsidRPr="00DB7950">
              <w:rPr>
                <w:rFonts w:ascii="Times New Roman" w:eastAsia="Times New Roman" w:hAnsi="Times New Roman" w:cs="Times New Roman"/>
                <w:lang w:val="uk-UA"/>
              </w:rPr>
              <w:t xml:space="preserve">, </w:t>
            </w:r>
            <w:r w:rsidR="00826AD5" w:rsidRPr="00DB7950">
              <w:rPr>
                <w:rFonts w:ascii="Times New Roman" w:hAnsi="Times New Roman" w:cs="Times New Roman"/>
                <w:lang w:val="uk-UA"/>
              </w:rPr>
              <w:t>пунктом 1 статті 50 Закону України «Про захист економічної конкуренції</w:t>
            </w:r>
            <w:r w:rsidRPr="00DB7950">
              <w:rPr>
                <w:rStyle w:val="af7"/>
                <w:rFonts w:ascii="Times New Roman" w:eastAsia="Times New Roman" w:hAnsi="Times New Roman" w:cs="Times New Roman"/>
                <w:lang w:val="uk-UA"/>
              </w:rPr>
              <w:t>»</w:t>
            </w:r>
            <w:r w:rsidRPr="00DB7950">
              <w:rPr>
                <w:rFonts w:ascii="Times New Roman" w:eastAsia="Times New Roman" w:hAnsi="Times New Roman" w:cs="Times New Roman"/>
                <w:lang w:val="uk-UA"/>
              </w:rPr>
              <w:t xml:space="preserve">, у вигляді вчинення </w:t>
            </w:r>
            <w:proofErr w:type="spellStart"/>
            <w:r w:rsidRPr="00DB7950">
              <w:rPr>
                <w:rFonts w:ascii="Times New Roman" w:eastAsia="Times New Roman" w:hAnsi="Times New Roman" w:cs="Times New Roman"/>
                <w:lang w:val="uk-UA"/>
              </w:rPr>
              <w:t>антиконкурентних</w:t>
            </w:r>
            <w:proofErr w:type="spellEnd"/>
            <w:r w:rsidRPr="00DB7950">
              <w:rPr>
                <w:rFonts w:ascii="Times New Roman" w:eastAsia="Times New Roman" w:hAnsi="Times New Roman" w:cs="Times New Roman"/>
                <w:lang w:val="uk-UA"/>
              </w:rPr>
              <w:t xml:space="preserve"> узгоджених дій, що стосуються спотворення результатів торгів (тендерів);</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у разі якщо Учасник Конкурсу є пов</w:t>
            </w:r>
            <w:r w:rsidR="00F66784" w:rsidRPr="00DB7950">
              <w:rPr>
                <w:rFonts w:ascii="Times New Roman" w:hAnsi="Times New Roman" w:cs="Times New Roman"/>
                <w:lang w:val="uk-UA"/>
              </w:rPr>
              <w:t>’</w:t>
            </w:r>
            <w:r w:rsidRPr="00DB7950">
              <w:rPr>
                <w:rFonts w:ascii="Times New Roman" w:hAnsi="Times New Roman" w:cs="Times New Roman"/>
                <w:lang w:val="uk-UA"/>
              </w:rPr>
              <w:t>язаною особою з іншими Учасниками Конкурсу або має пов</w:t>
            </w:r>
            <w:r w:rsidR="00F66784" w:rsidRPr="00DB7950">
              <w:rPr>
                <w:rFonts w:ascii="Times New Roman" w:hAnsi="Times New Roman" w:cs="Times New Roman"/>
                <w:lang w:val="uk-UA"/>
              </w:rPr>
              <w:t>’</w:t>
            </w:r>
            <w:r w:rsidRPr="00DB7950">
              <w:rPr>
                <w:rFonts w:ascii="Times New Roman" w:hAnsi="Times New Roman" w:cs="Times New Roman"/>
                <w:lang w:val="uk-UA"/>
              </w:rPr>
              <w:t>язаних осіб та заінтересованих осіб між Учасником та Організатором;</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DB7950">
                <w:rPr>
                  <w:rFonts w:ascii="Times New Roman" w:hAnsi="Times New Roman" w:cs="Times New Roman"/>
                  <w:lang w:val="uk-UA"/>
                </w:rPr>
                <w:t>Законом України</w:t>
              </w:r>
            </w:hyperlink>
            <w:r w:rsidRPr="00DB7950">
              <w:rPr>
                <w:rFonts w:ascii="Times New Roman" w:hAnsi="Times New Roman" w:cs="Times New Roman"/>
                <w:shd w:val="clear" w:color="auto" w:fill="FFFFFF"/>
                <w:lang w:val="uk-UA"/>
              </w:rPr>
              <w:t>  «Про санкції» або продукція що запропонована учасником є продукцією організації, що якої застосовано зазначені санкції;</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Учасник Конкурсу або його</w:t>
            </w:r>
            <w:r w:rsidRPr="00DB7950">
              <w:rPr>
                <w:lang w:val="uk-UA"/>
              </w:rPr>
              <w:t xml:space="preserve"> </w:t>
            </w:r>
            <w:r w:rsidRPr="00DB7950">
              <w:rPr>
                <w:rFonts w:ascii="Times New Roman" w:hAnsi="Times New Roman" w:cs="Times New Roman"/>
                <w:lang w:val="uk-UA"/>
              </w:rPr>
              <w:t xml:space="preserve">кінцевий </w:t>
            </w:r>
            <w:proofErr w:type="spellStart"/>
            <w:r w:rsidRPr="00DB7950">
              <w:rPr>
                <w:rFonts w:ascii="Times New Roman" w:hAnsi="Times New Roman" w:cs="Times New Roman"/>
                <w:lang w:val="uk-UA"/>
              </w:rPr>
              <w:t>бенефіціарний</w:t>
            </w:r>
            <w:proofErr w:type="spellEnd"/>
            <w:r w:rsidRPr="00DB7950">
              <w:rPr>
                <w:rFonts w:ascii="Times New Roman" w:hAnsi="Times New Roman" w:cs="Times New Roman"/>
                <w:lang w:val="uk-UA"/>
              </w:rPr>
              <w:t xml:space="preserve"> власник або учасник (акціонер), що має частку в статутному капіталі 10 і більше відсотків,</w:t>
            </w:r>
            <w:r w:rsidRPr="00DB7950">
              <w:rPr>
                <w:rFonts w:ascii="Times New Roman" w:eastAsia="Times New Roman" w:hAnsi="Times New Roman" w:cs="Times New Roman"/>
                <w:lang w:val="uk-UA"/>
              </w:rPr>
              <w:t xml:space="preserve"> підозрюваний, обвинувачений, підсудний, засуджений за злочин, передбачений статтею 111 «Державна зрада» чи статтею 111</w:t>
            </w:r>
            <w:r w:rsidR="008D0596" w:rsidRPr="00DB7950">
              <w:rPr>
                <w:rFonts w:ascii="Times New Roman" w:eastAsia="Times New Roman" w:hAnsi="Times New Roman" w:cs="Times New Roman"/>
                <w:lang w:val="uk-UA"/>
              </w:rPr>
              <w:t>-</w:t>
            </w:r>
            <w:r w:rsidRPr="00DB7950">
              <w:rPr>
                <w:rFonts w:ascii="Times New Roman" w:eastAsia="Times New Roman" w:hAnsi="Times New Roman" w:cs="Times New Roman"/>
                <w:lang w:val="uk-UA"/>
              </w:rPr>
              <w:t>1 «</w:t>
            </w:r>
            <w:proofErr w:type="spellStart"/>
            <w:r w:rsidRPr="00DB7950">
              <w:rPr>
                <w:rFonts w:ascii="Times New Roman" w:eastAsia="Times New Roman" w:hAnsi="Times New Roman" w:cs="Times New Roman"/>
                <w:lang w:val="uk-UA"/>
              </w:rPr>
              <w:t>Колабораційна</w:t>
            </w:r>
            <w:proofErr w:type="spellEnd"/>
            <w:r w:rsidRPr="00DB7950">
              <w:rPr>
                <w:rFonts w:ascii="Times New Roman" w:eastAsia="Times New Roman" w:hAnsi="Times New Roman" w:cs="Times New Roman"/>
                <w:lang w:val="uk-UA"/>
              </w:rPr>
              <w:t xml:space="preserve"> діяльність», чи статтею 111</w:t>
            </w:r>
            <w:r w:rsidR="008D0596" w:rsidRPr="00DB7950">
              <w:rPr>
                <w:rFonts w:ascii="Times New Roman" w:eastAsia="Times New Roman" w:hAnsi="Times New Roman" w:cs="Times New Roman"/>
                <w:lang w:val="uk-UA"/>
              </w:rPr>
              <w:t>-</w:t>
            </w:r>
            <w:r w:rsidRPr="00DB7950">
              <w:rPr>
                <w:rFonts w:ascii="Times New Roman" w:eastAsia="Times New Roman" w:hAnsi="Times New Roman" w:cs="Times New Roman"/>
                <w:lang w:val="uk-UA"/>
              </w:rPr>
              <w:t>2 «Пособництво державі-агресору» Кримінального кодексу України.</w:t>
            </w:r>
          </w:p>
          <w:p w:rsidR="005A0375" w:rsidRPr="00DB7950" w:rsidRDefault="005A0375" w:rsidP="004F510B">
            <w:pPr>
              <w:pStyle w:val="14"/>
              <w:widowControl w:val="0"/>
              <w:numPr>
                <w:ilvl w:val="0"/>
                <w:numId w:val="4"/>
              </w:numPr>
              <w:tabs>
                <w:tab w:val="left" w:pos="571"/>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 xml:space="preserve">Учасник Конкурсу </w:t>
            </w:r>
            <w:r w:rsidRPr="00DB7950">
              <w:rPr>
                <w:rFonts w:ascii="Times New Roman" w:eastAsia="Times New Roman" w:hAnsi="Times New Roman" w:cs="Times New Roman"/>
                <w:lang w:val="uk-UA"/>
              </w:rPr>
              <w:t xml:space="preserve">є громадянином російської федерації/Республіки Білорусь (крім того, </w:t>
            </w:r>
            <w:r w:rsidR="00E2020E" w:rsidRPr="00DB7950">
              <w:rPr>
                <w:rFonts w:ascii="Times New Roman" w:eastAsia="Times New Roman" w:hAnsi="Times New Roman" w:cs="Times New Roman"/>
                <w:lang w:val="uk-UA"/>
              </w:rPr>
              <w:t xml:space="preserve">який </w:t>
            </w:r>
            <w:r w:rsidRPr="00DB7950">
              <w:rPr>
                <w:rFonts w:ascii="Times New Roman" w:eastAsia="Times New Roman" w:hAnsi="Times New Roman" w:cs="Times New Roman"/>
                <w:lang w:val="uk-UA"/>
              </w:rPr>
              <w:t xml:space="preserve">проживає на території України на законних підставах); юридичною особою, створеною </w:t>
            </w:r>
            <w:r w:rsidRPr="00DB7950">
              <w:rPr>
                <w:rFonts w:ascii="Times New Roman" w:hAnsi="Times New Roman" w:cs="Times New Roman"/>
                <w:lang w:val="uk-UA"/>
              </w:rPr>
              <w:t>та</w:t>
            </w:r>
            <w:r w:rsidRPr="00DB7950">
              <w:rPr>
                <w:rFonts w:ascii="Times New Roman" w:eastAsia="Times New Roman" w:hAnsi="Times New Roman" w:cs="Times New Roman"/>
                <w:lang w:val="uk-UA"/>
              </w:rPr>
              <w:t xml:space="preserve">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B7950">
              <w:rPr>
                <w:rFonts w:ascii="Times New Roman" w:eastAsia="Times New Roman" w:hAnsi="Times New Roman" w:cs="Times New Roman"/>
                <w:lang w:val="uk-UA"/>
              </w:rPr>
              <w:t>бенефіціарним</w:t>
            </w:r>
            <w:proofErr w:type="spellEnd"/>
            <w:r w:rsidRPr="00DB7950">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E2020E"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еспубліка </w:t>
            </w:r>
            <w:proofErr w:type="spellStart"/>
            <w:r w:rsidR="00E2020E" w:rsidRPr="00DB7950">
              <w:rPr>
                <w:rFonts w:ascii="Times New Roman" w:eastAsia="Times New Roman" w:hAnsi="Times New Roman" w:cs="Times New Roman"/>
                <w:lang w:val="uk-UA"/>
              </w:rPr>
              <w:t>б</w:t>
            </w:r>
            <w:r w:rsidRPr="00DB7950">
              <w:rPr>
                <w:rFonts w:ascii="Times New Roman" w:eastAsia="Times New Roman" w:hAnsi="Times New Roman" w:cs="Times New Roman"/>
                <w:lang w:val="uk-UA"/>
              </w:rPr>
              <w:t>ілорусь</w:t>
            </w:r>
            <w:proofErr w:type="spellEnd"/>
            <w:r w:rsidRPr="00DB7950">
              <w:rPr>
                <w:rFonts w:ascii="Times New Roman" w:eastAsia="Times New Roman" w:hAnsi="Times New Roman" w:cs="Times New Roman"/>
                <w:lang w:val="uk-UA"/>
              </w:rPr>
              <w:t xml:space="preserve">, громадянин </w:t>
            </w:r>
            <w:r w:rsidR="00E2020E"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осійської </w:t>
            </w:r>
            <w:r w:rsidR="00E2020E" w:rsidRPr="00DB7950">
              <w:rPr>
                <w:rFonts w:ascii="Times New Roman" w:eastAsia="Times New Roman" w:hAnsi="Times New Roman" w:cs="Times New Roman"/>
                <w:lang w:val="uk-UA"/>
              </w:rPr>
              <w:t>ф</w:t>
            </w:r>
            <w:r w:rsidRPr="00DB7950">
              <w:rPr>
                <w:rFonts w:ascii="Times New Roman" w:eastAsia="Times New Roman" w:hAnsi="Times New Roman" w:cs="Times New Roman"/>
                <w:lang w:val="uk-UA"/>
              </w:rPr>
              <w:t>едерації/</w:t>
            </w:r>
            <w:r w:rsidR="00E2020E"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еспубліки </w:t>
            </w:r>
            <w:proofErr w:type="spellStart"/>
            <w:r w:rsidR="00FD66A6" w:rsidRPr="00DB7950">
              <w:rPr>
                <w:rFonts w:ascii="Times New Roman" w:eastAsia="Times New Roman" w:hAnsi="Times New Roman" w:cs="Times New Roman"/>
                <w:lang w:val="uk-UA"/>
              </w:rPr>
              <w:t>б</w:t>
            </w:r>
            <w:r w:rsidRPr="00DB7950">
              <w:rPr>
                <w:rFonts w:ascii="Times New Roman" w:eastAsia="Times New Roman" w:hAnsi="Times New Roman" w:cs="Times New Roman"/>
                <w:lang w:val="uk-UA"/>
              </w:rPr>
              <w:t>ілорусь</w:t>
            </w:r>
            <w:proofErr w:type="spellEnd"/>
            <w:r w:rsidRPr="00DB7950">
              <w:rPr>
                <w:rFonts w:ascii="Times New Roman" w:eastAsia="Times New Roman" w:hAnsi="Times New Roman" w:cs="Times New Roman"/>
                <w:lang w:val="uk-UA"/>
              </w:rPr>
              <w:t xml:space="preserve"> (крім того, </w:t>
            </w:r>
            <w:r w:rsidR="00E2020E" w:rsidRPr="00DB7950">
              <w:rPr>
                <w:rFonts w:ascii="Times New Roman" w:eastAsia="Times New Roman" w:hAnsi="Times New Roman" w:cs="Times New Roman"/>
                <w:lang w:val="uk-UA"/>
              </w:rPr>
              <w:t xml:space="preserve">який </w:t>
            </w:r>
            <w:r w:rsidRPr="00DB7950">
              <w:rPr>
                <w:rFonts w:ascii="Times New Roman" w:eastAsia="Times New Roman" w:hAnsi="Times New Roman" w:cs="Times New Roman"/>
                <w:lang w:val="uk-UA"/>
              </w:rPr>
              <w:t>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w:t>
            </w:r>
            <w:r w:rsidR="00FD66A6"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еспубліки </w:t>
            </w:r>
            <w:proofErr w:type="spellStart"/>
            <w:r w:rsidR="00FD66A6" w:rsidRPr="00DB7950">
              <w:rPr>
                <w:rFonts w:ascii="Times New Roman" w:eastAsia="Times New Roman" w:hAnsi="Times New Roman" w:cs="Times New Roman"/>
                <w:lang w:val="uk-UA"/>
              </w:rPr>
              <w:t>б</w:t>
            </w:r>
            <w:r w:rsidRPr="00DB7950">
              <w:rPr>
                <w:rFonts w:ascii="Times New Roman" w:eastAsia="Times New Roman" w:hAnsi="Times New Roman" w:cs="Times New Roman"/>
                <w:lang w:val="uk-UA"/>
              </w:rPr>
              <w:t>ілорусь</w:t>
            </w:r>
            <w:proofErr w:type="spellEnd"/>
            <w:r w:rsidRPr="00DB7950">
              <w:rPr>
                <w:rFonts w:ascii="Times New Roman" w:eastAsia="Times New Roman" w:hAnsi="Times New Roman" w:cs="Times New Roman"/>
                <w:lang w:val="uk-UA"/>
              </w:rPr>
              <w:t>; або пропонує в тендерній пропозиції товари походженням з російської федерації/</w:t>
            </w:r>
            <w:r w:rsidR="00FD66A6"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еспубліки </w:t>
            </w:r>
            <w:proofErr w:type="spellStart"/>
            <w:r w:rsidR="00FD66A6" w:rsidRPr="00DB7950">
              <w:rPr>
                <w:rFonts w:ascii="Times New Roman" w:eastAsia="Times New Roman" w:hAnsi="Times New Roman" w:cs="Times New Roman"/>
                <w:lang w:val="uk-UA"/>
              </w:rPr>
              <w:t>б</w:t>
            </w:r>
            <w:r w:rsidRPr="00DB7950">
              <w:rPr>
                <w:rFonts w:ascii="Times New Roman" w:eastAsia="Times New Roman" w:hAnsi="Times New Roman" w:cs="Times New Roman"/>
                <w:lang w:val="uk-UA"/>
              </w:rPr>
              <w:t>ілорусь</w:t>
            </w:r>
            <w:proofErr w:type="spellEnd"/>
            <w:r w:rsidRPr="00DB7950">
              <w:rPr>
                <w:rFonts w:ascii="Times New Roman" w:eastAsia="Times New Roman" w:hAnsi="Times New Roman" w:cs="Times New Roman"/>
                <w:lang w:val="uk-UA"/>
              </w:rPr>
              <w:t xml:space="preserve"> (за винятком товарів, необхідних для ремонту та обслуговування товарів, наявних у Організатора</w:t>
            </w:r>
            <w:r w:rsidR="00FD66A6" w:rsidRPr="00DB7950">
              <w:rPr>
                <w:rFonts w:ascii="Times New Roman" w:eastAsia="Times New Roman" w:hAnsi="Times New Roman" w:cs="Times New Roman"/>
                <w:lang w:val="uk-UA"/>
              </w:rPr>
              <w:t>, а також за винятком товарів, які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A0375" w:rsidRPr="00DB7950" w:rsidRDefault="005A0375" w:rsidP="002B50D1">
            <w:pPr>
              <w:tabs>
                <w:tab w:val="left" w:pos="429"/>
                <w:tab w:val="left" w:pos="462"/>
              </w:tabs>
              <w:spacing w:after="0" w:line="240" w:lineRule="auto"/>
              <w:ind w:left="4" w:firstLine="5"/>
              <w:jc w:val="both"/>
              <w:rPr>
                <w:sz w:val="22"/>
                <w:szCs w:val="22"/>
                <w:lang w:eastAsia="ru-RU"/>
              </w:rPr>
            </w:pPr>
            <w:r w:rsidRPr="00DB7950">
              <w:rPr>
                <w:sz w:val="22"/>
                <w:szCs w:val="22"/>
                <w:lang w:eastAsia="ru-RU"/>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A0375" w:rsidRPr="00DB7950" w:rsidRDefault="005A0375" w:rsidP="002B50D1">
            <w:pPr>
              <w:tabs>
                <w:tab w:val="left" w:pos="429"/>
              </w:tabs>
              <w:spacing w:after="0" w:line="240" w:lineRule="auto"/>
              <w:ind w:left="4" w:firstLine="5"/>
              <w:jc w:val="both"/>
              <w:rPr>
                <w:color w:val="000000"/>
                <w:sz w:val="22"/>
                <w:szCs w:val="22"/>
              </w:rPr>
            </w:pPr>
            <w:r w:rsidRPr="00DB7950">
              <w:rPr>
                <w:color w:val="000000"/>
                <w:sz w:val="22"/>
                <w:szCs w:val="22"/>
              </w:rPr>
              <w:lastRenderedPageBreak/>
              <w:t xml:space="preserve">Організатор </w:t>
            </w:r>
            <w:r w:rsidRPr="00DB7950">
              <w:rPr>
                <w:b/>
                <w:bCs/>
                <w:color w:val="000000"/>
                <w:sz w:val="22"/>
                <w:szCs w:val="22"/>
                <w:u w:val="single"/>
              </w:rPr>
              <w:t>може прийняти рішення про відхилення</w:t>
            </w:r>
            <w:r w:rsidRPr="00DB7950">
              <w:rPr>
                <w:color w:val="000000"/>
                <w:sz w:val="22"/>
                <w:szCs w:val="22"/>
              </w:rPr>
              <w:t xml:space="preserve"> конкурсної пропозиції Учасника, якщо:</w:t>
            </w:r>
          </w:p>
          <w:p w:rsidR="005A0375" w:rsidRPr="00DB7950" w:rsidRDefault="005A0375" w:rsidP="004F510B">
            <w:pPr>
              <w:pStyle w:val="af"/>
              <w:numPr>
                <w:ilvl w:val="0"/>
                <w:numId w:val="5"/>
              </w:numPr>
              <w:tabs>
                <w:tab w:val="left" w:pos="282"/>
              </w:tabs>
              <w:ind w:left="282" w:hanging="282"/>
              <w:jc w:val="both"/>
              <w:rPr>
                <w:color w:val="000000"/>
                <w:sz w:val="22"/>
                <w:szCs w:val="22"/>
                <w:lang w:val="uk-UA"/>
              </w:rPr>
            </w:pPr>
            <w:r w:rsidRPr="00DB7950">
              <w:rPr>
                <w:color w:val="000000"/>
                <w:sz w:val="22"/>
                <w:szCs w:val="22"/>
                <w:lang w:val="uk-UA"/>
              </w:rPr>
              <w:t>між Учасником та Організатором(</w:t>
            </w:r>
            <w:proofErr w:type="spellStart"/>
            <w:r w:rsidRPr="00DB7950">
              <w:rPr>
                <w:color w:val="000000"/>
                <w:sz w:val="22"/>
                <w:szCs w:val="22"/>
                <w:lang w:val="uk-UA"/>
              </w:rPr>
              <w:t>ами</w:t>
            </w:r>
            <w:proofErr w:type="spellEnd"/>
            <w:r w:rsidRPr="00DB7950">
              <w:rPr>
                <w:color w:val="000000"/>
                <w:sz w:val="22"/>
                <w:szCs w:val="22"/>
                <w:lang w:val="uk-UA"/>
              </w:rPr>
              <w:t>) триває судовий спір, спричинений неналежним виконанням зобов</w:t>
            </w:r>
            <w:r w:rsidR="00F66784" w:rsidRPr="00DB7950">
              <w:rPr>
                <w:color w:val="000000"/>
                <w:sz w:val="22"/>
                <w:szCs w:val="22"/>
                <w:lang w:val="uk-UA"/>
              </w:rPr>
              <w:t>’</w:t>
            </w:r>
            <w:r w:rsidRPr="00DB7950">
              <w:rPr>
                <w:color w:val="000000"/>
                <w:sz w:val="22"/>
                <w:szCs w:val="22"/>
                <w:lang w:val="uk-UA"/>
              </w:rPr>
              <w:t>язань Учасником;</w:t>
            </w:r>
          </w:p>
          <w:p w:rsidR="005A0375" w:rsidRPr="00DB7950" w:rsidRDefault="005A0375" w:rsidP="004F510B">
            <w:pPr>
              <w:pStyle w:val="af"/>
              <w:numPr>
                <w:ilvl w:val="0"/>
                <w:numId w:val="5"/>
              </w:numPr>
              <w:tabs>
                <w:tab w:val="left" w:pos="282"/>
              </w:tabs>
              <w:ind w:left="282" w:hanging="282"/>
              <w:jc w:val="both"/>
              <w:rPr>
                <w:color w:val="000000"/>
                <w:sz w:val="22"/>
                <w:szCs w:val="22"/>
                <w:lang w:val="uk-UA"/>
              </w:rPr>
            </w:pPr>
            <w:r w:rsidRPr="00DB7950">
              <w:rPr>
                <w:color w:val="000000"/>
                <w:sz w:val="22"/>
                <w:szCs w:val="22"/>
                <w:lang w:val="uk-UA"/>
              </w:rPr>
              <w:t xml:space="preserve">Учасник Конкурсу чи його посадова особа, кінцевий </w:t>
            </w:r>
            <w:proofErr w:type="spellStart"/>
            <w:r w:rsidRPr="00DB7950">
              <w:rPr>
                <w:color w:val="000000"/>
                <w:sz w:val="22"/>
                <w:szCs w:val="22"/>
                <w:lang w:val="uk-UA"/>
              </w:rPr>
              <w:t>бенефіціарний</w:t>
            </w:r>
            <w:proofErr w:type="spellEnd"/>
            <w:r w:rsidRPr="00DB7950">
              <w:rPr>
                <w:color w:val="000000"/>
                <w:sz w:val="22"/>
                <w:szCs w:val="22"/>
                <w:lang w:val="uk-UA"/>
              </w:rPr>
              <w:t xml:space="preserve"> власник Учасника Конкурсу, або особа, яка здійснює опосередкований вплив на юридичну особу, є учасником/стороною у кримінальному провадженні за злочин</w:t>
            </w:r>
            <w:r w:rsidR="00365231" w:rsidRPr="00DB7950">
              <w:rPr>
                <w:color w:val="000000"/>
                <w:sz w:val="22"/>
                <w:szCs w:val="22"/>
                <w:lang w:val="uk-UA"/>
              </w:rPr>
              <w:t>ом</w:t>
            </w:r>
            <w:r w:rsidRPr="00DB7950">
              <w:rPr>
                <w:color w:val="000000"/>
                <w:sz w:val="22"/>
                <w:szCs w:val="22"/>
                <w:lang w:val="uk-UA"/>
              </w:rPr>
              <w:t xml:space="preserve"> проти основ національної безпеки України;</w:t>
            </w:r>
          </w:p>
          <w:p w:rsidR="005A0375" w:rsidRPr="00DB7950" w:rsidRDefault="005A0375" w:rsidP="004F510B">
            <w:pPr>
              <w:pStyle w:val="af"/>
              <w:numPr>
                <w:ilvl w:val="0"/>
                <w:numId w:val="5"/>
              </w:numPr>
              <w:tabs>
                <w:tab w:val="left" w:pos="282"/>
              </w:tabs>
              <w:ind w:left="282" w:hanging="282"/>
              <w:jc w:val="both"/>
              <w:rPr>
                <w:rStyle w:val="af7"/>
                <w:color w:val="000000"/>
                <w:sz w:val="22"/>
                <w:szCs w:val="22"/>
                <w:lang w:val="uk-UA"/>
              </w:rPr>
            </w:pPr>
            <w:r w:rsidRPr="00DB7950">
              <w:rPr>
                <w:color w:val="000000"/>
                <w:sz w:val="22"/>
                <w:szCs w:val="22"/>
                <w:lang w:val="uk-UA"/>
              </w:rPr>
              <w:t xml:space="preserve">Учаснику Конкурсу чи його посадовій особі, кінцевому </w:t>
            </w:r>
            <w:proofErr w:type="spellStart"/>
            <w:r w:rsidRPr="00DB7950">
              <w:rPr>
                <w:color w:val="000000"/>
                <w:sz w:val="22"/>
                <w:szCs w:val="22"/>
                <w:lang w:val="uk-UA"/>
              </w:rPr>
              <w:t>бенефіціарному</w:t>
            </w:r>
            <w:proofErr w:type="spellEnd"/>
            <w:r w:rsidRPr="00DB7950">
              <w:rPr>
                <w:color w:val="000000"/>
                <w:sz w:val="22"/>
                <w:szCs w:val="22"/>
                <w:lang w:val="uk-UA"/>
              </w:rPr>
              <w:t xml:space="preserve"> власнику Учасника Конкурсу, або особі, яка здійснює опосередкований вплив на юридичну особу</w:t>
            </w:r>
            <w:r w:rsidR="006C38F5" w:rsidRPr="00DB7950">
              <w:rPr>
                <w:color w:val="000000"/>
                <w:sz w:val="22"/>
                <w:szCs w:val="22"/>
                <w:lang w:val="uk-UA"/>
              </w:rPr>
              <w:t>-Учасн</w:t>
            </w:r>
            <w:r w:rsidR="00250828" w:rsidRPr="00DB7950">
              <w:rPr>
                <w:color w:val="000000"/>
                <w:sz w:val="22"/>
                <w:szCs w:val="22"/>
                <w:lang w:val="uk-UA"/>
              </w:rPr>
              <w:t>ика</w:t>
            </w:r>
            <w:r w:rsidR="00F53DD4" w:rsidRPr="00DB7950">
              <w:rPr>
                <w:color w:val="000000"/>
                <w:sz w:val="22"/>
                <w:szCs w:val="22"/>
                <w:lang w:val="uk-UA"/>
              </w:rPr>
              <w:t>,</w:t>
            </w:r>
            <w:r w:rsidRPr="00DB7950">
              <w:rPr>
                <w:color w:val="000000"/>
                <w:sz w:val="22"/>
                <w:szCs w:val="22"/>
                <w:lang w:val="uk-UA"/>
              </w:rPr>
              <w:t xml:space="preserve"> оголошено підозру чи наявний вирок суду у кримінальному провадженні </w:t>
            </w:r>
            <w:r w:rsidR="00F53DD4" w:rsidRPr="00DB7950">
              <w:rPr>
                <w:color w:val="000000"/>
                <w:sz w:val="22"/>
                <w:szCs w:val="22"/>
                <w:lang w:val="uk-UA"/>
              </w:rPr>
              <w:t xml:space="preserve">щодо порушень під час постачання ТРП </w:t>
            </w:r>
            <w:r w:rsidR="00AC1FD6" w:rsidRPr="00DB7950">
              <w:rPr>
                <w:color w:val="000000"/>
                <w:sz w:val="22"/>
                <w:szCs w:val="22"/>
                <w:lang w:val="uk-UA"/>
              </w:rPr>
              <w:t>Державному концерну «</w:t>
            </w:r>
            <w:proofErr w:type="spellStart"/>
            <w:r w:rsidR="00AC1FD6" w:rsidRPr="00DB7950">
              <w:rPr>
                <w:color w:val="000000"/>
                <w:sz w:val="22"/>
                <w:szCs w:val="22"/>
                <w:lang w:val="uk-UA"/>
              </w:rPr>
              <w:t>Укроборонпром</w:t>
            </w:r>
            <w:proofErr w:type="spellEnd"/>
            <w:r w:rsidR="00AC1FD6" w:rsidRPr="00DB7950">
              <w:rPr>
                <w:color w:val="000000"/>
                <w:sz w:val="22"/>
                <w:szCs w:val="22"/>
                <w:lang w:val="uk-UA"/>
              </w:rPr>
              <w:t xml:space="preserve">» чи Акціонерному товариству «Українська оборонна промисловість» (далі разом — </w:t>
            </w:r>
            <w:r w:rsidR="009051B7" w:rsidRPr="00DB7950">
              <w:rPr>
                <w:color w:val="000000"/>
                <w:sz w:val="22"/>
                <w:szCs w:val="22"/>
                <w:lang w:val="uk-UA"/>
              </w:rPr>
              <w:t>уповноважений суб’єкт управління чи Концерн</w:t>
            </w:r>
            <w:r w:rsidR="00AC1FD6" w:rsidRPr="00DB7950">
              <w:rPr>
                <w:color w:val="000000"/>
                <w:sz w:val="22"/>
                <w:szCs w:val="22"/>
                <w:lang w:val="uk-UA"/>
              </w:rPr>
              <w:t>)</w:t>
            </w:r>
            <w:r w:rsidR="000C06AD" w:rsidRPr="00DB7950">
              <w:rPr>
                <w:color w:val="000000"/>
                <w:sz w:val="22"/>
                <w:szCs w:val="22"/>
                <w:lang w:val="uk-UA"/>
              </w:rPr>
              <w:t xml:space="preserve"> чи підприємству Концерну</w:t>
            </w:r>
            <w:r w:rsidR="00F53DD4" w:rsidRPr="00DB7950">
              <w:rPr>
                <w:sz w:val="22"/>
                <w:szCs w:val="22"/>
                <w:lang w:val="uk-UA"/>
              </w:rPr>
              <w:t>;</w:t>
            </w:r>
          </w:p>
          <w:p w:rsidR="005A0375" w:rsidRPr="00DB7950" w:rsidRDefault="005A0375" w:rsidP="004F510B">
            <w:pPr>
              <w:pStyle w:val="af"/>
              <w:numPr>
                <w:ilvl w:val="0"/>
                <w:numId w:val="5"/>
              </w:numPr>
              <w:tabs>
                <w:tab w:val="left" w:pos="282"/>
              </w:tabs>
              <w:ind w:left="282" w:hanging="282"/>
              <w:jc w:val="both"/>
              <w:rPr>
                <w:color w:val="000000"/>
                <w:sz w:val="22"/>
                <w:szCs w:val="22"/>
                <w:lang w:val="uk-UA"/>
              </w:rPr>
            </w:pPr>
            <w:r w:rsidRPr="00DB7950">
              <w:rPr>
                <w:color w:val="000000"/>
                <w:sz w:val="22"/>
                <w:szCs w:val="22"/>
                <w:lang w:val="uk-UA"/>
              </w:rPr>
              <w:t>Учасник Конкурсу не виконав/неналежно виконав свої зобов</w:t>
            </w:r>
            <w:r w:rsidR="00F66784" w:rsidRPr="00DB7950">
              <w:rPr>
                <w:color w:val="000000"/>
                <w:sz w:val="22"/>
                <w:szCs w:val="22"/>
                <w:lang w:val="uk-UA"/>
              </w:rPr>
              <w:t>’</w:t>
            </w:r>
            <w:r w:rsidRPr="00DB7950">
              <w:rPr>
                <w:color w:val="000000"/>
                <w:sz w:val="22"/>
                <w:szCs w:val="22"/>
                <w:lang w:val="uk-UA"/>
              </w:rPr>
              <w:t xml:space="preserve">язання за раніше укладеним </w:t>
            </w:r>
            <w:r w:rsidR="000643E6" w:rsidRPr="00DB7950">
              <w:rPr>
                <w:color w:val="000000"/>
                <w:sz w:val="22"/>
                <w:szCs w:val="22"/>
                <w:lang w:val="uk-UA"/>
              </w:rPr>
              <w:t xml:space="preserve">договором </w:t>
            </w:r>
            <w:r w:rsidRPr="00DB7950">
              <w:rPr>
                <w:sz w:val="22"/>
                <w:szCs w:val="22"/>
                <w:lang w:val="uk-UA"/>
              </w:rPr>
              <w:t xml:space="preserve">із </w:t>
            </w:r>
            <w:r w:rsidR="000643E6" w:rsidRPr="00DB7950">
              <w:rPr>
                <w:sz w:val="22"/>
                <w:szCs w:val="22"/>
                <w:lang w:val="uk-UA"/>
              </w:rPr>
              <w:t>К</w:t>
            </w:r>
            <w:r w:rsidR="00265075" w:rsidRPr="00DB7950">
              <w:rPr>
                <w:sz w:val="22"/>
                <w:szCs w:val="22"/>
                <w:lang w:val="uk-UA"/>
              </w:rPr>
              <w:t>онцерном чи</w:t>
            </w:r>
            <w:r w:rsidRPr="00DB7950">
              <w:rPr>
                <w:sz w:val="22"/>
                <w:szCs w:val="22"/>
                <w:lang w:val="uk-UA"/>
              </w:rPr>
              <w:t xml:space="preserve"> будь-яким підприємством Концерну,</w:t>
            </w:r>
            <w:r w:rsidRPr="00DB7950">
              <w:rPr>
                <w:color w:val="000000"/>
                <w:sz w:val="22"/>
                <w:szCs w:val="22"/>
                <w:lang w:val="uk-UA"/>
              </w:rPr>
              <w:t xml:space="preserve"> що протягом двох років з моменту невиконання/неналежного виконання такого зобов</w:t>
            </w:r>
            <w:r w:rsidR="00F66784" w:rsidRPr="00DB7950">
              <w:rPr>
                <w:color w:val="000000"/>
                <w:sz w:val="22"/>
                <w:szCs w:val="22"/>
                <w:lang w:val="uk-UA"/>
              </w:rPr>
              <w:t>’</w:t>
            </w:r>
            <w:r w:rsidRPr="00DB7950">
              <w:rPr>
                <w:color w:val="000000"/>
                <w:sz w:val="22"/>
                <w:szCs w:val="22"/>
                <w:lang w:val="uk-UA"/>
              </w:rPr>
              <w:t>язання мало принаймні один з наступних наслідків:</w:t>
            </w:r>
          </w:p>
          <w:p w:rsidR="005A0375" w:rsidRPr="00DB7950" w:rsidRDefault="005A0375" w:rsidP="004F510B">
            <w:pPr>
              <w:pStyle w:val="aa"/>
              <w:numPr>
                <w:ilvl w:val="0"/>
                <w:numId w:val="6"/>
              </w:numPr>
              <w:tabs>
                <w:tab w:val="left" w:pos="707"/>
              </w:tabs>
              <w:ind w:left="707" w:hanging="425"/>
              <w:contextualSpacing/>
              <w:rPr>
                <w:rFonts w:ascii="Times New Roman" w:hAnsi="Times New Roman"/>
                <w:sz w:val="22"/>
                <w:szCs w:val="22"/>
              </w:rPr>
            </w:pPr>
            <w:r w:rsidRPr="00DB7950">
              <w:rPr>
                <w:rFonts w:ascii="Times New Roman" w:hAnsi="Times New Roman"/>
                <w:sz w:val="22"/>
                <w:szCs w:val="22"/>
              </w:rPr>
              <w:t>направлення Учаснику обґрунтованої претензії щодо якості та/або кількості ТРП, яка безпідставно не була задоволена Учасником;</w:t>
            </w:r>
          </w:p>
          <w:p w:rsidR="005A0375" w:rsidRPr="00DB7950" w:rsidRDefault="005A0375" w:rsidP="004F510B">
            <w:pPr>
              <w:pStyle w:val="aa"/>
              <w:numPr>
                <w:ilvl w:val="0"/>
                <w:numId w:val="6"/>
              </w:numPr>
              <w:tabs>
                <w:tab w:val="left" w:pos="707"/>
              </w:tabs>
              <w:ind w:left="707" w:hanging="425"/>
              <w:contextualSpacing/>
              <w:rPr>
                <w:rFonts w:ascii="Times New Roman" w:hAnsi="Times New Roman"/>
                <w:sz w:val="22"/>
                <w:szCs w:val="22"/>
              </w:rPr>
            </w:pPr>
            <w:r w:rsidRPr="00DB7950">
              <w:rPr>
                <w:rFonts w:ascii="Times New Roman" w:hAnsi="Times New Roman"/>
                <w:sz w:val="22"/>
                <w:szCs w:val="22"/>
              </w:rPr>
              <w:t xml:space="preserve">дострокове розірвання </w:t>
            </w:r>
            <w:r w:rsidR="000643E6" w:rsidRPr="00DB7950">
              <w:rPr>
                <w:rFonts w:ascii="Times New Roman" w:hAnsi="Times New Roman"/>
                <w:sz w:val="22"/>
                <w:szCs w:val="22"/>
              </w:rPr>
              <w:t xml:space="preserve">договору </w:t>
            </w:r>
            <w:r w:rsidRPr="00DB7950">
              <w:rPr>
                <w:rFonts w:ascii="Times New Roman" w:hAnsi="Times New Roman"/>
                <w:sz w:val="22"/>
                <w:szCs w:val="22"/>
              </w:rPr>
              <w:t>(відмова від Договору);</w:t>
            </w:r>
          </w:p>
          <w:p w:rsidR="005A0375" w:rsidRPr="00DB7950" w:rsidRDefault="005A0375" w:rsidP="004F510B">
            <w:pPr>
              <w:pStyle w:val="aa"/>
              <w:numPr>
                <w:ilvl w:val="0"/>
                <w:numId w:val="6"/>
              </w:numPr>
              <w:tabs>
                <w:tab w:val="left" w:pos="707"/>
              </w:tabs>
              <w:ind w:left="707" w:hanging="425"/>
              <w:contextualSpacing/>
              <w:rPr>
                <w:rFonts w:ascii="Times New Roman" w:hAnsi="Times New Roman"/>
                <w:sz w:val="22"/>
                <w:szCs w:val="22"/>
              </w:rPr>
            </w:pPr>
            <w:r w:rsidRPr="00DB7950">
              <w:rPr>
                <w:rFonts w:ascii="Times New Roman" w:hAnsi="Times New Roman"/>
                <w:sz w:val="22"/>
                <w:szCs w:val="22"/>
              </w:rPr>
              <w:t>застосування до Учасника штрафних санкцій через порушення зобов</w:t>
            </w:r>
            <w:r w:rsidR="00F66784" w:rsidRPr="00DB7950">
              <w:rPr>
                <w:rFonts w:ascii="Times New Roman" w:hAnsi="Times New Roman"/>
                <w:sz w:val="22"/>
                <w:szCs w:val="22"/>
              </w:rPr>
              <w:t>’</w:t>
            </w:r>
            <w:r w:rsidRPr="00DB7950">
              <w:rPr>
                <w:rFonts w:ascii="Times New Roman" w:hAnsi="Times New Roman"/>
                <w:sz w:val="22"/>
                <w:szCs w:val="22"/>
              </w:rPr>
              <w:t>язання та/або відшкодування збитків, завданих таким порушенням.</w:t>
            </w:r>
          </w:p>
          <w:p w:rsidR="005A0375" w:rsidRPr="00DB7950" w:rsidRDefault="005A0375" w:rsidP="005A0375">
            <w:pPr>
              <w:pStyle w:val="aa"/>
              <w:tabs>
                <w:tab w:val="left" w:pos="1134"/>
              </w:tabs>
              <w:ind w:firstLine="271"/>
              <w:contextualSpacing/>
              <w:rPr>
                <w:rFonts w:ascii="Times New Roman" w:hAnsi="Times New Roman"/>
                <w:color w:val="000000"/>
                <w:sz w:val="22"/>
                <w:szCs w:val="22"/>
              </w:rPr>
            </w:pPr>
            <w:r w:rsidRPr="00DB7950">
              <w:rPr>
                <w:rFonts w:ascii="Times New Roman" w:hAnsi="Times New Roman"/>
                <w:color w:val="000000"/>
                <w:sz w:val="22"/>
                <w:szCs w:val="22"/>
              </w:rPr>
              <w:t>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w:t>
            </w:r>
            <w:r w:rsidR="00F66784" w:rsidRPr="00DB7950">
              <w:rPr>
                <w:rFonts w:ascii="Times New Roman" w:hAnsi="Times New Roman"/>
                <w:color w:val="000000"/>
                <w:sz w:val="22"/>
                <w:szCs w:val="22"/>
              </w:rPr>
              <w:t>’</w:t>
            </w:r>
            <w:r w:rsidRPr="00DB7950">
              <w:rPr>
                <w:rFonts w:ascii="Times New Roman" w:hAnsi="Times New Roman"/>
                <w:color w:val="000000"/>
                <w:sz w:val="22"/>
                <w:szCs w:val="22"/>
              </w:rPr>
              <w:t xml:space="preserve">язався усунути відповідні наслідки, або відновив становище, яке існувало до порушення (шляхом відшкодування завданих збитків тощо). Якщо </w:t>
            </w:r>
            <w:r w:rsidR="00A57868" w:rsidRPr="00DB7950">
              <w:rPr>
                <w:rFonts w:ascii="Times New Roman" w:hAnsi="Times New Roman"/>
                <w:color w:val="000000"/>
                <w:sz w:val="22"/>
                <w:szCs w:val="22"/>
              </w:rPr>
              <w:t xml:space="preserve">Організатор </w:t>
            </w:r>
            <w:r w:rsidRPr="00DB7950">
              <w:rPr>
                <w:rFonts w:ascii="Times New Roman" w:hAnsi="Times New Roman"/>
                <w:color w:val="000000"/>
                <w:sz w:val="22"/>
                <w:szCs w:val="22"/>
              </w:rPr>
              <w:t xml:space="preserve">вважає таке підтвердження достатнім, Учаснику не може бути відмовлено в участі в Закупівлі. </w:t>
            </w:r>
          </w:p>
          <w:p w:rsidR="005A0375" w:rsidRPr="00DB7950" w:rsidRDefault="005A0375" w:rsidP="004F510B">
            <w:pPr>
              <w:pStyle w:val="aa"/>
              <w:numPr>
                <w:ilvl w:val="0"/>
                <w:numId w:val="5"/>
              </w:numPr>
              <w:tabs>
                <w:tab w:val="left" w:pos="423"/>
                <w:tab w:val="left" w:pos="1134"/>
              </w:tabs>
              <w:ind w:left="417" w:hanging="417"/>
              <w:contextualSpacing/>
              <w:rPr>
                <w:rFonts w:ascii="Times New Roman" w:hAnsi="Times New Roman"/>
                <w:color w:val="000000"/>
                <w:sz w:val="22"/>
                <w:szCs w:val="22"/>
              </w:rPr>
            </w:pPr>
            <w:r w:rsidRPr="00DB7950">
              <w:rPr>
                <w:rFonts w:ascii="Times New Roman" w:hAnsi="Times New Roman"/>
                <w:color w:val="000000"/>
                <w:sz w:val="22"/>
                <w:szCs w:val="22"/>
              </w:rPr>
              <w:t xml:space="preserve">між </w:t>
            </w:r>
            <w:r w:rsidR="00A57868" w:rsidRPr="00DB7950">
              <w:rPr>
                <w:rFonts w:ascii="Times New Roman" w:hAnsi="Times New Roman"/>
                <w:color w:val="000000"/>
                <w:sz w:val="22"/>
                <w:szCs w:val="22"/>
              </w:rPr>
              <w:t xml:space="preserve">Концерном чи </w:t>
            </w:r>
            <w:r w:rsidRPr="00DB7950">
              <w:rPr>
                <w:rFonts w:ascii="Times New Roman" w:hAnsi="Times New Roman"/>
                <w:color w:val="000000"/>
                <w:sz w:val="22"/>
                <w:szCs w:val="22"/>
              </w:rPr>
              <w:t>будь-яким підприємством Концерн</w:t>
            </w:r>
            <w:r w:rsidR="00A57868" w:rsidRPr="00DB7950">
              <w:rPr>
                <w:rFonts w:ascii="Times New Roman" w:hAnsi="Times New Roman"/>
                <w:color w:val="000000"/>
                <w:sz w:val="22"/>
                <w:szCs w:val="22"/>
              </w:rPr>
              <w:t>у</w:t>
            </w:r>
            <w:r w:rsidRPr="00DB7950">
              <w:rPr>
                <w:rFonts w:ascii="Times New Roman" w:hAnsi="Times New Roman"/>
                <w:color w:val="000000"/>
                <w:sz w:val="22"/>
                <w:szCs w:val="22"/>
              </w:rPr>
              <w:t xml:space="preserve"> та Державною податковою службою України або її підрозділами триває судовий спір щодо неповернення останнім ПДВ внаслідок правовідносин з Учасником.</w:t>
            </w:r>
          </w:p>
          <w:p w:rsidR="005A0375" w:rsidRPr="00DB7950" w:rsidRDefault="005A0375" w:rsidP="004F510B">
            <w:pPr>
              <w:widowControl w:val="0"/>
              <w:numPr>
                <w:ilvl w:val="0"/>
                <w:numId w:val="5"/>
              </w:numPr>
              <w:tabs>
                <w:tab w:val="left" w:pos="423"/>
              </w:tabs>
              <w:suppressAutoHyphens/>
              <w:autoSpaceDE w:val="0"/>
              <w:spacing w:after="0" w:line="240" w:lineRule="auto"/>
              <w:ind w:left="417" w:hanging="417"/>
              <w:jc w:val="both"/>
              <w:rPr>
                <w:rFonts w:eastAsia="Calibri"/>
                <w:color w:val="000000"/>
                <w:sz w:val="22"/>
                <w:szCs w:val="22"/>
              </w:rPr>
            </w:pPr>
            <w:r w:rsidRPr="00DB7950">
              <w:rPr>
                <w:color w:val="000000"/>
                <w:sz w:val="22"/>
                <w:szCs w:val="22"/>
                <w:lang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w:t>
            </w:r>
            <w:r w:rsidRPr="00DB7950">
              <w:rPr>
                <w:color w:val="000000"/>
                <w:sz w:val="22"/>
                <w:szCs w:val="22"/>
              </w:rPr>
              <w:t>Організатором</w:t>
            </w:r>
            <w:r w:rsidRPr="00DB7950">
              <w:rPr>
                <w:color w:val="000000"/>
                <w:sz w:val="22"/>
                <w:szCs w:val="22"/>
                <w:lang w:eastAsia="uk-UA"/>
              </w:rPr>
              <w:t xml:space="preserve"> </w:t>
            </w:r>
            <w:r w:rsidR="00820338" w:rsidRPr="00DB7950">
              <w:rPr>
                <w:color w:val="000000"/>
                <w:sz w:val="22"/>
                <w:szCs w:val="22"/>
              </w:rPr>
              <w:t xml:space="preserve">чи </w:t>
            </w:r>
            <w:r w:rsidRPr="00DB7950">
              <w:rPr>
                <w:color w:val="000000"/>
                <w:sz w:val="22"/>
                <w:szCs w:val="22"/>
              </w:rPr>
              <w:t>будь-яким підприємством, Концерну</w:t>
            </w:r>
            <w:r w:rsidR="00820338" w:rsidRPr="00DB7950">
              <w:rPr>
                <w:color w:val="000000"/>
                <w:sz w:val="22"/>
                <w:szCs w:val="22"/>
              </w:rPr>
              <w:t>, чи Концерном</w:t>
            </w:r>
            <w:r w:rsidRPr="00DB7950">
              <w:rPr>
                <w:color w:val="000000"/>
                <w:sz w:val="22"/>
                <w:szCs w:val="22"/>
                <w:lang w:eastAsia="uk-UA"/>
              </w:rPr>
              <w:t>.</w:t>
            </w:r>
          </w:p>
          <w:p w:rsidR="005A0375" w:rsidRPr="00DB7950" w:rsidRDefault="005A0375" w:rsidP="005A0375">
            <w:pPr>
              <w:tabs>
                <w:tab w:val="left" w:pos="466"/>
              </w:tabs>
              <w:spacing w:after="0" w:line="240" w:lineRule="auto"/>
              <w:ind w:left="20"/>
              <w:jc w:val="both"/>
              <w:rPr>
                <w:color w:val="1F497D"/>
                <w:sz w:val="22"/>
                <w:szCs w:val="22"/>
              </w:rPr>
            </w:pPr>
            <w:r w:rsidRPr="00DB7950">
              <w:rPr>
                <w:color w:val="000000"/>
                <w:sz w:val="22"/>
                <w:szCs w:val="22"/>
              </w:rPr>
              <w:t>Інформація про відхилення конкурсної пропозиції оприлюднюється протягом одного дня з дня прийняття рішення в електронній системі закупівель та автоматично надсилається учаснику/переможцю, конкурсна пропозиція якого відхилена через електронну систему закупівель.</w:t>
            </w:r>
          </w:p>
        </w:tc>
      </w:tr>
      <w:tr w:rsidR="005A0375" w:rsidRPr="00E6731A" w:rsidTr="005A0375">
        <w:trPr>
          <w:trHeight w:val="274"/>
        </w:trPr>
        <w:tc>
          <w:tcPr>
            <w:tcW w:w="567" w:type="dxa"/>
            <w:tcBorders>
              <w:bottom w:val="single" w:sz="4" w:space="0" w:color="auto"/>
            </w:tcBorders>
          </w:tcPr>
          <w:p w:rsidR="005A0375" w:rsidRPr="00DB7950" w:rsidRDefault="005A0375" w:rsidP="005A0375">
            <w:pPr>
              <w:spacing w:after="0" w:line="240" w:lineRule="auto"/>
              <w:jc w:val="center"/>
              <w:rPr>
                <w:sz w:val="22"/>
                <w:szCs w:val="22"/>
                <w:lang w:eastAsia="ru-RU"/>
              </w:rPr>
            </w:pPr>
            <w:r w:rsidRPr="00DB7950">
              <w:rPr>
                <w:sz w:val="22"/>
                <w:szCs w:val="22"/>
              </w:rPr>
              <w:lastRenderedPageBreak/>
              <w:t>4</w:t>
            </w:r>
          </w:p>
        </w:tc>
        <w:tc>
          <w:tcPr>
            <w:tcW w:w="2723" w:type="dxa"/>
            <w:tcBorders>
              <w:bottom w:val="single" w:sz="4" w:space="0" w:color="auto"/>
            </w:tcBorders>
          </w:tcPr>
          <w:p w:rsidR="005A0375" w:rsidRPr="00DB7950" w:rsidRDefault="005A0375" w:rsidP="005A0375">
            <w:pPr>
              <w:spacing w:after="0" w:line="240" w:lineRule="auto"/>
              <w:ind w:right="113"/>
              <w:rPr>
                <w:sz w:val="22"/>
                <w:szCs w:val="22"/>
                <w:lang w:eastAsia="ru-RU"/>
              </w:rPr>
            </w:pPr>
            <w:r w:rsidRPr="00DB7950">
              <w:rPr>
                <w:sz w:val="22"/>
                <w:szCs w:val="22"/>
              </w:rPr>
              <w:t>Визначення формальних (несуттєвих) помилок</w:t>
            </w:r>
          </w:p>
        </w:tc>
        <w:tc>
          <w:tcPr>
            <w:tcW w:w="6207" w:type="dxa"/>
            <w:tcBorders>
              <w:bottom w:val="single" w:sz="4" w:space="0" w:color="auto"/>
            </w:tcBorders>
          </w:tcPr>
          <w:p w:rsidR="005A0375" w:rsidRPr="00DB7950" w:rsidRDefault="005A0375" w:rsidP="005A0375">
            <w:pPr>
              <w:spacing w:after="0" w:line="240" w:lineRule="auto"/>
              <w:jc w:val="both"/>
              <w:rPr>
                <w:color w:val="000000"/>
                <w:sz w:val="22"/>
                <w:szCs w:val="22"/>
              </w:rPr>
            </w:pPr>
            <w:r w:rsidRPr="00DB7950">
              <w:rPr>
                <w:color w:val="000000"/>
                <w:sz w:val="22"/>
                <w:szCs w:val="22"/>
              </w:rPr>
              <w:t xml:space="preserve">До формальних (несуттєвих) помилок Організатором відносяться технічні, механічні та інші помилки допущені учасниками в документах, що подані ними в складі конкурсної </w:t>
            </w:r>
            <w:r w:rsidRPr="00DB7950">
              <w:rPr>
                <w:color w:val="000000"/>
                <w:sz w:val="22"/>
                <w:szCs w:val="22"/>
              </w:rPr>
              <w:lastRenderedPageBreak/>
              <w:t xml:space="preserve">пропозиції та такі, що не нівелюють технічний потенціал та конкурентоздатність учасника. </w:t>
            </w:r>
          </w:p>
          <w:p w:rsidR="005A0375" w:rsidRPr="00DB7950" w:rsidRDefault="005A0375" w:rsidP="005A0375">
            <w:pPr>
              <w:pStyle w:val="14"/>
              <w:widowControl w:val="0"/>
              <w:spacing w:line="240" w:lineRule="auto"/>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До формальних (несуттєвих) помилок відносяться: </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незначні неточності перекладу, якщо вони не впливають на зміст пропозиції;</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розміщення інформації не на фірмовому бланку підприємства;</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w:t>
            </w:r>
            <w:r w:rsidRPr="00DB7950">
              <w:rPr>
                <w:rFonts w:ascii="Times New Roman" w:hAnsi="Times New Roman" w:cs="Times New Roman"/>
                <w:lang w:val="uk-UA"/>
              </w:rPr>
              <w:t>»</w:t>
            </w:r>
            <w:r w:rsidRPr="00DB7950">
              <w:rPr>
                <w:rFonts w:ascii="Times New Roman" w:eastAsia="Times New Roman" w:hAnsi="Times New Roman" w:cs="Times New Roman"/>
                <w:lang w:val="uk-UA"/>
              </w:rPr>
              <w:t xml:space="preserve"> із зазначенням прізвища, ініціалів та посади особи, що здійснила таке виправлення, дати завірення;</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proofErr w:type="spellStart"/>
            <w:r w:rsidRPr="00DB7950">
              <w:rPr>
                <w:rFonts w:ascii="Times New Roman" w:eastAsia="Times New Roman" w:hAnsi="Times New Roman" w:cs="Times New Roman"/>
                <w:lang w:val="uk-UA"/>
              </w:rPr>
              <w:t>неза</w:t>
            </w:r>
            <w:r w:rsidR="005A210D" w:rsidRPr="00DB7950">
              <w:rPr>
                <w:rFonts w:ascii="Times New Roman" w:eastAsia="Times New Roman" w:hAnsi="Times New Roman" w:cs="Times New Roman"/>
                <w:lang w:val="uk-UA"/>
              </w:rPr>
              <w:t>с</w:t>
            </w:r>
            <w:r w:rsidRPr="00DB7950">
              <w:rPr>
                <w:rFonts w:ascii="Times New Roman" w:eastAsia="Times New Roman" w:hAnsi="Times New Roman" w:cs="Times New Roman"/>
                <w:lang w:val="uk-UA"/>
              </w:rPr>
              <w:t>ві</w:t>
            </w:r>
            <w:r w:rsidR="005A210D" w:rsidRPr="00DB7950">
              <w:rPr>
                <w:rFonts w:ascii="Times New Roman" w:eastAsia="Times New Roman" w:hAnsi="Times New Roman" w:cs="Times New Roman"/>
                <w:lang w:val="uk-UA"/>
              </w:rPr>
              <w:t>дч</w:t>
            </w:r>
            <w:r w:rsidRPr="00DB7950">
              <w:rPr>
                <w:rFonts w:ascii="Times New Roman" w:eastAsia="Times New Roman" w:hAnsi="Times New Roman" w:cs="Times New Roman"/>
                <w:lang w:val="uk-UA"/>
              </w:rPr>
              <w:t>ення</w:t>
            </w:r>
            <w:proofErr w:type="spellEnd"/>
            <w:r w:rsidRPr="00DB7950">
              <w:rPr>
                <w:rFonts w:ascii="Times New Roman" w:eastAsia="Times New Roman" w:hAnsi="Times New Roman" w:cs="Times New Roman"/>
                <w:lang w:val="uk-UA"/>
              </w:rPr>
              <w:t xml:space="preserve"> окремої сторінки (сторінок) підписом та/або печаткою (за наявності) </w:t>
            </w:r>
            <w:r w:rsidR="005A210D" w:rsidRPr="00DB7950">
              <w:rPr>
                <w:rFonts w:ascii="Times New Roman" w:eastAsia="Times New Roman" w:hAnsi="Times New Roman" w:cs="Times New Roman"/>
                <w:lang w:val="uk-UA"/>
              </w:rPr>
              <w:t>Учасника</w:t>
            </w:r>
            <w:r w:rsidRPr="00DB7950">
              <w:rPr>
                <w:rFonts w:ascii="Times New Roman" w:eastAsia="Times New Roman" w:hAnsi="Times New Roman" w:cs="Times New Roman"/>
                <w:lang w:val="uk-UA"/>
              </w:rPr>
              <w:t xml:space="preserve">; </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невірне (неповне) за</w:t>
            </w:r>
            <w:r w:rsidR="005A210D" w:rsidRPr="00DB7950">
              <w:rPr>
                <w:rFonts w:ascii="Times New Roman" w:eastAsia="Times New Roman" w:hAnsi="Times New Roman" w:cs="Times New Roman"/>
                <w:lang w:val="uk-UA"/>
              </w:rPr>
              <w:t>с</w:t>
            </w:r>
            <w:r w:rsidRPr="00DB7950">
              <w:rPr>
                <w:rFonts w:ascii="Times New Roman" w:eastAsia="Times New Roman" w:hAnsi="Times New Roman" w:cs="Times New Roman"/>
                <w:lang w:val="uk-UA"/>
              </w:rPr>
              <w:t>ві</w:t>
            </w:r>
            <w:r w:rsidR="005A210D" w:rsidRPr="00DB7950">
              <w:rPr>
                <w:rFonts w:ascii="Times New Roman" w:eastAsia="Times New Roman" w:hAnsi="Times New Roman" w:cs="Times New Roman"/>
                <w:lang w:val="uk-UA"/>
              </w:rPr>
              <w:t>дч</w:t>
            </w:r>
            <w:r w:rsidRPr="00DB7950">
              <w:rPr>
                <w:rFonts w:ascii="Times New Roman" w:eastAsia="Times New Roman" w:hAnsi="Times New Roman" w:cs="Times New Roman"/>
                <w:lang w:val="uk-UA"/>
              </w:rPr>
              <w:t xml:space="preserve">ення або </w:t>
            </w:r>
            <w:proofErr w:type="spellStart"/>
            <w:r w:rsidR="005A210D" w:rsidRPr="00DB7950">
              <w:rPr>
                <w:rFonts w:ascii="Times New Roman" w:eastAsia="Times New Roman" w:hAnsi="Times New Roman" w:cs="Times New Roman"/>
                <w:lang w:val="uk-UA"/>
              </w:rPr>
              <w:t>незасвідчення</w:t>
            </w:r>
            <w:proofErr w:type="spellEnd"/>
            <w:r w:rsidR="005A210D" w:rsidRPr="00DB7950">
              <w:rPr>
                <w:rFonts w:ascii="Times New Roman" w:eastAsia="Times New Roman" w:hAnsi="Times New Roman" w:cs="Times New Roman"/>
                <w:lang w:val="uk-UA"/>
              </w:rPr>
              <w:t xml:space="preserve"> У</w:t>
            </w:r>
            <w:r w:rsidRPr="00DB7950">
              <w:rPr>
                <w:rFonts w:ascii="Times New Roman" w:eastAsia="Times New Roman" w:hAnsi="Times New Roman" w:cs="Times New Roman"/>
                <w:lang w:val="uk-UA"/>
              </w:rPr>
              <w:t xml:space="preserve">часником копії </w:t>
            </w:r>
            <w:r w:rsidR="005A210D" w:rsidRPr="00DB7950">
              <w:rPr>
                <w:rFonts w:ascii="Times New Roman" w:eastAsia="Times New Roman" w:hAnsi="Times New Roman" w:cs="Times New Roman"/>
                <w:lang w:val="uk-UA"/>
              </w:rPr>
              <w:t xml:space="preserve">документа </w:t>
            </w:r>
            <w:r w:rsidRPr="00DB7950">
              <w:rPr>
                <w:rFonts w:ascii="Times New Roman" w:eastAsia="Times New Roman" w:hAnsi="Times New Roman" w:cs="Times New Roman"/>
                <w:lang w:val="uk-UA"/>
              </w:rPr>
              <w:t xml:space="preserve">згідно </w:t>
            </w:r>
            <w:r w:rsidR="005A210D" w:rsidRPr="00DB7950">
              <w:rPr>
                <w:rFonts w:ascii="Times New Roman" w:eastAsia="Times New Roman" w:hAnsi="Times New Roman" w:cs="Times New Roman"/>
                <w:lang w:val="uk-UA"/>
              </w:rPr>
              <w:t xml:space="preserve">з </w:t>
            </w:r>
            <w:r w:rsidRPr="00DB7950">
              <w:rPr>
                <w:rFonts w:ascii="Times New Roman" w:eastAsia="Times New Roman" w:hAnsi="Times New Roman" w:cs="Times New Roman"/>
                <w:lang w:val="uk-UA"/>
              </w:rPr>
              <w:t>вимог</w:t>
            </w:r>
            <w:r w:rsidR="005A210D" w:rsidRPr="00DB7950">
              <w:rPr>
                <w:rFonts w:ascii="Times New Roman" w:eastAsia="Times New Roman" w:hAnsi="Times New Roman" w:cs="Times New Roman"/>
                <w:lang w:val="uk-UA"/>
              </w:rPr>
              <w:t>ами</w:t>
            </w:r>
            <w:r w:rsidRPr="00DB7950">
              <w:rPr>
                <w:rFonts w:ascii="Times New Roman" w:eastAsia="Times New Roman" w:hAnsi="Times New Roman" w:cs="Times New Roman"/>
                <w:lang w:val="uk-UA"/>
              </w:rPr>
              <w:t xml:space="preserve"> цієї документації. Наприклад: </w:t>
            </w:r>
            <w:r w:rsidR="005A210D" w:rsidRPr="00DB7950">
              <w:rPr>
                <w:rFonts w:ascii="Times New Roman" w:eastAsia="Times New Roman" w:hAnsi="Times New Roman" w:cs="Times New Roman"/>
                <w:lang w:val="uk-UA"/>
              </w:rPr>
              <w:t xml:space="preserve">засвідчення </w:t>
            </w:r>
            <w:r w:rsidRPr="00DB7950">
              <w:rPr>
                <w:rFonts w:ascii="Times New Roman" w:eastAsia="Times New Roman" w:hAnsi="Times New Roman" w:cs="Times New Roman"/>
                <w:lang w:val="uk-UA"/>
              </w:rPr>
              <w:t>копії документ</w:t>
            </w:r>
            <w:r w:rsidR="005A210D" w:rsidRPr="00DB7950">
              <w:rPr>
                <w:rFonts w:ascii="Times New Roman" w:eastAsia="Times New Roman" w:hAnsi="Times New Roman" w:cs="Times New Roman"/>
                <w:lang w:val="uk-UA"/>
              </w:rPr>
              <w:t>а</w:t>
            </w:r>
            <w:r w:rsidRPr="00DB7950">
              <w:rPr>
                <w:rFonts w:ascii="Times New Roman" w:eastAsia="Times New Roman" w:hAnsi="Times New Roman" w:cs="Times New Roman"/>
                <w:lang w:val="uk-UA"/>
              </w:rPr>
              <w:t xml:space="preserve"> лише підписом уповноваженої особи;</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B7950">
              <w:rPr>
                <w:rFonts w:ascii="Times New Roman" w:eastAsia="Times New Roman" w:hAnsi="Times New Roman" w:cs="Times New Roman"/>
                <w:lang w:val="uk-UA"/>
              </w:rPr>
              <w:t>сленгових</w:t>
            </w:r>
            <w:proofErr w:type="spellEnd"/>
            <w:r w:rsidRPr="00DB7950">
              <w:rPr>
                <w:rFonts w:ascii="Times New Roman" w:eastAsia="Times New Roman" w:hAnsi="Times New Roman" w:cs="Times New Roman"/>
                <w:lang w:val="uk-UA"/>
              </w:rPr>
              <w:t xml:space="preserve"> слів або технічних помилок;</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завантаження пропозиції (файлів пропозиції) не у тому порядку, як встановлено конкурсною документацією;</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зазначення </w:t>
            </w:r>
            <w:r w:rsidR="005A5710" w:rsidRPr="00DB7950">
              <w:rPr>
                <w:rFonts w:ascii="Times New Roman" w:eastAsia="Times New Roman" w:hAnsi="Times New Roman" w:cs="Times New Roman"/>
                <w:lang w:val="uk-UA"/>
              </w:rPr>
              <w:t xml:space="preserve">неправильної </w:t>
            </w:r>
            <w:r w:rsidRPr="00DB7950">
              <w:rPr>
                <w:rFonts w:ascii="Times New Roman" w:eastAsia="Times New Roman" w:hAnsi="Times New Roman" w:cs="Times New Roman"/>
                <w:lang w:val="uk-UA"/>
              </w:rPr>
              <w:t xml:space="preserve">назви </w:t>
            </w:r>
            <w:r w:rsidR="005A5710" w:rsidRPr="00DB7950">
              <w:rPr>
                <w:rFonts w:ascii="Times New Roman" w:eastAsia="Times New Roman" w:hAnsi="Times New Roman" w:cs="Times New Roman"/>
                <w:lang w:val="uk-UA"/>
              </w:rPr>
              <w:t>документа</w:t>
            </w:r>
            <w:r w:rsidRPr="00DB7950">
              <w:rPr>
                <w:rFonts w:ascii="Times New Roman" w:eastAsia="Times New Roman" w:hAnsi="Times New Roman" w:cs="Times New Roman"/>
                <w:lang w:val="uk-UA"/>
              </w:rPr>
              <w:t xml:space="preserve">, що підготовлений безпосередньо </w:t>
            </w:r>
            <w:r w:rsidR="005A5710" w:rsidRPr="00DB7950">
              <w:rPr>
                <w:rFonts w:ascii="Times New Roman" w:eastAsia="Times New Roman" w:hAnsi="Times New Roman" w:cs="Times New Roman"/>
                <w:lang w:val="uk-UA"/>
              </w:rPr>
              <w:t>Учасником</w:t>
            </w:r>
            <w:r w:rsidRPr="00DB7950">
              <w:rPr>
                <w:rFonts w:ascii="Times New Roman" w:eastAsia="Times New Roman" w:hAnsi="Times New Roman" w:cs="Times New Roman"/>
                <w:lang w:val="uk-UA"/>
              </w:rPr>
              <w:t>, у разі якщо зміст такого документ</w:t>
            </w:r>
            <w:r w:rsidR="005A5710" w:rsidRPr="00DB7950">
              <w:rPr>
                <w:rFonts w:ascii="Times New Roman" w:eastAsia="Times New Roman" w:hAnsi="Times New Roman" w:cs="Times New Roman"/>
                <w:lang w:val="uk-UA"/>
              </w:rPr>
              <w:t>а</w:t>
            </w:r>
            <w:r w:rsidRPr="00DB7950">
              <w:rPr>
                <w:rFonts w:ascii="Times New Roman" w:eastAsia="Times New Roman" w:hAnsi="Times New Roman" w:cs="Times New Roman"/>
                <w:lang w:val="uk-UA"/>
              </w:rPr>
              <w:t xml:space="preserve"> повністю відповідає вимогам цієї документації. Наприклад: замість вимоги надати довідку в довільній формі </w:t>
            </w:r>
            <w:r w:rsidR="005A5710" w:rsidRPr="00DB7950">
              <w:rPr>
                <w:rFonts w:ascii="Times New Roman" w:eastAsia="Times New Roman" w:hAnsi="Times New Roman" w:cs="Times New Roman"/>
                <w:lang w:val="uk-UA"/>
              </w:rPr>
              <w:t xml:space="preserve">Учасник </w:t>
            </w:r>
            <w:r w:rsidRPr="00DB7950">
              <w:rPr>
                <w:rFonts w:ascii="Times New Roman" w:eastAsia="Times New Roman" w:hAnsi="Times New Roman" w:cs="Times New Roman"/>
                <w:lang w:val="uk-UA"/>
              </w:rPr>
              <w:t>надав лист-пояснення;</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rsidR="005A0375" w:rsidRPr="00DB7950" w:rsidRDefault="005A0375" w:rsidP="004F510B">
            <w:pPr>
              <w:pStyle w:val="14"/>
              <w:widowControl w:val="0"/>
              <w:numPr>
                <w:ilvl w:val="0"/>
                <w:numId w:val="7"/>
              </w:numPr>
              <w:tabs>
                <w:tab w:val="left" w:pos="282"/>
                <w:tab w:val="left" w:pos="391"/>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недодержання встановлених форм згідно </w:t>
            </w:r>
            <w:r w:rsidR="005A5710" w:rsidRPr="00DB7950">
              <w:rPr>
                <w:rFonts w:ascii="Times New Roman" w:eastAsia="Times New Roman" w:hAnsi="Times New Roman" w:cs="Times New Roman"/>
                <w:lang w:val="uk-UA"/>
              </w:rPr>
              <w:t xml:space="preserve">з Додатками </w:t>
            </w:r>
            <w:r w:rsidRPr="00DB7950">
              <w:rPr>
                <w:rFonts w:ascii="Times New Roman" w:eastAsia="Times New Roman" w:hAnsi="Times New Roman" w:cs="Times New Roman"/>
                <w:lang w:val="uk-UA"/>
              </w:rPr>
              <w:t xml:space="preserve">до цієї конкурсної документації, але зміст та вся інформація, яка вимагалась Організатором, зазначені у наданому документі/документах; </w:t>
            </w:r>
          </w:p>
          <w:p w:rsidR="005A0375" w:rsidRPr="00DB7950" w:rsidRDefault="005A0375" w:rsidP="004F510B">
            <w:pPr>
              <w:pStyle w:val="14"/>
              <w:widowControl w:val="0"/>
              <w:numPr>
                <w:ilvl w:val="0"/>
                <w:numId w:val="7"/>
              </w:numPr>
              <w:tabs>
                <w:tab w:val="left" w:pos="282"/>
                <w:tab w:val="left" w:pos="391"/>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відсутність інформації в одних документах, однак наявність цієї інформації в інших документах у складі конкурсної пропозиції;</w:t>
            </w:r>
          </w:p>
          <w:p w:rsidR="005A0375" w:rsidRPr="00DB7950" w:rsidRDefault="005A0375" w:rsidP="004F510B">
            <w:pPr>
              <w:pStyle w:val="14"/>
              <w:widowControl w:val="0"/>
              <w:numPr>
                <w:ilvl w:val="0"/>
                <w:numId w:val="7"/>
              </w:numPr>
              <w:tabs>
                <w:tab w:val="left" w:pos="282"/>
                <w:tab w:val="left" w:pos="391"/>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відсутність підписів і печаток, в тому числі КЕП/ЕЦП на документах, у разі якщо Учасником було накладено ЕЦП/КЕП на всю пропозицію.</w:t>
            </w:r>
          </w:p>
          <w:p w:rsidR="005A0375" w:rsidRPr="00DB7950" w:rsidRDefault="005A0375" w:rsidP="005A0375">
            <w:pPr>
              <w:spacing w:after="0" w:line="240" w:lineRule="auto"/>
              <w:jc w:val="both"/>
              <w:rPr>
                <w:sz w:val="22"/>
                <w:szCs w:val="22"/>
                <w:lang w:eastAsia="ru-RU"/>
              </w:rPr>
            </w:pPr>
            <w:r w:rsidRPr="00DB7950">
              <w:rPr>
                <w:sz w:val="22"/>
                <w:szCs w:val="22"/>
              </w:rPr>
              <w:t>Організатор залишає за собою право не відхиляти конкурсні пропозиції при виявленні формальних помилок незначного характеру.</w:t>
            </w:r>
          </w:p>
        </w:tc>
      </w:tr>
      <w:tr w:rsidR="005A0375" w:rsidRPr="00E6731A" w:rsidTr="005A0375">
        <w:trPr>
          <w:trHeight w:val="421"/>
        </w:trPr>
        <w:tc>
          <w:tcPr>
            <w:tcW w:w="9497" w:type="dxa"/>
            <w:gridSpan w:val="3"/>
            <w:shd w:val="clear" w:color="auto" w:fill="DEEAF6" w:themeFill="accent1" w:themeFillTint="33"/>
            <w:vAlign w:val="center"/>
          </w:tcPr>
          <w:p w:rsidR="005A0375" w:rsidRPr="00DB7950" w:rsidRDefault="005A0375" w:rsidP="005A0375">
            <w:pPr>
              <w:spacing w:after="0" w:line="240" w:lineRule="auto"/>
              <w:ind w:left="92" w:hanging="20"/>
              <w:jc w:val="center"/>
              <w:rPr>
                <w:rFonts w:eastAsia="Arial"/>
                <w:b/>
                <w:sz w:val="22"/>
                <w:szCs w:val="22"/>
                <w:lang w:eastAsia="ru-RU"/>
              </w:rPr>
            </w:pPr>
            <w:r w:rsidRPr="00DB7950">
              <w:rPr>
                <w:b/>
                <w:sz w:val="22"/>
                <w:szCs w:val="22"/>
                <w:lang w:eastAsia="ru-RU"/>
              </w:rPr>
              <w:lastRenderedPageBreak/>
              <w:t xml:space="preserve">Розділ 6. Результати </w:t>
            </w:r>
            <w:r w:rsidR="00F457AC" w:rsidRPr="00DB7950">
              <w:rPr>
                <w:b/>
                <w:sz w:val="22"/>
                <w:szCs w:val="22"/>
                <w:lang w:eastAsia="ru-RU"/>
              </w:rPr>
              <w:t xml:space="preserve">Конкурсу </w:t>
            </w:r>
            <w:r w:rsidRPr="00DB7950">
              <w:rPr>
                <w:b/>
                <w:sz w:val="22"/>
                <w:szCs w:val="22"/>
                <w:lang w:eastAsia="ru-RU"/>
              </w:rPr>
              <w:t>та укладання договор</w:t>
            </w:r>
            <w:r w:rsidR="00F457AC" w:rsidRPr="00DB7950">
              <w:rPr>
                <w:b/>
                <w:sz w:val="22"/>
                <w:szCs w:val="22"/>
                <w:lang w:eastAsia="ru-RU"/>
              </w:rPr>
              <w:t>у</w:t>
            </w:r>
          </w:p>
        </w:tc>
      </w:tr>
      <w:tr w:rsidR="005A0375" w:rsidRPr="00E6731A" w:rsidTr="005A0375">
        <w:trPr>
          <w:trHeight w:val="273"/>
        </w:trPr>
        <w:tc>
          <w:tcPr>
            <w:tcW w:w="567" w:type="dxa"/>
          </w:tcPr>
          <w:p w:rsidR="005A0375" w:rsidRPr="00DB7950" w:rsidRDefault="005A0375" w:rsidP="005A0375">
            <w:pPr>
              <w:spacing w:after="0" w:line="240" w:lineRule="auto"/>
              <w:ind w:right="113"/>
              <w:jc w:val="center"/>
              <w:rPr>
                <w:rFonts w:eastAsia="Arial"/>
                <w:sz w:val="22"/>
                <w:szCs w:val="22"/>
                <w:lang w:eastAsia="ru-RU"/>
              </w:rPr>
            </w:pPr>
            <w:r w:rsidRPr="00DB7950">
              <w:rPr>
                <w:sz w:val="22"/>
                <w:szCs w:val="22"/>
              </w:rPr>
              <w:t>1</w:t>
            </w:r>
          </w:p>
        </w:tc>
        <w:tc>
          <w:tcPr>
            <w:tcW w:w="2723" w:type="dxa"/>
          </w:tcPr>
          <w:p w:rsidR="005A0375" w:rsidRPr="00DB7950" w:rsidRDefault="005A0375" w:rsidP="005A0375">
            <w:pPr>
              <w:spacing w:after="0" w:line="240" w:lineRule="auto"/>
              <w:ind w:right="113"/>
              <w:rPr>
                <w:rFonts w:eastAsia="Arial"/>
                <w:sz w:val="22"/>
                <w:szCs w:val="22"/>
                <w:lang w:eastAsia="ru-RU"/>
              </w:rPr>
            </w:pPr>
            <w:r w:rsidRPr="00DB7950">
              <w:rPr>
                <w:sz w:val="22"/>
                <w:szCs w:val="22"/>
              </w:rPr>
              <w:t xml:space="preserve">Відміна Організатором </w:t>
            </w:r>
            <w:r w:rsidR="00F457AC" w:rsidRPr="00DB7950">
              <w:rPr>
                <w:rFonts w:eastAsiaTheme="minorEastAsia"/>
                <w:sz w:val="22"/>
                <w:szCs w:val="22"/>
                <w:lang w:eastAsia="uk-UA"/>
              </w:rPr>
              <w:t xml:space="preserve">Конкурсу </w:t>
            </w:r>
            <w:r w:rsidRPr="00DB7950">
              <w:rPr>
                <w:sz w:val="22"/>
                <w:szCs w:val="22"/>
              </w:rPr>
              <w:t xml:space="preserve">чи визнання </w:t>
            </w:r>
            <w:r w:rsidR="00F457AC" w:rsidRPr="00DB7950">
              <w:rPr>
                <w:rFonts w:eastAsiaTheme="minorEastAsia"/>
                <w:sz w:val="22"/>
                <w:szCs w:val="22"/>
                <w:lang w:eastAsia="uk-UA"/>
              </w:rPr>
              <w:t>Конкурсу</w:t>
            </w:r>
            <w:r w:rsidRPr="00DB7950">
              <w:rPr>
                <w:sz w:val="22"/>
                <w:szCs w:val="22"/>
              </w:rPr>
              <w:t xml:space="preserve"> таким, що не відбу</w:t>
            </w:r>
            <w:r w:rsidR="00F457AC" w:rsidRPr="00DB7950">
              <w:rPr>
                <w:sz w:val="22"/>
                <w:szCs w:val="22"/>
              </w:rPr>
              <w:t>в</w:t>
            </w:r>
            <w:r w:rsidRPr="00DB7950">
              <w:rPr>
                <w:sz w:val="22"/>
                <w:szCs w:val="22"/>
              </w:rPr>
              <w:t>ся</w:t>
            </w:r>
          </w:p>
        </w:tc>
        <w:tc>
          <w:tcPr>
            <w:tcW w:w="6207" w:type="dxa"/>
          </w:tcPr>
          <w:p w:rsidR="005A0375" w:rsidRPr="00DB7950" w:rsidRDefault="005A0375" w:rsidP="005A0375">
            <w:pPr>
              <w:pStyle w:val="rvps2"/>
              <w:spacing w:before="0" w:beforeAutospacing="0" w:after="0" w:afterAutospacing="0"/>
              <w:jc w:val="both"/>
              <w:rPr>
                <w:color w:val="000000"/>
                <w:sz w:val="22"/>
                <w:szCs w:val="22"/>
                <w:lang w:val="uk-UA"/>
              </w:rPr>
            </w:pPr>
            <w:r w:rsidRPr="00DB7950">
              <w:rPr>
                <w:color w:val="000000"/>
                <w:sz w:val="22"/>
                <w:szCs w:val="22"/>
                <w:lang w:val="uk-UA"/>
              </w:rPr>
              <w:t xml:space="preserve">Організатор має право відмінити </w:t>
            </w:r>
            <w:r w:rsidR="00F457AC" w:rsidRPr="00DB7950">
              <w:rPr>
                <w:color w:val="000000"/>
                <w:sz w:val="22"/>
                <w:szCs w:val="22"/>
                <w:lang w:val="uk-UA"/>
              </w:rPr>
              <w:t xml:space="preserve">Конкурс </w:t>
            </w:r>
            <w:r w:rsidRPr="00DB7950">
              <w:rPr>
                <w:color w:val="000000"/>
                <w:sz w:val="22"/>
                <w:szCs w:val="22"/>
                <w:lang w:val="uk-UA"/>
              </w:rPr>
              <w:t>у разі:</w:t>
            </w:r>
          </w:p>
          <w:p w:rsidR="005A0375" w:rsidRPr="00DB7950" w:rsidRDefault="005A0375" w:rsidP="004F510B">
            <w:pPr>
              <w:pStyle w:val="af"/>
              <w:numPr>
                <w:ilvl w:val="0"/>
                <w:numId w:val="3"/>
              </w:numPr>
              <w:tabs>
                <w:tab w:val="left" w:pos="139"/>
              </w:tabs>
              <w:jc w:val="both"/>
              <w:rPr>
                <w:color w:val="000000"/>
                <w:sz w:val="22"/>
                <w:szCs w:val="22"/>
                <w:lang w:val="uk-UA"/>
              </w:rPr>
            </w:pPr>
            <w:r w:rsidRPr="00DB7950">
              <w:rPr>
                <w:sz w:val="22"/>
                <w:szCs w:val="22"/>
                <w:lang w:val="uk-UA"/>
              </w:rPr>
              <w:t>відсутності подальшої потреби в закупівлі;</w:t>
            </w:r>
          </w:p>
          <w:p w:rsidR="005A0375" w:rsidRPr="00DB7950" w:rsidRDefault="005A0375" w:rsidP="004F510B">
            <w:pPr>
              <w:pStyle w:val="af"/>
              <w:numPr>
                <w:ilvl w:val="0"/>
                <w:numId w:val="3"/>
              </w:numPr>
              <w:tabs>
                <w:tab w:val="left" w:pos="139"/>
              </w:tabs>
              <w:jc w:val="both"/>
              <w:rPr>
                <w:color w:val="000000"/>
                <w:sz w:val="22"/>
                <w:szCs w:val="22"/>
                <w:lang w:val="uk-UA"/>
              </w:rPr>
            </w:pPr>
            <w:r w:rsidRPr="00DB7950">
              <w:rPr>
                <w:sz w:val="22"/>
                <w:szCs w:val="22"/>
                <w:lang w:val="uk-UA"/>
              </w:rPr>
              <w:t>скорочення видатків на здійснення закупівлі;</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неможливості усунення порушень, що виникли через виявлені порушення під час закупівлі;</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порушення порядку оприлюднення оголошення про проведення закупівлі;</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відхилення всіх конкурсних пропозицій;</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 xml:space="preserve">здійснення Конкурсу стало неможливим унаслідок </w:t>
            </w:r>
            <w:r w:rsidRPr="00DB7950">
              <w:rPr>
                <w:sz w:val="22"/>
                <w:szCs w:val="22"/>
                <w:lang w:val="uk-UA"/>
              </w:rPr>
              <w:lastRenderedPageBreak/>
              <w:t>непереборної сили;</w:t>
            </w:r>
          </w:p>
          <w:p w:rsidR="005A0375" w:rsidRPr="00DB7950" w:rsidRDefault="005A0375" w:rsidP="004F510B">
            <w:pPr>
              <w:widowControl w:val="0"/>
              <w:numPr>
                <w:ilvl w:val="0"/>
                <w:numId w:val="3"/>
              </w:numPr>
              <w:suppressAutoHyphens/>
              <w:autoSpaceDE w:val="0"/>
              <w:spacing w:after="0" w:line="240" w:lineRule="auto"/>
              <w:jc w:val="both"/>
              <w:rPr>
                <w:sz w:val="22"/>
                <w:szCs w:val="22"/>
                <w:lang w:eastAsia="uk-UA"/>
              </w:rPr>
            </w:pPr>
            <w:r w:rsidRPr="00DB7950">
              <w:rPr>
                <w:sz w:val="22"/>
                <w:szCs w:val="22"/>
                <w:lang w:eastAsia="uk-UA"/>
              </w:rPr>
              <w:t>необхідності внесення істотних змін до вимог конкурсної документації після початку періоду подання пропозицій;</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 xml:space="preserve">інших обґрунтованих причин, передбачених законодавством або нормативними документами </w:t>
            </w:r>
            <w:r w:rsidRPr="00DB7950">
              <w:rPr>
                <w:color w:val="000000"/>
                <w:sz w:val="22"/>
                <w:szCs w:val="22"/>
                <w:lang w:val="uk-UA"/>
              </w:rPr>
              <w:t>Державного концерну «</w:t>
            </w:r>
            <w:proofErr w:type="spellStart"/>
            <w:r w:rsidRPr="00DB7950">
              <w:rPr>
                <w:color w:val="000000"/>
                <w:sz w:val="22"/>
                <w:szCs w:val="22"/>
                <w:lang w:val="uk-UA"/>
              </w:rPr>
              <w:t>Укроборонпром</w:t>
            </w:r>
            <w:proofErr w:type="spellEnd"/>
            <w:r w:rsidRPr="00DB7950">
              <w:rPr>
                <w:color w:val="000000"/>
                <w:sz w:val="22"/>
                <w:szCs w:val="22"/>
                <w:lang w:val="uk-UA"/>
              </w:rPr>
              <w:t xml:space="preserve">»/Акціонерного товариства «Українська оборонна промисловість» (далі </w:t>
            </w:r>
            <w:r w:rsidR="00BB0633" w:rsidRPr="00DB7950">
              <w:rPr>
                <w:color w:val="000000"/>
                <w:sz w:val="22"/>
                <w:szCs w:val="22"/>
                <w:lang w:val="uk-UA"/>
              </w:rPr>
              <w:t>—</w:t>
            </w:r>
            <w:r w:rsidRPr="00DB7950">
              <w:rPr>
                <w:color w:val="000000"/>
                <w:sz w:val="22"/>
                <w:szCs w:val="22"/>
                <w:lang w:val="uk-UA"/>
              </w:rPr>
              <w:t xml:space="preserve"> уповноважений суб</w:t>
            </w:r>
            <w:r w:rsidR="00F66784" w:rsidRPr="00DB7950">
              <w:rPr>
                <w:color w:val="000000"/>
                <w:sz w:val="22"/>
                <w:szCs w:val="22"/>
                <w:lang w:val="uk-UA"/>
              </w:rPr>
              <w:t>’</w:t>
            </w:r>
            <w:r w:rsidRPr="00DB7950">
              <w:rPr>
                <w:color w:val="000000"/>
                <w:sz w:val="22"/>
                <w:szCs w:val="22"/>
                <w:lang w:val="uk-UA"/>
              </w:rPr>
              <w:t>єкт управління)</w:t>
            </w:r>
            <w:r w:rsidRPr="00DB7950">
              <w:rPr>
                <w:sz w:val="22"/>
                <w:szCs w:val="22"/>
                <w:lang w:val="uk-UA"/>
              </w:rPr>
              <w:t>.</w:t>
            </w:r>
          </w:p>
          <w:p w:rsidR="005A0375" w:rsidRPr="00DB7950" w:rsidRDefault="005A0375" w:rsidP="00AD03B6">
            <w:pPr>
              <w:spacing w:after="0" w:line="240" w:lineRule="auto"/>
              <w:jc w:val="both"/>
              <w:rPr>
                <w:rFonts w:eastAsia="Arial"/>
                <w:sz w:val="22"/>
                <w:szCs w:val="22"/>
                <w:lang w:eastAsia="ru-RU"/>
              </w:rPr>
            </w:pPr>
            <w:r w:rsidRPr="00DB7950">
              <w:rPr>
                <w:sz w:val="22"/>
                <w:szCs w:val="22"/>
              </w:rPr>
              <w:t>Конкурс може бути скасований частково за Лотом з причин</w:t>
            </w:r>
            <w:r w:rsidR="00AD03B6" w:rsidRPr="00DB7950">
              <w:rPr>
                <w:sz w:val="22"/>
                <w:szCs w:val="22"/>
              </w:rPr>
              <w:t>,</w:t>
            </w:r>
            <w:r w:rsidRPr="00DB7950">
              <w:rPr>
                <w:sz w:val="22"/>
                <w:szCs w:val="22"/>
              </w:rPr>
              <w:t xml:space="preserve"> визначених </w:t>
            </w:r>
            <w:r w:rsidR="00AD03B6" w:rsidRPr="00DB7950">
              <w:rPr>
                <w:sz w:val="22"/>
                <w:szCs w:val="22"/>
              </w:rPr>
              <w:t xml:space="preserve">відповідним </w:t>
            </w:r>
            <w:r w:rsidRPr="00DB7950">
              <w:rPr>
                <w:sz w:val="22"/>
                <w:szCs w:val="22"/>
              </w:rPr>
              <w:t>Порядком</w:t>
            </w:r>
            <w:r w:rsidR="00AD03B6" w:rsidRPr="00DB7950">
              <w:rPr>
                <w:sz w:val="22"/>
                <w:szCs w:val="22"/>
              </w:rPr>
              <w:t xml:space="preserve">, затвердженим </w:t>
            </w:r>
            <w:r w:rsidR="00AD03B6" w:rsidRPr="00DB7950">
              <w:rPr>
                <w:color w:val="000000"/>
                <w:sz w:val="22"/>
                <w:szCs w:val="22"/>
              </w:rPr>
              <w:t>уповноваженим суб’єктом управління</w:t>
            </w:r>
            <w:r w:rsidRPr="00DB7950">
              <w:rPr>
                <w:sz w:val="22"/>
                <w:szCs w:val="22"/>
              </w:rPr>
              <w:t>. У разі відміни Конкурсу по окремих Лотах, Конкурс завершується без обрання переможця в цих Лотах.</w:t>
            </w:r>
          </w:p>
        </w:tc>
      </w:tr>
      <w:tr w:rsidR="005A0375" w:rsidRPr="00E6731A" w:rsidTr="005A0375">
        <w:trPr>
          <w:trHeight w:val="273"/>
        </w:trPr>
        <w:tc>
          <w:tcPr>
            <w:tcW w:w="567" w:type="dxa"/>
          </w:tcPr>
          <w:p w:rsidR="005A0375" w:rsidRPr="00DB7950" w:rsidRDefault="005A0375" w:rsidP="005A0375">
            <w:pPr>
              <w:spacing w:after="0" w:line="240" w:lineRule="auto"/>
              <w:ind w:right="113"/>
              <w:rPr>
                <w:sz w:val="22"/>
                <w:szCs w:val="22"/>
                <w:lang w:eastAsia="ru-RU"/>
              </w:rPr>
            </w:pPr>
            <w:r w:rsidRPr="00DB7950">
              <w:rPr>
                <w:sz w:val="22"/>
                <w:szCs w:val="22"/>
                <w:lang w:eastAsia="ru-RU"/>
              </w:rPr>
              <w:lastRenderedPageBreak/>
              <w:t>2</w:t>
            </w:r>
          </w:p>
        </w:tc>
        <w:tc>
          <w:tcPr>
            <w:tcW w:w="2723" w:type="dxa"/>
          </w:tcPr>
          <w:p w:rsidR="005A0375" w:rsidRPr="00DB7950" w:rsidRDefault="005A0375" w:rsidP="005A0375">
            <w:pPr>
              <w:spacing w:after="0" w:line="240" w:lineRule="auto"/>
              <w:ind w:right="113"/>
              <w:rPr>
                <w:sz w:val="22"/>
                <w:szCs w:val="22"/>
                <w:lang w:eastAsia="ru-RU"/>
              </w:rPr>
            </w:pPr>
            <w:r w:rsidRPr="00DB7950">
              <w:rPr>
                <w:sz w:val="22"/>
                <w:szCs w:val="22"/>
              </w:rPr>
              <w:t>Порядок звернень щодо роз</w:t>
            </w:r>
            <w:r w:rsidR="00F66784" w:rsidRPr="00DB7950">
              <w:rPr>
                <w:sz w:val="22"/>
                <w:szCs w:val="22"/>
              </w:rPr>
              <w:t>’</w:t>
            </w:r>
            <w:r w:rsidRPr="00DB7950">
              <w:rPr>
                <w:sz w:val="22"/>
                <w:szCs w:val="22"/>
              </w:rPr>
              <w:t>яснень причин відхилення пропозицій</w:t>
            </w:r>
          </w:p>
        </w:tc>
        <w:tc>
          <w:tcPr>
            <w:tcW w:w="6207" w:type="dxa"/>
          </w:tcPr>
          <w:p w:rsidR="005A0375" w:rsidRPr="00DB7950" w:rsidRDefault="005A0375" w:rsidP="00AD03B6">
            <w:pPr>
              <w:spacing w:after="0" w:line="240" w:lineRule="auto"/>
              <w:ind w:right="-58"/>
              <w:jc w:val="both"/>
              <w:rPr>
                <w:rFonts w:eastAsiaTheme="minorEastAsia"/>
                <w:sz w:val="22"/>
                <w:szCs w:val="22"/>
                <w:lang w:eastAsia="uk-UA"/>
              </w:rPr>
            </w:pPr>
            <w:r w:rsidRPr="00DB7950">
              <w:rPr>
                <w:sz w:val="22"/>
                <w:szCs w:val="22"/>
              </w:rPr>
              <w:t xml:space="preserve">Будь-який Учасник має право оскаржити Закупівлю через звернення до </w:t>
            </w:r>
            <w:r w:rsidRPr="00DB7950">
              <w:rPr>
                <w:color w:val="000000" w:themeColor="text1"/>
                <w:sz w:val="22"/>
                <w:szCs w:val="22"/>
              </w:rPr>
              <w:t xml:space="preserve">уповноваженого </w:t>
            </w:r>
            <w:r w:rsidR="00AD03B6" w:rsidRPr="00DB7950">
              <w:rPr>
                <w:color w:val="000000" w:themeColor="text1"/>
                <w:sz w:val="22"/>
                <w:szCs w:val="22"/>
              </w:rPr>
              <w:t xml:space="preserve">суб’єкта </w:t>
            </w:r>
            <w:r w:rsidRPr="00DB7950">
              <w:rPr>
                <w:color w:val="000000" w:themeColor="text1"/>
                <w:sz w:val="22"/>
                <w:szCs w:val="22"/>
              </w:rPr>
              <w:t>управління</w:t>
            </w:r>
            <w:r w:rsidRPr="00DB7950">
              <w:rPr>
                <w:sz w:val="22"/>
                <w:szCs w:val="22"/>
              </w:rPr>
              <w:t xml:space="preserve"> </w:t>
            </w:r>
            <w:r w:rsidRPr="00DB7950">
              <w:rPr>
                <w:color w:val="000000"/>
                <w:sz w:val="22"/>
                <w:szCs w:val="22"/>
              </w:rPr>
              <w:t xml:space="preserve">шляхом подання офіційного звернення про усунення порушень на електронну адресу: </w:t>
            </w:r>
            <w:hyperlink r:id="rId11" w:history="1">
              <w:r w:rsidR="000F242F" w:rsidRPr="005E7456">
                <w:rPr>
                  <w:rStyle w:val="af7"/>
                  <w:rFonts w:eastAsia="Calibri"/>
                  <w:color w:val="0563C1"/>
                  <w:sz w:val="24"/>
                  <w:szCs w:val="24"/>
                  <w:lang w:val="en-US"/>
                </w:rPr>
                <w:t>dimared</w:t>
              </w:r>
              <w:r w:rsidR="000F242F" w:rsidRPr="005E7456">
                <w:rPr>
                  <w:rStyle w:val="af7"/>
                  <w:rFonts w:eastAsia="Calibri"/>
                  <w:color w:val="0563C1"/>
                  <w:sz w:val="24"/>
                  <w:szCs w:val="24"/>
                </w:rPr>
                <w:t>1891@</w:t>
              </w:r>
              <w:r w:rsidR="000F242F" w:rsidRPr="005E7456">
                <w:rPr>
                  <w:rStyle w:val="af7"/>
                  <w:rFonts w:eastAsia="Calibri"/>
                  <w:color w:val="0563C1"/>
                  <w:sz w:val="24"/>
                  <w:szCs w:val="24"/>
                  <w:lang w:val="en-US"/>
                </w:rPr>
                <w:t>ukr</w:t>
              </w:r>
              <w:r w:rsidR="000F242F" w:rsidRPr="005E7456">
                <w:rPr>
                  <w:rStyle w:val="af7"/>
                  <w:rFonts w:eastAsia="Calibri"/>
                  <w:color w:val="0563C1"/>
                  <w:sz w:val="24"/>
                  <w:szCs w:val="24"/>
                </w:rPr>
                <w:t>.</w:t>
              </w:r>
              <w:r w:rsidR="000F242F" w:rsidRPr="005E7456">
                <w:rPr>
                  <w:rStyle w:val="af7"/>
                  <w:rFonts w:eastAsia="Calibri"/>
                  <w:color w:val="0563C1"/>
                  <w:sz w:val="24"/>
                  <w:szCs w:val="24"/>
                  <w:lang w:val="en-US"/>
                </w:rPr>
                <w:t>net</w:t>
              </w:r>
            </w:hyperlink>
            <w:r w:rsidR="000F242F">
              <w:rPr>
                <w:sz w:val="24"/>
                <w:szCs w:val="24"/>
              </w:rPr>
              <w:t xml:space="preserve"> та повідомлення за тел</w:t>
            </w:r>
            <w:r w:rsidRPr="00DB7950">
              <w:rPr>
                <w:color w:val="000000"/>
                <w:sz w:val="22"/>
                <w:szCs w:val="22"/>
              </w:rPr>
              <w:t>.</w:t>
            </w:r>
            <w:r w:rsidR="000F242F">
              <w:rPr>
                <w:color w:val="000000"/>
                <w:sz w:val="22"/>
                <w:szCs w:val="22"/>
              </w:rPr>
              <w:t xml:space="preserve"> 093 554 78 71.</w:t>
            </w:r>
            <w:r w:rsidRPr="00DB7950">
              <w:rPr>
                <w:color w:val="000000"/>
                <w:sz w:val="22"/>
                <w:szCs w:val="22"/>
              </w:rPr>
              <w:t xml:space="preserve"> </w:t>
            </w:r>
            <w:r w:rsidRPr="00DB7950">
              <w:rPr>
                <w:rStyle w:val="af7"/>
                <w:color w:val="000000" w:themeColor="text1"/>
                <w:sz w:val="22"/>
                <w:szCs w:val="22"/>
                <w:u w:val="none"/>
              </w:rPr>
              <w:t>Н</w:t>
            </w:r>
            <w:r w:rsidRPr="00DB7950">
              <w:rPr>
                <w:sz w:val="22"/>
                <w:szCs w:val="22"/>
              </w:rPr>
              <w:t>а отриману скаргу протягом 10 робочих днів з дня її отримання, Учасник обов</w:t>
            </w:r>
            <w:r w:rsidR="00F66784" w:rsidRPr="00DB7950">
              <w:rPr>
                <w:sz w:val="22"/>
                <w:szCs w:val="22"/>
              </w:rPr>
              <w:t>’</w:t>
            </w:r>
            <w:r w:rsidRPr="00DB7950">
              <w:rPr>
                <w:sz w:val="22"/>
                <w:szCs w:val="22"/>
              </w:rPr>
              <w:t>язково має отримати відповідь.</w:t>
            </w:r>
          </w:p>
        </w:tc>
      </w:tr>
      <w:tr w:rsidR="005A0375" w:rsidRPr="00E6731A" w:rsidTr="005A0375">
        <w:trPr>
          <w:trHeight w:val="520"/>
        </w:trPr>
        <w:tc>
          <w:tcPr>
            <w:tcW w:w="567" w:type="dxa"/>
          </w:tcPr>
          <w:p w:rsidR="005A0375" w:rsidRPr="00DB7950" w:rsidRDefault="005A0375" w:rsidP="005A0375">
            <w:pPr>
              <w:spacing w:after="0" w:line="240" w:lineRule="auto"/>
              <w:ind w:right="-87"/>
              <w:rPr>
                <w:rFonts w:eastAsia="Arial"/>
                <w:sz w:val="22"/>
                <w:szCs w:val="22"/>
                <w:lang w:eastAsia="ru-RU"/>
              </w:rPr>
            </w:pPr>
            <w:r w:rsidRPr="00DB7950">
              <w:rPr>
                <w:rFonts w:eastAsia="Arial"/>
                <w:sz w:val="22"/>
                <w:szCs w:val="22"/>
                <w:lang w:eastAsia="ru-RU"/>
              </w:rPr>
              <w:t>3</w:t>
            </w:r>
          </w:p>
        </w:tc>
        <w:tc>
          <w:tcPr>
            <w:tcW w:w="2723" w:type="dxa"/>
          </w:tcPr>
          <w:p w:rsidR="005A0375" w:rsidRPr="00DB7950" w:rsidRDefault="005A0375" w:rsidP="005A0375">
            <w:pPr>
              <w:spacing w:after="0" w:line="240" w:lineRule="auto"/>
              <w:ind w:right="113"/>
              <w:rPr>
                <w:rFonts w:eastAsia="Arial"/>
                <w:sz w:val="22"/>
                <w:szCs w:val="22"/>
                <w:lang w:eastAsia="ru-RU"/>
              </w:rPr>
            </w:pPr>
            <w:r w:rsidRPr="00DB7950">
              <w:rPr>
                <w:sz w:val="22"/>
                <w:szCs w:val="22"/>
              </w:rPr>
              <w:t xml:space="preserve">Строк та умови укладання договору </w:t>
            </w:r>
          </w:p>
        </w:tc>
        <w:tc>
          <w:tcPr>
            <w:tcW w:w="6207" w:type="dxa"/>
          </w:tcPr>
          <w:p w:rsidR="005A0375" w:rsidRPr="00DB7950" w:rsidRDefault="005A0375" w:rsidP="005A0375">
            <w:pPr>
              <w:pStyle w:val="af"/>
              <w:tabs>
                <w:tab w:val="left" w:pos="282"/>
              </w:tabs>
              <w:ind w:left="0"/>
              <w:jc w:val="both"/>
              <w:rPr>
                <w:color w:val="000000"/>
                <w:sz w:val="22"/>
                <w:szCs w:val="22"/>
                <w:lang w:val="uk-UA"/>
              </w:rPr>
            </w:pPr>
            <w:r w:rsidRPr="00DB7950">
              <w:rPr>
                <w:b/>
                <w:sz w:val="22"/>
                <w:szCs w:val="22"/>
                <w:lang w:val="uk-UA"/>
              </w:rPr>
              <w:t xml:space="preserve">Договір за результатами проведення Конкурсу підписується між </w:t>
            </w:r>
            <w:r w:rsidRPr="00DB7950">
              <w:rPr>
                <w:sz w:val="22"/>
                <w:szCs w:val="22"/>
                <w:lang w:val="uk-UA"/>
              </w:rPr>
              <w:t>Організатором(</w:t>
            </w:r>
            <w:proofErr w:type="spellStart"/>
            <w:r w:rsidRPr="00DB7950">
              <w:rPr>
                <w:sz w:val="22"/>
                <w:szCs w:val="22"/>
                <w:lang w:val="uk-UA"/>
              </w:rPr>
              <w:t>ами</w:t>
            </w:r>
            <w:proofErr w:type="spellEnd"/>
            <w:r w:rsidRPr="00DB7950">
              <w:rPr>
                <w:sz w:val="22"/>
                <w:szCs w:val="22"/>
                <w:lang w:val="uk-UA"/>
              </w:rPr>
              <w:t xml:space="preserve">) </w:t>
            </w:r>
            <w:r w:rsidRPr="00DB7950">
              <w:rPr>
                <w:b/>
                <w:sz w:val="22"/>
                <w:szCs w:val="22"/>
                <w:lang w:val="uk-UA"/>
              </w:rPr>
              <w:t>та Переможцем Конкурсу</w:t>
            </w:r>
            <w:r w:rsidRPr="00DB7950">
              <w:rPr>
                <w:sz w:val="22"/>
                <w:szCs w:val="22"/>
                <w:lang w:val="uk-UA"/>
              </w:rPr>
              <w:t xml:space="preserve"> поза електронною системою закупівель «</w:t>
            </w:r>
            <w:proofErr w:type="spellStart"/>
            <w:r w:rsidRPr="00DB7950">
              <w:rPr>
                <w:sz w:val="22"/>
                <w:szCs w:val="22"/>
                <w:lang w:val="uk-UA"/>
              </w:rPr>
              <w:t>Prozorro</w:t>
            </w:r>
            <w:proofErr w:type="spellEnd"/>
            <w:r w:rsidRPr="00DB7950">
              <w:rPr>
                <w:sz w:val="22"/>
                <w:szCs w:val="22"/>
                <w:lang w:val="uk-UA"/>
              </w:rPr>
              <w:t xml:space="preserve">» </w:t>
            </w:r>
            <w:r w:rsidRPr="00DB7950">
              <w:rPr>
                <w:b/>
                <w:sz w:val="22"/>
                <w:szCs w:val="22"/>
                <w:lang w:val="uk-UA"/>
              </w:rPr>
              <w:t>після оприлюднення Організатором рішення</w:t>
            </w:r>
            <w:r w:rsidRPr="00DB7950">
              <w:rPr>
                <w:sz w:val="22"/>
                <w:szCs w:val="22"/>
                <w:lang w:val="uk-UA"/>
              </w:rPr>
              <w:t xml:space="preserve"> про визначення Переможця Конкурсу. </w:t>
            </w:r>
          </w:p>
        </w:tc>
      </w:tr>
      <w:tr w:rsidR="005A0375" w:rsidRPr="00E6731A" w:rsidTr="005A0375">
        <w:trPr>
          <w:trHeight w:val="131"/>
        </w:trPr>
        <w:tc>
          <w:tcPr>
            <w:tcW w:w="567" w:type="dxa"/>
          </w:tcPr>
          <w:p w:rsidR="005A0375" w:rsidRPr="00DB7950" w:rsidRDefault="005A0375" w:rsidP="005A0375">
            <w:pPr>
              <w:spacing w:after="0" w:line="240" w:lineRule="auto"/>
              <w:ind w:right="-87"/>
              <w:rPr>
                <w:rFonts w:eastAsia="Arial"/>
                <w:sz w:val="22"/>
                <w:szCs w:val="22"/>
                <w:lang w:eastAsia="ru-RU"/>
              </w:rPr>
            </w:pPr>
            <w:r w:rsidRPr="00DB7950">
              <w:rPr>
                <w:sz w:val="22"/>
                <w:szCs w:val="22"/>
                <w:lang w:eastAsia="ru-RU"/>
              </w:rPr>
              <w:t>4</w:t>
            </w:r>
          </w:p>
        </w:tc>
        <w:tc>
          <w:tcPr>
            <w:tcW w:w="2723" w:type="dxa"/>
          </w:tcPr>
          <w:p w:rsidR="005A0375" w:rsidRPr="00DB7950" w:rsidRDefault="000F242F" w:rsidP="005A0375">
            <w:pPr>
              <w:spacing w:after="0" w:line="240" w:lineRule="auto"/>
              <w:ind w:right="113"/>
              <w:rPr>
                <w:rFonts w:eastAsia="Arial"/>
                <w:sz w:val="22"/>
                <w:szCs w:val="22"/>
                <w:lang w:eastAsia="ru-RU"/>
              </w:rPr>
            </w:pPr>
            <w:r w:rsidRPr="00DB7950">
              <w:rPr>
                <w:sz w:val="22"/>
                <w:szCs w:val="22"/>
              </w:rPr>
              <w:t>Проект</w:t>
            </w:r>
            <w:r w:rsidR="005A0375" w:rsidRPr="00DB7950">
              <w:rPr>
                <w:sz w:val="22"/>
                <w:szCs w:val="22"/>
              </w:rPr>
              <w:t xml:space="preserve"> договору </w:t>
            </w:r>
          </w:p>
        </w:tc>
        <w:tc>
          <w:tcPr>
            <w:tcW w:w="6207" w:type="dxa"/>
          </w:tcPr>
          <w:p w:rsidR="005A0375" w:rsidRPr="00DB7950" w:rsidRDefault="000F242F" w:rsidP="005A0375">
            <w:pPr>
              <w:pStyle w:val="14"/>
              <w:widowControl w:val="0"/>
              <w:spacing w:line="240" w:lineRule="auto"/>
              <w:jc w:val="both"/>
              <w:rPr>
                <w:rFonts w:ascii="Times New Roman" w:hAnsi="Times New Roman" w:cs="Times New Roman"/>
                <w:lang w:val="uk-UA"/>
              </w:rPr>
            </w:pPr>
            <w:r w:rsidRPr="00DB7950">
              <w:rPr>
                <w:rFonts w:ascii="Times New Roman" w:eastAsia="Times New Roman" w:hAnsi="Times New Roman" w:cs="Times New Roman"/>
                <w:lang w:val="uk-UA"/>
              </w:rPr>
              <w:t>Проект</w:t>
            </w:r>
            <w:r w:rsidR="005A0375" w:rsidRPr="00DB7950">
              <w:rPr>
                <w:rFonts w:ascii="Times New Roman" w:eastAsia="Times New Roman" w:hAnsi="Times New Roman" w:cs="Times New Roman"/>
                <w:lang w:val="uk-UA"/>
              </w:rPr>
              <w:t xml:space="preserve"> Договору про закупівлю викладено в </w:t>
            </w:r>
            <w:hyperlink w:anchor="Д4" w:history="1">
              <w:r w:rsidR="005A0375" w:rsidRPr="00DB7950">
                <w:rPr>
                  <w:rStyle w:val="af7"/>
                  <w:rFonts w:ascii="Times New Roman" w:hAnsi="Times New Roman" w:cs="Times New Roman"/>
                  <w:lang w:val="uk-UA"/>
                </w:rPr>
                <w:t>Додатку 4</w:t>
              </w:r>
            </w:hyperlink>
            <w:r w:rsidR="005A0375" w:rsidRPr="00DB7950">
              <w:rPr>
                <w:rFonts w:ascii="Times New Roman" w:eastAsia="Times New Roman" w:hAnsi="Times New Roman" w:cs="Times New Roman"/>
                <w:lang w:val="uk-UA"/>
              </w:rPr>
              <w:t xml:space="preserve"> до цієї конкурсної документації. </w:t>
            </w:r>
            <w:bookmarkStart w:id="8" w:name="_Hlk93052928"/>
            <w:r w:rsidR="005A0375" w:rsidRPr="00DB7950">
              <w:rPr>
                <w:rFonts w:ascii="Times New Roman" w:hAnsi="Times New Roman" w:cs="Times New Roman"/>
                <w:lang w:val="uk-UA"/>
              </w:rPr>
              <w:t>Умови</w:t>
            </w:r>
            <w:r w:rsidR="00AD03B6" w:rsidRPr="00DB7950">
              <w:rPr>
                <w:rFonts w:ascii="Times New Roman" w:hAnsi="Times New Roman" w:cs="Times New Roman"/>
                <w:lang w:val="uk-UA"/>
              </w:rPr>
              <w:t>,</w:t>
            </w:r>
            <w:r w:rsidR="005A0375" w:rsidRPr="00DB7950">
              <w:rPr>
                <w:rFonts w:ascii="Times New Roman" w:hAnsi="Times New Roman" w:cs="Times New Roman"/>
                <w:lang w:val="uk-UA"/>
              </w:rPr>
              <w:t xml:space="preserve"> визначені у </w:t>
            </w:r>
            <w:r w:rsidRPr="00DB7950">
              <w:rPr>
                <w:rFonts w:ascii="Times New Roman" w:hAnsi="Times New Roman" w:cs="Times New Roman"/>
                <w:lang w:val="uk-UA"/>
              </w:rPr>
              <w:t>проекті</w:t>
            </w:r>
            <w:r w:rsidR="005A0375" w:rsidRPr="00DB7950">
              <w:rPr>
                <w:rFonts w:ascii="Times New Roman" w:hAnsi="Times New Roman" w:cs="Times New Roman"/>
                <w:lang w:val="uk-UA"/>
              </w:rPr>
              <w:t xml:space="preserve"> Договору</w:t>
            </w:r>
            <w:r w:rsidR="00AD03B6" w:rsidRPr="00DB7950">
              <w:rPr>
                <w:rFonts w:ascii="Times New Roman" w:hAnsi="Times New Roman" w:cs="Times New Roman"/>
                <w:lang w:val="uk-UA"/>
              </w:rPr>
              <w:t>,</w:t>
            </w:r>
            <w:r w:rsidR="005A0375" w:rsidRPr="00DB7950">
              <w:rPr>
                <w:rFonts w:ascii="Times New Roman" w:hAnsi="Times New Roman" w:cs="Times New Roman"/>
                <w:lang w:val="uk-UA"/>
              </w:rPr>
              <w:t xml:space="preserve"> можуть бути конкретизовані (доповненні) при підписанні Договору з Переможцем </w:t>
            </w:r>
            <w:r w:rsidR="00F457AC" w:rsidRPr="00DB7950">
              <w:rPr>
                <w:rFonts w:ascii="Times New Roman" w:hAnsi="Times New Roman" w:cs="Times New Roman"/>
                <w:lang w:val="uk-UA"/>
              </w:rPr>
              <w:t>Конкурсу</w:t>
            </w:r>
            <w:r w:rsidR="005A0375" w:rsidRPr="00DB7950">
              <w:rPr>
                <w:rFonts w:ascii="Times New Roman" w:hAnsi="Times New Roman" w:cs="Times New Roman"/>
                <w:lang w:val="uk-UA"/>
              </w:rPr>
              <w:t xml:space="preserve">. Під конкретизацією (доповненнями) розуміються уточнення умов, що не змінюють змісту. </w:t>
            </w:r>
          </w:p>
          <w:bookmarkEnd w:id="8"/>
          <w:p w:rsidR="005A0375" w:rsidRPr="00DB7950" w:rsidRDefault="005A0375" w:rsidP="004A6409">
            <w:pPr>
              <w:spacing w:after="0" w:line="240" w:lineRule="auto"/>
              <w:jc w:val="both"/>
              <w:rPr>
                <w:rFonts w:eastAsia="Arial"/>
                <w:sz w:val="22"/>
                <w:szCs w:val="22"/>
                <w:lang w:eastAsia="ru-RU"/>
              </w:rPr>
            </w:pPr>
            <w:r w:rsidRPr="00DB7950">
              <w:rPr>
                <w:sz w:val="22"/>
                <w:szCs w:val="22"/>
              </w:rPr>
              <w:t>Учасник, який подав конкурсну пропозицію</w:t>
            </w:r>
            <w:r w:rsidR="00AD03B6" w:rsidRPr="00DB7950">
              <w:rPr>
                <w:sz w:val="22"/>
                <w:szCs w:val="22"/>
              </w:rPr>
              <w:t>,</w:t>
            </w:r>
            <w:r w:rsidRPr="00DB7950">
              <w:rPr>
                <w:sz w:val="22"/>
                <w:szCs w:val="22"/>
              </w:rPr>
              <w:t xml:space="preserve"> вважається таким, що згодний з </w:t>
            </w:r>
            <w:r w:rsidR="000F242F" w:rsidRPr="00DB7950">
              <w:rPr>
                <w:sz w:val="22"/>
                <w:szCs w:val="22"/>
              </w:rPr>
              <w:t>проектом</w:t>
            </w:r>
            <w:r w:rsidRPr="00DB7950">
              <w:rPr>
                <w:sz w:val="22"/>
                <w:szCs w:val="22"/>
              </w:rPr>
              <w:t xml:space="preserve"> договору про закупівлю, викладеним в </w:t>
            </w:r>
            <w:hyperlink w:anchor="Д4" w:history="1">
              <w:r w:rsidRPr="00DB7950">
                <w:rPr>
                  <w:rStyle w:val="af7"/>
                  <w:sz w:val="22"/>
                  <w:szCs w:val="22"/>
                </w:rPr>
                <w:t>Додатку 4</w:t>
              </w:r>
            </w:hyperlink>
            <w:r w:rsidRPr="00DB7950">
              <w:rPr>
                <w:color w:val="0000FF"/>
                <w:sz w:val="22"/>
                <w:szCs w:val="22"/>
              </w:rPr>
              <w:t xml:space="preserve"> </w:t>
            </w:r>
            <w:r w:rsidRPr="00DB7950">
              <w:rPr>
                <w:sz w:val="22"/>
                <w:szCs w:val="22"/>
              </w:rPr>
              <w:t>до цієї конкурсної документації</w:t>
            </w:r>
            <w:r w:rsidR="00AD03B6" w:rsidRPr="00DB7950">
              <w:rPr>
                <w:sz w:val="22"/>
                <w:szCs w:val="22"/>
              </w:rPr>
              <w:t>,</w:t>
            </w:r>
            <w:r w:rsidRPr="00DB7950">
              <w:rPr>
                <w:sz w:val="22"/>
                <w:szCs w:val="22"/>
              </w:rPr>
              <w:t xml:space="preserve"> та буде дотримуватися умов своєї конкурсної пропозиції протягом строку</w:t>
            </w:r>
            <w:r w:rsidR="00AD03B6" w:rsidRPr="00DB7950">
              <w:rPr>
                <w:sz w:val="22"/>
                <w:szCs w:val="22"/>
              </w:rPr>
              <w:t>,</w:t>
            </w:r>
            <w:r w:rsidRPr="00DB7950">
              <w:rPr>
                <w:sz w:val="22"/>
                <w:szCs w:val="22"/>
              </w:rPr>
              <w:t xml:space="preserve"> встановленого в пункті </w:t>
            </w:r>
            <w:r w:rsidR="004A6409" w:rsidRPr="00DB7950">
              <w:rPr>
                <w:sz w:val="22"/>
                <w:szCs w:val="22"/>
              </w:rPr>
              <w:t xml:space="preserve">3 </w:t>
            </w:r>
            <w:r w:rsidRPr="00DB7950">
              <w:rPr>
                <w:sz w:val="22"/>
                <w:szCs w:val="22"/>
              </w:rPr>
              <w:t>Розділу 3 до цієї конкурсної документації.</w:t>
            </w:r>
          </w:p>
        </w:tc>
      </w:tr>
      <w:tr w:rsidR="005A0375" w:rsidRPr="00E6731A" w:rsidTr="005A0375">
        <w:trPr>
          <w:trHeight w:val="131"/>
        </w:trPr>
        <w:tc>
          <w:tcPr>
            <w:tcW w:w="567" w:type="dxa"/>
          </w:tcPr>
          <w:p w:rsidR="005A0375" w:rsidRPr="00DB7950" w:rsidRDefault="005A0375" w:rsidP="005A0375">
            <w:pPr>
              <w:spacing w:after="0" w:line="240" w:lineRule="auto"/>
              <w:ind w:right="-87"/>
              <w:rPr>
                <w:sz w:val="22"/>
                <w:szCs w:val="22"/>
                <w:lang w:eastAsia="ru-RU"/>
              </w:rPr>
            </w:pPr>
            <w:r w:rsidRPr="00DB7950">
              <w:rPr>
                <w:sz w:val="22"/>
                <w:szCs w:val="22"/>
              </w:rPr>
              <w:t>5</w:t>
            </w:r>
          </w:p>
        </w:tc>
        <w:tc>
          <w:tcPr>
            <w:tcW w:w="2723" w:type="dxa"/>
          </w:tcPr>
          <w:p w:rsidR="005A0375" w:rsidRPr="00DB7950" w:rsidRDefault="005A0375" w:rsidP="005A0375">
            <w:pPr>
              <w:spacing w:after="0" w:line="240" w:lineRule="auto"/>
              <w:ind w:right="113"/>
              <w:rPr>
                <w:sz w:val="22"/>
                <w:szCs w:val="22"/>
              </w:rPr>
            </w:pPr>
            <w:r w:rsidRPr="00DB7950">
              <w:rPr>
                <w:sz w:val="22"/>
                <w:szCs w:val="22"/>
              </w:rPr>
              <w:t>Істотні умови, що обов</w:t>
            </w:r>
            <w:r w:rsidR="00F66784" w:rsidRPr="00DB7950">
              <w:rPr>
                <w:sz w:val="22"/>
                <w:szCs w:val="22"/>
              </w:rPr>
              <w:t>’</w:t>
            </w:r>
            <w:r w:rsidRPr="00DB7950">
              <w:rPr>
                <w:sz w:val="22"/>
                <w:szCs w:val="22"/>
              </w:rPr>
              <w:t>язково включаються до договору про закупівлю</w:t>
            </w:r>
          </w:p>
        </w:tc>
        <w:tc>
          <w:tcPr>
            <w:tcW w:w="6207" w:type="dxa"/>
          </w:tcPr>
          <w:p w:rsidR="005A0375" w:rsidRPr="00DB7950" w:rsidRDefault="005A0375" w:rsidP="005A0375">
            <w:pPr>
              <w:pStyle w:val="14"/>
              <w:widowControl w:val="0"/>
              <w:spacing w:line="240" w:lineRule="auto"/>
              <w:jc w:val="both"/>
              <w:rPr>
                <w:rFonts w:ascii="Times New Roman" w:hAnsi="Times New Roman" w:cs="Times New Roman"/>
                <w:lang w:val="uk-UA" w:eastAsia="uk-UA"/>
              </w:rPr>
            </w:pPr>
            <w:r w:rsidRPr="00DB7950">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w:t>
            </w:r>
            <w:r w:rsidR="00F66784" w:rsidRPr="00DB7950">
              <w:rPr>
                <w:rFonts w:ascii="Times New Roman" w:hAnsi="Times New Roman" w:cs="Times New Roman"/>
                <w:lang w:val="uk-UA" w:eastAsia="uk-UA"/>
              </w:rPr>
              <w:t>’</w:t>
            </w:r>
            <w:r w:rsidRPr="00DB7950">
              <w:rPr>
                <w:rFonts w:ascii="Times New Roman" w:hAnsi="Times New Roman" w:cs="Times New Roman"/>
                <w:lang w:val="uk-UA" w:eastAsia="uk-UA"/>
              </w:rPr>
              <w:t>язань сторонами в повному обсязі, крім випадків:</w:t>
            </w:r>
          </w:p>
          <w:p w:rsidR="005A0375" w:rsidRPr="00DB7950" w:rsidRDefault="005A0375" w:rsidP="004F510B">
            <w:pPr>
              <w:pStyle w:val="af"/>
              <w:numPr>
                <w:ilvl w:val="0"/>
                <w:numId w:val="8"/>
              </w:numPr>
              <w:tabs>
                <w:tab w:val="left" w:pos="282"/>
              </w:tabs>
              <w:ind w:left="282" w:hanging="282"/>
              <w:jc w:val="both"/>
              <w:rPr>
                <w:color w:val="000000"/>
                <w:sz w:val="22"/>
                <w:szCs w:val="22"/>
                <w:lang w:val="uk-UA"/>
              </w:rPr>
            </w:pPr>
            <w:r w:rsidRPr="00DB7950">
              <w:rPr>
                <w:sz w:val="22"/>
                <w:szCs w:val="22"/>
                <w:lang w:val="uk-UA"/>
              </w:rPr>
              <w:t>зменшення обсягів закупівлі у зв</w:t>
            </w:r>
            <w:r w:rsidR="00F66784" w:rsidRPr="00DB7950">
              <w:rPr>
                <w:sz w:val="22"/>
                <w:szCs w:val="22"/>
                <w:lang w:val="uk-UA"/>
              </w:rPr>
              <w:t>’</w:t>
            </w:r>
            <w:r w:rsidRPr="00DB7950">
              <w:rPr>
                <w:sz w:val="22"/>
                <w:szCs w:val="22"/>
                <w:lang w:val="uk-UA"/>
              </w:rPr>
              <w:t xml:space="preserve">язку із зменшенням виробничої потреби або фінансування </w:t>
            </w:r>
            <w:r w:rsidRPr="00DB7950">
              <w:rPr>
                <w:color w:val="000000"/>
                <w:sz w:val="22"/>
                <w:szCs w:val="22"/>
                <w:lang w:val="uk-UA"/>
              </w:rPr>
              <w:t>Організатора</w:t>
            </w:r>
            <w:r w:rsidRPr="00DB7950">
              <w:rPr>
                <w:sz w:val="22"/>
                <w:szCs w:val="22"/>
                <w:lang w:val="uk-UA"/>
              </w:rPr>
              <w:t>(</w:t>
            </w:r>
            <w:proofErr w:type="spellStart"/>
            <w:r w:rsidRPr="00DB7950">
              <w:rPr>
                <w:sz w:val="22"/>
                <w:szCs w:val="22"/>
                <w:lang w:val="uk-UA"/>
              </w:rPr>
              <w:t>ів</w:t>
            </w:r>
            <w:proofErr w:type="spellEnd"/>
            <w:r w:rsidRPr="00DB7950">
              <w:rPr>
                <w:sz w:val="22"/>
                <w:szCs w:val="22"/>
                <w:lang w:val="uk-UA"/>
              </w:rPr>
              <w:t>);</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узгодженої зміни ціни в бік зменшення (без зміни кількості (обсягу) та якості товарів, робіт і послуг);</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подовження строку дії Договору про Закупівлю та виконання зобов</w:t>
            </w:r>
            <w:r w:rsidR="00F66784" w:rsidRPr="00DB7950">
              <w:rPr>
                <w:rFonts w:ascii="Times New Roman" w:hAnsi="Times New Roman" w:cs="Times New Roman"/>
                <w:lang w:val="uk-UA" w:eastAsia="uk-UA"/>
              </w:rPr>
              <w:t>’</w:t>
            </w:r>
            <w:r w:rsidRPr="00DB7950">
              <w:rPr>
                <w:rFonts w:ascii="Times New Roman" w:hAnsi="Times New Roman" w:cs="Times New Roman"/>
                <w:lang w:val="uk-UA" w:eastAsia="uk-UA"/>
              </w:rPr>
              <w:t>язань щодо передання товару, виконання робіт, виконання робіт у разі виникнення документально підтверджених об</w:t>
            </w:r>
            <w:r w:rsidR="00F66784" w:rsidRPr="00DB7950">
              <w:rPr>
                <w:rFonts w:ascii="Times New Roman" w:hAnsi="Times New Roman" w:cs="Times New Roman"/>
                <w:lang w:val="uk-UA" w:eastAsia="uk-UA"/>
              </w:rPr>
              <w:t>’</w:t>
            </w:r>
            <w:r w:rsidRPr="00DB7950">
              <w:rPr>
                <w:rFonts w:ascii="Times New Roman" w:hAnsi="Times New Roman" w:cs="Times New Roman"/>
                <w:lang w:val="uk-UA" w:eastAsia="uk-UA"/>
              </w:rPr>
              <w:t xml:space="preserve">єктивних обставин, що спричинили таке подовження, у тому числі непереборної сили, затримки фінансування витрат </w:t>
            </w:r>
            <w:r w:rsidRPr="00DB7950">
              <w:rPr>
                <w:rFonts w:ascii="Times New Roman" w:hAnsi="Times New Roman" w:cs="Times New Roman"/>
                <w:lang w:val="uk-UA"/>
              </w:rPr>
              <w:t>Організатора</w:t>
            </w:r>
            <w:r w:rsidRPr="00DB7950">
              <w:rPr>
                <w:rFonts w:ascii="Times New Roman" w:hAnsi="Times New Roman" w:cs="Times New Roman"/>
                <w:lang w:val="uk-UA" w:eastAsia="uk-UA"/>
              </w:rPr>
              <w:t>, за умови, що такі зміни не призведуть до збільшення суми, визначеної у Договорі про Закупівлю;</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зміни ціни у зв</w:t>
            </w:r>
            <w:r w:rsidR="00F66784" w:rsidRPr="00DB7950">
              <w:rPr>
                <w:rFonts w:ascii="Times New Roman" w:hAnsi="Times New Roman" w:cs="Times New Roman"/>
                <w:lang w:val="uk-UA" w:eastAsia="uk-UA"/>
              </w:rPr>
              <w:t>’</w:t>
            </w:r>
            <w:r w:rsidRPr="00DB7950">
              <w:rPr>
                <w:rFonts w:ascii="Times New Roman" w:hAnsi="Times New Roman" w:cs="Times New Roman"/>
                <w:lang w:val="uk-UA" w:eastAsia="uk-UA"/>
              </w:rPr>
              <w:t>язку зі зміною ставок податків і зборів пропорційно до змін таких ставок;</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 xml:space="preserve">зміни встановленого згідно із законодавством органами </w:t>
            </w:r>
            <w:r w:rsidRPr="00DB7950">
              <w:rPr>
                <w:rFonts w:ascii="Times New Roman" w:hAnsi="Times New Roman" w:cs="Times New Roman"/>
                <w:lang w:val="uk-UA" w:eastAsia="uk-UA"/>
              </w:rPr>
              <w:lastRenderedPageBreak/>
              <w:t>державної статистики індексу споживчих цін, зміни курсу іноземної валюти, зміни біржових котирувань або показників «</w:t>
            </w:r>
            <w:proofErr w:type="spellStart"/>
            <w:r w:rsidRPr="00DB7950">
              <w:rPr>
                <w:rFonts w:ascii="Times New Roman" w:hAnsi="Times New Roman" w:cs="Times New Roman"/>
                <w:lang w:val="uk-UA" w:eastAsia="uk-UA"/>
              </w:rPr>
              <w:t>Platts</w:t>
            </w:r>
            <w:proofErr w:type="spellEnd"/>
            <w:r w:rsidRPr="00DB7950">
              <w:rPr>
                <w:rFonts w:ascii="Times New Roman" w:hAnsi="Times New Roman" w:cs="Times New Roman"/>
                <w:lang w:val="uk-UA" w:eastAsia="uk-UA"/>
              </w:rPr>
              <w:t>»/ «</w:t>
            </w:r>
            <w:proofErr w:type="spellStart"/>
            <w:r w:rsidRPr="00DB7950">
              <w:rPr>
                <w:rFonts w:ascii="Times New Roman" w:hAnsi="Times New Roman" w:cs="Times New Roman"/>
                <w:lang w:val="uk-UA"/>
              </w:rPr>
              <w:t>Argus</w:t>
            </w:r>
            <w:proofErr w:type="spellEnd"/>
            <w:r w:rsidRPr="00DB7950">
              <w:rPr>
                <w:rFonts w:ascii="Times New Roman" w:hAnsi="Times New Roman" w:cs="Times New Roman"/>
                <w:lang w:val="uk-UA"/>
              </w:rPr>
              <w:t>»,</w:t>
            </w:r>
            <w:r w:rsidRPr="00DB7950">
              <w:rPr>
                <w:rFonts w:ascii="Times New Roman" w:hAnsi="Times New Roman" w:cs="Times New Roman"/>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5A0375" w:rsidRPr="00DB7950" w:rsidRDefault="005A0375" w:rsidP="004F510B">
            <w:pPr>
              <w:pStyle w:val="14"/>
              <w:widowControl w:val="0"/>
              <w:numPr>
                <w:ilvl w:val="0"/>
                <w:numId w:val="8"/>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DB7950">
              <w:rPr>
                <w:rFonts w:ascii="Times New Roman" w:hAnsi="Times New Roman" w:cs="Times New Roman"/>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p>
          <w:p w:rsidR="005A0375" w:rsidRPr="00DB7950" w:rsidRDefault="005A0375" w:rsidP="004F510B">
            <w:pPr>
              <w:pStyle w:val="14"/>
              <w:widowControl w:val="0"/>
              <w:numPr>
                <w:ilvl w:val="0"/>
                <w:numId w:val="8"/>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DB7950">
              <w:rPr>
                <w:rFonts w:ascii="Times New Roman" w:hAnsi="Times New Roman" w:cs="Times New Roman"/>
                <w:lang w:val="uk-UA"/>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5A0375" w:rsidRPr="00E6731A" w:rsidTr="005A0375">
        <w:trPr>
          <w:trHeight w:val="520"/>
        </w:trPr>
        <w:tc>
          <w:tcPr>
            <w:tcW w:w="567" w:type="dxa"/>
          </w:tcPr>
          <w:p w:rsidR="005A0375" w:rsidRPr="003C60A3" w:rsidRDefault="005A0375" w:rsidP="005A0375">
            <w:pPr>
              <w:spacing w:after="0" w:line="240" w:lineRule="auto"/>
              <w:ind w:right="-87"/>
              <w:rPr>
                <w:rFonts w:eastAsia="Arial"/>
                <w:sz w:val="22"/>
                <w:szCs w:val="22"/>
                <w:lang w:eastAsia="ru-RU"/>
              </w:rPr>
            </w:pPr>
            <w:r w:rsidRPr="003C60A3">
              <w:rPr>
                <w:rFonts w:eastAsia="Arial"/>
                <w:sz w:val="22"/>
                <w:szCs w:val="22"/>
                <w:lang w:eastAsia="ru-RU"/>
              </w:rPr>
              <w:lastRenderedPageBreak/>
              <w:t>6</w:t>
            </w:r>
          </w:p>
        </w:tc>
        <w:tc>
          <w:tcPr>
            <w:tcW w:w="2723" w:type="dxa"/>
          </w:tcPr>
          <w:p w:rsidR="005A0375" w:rsidRPr="003C60A3" w:rsidRDefault="005A0375" w:rsidP="005A0375">
            <w:pPr>
              <w:spacing w:after="0" w:line="240" w:lineRule="auto"/>
              <w:ind w:right="113"/>
              <w:rPr>
                <w:rFonts w:eastAsia="Arial"/>
                <w:sz w:val="22"/>
                <w:szCs w:val="22"/>
                <w:lang w:eastAsia="ru-RU"/>
              </w:rPr>
            </w:pPr>
            <w:r w:rsidRPr="003C60A3">
              <w:rPr>
                <w:sz w:val="22"/>
                <w:szCs w:val="22"/>
                <w:lang w:eastAsia="ru-RU"/>
              </w:rPr>
              <w:t xml:space="preserve">Забезпечення виконання договору про закупівлю </w:t>
            </w:r>
          </w:p>
        </w:tc>
        <w:tc>
          <w:tcPr>
            <w:tcW w:w="6207" w:type="dxa"/>
          </w:tcPr>
          <w:p w:rsidR="005A0375" w:rsidRPr="003C60A3" w:rsidRDefault="00DB7950" w:rsidP="005A0375">
            <w:pPr>
              <w:keepNext/>
              <w:tabs>
                <w:tab w:val="left" w:pos="5832"/>
              </w:tabs>
              <w:spacing w:after="0" w:line="240" w:lineRule="auto"/>
              <w:contextualSpacing/>
              <w:jc w:val="both"/>
              <w:rPr>
                <w:b/>
                <w:sz w:val="22"/>
                <w:szCs w:val="22"/>
                <w:shd w:val="clear" w:color="auto" w:fill="FFFFFF"/>
              </w:rPr>
            </w:pPr>
            <w:r w:rsidRPr="003C60A3">
              <w:rPr>
                <w:b/>
                <w:sz w:val="22"/>
                <w:szCs w:val="22"/>
                <w:shd w:val="clear" w:color="auto" w:fill="FFFFFF"/>
              </w:rPr>
              <w:t>Не вимагається</w:t>
            </w:r>
            <w:r w:rsidR="005A0375" w:rsidRPr="003C60A3">
              <w:rPr>
                <w:b/>
                <w:sz w:val="22"/>
                <w:szCs w:val="22"/>
                <w:shd w:val="clear" w:color="auto" w:fill="FFFFFF"/>
              </w:rPr>
              <w:t xml:space="preserve">. </w:t>
            </w:r>
          </w:p>
          <w:p w:rsidR="005A0375" w:rsidRPr="003C60A3" w:rsidRDefault="005A0375" w:rsidP="00DB7950">
            <w:pPr>
              <w:tabs>
                <w:tab w:val="left" w:pos="5832"/>
              </w:tabs>
              <w:spacing w:after="0" w:line="240" w:lineRule="auto"/>
              <w:contextualSpacing/>
              <w:jc w:val="both"/>
              <w:rPr>
                <w:rFonts w:eastAsiaTheme="minorEastAsia"/>
                <w:sz w:val="22"/>
                <w:szCs w:val="22"/>
                <w:lang w:eastAsia="uk-UA"/>
              </w:rPr>
            </w:pPr>
          </w:p>
        </w:tc>
      </w:tr>
      <w:tr w:rsidR="002C2DFE" w:rsidRPr="00E6731A" w:rsidTr="005A0375">
        <w:trPr>
          <w:trHeight w:val="520"/>
        </w:trPr>
        <w:tc>
          <w:tcPr>
            <w:tcW w:w="567" w:type="dxa"/>
          </w:tcPr>
          <w:p w:rsidR="002C2DFE" w:rsidRPr="003C60A3" w:rsidRDefault="002C2DFE" w:rsidP="005A0375">
            <w:pPr>
              <w:spacing w:after="0" w:line="240" w:lineRule="auto"/>
              <w:ind w:right="-87"/>
              <w:rPr>
                <w:rFonts w:eastAsia="Arial"/>
                <w:sz w:val="22"/>
                <w:szCs w:val="22"/>
                <w:lang w:eastAsia="ru-RU"/>
              </w:rPr>
            </w:pPr>
            <w:r w:rsidRPr="003C60A3">
              <w:rPr>
                <w:rFonts w:eastAsia="Arial"/>
                <w:sz w:val="22"/>
                <w:szCs w:val="22"/>
                <w:lang w:eastAsia="ru-RU"/>
              </w:rPr>
              <w:t>7</w:t>
            </w:r>
          </w:p>
        </w:tc>
        <w:tc>
          <w:tcPr>
            <w:tcW w:w="2723" w:type="dxa"/>
          </w:tcPr>
          <w:p w:rsidR="002C2DFE" w:rsidRPr="003C60A3" w:rsidRDefault="002C2DFE" w:rsidP="005A0375">
            <w:pPr>
              <w:spacing w:after="0" w:line="240" w:lineRule="auto"/>
              <w:ind w:right="113"/>
              <w:rPr>
                <w:sz w:val="22"/>
                <w:szCs w:val="22"/>
                <w:lang w:eastAsia="ru-RU"/>
              </w:rPr>
            </w:pPr>
            <w:r w:rsidRPr="003C60A3">
              <w:rPr>
                <w:sz w:val="22"/>
                <w:szCs w:val="22"/>
                <w:lang w:eastAsia="ru-RU"/>
              </w:rPr>
              <w:t>Інше</w:t>
            </w:r>
          </w:p>
        </w:tc>
        <w:tc>
          <w:tcPr>
            <w:tcW w:w="6207" w:type="dxa"/>
          </w:tcPr>
          <w:p w:rsidR="002C2DFE" w:rsidRPr="003C60A3" w:rsidRDefault="002C2DFE" w:rsidP="005A0375">
            <w:pPr>
              <w:keepNext/>
              <w:tabs>
                <w:tab w:val="left" w:pos="5832"/>
              </w:tabs>
              <w:spacing w:after="0" w:line="240" w:lineRule="auto"/>
              <w:contextualSpacing/>
              <w:jc w:val="both"/>
              <w:rPr>
                <w:i/>
                <w:sz w:val="22"/>
                <w:szCs w:val="22"/>
                <w:highlight w:val="yellow"/>
                <w:shd w:val="clear" w:color="auto" w:fill="FFFFFF"/>
              </w:rPr>
            </w:pPr>
            <w:r w:rsidRPr="003C60A3">
              <w:rPr>
                <w:rFonts w:eastAsiaTheme="minorEastAsia"/>
                <w:b/>
                <w:bCs/>
                <w:sz w:val="22"/>
                <w:szCs w:val="22"/>
                <w:lang w:eastAsia="uk-UA"/>
              </w:rPr>
              <w:t>Увага! Деталізована інформація про місцезнаходження, назву підприємства-організатора та його реквізити повідомляються лише переможцю з метою збереження конфіденційності.</w:t>
            </w:r>
          </w:p>
        </w:tc>
      </w:tr>
    </w:tbl>
    <w:p w:rsidR="005A0375" w:rsidRPr="00D9218C" w:rsidRDefault="005A0375" w:rsidP="00A23456">
      <w:pPr>
        <w:spacing w:line="240" w:lineRule="auto"/>
        <w:ind w:firstLine="6804"/>
        <w:rPr>
          <w:b/>
          <w:bCs/>
          <w:color w:val="000000" w:themeColor="text1"/>
          <w:sz w:val="22"/>
          <w:szCs w:val="22"/>
        </w:rPr>
      </w:pPr>
      <w:r w:rsidRPr="00E6731A">
        <w:rPr>
          <w:bCs/>
        </w:rPr>
        <w:br w:type="page"/>
      </w:r>
      <w:bookmarkStart w:id="9" w:name="_Додаток_№_1"/>
      <w:bookmarkStart w:id="10" w:name="д1"/>
      <w:bookmarkEnd w:id="9"/>
      <w:r w:rsidRPr="00D9218C">
        <w:rPr>
          <w:b/>
          <w:bCs/>
          <w:color w:val="000000" w:themeColor="text1"/>
          <w:sz w:val="22"/>
          <w:szCs w:val="22"/>
        </w:rPr>
        <w:lastRenderedPageBreak/>
        <w:t>Додаток 1</w:t>
      </w:r>
    </w:p>
    <w:bookmarkEnd w:id="10"/>
    <w:p w:rsidR="005A0375" w:rsidRPr="00D9218C" w:rsidRDefault="005A0375" w:rsidP="00A23456">
      <w:pPr>
        <w:spacing w:line="240" w:lineRule="auto"/>
        <w:ind w:firstLine="6804"/>
        <w:rPr>
          <w:b/>
          <w:bCs/>
          <w:sz w:val="22"/>
          <w:szCs w:val="22"/>
        </w:rPr>
      </w:pPr>
      <w:r w:rsidRPr="00D9218C">
        <w:rPr>
          <w:b/>
          <w:bCs/>
          <w:sz w:val="22"/>
          <w:szCs w:val="22"/>
        </w:rPr>
        <w:t xml:space="preserve">до Конкурсної документації </w:t>
      </w:r>
    </w:p>
    <w:p w:rsidR="005A0375" w:rsidRPr="00D9218C" w:rsidRDefault="005A0375" w:rsidP="005A0375">
      <w:pPr>
        <w:ind w:firstLine="10206"/>
        <w:rPr>
          <w:b/>
          <w:bCs/>
          <w:sz w:val="22"/>
          <w:szCs w:val="22"/>
        </w:rPr>
      </w:pPr>
    </w:p>
    <w:p w:rsidR="005A0375" w:rsidRPr="00D9218C" w:rsidRDefault="005A0375" w:rsidP="005A0375">
      <w:pPr>
        <w:pStyle w:val="af8"/>
        <w:spacing w:before="0" w:beforeAutospacing="0" w:after="0" w:afterAutospacing="0"/>
        <w:jc w:val="center"/>
        <w:rPr>
          <w:b/>
          <w:sz w:val="22"/>
          <w:szCs w:val="22"/>
          <w:lang w:val="uk-UA"/>
        </w:rPr>
      </w:pPr>
      <w:r w:rsidRPr="00D9218C">
        <w:rPr>
          <w:b/>
          <w:color w:val="000000"/>
          <w:sz w:val="22"/>
          <w:szCs w:val="22"/>
          <w:lang w:val="uk-UA"/>
        </w:rPr>
        <w:t xml:space="preserve">Перелік документів, що вимагається згідно з конкурсною документацією </w:t>
      </w:r>
      <w:r w:rsidRPr="00D9218C">
        <w:rPr>
          <w:b/>
          <w:sz w:val="22"/>
          <w:szCs w:val="22"/>
          <w:lang w:val="uk-UA"/>
        </w:rPr>
        <w:t>у складі пропозиції</w:t>
      </w:r>
    </w:p>
    <w:p w:rsidR="005A0375" w:rsidRPr="00D9218C" w:rsidRDefault="005A0375" w:rsidP="005A0375">
      <w:pPr>
        <w:jc w:val="center"/>
        <w:rPr>
          <w:b/>
          <w:color w:val="000000"/>
          <w:sz w:val="22"/>
          <w:szCs w:val="22"/>
        </w:rPr>
      </w:pPr>
    </w:p>
    <w:p w:rsidR="00D9218C" w:rsidRPr="00A23456" w:rsidRDefault="00D9218C" w:rsidP="004F510B">
      <w:pPr>
        <w:numPr>
          <w:ilvl w:val="0"/>
          <w:numId w:val="15"/>
        </w:numPr>
        <w:spacing w:after="100" w:line="240" w:lineRule="auto"/>
        <w:ind w:left="709" w:hanging="283"/>
        <w:jc w:val="both"/>
        <w:rPr>
          <w:rFonts w:eastAsia="Times New Roman"/>
          <w:b/>
          <w:sz w:val="22"/>
          <w:szCs w:val="22"/>
          <w:lang w:eastAsia="uk-UA"/>
        </w:rPr>
      </w:pPr>
      <w:bookmarkStart w:id="11" w:name="_Додаток_№_2"/>
      <w:bookmarkStart w:id="12" w:name="_Додаток_№_4_2"/>
      <w:bookmarkStart w:id="13" w:name="_Додаток_№_4"/>
      <w:bookmarkStart w:id="14" w:name="_Додаток_№_4_1"/>
      <w:bookmarkEnd w:id="11"/>
      <w:bookmarkEnd w:id="12"/>
      <w:bookmarkEnd w:id="13"/>
      <w:bookmarkEnd w:id="14"/>
      <w:r w:rsidRPr="00A23456">
        <w:rPr>
          <w:rFonts w:eastAsia="Times New Roman"/>
          <w:b/>
          <w:sz w:val="22"/>
          <w:szCs w:val="22"/>
          <w:lang w:eastAsia="uk-UA"/>
        </w:rPr>
        <w:t>На підтвердження кваліфікаційних вимог надається інформація, яка вимагається у Додатку 2, а саме:</w:t>
      </w:r>
    </w:p>
    <w:p w:rsidR="00D9218C" w:rsidRPr="00A23456" w:rsidRDefault="00D9218C" w:rsidP="00D9218C">
      <w:pPr>
        <w:spacing w:after="100" w:line="240" w:lineRule="auto"/>
        <w:ind w:firstLine="426"/>
        <w:jc w:val="both"/>
        <w:rPr>
          <w:rFonts w:eastAsia="Times New Roman"/>
          <w:sz w:val="22"/>
          <w:szCs w:val="22"/>
          <w:lang w:eastAsia="uk-UA"/>
        </w:rPr>
      </w:pPr>
      <w:r w:rsidRPr="00A23456">
        <w:rPr>
          <w:rFonts w:eastAsia="Times New Roman"/>
          <w:b/>
          <w:sz w:val="22"/>
          <w:szCs w:val="22"/>
          <w:lang w:eastAsia="uk-UA"/>
        </w:rPr>
        <w:t>1.1.</w:t>
      </w:r>
      <w:r w:rsidRPr="00A23456">
        <w:rPr>
          <w:rFonts w:eastAsia="Times New Roman"/>
          <w:sz w:val="22"/>
          <w:szCs w:val="22"/>
          <w:lang w:eastAsia="uk-UA"/>
        </w:rPr>
        <w:t xml:space="preserve"> Довідка в довільній формі за підписом уповноваженої посадової особи Учасника та печаткою Учасника (у разі наявності) з інформацією про виконання протягом 202</w:t>
      </w:r>
      <w:r w:rsidR="00F55957">
        <w:rPr>
          <w:rFonts w:eastAsia="Times New Roman"/>
          <w:sz w:val="22"/>
          <w:szCs w:val="22"/>
          <w:lang w:eastAsia="uk-UA"/>
        </w:rPr>
        <w:t>1</w:t>
      </w:r>
      <w:r w:rsidRPr="00A23456">
        <w:rPr>
          <w:rFonts w:eastAsia="Times New Roman"/>
          <w:sz w:val="22"/>
          <w:szCs w:val="22"/>
          <w:lang w:eastAsia="uk-UA"/>
        </w:rPr>
        <w:t xml:space="preserve"> </w:t>
      </w:r>
      <w:r w:rsidR="00DD56B1">
        <w:rPr>
          <w:rFonts w:eastAsia="Times New Roman"/>
          <w:sz w:val="22"/>
          <w:szCs w:val="22"/>
          <w:lang w:eastAsia="uk-UA"/>
        </w:rPr>
        <w:t>–</w:t>
      </w:r>
      <w:r w:rsidRPr="00A23456">
        <w:rPr>
          <w:rFonts w:eastAsia="Times New Roman"/>
          <w:sz w:val="22"/>
          <w:szCs w:val="22"/>
          <w:lang w:eastAsia="uk-UA"/>
        </w:rPr>
        <w:t xml:space="preserve"> 202</w:t>
      </w:r>
      <w:r>
        <w:rPr>
          <w:rFonts w:eastAsia="Times New Roman"/>
          <w:sz w:val="22"/>
          <w:szCs w:val="22"/>
          <w:lang w:eastAsia="uk-UA"/>
        </w:rPr>
        <w:t>3</w:t>
      </w:r>
      <w:r w:rsidRPr="00A23456">
        <w:rPr>
          <w:rFonts w:eastAsia="Times New Roman"/>
          <w:sz w:val="22"/>
          <w:szCs w:val="22"/>
          <w:lang w:eastAsia="uk-UA"/>
        </w:rPr>
        <w:t xml:space="preserve"> </w:t>
      </w:r>
      <w:r w:rsidR="00DD56B1">
        <w:rPr>
          <w:rFonts w:eastAsia="Times New Roman"/>
          <w:sz w:val="22"/>
          <w:szCs w:val="22"/>
          <w:lang w:eastAsia="uk-UA"/>
        </w:rPr>
        <w:t xml:space="preserve">років </w:t>
      </w:r>
      <w:r w:rsidRPr="00A23456">
        <w:rPr>
          <w:rFonts w:eastAsia="Times New Roman"/>
          <w:sz w:val="22"/>
          <w:szCs w:val="22"/>
          <w:lang w:eastAsia="uk-UA"/>
        </w:rPr>
        <w:t xml:space="preserve">аналогічних Договорів (не менше 2), які безпосередньо стосувались предмету закупівлі із зазначенням: </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найменування контрагенту</w:t>
      </w:r>
      <w:r w:rsidR="00CD2CD6">
        <w:rPr>
          <w:rFonts w:eastAsia="Times New Roman"/>
          <w:sz w:val="22"/>
          <w:szCs w:val="22"/>
          <w:lang w:eastAsia="uk-UA"/>
        </w:rPr>
        <w:t>,</w:t>
      </w:r>
      <w:r w:rsidR="00CD2CD6" w:rsidRPr="00CD2CD6">
        <w:rPr>
          <w:rFonts w:eastAsia="Times New Roman"/>
          <w:color w:val="000000" w:themeColor="text1"/>
          <w:sz w:val="22"/>
          <w:szCs w:val="22"/>
          <w:lang w:eastAsia="uk-UA"/>
        </w:rPr>
        <w:t xml:space="preserve"> </w:t>
      </w:r>
      <w:r w:rsidR="00CD2CD6">
        <w:rPr>
          <w:rFonts w:eastAsia="Times New Roman"/>
          <w:color w:val="000000" w:themeColor="text1"/>
          <w:sz w:val="22"/>
          <w:szCs w:val="22"/>
          <w:lang w:eastAsia="uk-UA"/>
        </w:rPr>
        <w:t>код за ЄДРПОУ</w:t>
      </w:r>
      <w:r w:rsidRPr="00A23456">
        <w:rPr>
          <w:rFonts w:eastAsia="Times New Roman"/>
          <w:sz w:val="22"/>
          <w:szCs w:val="22"/>
          <w:lang w:eastAsia="uk-UA"/>
        </w:rPr>
        <w:t>;</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r>
      <w:r w:rsidR="00CD2CD6" w:rsidRPr="00A64917">
        <w:rPr>
          <w:color w:val="00000A"/>
          <w:sz w:val="22"/>
          <w:szCs w:val="22"/>
          <w:lang w:eastAsia="ru-RU"/>
        </w:rPr>
        <w:t>перелік товару, що закуповується за Договором</w:t>
      </w:r>
      <w:r w:rsidRPr="00A23456">
        <w:rPr>
          <w:rFonts w:eastAsia="Times New Roman"/>
          <w:sz w:val="22"/>
          <w:szCs w:val="22"/>
          <w:lang w:eastAsia="uk-UA"/>
        </w:rPr>
        <w:t>;</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номеру та дати Договору;</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контактних осіб замовників (прізвище та контактний телефон);</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стану виконання Договору (виконаний/частково виконаний Договір);</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обсягу закупівлі (кількість, об’єм тощо) або суми Договору.</w:t>
      </w:r>
    </w:p>
    <w:p w:rsidR="00D9218C" w:rsidRPr="00A23456" w:rsidRDefault="00D9218C" w:rsidP="00D9218C">
      <w:pPr>
        <w:spacing w:after="0" w:line="276" w:lineRule="auto"/>
        <w:ind w:firstLine="426"/>
        <w:jc w:val="both"/>
        <w:rPr>
          <w:rFonts w:eastAsia="Calibri"/>
          <w:color w:val="000000"/>
          <w:sz w:val="22"/>
          <w:szCs w:val="22"/>
          <w:lang w:val="ru-RU" w:eastAsia="ru-RU"/>
        </w:rPr>
      </w:pPr>
      <w:r w:rsidRPr="00A23456">
        <w:rPr>
          <w:rFonts w:eastAsia="Times New Roman"/>
          <w:b/>
          <w:sz w:val="22"/>
          <w:szCs w:val="22"/>
          <w:lang w:eastAsia="uk-UA"/>
        </w:rPr>
        <w:t xml:space="preserve">1.2. </w:t>
      </w:r>
      <w:r w:rsidRPr="00A23456">
        <w:rPr>
          <w:rFonts w:eastAsia="Times New Roman"/>
          <w:sz w:val="22"/>
          <w:szCs w:val="22"/>
          <w:lang w:eastAsia="uk-UA"/>
        </w:rPr>
        <w:t>Д</w:t>
      </w:r>
      <w:proofErr w:type="spellStart"/>
      <w:r w:rsidRPr="00A23456">
        <w:rPr>
          <w:rFonts w:eastAsia="Calibri"/>
          <w:color w:val="000000"/>
          <w:sz w:val="22"/>
          <w:szCs w:val="22"/>
          <w:lang w:val="ru-RU" w:eastAsia="ru-RU"/>
        </w:rPr>
        <w:t>одатково</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надається</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лист-відгук</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принаймні</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від</w:t>
      </w:r>
      <w:proofErr w:type="spellEnd"/>
      <w:r w:rsidRPr="00A23456">
        <w:rPr>
          <w:rFonts w:eastAsia="Calibri"/>
          <w:color w:val="000000"/>
          <w:sz w:val="22"/>
          <w:szCs w:val="22"/>
          <w:lang w:val="ru-RU" w:eastAsia="ru-RU"/>
        </w:rPr>
        <w:t xml:space="preserve"> одного контрагенту, </w:t>
      </w:r>
      <w:proofErr w:type="spellStart"/>
      <w:r w:rsidRPr="00A23456">
        <w:rPr>
          <w:rFonts w:eastAsia="Calibri"/>
          <w:color w:val="000000"/>
          <w:sz w:val="22"/>
          <w:szCs w:val="22"/>
          <w:lang w:val="ru-RU" w:eastAsia="ru-RU"/>
        </w:rPr>
        <w:t>зазначеного</w:t>
      </w:r>
      <w:proofErr w:type="spellEnd"/>
      <w:r w:rsidRPr="00A23456">
        <w:rPr>
          <w:rFonts w:eastAsia="Calibri"/>
          <w:color w:val="000000"/>
          <w:sz w:val="22"/>
          <w:szCs w:val="22"/>
          <w:lang w:val="ru-RU" w:eastAsia="ru-RU"/>
        </w:rPr>
        <w:t xml:space="preserve"> у </w:t>
      </w:r>
      <w:proofErr w:type="spellStart"/>
      <w:r w:rsidRPr="00A23456">
        <w:rPr>
          <w:rFonts w:eastAsia="Calibri"/>
          <w:color w:val="000000"/>
          <w:sz w:val="22"/>
          <w:szCs w:val="22"/>
          <w:lang w:val="ru-RU" w:eastAsia="ru-RU"/>
        </w:rPr>
        <w:t>довідці</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вище</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щодо</w:t>
      </w:r>
      <w:proofErr w:type="spellEnd"/>
      <w:r w:rsidRPr="00A23456">
        <w:rPr>
          <w:rFonts w:eastAsia="Calibri"/>
          <w:color w:val="000000"/>
          <w:sz w:val="22"/>
          <w:szCs w:val="22"/>
          <w:lang w:val="ru-RU" w:eastAsia="ru-RU"/>
        </w:rPr>
        <w:t xml:space="preserve"> позитивного </w:t>
      </w:r>
      <w:proofErr w:type="spellStart"/>
      <w:r w:rsidRPr="00A23456">
        <w:rPr>
          <w:rFonts w:eastAsia="Calibri"/>
          <w:color w:val="000000"/>
          <w:sz w:val="22"/>
          <w:szCs w:val="22"/>
          <w:lang w:val="ru-RU" w:eastAsia="ru-RU"/>
        </w:rPr>
        <w:t>досвіду</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виконання</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аналогічного</w:t>
      </w:r>
      <w:proofErr w:type="spellEnd"/>
      <w:r w:rsidRPr="00A23456">
        <w:rPr>
          <w:rFonts w:eastAsia="Calibri"/>
          <w:color w:val="000000"/>
          <w:sz w:val="22"/>
          <w:szCs w:val="22"/>
          <w:lang w:val="ru-RU" w:eastAsia="ru-RU"/>
        </w:rPr>
        <w:t xml:space="preserve"> Договору,</w:t>
      </w:r>
    </w:p>
    <w:p w:rsidR="00D9218C" w:rsidRPr="00D9218C" w:rsidRDefault="00D9218C" w:rsidP="00D9218C">
      <w:pPr>
        <w:spacing w:after="100" w:line="240" w:lineRule="auto"/>
        <w:jc w:val="both"/>
        <w:rPr>
          <w:rFonts w:eastAsia="Calibri"/>
          <w:color w:val="000000"/>
          <w:sz w:val="22"/>
          <w:szCs w:val="22"/>
          <w:lang w:val="ru-RU" w:eastAsia="ru-RU"/>
        </w:rPr>
      </w:pPr>
      <w:r w:rsidRPr="00A23456">
        <w:rPr>
          <w:rFonts w:eastAsia="Times New Roman"/>
          <w:color w:val="000000"/>
          <w:sz w:val="22"/>
          <w:szCs w:val="22"/>
          <w:lang w:eastAsia="ru-RU"/>
        </w:rPr>
        <w:t xml:space="preserve">або </w:t>
      </w:r>
      <w:r w:rsidR="0077181F">
        <w:rPr>
          <w:rFonts w:eastAsia="Times New Roman"/>
          <w:sz w:val="22"/>
          <w:szCs w:val="22"/>
          <w:lang w:eastAsia="uk-UA"/>
        </w:rPr>
        <w:t xml:space="preserve">(не менше 2) </w:t>
      </w:r>
      <w:r w:rsidRPr="00A23456">
        <w:rPr>
          <w:rFonts w:eastAsia="Calibri"/>
          <w:sz w:val="22"/>
          <w:szCs w:val="22"/>
          <w:shd w:val="clear" w:color="auto" w:fill="FFFFFF"/>
        </w:rPr>
        <w:t>копі</w:t>
      </w:r>
      <w:r w:rsidR="0077181F">
        <w:rPr>
          <w:rFonts w:eastAsia="Calibri"/>
          <w:sz w:val="22"/>
          <w:szCs w:val="22"/>
          <w:shd w:val="clear" w:color="auto" w:fill="FFFFFF"/>
        </w:rPr>
        <w:t>й</w:t>
      </w:r>
      <w:r w:rsidRPr="00A23456">
        <w:rPr>
          <w:rFonts w:eastAsia="Calibri"/>
          <w:sz w:val="22"/>
          <w:szCs w:val="22"/>
          <w:shd w:val="clear" w:color="auto" w:fill="FFFFFF"/>
        </w:rPr>
        <w:t xml:space="preserve"> Договор</w:t>
      </w:r>
      <w:r w:rsidR="0077181F">
        <w:rPr>
          <w:rFonts w:eastAsia="Calibri"/>
          <w:sz w:val="22"/>
          <w:szCs w:val="22"/>
          <w:shd w:val="clear" w:color="auto" w:fill="FFFFFF"/>
        </w:rPr>
        <w:t>ів</w:t>
      </w:r>
      <w:r w:rsidRPr="00A23456">
        <w:rPr>
          <w:rFonts w:eastAsia="Calibri"/>
          <w:sz w:val="22"/>
          <w:szCs w:val="22"/>
          <w:shd w:val="clear" w:color="auto" w:fill="FFFFFF"/>
        </w:rPr>
        <w:t xml:space="preserve"> та накладних, що засвідчують виконання так</w:t>
      </w:r>
      <w:r w:rsidR="0077181F">
        <w:rPr>
          <w:rFonts w:eastAsia="Calibri"/>
          <w:sz w:val="22"/>
          <w:szCs w:val="22"/>
          <w:shd w:val="clear" w:color="auto" w:fill="FFFFFF"/>
        </w:rPr>
        <w:t>их</w:t>
      </w:r>
      <w:r w:rsidRPr="00A23456">
        <w:rPr>
          <w:rFonts w:eastAsia="Calibri"/>
          <w:sz w:val="22"/>
          <w:szCs w:val="22"/>
          <w:shd w:val="clear" w:color="auto" w:fill="FFFFFF"/>
        </w:rPr>
        <w:t xml:space="preserve"> Договор</w:t>
      </w:r>
      <w:r w:rsidR="0077181F">
        <w:rPr>
          <w:rFonts w:eastAsia="Calibri"/>
          <w:sz w:val="22"/>
          <w:szCs w:val="22"/>
          <w:shd w:val="clear" w:color="auto" w:fill="FFFFFF"/>
        </w:rPr>
        <w:t>ів</w:t>
      </w:r>
      <w:r w:rsidRPr="00A23456">
        <w:rPr>
          <w:rFonts w:eastAsia="Calibri"/>
          <w:color w:val="000000"/>
          <w:sz w:val="22"/>
          <w:szCs w:val="22"/>
          <w:lang w:val="ru-RU" w:eastAsia="ru-RU"/>
        </w:rPr>
        <w:t>.</w:t>
      </w:r>
    </w:p>
    <w:p w:rsidR="00D9218C" w:rsidRPr="00917BE3" w:rsidRDefault="00D9218C" w:rsidP="004F510B">
      <w:pPr>
        <w:numPr>
          <w:ilvl w:val="0"/>
          <w:numId w:val="15"/>
        </w:numPr>
        <w:spacing w:after="0" w:line="240" w:lineRule="auto"/>
        <w:ind w:left="0" w:firstLine="360"/>
        <w:jc w:val="both"/>
        <w:rPr>
          <w:rFonts w:eastAsia="Times New Roman"/>
          <w:b/>
          <w:sz w:val="22"/>
          <w:szCs w:val="22"/>
          <w:lang w:eastAsia="uk-UA"/>
        </w:rPr>
      </w:pPr>
      <w:r w:rsidRPr="00A23456">
        <w:rPr>
          <w:rFonts w:eastAsia="Times New Roman"/>
          <w:b/>
          <w:sz w:val="22"/>
          <w:szCs w:val="22"/>
          <w:lang w:eastAsia="uk-UA"/>
        </w:rPr>
        <w:t>На підтвердження технічних вимог надається сертифікат/зразок сертифікату якості заводу-виробника</w:t>
      </w:r>
      <w:r w:rsidRPr="00A23456">
        <w:rPr>
          <w:rFonts w:eastAsia="Times New Roman"/>
          <w:sz w:val="22"/>
          <w:szCs w:val="22"/>
          <w:lang w:eastAsia="uk-UA"/>
        </w:rPr>
        <w:t xml:space="preserve"> </w:t>
      </w:r>
      <w:r w:rsidRPr="00A23456">
        <w:rPr>
          <w:rFonts w:eastAsia="Times New Roman"/>
          <w:b/>
          <w:bCs/>
          <w:sz w:val="22"/>
          <w:szCs w:val="22"/>
          <w:lang w:eastAsia="uk-UA"/>
        </w:rPr>
        <w:t>або інший документ, що дає можливість ідентифікувати запропонований товар, показники його якості та походження</w:t>
      </w:r>
      <w:r w:rsidRPr="00917BE3">
        <w:rPr>
          <w:rFonts w:eastAsia="Times New Roman"/>
          <w:b/>
          <w:bCs/>
          <w:sz w:val="22"/>
          <w:szCs w:val="22"/>
          <w:lang w:eastAsia="uk-UA"/>
        </w:rPr>
        <w:t>.</w:t>
      </w:r>
    </w:p>
    <w:p w:rsidR="005A0375" w:rsidRPr="00D9218C" w:rsidRDefault="005A0375" w:rsidP="004F510B">
      <w:pPr>
        <w:pStyle w:val="af"/>
        <w:numPr>
          <w:ilvl w:val="0"/>
          <w:numId w:val="15"/>
        </w:numPr>
        <w:spacing w:after="200" w:line="276" w:lineRule="auto"/>
        <w:ind w:hanging="436"/>
        <w:rPr>
          <w:rStyle w:val="af7"/>
          <w:sz w:val="22"/>
          <w:szCs w:val="22"/>
          <w:lang w:val="uk-UA" w:eastAsia="en-US"/>
        </w:rPr>
      </w:pPr>
      <w:r w:rsidRPr="00D9218C">
        <w:rPr>
          <w:sz w:val="22"/>
          <w:szCs w:val="22"/>
          <w:lang w:val="uk-UA" w:eastAsia="en-US"/>
        </w:rPr>
        <w:t xml:space="preserve">Заповнена форма технічної специфікації згідно з </w:t>
      </w:r>
      <w:hyperlink w:anchor="д3" w:history="1">
        <w:r w:rsidRPr="00D9218C">
          <w:rPr>
            <w:rStyle w:val="af7"/>
            <w:color w:val="000000" w:themeColor="text1"/>
            <w:sz w:val="22"/>
            <w:szCs w:val="22"/>
            <w:lang w:val="uk-UA" w:eastAsia="en-US"/>
          </w:rPr>
          <w:t>Додатком 3.</w:t>
        </w:r>
      </w:hyperlink>
    </w:p>
    <w:p w:rsidR="005A0375" w:rsidRPr="00D9218C" w:rsidRDefault="005A0375" w:rsidP="004F510B">
      <w:pPr>
        <w:pStyle w:val="af"/>
        <w:numPr>
          <w:ilvl w:val="0"/>
          <w:numId w:val="15"/>
        </w:numPr>
        <w:spacing w:after="200" w:line="276" w:lineRule="auto"/>
        <w:ind w:left="0" w:firstLine="284"/>
        <w:rPr>
          <w:sz w:val="22"/>
          <w:szCs w:val="22"/>
          <w:lang w:val="uk-UA" w:eastAsia="en-US"/>
        </w:rPr>
      </w:pPr>
      <w:r w:rsidRPr="00D9218C">
        <w:rPr>
          <w:sz w:val="22"/>
          <w:szCs w:val="22"/>
          <w:lang w:val="uk-UA" w:eastAsia="en-US"/>
        </w:rPr>
        <w:t>Документи що підтверджують права підпису пропозиції:</w:t>
      </w:r>
    </w:p>
    <w:p w:rsidR="005A0375" w:rsidRPr="00D9218C" w:rsidRDefault="005A0375" w:rsidP="005A0375">
      <w:pPr>
        <w:pStyle w:val="af"/>
        <w:ind w:left="0" w:firstLine="426"/>
        <w:rPr>
          <w:sz w:val="22"/>
          <w:szCs w:val="22"/>
          <w:lang w:val="uk-UA" w:eastAsia="en-US"/>
        </w:rPr>
      </w:pPr>
      <w:r w:rsidRPr="00D9218C">
        <w:rPr>
          <w:sz w:val="22"/>
          <w:szCs w:val="22"/>
          <w:lang w:val="uk-UA" w:eastAsia="en-US"/>
        </w:rPr>
        <w:t>- Наказ або рішення засновників про призначення керівника;</w:t>
      </w:r>
    </w:p>
    <w:p w:rsidR="005A0375" w:rsidRPr="00D9218C" w:rsidRDefault="005A0375" w:rsidP="005A0375">
      <w:pPr>
        <w:pStyle w:val="af"/>
        <w:ind w:left="0" w:firstLine="426"/>
        <w:rPr>
          <w:sz w:val="22"/>
          <w:szCs w:val="22"/>
          <w:lang w:val="uk-UA" w:eastAsia="en-US"/>
        </w:rPr>
      </w:pPr>
      <w:r w:rsidRPr="00D9218C">
        <w:rPr>
          <w:sz w:val="22"/>
          <w:szCs w:val="22"/>
          <w:lang w:val="uk-UA" w:eastAsia="en-US"/>
        </w:rPr>
        <w:t>- Довіреність або доручення на особу, яка підписала пропозицію (документ на</w:t>
      </w:r>
      <w:r w:rsidR="00D9218C">
        <w:rPr>
          <w:sz w:val="22"/>
          <w:szCs w:val="22"/>
          <w:lang w:val="uk-UA" w:eastAsia="en-US"/>
        </w:rPr>
        <w:t xml:space="preserve">дається у разі якщо пропозицію </w:t>
      </w:r>
      <w:r w:rsidRPr="00D9218C">
        <w:rPr>
          <w:sz w:val="22"/>
          <w:szCs w:val="22"/>
          <w:lang w:val="uk-UA" w:eastAsia="en-US"/>
        </w:rPr>
        <w:t>підписує не керівник).</w:t>
      </w:r>
    </w:p>
    <w:p w:rsidR="005A0375" w:rsidRPr="00D9218C" w:rsidRDefault="005A0375" w:rsidP="005A0375">
      <w:pPr>
        <w:pStyle w:val="af"/>
        <w:ind w:left="0" w:firstLine="426"/>
        <w:rPr>
          <w:sz w:val="22"/>
          <w:szCs w:val="22"/>
          <w:lang w:val="uk-UA" w:eastAsia="en-US"/>
        </w:rPr>
      </w:pPr>
      <w:r w:rsidRPr="00D9218C">
        <w:rPr>
          <w:sz w:val="22"/>
          <w:szCs w:val="22"/>
          <w:lang w:val="uk-UA" w:eastAsia="en-US"/>
        </w:rPr>
        <w:t xml:space="preserve">- Для фізичної особи </w:t>
      </w:r>
      <w:r w:rsidR="000B2E76" w:rsidRPr="00D9218C">
        <w:rPr>
          <w:sz w:val="22"/>
          <w:szCs w:val="22"/>
          <w:lang w:val="uk-UA" w:eastAsia="en-US"/>
        </w:rPr>
        <w:t>-</w:t>
      </w:r>
      <w:r w:rsidRPr="00D9218C">
        <w:rPr>
          <w:sz w:val="22"/>
          <w:szCs w:val="22"/>
          <w:lang w:val="uk-UA" w:eastAsia="en-US"/>
        </w:rPr>
        <w:t xml:space="preserve"> підприємця, яка від свого імені власноруч підписує документи пропозиції</w:t>
      </w:r>
      <w:r w:rsidR="000B2E76" w:rsidRPr="00D9218C">
        <w:rPr>
          <w:sz w:val="22"/>
          <w:szCs w:val="22"/>
          <w:lang w:val="uk-UA" w:eastAsia="en-US"/>
        </w:rPr>
        <w:t>,</w:t>
      </w:r>
      <w:r w:rsidRPr="00D9218C">
        <w:rPr>
          <w:sz w:val="22"/>
          <w:szCs w:val="22"/>
          <w:lang w:val="uk-UA" w:eastAsia="en-US"/>
        </w:rPr>
        <w:t xml:space="preserve"> </w:t>
      </w:r>
      <w:r w:rsidR="000B2E76" w:rsidRPr="00D9218C">
        <w:rPr>
          <w:sz w:val="22"/>
          <w:szCs w:val="22"/>
          <w:lang w:val="uk-UA" w:eastAsia="en-US"/>
        </w:rPr>
        <w:t>—</w:t>
      </w:r>
      <w:r w:rsidRPr="00D9218C">
        <w:rPr>
          <w:sz w:val="22"/>
          <w:szCs w:val="22"/>
          <w:lang w:val="uk-UA" w:eastAsia="en-US"/>
        </w:rPr>
        <w:t xml:space="preserve"> подання документального підтвердження таких повноважень не вимагається.</w:t>
      </w:r>
    </w:p>
    <w:p w:rsidR="005A0375" w:rsidRPr="00D9218C" w:rsidRDefault="005A0375" w:rsidP="004F510B">
      <w:pPr>
        <w:pStyle w:val="af"/>
        <w:numPr>
          <w:ilvl w:val="0"/>
          <w:numId w:val="15"/>
        </w:numPr>
        <w:spacing w:after="200" w:line="276" w:lineRule="auto"/>
        <w:ind w:left="0" w:firstLine="284"/>
        <w:rPr>
          <w:sz w:val="22"/>
          <w:szCs w:val="22"/>
          <w:lang w:val="uk-UA" w:eastAsia="en-US"/>
        </w:rPr>
      </w:pPr>
      <w:r w:rsidRPr="00D9218C">
        <w:rPr>
          <w:sz w:val="22"/>
          <w:szCs w:val="22"/>
          <w:lang w:val="uk-UA" w:eastAsia="en-US"/>
        </w:rPr>
        <w:t xml:space="preserve">Конкурсно-цінова пропозиція згідно з </w:t>
      </w:r>
      <w:hyperlink w:anchor="Д5" w:history="1">
        <w:r w:rsidRPr="00D9218C">
          <w:rPr>
            <w:rStyle w:val="af7"/>
            <w:color w:val="000000" w:themeColor="text1"/>
            <w:sz w:val="22"/>
            <w:szCs w:val="22"/>
            <w:lang w:val="uk-UA" w:eastAsia="en-US"/>
          </w:rPr>
          <w:t>Додатком 5</w:t>
        </w:r>
      </w:hyperlink>
      <w:r w:rsidR="000B2E76" w:rsidRPr="00D9218C">
        <w:rPr>
          <w:rStyle w:val="af7"/>
          <w:sz w:val="22"/>
          <w:szCs w:val="22"/>
          <w:lang w:val="uk-UA" w:eastAsia="en-US"/>
        </w:rPr>
        <w:t>,</w:t>
      </w:r>
      <w:r w:rsidRPr="00D9218C">
        <w:rPr>
          <w:sz w:val="22"/>
          <w:szCs w:val="22"/>
          <w:lang w:val="uk-UA" w:eastAsia="en-US"/>
        </w:rPr>
        <w:t xml:space="preserve"> приведена у відповідність до результатів аукціону.</w:t>
      </w:r>
    </w:p>
    <w:p w:rsidR="005A0375" w:rsidRPr="00D9218C" w:rsidRDefault="005A0375" w:rsidP="004F510B">
      <w:pPr>
        <w:pStyle w:val="af"/>
        <w:numPr>
          <w:ilvl w:val="0"/>
          <w:numId w:val="15"/>
        </w:numPr>
        <w:spacing w:after="200" w:line="276" w:lineRule="auto"/>
        <w:ind w:left="0" w:firstLine="284"/>
        <w:jc w:val="both"/>
        <w:rPr>
          <w:sz w:val="22"/>
          <w:szCs w:val="22"/>
          <w:lang w:val="uk-UA" w:eastAsia="en-US"/>
        </w:rPr>
      </w:pPr>
      <w:r w:rsidRPr="00D9218C">
        <w:rPr>
          <w:sz w:val="22"/>
          <w:szCs w:val="22"/>
          <w:lang w:val="uk-UA" w:eastAsia="en-US"/>
        </w:rPr>
        <w:t>Інформаційна довідка з Єдиного державного реєстру осіб, які вчинили корупційні або пов</w:t>
      </w:r>
      <w:r w:rsidR="00F66784" w:rsidRPr="00D9218C">
        <w:rPr>
          <w:sz w:val="22"/>
          <w:szCs w:val="22"/>
          <w:lang w:val="uk-UA" w:eastAsia="en-US"/>
        </w:rPr>
        <w:t>’</w:t>
      </w:r>
      <w:r w:rsidRPr="00D9218C">
        <w:rPr>
          <w:sz w:val="22"/>
          <w:szCs w:val="22"/>
          <w:lang w:val="uk-UA" w:eastAsia="en-US"/>
        </w:rPr>
        <w:t>язані з корупцією правопорушення (</w:t>
      </w:r>
      <w:r w:rsidR="000B2E76" w:rsidRPr="00D9218C">
        <w:rPr>
          <w:sz w:val="22"/>
          <w:szCs w:val="22"/>
          <w:lang w:val="uk-UA"/>
        </w:rPr>
        <w:t>https://corruptinfo.nazk.gov.ua/</w:t>
      </w:r>
      <w:r w:rsidRPr="00D9218C">
        <w:rPr>
          <w:sz w:val="22"/>
          <w:szCs w:val="22"/>
          <w:lang w:val="uk-UA" w:eastAsia="en-US"/>
        </w:rPr>
        <w:t xml:space="preserve">), згідно з якою не </w:t>
      </w:r>
      <w:r w:rsidR="001023C8" w:rsidRPr="00D9218C">
        <w:rPr>
          <w:sz w:val="22"/>
          <w:szCs w:val="22"/>
          <w:lang w:val="uk-UA" w:eastAsia="en-US"/>
        </w:rPr>
        <w:t xml:space="preserve">було </w:t>
      </w:r>
      <w:r w:rsidRPr="00D9218C">
        <w:rPr>
          <w:sz w:val="22"/>
          <w:szCs w:val="22"/>
          <w:lang w:val="uk-UA" w:eastAsia="en-US"/>
        </w:rPr>
        <w:t>знайдено інформації про корупційні або пов</w:t>
      </w:r>
      <w:r w:rsidR="00F66784" w:rsidRPr="00D9218C">
        <w:rPr>
          <w:sz w:val="22"/>
          <w:szCs w:val="22"/>
          <w:lang w:val="uk-UA" w:eastAsia="en-US"/>
        </w:rPr>
        <w:t>’</w:t>
      </w:r>
      <w:r w:rsidRPr="00D9218C">
        <w:rPr>
          <w:sz w:val="22"/>
          <w:szCs w:val="22"/>
          <w:lang w:val="uk-UA" w:eastAsia="en-US"/>
        </w:rPr>
        <w:t xml:space="preserve">язані з корупцією правопорушення учасника-переможця (юридичної особи). Довідка надається в період відсутності функціональної можливості перевірки інформації на </w:t>
      </w:r>
      <w:proofErr w:type="spellStart"/>
      <w:r w:rsidRPr="00D9218C">
        <w:rPr>
          <w:sz w:val="22"/>
          <w:szCs w:val="22"/>
          <w:lang w:val="uk-UA" w:eastAsia="en-US"/>
        </w:rPr>
        <w:t>вебресурсі</w:t>
      </w:r>
      <w:proofErr w:type="spellEnd"/>
      <w:r w:rsidRPr="00D9218C">
        <w:rPr>
          <w:sz w:val="22"/>
          <w:szCs w:val="22"/>
          <w:lang w:val="uk-UA" w:eastAsia="en-US"/>
        </w:rPr>
        <w:t xml:space="preserve"> Єдиного державного реєстру осіб, які вчинили корупційні або пов</w:t>
      </w:r>
      <w:r w:rsidR="00F66784" w:rsidRPr="00D9218C">
        <w:rPr>
          <w:sz w:val="22"/>
          <w:szCs w:val="22"/>
          <w:lang w:val="uk-UA" w:eastAsia="en-US"/>
        </w:rPr>
        <w:t>’</w:t>
      </w:r>
      <w:r w:rsidRPr="00D9218C">
        <w:rPr>
          <w:sz w:val="22"/>
          <w:szCs w:val="22"/>
          <w:lang w:val="uk-UA" w:eastAsia="en-US"/>
        </w:rPr>
        <w:t>язані з корупцією правопорушення, яка не стосується запитувача</w:t>
      </w:r>
      <w:r w:rsidR="0077181F">
        <w:rPr>
          <w:sz w:val="22"/>
          <w:szCs w:val="22"/>
          <w:lang w:val="uk-UA" w:eastAsia="en-US"/>
        </w:rPr>
        <w:t xml:space="preserve"> - </w:t>
      </w:r>
      <w:r w:rsidR="0077181F" w:rsidRPr="00BE3C69">
        <w:rPr>
          <w:b/>
          <w:i/>
          <w:sz w:val="22"/>
          <w:szCs w:val="22"/>
          <w:lang w:val="uk-UA" w:eastAsia="en-US"/>
        </w:rPr>
        <w:t xml:space="preserve">надається </w:t>
      </w:r>
      <w:r w:rsidR="0077181F" w:rsidRPr="00BE3C69">
        <w:rPr>
          <w:b/>
          <w:i/>
          <w:sz w:val="22"/>
          <w:szCs w:val="22"/>
          <w:lang w:val="uk-UA"/>
        </w:rPr>
        <w:t>Переможцем Конкурсу</w:t>
      </w:r>
      <w:r w:rsidR="0077181F" w:rsidRPr="0077181F">
        <w:rPr>
          <w:b/>
          <w:i/>
          <w:sz w:val="22"/>
          <w:szCs w:val="22"/>
          <w:lang w:val="uk-UA" w:eastAsia="en-US"/>
        </w:rPr>
        <w:t xml:space="preserve"> </w:t>
      </w:r>
      <w:r w:rsidR="0077181F">
        <w:rPr>
          <w:b/>
          <w:i/>
          <w:sz w:val="22"/>
          <w:szCs w:val="22"/>
          <w:lang w:val="uk-UA" w:eastAsia="en-US"/>
        </w:rPr>
        <w:t xml:space="preserve">не раніше </w:t>
      </w:r>
      <w:r w:rsidR="0077181F" w:rsidRPr="00BE3C69">
        <w:rPr>
          <w:b/>
          <w:i/>
          <w:sz w:val="22"/>
          <w:szCs w:val="22"/>
          <w:lang w:val="uk-UA" w:eastAsia="en-US"/>
        </w:rPr>
        <w:t>дат</w:t>
      </w:r>
      <w:r w:rsidR="0077181F">
        <w:rPr>
          <w:b/>
          <w:i/>
          <w:sz w:val="22"/>
          <w:szCs w:val="22"/>
          <w:lang w:val="uk-UA" w:eastAsia="en-US"/>
        </w:rPr>
        <w:t>и</w:t>
      </w:r>
      <w:r w:rsidR="0077181F" w:rsidRPr="0077181F">
        <w:rPr>
          <w:b/>
          <w:i/>
          <w:sz w:val="22"/>
          <w:szCs w:val="22"/>
          <w:lang w:val="uk-UA" w:eastAsia="en-US"/>
        </w:rPr>
        <w:t xml:space="preserve"> </w:t>
      </w:r>
      <w:r w:rsidR="0077181F">
        <w:rPr>
          <w:b/>
          <w:i/>
          <w:sz w:val="22"/>
          <w:szCs w:val="22"/>
          <w:lang w:val="uk-UA" w:eastAsia="en-US"/>
        </w:rPr>
        <w:t>подання</w:t>
      </w:r>
      <w:r w:rsidR="0077181F" w:rsidRPr="00591D38">
        <w:rPr>
          <w:b/>
          <w:i/>
          <w:sz w:val="22"/>
          <w:szCs w:val="22"/>
          <w:lang w:val="uk-UA" w:eastAsia="en-US"/>
        </w:rPr>
        <w:t xml:space="preserve"> </w:t>
      </w:r>
      <w:r w:rsidR="0077181F" w:rsidRPr="00BE3C69">
        <w:rPr>
          <w:b/>
          <w:i/>
          <w:sz w:val="22"/>
          <w:szCs w:val="22"/>
          <w:lang w:val="uk-UA" w:eastAsia="en-US"/>
        </w:rPr>
        <w:t>Конкурсно-цінової пропозиції</w:t>
      </w:r>
      <w:r w:rsidR="0077181F" w:rsidRPr="0077181F">
        <w:rPr>
          <w:b/>
          <w:i/>
          <w:sz w:val="22"/>
          <w:szCs w:val="22"/>
          <w:lang w:val="uk-UA" w:eastAsia="en-US"/>
        </w:rPr>
        <w:t xml:space="preserve"> </w:t>
      </w:r>
      <w:r w:rsidR="0077181F">
        <w:rPr>
          <w:b/>
          <w:i/>
          <w:sz w:val="22"/>
          <w:szCs w:val="22"/>
          <w:lang w:val="uk-UA" w:eastAsia="en-US"/>
        </w:rPr>
        <w:t>або результатів аукціону</w:t>
      </w:r>
      <w:r w:rsidRPr="00D9218C">
        <w:rPr>
          <w:sz w:val="22"/>
          <w:szCs w:val="22"/>
          <w:lang w:val="uk-UA" w:eastAsia="en-US"/>
        </w:rPr>
        <w:t>.</w:t>
      </w:r>
    </w:p>
    <w:p w:rsidR="005A0375" w:rsidRPr="00D9218C" w:rsidRDefault="005A0375" w:rsidP="004F510B">
      <w:pPr>
        <w:pStyle w:val="af"/>
        <w:numPr>
          <w:ilvl w:val="0"/>
          <w:numId w:val="15"/>
        </w:numPr>
        <w:spacing w:after="200" w:line="276" w:lineRule="auto"/>
        <w:ind w:left="0" w:firstLine="284"/>
        <w:jc w:val="both"/>
        <w:rPr>
          <w:sz w:val="22"/>
          <w:szCs w:val="22"/>
          <w:lang w:val="uk-UA" w:eastAsia="en-US"/>
        </w:rPr>
      </w:pPr>
      <w:r w:rsidRPr="00D9218C">
        <w:rPr>
          <w:sz w:val="22"/>
          <w:szCs w:val="22"/>
          <w:lang w:val="uk-UA" w:eastAsia="en-US"/>
        </w:rPr>
        <w:t>Інформаційна довідка з Єдиного державного реєстру осіб, які вчинили корупційні або пов</w:t>
      </w:r>
      <w:r w:rsidR="00F66784" w:rsidRPr="00D9218C">
        <w:rPr>
          <w:sz w:val="22"/>
          <w:szCs w:val="22"/>
          <w:lang w:val="uk-UA" w:eastAsia="en-US"/>
        </w:rPr>
        <w:t>’</w:t>
      </w:r>
      <w:r w:rsidRPr="00D9218C">
        <w:rPr>
          <w:sz w:val="22"/>
          <w:szCs w:val="22"/>
          <w:lang w:val="uk-UA" w:eastAsia="en-US"/>
        </w:rPr>
        <w:t>язані з корупцією правопорушення (</w:t>
      </w:r>
      <w:r w:rsidR="0013315F" w:rsidRPr="00D9218C">
        <w:rPr>
          <w:sz w:val="22"/>
          <w:szCs w:val="22"/>
          <w:lang w:val="uk-UA"/>
        </w:rPr>
        <w:t>https://corruptinfo.nazk.gov.ua/</w:t>
      </w:r>
      <w:r w:rsidRPr="00D9218C">
        <w:rPr>
          <w:sz w:val="22"/>
          <w:szCs w:val="22"/>
          <w:lang w:val="uk-UA" w:eastAsia="en-US"/>
        </w:rPr>
        <w:t xml:space="preserve">) , згідно з якою не </w:t>
      </w:r>
      <w:r w:rsidR="001023C8" w:rsidRPr="00D9218C">
        <w:rPr>
          <w:sz w:val="22"/>
          <w:szCs w:val="22"/>
          <w:lang w:val="uk-UA" w:eastAsia="en-US"/>
        </w:rPr>
        <w:t xml:space="preserve">було </w:t>
      </w:r>
      <w:r w:rsidRPr="00D9218C">
        <w:rPr>
          <w:sz w:val="22"/>
          <w:szCs w:val="22"/>
          <w:lang w:val="uk-UA" w:eastAsia="en-US"/>
        </w:rPr>
        <w:t>знайдено інформації про корупційні або пов</w:t>
      </w:r>
      <w:r w:rsidR="00F66784" w:rsidRPr="00D9218C">
        <w:rPr>
          <w:sz w:val="22"/>
          <w:szCs w:val="22"/>
          <w:lang w:val="uk-UA" w:eastAsia="en-US"/>
        </w:rPr>
        <w:t>’</w:t>
      </w:r>
      <w:r w:rsidRPr="00D9218C">
        <w:rPr>
          <w:sz w:val="22"/>
          <w:szCs w:val="22"/>
          <w:lang w:val="uk-UA" w:eastAsia="en-US"/>
        </w:rPr>
        <w:t xml:space="preserve">язані з корупцією правопорушення службової (посадової) особи/фізичної особи учасника конкурсу, що уповноважена на підписання Договору. Довідка надається в період відсутності функціональної можливості перевірки інформації на </w:t>
      </w:r>
      <w:proofErr w:type="spellStart"/>
      <w:r w:rsidRPr="00D9218C">
        <w:rPr>
          <w:sz w:val="22"/>
          <w:szCs w:val="22"/>
          <w:lang w:val="uk-UA" w:eastAsia="en-US"/>
        </w:rPr>
        <w:t>вебресурсі</w:t>
      </w:r>
      <w:proofErr w:type="spellEnd"/>
      <w:r w:rsidRPr="00D9218C">
        <w:rPr>
          <w:sz w:val="22"/>
          <w:szCs w:val="22"/>
          <w:lang w:val="uk-UA" w:eastAsia="en-US"/>
        </w:rPr>
        <w:t xml:space="preserve"> Єдиного державного реєстру осіб, які вчинили корупційні або пов</w:t>
      </w:r>
      <w:r w:rsidR="00F66784" w:rsidRPr="00D9218C">
        <w:rPr>
          <w:sz w:val="22"/>
          <w:szCs w:val="22"/>
          <w:lang w:val="uk-UA" w:eastAsia="en-US"/>
        </w:rPr>
        <w:t>’</w:t>
      </w:r>
      <w:r w:rsidRPr="00D9218C">
        <w:rPr>
          <w:sz w:val="22"/>
          <w:szCs w:val="22"/>
          <w:lang w:val="uk-UA" w:eastAsia="en-US"/>
        </w:rPr>
        <w:t>язані з корупцією правопорушення, яка не стосується запитувача</w:t>
      </w:r>
      <w:r w:rsidR="0077181F">
        <w:rPr>
          <w:sz w:val="22"/>
          <w:szCs w:val="22"/>
          <w:lang w:val="uk-UA" w:eastAsia="en-US"/>
        </w:rPr>
        <w:t xml:space="preserve"> - </w:t>
      </w:r>
      <w:r w:rsidR="0077181F" w:rsidRPr="00BE3C69">
        <w:rPr>
          <w:b/>
          <w:i/>
          <w:sz w:val="22"/>
          <w:szCs w:val="22"/>
          <w:lang w:val="uk-UA" w:eastAsia="en-US"/>
        </w:rPr>
        <w:t xml:space="preserve">надається </w:t>
      </w:r>
      <w:r w:rsidR="0077181F" w:rsidRPr="00BE3C69">
        <w:rPr>
          <w:b/>
          <w:i/>
          <w:sz w:val="22"/>
          <w:szCs w:val="22"/>
          <w:lang w:val="uk-UA"/>
        </w:rPr>
        <w:t>Переможцем Конкурсу</w:t>
      </w:r>
      <w:r w:rsidR="0077181F" w:rsidRPr="0077181F">
        <w:rPr>
          <w:b/>
          <w:i/>
          <w:sz w:val="22"/>
          <w:szCs w:val="22"/>
          <w:lang w:val="uk-UA" w:eastAsia="en-US"/>
        </w:rPr>
        <w:t xml:space="preserve"> </w:t>
      </w:r>
      <w:r w:rsidR="0077181F">
        <w:rPr>
          <w:b/>
          <w:i/>
          <w:sz w:val="22"/>
          <w:szCs w:val="22"/>
          <w:lang w:val="uk-UA" w:eastAsia="en-US"/>
        </w:rPr>
        <w:t xml:space="preserve">не раніше </w:t>
      </w:r>
      <w:r w:rsidR="0077181F" w:rsidRPr="00BE3C69">
        <w:rPr>
          <w:b/>
          <w:i/>
          <w:sz w:val="22"/>
          <w:szCs w:val="22"/>
          <w:lang w:val="uk-UA" w:eastAsia="en-US"/>
        </w:rPr>
        <w:t>дат</w:t>
      </w:r>
      <w:r w:rsidR="0077181F">
        <w:rPr>
          <w:b/>
          <w:i/>
          <w:sz w:val="22"/>
          <w:szCs w:val="22"/>
          <w:lang w:val="uk-UA" w:eastAsia="en-US"/>
        </w:rPr>
        <w:t>и</w:t>
      </w:r>
      <w:r w:rsidR="0077181F" w:rsidRPr="0077181F">
        <w:rPr>
          <w:b/>
          <w:i/>
          <w:sz w:val="22"/>
          <w:szCs w:val="22"/>
          <w:lang w:val="uk-UA" w:eastAsia="en-US"/>
        </w:rPr>
        <w:t xml:space="preserve"> </w:t>
      </w:r>
      <w:r w:rsidR="0077181F">
        <w:rPr>
          <w:b/>
          <w:i/>
          <w:sz w:val="22"/>
          <w:szCs w:val="22"/>
          <w:lang w:val="uk-UA" w:eastAsia="en-US"/>
        </w:rPr>
        <w:t>подання</w:t>
      </w:r>
      <w:r w:rsidR="0077181F" w:rsidRPr="00591D38">
        <w:rPr>
          <w:b/>
          <w:i/>
          <w:sz w:val="22"/>
          <w:szCs w:val="22"/>
          <w:lang w:val="uk-UA" w:eastAsia="en-US"/>
        </w:rPr>
        <w:t xml:space="preserve"> </w:t>
      </w:r>
      <w:r w:rsidR="0077181F" w:rsidRPr="00BE3C69">
        <w:rPr>
          <w:b/>
          <w:i/>
          <w:sz w:val="22"/>
          <w:szCs w:val="22"/>
          <w:lang w:val="uk-UA" w:eastAsia="en-US"/>
        </w:rPr>
        <w:t>Конкурсно-цінової пропозиції</w:t>
      </w:r>
      <w:r w:rsidR="0077181F" w:rsidRPr="0077181F">
        <w:rPr>
          <w:b/>
          <w:i/>
          <w:sz w:val="22"/>
          <w:szCs w:val="22"/>
          <w:lang w:val="uk-UA" w:eastAsia="en-US"/>
        </w:rPr>
        <w:t xml:space="preserve"> </w:t>
      </w:r>
      <w:r w:rsidR="0077181F">
        <w:rPr>
          <w:b/>
          <w:i/>
          <w:sz w:val="22"/>
          <w:szCs w:val="22"/>
          <w:lang w:val="uk-UA" w:eastAsia="en-US"/>
        </w:rPr>
        <w:t>або результатів аукціону</w:t>
      </w:r>
      <w:r w:rsidR="00533F45">
        <w:rPr>
          <w:b/>
          <w:i/>
          <w:sz w:val="22"/>
          <w:szCs w:val="22"/>
          <w:lang w:val="uk-UA" w:eastAsia="en-US"/>
        </w:rPr>
        <w:t>.</w:t>
      </w:r>
    </w:p>
    <w:p w:rsidR="005A0375" w:rsidRPr="00E6731A" w:rsidRDefault="005A0375" w:rsidP="005A0375">
      <w:pPr>
        <w:pStyle w:val="1"/>
        <w:spacing w:before="0"/>
        <w:ind w:firstLine="10915"/>
        <w:rPr>
          <w:rFonts w:ascii="Times New Roman" w:hAnsi="Times New Roman" w:cs="Times New Roman"/>
          <w:b/>
          <w:bCs/>
          <w:color w:val="000000" w:themeColor="text1"/>
          <w:sz w:val="22"/>
          <w:szCs w:val="22"/>
        </w:rPr>
      </w:pPr>
    </w:p>
    <w:p w:rsidR="005A0375" w:rsidRPr="00E4479A" w:rsidRDefault="005A0375" w:rsidP="00E4479A">
      <w:pPr>
        <w:ind w:left="6804"/>
      </w:pPr>
      <w:r w:rsidRPr="00E6731A">
        <w:br w:type="page"/>
      </w:r>
      <w:bookmarkStart w:id="15" w:name="д2"/>
      <w:r w:rsidRPr="00E6731A">
        <w:rPr>
          <w:b/>
          <w:color w:val="000000"/>
          <w:sz w:val="22"/>
          <w:szCs w:val="22"/>
          <w:lang w:eastAsia="ru-RU"/>
        </w:rPr>
        <w:lastRenderedPageBreak/>
        <w:t xml:space="preserve">Додаток 2 </w:t>
      </w:r>
    </w:p>
    <w:bookmarkEnd w:id="15"/>
    <w:p w:rsidR="005A0375" w:rsidRPr="00E6731A" w:rsidRDefault="005A0375" w:rsidP="00D9218C">
      <w:pPr>
        <w:spacing w:line="240" w:lineRule="auto"/>
        <w:ind w:firstLine="6804"/>
        <w:rPr>
          <w:b/>
          <w:color w:val="000000"/>
          <w:sz w:val="22"/>
          <w:szCs w:val="22"/>
          <w:lang w:eastAsia="ru-RU"/>
        </w:rPr>
      </w:pPr>
      <w:r w:rsidRPr="00E6731A">
        <w:rPr>
          <w:b/>
          <w:color w:val="000000"/>
          <w:sz w:val="22"/>
          <w:szCs w:val="22"/>
          <w:lang w:eastAsia="ru-RU"/>
        </w:rPr>
        <w:t>до Конкурсної документації</w:t>
      </w:r>
    </w:p>
    <w:p w:rsidR="005A0375" w:rsidRPr="00E6731A" w:rsidRDefault="005A0375" w:rsidP="005A0375">
      <w:pPr>
        <w:jc w:val="center"/>
        <w:rPr>
          <w:bCs/>
          <w:i/>
          <w:iCs/>
          <w:color w:val="000000"/>
          <w:sz w:val="22"/>
          <w:szCs w:val="22"/>
          <w:lang w:eastAsia="ru-RU"/>
        </w:rPr>
      </w:pPr>
    </w:p>
    <w:p w:rsidR="005A0375" w:rsidRPr="00E6731A" w:rsidRDefault="005A0375" w:rsidP="00187794">
      <w:pPr>
        <w:jc w:val="center"/>
        <w:rPr>
          <w:b/>
        </w:rPr>
      </w:pPr>
      <w:r w:rsidRPr="00E6731A">
        <w:rPr>
          <w:b/>
        </w:rPr>
        <w:t>Документальне підтвердження учасника кваліфікаційним критеріям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410"/>
        <w:gridCol w:w="6946"/>
      </w:tblGrid>
      <w:tr w:rsidR="005A0375" w:rsidRPr="00E6731A" w:rsidTr="002B50D1">
        <w:trPr>
          <w:tblHeader/>
        </w:trPr>
        <w:tc>
          <w:tcPr>
            <w:tcW w:w="562" w:type="dxa"/>
            <w:shd w:val="clear" w:color="auto" w:fill="auto"/>
          </w:tcPr>
          <w:p w:rsidR="005A0375" w:rsidRPr="00E6731A" w:rsidRDefault="005A0375" w:rsidP="00EC4F4F">
            <w:pPr>
              <w:spacing w:after="0"/>
              <w:jc w:val="center"/>
              <w:rPr>
                <w:b/>
                <w:sz w:val="22"/>
                <w:szCs w:val="22"/>
              </w:rPr>
            </w:pPr>
            <w:r w:rsidRPr="00E6731A">
              <w:rPr>
                <w:b/>
                <w:sz w:val="22"/>
                <w:szCs w:val="22"/>
              </w:rPr>
              <w:t>№ з/п</w:t>
            </w:r>
          </w:p>
        </w:tc>
        <w:tc>
          <w:tcPr>
            <w:tcW w:w="2410" w:type="dxa"/>
            <w:shd w:val="clear" w:color="auto" w:fill="auto"/>
          </w:tcPr>
          <w:p w:rsidR="005A0375" w:rsidRPr="00E6731A" w:rsidRDefault="005A0375" w:rsidP="00EC4F4F">
            <w:pPr>
              <w:spacing w:after="0"/>
              <w:jc w:val="center"/>
              <w:rPr>
                <w:b/>
                <w:sz w:val="22"/>
                <w:szCs w:val="22"/>
              </w:rPr>
            </w:pPr>
            <w:r w:rsidRPr="00E6731A">
              <w:rPr>
                <w:b/>
                <w:sz w:val="22"/>
                <w:szCs w:val="22"/>
              </w:rPr>
              <w:t>Кваліфікаційні критерії</w:t>
            </w:r>
          </w:p>
        </w:tc>
        <w:tc>
          <w:tcPr>
            <w:tcW w:w="6946" w:type="dxa"/>
            <w:shd w:val="clear" w:color="auto" w:fill="auto"/>
          </w:tcPr>
          <w:p w:rsidR="005A0375" w:rsidRPr="00E6731A" w:rsidRDefault="005A0375" w:rsidP="00EC4F4F">
            <w:pPr>
              <w:spacing w:after="0"/>
              <w:jc w:val="center"/>
              <w:rPr>
                <w:b/>
                <w:sz w:val="22"/>
                <w:szCs w:val="22"/>
              </w:rPr>
            </w:pPr>
            <w:r w:rsidRPr="00E6731A">
              <w:rPr>
                <w:b/>
                <w:sz w:val="22"/>
                <w:szCs w:val="22"/>
              </w:rPr>
              <w:t>Учасник повинен надати інформацію, викладену нижче</w:t>
            </w:r>
          </w:p>
        </w:tc>
      </w:tr>
      <w:tr w:rsidR="005A0375" w:rsidRPr="00E6731A" w:rsidTr="002B50D1">
        <w:trPr>
          <w:trHeight w:val="1545"/>
        </w:trPr>
        <w:tc>
          <w:tcPr>
            <w:tcW w:w="562" w:type="dxa"/>
            <w:shd w:val="clear" w:color="auto" w:fill="auto"/>
          </w:tcPr>
          <w:p w:rsidR="005A0375" w:rsidRPr="00E6731A" w:rsidRDefault="005A0375" w:rsidP="00EC4F4F">
            <w:pPr>
              <w:spacing w:after="0"/>
              <w:jc w:val="center"/>
              <w:rPr>
                <w:sz w:val="22"/>
                <w:szCs w:val="22"/>
              </w:rPr>
            </w:pPr>
            <w:r w:rsidRPr="00E6731A">
              <w:rPr>
                <w:sz w:val="22"/>
                <w:szCs w:val="22"/>
              </w:rPr>
              <w:t>1</w:t>
            </w:r>
          </w:p>
        </w:tc>
        <w:tc>
          <w:tcPr>
            <w:tcW w:w="2410" w:type="dxa"/>
            <w:shd w:val="clear" w:color="auto" w:fill="auto"/>
          </w:tcPr>
          <w:p w:rsidR="00D9218C" w:rsidRPr="00D9218C" w:rsidRDefault="00D9218C" w:rsidP="00D9218C">
            <w:pPr>
              <w:spacing w:after="0" w:line="240" w:lineRule="auto"/>
              <w:jc w:val="both"/>
              <w:rPr>
                <w:sz w:val="22"/>
                <w:szCs w:val="22"/>
              </w:rPr>
            </w:pPr>
            <w:r w:rsidRPr="00D9218C">
              <w:rPr>
                <w:sz w:val="22"/>
                <w:szCs w:val="22"/>
              </w:rPr>
              <w:t>Наявність документально підтвердженого досвіду виконання аналогічного Договору*.</w:t>
            </w:r>
          </w:p>
          <w:p w:rsidR="00D9218C" w:rsidRPr="00D9218C" w:rsidRDefault="00D9218C" w:rsidP="00D9218C">
            <w:pPr>
              <w:spacing w:after="0" w:line="240" w:lineRule="auto"/>
              <w:jc w:val="both"/>
              <w:rPr>
                <w:sz w:val="22"/>
                <w:szCs w:val="22"/>
              </w:rPr>
            </w:pPr>
          </w:p>
          <w:p w:rsidR="005A0375" w:rsidRPr="00E6731A" w:rsidRDefault="00D9218C" w:rsidP="00E4479A">
            <w:pPr>
              <w:pStyle w:val="HTML"/>
              <w:rPr>
                <w:i/>
                <w:sz w:val="22"/>
                <w:szCs w:val="22"/>
              </w:rPr>
            </w:pPr>
            <w:r w:rsidRPr="00D9218C">
              <w:rPr>
                <w:sz w:val="22"/>
                <w:szCs w:val="22"/>
              </w:rPr>
              <w:t>*</w:t>
            </w:r>
            <w:r w:rsidRPr="0077181F">
              <w:rPr>
                <w:rFonts w:ascii="Times New Roman" w:hAnsi="Times New Roman" w:cs="Times New Roman"/>
                <w:i/>
                <w:sz w:val="22"/>
                <w:szCs w:val="22"/>
              </w:rPr>
              <w:t xml:space="preserve">Аналогічним вважається Договір поставки </w:t>
            </w:r>
            <w:r w:rsidRPr="0077181F">
              <w:rPr>
                <w:rFonts w:ascii="Times New Roman" w:hAnsi="Times New Roman" w:cs="Times New Roman"/>
                <w:bCs/>
                <w:i/>
                <w:sz w:val="22"/>
                <w:szCs w:val="22"/>
              </w:rPr>
              <w:t xml:space="preserve">Товару </w:t>
            </w:r>
            <w:r w:rsidRPr="0077181F">
              <w:rPr>
                <w:rFonts w:ascii="Times New Roman" w:hAnsi="Times New Roman" w:cs="Times New Roman"/>
                <w:i/>
                <w:sz w:val="22"/>
                <w:szCs w:val="22"/>
              </w:rPr>
              <w:t xml:space="preserve">за </w:t>
            </w:r>
            <w:r w:rsidRPr="00E4479A">
              <w:rPr>
                <w:rFonts w:ascii="Times New Roman" w:hAnsi="Times New Roman" w:cs="Times New Roman"/>
                <w:i/>
                <w:sz w:val="22"/>
                <w:szCs w:val="22"/>
              </w:rPr>
              <w:t xml:space="preserve">кодом </w:t>
            </w:r>
            <w:proofErr w:type="spellStart"/>
            <w:r w:rsidRPr="00E4479A">
              <w:rPr>
                <w:rFonts w:ascii="Times New Roman" w:hAnsi="Times New Roman" w:cs="Times New Roman"/>
                <w:i/>
                <w:sz w:val="22"/>
                <w:szCs w:val="22"/>
                <w:bdr w:val="none" w:sz="0" w:space="0" w:color="auto" w:frame="1"/>
              </w:rPr>
              <w:t>ДК</w:t>
            </w:r>
            <w:proofErr w:type="spellEnd"/>
            <w:r w:rsidRPr="00E4479A">
              <w:rPr>
                <w:rFonts w:ascii="Times New Roman" w:hAnsi="Times New Roman" w:cs="Times New Roman"/>
                <w:i/>
                <w:sz w:val="22"/>
                <w:szCs w:val="22"/>
                <w:bdr w:val="none" w:sz="0" w:space="0" w:color="auto" w:frame="1"/>
              </w:rPr>
              <w:t xml:space="preserve"> 021:2015 </w:t>
            </w:r>
            <w:r w:rsidR="00E4479A" w:rsidRPr="00E4479A">
              <w:rPr>
                <w:rFonts w:ascii="Times New Roman" w:hAnsi="Times New Roman" w:cs="Times New Roman"/>
                <w:i/>
                <w:sz w:val="22"/>
                <w:szCs w:val="22"/>
              </w:rPr>
              <w:t>44110000-4</w:t>
            </w:r>
            <w:r w:rsidR="00E4479A">
              <w:rPr>
                <w:rFonts w:ascii="Times New Roman" w:hAnsi="Times New Roman" w:cs="Times New Roman"/>
                <w:i/>
                <w:sz w:val="22"/>
                <w:szCs w:val="22"/>
              </w:rPr>
              <w:t xml:space="preserve"> </w:t>
            </w:r>
            <w:r w:rsidRPr="00E4479A">
              <w:rPr>
                <w:rFonts w:ascii="Times New Roman" w:hAnsi="Times New Roman" w:cs="Times New Roman"/>
                <w:i/>
                <w:sz w:val="22"/>
                <w:szCs w:val="22"/>
              </w:rPr>
              <w:t>– «</w:t>
            </w:r>
            <w:r w:rsidR="00E4479A" w:rsidRPr="00E4479A">
              <w:rPr>
                <w:rFonts w:ascii="Times New Roman" w:hAnsi="Times New Roman" w:cs="Times New Roman"/>
                <w:i/>
                <w:sz w:val="22"/>
                <w:szCs w:val="22"/>
              </w:rPr>
              <w:t>Конструкційні матеріали</w:t>
            </w:r>
            <w:r w:rsidRPr="00E4479A">
              <w:rPr>
                <w:rFonts w:ascii="Times New Roman" w:hAnsi="Times New Roman" w:cs="Times New Roman"/>
                <w:i/>
                <w:sz w:val="22"/>
                <w:szCs w:val="22"/>
              </w:rPr>
              <w:t>»</w:t>
            </w:r>
            <w:r w:rsidRPr="0077181F">
              <w:rPr>
                <w:rFonts w:ascii="Times New Roman" w:hAnsi="Times New Roman" w:cs="Times New Roman"/>
                <w:i/>
                <w:sz w:val="22"/>
                <w:szCs w:val="22"/>
              </w:rPr>
              <w:t xml:space="preserve">                              </w:t>
            </w:r>
          </w:p>
        </w:tc>
        <w:tc>
          <w:tcPr>
            <w:tcW w:w="6946" w:type="dxa"/>
            <w:shd w:val="clear" w:color="auto" w:fill="auto"/>
          </w:tcPr>
          <w:p w:rsidR="00D9218C" w:rsidRPr="00D9218C" w:rsidRDefault="00D9218C" w:rsidP="00D9218C">
            <w:pPr>
              <w:spacing w:after="100" w:line="240" w:lineRule="auto"/>
              <w:ind w:left="33"/>
              <w:jc w:val="both"/>
              <w:rPr>
                <w:rFonts w:eastAsia="Times New Roman"/>
                <w:color w:val="000000" w:themeColor="text1"/>
                <w:sz w:val="22"/>
                <w:szCs w:val="22"/>
                <w:lang w:eastAsia="uk-UA"/>
              </w:rPr>
            </w:pPr>
            <w:r w:rsidRPr="00D9218C">
              <w:rPr>
                <w:rFonts w:eastAsia="Times New Roman"/>
                <w:color w:val="000000" w:themeColor="text1"/>
                <w:sz w:val="22"/>
                <w:szCs w:val="22"/>
                <w:lang w:eastAsia="ru-RU"/>
              </w:rPr>
              <w:t xml:space="preserve">На підтвердження наявності досвіду Учасник надає в складі конкурсної пропозиції довідку в довільній формі за підписом уповноваженої посадової особи Учасника та печаткою </w:t>
            </w:r>
            <w:r w:rsidRPr="00DD56B1">
              <w:rPr>
                <w:rFonts w:eastAsia="Times New Roman"/>
                <w:color w:val="000000" w:themeColor="text1"/>
                <w:sz w:val="22"/>
                <w:szCs w:val="22"/>
                <w:lang w:eastAsia="ru-RU"/>
              </w:rPr>
              <w:t>Учасника (у разі наявності) з інформацією про виконання протягом 202</w:t>
            </w:r>
            <w:r w:rsidR="00F55957">
              <w:rPr>
                <w:rFonts w:eastAsia="Times New Roman"/>
                <w:color w:val="000000" w:themeColor="text1"/>
                <w:sz w:val="22"/>
                <w:szCs w:val="22"/>
                <w:lang w:eastAsia="ru-RU"/>
              </w:rPr>
              <w:t>1</w:t>
            </w:r>
            <w:r w:rsidRPr="00DD56B1">
              <w:rPr>
                <w:rFonts w:eastAsia="Times New Roman"/>
                <w:color w:val="000000" w:themeColor="text1"/>
                <w:sz w:val="22"/>
                <w:szCs w:val="22"/>
                <w:lang w:eastAsia="ru-RU"/>
              </w:rPr>
              <w:t xml:space="preserve"> </w:t>
            </w:r>
            <w:r w:rsidR="00DD56B1" w:rsidRPr="00DD56B1">
              <w:rPr>
                <w:rFonts w:eastAsia="Times New Roman"/>
                <w:color w:val="000000" w:themeColor="text1"/>
                <w:sz w:val="22"/>
                <w:szCs w:val="22"/>
                <w:lang w:eastAsia="ru-RU"/>
              </w:rPr>
              <w:t>–</w:t>
            </w:r>
            <w:r w:rsidRPr="00DD56B1">
              <w:rPr>
                <w:rFonts w:eastAsia="Times New Roman"/>
                <w:color w:val="000000" w:themeColor="text1"/>
                <w:sz w:val="22"/>
                <w:szCs w:val="22"/>
                <w:lang w:eastAsia="ru-RU"/>
              </w:rPr>
              <w:t xml:space="preserve"> 2023 років аналогічних Договорів (не менше 2), які безпосередньо стосувались предмету закупівлі </w:t>
            </w:r>
            <w:r w:rsidRPr="00D9218C">
              <w:rPr>
                <w:rFonts w:eastAsia="Times New Roman"/>
                <w:color w:val="000000" w:themeColor="text1"/>
                <w:sz w:val="22"/>
                <w:szCs w:val="22"/>
                <w:lang w:eastAsia="uk-UA"/>
              </w:rPr>
              <w:t xml:space="preserve">із зазначенням: </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найменування контрагенту</w:t>
            </w:r>
            <w:r w:rsidR="00A64917">
              <w:rPr>
                <w:rFonts w:eastAsia="Times New Roman"/>
                <w:color w:val="000000" w:themeColor="text1"/>
                <w:sz w:val="22"/>
                <w:szCs w:val="22"/>
                <w:lang w:eastAsia="uk-UA"/>
              </w:rPr>
              <w:t>, код за ЄДРПОУ</w:t>
            </w:r>
            <w:r w:rsidRPr="00D9218C">
              <w:rPr>
                <w:rFonts w:eastAsia="Times New Roman"/>
                <w:color w:val="000000" w:themeColor="text1"/>
                <w:sz w:val="22"/>
                <w:szCs w:val="22"/>
                <w:lang w:eastAsia="uk-UA"/>
              </w:rPr>
              <w:t>;</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r>
            <w:r w:rsidR="00A64917" w:rsidRPr="00A64917">
              <w:rPr>
                <w:color w:val="00000A"/>
                <w:sz w:val="22"/>
                <w:szCs w:val="22"/>
                <w:lang w:eastAsia="ru-RU"/>
              </w:rPr>
              <w:t>перелік товару, що закуповується за Договором</w:t>
            </w:r>
            <w:r w:rsidRPr="00D9218C">
              <w:rPr>
                <w:rFonts w:eastAsia="Times New Roman"/>
                <w:color w:val="000000" w:themeColor="text1"/>
                <w:sz w:val="22"/>
                <w:szCs w:val="22"/>
                <w:lang w:eastAsia="uk-UA"/>
              </w:rPr>
              <w:t>;</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номеру та дати Договору;</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контактних осіб замовників (прізвище та контактний телефон);</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стану виконання Договору (виконаний/частково виконаний Договір);</w:t>
            </w:r>
          </w:p>
          <w:p w:rsidR="00D9218C" w:rsidRPr="00D9218C" w:rsidRDefault="00D9218C" w:rsidP="00D9218C">
            <w:pPr>
              <w:spacing w:after="10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обсягу закупівлі (кількість, об’єм тощо) або суми Договору;</w:t>
            </w:r>
          </w:p>
          <w:p w:rsidR="00D9218C" w:rsidRPr="00D9218C" w:rsidRDefault="00D9218C" w:rsidP="00D9218C">
            <w:pPr>
              <w:spacing w:after="0" w:line="240" w:lineRule="auto"/>
              <w:jc w:val="both"/>
              <w:rPr>
                <w:rFonts w:eastAsia="Calibri"/>
                <w:color w:val="000000" w:themeColor="text1"/>
                <w:sz w:val="22"/>
                <w:szCs w:val="22"/>
                <w:lang w:val="ru-RU" w:eastAsia="ru-RU"/>
              </w:rPr>
            </w:pPr>
            <w:proofErr w:type="spellStart"/>
            <w:r w:rsidRPr="00D9218C">
              <w:rPr>
                <w:rFonts w:eastAsia="Calibri"/>
                <w:color w:val="000000" w:themeColor="text1"/>
                <w:sz w:val="22"/>
                <w:szCs w:val="22"/>
                <w:lang w:val="ru-RU" w:eastAsia="ru-RU"/>
              </w:rPr>
              <w:t>додатково</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надається</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лист-відгук</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принаймні</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від</w:t>
            </w:r>
            <w:proofErr w:type="spellEnd"/>
            <w:r w:rsidRPr="00D9218C">
              <w:rPr>
                <w:rFonts w:eastAsia="Calibri"/>
                <w:color w:val="000000" w:themeColor="text1"/>
                <w:sz w:val="22"/>
                <w:szCs w:val="22"/>
                <w:lang w:val="ru-RU" w:eastAsia="ru-RU"/>
              </w:rPr>
              <w:t xml:space="preserve"> одного контрагенту, </w:t>
            </w:r>
            <w:proofErr w:type="spellStart"/>
            <w:r w:rsidRPr="00D9218C">
              <w:rPr>
                <w:rFonts w:eastAsia="Calibri"/>
                <w:color w:val="000000" w:themeColor="text1"/>
                <w:sz w:val="22"/>
                <w:szCs w:val="22"/>
                <w:lang w:val="ru-RU" w:eastAsia="ru-RU"/>
              </w:rPr>
              <w:t>зазначеного</w:t>
            </w:r>
            <w:proofErr w:type="spellEnd"/>
            <w:r w:rsidRPr="00D9218C">
              <w:rPr>
                <w:rFonts w:eastAsia="Calibri"/>
                <w:color w:val="000000" w:themeColor="text1"/>
                <w:sz w:val="22"/>
                <w:szCs w:val="22"/>
                <w:lang w:val="ru-RU" w:eastAsia="ru-RU"/>
              </w:rPr>
              <w:t xml:space="preserve"> </w:t>
            </w:r>
            <w:proofErr w:type="gramStart"/>
            <w:r w:rsidRPr="00D9218C">
              <w:rPr>
                <w:rFonts w:eastAsia="Calibri"/>
                <w:color w:val="000000" w:themeColor="text1"/>
                <w:sz w:val="22"/>
                <w:szCs w:val="22"/>
                <w:lang w:val="ru-RU" w:eastAsia="ru-RU"/>
              </w:rPr>
              <w:t xml:space="preserve">у </w:t>
            </w:r>
            <w:proofErr w:type="spellStart"/>
            <w:r w:rsidRPr="00D9218C">
              <w:rPr>
                <w:rFonts w:eastAsia="Calibri"/>
                <w:color w:val="000000" w:themeColor="text1"/>
                <w:sz w:val="22"/>
                <w:szCs w:val="22"/>
                <w:lang w:val="ru-RU" w:eastAsia="ru-RU"/>
              </w:rPr>
              <w:t>дов</w:t>
            </w:r>
            <w:proofErr w:type="gramEnd"/>
            <w:r w:rsidRPr="00D9218C">
              <w:rPr>
                <w:rFonts w:eastAsia="Calibri"/>
                <w:color w:val="000000" w:themeColor="text1"/>
                <w:sz w:val="22"/>
                <w:szCs w:val="22"/>
                <w:lang w:val="ru-RU" w:eastAsia="ru-RU"/>
              </w:rPr>
              <w:t>ідці</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вище</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щодо</w:t>
            </w:r>
            <w:proofErr w:type="spellEnd"/>
            <w:r w:rsidRPr="00D9218C">
              <w:rPr>
                <w:rFonts w:eastAsia="Calibri"/>
                <w:color w:val="000000" w:themeColor="text1"/>
                <w:sz w:val="22"/>
                <w:szCs w:val="22"/>
                <w:lang w:val="ru-RU" w:eastAsia="ru-RU"/>
              </w:rPr>
              <w:t xml:space="preserve"> позитивного </w:t>
            </w:r>
            <w:proofErr w:type="spellStart"/>
            <w:r w:rsidRPr="00D9218C">
              <w:rPr>
                <w:rFonts w:eastAsia="Calibri"/>
                <w:color w:val="000000" w:themeColor="text1"/>
                <w:sz w:val="22"/>
                <w:szCs w:val="22"/>
                <w:lang w:val="ru-RU" w:eastAsia="ru-RU"/>
              </w:rPr>
              <w:t>досвіду</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виконання</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аналогічного</w:t>
            </w:r>
            <w:proofErr w:type="spellEnd"/>
            <w:r w:rsidRPr="00D9218C">
              <w:rPr>
                <w:rFonts w:eastAsia="Calibri"/>
                <w:color w:val="000000" w:themeColor="text1"/>
                <w:sz w:val="22"/>
                <w:szCs w:val="22"/>
                <w:lang w:val="ru-RU" w:eastAsia="ru-RU"/>
              </w:rPr>
              <w:t xml:space="preserve"> Договору,</w:t>
            </w:r>
          </w:p>
          <w:p w:rsidR="005A0375" w:rsidRPr="00D9218C" w:rsidRDefault="00D9218C" w:rsidP="0077181F">
            <w:pPr>
              <w:spacing w:after="0"/>
              <w:jc w:val="both"/>
              <w:rPr>
                <w:color w:val="000000" w:themeColor="text1"/>
                <w:sz w:val="22"/>
                <w:szCs w:val="22"/>
              </w:rPr>
            </w:pPr>
            <w:r w:rsidRPr="00D9218C">
              <w:rPr>
                <w:rFonts w:eastAsia="Times New Roman"/>
                <w:color w:val="000000" w:themeColor="text1"/>
                <w:sz w:val="22"/>
                <w:szCs w:val="22"/>
                <w:lang w:eastAsia="ru-RU"/>
              </w:rPr>
              <w:t xml:space="preserve">або </w:t>
            </w:r>
            <w:r w:rsidR="0077181F">
              <w:rPr>
                <w:rFonts w:eastAsia="Times New Roman"/>
                <w:sz w:val="22"/>
                <w:szCs w:val="22"/>
                <w:lang w:eastAsia="uk-UA"/>
              </w:rPr>
              <w:t xml:space="preserve">(не менше 2) </w:t>
            </w:r>
            <w:r w:rsidRPr="00D9218C">
              <w:rPr>
                <w:rFonts w:eastAsia="Calibri"/>
                <w:color w:val="000000" w:themeColor="text1"/>
                <w:sz w:val="22"/>
                <w:szCs w:val="22"/>
                <w:shd w:val="clear" w:color="auto" w:fill="FFFFFF"/>
              </w:rPr>
              <w:t>копі</w:t>
            </w:r>
            <w:r w:rsidR="0077181F">
              <w:rPr>
                <w:rFonts w:eastAsia="Calibri"/>
                <w:color w:val="000000" w:themeColor="text1"/>
                <w:sz w:val="22"/>
                <w:szCs w:val="22"/>
                <w:shd w:val="clear" w:color="auto" w:fill="FFFFFF"/>
              </w:rPr>
              <w:t>й</w:t>
            </w:r>
            <w:r w:rsidRPr="00D9218C">
              <w:rPr>
                <w:rFonts w:eastAsia="Calibri"/>
                <w:color w:val="000000" w:themeColor="text1"/>
                <w:sz w:val="22"/>
                <w:szCs w:val="22"/>
                <w:shd w:val="clear" w:color="auto" w:fill="FFFFFF"/>
              </w:rPr>
              <w:t xml:space="preserve"> Договор</w:t>
            </w:r>
            <w:r w:rsidR="0077181F">
              <w:rPr>
                <w:rFonts w:eastAsia="Calibri"/>
                <w:color w:val="000000" w:themeColor="text1"/>
                <w:sz w:val="22"/>
                <w:szCs w:val="22"/>
                <w:shd w:val="clear" w:color="auto" w:fill="FFFFFF"/>
              </w:rPr>
              <w:t>ів</w:t>
            </w:r>
            <w:r w:rsidRPr="00D9218C">
              <w:rPr>
                <w:rFonts w:eastAsia="Calibri"/>
                <w:color w:val="000000" w:themeColor="text1"/>
                <w:sz w:val="22"/>
                <w:szCs w:val="22"/>
                <w:shd w:val="clear" w:color="auto" w:fill="FFFFFF"/>
              </w:rPr>
              <w:t xml:space="preserve"> та накладних, що засвідчують виконання так</w:t>
            </w:r>
            <w:r w:rsidR="0077181F">
              <w:rPr>
                <w:rFonts w:eastAsia="Calibri"/>
                <w:color w:val="000000" w:themeColor="text1"/>
                <w:sz w:val="22"/>
                <w:szCs w:val="22"/>
                <w:shd w:val="clear" w:color="auto" w:fill="FFFFFF"/>
              </w:rPr>
              <w:t>их</w:t>
            </w:r>
            <w:r w:rsidRPr="00D9218C">
              <w:rPr>
                <w:rFonts w:eastAsia="Calibri"/>
                <w:color w:val="000000" w:themeColor="text1"/>
                <w:sz w:val="22"/>
                <w:szCs w:val="22"/>
                <w:shd w:val="clear" w:color="auto" w:fill="FFFFFF"/>
              </w:rPr>
              <w:t xml:space="preserve"> Договор</w:t>
            </w:r>
            <w:r w:rsidR="0077181F">
              <w:rPr>
                <w:rFonts w:eastAsia="Calibri"/>
                <w:color w:val="000000" w:themeColor="text1"/>
                <w:sz w:val="22"/>
                <w:szCs w:val="22"/>
                <w:shd w:val="clear" w:color="auto" w:fill="FFFFFF"/>
              </w:rPr>
              <w:t>ів</w:t>
            </w:r>
            <w:r w:rsidRPr="00D9218C">
              <w:rPr>
                <w:rFonts w:eastAsia="Calibri"/>
                <w:color w:val="000000" w:themeColor="text1"/>
                <w:sz w:val="22"/>
                <w:szCs w:val="22"/>
                <w:lang w:val="ru-RU" w:eastAsia="ru-RU"/>
              </w:rPr>
              <w:t>.</w:t>
            </w:r>
          </w:p>
        </w:tc>
      </w:tr>
      <w:tr w:rsidR="005A0375" w:rsidRPr="00E6731A" w:rsidTr="002B50D1">
        <w:trPr>
          <w:trHeight w:val="481"/>
        </w:trPr>
        <w:tc>
          <w:tcPr>
            <w:tcW w:w="562" w:type="dxa"/>
            <w:shd w:val="clear" w:color="auto" w:fill="auto"/>
          </w:tcPr>
          <w:p w:rsidR="005A0375" w:rsidRPr="00E6731A" w:rsidRDefault="005A0375" w:rsidP="00EC4F4F">
            <w:pPr>
              <w:spacing w:after="0"/>
              <w:jc w:val="center"/>
              <w:rPr>
                <w:sz w:val="22"/>
                <w:szCs w:val="22"/>
              </w:rPr>
            </w:pPr>
            <w:r w:rsidRPr="00E6731A">
              <w:rPr>
                <w:sz w:val="22"/>
                <w:szCs w:val="22"/>
              </w:rPr>
              <w:t>2</w:t>
            </w:r>
          </w:p>
        </w:tc>
        <w:tc>
          <w:tcPr>
            <w:tcW w:w="2410" w:type="dxa"/>
            <w:shd w:val="clear" w:color="auto" w:fill="auto"/>
          </w:tcPr>
          <w:p w:rsidR="005A0375" w:rsidRPr="00E6731A" w:rsidRDefault="005A0375" w:rsidP="00EC4F4F">
            <w:pPr>
              <w:spacing w:after="0"/>
              <w:rPr>
                <w:sz w:val="22"/>
                <w:szCs w:val="22"/>
              </w:rPr>
            </w:pPr>
            <w:r w:rsidRPr="00E6731A">
              <w:rPr>
                <w:sz w:val="22"/>
                <w:szCs w:val="22"/>
              </w:rPr>
              <w:t>Наявність в учасника процедури закупівлі обладнання, матеріально-технічної бази та технологій</w:t>
            </w:r>
          </w:p>
        </w:tc>
        <w:tc>
          <w:tcPr>
            <w:tcW w:w="6946" w:type="dxa"/>
            <w:shd w:val="clear" w:color="auto" w:fill="auto"/>
          </w:tcPr>
          <w:p w:rsidR="005A0375" w:rsidRPr="00E6731A" w:rsidRDefault="00A64917" w:rsidP="00EC4F4F">
            <w:pPr>
              <w:tabs>
                <w:tab w:val="left" w:pos="-252"/>
              </w:tabs>
              <w:autoSpaceDN w:val="0"/>
              <w:adjustRightInd w:val="0"/>
              <w:spacing w:after="0"/>
              <w:jc w:val="both"/>
              <w:rPr>
                <w:i/>
                <w:sz w:val="22"/>
                <w:szCs w:val="22"/>
              </w:rPr>
            </w:pPr>
            <w:r w:rsidRPr="00A64917">
              <w:rPr>
                <w:rFonts w:eastAsia="Times New Roman"/>
                <w:color w:val="000000"/>
                <w:sz w:val="22"/>
                <w:szCs w:val="22"/>
                <w:lang w:eastAsia="ru-RU"/>
              </w:rPr>
              <w:t>Не вимагається</w:t>
            </w:r>
            <w:r>
              <w:rPr>
                <w:rFonts w:eastAsia="Times New Roman"/>
                <w:color w:val="000000"/>
                <w:sz w:val="22"/>
                <w:szCs w:val="22"/>
                <w:lang w:eastAsia="ru-RU"/>
              </w:rPr>
              <w:t>.</w:t>
            </w:r>
          </w:p>
        </w:tc>
      </w:tr>
      <w:tr w:rsidR="005A0375" w:rsidRPr="00E6731A" w:rsidTr="002B50D1">
        <w:trPr>
          <w:trHeight w:val="550"/>
        </w:trPr>
        <w:tc>
          <w:tcPr>
            <w:tcW w:w="562" w:type="dxa"/>
            <w:shd w:val="clear" w:color="auto" w:fill="auto"/>
          </w:tcPr>
          <w:p w:rsidR="005A0375" w:rsidRPr="00E6731A" w:rsidRDefault="005A0375" w:rsidP="00EC4F4F">
            <w:pPr>
              <w:spacing w:after="0"/>
              <w:jc w:val="center"/>
              <w:rPr>
                <w:sz w:val="22"/>
                <w:szCs w:val="22"/>
                <w:highlight w:val="yellow"/>
              </w:rPr>
            </w:pPr>
            <w:r w:rsidRPr="00E6731A">
              <w:rPr>
                <w:sz w:val="22"/>
                <w:szCs w:val="22"/>
              </w:rPr>
              <w:t>3</w:t>
            </w:r>
          </w:p>
        </w:tc>
        <w:tc>
          <w:tcPr>
            <w:tcW w:w="2410" w:type="dxa"/>
            <w:shd w:val="clear" w:color="auto" w:fill="auto"/>
          </w:tcPr>
          <w:p w:rsidR="005A0375" w:rsidRPr="00E6731A" w:rsidRDefault="005A0375" w:rsidP="00EC4F4F">
            <w:pPr>
              <w:spacing w:after="0"/>
              <w:jc w:val="both"/>
              <w:rPr>
                <w:sz w:val="22"/>
                <w:szCs w:val="22"/>
                <w:highlight w:val="yellow"/>
              </w:rPr>
            </w:pPr>
            <w:r w:rsidRPr="00E6731A">
              <w:rPr>
                <w:sz w:val="22"/>
                <w:szCs w:val="22"/>
              </w:rPr>
              <w:t>Наявність в учасника процедури закупівлі працівників відповідної кваліфікації, які мають необхідні знання та досвід</w:t>
            </w:r>
          </w:p>
        </w:tc>
        <w:tc>
          <w:tcPr>
            <w:tcW w:w="6946" w:type="dxa"/>
            <w:shd w:val="clear" w:color="auto" w:fill="auto"/>
          </w:tcPr>
          <w:p w:rsidR="005A0375" w:rsidRPr="00E6731A" w:rsidRDefault="00A64917" w:rsidP="00EC4F4F">
            <w:pPr>
              <w:spacing w:after="0"/>
              <w:jc w:val="both"/>
              <w:rPr>
                <w:i/>
                <w:color w:val="FF0000"/>
                <w:sz w:val="22"/>
                <w:szCs w:val="22"/>
                <w:highlight w:val="yellow"/>
              </w:rPr>
            </w:pPr>
            <w:r w:rsidRPr="00A64917">
              <w:rPr>
                <w:rFonts w:eastAsia="Times New Roman"/>
                <w:color w:val="000000"/>
                <w:sz w:val="22"/>
                <w:szCs w:val="22"/>
                <w:lang w:eastAsia="ru-RU"/>
              </w:rPr>
              <w:t>Не вимагається</w:t>
            </w:r>
            <w:r w:rsidRPr="00E6731A">
              <w:rPr>
                <w:i/>
                <w:color w:val="FF0000"/>
                <w:sz w:val="22"/>
                <w:szCs w:val="22"/>
                <w:highlight w:val="yellow"/>
              </w:rPr>
              <w:t xml:space="preserve"> </w:t>
            </w:r>
          </w:p>
          <w:p w:rsidR="005A0375" w:rsidRPr="00E6731A" w:rsidRDefault="005A0375" w:rsidP="00EC4F4F">
            <w:pPr>
              <w:spacing w:after="0"/>
              <w:jc w:val="both"/>
              <w:rPr>
                <w:i/>
                <w:color w:val="FF0000"/>
                <w:sz w:val="22"/>
                <w:szCs w:val="22"/>
                <w:highlight w:val="yellow"/>
              </w:rPr>
            </w:pPr>
          </w:p>
        </w:tc>
      </w:tr>
      <w:tr w:rsidR="005A0375" w:rsidRPr="00E6731A" w:rsidTr="002B50D1">
        <w:trPr>
          <w:trHeight w:val="983"/>
        </w:trPr>
        <w:tc>
          <w:tcPr>
            <w:tcW w:w="562" w:type="dxa"/>
            <w:shd w:val="clear" w:color="auto" w:fill="auto"/>
          </w:tcPr>
          <w:p w:rsidR="005A0375" w:rsidRPr="00E6731A" w:rsidRDefault="005A0375" w:rsidP="00EC4F4F">
            <w:pPr>
              <w:spacing w:after="0"/>
              <w:jc w:val="center"/>
              <w:rPr>
                <w:sz w:val="22"/>
                <w:szCs w:val="22"/>
              </w:rPr>
            </w:pPr>
            <w:r w:rsidRPr="00E6731A">
              <w:rPr>
                <w:sz w:val="22"/>
                <w:szCs w:val="22"/>
              </w:rPr>
              <w:t>4</w:t>
            </w:r>
          </w:p>
        </w:tc>
        <w:tc>
          <w:tcPr>
            <w:tcW w:w="2410" w:type="dxa"/>
            <w:shd w:val="clear" w:color="auto" w:fill="auto"/>
          </w:tcPr>
          <w:p w:rsidR="005A0375" w:rsidRPr="00E6731A" w:rsidRDefault="005A0375" w:rsidP="00A64917">
            <w:pPr>
              <w:spacing w:after="0"/>
              <w:jc w:val="both"/>
              <w:rPr>
                <w:sz w:val="22"/>
                <w:szCs w:val="22"/>
              </w:rPr>
            </w:pPr>
            <w:r w:rsidRPr="00E6731A">
              <w:rPr>
                <w:sz w:val="22"/>
                <w:szCs w:val="22"/>
              </w:rPr>
              <w:t>Наявність в учасника процедури закупівлі фінансової спроможності</w:t>
            </w:r>
            <w:r w:rsidRPr="00E6731A">
              <w:rPr>
                <w:sz w:val="22"/>
                <w:szCs w:val="22"/>
              </w:rPr>
              <w:br/>
            </w:r>
          </w:p>
        </w:tc>
        <w:tc>
          <w:tcPr>
            <w:tcW w:w="6946" w:type="dxa"/>
            <w:shd w:val="clear" w:color="auto" w:fill="auto"/>
          </w:tcPr>
          <w:p w:rsidR="005A0375" w:rsidRPr="00E6731A" w:rsidRDefault="00A64917" w:rsidP="00EC4F4F">
            <w:pPr>
              <w:tabs>
                <w:tab w:val="left" w:pos="920"/>
              </w:tabs>
              <w:spacing w:after="0"/>
              <w:jc w:val="both"/>
              <w:rPr>
                <w:sz w:val="22"/>
                <w:szCs w:val="22"/>
              </w:rPr>
            </w:pPr>
            <w:r w:rsidRPr="00A64917">
              <w:rPr>
                <w:rFonts w:eastAsia="Times New Roman"/>
                <w:color w:val="000000"/>
                <w:sz w:val="22"/>
                <w:szCs w:val="22"/>
                <w:lang w:eastAsia="ru-RU"/>
              </w:rPr>
              <w:t>Не вимагається</w:t>
            </w:r>
          </w:p>
        </w:tc>
      </w:tr>
    </w:tbl>
    <w:p w:rsidR="00A64917" w:rsidRDefault="00A64917" w:rsidP="005A0375">
      <w:pPr>
        <w:spacing w:after="100"/>
        <w:jc w:val="both"/>
        <w:rPr>
          <w:sz w:val="22"/>
          <w:szCs w:val="22"/>
        </w:rPr>
      </w:pPr>
    </w:p>
    <w:p w:rsidR="005A0375" w:rsidRPr="00E6731A" w:rsidRDefault="005A0375" w:rsidP="005A0375">
      <w:pPr>
        <w:spacing w:after="100"/>
        <w:jc w:val="both"/>
        <w:rPr>
          <w:sz w:val="22"/>
          <w:szCs w:val="22"/>
        </w:rPr>
      </w:pPr>
      <w:r w:rsidRPr="00E6731A">
        <w:rPr>
          <w:sz w:val="22"/>
          <w:szCs w:val="22"/>
        </w:rPr>
        <w:t xml:space="preserve">Надаючи документи для підтвердження відповідності Учасника кваліфікаційним вимогам, Учасник може </w:t>
      </w:r>
      <w:r w:rsidRPr="00E6731A">
        <w:rPr>
          <w:b/>
          <w:sz w:val="22"/>
          <w:szCs w:val="22"/>
        </w:rPr>
        <w:t>не висвітлювати відомості, які можуть становити комерційну таємницю</w:t>
      </w:r>
      <w:r w:rsidRPr="00E6731A">
        <w:rPr>
          <w:sz w:val="22"/>
          <w:szCs w:val="22"/>
        </w:rPr>
        <w:t>, у разі якщо це не заважає підтвердженню встановленим кваліфікаційним вимогам.</w:t>
      </w:r>
    </w:p>
    <w:p w:rsidR="00A64917" w:rsidRPr="00A64917" w:rsidRDefault="00A64917" w:rsidP="00A64917">
      <w:pPr>
        <w:spacing w:after="0" w:line="240" w:lineRule="auto"/>
        <w:jc w:val="both"/>
        <w:rPr>
          <w:rFonts w:eastAsia="Calibri"/>
          <w:sz w:val="22"/>
          <w:szCs w:val="22"/>
        </w:rPr>
      </w:pPr>
      <w:r w:rsidRPr="00A64917">
        <w:rPr>
          <w:rFonts w:eastAsia="Calibri"/>
          <w:sz w:val="22"/>
          <w:szCs w:val="22"/>
        </w:rPr>
        <w:t xml:space="preserve">Для проведення цієї закупівлі Замовник вважає, що Учасник, який надає у складі пропозиції інформацію, що містить будь-які </w:t>
      </w:r>
      <w:r w:rsidRPr="00A64917">
        <w:rPr>
          <w:rFonts w:eastAsia="Calibri"/>
          <w:b/>
          <w:sz w:val="22"/>
          <w:szCs w:val="22"/>
        </w:rPr>
        <w:t>персональні дані</w:t>
      </w:r>
      <w:r w:rsidRPr="00A64917">
        <w:rPr>
          <w:rFonts w:eastAsia="Calibri"/>
          <w:sz w:val="22"/>
          <w:szCs w:val="22"/>
        </w:rPr>
        <w:t xml:space="preserve"> (про працівників, посадових осіб, контрагентів Учасника тощо), </w:t>
      </w:r>
      <w:r w:rsidRPr="00A64917">
        <w:rPr>
          <w:rFonts w:eastAsia="Calibri"/>
          <w:b/>
          <w:sz w:val="22"/>
          <w:szCs w:val="22"/>
        </w:rPr>
        <w:t xml:space="preserve">вчиняє такі дії правомірно з дотриманням вимог Закону України </w:t>
      </w:r>
      <w:proofErr w:type="spellStart"/>
      <w:r w:rsidRPr="00A64917">
        <w:rPr>
          <w:rFonts w:eastAsia="Calibri"/>
          <w:b/>
          <w:sz w:val="22"/>
          <w:szCs w:val="22"/>
        </w:rPr>
        <w:t>“Про</w:t>
      </w:r>
      <w:proofErr w:type="spellEnd"/>
      <w:r w:rsidRPr="00A64917">
        <w:rPr>
          <w:rFonts w:eastAsia="Calibri"/>
          <w:b/>
          <w:sz w:val="22"/>
          <w:szCs w:val="22"/>
        </w:rPr>
        <w:t xml:space="preserve"> захист персональних </w:t>
      </w:r>
      <w:proofErr w:type="spellStart"/>
      <w:r w:rsidRPr="00A64917">
        <w:rPr>
          <w:rFonts w:eastAsia="Calibri"/>
          <w:b/>
          <w:sz w:val="22"/>
          <w:szCs w:val="22"/>
        </w:rPr>
        <w:t>даних”</w:t>
      </w:r>
      <w:proofErr w:type="spellEnd"/>
      <w:r w:rsidRPr="00A64917">
        <w:rPr>
          <w:rFonts w:eastAsia="Calibri"/>
          <w:sz w:val="22"/>
          <w:szCs w:val="22"/>
        </w:rPr>
        <w:t xml:space="preserve"> і Учасник </w:t>
      </w:r>
      <w:r w:rsidRPr="00A64917">
        <w:rPr>
          <w:rFonts w:eastAsia="Calibri"/>
          <w:b/>
          <w:sz w:val="22"/>
          <w:szCs w:val="22"/>
        </w:rPr>
        <w:t>надає свою згоду</w:t>
      </w:r>
      <w:r w:rsidRPr="00A64917">
        <w:rPr>
          <w:rFonts w:eastAsia="Calibri"/>
          <w:sz w:val="22"/>
          <w:szCs w:val="22"/>
        </w:rPr>
        <w:t xml:space="preserve"> на поширення такої інформації Замовником відповідно до вимог Закону.</w:t>
      </w:r>
    </w:p>
    <w:p w:rsidR="005A0375" w:rsidRPr="00E6731A" w:rsidRDefault="005A0375" w:rsidP="005A0375">
      <w:pPr>
        <w:rPr>
          <w:rFonts w:eastAsiaTheme="majorEastAsia"/>
          <w:b/>
          <w:bCs/>
          <w:sz w:val="22"/>
          <w:szCs w:val="22"/>
        </w:rPr>
      </w:pPr>
    </w:p>
    <w:p w:rsidR="005A0375" w:rsidRPr="00E6731A" w:rsidRDefault="005A0375" w:rsidP="00C84496">
      <w:pPr>
        <w:tabs>
          <w:tab w:val="left" w:pos="7230"/>
        </w:tabs>
        <w:spacing w:after="0"/>
        <w:ind w:left="6946" w:hanging="284"/>
        <w:rPr>
          <w:b/>
          <w:bCs/>
          <w:color w:val="000000"/>
          <w:sz w:val="22"/>
          <w:szCs w:val="22"/>
          <w:lang w:eastAsia="ru-RU"/>
        </w:rPr>
      </w:pPr>
      <w:bookmarkStart w:id="16" w:name="д3"/>
      <w:r w:rsidRPr="00E6731A">
        <w:rPr>
          <w:b/>
          <w:color w:val="000000"/>
          <w:sz w:val="22"/>
          <w:szCs w:val="22"/>
          <w:lang w:eastAsia="ru-RU"/>
        </w:rPr>
        <w:lastRenderedPageBreak/>
        <w:t>Додаток 3</w:t>
      </w:r>
    </w:p>
    <w:bookmarkEnd w:id="16"/>
    <w:p w:rsidR="005A0375" w:rsidRPr="00E6731A" w:rsidRDefault="005A0375" w:rsidP="00C84496">
      <w:pPr>
        <w:spacing w:after="0"/>
        <w:ind w:left="6946" w:hanging="284"/>
        <w:rPr>
          <w:b/>
          <w:bCs/>
          <w:color w:val="000000"/>
          <w:sz w:val="22"/>
          <w:szCs w:val="22"/>
        </w:rPr>
      </w:pPr>
      <w:r w:rsidRPr="00E6731A">
        <w:rPr>
          <w:b/>
          <w:bCs/>
          <w:color w:val="000000"/>
          <w:sz w:val="22"/>
          <w:szCs w:val="22"/>
        </w:rPr>
        <w:t xml:space="preserve">до Конкурсної документації </w:t>
      </w:r>
    </w:p>
    <w:p w:rsidR="005A0375" w:rsidRPr="00E6731A" w:rsidRDefault="005A0375" w:rsidP="005A0375">
      <w:pPr>
        <w:rPr>
          <w:color w:val="000000"/>
        </w:rPr>
      </w:pPr>
    </w:p>
    <w:p w:rsidR="005A0375" w:rsidRPr="00E6731A" w:rsidRDefault="005A0375" w:rsidP="00C84496">
      <w:pPr>
        <w:spacing w:after="0"/>
        <w:ind w:hanging="6"/>
        <w:jc w:val="center"/>
        <w:rPr>
          <w:b/>
          <w:color w:val="000000"/>
        </w:rPr>
      </w:pPr>
      <w:r w:rsidRPr="00E6731A">
        <w:rPr>
          <w:b/>
          <w:color w:val="000000"/>
        </w:rPr>
        <w:t>Інформація про необхідні технічні, якісні та кількісні характеристики</w:t>
      </w:r>
    </w:p>
    <w:p w:rsidR="005A0375" w:rsidRPr="00E6731A" w:rsidRDefault="005A0375" w:rsidP="00C84496">
      <w:pPr>
        <w:spacing w:after="0"/>
        <w:ind w:right="-25" w:hanging="6"/>
        <w:jc w:val="center"/>
        <w:rPr>
          <w:b/>
          <w:color w:val="000000"/>
        </w:rPr>
      </w:pPr>
      <w:r w:rsidRPr="00E6731A">
        <w:rPr>
          <w:b/>
          <w:color w:val="000000"/>
        </w:rPr>
        <w:t>предмета конкурсу</w:t>
      </w:r>
    </w:p>
    <w:p w:rsidR="005A0375" w:rsidRPr="00E6731A" w:rsidRDefault="005A0375" w:rsidP="005A0375">
      <w:pPr>
        <w:ind w:right="-25" w:hanging="7"/>
        <w:jc w:val="center"/>
        <w:rPr>
          <w:b/>
          <w:color w:val="000000"/>
        </w:rPr>
      </w:pPr>
      <w:r w:rsidRPr="00E6731A">
        <w:rPr>
          <w:b/>
          <w:color w:val="000000"/>
        </w:rPr>
        <w:t>(ТЕХНІЧНА СПЕЦИФІКАЦІЯ)</w:t>
      </w:r>
    </w:p>
    <w:p w:rsidR="005A0375" w:rsidRPr="00E6731A" w:rsidRDefault="005A0375" w:rsidP="005A0375">
      <w:pPr>
        <w:ind w:right="-25" w:hanging="7"/>
        <w:jc w:val="center"/>
        <w:rPr>
          <w:b/>
          <w:color w:val="000000"/>
        </w:rPr>
      </w:pPr>
    </w:p>
    <w:tbl>
      <w:tblPr>
        <w:tblW w:w="9663" w:type="dxa"/>
        <w:tblInd w:w="113" w:type="dxa"/>
        <w:tblLayout w:type="fixed"/>
        <w:tblLook w:val="04A0"/>
      </w:tblPr>
      <w:tblGrid>
        <w:gridCol w:w="654"/>
        <w:gridCol w:w="2743"/>
        <w:gridCol w:w="1021"/>
        <w:gridCol w:w="851"/>
        <w:gridCol w:w="4394"/>
      </w:tblGrid>
      <w:tr w:rsidR="00804670" w:rsidRPr="00804670" w:rsidTr="00424373">
        <w:trPr>
          <w:trHeight w:val="721"/>
        </w:trPr>
        <w:tc>
          <w:tcPr>
            <w:tcW w:w="654" w:type="dxa"/>
            <w:tcBorders>
              <w:top w:val="single" w:sz="4" w:space="0" w:color="auto"/>
              <w:left w:val="single" w:sz="4" w:space="0" w:color="auto"/>
              <w:bottom w:val="single" w:sz="4" w:space="0" w:color="auto"/>
              <w:right w:val="single" w:sz="4" w:space="0" w:color="auto"/>
            </w:tcBorders>
            <w:shd w:val="clear" w:color="000000" w:fill="F0F0F0"/>
            <w:vAlign w:val="center"/>
            <w:hideMark/>
          </w:tcPr>
          <w:p w:rsidR="00804670" w:rsidRPr="00804670" w:rsidRDefault="00804670" w:rsidP="00804670">
            <w:pPr>
              <w:spacing w:after="0" w:line="240" w:lineRule="auto"/>
              <w:jc w:val="center"/>
              <w:rPr>
                <w:rFonts w:eastAsia="Times New Roman"/>
                <w:b/>
                <w:bCs/>
                <w:color w:val="000000"/>
                <w:sz w:val="22"/>
                <w:szCs w:val="22"/>
                <w:lang w:eastAsia="uk-UA"/>
              </w:rPr>
            </w:pPr>
            <w:r w:rsidRPr="00804670">
              <w:rPr>
                <w:rFonts w:eastAsia="Times New Roman"/>
                <w:b/>
                <w:bCs/>
                <w:color w:val="000000"/>
                <w:sz w:val="22"/>
                <w:szCs w:val="22"/>
                <w:lang w:eastAsia="uk-UA"/>
              </w:rPr>
              <w:t xml:space="preserve">№ </w:t>
            </w:r>
            <w:r w:rsidRPr="00804670">
              <w:rPr>
                <w:rFonts w:eastAsia="Times New Roman"/>
                <w:b/>
                <w:bCs/>
                <w:color w:val="000000"/>
                <w:sz w:val="22"/>
                <w:szCs w:val="22"/>
                <w:lang w:eastAsia="uk-UA"/>
              </w:rPr>
              <w:br/>
              <w:t>з/п</w:t>
            </w:r>
          </w:p>
        </w:tc>
        <w:tc>
          <w:tcPr>
            <w:tcW w:w="2743" w:type="dxa"/>
            <w:tcBorders>
              <w:top w:val="single" w:sz="4" w:space="0" w:color="auto"/>
              <w:left w:val="nil"/>
              <w:bottom w:val="single" w:sz="4" w:space="0" w:color="auto"/>
              <w:right w:val="single" w:sz="4" w:space="0" w:color="auto"/>
            </w:tcBorders>
            <w:shd w:val="clear" w:color="000000" w:fill="F0F0F0"/>
            <w:vAlign w:val="center"/>
            <w:hideMark/>
          </w:tcPr>
          <w:p w:rsidR="00804670" w:rsidRPr="00804670" w:rsidRDefault="00804670" w:rsidP="00804670">
            <w:pPr>
              <w:spacing w:after="0" w:line="240" w:lineRule="auto"/>
              <w:jc w:val="center"/>
              <w:rPr>
                <w:rFonts w:eastAsia="Times New Roman"/>
                <w:b/>
                <w:bCs/>
                <w:color w:val="000000"/>
                <w:sz w:val="22"/>
                <w:szCs w:val="22"/>
                <w:lang w:eastAsia="uk-UA"/>
              </w:rPr>
            </w:pPr>
            <w:r w:rsidRPr="00804670">
              <w:rPr>
                <w:rFonts w:eastAsia="Times New Roman"/>
                <w:b/>
                <w:bCs/>
                <w:color w:val="000000"/>
                <w:sz w:val="22"/>
                <w:szCs w:val="22"/>
                <w:lang w:eastAsia="uk-UA"/>
              </w:rPr>
              <w:t>Найменування товару</w:t>
            </w:r>
          </w:p>
        </w:tc>
        <w:tc>
          <w:tcPr>
            <w:tcW w:w="1021" w:type="dxa"/>
            <w:tcBorders>
              <w:top w:val="single" w:sz="4" w:space="0" w:color="auto"/>
              <w:left w:val="nil"/>
              <w:bottom w:val="single" w:sz="4" w:space="0" w:color="auto"/>
              <w:right w:val="single" w:sz="4" w:space="0" w:color="auto"/>
            </w:tcBorders>
            <w:shd w:val="clear" w:color="000000" w:fill="F0F0F0"/>
            <w:noWrap/>
            <w:vAlign w:val="center"/>
            <w:hideMark/>
          </w:tcPr>
          <w:p w:rsidR="00804670" w:rsidRPr="00804670" w:rsidRDefault="00804670" w:rsidP="00804670">
            <w:pPr>
              <w:spacing w:after="0" w:line="240" w:lineRule="auto"/>
              <w:jc w:val="center"/>
              <w:rPr>
                <w:rFonts w:eastAsia="Times New Roman"/>
                <w:b/>
                <w:bCs/>
                <w:color w:val="000000"/>
                <w:sz w:val="22"/>
                <w:szCs w:val="22"/>
                <w:lang w:eastAsia="uk-UA"/>
              </w:rPr>
            </w:pPr>
            <w:r w:rsidRPr="00804670">
              <w:rPr>
                <w:rFonts w:eastAsia="Times New Roman"/>
                <w:b/>
                <w:bCs/>
                <w:color w:val="000000"/>
                <w:sz w:val="22"/>
                <w:szCs w:val="22"/>
                <w:lang w:eastAsia="uk-UA"/>
              </w:rPr>
              <w:t>Од. виміру</w:t>
            </w:r>
          </w:p>
        </w:tc>
        <w:tc>
          <w:tcPr>
            <w:tcW w:w="851" w:type="dxa"/>
            <w:tcBorders>
              <w:top w:val="single" w:sz="4" w:space="0" w:color="auto"/>
              <w:left w:val="nil"/>
              <w:bottom w:val="single" w:sz="4" w:space="0" w:color="auto"/>
              <w:right w:val="single" w:sz="4" w:space="0" w:color="auto"/>
            </w:tcBorders>
            <w:shd w:val="clear" w:color="000000" w:fill="F0F0F0"/>
            <w:vAlign w:val="center"/>
            <w:hideMark/>
          </w:tcPr>
          <w:p w:rsidR="00804670" w:rsidRPr="00804670" w:rsidRDefault="00804670" w:rsidP="00804670">
            <w:pPr>
              <w:spacing w:after="0" w:line="240" w:lineRule="auto"/>
              <w:jc w:val="center"/>
              <w:rPr>
                <w:rFonts w:eastAsia="Times New Roman"/>
                <w:b/>
                <w:bCs/>
                <w:color w:val="000000"/>
                <w:sz w:val="22"/>
                <w:szCs w:val="22"/>
                <w:lang w:eastAsia="uk-UA"/>
              </w:rPr>
            </w:pPr>
            <w:proofErr w:type="spellStart"/>
            <w:r w:rsidRPr="00804670">
              <w:rPr>
                <w:rFonts w:eastAsia="Times New Roman"/>
                <w:b/>
                <w:bCs/>
                <w:color w:val="000000"/>
                <w:sz w:val="22"/>
                <w:szCs w:val="22"/>
                <w:lang w:eastAsia="uk-UA"/>
              </w:rPr>
              <w:t>Кіль-кість</w:t>
            </w:r>
            <w:proofErr w:type="spellEnd"/>
          </w:p>
        </w:tc>
        <w:tc>
          <w:tcPr>
            <w:tcW w:w="4394" w:type="dxa"/>
            <w:tcBorders>
              <w:top w:val="single" w:sz="4" w:space="0" w:color="auto"/>
              <w:left w:val="nil"/>
              <w:bottom w:val="single" w:sz="4" w:space="0" w:color="auto"/>
              <w:right w:val="single" w:sz="4" w:space="0" w:color="auto"/>
            </w:tcBorders>
            <w:shd w:val="clear" w:color="000000" w:fill="F0F0F0"/>
          </w:tcPr>
          <w:p w:rsidR="00804670" w:rsidRPr="00804670" w:rsidRDefault="00804670" w:rsidP="00804670">
            <w:pPr>
              <w:spacing w:after="0" w:line="240" w:lineRule="auto"/>
              <w:jc w:val="center"/>
              <w:rPr>
                <w:rFonts w:eastAsia="Times New Roman"/>
                <w:b/>
                <w:bCs/>
                <w:color w:val="000000"/>
                <w:sz w:val="22"/>
                <w:szCs w:val="22"/>
                <w:lang w:eastAsia="uk-UA"/>
              </w:rPr>
            </w:pPr>
          </w:p>
          <w:p w:rsidR="00804670" w:rsidRPr="00804670" w:rsidRDefault="00804670" w:rsidP="00804670">
            <w:pPr>
              <w:spacing w:after="0" w:line="240" w:lineRule="auto"/>
              <w:jc w:val="center"/>
              <w:rPr>
                <w:rFonts w:eastAsia="Times New Roman"/>
                <w:b/>
                <w:bCs/>
                <w:color w:val="000000"/>
                <w:sz w:val="22"/>
                <w:szCs w:val="22"/>
                <w:lang w:eastAsia="uk-UA"/>
              </w:rPr>
            </w:pPr>
            <w:r w:rsidRPr="00804670">
              <w:rPr>
                <w:rFonts w:eastAsia="Times New Roman"/>
                <w:b/>
                <w:bCs/>
                <w:color w:val="000000"/>
                <w:sz w:val="22"/>
                <w:szCs w:val="22"/>
                <w:lang w:eastAsia="uk-UA"/>
              </w:rPr>
              <w:t>Технічні умови</w:t>
            </w:r>
          </w:p>
          <w:p w:rsidR="00804670" w:rsidRPr="00804670" w:rsidRDefault="00804670" w:rsidP="00804670">
            <w:pPr>
              <w:spacing w:after="0" w:line="240" w:lineRule="auto"/>
              <w:jc w:val="center"/>
              <w:rPr>
                <w:rFonts w:eastAsia="Times New Roman"/>
                <w:b/>
                <w:bCs/>
                <w:color w:val="000000"/>
                <w:sz w:val="22"/>
                <w:szCs w:val="22"/>
                <w:lang w:eastAsia="uk-UA"/>
              </w:rPr>
            </w:pPr>
          </w:p>
        </w:tc>
      </w:tr>
      <w:tr w:rsidR="00EA4FAC" w:rsidRPr="00804670" w:rsidTr="00EA4FAC">
        <w:trPr>
          <w:trHeight w:val="708"/>
        </w:trPr>
        <w:tc>
          <w:tcPr>
            <w:tcW w:w="654" w:type="dxa"/>
            <w:tcBorders>
              <w:top w:val="single" w:sz="4" w:space="0" w:color="auto"/>
              <w:left w:val="single" w:sz="4" w:space="0" w:color="auto"/>
              <w:bottom w:val="single" w:sz="4" w:space="0" w:color="auto"/>
              <w:right w:val="single" w:sz="4" w:space="0" w:color="auto"/>
            </w:tcBorders>
            <w:shd w:val="clear" w:color="000000" w:fill="FAFAFA"/>
            <w:noWrap/>
            <w:vAlign w:val="center"/>
          </w:tcPr>
          <w:p w:rsidR="00EA4FAC" w:rsidRPr="00804670" w:rsidRDefault="00EA4FAC" w:rsidP="00804670">
            <w:pPr>
              <w:spacing w:after="0" w:line="240" w:lineRule="auto"/>
              <w:jc w:val="center"/>
              <w:rPr>
                <w:rFonts w:eastAsia="Times New Roman"/>
                <w:color w:val="000000"/>
                <w:sz w:val="22"/>
                <w:szCs w:val="22"/>
                <w:lang w:eastAsia="uk-UA"/>
              </w:rPr>
            </w:pPr>
            <w:r w:rsidRPr="00804670">
              <w:rPr>
                <w:rFonts w:eastAsia="Times New Roman"/>
                <w:color w:val="000000"/>
                <w:sz w:val="22"/>
                <w:szCs w:val="22"/>
                <w:lang w:eastAsia="uk-UA"/>
              </w:rPr>
              <w:t>1</w:t>
            </w:r>
          </w:p>
        </w:tc>
        <w:tc>
          <w:tcPr>
            <w:tcW w:w="2743" w:type="dxa"/>
            <w:tcBorders>
              <w:top w:val="single" w:sz="4" w:space="0" w:color="auto"/>
              <w:left w:val="nil"/>
              <w:bottom w:val="single" w:sz="4" w:space="0" w:color="auto"/>
              <w:right w:val="single" w:sz="4" w:space="0" w:color="auto"/>
            </w:tcBorders>
            <w:shd w:val="clear" w:color="000000" w:fill="FAFAFA"/>
            <w:vAlign w:val="center"/>
          </w:tcPr>
          <w:p w:rsidR="00EA4FAC" w:rsidRPr="00EA4FAC" w:rsidRDefault="00EA4FAC" w:rsidP="00EA4FAC">
            <w:pPr>
              <w:widowControl w:val="0"/>
              <w:pBdr>
                <w:top w:val="nil"/>
                <w:left w:val="nil"/>
                <w:bottom w:val="nil"/>
                <w:right w:val="nil"/>
                <w:between w:val="nil"/>
              </w:pBdr>
              <w:ind w:right="-108"/>
              <w:contextualSpacing/>
              <w:jc w:val="center"/>
              <w:rPr>
                <w:sz w:val="27"/>
                <w:szCs w:val="27"/>
              </w:rPr>
            </w:pPr>
            <w:r w:rsidRPr="00EA4FAC">
              <w:rPr>
                <w:sz w:val="27"/>
                <w:szCs w:val="27"/>
              </w:rPr>
              <w:t>Блоки фундаментні ФБС 24.5.6</w:t>
            </w:r>
          </w:p>
        </w:tc>
        <w:tc>
          <w:tcPr>
            <w:tcW w:w="1021" w:type="dxa"/>
            <w:tcBorders>
              <w:top w:val="single" w:sz="4" w:space="0" w:color="auto"/>
              <w:left w:val="nil"/>
              <w:bottom w:val="single" w:sz="4" w:space="0" w:color="auto"/>
              <w:right w:val="single" w:sz="4" w:space="0" w:color="auto"/>
            </w:tcBorders>
            <w:shd w:val="clear" w:color="000000" w:fill="FAFAFA"/>
            <w:noWrap/>
            <w:vAlign w:val="center"/>
          </w:tcPr>
          <w:p w:rsidR="00EA4FAC" w:rsidRPr="00EA4FAC" w:rsidRDefault="00EA4FAC" w:rsidP="00EA4FAC">
            <w:pPr>
              <w:widowControl w:val="0"/>
              <w:pBdr>
                <w:top w:val="nil"/>
                <w:left w:val="nil"/>
                <w:bottom w:val="nil"/>
                <w:right w:val="nil"/>
                <w:between w:val="nil"/>
              </w:pBdr>
              <w:contextualSpacing/>
              <w:jc w:val="center"/>
              <w:rPr>
                <w:sz w:val="27"/>
                <w:szCs w:val="27"/>
                <w:vertAlign w:val="superscript"/>
              </w:rPr>
            </w:pPr>
            <w:proofErr w:type="spellStart"/>
            <w:r w:rsidRPr="00EA4FAC">
              <w:rPr>
                <w:sz w:val="27"/>
                <w:szCs w:val="27"/>
              </w:rPr>
              <w:t>шт</w:t>
            </w:r>
            <w:proofErr w:type="spellEnd"/>
          </w:p>
        </w:tc>
        <w:tc>
          <w:tcPr>
            <w:tcW w:w="851" w:type="dxa"/>
            <w:tcBorders>
              <w:top w:val="single" w:sz="4" w:space="0" w:color="auto"/>
              <w:left w:val="nil"/>
              <w:bottom w:val="single" w:sz="4" w:space="0" w:color="auto"/>
              <w:right w:val="single" w:sz="4" w:space="0" w:color="auto"/>
            </w:tcBorders>
            <w:shd w:val="clear" w:color="000000" w:fill="FAFAFA"/>
            <w:noWrap/>
            <w:vAlign w:val="center"/>
          </w:tcPr>
          <w:p w:rsidR="00EA4FAC" w:rsidRPr="00EA4FAC" w:rsidRDefault="00EA4FAC" w:rsidP="00EA4FAC">
            <w:pPr>
              <w:widowControl w:val="0"/>
              <w:pBdr>
                <w:top w:val="nil"/>
                <w:left w:val="nil"/>
                <w:bottom w:val="nil"/>
                <w:right w:val="nil"/>
                <w:between w:val="nil"/>
              </w:pBdr>
              <w:contextualSpacing/>
              <w:jc w:val="center"/>
              <w:rPr>
                <w:sz w:val="27"/>
                <w:szCs w:val="27"/>
              </w:rPr>
            </w:pPr>
            <w:r w:rsidRPr="00EA4FAC">
              <w:rPr>
                <w:sz w:val="27"/>
                <w:szCs w:val="27"/>
              </w:rPr>
              <w:t>285</w:t>
            </w:r>
          </w:p>
        </w:tc>
        <w:tc>
          <w:tcPr>
            <w:tcW w:w="4394" w:type="dxa"/>
            <w:vMerge w:val="restart"/>
            <w:tcBorders>
              <w:top w:val="single" w:sz="4" w:space="0" w:color="auto"/>
              <w:left w:val="nil"/>
              <w:right w:val="single" w:sz="4" w:space="0" w:color="auto"/>
            </w:tcBorders>
            <w:shd w:val="clear" w:color="000000" w:fill="FAFAFA"/>
            <w:vAlign w:val="center"/>
          </w:tcPr>
          <w:p w:rsidR="00EA4FAC" w:rsidRPr="00804670" w:rsidRDefault="00EA4FAC" w:rsidP="00EA4FAC">
            <w:pPr>
              <w:spacing w:after="0" w:line="240" w:lineRule="auto"/>
              <w:rPr>
                <w:rFonts w:eastAsia="Times New Roman"/>
                <w:color w:val="000000"/>
                <w:sz w:val="22"/>
                <w:szCs w:val="22"/>
              </w:rPr>
            </w:pPr>
            <w:r>
              <w:rPr>
                <w:color w:val="000000"/>
                <w:sz w:val="27"/>
                <w:szCs w:val="27"/>
              </w:rPr>
              <w:t>Блоки фундаментні та плити перекриття виготовлені з важкого бетону, ДСТУ Б В.2.6-108:2010 (ГОСТ13579-78), ДСТУ Б В.2.6-2:2009.</w:t>
            </w:r>
          </w:p>
        </w:tc>
      </w:tr>
      <w:tr w:rsidR="00EA4FAC" w:rsidRPr="00804670" w:rsidTr="00EA4FAC">
        <w:trPr>
          <w:trHeight w:val="420"/>
        </w:trPr>
        <w:tc>
          <w:tcPr>
            <w:tcW w:w="654" w:type="dxa"/>
            <w:tcBorders>
              <w:top w:val="single" w:sz="4" w:space="0" w:color="auto"/>
              <w:left w:val="single" w:sz="4" w:space="0" w:color="auto"/>
              <w:bottom w:val="single" w:sz="4" w:space="0" w:color="auto"/>
              <w:right w:val="single" w:sz="4" w:space="0" w:color="auto"/>
            </w:tcBorders>
            <w:shd w:val="clear" w:color="000000" w:fill="FAFAFA"/>
            <w:noWrap/>
            <w:vAlign w:val="center"/>
          </w:tcPr>
          <w:p w:rsidR="00EA4FAC" w:rsidRPr="00804670" w:rsidRDefault="00EA4FAC" w:rsidP="00804670">
            <w:pPr>
              <w:spacing w:after="0" w:line="240" w:lineRule="auto"/>
              <w:jc w:val="center"/>
              <w:rPr>
                <w:rFonts w:eastAsia="Times New Roman"/>
                <w:color w:val="000000"/>
                <w:sz w:val="22"/>
                <w:szCs w:val="22"/>
                <w:lang w:eastAsia="uk-UA"/>
              </w:rPr>
            </w:pPr>
            <w:r>
              <w:rPr>
                <w:rFonts w:eastAsia="Times New Roman"/>
                <w:color w:val="000000"/>
                <w:sz w:val="22"/>
                <w:szCs w:val="22"/>
                <w:lang w:eastAsia="uk-UA"/>
              </w:rPr>
              <w:t>2</w:t>
            </w:r>
          </w:p>
        </w:tc>
        <w:tc>
          <w:tcPr>
            <w:tcW w:w="2743" w:type="dxa"/>
            <w:tcBorders>
              <w:top w:val="single" w:sz="4" w:space="0" w:color="auto"/>
              <w:left w:val="nil"/>
              <w:bottom w:val="single" w:sz="4" w:space="0" w:color="auto"/>
              <w:right w:val="single" w:sz="4" w:space="0" w:color="auto"/>
            </w:tcBorders>
            <w:shd w:val="clear" w:color="000000" w:fill="FAFAFA"/>
            <w:vAlign w:val="center"/>
          </w:tcPr>
          <w:p w:rsidR="00EA4FAC" w:rsidRPr="00EA4FAC" w:rsidRDefault="00EA4FAC" w:rsidP="00EA4FAC">
            <w:pPr>
              <w:widowControl w:val="0"/>
              <w:pBdr>
                <w:top w:val="nil"/>
                <w:left w:val="nil"/>
                <w:bottom w:val="nil"/>
                <w:right w:val="nil"/>
                <w:between w:val="nil"/>
              </w:pBdr>
              <w:ind w:right="-108"/>
              <w:contextualSpacing/>
              <w:jc w:val="center"/>
              <w:rPr>
                <w:sz w:val="27"/>
                <w:szCs w:val="27"/>
              </w:rPr>
            </w:pPr>
            <w:r w:rsidRPr="00EA4FAC">
              <w:rPr>
                <w:sz w:val="27"/>
                <w:szCs w:val="27"/>
              </w:rPr>
              <w:t>Блоки фундаментні ФБС 12.5.6</w:t>
            </w:r>
          </w:p>
        </w:tc>
        <w:tc>
          <w:tcPr>
            <w:tcW w:w="1021" w:type="dxa"/>
            <w:tcBorders>
              <w:top w:val="single" w:sz="4" w:space="0" w:color="auto"/>
              <w:left w:val="nil"/>
              <w:bottom w:val="single" w:sz="4" w:space="0" w:color="auto"/>
              <w:right w:val="single" w:sz="4" w:space="0" w:color="auto"/>
            </w:tcBorders>
            <w:shd w:val="clear" w:color="000000" w:fill="FAFAFA"/>
            <w:noWrap/>
            <w:vAlign w:val="center"/>
          </w:tcPr>
          <w:p w:rsidR="00EA4FAC" w:rsidRPr="00EA4FAC" w:rsidRDefault="00EA4FAC" w:rsidP="00EA4FAC">
            <w:pPr>
              <w:widowControl w:val="0"/>
              <w:pBdr>
                <w:top w:val="nil"/>
                <w:left w:val="nil"/>
                <w:bottom w:val="nil"/>
                <w:right w:val="nil"/>
                <w:between w:val="nil"/>
              </w:pBdr>
              <w:contextualSpacing/>
              <w:jc w:val="center"/>
              <w:rPr>
                <w:sz w:val="27"/>
                <w:szCs w:val="27"/>
                <w:vertAlign w:val="superscript"/>
              </w:rPr>
            </w:pPr>
            <w:proofErr w:type="spellStart"/>
            <w:r w:rsidRPr="00EA4FAC">
              <w:rPr>
                <w:sz w:val="27"/>
                <w:szCs w:val="27"/>
              </w:rPr>
              <w:t>шт</w:t>
            </w:r>
            <w:proofErr w:type="spellEnd"/>
          </w:p>
        </w:tc>
        <w:tc>
          <w:tcPr>
            <w:tcW w:w="851" w:type="dxa"/>
            <w:tcBorders>
              <w:top w:val="single" w:sz="4" w:space="0" w:color="auto"/>
              <w:left w:val="nil"/>
              <w:bottom w:val="single" w:sz="4" w:space="0" w:color="auto"/>
              <w:right w:val="single" w:sz="4" w:space="0" w:color="auto"/>
            </w:tcBorders>
            <w:shd w:val="clear" w:color="000000" w:fill="FAFAFA"/>
            <w:noWrap/>
            <w:vAlign w:val="center"/>
          </w:tcPr>
          <w:p w:rsidR="00EA4FAC" w:rsidRPr="00EA4FAC" w:rsidRDefault="00EA4FAC" w:rsidP="00EA4FAC">
            <w:pPr>
              <w:widowControl w:val="0"/>
              <w:pBdr>
                <w:top w:val="nil"/>
                <w:left w:val="nil"/>
                <w:bottom w:val="nil"/>
                <w:right w:val="nil"/>
                <w:between w:val="nil"/>
              </w:pBdr>
              <w:contextualSpacing/>
              <w:jc w:val="center"/>
              <w:rPr>
                <w:sz w:val="27"/>
                <w:szCs w:val="27"/>
              </w:rPr>
            </w:pPr>
            <w:r w:rsidRPr="00EA4FAC">
              <w:rPr>
                <w:sz w:val="27"/>
                <w:szCs w:val="27"/>
              </w:rPr>
              <w:t>75</w:t>
            </w:r>
          </w:p>
        </w:tc>
        <w:tc>
          <w:tcPr>
            <w:tcW w:w="4394" w:type="dxa"/>
            <w:vMerge/>
            <w:tcBorders>
              <w:left w:val="nil"/>
              <w:right w:val="single" w:sz="4" w:space="0" w:color="auto"/>
            </w:tcBorders>
            <w:shd w:val="clear" w:color="000000" w:fill="FAFAFA"/>
            <w:vAlign w:val="center"/>
          </w:tcPr>
          <w:p w:rsidR="00EA4FAC" w:rsidRDefault="00EA4FAC" w:rsidP="00EA4FAC">
            <w:pPr>
              <w:spacing w:after="0" w:line="240" w:lineRule="auto"/>
              <w:rPr>
                <w:color w:val="000000"/>
                <w:sz w:val="27"/>
                <w:szCs w:val="27"/>
              </w:rPr>
            </w:pPr>
          </w:p>
        </w:tc>
      </w:tr>
      <w:tr w:rsidR="00EA4FAC" w:rsidRPr="00804670" w:rsidTr="00EA4FAC">
        <w:trPr>
          <w:trHeight w:val="601"/>
        </w:trPr>
        <w:tc>
          <w:tcPr>
            <w:tcW w:w="654" w:type="dxa"/>
            <w:tcBorders>
              <w:top w:val="single" w:sz="4" w:space="0" w:color="auto"/>
              <w:left w:val="single" w:sz="4" w:space="0" w:color="auto"/>
              <w:bottom w:val="single" w:sz="4" w:space="0" w:color="auto"/>
              <w:right w:val="single" w:sz="4" w:space="0" w:color="auto"/>
            </w:tcBorders>
            <w:shd w:val="clear" w:color="000000" w:fill="FAFAFA"/>
            <w:noWrap/>
            <w:vAlign w:val="center"/>
          </w:tcPr>
          <w:p w:rsidR="00EA4FAC" w:rsidRPr="00804670" w:rsidRDefault="00EA4FAC" w:rsidP="00804670">
            <w:pPr>
              <w:spacing w:after="0" w:line="240" w:lineRule="auto"/>
              <w:jc w:val="center"/>
              <w:rPr>
                <w:rFonts w:eastAsia="Times New Roman"/>
                <w:color w:val="000000"/>
                <w:sz w:val="22"/>
                <w:szCs w:val="22"/>
                <w:lang w:eastAsia="uk-UA"/>
              </w:rPr>
            </w:pPr>
            <w:r>
              <w:rPr>
                <w:rFonts w:eastAsia="Times New Roman"/>
                <w:color w:val="000000"/>
                <w:sz w:val="22"/>
                <w:szCs w:val="22"/>
                <w:lang w:eastAsia="uk-UA"/>
              </w:rPr>
              <w:t>3</w:t>
            </w:r>
          </w:p>
        </w:tc>
        <w:tc>
          <w:tcPr>
            <w:tcW w:w="2743" w:type="dxa"/>
            <w:tcBorders>
              <w:top w:val="single" w:sz="4" w:space="0" w:color="auto"/>
              <w:left w:val="nil"/>
              <w:bottom w:val="single" w:sz="4" w:space="0" w:color="auto"/>
              <w:right w:val="single" w:sz="4" w:space="0" w:color="auto"/>
            </w:tcBorders>
            <w:shd w:val="clear" w:color="000000" w:fill="FAFAFA"/>
            <w:vAlign w:val="center"/>
          </w:tcPr>
          <w:p w:rsidR="00EA4FAC" w:rsidRPr="00EA4FAC" w:rsidRDefault="00EA4FAC" w:rsidP="00EA4FAC">
            <w:pPr>
              <w:widowControl w:val="0"/>
              <w:pBdr>
                <w:top w:val="nil"/>
                <w:left w:val="nil"/>
                <w:bottom w:val="nil"/>
                <w:right w:val="nil"/>
                <w:between w:val="nil"/>
              </w:pBdr>
              <w:ind w:right="-108"/>
              <w:contextualSpacing/>
              <w:jc w:val="center"/>
              <w:rPr>
                <w:sz w:val="27"/>
                <w:szCs w:val="27"/>
              </w:rPr>
            </w:pPr>
            <w:r w:rsidRPr="00EA4FAC">
              <w:rPr>
                <w:sz w:val="27"/>
                <w:szCs w:val="27"/>
              </w:rPr>
              <w:t>Блоки фундаментні ФБС 9.5.6</w:t>
            </w:r>
          </w:p>
        </w:tc>
        <w:tc>
          <w:tcPr>
            <w:tcW w:w="1021" w:type="dxa"/>
            <w:tcBorders>
              <w:top w:val="single" w:sz="4" w:space="0" w:color="auto"/>
              <w:left w:val="nil"/>
              <w:bottom w:val="single" w:sz="4" w:space="0" w:color="auto"/>
              <w:right w:val="single" w:sz="4" w:space="0" w:color="auto"/>
            </w:tcBorders>
            <w:shd w:val="clear" w:color="000000" w:fill="FAFAFA"/>
            <w:noWrap/>
            <w:vAlign w:val="center"/>
          </w:tcPr>
          <w:p w:rsidR="00EA4FAC" w:rsidRPr="00EA4FAC" w:rsidRDefault="00EA4FAC" w:rsidP="00EA4FAC">
            <w:pPr>
              <w:widowControl w:val="0"/>
              <w:pBdr>
                <w:top w:val="nil"/>
                <w:left w:val="nil"/>
                <w:bottom w:val="nil"/>
                <w:right w:val="nil"/>
                <w:between w:val="nil"/>
              </w:pBdr>
              <w:contextualSpacing/>
              <w:jc w:val="center"/>
              <w:rPr>
                <w:sz w:val="27"/>
                <w:szCs w:val="27"/>
                <w:vertAlign w:val="superscript"/>
              </w:rPr>
            </w:pPr>
            <w:proofErr w:type="spellStart"/>
            <w:r w:rsidRPr="00EA4FAC">
              <w:rPr>
                <w:sz w:val="27"/>
                <w:szCs w:val="27"/>
              </w:rPr>
              <w:t>шт</w:t>
            </w:r>
            <w:proofErr w:type="spellEnd"/>
          </w:p>
        </w:tc>
        <w:tc>
          <w:tcPr>
            <w:tcW w:w="851" w:type="dxa"/>
            <w:tcBorders>
              <w:top w:val="single" w:sz="4" w:space="0" w:color="auto"/>
              <w:left w:val="nil"/>
              <w:bottom w:val="single" w:sz="4" w:space="0" w:color="auto"/>
              <w:right w:val="single" w:sz="4" w:space="0" w:color="auto"/>
            </w:tcBorders>
            <w:shd w:val="clear" w:color="000000" w:fill="FAFAFA"/>
            <w:noWrap/>
            <w:vAlign w:val="center"/>
          </w:tcPr>
          <w:p w:rsidR="00EA4FAC" w:rsidRPr="00EA4FAC" w:rsidRDefault="00EA4FAC" w:rsidP="00EA4FAC">
            <w:pPr>
              <w:widowControl w:val="0"/>
              <w:pBdr>
                <w:top w:val="nil"/>
                <w:left w:val="nil"/>
                <w:bottom w:val="nil"/>
                <w:right w:val="nil"/>
                <w:between w:val="nil"/>
              </w:pBdr>
              <w:contextualSpacing/>
              <w:jc w:val="center"/>
              <w:rPr>
                <w:sz w:val="27"/>
                <w:szCs w:val="27"/>
              </w:rPr>
            </w:pPr>
            <w:r w:rsidRPr="00EA4FAC">
              <w:rPr>
                <w:sz w:val="27"/>
                <w:szCs w:val="27"/>
              </w:rPr>
              <w:t>70</w:t>
            </w:r>
          </w:p>
        </w:tc>
        <w:tc>
          <w:tcPr>
            <w:tcW w:w="4394" w:type="dxa"/>
            <w:vMerge/>
            <w:tcBorders>
              <w:left w:val="nil"/>
              <w:right w:val="single" w:sz="4" w:space="0" w:color="auto"/>
            </w:tcBorders>
            <w:shd w:val="clear" w:color="000000" w:fill="FAFAFA"/>
            <w:vAlign w:val="center"/>
          </w:tcPr>
          <w:p w:rsidR="00EA4FAC" w:rsidRDefault="00EA4FAC" w:rsidP="00EA4FAC">
            <w:pPr>
              <w:spacing w:after="0" w:line="240" w:lineRule="auto"/>
              <w:rPr>
                <w:color w:val="000000"/>
                <w:sz w:val="27"/>
                <w:szCs w:val="27"/>
              </w:rPr>
            </w:pPr>
          </w:p>
        </w:tc>
      </w:tr>
      <w:tr w:rsidR="00EA4FAC" w:rsidRPr="00804670" w:rsidTr="00EA4FAC">
        <w:trPr>
          <w:trHeight w:val="469"/>
        </w:trPr>
        <w:tc>
          <w:tcPr>
            <w:tcW w:w="654" w:type="dxa"/>
            <w:tcBorders>
              <w:top w:val="single" w:sz="4" w:space="0" w:color="auto"/>
              <w:left w:val="single" w:sz="4" w:space="0" w:color="auto"/>
              <w:bottom w:val="single" w:sz="4" w:space="0" w:color="auto"/>
              <w:right w:val="single" w:sz="4" w:space="0" w:color="auto"/>
            </w:tcBorders>
            <w:shd w:val="clear" w:color="000000" w:fill="FAFAFA"/>
            <w:noWrap/>
            <w:vAlign w:val="center"/>
          </w:tcPr>
          <w:p w:rsidR="00EA4FAC" w:rsidRPr="00804670" w:rsidRDefault="00EA4FAC" w:rsidP="00804670">
            <w:pPr>
              <w:spacing w:after="0" w:line="240" w:lineRule="auto"/>
              <w:jc w:val="center"/>
              <w:rPr>
                <w:rFonts w:eastAsia="Times New Roman"/>
                <w:color w:val="000000"/>
                <w:sz w:val="22"/>
                <w:szCs w:val="22"/>
                <w:lang w:eastAsia="uk-UA"/>
              </w:rPr>
            </w:pPr>
            <w:r>
              <w:rPr>
                <w:rFonts w:eastAsia="Times New Roman"/>
                <w:color w:val="000000"/>
                <w:sz w:val="22"/>
                <w:szCs w:val="22"/>
                <w:lang w:eastAsia="uk-UA"/>
              </w:rPr>
              <w:t>4</w:t>
            </w:r>
          </w:p>
        </w:tc>
        <w:tc>
          <w:tcPr>
            <w:tcW w:w="2743" w:type="dxa"/>
            <w:tcBorders>
              <w:top w:val="single" w:sz="4" w:space="0" w:color="auto"/>
              <w:left w:val="nil"/>
              <w:bottom w:val="single" w:sz="4" w:space="0" w:color="auto"/>
              <w:right w:val="single" w:sz="4" w:space="0" w:color="auto"/>
            </w:tcBorders>
            <w:shd w:val="clear" w:color="000000" w:fill="FAFAFA"/>
            <w:vAlign w:val="center"/>
          </w:tcPr>
          <w:p w:rsidR="00EA4FAC" w:rsidRPr="00EA4FAC" w:rsidRDefault="00EA4FAC" w:rsidP="00EA4FAC">
            <w:pPr>
              <w:widowControl w:val="0"/>
              <w:pBdr>
                <w:top w:val="nil"/>
                <w:left w:val="nil"/>
                <w:bottom w:val="nil"/>
                <w:right w:val="nil"/>
                <w:between w:val="nil"/>
              </w:pBdr>
              <w:ind w:right="-108"/>
              <w:contextualSpacing/>
              <w:jc w:val="center"/>
              <w:rPr>
                <w:sz w:val="27"/>
                <w:szCs w:val="27"/>
              </w:rPr>
            </w:pPr>
            <w:r w:rsidRPr="00EA4FAC">
              <w:rPr>
                <w:sz w:val="27"/>
                <w:szCs w:val="27"/>
              </w:rPr>
              <w:t>Плити перекриття 6280х1490х220</w:t>
            </w:r>
          </w:p>
        </w:tc>
        <w:tc>
          <w:tcPr>
            <w:tcW w:w="1021" w:type="dxa"/>
            <w:tcBorders>
              <w:top w:val="single" w:sz="4" w:space="0" w:color="auto"/>
              <w:left w:val="nil"/>
              <w:bottom w:val="single" w:sz="4" w:space="0" w:color="auto"/>
              <w:right w:val="single" w:sz="4" w:space="0" w:color="auto"/>
            </w:tcBorders>
            <w:shd w:val="clear" w:color="000000" w:fill="FAFAFA"/>
            <w:noWrap/>
            <w:vAlign w:val="center"/>
          </w:tcPr>
          <w:p w:rsidR="00EA4FAC" w:rsidRPr="00EA4FAC" w:rsidRDefault="00EA4FAC" w:rsidP="00EA4FAC">
            <w:pPr>
              <w:widowControl w:val="0"/>
              <w:pBdr>
                <w:top w:val="nil"/>
                <w:left w:val="nil"/>
                <w:bottom w:val="nil"/>
                <w:right w:val="nil"/>
                <w:between w:val="nil"/>
              </w:pBdr>
              <w:contextualSpacing/>
              <w:jc w:val="center"/>
              <w:rPr>
                <w:sz w:val="27"/>
                <w:szCs w:val="27"/>
                <w:vertAlign w:val="superscript"/>
              </w:rPr>
            </w:pPr>
            <w:proofErr w:type="spellStart"/>
            <w:r w:rsidRPr="00EA4FAC">
              <w:rPr>
                <w:sz w:val="27"/>
                <w:szCs w:val="27"/>
              </w:rPr>
              <w:t>шт</w:t>
            </w:r>
            <w:proofErr w:type="spellEnd"/>
          </w:p>
        </w:tc>
        <w:tc>
          <w:tcPr>
            <w:tcW w:w="851" w:type="dxa"/>
            <w:tcBorders>
              <w:top w:val="single" w:sz="4" w:space="0" w:color="auto"/>
              <w:left w:val="nil"/>
              <w:bottom w:val="single" w:sz="4" w:space="0" w:color="auto"/>
              <w:right w:val="single" w:sz="4" w:space="0" w:color="auto"/>
            </w:tcBorders>
            <w:shd w:val="clear" w:color="000000" w:fill="FAFAFA"/>
            <w:noWrap/>
            <w:vAlign w:val="center"/>
          </w:tcPr>
          <w:p w:rsidR="00EA4FAC" w:rsidRPr="00EA4FAC" w:rsidRDefault="00EA4FAC" w:rsidP="00EA4FAC">
            <w:pPr>
              <w:widowControl w:val="0"/>
              <w:pBdr>
                <w:top w:val="nil"/>
                <w:left w:val="nil"/>
                <w:bottom w:val="nil"/>
                <w:right w:val="nil"/>
                <w:between w:val="nil"/>
              </w:pBdr>
              <w:contextualSpacing/>
              <w:jc w:val="center"/>
              <w:rPr>
                <w:sz w:val="27"/>
                <w:szCs w:val="27"/>
              </w:rPr>
            </w:pPr>
            <w:r w:rsidRPr="00EA4FAC">
              <w:rPr>
                <w:sz w:val="27"/>
                <w:szCs w:val="27"/>
              </w:rPr>
              <w:t>50</w:t>
            </w:r>
          </w:p>
        </w:tc>
        <w:tc>
          <w:tcPr>
            <w:tcW w:w="4394" w:type="dxa"/>
            <w:vMerge/>
            <w:tcBorders>
              <w:left w:val="nil"/>
              <w:bottom w:val="single" w:sz="4" w:space="0" w:color="auto"/>
              <w:right w:val="single" w:sz="4" w:space="0" w:color="auto"/>
            </w:tcBorders>
            <w:shd w:val="clear" w:color="000000" w:fill="FAFAFA"/>
            <w:vAlign w:val="center"/>
          </w:tcPr>
          <w:p w:rsidR="00EA4FAC" w:rsidRDefault="00EA4FAC" w:rsidP="00EA4FAC">
            <w:pPr>
              <w:spacing w:after="0" w:line="240" w:lineRule="auto"/>
              <w:rPr>
                <w:color w:val="000000"/>
                <w:sz w:val="27"/>
                <w:szCs w:val="27"/>
              </w:rPr>
            </w:pPr>
          </w:p>
        </w:tc>
      </w:tr>
    </w:tbl>
    <w:p w:rsidR="00FA29C4" w:rsidRDefault="00FA29C4" w:rsidP="00FA29C4">
      <w:pPr>
        <w:widowControl w:val="0"/>
        <w:shd w:val="clear" w:color="auto" w:fill="FFFFFF"/>
        <w:spacing w:after="0" w:line="240" w:lineRule="auto"/>
        <w:ind w:firstLine="567"/>
        <w:jc w:val="both"/>
        <w:rPr>
          <w:rFonts w:eastAsia="Times New Roman"/>
          <w:color w:val="000000" w:themeColor="text1"/>
          <w:sz w:val="24"/>
          <w:szCs w:val="24"/>
          <w:lang w:eastAsia="uk-UA"/>
        </w:rPr>
      </w:pPr>
    </w:p>
    <w:p w:rsidR="00FA29C4" w:rsidRPr="00FA29C4" w:rsidRDefault="00FA29C4" w:rsidP="00FA29C4">
      <w:pPr>
        <w:widowControl w:val="0"/>
        <w:shd w:val="clear" w:color="auto" w:fill="FFFFFF"/>
        <w:spacing w:after="0" w:line="240" w:lineRule="auto"/>
        <w:ind w:firstLine="567"/>
        <w:jc w:val="both"/>
        <w:rPr>
          <w:rFonts w:eastAsia="Times New Roman"/>
          <w:color w:val="000000" w:themeColor="text1"/>
          <w:sz w:val="24"/>
          <w:szCs w:val="24"/>
          <w:lang w:eastAsia="uk-UA"/>
        </w:rPr>
      </w:pPr>
      <w:r w:rsidRPr="00FA29C4">
        <w:rPr>
          <w:rFonts w:eastAsia="Times New Roman"/>
          <w:color w:val="000000" w:themeColor="text1"/>
          <w:sz w:val="24"/>
          <w:szCs w:val="24"/>
          <w:lang w:eastAsia="uk-UA"/>
        </w:rPr>
        <w:t>На підтвердження від</w:t>
      </w:r>
      <w:r w:rsidR="00EA4FAC">
        <w:rPr>
          <w:rFonts w:eastAsia="Times New Roman"/>
          <w:color w:val="000000" w:themeColor="text1"/>
          <w:sz w:val="24"/>
          <w:szCs w:val="24"/>
          <w:lang w:eastAsia="uk-UA"/>
        </w:rPr>
        <w:t>повідності товару</w:t>
      </w:r>
      <w:r w:rsidRPr="00FA29C4">
        <w:rPr>
          <w:rFonts w:eastAsia="Times New Roman"/>
          <w:color w:val="000000" w:themeColor="text1"/>
          <w:sz w:val="24"/>
          <w:szCs w:val="24"/>
          <w:lang w:eastAsia="uk-UA"/>
        </w:rPr>
        <w:t xml:space="preserve"> Учасник повинен надати </w:t>
      </w:r>
      <w:hyperlink r:id="rId12" w:history="1">
        <w:r w:rsidRPr="00FA29C4">
          <w:rPr>
            <w:rStyle w:val="af7"/>
            <w:rFonts w:eastAsia="Times New Roman"/>
            <w:color w:val="000000" w:themeColor="text1"/>
            <w:sz w:val="24"/>
            <w:szCs w:val="24"/>
            <w:u w:val="none"/>
            <w:lang w:eastAsia="uk-UA"/>
          </w:rPr>
          <w:t>документ</w:t>
        </w:r>
      </w:hyperlink>
      <w:r w:rsidRPr="00FA29C4">
        <w:rPr>
          <w:rStyle w:val="af7"/>
          <w:rFonts w:eastAsia="Times New Roman"/>
          <w:color w:val="000000" w:themeColor="text1"/>
          <w:sz w:val="24"/>
          <w:szCs w:val="24"/>
          <w:u w:val="none"/>
          <w:lang w:eastAsia="uk-UA"/>
        </w:rPr>
        <w:t xml:space="preserve"> про якість бетонної суміші (ДСТУ Б.В.2.</w:t>
      </w:r>
      <w:r w:rsidR="00EA4FAC">
        <w:rPr>
          <w:rStyle w:val="af7"/>
          <w:rFonts w:eastAsia="Times New Roman"/>
          <w:color w:val="000000" w:themeColor="text1"/>
          <w:sz w:val="24"/>
          <w:szCs w:val="24"/>
          <w:u w:val="none"/>
          <w:lang w:eastAsia="uk-UA"/>
        </w:rPr>
        <w:t>6-2-2009</w:t>
      </w:r>
      <w:r w:rsidRPr="00FA29C4">
        <w:rPr>
          <w:rStyle w:val="af7"/>
          <w:rFonts w:eastAsia="Times New Roman"/>
          <w:color w:val="000000" w:themeColor="text1"/>
          <w:sz w:val="24"/>
          <w:szCs w:val="24"/>
          <w:u w:val="none"/>
          <w:lang w:eastAsia="uk-UA"/>
        </w:rPr>
        <w:t>)</w:t>
      </w:r>
      <w:r w:rsidRPr="00FA29C4">
        <w:rPr>
          <w:rFonts w:eastAsia="Times New Roman"/>
          <w:color w:val="000000" w:themeColor="text1"/>
          <w:sz w:val="24"/>
          <w:szCs w:val="24"/>
          <w:lang w:val="ru-RU" w:eastAsia="uk-UA"/>
        </w:rPr>
        <w:t>.</w:t>
      </w:r>
    </w:p>
    <w:p w:rsidR="005A0375" w:rsidRPr="00FA29C4" w:rsidRDefault="005A0375" w:rsidP="005A0375">
      <w:pPr>
        <w:ind w:right="-25" w:hanging="7"/>
        <w:jc w:val="center"/>
        <w:rPr>
          <w:i/>
          <w:sz w:val="24"/>
          <w:szCs w:val="24"/>
          <w:highlight w:val="yellow"/>
          <w:lang w:val="ru-RU"/>
        </w:rPr>
      </w:pPr>
    </w:p>
    <w:p w:rsidR="00082570" w:rsidRPr="00082570" w:rsidRDefault="00082570" w:rsidP="0008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uk-UA"/>
        </w:rPr>
      </w:pPr>
    </w:p>
    <w:p w:rsidR="005A0375" w:rsidRPr="00F247FB" w:rsidRDefault="008D1934" w:rsidP="008D1934">
      <w:pPr>
        <w:rPr>
          <w:b/>
          <w:bCs/>
          <w:color w:val="000000" w:themeColor="text1"/>
          <w:sz w:val="24"/>
          <w:szCs w:val="24"/>
          <w:lang w:val="ru-RU"/>
        </w:rPr>
      </w:pPr>
      <w:r>
        <w:rPr>
          <w:rFonts w:eastAsia="Calibri"/>
          <w:b/>
          <w:color w:val="000000" w:themeColor="text1"/>
          <w:sz w:val="24"/>
          <w:szCs w:val="24"/>
          <w:lang w:val="ru-RU" w:eastAsia="uk-UA"/>
        </w:rPr>
        <w:t xml:space="preserve"> </w:t>
      </w:r>
    </w:p>
    <w:p w:rsidR="005A0375" w:rsidRDefault="005A0375" w:rsidP="005A0375">
      <w:pPr>
        <w:jc w:val="center"/>
        <w:rPr>
          <w:bCs/>
          <w:sz w:val="22"/>
          <w:szCs w:val="22"/>
        </w:rPr>
      </w:pPr>
    </w:p>
    <w:p w:rsidR="000978DE" w:rsidRPr="000978DE" w:rsidRDefault="000978DE" w:rsidP="000978DE">
      <w:pPr>
        <w:pStyle w:val="HTML"/>
        <w:rPr>
          <w:lang w:eastAsia="uk-UA"/>
        </w:rPr>
      </w:pPr>
    </w:p>
    <w:p w:rsidR="00FA7225" w:rsidRPr="000978DE" w:rsidRDefault="00FA7225" w:rsidP="005A0375">
      <w:pPr>
        <w:jc w:val="center"/>
        <w:rPr>
          <w:bCs/>
          <w:sz w:val="22"/>
          <w:szCs w:val="22"/>
        </w:rPr>
      </w:pPr>
    </w:p>
    <w:p w:rsidR="00F247FB" w:rsidRDefault="00F247FB" w:rsidP="005A0375">
      <w:pPr>
        <w:jc w:val="center"/>
        <w:rPr>
          <w:bCs/>
          <w:sz w:val="22"/>
          <w:szCs w:val="22"/>
        </w:rPr>
      </w:pPr>
    </w:p>
    <w:p w:rsidR="00F247FB" w:rsidRDefault="00F247FB" w:rsidP="005A0375">
      <w:pPr>
        <w:jc w:val="center"/>
        <w:rPr>
          <w:bCs/>
          <w:sz w:val="22"/>
          <w:szCs w:val="22"/>
        </w:rPr>
      </w:pPr>
    </w:p>
    <w:p w:rsidR="00F247FB" w:rsidRDefault="00F247FB"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5A0375" w:rsidRPr="00E6731A" w:rsidRDefault="005A0375" w:rsidP="00C84496">
      <w:pPr>
        <w:keepNext/>
        <w:spacing w:after="0"/>
        <w:ind w:firstLine="6804"/>
        <w:outlineLvl w:val="0"/>
        <w:rPr>
          <w:b/>
          <w:color w:val="000000"/>
          <w:sz w:val="22"/>
          <w:szCs w:val="22"/>
          <w:lang w:eastAsia="ru-RU"/>
        </w:rPr>
      </w:pPr>
      <w:bookmarkStart w:id="17" w:name="Д4"/>
      <w:r w:rsidRPr="00E6731A">
        <w:rPr>
          <w:b/>
          <w:color w:val="000000"/>
          <w:sz w:val="22"/>
          <w:szCs w:val="22"/>
          <w:lang w:eastAsia="ru-RU"/>
        </w:rPr>
        <w:lastRenderedPageBreak/>
        <w:t>Додаток 4</w:t>
      </w:r>
    </w:p>
    <w:bookmarkEnd w:id="17"/>
    <w:p w:rsidR="005A0375" w:rsidRPr="00E6731A" w:rsidRDefault="005A0375" w:rsidP="00C84496">
      <w:pPr>
        <w:tabs>
          <w:tab w:val="left" w:pos="7860"/>
        </w:tabs>
        <w:spacing w:after="0"/>
        <w:ind w:firstLine="6804"/>
        <w:rPr>
          <w:b/>
          <w:color w:val="000000"/>
          <w:sz w:val="22"/>
          <w:szCs w:val="22"/>
        </w:rPr>
      </w:pPr>
      <w:r w:rsidRPr="00E6731A">
        <w:rPr>
          <w:b/>
          <w:color w:val="000000"/>
          <w:sz w:val="22"/>
          <w:szCs w:val="22"/>
        </w:rPr>
        <w:t>до Конкурсної документації</w:t>
      </w:r>
    </w:p>
    <w:p w:rsidR="00805421" w:rsidRDefault="00805421" w:rsidP="00805421">
      <w:pPr>
        <w:pStyle w:val="aff5"/>
        <w:rPr>
          <w:sz w:val="22"/>
          <w:szCs w:val="22"/>
        </w:rPr>
      </w:pPr>
      <w:bookmarkStart w:id="18" w:name="Д5"/>
    </w:p>
    <w:p w:rsidR="00805421" w:rsidRDefault="00805421" w:rsidP="00805421">
      <w:pPr>
        <w:pStyle w:val="aff5"/>
        <w:rPr>
          <w:sz w:val="22"/>
          <w:szCs w:val="22"/>
        </w:rPr>
      </w:pPr>
    </w:p>
    <w:p w:rsidR="00805421" w:rsidRDefault="00805421" w:rsidP="00805421">
      <w:pPr>
        <w:pStyle w:val="aff5"/>
        <w:rPr>
          <w:sz w:val="22"/>
          <w:szCs w:val="22"/>
        </w:rPr>
      </w:pPr>
    </w:p>
    <w:p w:rsidR="00805421" w:rsidRDefault="00805421" w:rsidP="00805421">
      <w:pPr>
        <w:pStyle w:val="aff5"/>
        <w:rPr>
          <w:sz w:val="22"/>
          <w:szCs w:val="22"/>
        </w:rPr>
      </w:pPr>
    </w:p>
    <w:p w:rsidR="00805421" w:rsidRDefault="00805421" w:rsidP="00805421">
      <w:pPr>
        <w:pStyle w:val="aff5"/>
        <w:rPr>
          <w:sz w:val="22"/>
          <w:szCs w:val="22"/>
        </w:rPr>
      </w:pPr>
    </w:p>
    <w:p w:rsidR="00805421" w:rsidRPr="00805421" w:rsidRDefault="00805421" w:rsidP="00805421">
      <w:pPr>
        <w:pStyle w:val="aff5"/>
        <w:rPr>
          <w:sz w:val="22"/>
          <w:szCs w:val="22"/>
        </w:rPr>
      </w:pPr>
      <w:r w:rsidRPr="00805421">
        <w:rPr>
          <w:sz w:val="22"/>
          <w:szCs w:val="22"/>
        </w:rPr>
        <w:t xml:space="preserve">Договір </w:t>
      </w:r>
      <w:r w:rsidR="00E83DC1">
        <w:rPr>
          <w:sz w:val="22"/>
          <w:szCs w:val="22"/>
        </w:rPr>
        <w:t xml:space="preserve">(проект) </w:t>
      </w:r>
      <w:r w:rsidRPr="00805421">
        <w:rPr>
          <w:sz w:val="22"/>
          <w:szCs w:val="22"/>
        </w:rPr>
        <w:t>№________</w:t>
      </w:r>
    </w:p>
    <w:p w:rsidR="00805421" w:rsidRPr="00805421" w:rsidRDefault="00805421" w:rsidP="00805421">
      <w:pPr>
        <w:pStyle w:val="aff5"/>
        <w:rPr>
          <w:sz w:val="22"/>
          <w:szCs w:val="22"/>
        </w:rPr>
      </w:pPr>
      <w:r w:rsidRPr="00805421">
        <w:rPr>
          <w:sz w:val="22"/>
          <w:szCs w:val="22"/>
        </w:rPr>
        <w:t>купівлі – продажу</w:t>
      </w:r>
    </w:p>
    <w:p w:rsidR="00805421" w:rsidRPr="00805421" w:rsidRDefault="00805421" w:rsidP="00805421">
      <w:pPr>
        <w:pStyle w:val="aff5"/>
        <w:rPr>
          <w:sz w:val="22"/>
          <w:szCs w:val="22"/>
        </w:rPr>
      </w:pPr>
    </w:p>
    <w:p w:rsidR="00805421" w:rsidRPr="00805421" w:rsidRDefault="00805421" w:rsidP="00805421">
      <w:pPr>
        <w:jc w:val="both"/>
        <w:rPr>
          <w:sz w:val="22"/>
          <w:szCs w:val="22"/>
        </w:rPr>
      </w:pPr>
      <w:r w:rsidRPr="00805421">
        <w:rPr>
          <w:sz w:val="22"/>
          <w:szCs w:val="22"/>
        </w:rPr>
        <w:t>м. Миколаїв</w:t>
      </w:r>
      <w:r w:rsidRPr="00805421">
        <w:rPr>
          <w:sz w:val="22"/>
          <w:szCs w:val="22"/>
        </w:rPr>
        <w:tab/>
      </w:r>
      <w:r w:rsidRPr="00805421">
        <w:rPr>
          <w:sz w:val="22"/>
          <w:szCs w:val="22"/>
        </w:rPr>
        <w:tab/>
      </w:r>
      <w:r w:rsidRPr="00805421">
        <w:rPr>
          <w:sz w:val="22"/>
          <w:szCs w:val="22"/>
        </w:rPr>
        <w:tab/>
      </w:r>
      <w:r w:rsidRPr="00805421">
        <w:rPr>
          <w:sz w:val="22"/>
          <w:szCs w:val="22"/>
        </w:rPr>
        <w:tab/>
      </w:r>
      <w:r w:rsidRPr="00805421">
        <w:rPr>
          <w:sz w:val="22"/>
          <w:szCs w:val="22"/>
        </w:rPr>
        <w:tab/>
      </w:r>
      <w:r w:rsidRPr="00805421">
        <w:rPr>
          <w:sz w:val="22"/>
          <w:szCs w:val="22"/>
        </w:rPr>
        <w:tab/>
      </w:r>
      <w:r w:rsidRPr="00805421">
        <w:rPr>
          <w:sz w:val="22"/>
          <w:szCs w:val="22"/>
        </w:rPr>
        <w:tab/>
        <w:t xml:space="preserve">                           „_____”_________2024р.</w:t>
      </w:r>
    </w:p>
    <w:p w:rsidR="00805421" w:rsidRPr="00805421" w:rsidRDefault="00805421" w:rsidP="00805421">
      <w:pPr>
        <w:jc w:val="both"/>
        <w:rPr>
          <w:sz w:val="22"/>
          <w:szCs w:val="22"/>
        </w:rPr>
      </w:pPr>
    </w:p>
    <w:p w:rsidR="00805421" w:rsidRPr="00074BA4" w:rsidRDefault="00805421" w:rsidP="00A064B4">
      <w:pPr>
        <w:pStyle w:val="afc"/>
        <w:ind w:firstLine="851"/>
        <w:jc w:val="both"/>
        <w:rPr>
          <w:rFonts w:ascii="Times New Roman" w:hAnsi="Times New Roman" w:cs="Times New Roman"/>
          <w:lang w:val="uk-UA"/>
        </w:rPr>
      </w:pPr>
      <w:r w:rsidRPr="00074BA4">
        <w:rPr>
          <w:rFonts w:ascii="Times New Roman" w:hAnsi="Times New Roman" w:cs="Times New Roman"/>
          <w:lang w:val="uk-UA"/>
        </w:rPr>
        <w:t xml:space="preserve">ПОКУПЕЦЬ: Військова частина А4465 м. Миколаїв в особі командира військової частини А4465 Жукова Максима Миколайовича,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 _______________________________________________, надалі </w:t>
      </w:r>
      <w:proofErr w:type="spellStart"/>
      <w:r w:rsidRPr="00074BA4">
        <w:rPr>
          <w:rFonts w:ascii="Times New Roman" w:hAnsi="Times New Roman" w:cs="Times New Roman"/>
          <w:lang w:val="uk-UA"/>
        </w:rPr>
        <w:t>“</w:t>
      </w:r>
      <w:r w:rsidRPr="00074BA4">
        <w:rPr>
          <w:rFonts w:ascii="Times New Roman" w:hAnsi="Times New Roman" w:cs="Times New Roman"/>
          <w:b/>
          <w:bCs/>
          <w:lang w:val="uk-UA"/>
        </w:rPr>
        <w:t>Постачальник”</w:t>
      </w:r>
      <w:proofErr w:type="spellEnd"/>
      <w:r w:rsidRPr="00074BA4">
        <w:rPr>
          <w:rFonts w:ascii="Times New Roman" w:hAnsi="Times New Roman" w:cs="Times New Roman"/>
          <w:lang w:val="uk-UA"/>
        </w:rPr>
        <w:t>, що діє на підставі Статуту  з іншої сторони</w:t>
      </w:r>
      <w:r w:rsidRPr="00A064B4">
        <w:rPr>
          <w:rFonts w:ascii="Times New Roman" w:hAnsi="Times New Roman" w:cs="Times New Roman"/>
        </w:rPr>
        <w:t> </w:t>
      </w:r>
      <w:r w:rsidRPr="00074BA4">
        <w:rPr>
          <w:rFonts w:ascii="Times New Roman" w:hAnsi="Times New Roman" w:cs="Times New Roman"/>
          <w:lang w:val="uk-UA"/>
        </w:rPr>
        <w:t>уклали цей Договір про нижчевикладене:</w:t>
      </w:r>
    </w:p>
    <w:p w:rsidR="00A064B4" w:rsidRDefault="00A064B4" w:rsidP="00A064B4">
      <w:pPr>
        <w:pStyle w:val="afc"/>
        <w:ind w:firstLine="851"/>
        <w:jc w:val="center"/>
        <w:rPr>
          <w:rFonts w:ascii="Times New Roman" w:hAnsi="Times New Roman" w:cs="Times New Roman"/>
          <w:lang w:val="uk-UA"/>
        </w:rPr>
      </w:pPr>
    </w:p>
    <w:p w:rsidR="00805421" w:rsidRPr="00A064B4" w:rsidRDefault="00805421" w:rsidP="00A064B4">
      <w:pPr>
        <w:pStyle w:val="afc"/>
        <w:ind w:firstLine="851"/>
        <w:jc w:val="center"/>
        <w:rPr>
          <w:rFonts w:ascii="Times New Roman" w:hAnsi="Times New Roman" w:cs="Times New Roman"/>
        </w:rPr>
      </w:pPr>
      <w:r w:rsidRPr="00A064B4">
        <w:rPr>
          <w:rFonts w:ascii="Times New Roman" w:hAnsi="Times New Roman" w:cs="Times New Roman"/>
        </w:rPr>
        <w:t>1. ПРЕДМЕТ ДОГОВОРУ</w:t>
      </w:r>
    </w:p>
    <w:p w:rsidR="00A064B4" w:rsidRDefault="00805421" w:rsidP="00A064B4">
      <w:pPr>
        <w:pStyle w:val="afc"/>
        <w:ind w:firstLine="851"/>
        <w:jc w:val="both"/>
        <w:rPr>
          <w:rFonts w:ascii="Times New Roman" w:hAnsi="Times New Roman" w:cs="Times New Roman"/>
          <w:lang w:val="uk-UA"/>
        </w:rPr>
      </w:pPr>
      <w:r w:rsidRPr="00A064B4">
        <w:rPr>
          <w:rFonts w:ascii="Times New Roman" w:hAnsi="Times New Roman" w:cs="Times New Roman"/>
        </w:rPr>
        <w:tab/>
      </w:r>
    </w:p>
    <w:p w:rsidR="00805421" w:rsidRPr="00074BA4" w:rsidRDefault="00805421" w:rsidP="00A064B4">
      <w:pPr>
        <w:pStyle w:val="afc"/>
        <w:ind w:firstLine="851"/>
        <w:jc w:val="both"/>
        <w:rPr>
          <w:rFonts w:ascii="Times New Roman" w:hAnsi="Times New Roman" w:cs="Times New Roman"/>
          <w:lang w:val="uk-UA"/>
        </w:rPr>
      </w:pPr>
      <w:r w:rsidRPr="00A064B4">
        <w:rPr>
          <w:rFonts w:ascii="Times New Roman" w:hAnsi="Times New Roman" w:cs="Times New Roman"/>
          <w:lang w:val="uk-UA"/>
        </w:rPr>
        <w:t>1.1. ПРОДАВЕЦЬ зобов’язується ПОКУПЦЮ поставити товар</w:t>
      </w:r>
      <w:r w:rsidR="00E83DC1">
        <w:rPr>
          <w:rFonts w:ascii="Times New Roman" w:hAnsi="Times New Roman" w:cs="Times New Roman"/>
          <w:lang w:val="uk-UA"/>
        </w:rPr>
        <w:t xml:space="preserve"> </w:t>
      </w:r>
      <w:r w:rsidRPr="00A064B4">
        <w:rPr>
          <w:rFonts w:ascii="Times New Roman" w:hAnsi="Times New Roman" w:cs="Times New Roman"/>
          <w:b/>
          <w:lang w:val="uk-UA"/>
        </w:rPr>
        <w:t xml:space="preserve"> –</w:t>
      </w:r>
      <w:r w:rsidR="00E83DC1">
        <w:rPr>
          <w:rFonts w:ascii="Times New Roman" w:hAnsi="Times New Roman" w:cs="Times New Roman"/>
          <w:b/>
          <w:lang w:val="uk-UA"/>
        </w:rPr>
        <w:t xml:space="preserve"> </w:t>
      </w:r>
      <w:r w:rsidRPr="00A064B4">
        <w:rPr>
          <w:rFonts w:ascii="Times New Roman" w:hAnsi="Times New Roman" w:cs="Times New Roman"/>
          <w:lang w:val="uk-UA"/>
        </w:rPr>
        <w:t xml:space="preserve">зазначений у Специфікації, що є невід’ємною частиною цього договору (Додаток №1), а ПОКУПЕЦЬ зобов’язується  прийняти товар та оплатити його на умовах даного Договору. </w:t>
      </w:r>
      <w:r w:rsidRPr="00074BA4">
        <w:rPr>
          <w:rFonts w:ascii="Times New Roman" w:hAnsi="Times New Roman" w:cs="Times New Roman"/>
          <w:lang w:val="uk-UA"/>
        </w:rPr>
        <w:t xml:space="preserve">Код товару згідно з Державним класифікатором </w:t>
      </w:r>
      <w:proofErr w:type="spellStart"/>
      <w:r w:rsidRPr="00074BA4">
        <w:rPr>
          <w:rFonts w:ascii="Times New Roman" w:hAnsi="Times New Roman" w:cs="Times New Roman"/>
          <w:lang w:val="uk-UA"/>
        </w:rPr>
        <w:t>ДК</w:t>
      </w:r>
      <w:proofErr w:type="spellEnd"/>
      <w:r w:rsidRPr="00074BA4">
        <w:rPr>
          <w:rFonts w:ascii="Times New Roman" w:hAnsi="Times New Roman" w:cs="Times New Roman"/>
          <w:lang w:val="uk-UA"/>
        </w:rPr>
        <w:t xml:space="preserve"> 021-2016 – </w:t>
      </w:r>
      <w:r w:rsidR="00E83DC1" w:rsidRPr="00EA4FAC">
        <w:rPr>
          <w:rFonts w:ascii="Times New Roman" w:hAnsi="Times New Roman" w:cs="Times New Roman"/>
          <w:b/>
          <w:i/>
          <w:lang w:val="uk-UA"/>
        </w:rPr>
        <w:t>44110000-4 – «Конструкційні матеріали»</w:t>
      </w:r>
      <w:r w:rsidR="00E83DC1" w:rsidRPr="00E83DC1">
        <w:rPr>
          <w:rFonts w:ascii="Times New Roman" w:hAnsi="Times New Roman" w:cs="Times New Roman"/>
          <w:b/>
          <w:i/>
          <w:lang w:val="uk-UA"/>
        </w:rPr>
        <w:t>.</w:t>
      </w:r>
      <w:r w:rsidR="00E83DC1" w:rsidRPr="00EA4FAC">
        <w:rPr>
          <w:rFonts w:ascii="Times New Roman" w:hAnsi="Times New Roman" w:cs="Times New Roman"/>
          <w:i/>
          <w:lang w:val="uk-UA"/>
        </w:rPr>
        <w:t xml:space="preserve">      </w:t>
      </w:r>
      <w:r w:rsidR="00E83DC1" w:rsidRPr="00E83DC1">
        <w:rPr>
          <w:rFonts w:ascii="Times New Roman" w:hAnsi="Times New Roman" w:cs="Times New Roman"/>
          <w:lang w:val="uk-UA"/>
        </w:rPr>
        <w:t xml:space="preserve">                        </w:t>
      </w:r>
    </w:p>
    <w:p w:rsidR="00805421" w:rsidRPr="00A064B4" w:rsidRDefault="00805421" w:rsidP="00A064B4">
      <w:pPr>
        <w:pStyle w:val="afc"/>
        <w:ind w:firstLine="851"/>
        <w:jc w:val="both"/>
        <w:rPr>
          <w:rFonts w:ascii="Times New Roman" w:hAnsi="Times New Roman" w:cs="Times New Roman"/>
          <w:u w:val="single"/>
        </w:rPr>
      </w:pPr>
      <w:r w:rsidRPr="00A064B4">
        <w:rPr>
          <w:rFonts w:ascii="Times New Roman" w:hAnsi="Times New Roman" w:cs="Times New Roman"/>
        </w:rPr>
        <w:t xml:space="preserve">1.2. Номенклатура, асортимент, кількість товару, який ПРОДАВЕЦЬ зобов’язується  передати ПОКУПЦЮ (далі – товар), зазначається у Специфікації (Додаток № 1 </w:t>
      </w:r>
      <w:proofErr w:type="gramStart"/>
      <w:r w:rsidRPr="00A064B4">
        <w:rPr>
          <w:rFonts w:ascii="Times New Roman" w:hAnsi="Times New Roman" w:cs="Times New Roman"/>
        </w:rPr>
        <w:t>до</w:t>
      </w:r>
      <w:proofErr w:type="gramEnd"/>
      <w:r w:rsidRPr="00A064B4">
        <w:rPr>
          <w:rFonts w:ascii="Times New Roman" w:hAnsi="Times New Roman" w:cs="Times New Roman"/>
        </w:rPr>
        <w:t xml:space="preserve"> Договору). </w:t>
      </w:r>
    </w:p>
    <w:p w:rsidR="00805421" w:rsidRPr="00A064B4" w:rsidRDefault="00805421" w:rsidP="00A064B4">
      <w:pPr>
        <w:pStyle w:val="afc"/>
        <w:ind w:firstLine="851"/>
        <w:jc w:val="both"/>
        <w:rPr>
          <w:rFonts w:ascii="Times New Roman" w:hAnsi="Times New Roman" w:cs="Times New Roman"/>
          <w:u w:val="single"/>
        </w:rPr>
      </w:pPr>
      <w:r w:rsidRPr="00A064B4">
        <w:rPr>
          <w:rFonts w:ascii="Times New Roman" w:hAnsi="Times New Roman" w:cs="Times New Roman"/>
        </w:rPr>
        <w:t xml:space="preserve">1.3. Місце постачання товару: </w:t>
      </w:r>
      <w:r w:rsidRPr="00A064B4">
        <w:rPr>
          <w:rFonts w:ascii="Times New Roman" w:hAnsi="Times New Roman" w:cs="Times New Roman"/>
          <w:u w:val="single"/>
        </w:rPr>
        <w:t>склад ПОКУПЦЯ.</w:t>
      </w:r>
    </w:p>
    <w:p w:rsidR="00805421" w:rsidRPr="00A064B4" w:rsidRDefault="00805421" w:rsidP="00A064B4">
      <w:pPr>
        <w:pStyle w:val="afc"/>
        <w:ind w:firstLine="851"/>
        <w:jc w:val="both"/>
        <w:rPr>
          <w:rFonts w:ascii="Times New Roman" w:hAnsi="Times New Roman" w:cs="Times New Roman"/>
        </w:rPr>
      </w:pPr>
      <w:r w:rsidRPr="00A064B4">
        <w:rPr>
          <w:rFonts w:ascii="Times New Roman" w:hAnsi="Times New Roman" w:cs="Times New Roman"/>
        </w:rPr>
        <w:t>1.4. Закупівля проводиться за рахунок державного бюджету України згідно</w:t>
      </w:r>
      <w:proofErr w:type="gramStart"/>
      <w:r w:rsidRPr="00A064B4">
        <w:rPr>
          <w:rFonts w:ascii="Times New Roman" w:hAnsi="Times New Roman" w:cs="Times New Roman"/>
        </w:rPr>
        <w:t xml:space="preserve"> П</w:t>
      </w:r>
      <w:proofErr w:type="gramEnd"/>
      <w:r w:rsidRPr="00A064B4">
        <w:rPr>
          <w:rFonts w:ascii="Times New Roman" w:hAnsi="Times New Roman" w:cs="Times New Roman"/>
        </w:rPr>
        <w:t>останови КМУ «Про затвердження особливостей здійснення оборонних закупівель на період дії правового режиму воєнного стану» від 11 листопада 2022 року № 1275 (зі змінами)</w:t>
      </w:r>
    </w:p>
    <w:p w:rsidR="00A064B4" w:rsidRDefault="00A064B4" w:rsidP="00A064B4">
      <w:pPr>
        <w:pStyle w:val="afc"/>
        <w:ind w:firstLine="851"/>
        <w:jc w:val="center"/>
        <w:rPr>
          <w:rFonts w:ascii="Times New Roman" w:hAnsi="Times New Roman" w:cs="Times New Roman"/>
          <w:lang w:val="uk-UA"/>
        </w:rPr>
      </w:pPr>
    </w:p>
    <w:p w:rsidR="00805421" w:rsidRPr="00A064B4" w:rsidRDefault="00805421" w:rsidP="00A064B4">
      <w:pPr>
        <w:pStyle w:val="afc"/>
        <w:ind w:firstLine="851"/>
        <w:jc w:val="center"/>
        <w:rPr>
          <w:rFonts w:ascii="Times New Roman" w:hAnsi="Times New Roman" w:cs="Times New Roman"/>
        </w:rPr>
      </w:pPr>
      <w:r w:rsidRPr="00A064B4">
        <w:rPr>
          <w:rFonts w:ascii="Times New Roman" w:hAnsi="Times New Roman" w:cs="Times New Roman"/>
        </w:rPr>
        <w:t>2. ПОРЯДОК ПОСТАЧАННЯ:</w:t>
      </w:r>
    </w:p>
    <w:p w:rsidR="00A064B4" w:rsidRPr="00CF5D74" w:rsidRDefault="00A064B4" w:rsidP="00A064B4">
      <w:pPr>
        <w:pStyle w:val="afc"/>
        <w:ind w:firstLine="851"/>
        <w:rPr>
          <w:rFonts w:ascii="Times New Roman" w:hAnsi="Times New Roman" w:cs="Times New Roman"/>
          <w:lang w:val="uk-UA"/>
        </w:rPr>
      </w:pPr>
    </w:p>
    <w:p w:rsidR="00805421" w:rsidRPr="00EA4FAC" w:rsidRDefault="00805421" w:rsidP="00CF5D74">
      <w:pPr>
        <w:pStyle w:val="afc"/>
        <w:ind w:firstLine="851"/>
        <w:rPr>
          <w:rFonts w:ascii="Times New Roman" w:hAnsi="Times New Roman" w:cs="Times New Roman"/>
        </w:rPr>
      </w:pPr>
      <w:r w:rsidRPr="00CF5D74">
        <w:rPr>
          <w:rFonts w:ascii="Times New Roman" w:hAnsi="Times New Roman" w:cs="Times New Roman"/>
        </w:rPr>
        <w:t>2.1.</w:t>
      </w:r>
      <w:r w:rsidRPr="00A064B4">
        <w:t xml:space="preserve"> </w:t>
      </w:r>
      <w:proofErr w:type="spellStart"/>
      <w:r w:rsidRPr="00EA4FAC">
        <w:rPr>
          <w:rFonts w:ascii="Times New Roman" w:hAnsi="Times New Roman" w:cs="Times New Roman"/>
        </w:rPr>
        <w:t>Постачання</w:t>
      </w:r>
      <w:proofErr w:type="spellEnd"/>
      <w:r w:rsidRPr="00EA4FAC">
        <w:rPr>
          <w:rFonts w:ascii="Times New Roman" w:hAnsi="Times New Roman" w:cs="Times New Roman"/>
        </w:rPr>
        <w:t xml:space="preserve"> товару </w:t>
      </w:r>
      <w:proofErr w:type="spellStart"/>
      <w:r w:rsidRPr="00EA4FAC">
        <w:rPr>
          <w:rFonts w:ascii="Times New Roman" w:hAnsi="Times New Roman" w:cs="Times New Roman"/>
        </w:rPr>
        <w:t>здійснюється</w:t>
      </w:r>
      <w:proofErr w:type="spellEnd"/>
      <w:r w:rsidRPr="00EA4FAC">
        <w:rPr>
          <w:rFonts w:ascii="Times New Roman" w:hAnsi="Times New Roman" w:cs="Times New Roman"/>
        </w:rPr>
        <w:t xml:space="preserve"> </w:t>
      </w:r>
      <w:proofErr w:type="spellStart"/>
      <w:r w:rsidRPr="00EA4FAC">
        <w:rPr>
          <w:rFonts w:ascii="Times New Roman" w:hAnsi="Times New Roman" w:cs="Times New Roman"/>
        </w:rPr>
        <w:t>протягом</w:t>
      </w:r>
      <w:proofErr w:type="spellEnd"/>
      <w:r w:rsidRPr="00EA4FAC">
        <w:rPr>
          <w:rFonts w:ascii="Times New Roman" w:hAnsi="Times New Roman" w:cs="Times New Roman"/>
        </w:rPr>
        <w:t xml:space="preserve"> </w:t>
      </w:r>
      <w:r w:rsidR="00CF5D74">
        <w:rPr>
          <w:rFonts w:ascii="Times New Roman" w:hAnsi="Times New Roman" w:cs="Times New Roman"/>
          <w:lang w:val="uk-UA"/>
        </w:rPr>
        <w:t xml:space="preserve">10-ти </w:t>
      </w:r>
      <w:r w:rsidRPr="00EA4FAC">
        <w:rPr>
          <w:rFonts w:ascii="Times New Roman" w:hAnsi="Times New Roman" w:cs="Times New Roman"/>
        </w:rPr>
        <w:t xml:space="preserve"> </w:t>
      </w:r>
      <w:proofErr w:type="spellStart"/>
      <w:r w:rsidRPr="00EA4FAC">
        <w:rPr>
          <w:rFonts w:ascii="Times New Roman" w:hAnsi="Times New Roman" w:cs="Times New Roman"/>
        </w:rPr>
        <w:t>днів</w:t>
      </w:r>
      <w:proofErr w:type="spellEnd"/>
      <w:r w:rsidRPr="00EA4FAC">
        <w:rPr>
          <w:rFonts w:ascii="Times New Roman" w:hAnsi="Times New Roman" w:cs="Times New Roman"/>
        </w:rPr>
        <w:t xml:space="preserve"> </w:t>
      </w:r>
      <w:proofErr w:type="spellStart"/>
      <w:r w:rsidRPr="00EA4FAC">
        <w:rPr>
          <w:rFonts w:ascii="Times New Roman" w:hAnsi="Times New Roman" w:cs="Times New Roman"/>
        </w:rPr>
        <w:t>з</w:t>
      </w:r>
      <w:proofErr w:type="spellEnd"/>
      <w:r w:rsidRPr="00EA4FAC">
        <w:rPr>
          <w:rFonts w:ascii="Times New Roman" w:hAnsi="Times New Roman" w:cs="Times New Roman"/>
        </w:rPr>
        <w:t xml:space="preserve"> дня </w:t>
      </w:r>
      <w:proofErr w:type="spellStart"/>
      <w:proofErr w:type="gramStart"/>
      <w:r w:rsidRPr="00EA4FAC">
        <w:rPr>
          <w:rFonts w:ascii="Times New Roman" w:hAnsi="Times New Roman" w:cs="Times New Roman"/>
        </w:rPr>
        <w:t>п</w:t>
      </w:r>
      <w:proofErr w:type="gramEnd"/>
      <w:r w:rsidRPr="00EA4FAC">
        <w:rPr>
          <w:rFonts w:ascii="Times New Roman" w:hAnsi="Times New Roman" w:cs="Times New Roman"/>
        </w:rPr>
        <w:t>ідписання</w:t>
      </w:r>
      <w:proofErr w:type="spellEnd"/>
      <w:r w:rsidRPr="00EA4FAC">
        <w:rPr>
          <w:rFonts w:ascii="Times New Roman" w:hAnsi="Times New Roman" w:cs="Times New Roman"/>
        </w:rPr>
        <w:t xml:space="preserve"> </w:t>
      </w:r>
      <w:proofErr w:type="spellStart"/>
      <w:r w:rsidRPr="00EA4FAC">
        <w:rPr>
          <w:rFonts w:ascii="Times New Roman" w:hAnsi="Times New Roman" w:cs="Times New Roman"/>
        </w:rPr>
        <w:t>цього</w:t>
      </w:r>
      <w:proofErr w:type="spellEnd"/>
      <w:r w:rsidRPr="00EA4FAC">
        <w:rPr>
          <w:rFonts w:ascii="Times New Roman" w:hAnsi="Times New Roman" w:cs="Times New Roman"/>
        </w:rPr>
        <w:t xml:space="preserve"> договору.</w:t>
      </w:r>
    </w:p>
    <w:p w:rsidR="00805421" w:rsidRPr="00EA4FAC" w:rsidRDefault="00805421" w:rsidP="00CF5D74">
      <w:pPr>
        <w:pStyle w:val="afc"/>
        <w:ind w:firstLine="851"/>
        <w:rPr>
          <w:rFonts w:ascii="Times New Roman" w:hAnsi="Times New Roman" w:cs="Times New Roman"/>
          <w:lang w:val="uk-UA"/>
        </w:rPr>
      </w:pPr>
      <w:r w:rsidRPr="00EA4FAC">
        <w:rPr>
          <w:rFonts w:ascii="Times New Roman" w:hAnsi="Times New Roman" w:cs="Times New Roman"/>
        </w:rPr>
        <w:t>2.2. Одержувачем товару є військова частина А4465 (дал</w:t>
      </w:r>
      <w:proofErr w:type="gramStart"/>
      <w:r w:rsidRPr="00EA4FAC">
        <w:rPr>
          <w:rFonts w:ascii="Times New Roman" w:hAnsi="Times New Roman" w:cs="Times New Roman"/>
        </w:rPr>
        <w:t xml:space="preserve">і -- </w:t>
      </w:r>
      <w:proofErr w:type="gramEnd"/>
      <w:r w:rsidRPr="00EA4FAC">
        <w:rPr>
          <w:rFonts w:ascii="Times New Roman" w:hAnsi="Times New Roman" w:cs="Times New Roman"/>
        </w:rPr>
        <w:t xml:space="preserve">Вантажоодержувач), </w:t>
      </w:r>
      <w:r w:rsidR="00EA4FAC" w:rsidRPr="00EA4FAC">
        <w:rPr>
          <w:rFonts w:ascii="Times New Roman" w:hAnsi="Times New Roman" w:cs="Times New Roman"/>
        </w:rPr>
        <w:t>UA48000000000039575.</w:t>
      </w:r>
    </w:p>
    <w:p w:rsidR="00805421" w:rsidRPr="00EA4FAC" w:rsidRDefault="00805421" w:rsidP="00CF5D74">
      <w:pPr>
        <w:pStyle w:val="afc"/>
        <w:ind w:firstLine="851"/>
        <w:rPr>
          <w:rFonts w:ascii="Times New Roman" w:hAnsi="Times New Roman" w:cs="Times New Roman"/>
        </w:rPr>
      </w:pPr>
      <w:r w:rsidRPr="00EA4FAC">
        <w:rPr>
          <w:rFonts w:ascii="Times New Roman" w:hAnsi="Times New Roman" w:cs="Times New Roman"/>
        </w:rPr>
        <w:t xml:space="preserve">2.3. Товар поставляється в упаковці, яка забезпечує її збереження </w:t>
      </w:r>
      <w:proofErr w:type="gramStart"/>
      <w:r w:rsidRPr="00EA4FAC">
        <w:rPr>
          <w:rFonts w:ascii="Times New Roman" w:hAnsi="Times New Roman" w:cs="Times New Roman"/>
        </w:rPr>
        <w:t>п</w:t>
      </w:r>
      <w:proofErr w:type="gramEnd"/>
      <w:r w:rsidRPr="00EA4FAC">
        <w:rPr>
          <w:rFonts w:ascii="Times New Roman" w:hAnsi="Times New Roman" w:cs="Times New Roman"/>
        </w:rPr>
        <w:t>ід час транспортування, вантажно-розвантажувальних робіт та зберігання в межах термінів, установлених діючими стандартами, технічними умовами.</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2.4. Транспортування товару здійснюється ПРОДАВЦЕМ.</w:t>
      </w:r>
    </w:p>
    <w:p w:rsidR="00A064B4" w:rsidRDefault="00A064B4" w:rsidP="00A064B4">
      <w:pPr>
        <w:pStyle w:val="afc"/>
        <w:ind w:firstLine="851"/>
        <w:jc w:val="center"/>
        <w:rPr>
          <w:rFonts w:ascii="Times New Roman" w:hAnsi="Times New Roman" w:cs="Times New Roman"/>
          <w:lang w:val="uk-UA"/>
        </w:rPr>
      </w:pPr>
    </w:p>
    <w:p w:rsidR="00805421" w:rsidRPr="00A064B4" w:rsidRDefault="00805421" w:rsidP="00A064B4">
      <w:pPr>
        <w:pStyle w:val="afc"/>
        <w:ind w:firstLine="851"/>
        <w:jc w:val="center"/>
        <w:rPr>
          <w:rFonts w:ascii="Times New Roman" w:hAnsi="Times New Roman" w:cs="Times New Roman"/>
        </w:rPr>
      </w:pPr>
      <w:r w:rsidRPr="00A064B4">
        <w:rPr>
          <w:rFonts w:ascii="Times New Roman" w:hAnsi="Times New Roman" w:cs="Times New Roman"/>
        </w:rPr>
        <w:t>3. ЯКІСТЬ ТА ПОРЯДОК ПРИЙМАННЯ</w:t>
      </w:r>
    </w:p>
    <w:p w:rsidR="00A064B4" w:rsidRDefault="00A064B4" w:rsidP="00A064B4">
      <w:pPr>
        <w:pStyle w:val="afc"/>
        <w:ind w:firstLine="851"/>
        <w:rPr>
          <w:rFonts w:ascii="Times New Roman" w:hAnsi="Times New Roman" w:cs="Times New Roman"/>
          <w:lang w:val="uk-UA"/>
        </w:rPr>
      </w:pPr>
    </w:p>
    <w:p w:rsidR="00805421" w:rsidRPr="00805421" w:rsidRDefault="00805421" w:rsidP="00A064B4">
      <w:pPr>
        <w:pStyle w:val="afc"/>
        <w:ind w:firstLine="851"/>
      </w:pPr>
      <w:r w:rsidRPr="00A064B4">
        <w:rPr>
          <w:rFonts w:ascii="Times New Roman" w:hAnsi="Times New Roman" w:cs="Times New Roman"/>
        </w:rPr>
        <w:t>3.1. Якість товару, його тара та упаковка, маркування повинні відповідати вимогам заводу виробника.</w:t>
      </w:r>
      <w:r w:rsidRPr="00805421">
        <w:t xml:space="preserve"> </w:t>
      </w:r>
      <w:r w:rsidRPr="00E83DC1">
        <w:rPr>
          <w:rFonts w:ascii="Times New Roman" w:hAnsi="Times New Roman" w:cs="Times New Roman"/>
        </w:rPr>
        <w:t>Документи на товар, які ПРОДАВЕЦЬ повинен передати  ПОКУПЦЮ: рахунок, видаткову накладну, акт придбання матеріальних цінностей (зразок - Додаток №2).</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3.2. Приймання товару </w:t>
      </w:r>
      <w:proofErr w:type="gramStart"/>
      <w:r w:rsidRPr="00A064B4">
        <w:rPr>
          <w:rFonts w:ascii="Times New Roman" w:hAnsi="Times New Roman" w:cs="Times New Roman"/>
        </w:rPr>
        <w:t>за</w:t>
      </w:r>
      <w:proofErr w:type="gramEnd"/>
      <w:r w:rsidRPr="00A064B4">
        <w:rPr>
          <w:rFonts w:ascii="Times New Roman" w:hAnsi="Times New Roman" w:cs="Times New Roman"/>
        </w:rPr>
        <w:t xml:space="preserve"> кількістю та якістю здійснюється на складі Вантажоодержувача в присутності представника ПРОДАВЦЯ.</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3.3. Приймання товару оформляється видатковою накладною та актом придбання матеріальних цінностей, який </w:t>
      </w:r>
      <w:proofErr w:type="gramStart"/>
      <w:r w:rsidRPr="00A064B4">
        <w:rPr>
          <w:rFonts w:ascii="Times New Roman" w:hAnsi="Times New Roman" w:cs="Times New Roman"/>
        </w:rPr>
        <w:t>п</w:t>
      </w:r>
      <w:proofErr w:type="gramEnd"/>
      <w:r w:rsidRPr="00A064B4">
        <w:rPr>
          <w:rFonts w:ascii="Times New Roman" w:hAnsi="Times New Roman" w:cs="Times New Roman"/>
        </w:rPr>
        <w:t>ідписується представниками  ПОКУПЦЯ та ПРОДАВЦЯ при прийманні товару та затверджується командиром військової частини А4465 м. Миколаїв. Належним чином оформлений акт придбання матеріальних цінностей є підтвердженням приймання товару (зразок - додаток №2 до договору).</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3.4. У разі виявлення ПОКУПЦЕМ або ПРОДАВЦЕМ товару неналежної якості, некомплектності товару або неналежної кількості товару, ПРОДАВЕЦЬ за </w:t>
      </w:r>
      <w:proofErr w:type="spellStart"/>
      <w:proofErr w:type="gramStart"/>
      <w:r w:rsidRPr="00A064B4">
        <w:rPr>
          <w:rFonts w:ascii="Times New Roman" w:hAnsi="Times New Roman" w:cs="Times New Roman"/>
        </w:rPr>
        <w:t>св</w:t>
      </w:r>
      <w:proofErr w:type="gramEnd"/>
      <w:r w:rsidRPr="00A064B4">
        <w:rPr>
          <w:rFonts w:ascii="Times New Roman" w:hAnsi="Times New Roman" w:cs="Times New Roman"/>
        </w:rPr>
        <w:t>ій</w:t>
      </w:r>
      <w:proofErr w:type="spellEnd"/>
      <w:r w:rsidRPr="00A064B4">
        <w:rPr>
          <w:rFonts w:ascii="Times New Roman" w:hAnsi="Times New Roman" w:cs="Times New Roman"/>
        </w:rPr>
        <w:t xml:space="preserve"> </w:t>
      </w:r>
      <w:proofErr w:type="spellStart"/>
      <w:r w:rsidRPr="00A064B4">
        <w:rPr>
          <w:rFonts w:ascii="Times New Roman" w:hAnsi="Times New Roman" w:cs="Times New Roman"/>
        </w:rPr>
        <w:t>рахунок</w:t>
      </w:r>
      <w:proofErr w:type="spellEnd"/>
      <w:r w:rsidRPr="00A064B4">
        <w:rPr>
          <w:rFonts w:ascii="Times New Roman" w:hAnsi="Times New Roman" w:cs="Times New Roman"/>
        </w:rPr>
        <w:t xml:space="preserve"> </w:t>
      </w:r>
      <w:proofErr w:type="spellStart"/>
      <w:r w:rsidRPr="00A064B4">
        <w:rPr>
          <w:rFonts w:ascii="Times New Roman" w:hAnsi="Times New Roman" w:cs="Times New Roman"/>
        </w:rPr>
        <w:t>здійснює</w:t>
      </w:r>
      <w:proofErr w:type="spellEnd"/>
      <w:r w:rsidRPr="00A064B4">
        <w:rPr>
          <w:rFonts w:ascii="Times New Roman" w:hAnsi="Times New Roman" w:cs="Times New Roman"/>
        </w:rPr>
        <w:t xml:space="preserve"> </w:t>
      </w:r>
      <w:r w:rsidRPr="00A064B4">
        <w:rPr>
          <w:rFonts w:ascii="Times New Roman" w:hAnsi="Times New Roman" w:cs="Times New Roman"/>
        </w:rPr>
        <w:lastRenderedPageBreak/>
        <w:t xml:space="preserve">допоставку  </w:t>
      </w:r>
      <w:proofErr w:type="spellStart"/>
      <w:r w:rsidRPr="00A064B4">
        <w:rPr>
          <w:rFonts w:ascii="Times New Roman" w:hAnsi="Times New Roman" w:cs="Times New Roman"/>
        </w:rPr>
        <w:t>належної</w:t>
      </w:r>
      <w:proofErr w:type="spellEnd"/>
      <w:r w:rsidRPr="00A064B4">
        <w:rPr>
          <w:rFonts w:ascii="Times New Roman" w:hAnsi="Times New Roman" w:cs="Times New Roman"/>
        </w:rPr>
        <w:t xml:space="preserve"> </w:t>
      </w:r>
      <w:proofErr w:type="spellStart"/>
      <w:r w:rsidRPr="00A064B4">
        <w:rPr>
          <w:rFonts w:ascii="Times New Roman" w:hAnsi="Times New Roman" w:cs="Times New Roman"/>
        </w:rPr>
        <w:t>кількості</w:t>
      </w:r>
      <w:proofErr w:type="spellEnd"/>
      <w:r w:rsidRPr="00A064B4">
        <w:rPr>
          <w:rFonts w:ascii="Times New Roman" w:hAnsi="Times New Roman" w:cs="Times New Roman"/>
        </w:rPr>
        <w:t xml:space="preserve"> та/</w:t>
      </w:r>
      <w:proofErr w:type="spellStart"/>
      <w:r w:rsidRPr="00A064B4">
        <w:rPr>
          <w:rFonts w:ascii="Times New Roman" w:hAnsi="Times New Roman" w:cs="Times New Roman"/>
        </w:rPr>
        <w:t>або</w:t>
      </w:r>
      <w:proofErr w:type="spellEnd"/>
      <w:r w:rsidRPr="00A064B4">
        <w:rPr>
          <w:rFonts w:ascii="Times New Roman" w:hAnsi="Times New Roman" w:cs="Times New Roman"/>
        </w:rPr>
        <w:t xml:space="preserve"> </w:t>
      </w:r>
      <w:proofErr w:type="spellStart"/>
      <w:r w:rsidRPr="00A064B4">
        <w:rPr>
          <w:rFonts w:ascii="Times New Roman" w:hAnsi="Times New Roman" w:cs="Times New Roman"/>
        </w:rPr>
        <w:t>комплектності</w:t>
      </w:r>
      <w:proofErr w:type="spellEnd"/>
      <w:r w:rsidRPr="00A064B4">
        <w:rPr>
          <w:rFonts w:ascii="Times New Roman" w:hAnsi="Times New Roman" w:cs="Times New Roman"/>
        </w:rPr>
        <w:t xml:space="preserve"> товару або її заміну на товар належної якості протягом п’яти робочих днів з дня отримання письмового повідомлення.</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3.5. Товар, який поставлений з порушенням умов цього Договору не вважається прийнятим. </w:t>
      </w:r>
      <w:proofErr w:type="gramStart"/>
      <w:r w:rsidRPr="00A064B4">
        <w:rPr>
          <w:rFonts w:ascii="Times New Roman" w:hAnsi="Times New Roman" w:cs="Times New Roman"/>
        </w:rPr>
        <w:t>Вс</w:t>
      </w:r>
      <w:proofErr w:type="gramEnd"/>
      <w:r w:rsidRPr="00A064B4">
        <w:rPr>
          <w:rFonts w:ascii="Times New Roman" w:hAnsi="Times New Roman" w:cs="Times New Roman"/>
        </w:rPr>
        <w:t>і витрати, які при цьому виникають, несе ПРОДАВЕЦЬ.</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3.6. Датою виконання зобов’язань по постачанню продукції є дата </w:t>
      </w:r>
      <w:proofErr w:type="gramStart"/>
      <w:r w:rsidRPr="00A064B4">
        <w:rPr>
          <w:rFonts w:ascii="Times New Roman" w:hAnsi="Times New Roman" w:cs="Times New Roman"/>
        </w:rPr>
        <w:t>п</w:t>
      </w:r>
      <w:proofErr w:type="gramEnd"/>
      <w:r w:rsidRPr="00A064B4">
        <w:rPr>
          <w:rFonts w:ascii="Times New Roman" w:hAnsi="Times New Roman" w:cs="Times New Roman"/>
        </w:rPr>
        <w:t>ідписання Замовником акта придбання матеріальних цінностей (зразок-додаток №2 до договору).</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 xml:space="preserve">4. </w:t>
      </w:r>
      <w:proofErr w:type="gramStart"/>
      <w:r w:rsidRPr="00D60856">
        <w:rPr>
          <w:rFonts w:ascii="Times New Roman" w:hAnsi="Times New Roman" w:cs="Times New Roman"/>
        </w:rPr>
        <w:t>Ц</w:t>
      </w:r>
      <w:proofErr w:type="gramEnd"/>
      <w:r w:rsidRPr="00D60856">
        <w:rPr>
          <w:rFonts w:ascii="Times New Roman" w:hAnsi="Times New Roman" w:cs="Times New Roman"/>
        </w:rPr>
        <w:t>ІНА ТА ПОРЯДОК РОЗРАХУНКУ.</w:t>
      </w:r>
    </w:p>
    <w:p w:rsidR="00D60856" w:rsidRDefault="00D60856" w:rsidP="00D60856">
      <w:pPr>
        <w:pStyle w:val="afc"/>
        <w:ind w:firstLine="851"/>
        <w:jc w:val="both"/>
        <w:rPr>
          <w:rFonts w:ascii="Times New Roman" w:hAnsi="Times New Roman" w:cs="Times New Roman"/>
          <w:color w:val="000000"/>
          <w:lang w:val="uk-UA"/>
        </w:rPr>
      </w:pPr>
    </w:p>
    <w:p w:rsidR="00805421" w:rsidRPr="00D60856" w:rsidRDefault="00805421" w:rsidP="00D60856">
      <w:pPr>
        <w:pStyle w:val="afc"/>
        <w:ind w:firstLine="851"/>
        <w:jc w:val="both"/>
        <w:rPr>
          <w:rFonts w:ascii="Times New Roman" w:hAnsi="Times New Roman" w:cs="Times New Roman"/>
          <w:color w:val="000000"/>
        </w:rPr>
      </w:pPr>
      <w:r w:rsidRPr="00D60856">
        <w:rPr>
          <w:rFonts w:ascii="Times New Roman" w:hAnsi="Times New Roman" w:cs="Times New Roman"/>
          <w:color w:val="000000"/>
        </w:rPr>
        <w:t>4.1. Загальна вартість товару (сума Договору) за цінами, визначеними у специфікації  (</w:t>
      </w:r>
      <w:proofErr w:type="spellStart"/>
      <w:r w:rsidRPr="00D60856">
        <w:rPr>
          <w:rFonts w:ascii="Times New Roman" w:hAnsi="Times New Roman" w:cs="Times New Roman"/>
          <w:color w:val="000000"/>
        </w:rPr>
        <w:t>Додаток</w:t>
      </w:r>
      <w:proofErr w:type="spellEnd"/>
      <w:r w:rsidRPr="00D60856">
        <w:rPr>
          <w:rFonts w:ascii="Times New Roman" w:hAnsi="Times New Roman" w:cs="Times New Roman"/>
          <w:color w:val="000000"/>
        </w:rPr>
        <w:t xml:space="preserve"> №1 до </w:t>
      </w:r>
      <w:proofErr w:type="spellStart"/>
      <w:r w:rsidRPr="00D60856">
        <w:rPr>
          <w:rFonts w:ascii="Times New Roman" w:hAnsi="Times New Roman" w:cs="Times New Roman"/>
          <w:color w:val="000000"/>
        </w:rPr>
        <w:t>цього</w:t>
      </w:r>
      <w:proofErr w:type="spellEnd"/>
      <w:r w:rsidRPr="00D60856">
        <w:rPr>
          <w:rFonts w:ascii="Times New Roman" w:hAnsi="Times New Roman" w:cs="Times New Roman"/>
          <w:color w:val="000000"/>
        </w:rPr>
        <w:t xml:space="preserve"> договору), </w:t>
      </w:r>
      <w:proofErr w:type="spellStart"/>
      <w:r w:rsidRPr="00D60856">
        <w:rPr>
          <w:rFonts w:ascii="Times New Roman" w:hAnsi="Times New Roman" w:cs="Times New Roman"/>
          <w:color w:val="000000"/>
        </w:rPr>
        <w:t>становить</w:t>
      </w:r>
      <w:r w:rsidR="00A064B4" w:rsidRPr="00D60856">
        <w:rPr>
          <w:rFonts w:ascii="Times New Roman" w:hAnsi="Times New Roman" w:cs="Times New Roman"/>
          <w:color w:val="000000"/>
        </w:rPr>
        <w:t>_______________________________________.</w:t>
      </w:r>
      <w:r w:rsidRPr="00D60856">
        <w:rPr>
          <w:rFonts w:ascii="Times New Roman" w:hAnsi="Times New Roman" w:cs="Times New Roman"/>
          <w:color w:val="000000"/>
        </w:rPr>
        <w:t>У</w:t>
      </w:r>
      <w:proofErr w:type="spellEnd"/>
      <w:r w:rsidRPr="00D60856">
        <w:rPr>
          <w:rFonts w:ascii="Times New Roman" w:hAnsi="Times New Roman" w:cs="Times New Roman"/>
          <w:color w:val="000000"/>
        </w:rPr>
        <w:t xml:space="preserve"> </w:t>
      </w:r>
      <w:proofErr w:type="spellStart"/>
      <w:r w:rsidRPr="00D60856">
        <w:rPr>
          <w:rFonts w:ascii="Times New Roman" w:hAnsi="Times New Roman" w:cs="Times New Roman"/>
          <w:color w:val="000000"/>
        </w:rPr>
        <w:t>випадку</w:t>
      </w:r>
      <w:proofErr w:type="spellEnd"/>
      <w:r w:rsidRPr="00D60856">
        <w:rPr>
          <w:rFonts w:ascii="Times New Roman" w:hAnsi="Times New Roman" w:cs="Times New Roman"/>
          <w:color w:val="000000"/>
        </w:rPr>
        <w:t xml:space="preserve"> </w:t>
      </w:r>
      <w:proofErr w:type="spellStart"/>
      <w:r w:rsidRPr="00D60856">
        <w:rPr>
          <w:rFonts w:ascii="Times New Roman" w:hAnsi="Times New Roman" w:cs="Times New Roman"/>
          <w:color w:val="000000"/>
        </w:rPr>
        <w:t>перевищення</w:t>
      </w:r>
      <w:proofErr w:type="spellEnd"/>
      <w:r w:rsidRPr="00D60856">
        <w:rPr>
          <w:rFonts w:ascii="Times New Roman" w:hAnsi="Times New Roman" w:cs="Times New Roman"/>
          <w:color w:val="000000"/>
        </w:rPr>
        <w:t xml:space="preserve"> </w:t>
      </w:r>
      <w:proofErr w:type="spellStart"/>
      <w:r w:rsidRPr="00D60856">
        <w:rPr>
          <w:rFonts w:ascii="Times New Roman" w:hAnsi="Times New Roman" w:cs="Times New Roman"/>
          <w:color w:val="000000"/>
        </w:rPr>
        <w:t>суми</w:t>
      </w:r>
      <w:proofErr w:type="spellEnd"/>
      <w:r w:rsidRPr="00D60856">
        <w:rPr>
          <w:rFonts w:ascii="Times New Roman" w:hAnsi="Times New Roman" w:cs="Times New Roman"/>
          <w:color w:val="000000"/>
        </w:rPr>
        <w:t xml:space="preserve"> договору, сума перевищення оплаті не </w:t>
      </w:r>
      <w:proofErr w:type="gramStart"/>
      <w:r w:rsidRPr="00D60856">
        <w:rPr>
          <w:rFonts w:ascii="Times New Roman" w:hAnsi="Times New Roman" w:cs="Times New Roman"/>
          <w:color w:val="000000"/>
        </w:rPr>
        <w:t>п</w:t>
      </w:r>
      <w:proofErr w:type="gramEnd"/>
      <w:r w:rsidRPr="00D60856">
        <w:rPr>
          <w:rFonts w:ascii="Times New Roman" w:hAnsi="Times New Roman" w:cs="Times New Roman"/>
          <w:color w:val="000000"/>
        </w:rPr>
        <w:t>ідлягає.</w:t>
      </w:r>
    </w:p>
    <w:p w:rsidR="00805421" w:rsidRPr="00D60856" w:rsidRDefault="00805421" w:rsidP="00D60856">
      <w:pPr>
        <w:pStyle w:val="afc"/>
        <w:ind w:firstLine="851"/>
        <w:jc w:val="both"/>
        <w:rPr>
          <w:rFonts w:ascii="Times New Roman" w:hAnsi="Times New Roman" w:cs="Times New Roman"/>
          <w:b/>
          <w:color w:val="000000"/>
        </w:rPr>
      </w:pPr>
      <w:r w:rsidRPr="00D60856">
        <w:rPr>
          <w:rFonts w:ascii="Times New Roman" w:hAnsi="Times New Roman" w:cs="Times New Roman"/>
          <w:b/>
          <w:color w:val="000000"/>
        </w:rPr>
        <w:t xml:space="preserve">4.2. </w:t>
      </w:r>
      <w:proofErr w:type="gramStart"/>
      <w:r w:rsidRPr="00D60856">
        <w:rPr>
          <w:rFonts w:ascii="Times New Roman" w:hAnsi="Times New Roman" w:cs="Times New Roman"/>
          <w:b/>
          <w:color w:val="000000"/>
        </w:rPr>
        <w:t>Ц</w:t>
      </w:r>
      <w:proofErr w:type="gramEnd"/>
      <w:r w:rsidRPr="00D60856">
        <w:rPr>
          <w:rFonts w:ascii="Times New Roman" w:hAnsi="Times New Roman" w:cs="Times New Roman"/>
          <w:b/>
          <w:color w:val="000000"/>
        </w:rPr>
        <w:t>іни на товар залишаються незмінними до повного виконання сторонами зобов’язань за цим Договором.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4.3. Вартість тари, упаковки, витрати, </w:t>
      </w:r>
      <w:proofErr w:type="gramStart"/>
      <w:r w:rsidRPr="00D60856">
        <w:rPr>
          <w:rFonts w:ascii="Times New Roman" w:hAnsi="Times New Roman" w:cs="Times New Roman"/>
        </w:rPr>
        <w:t>пов’язан</w:t>
      </w:r>
      <w:proofErr w:type="gramEnd"/>
      <w:r w:rsidRPr="00D60856">
        <w:rPr>
          <w:rFonts w:ascii="Times New Roman" w:hAnsi="Times New Roman" w:cs="Times New Roman"/>
        </w:rPr>
        <w:t>і з перевезенням товару на склад Вантажоодержувача, включено до загальної вартості товару.</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4.4. </w:t>
      </w:r>
      <w:proofErr w:type="spellStart"/>
      <w:r w:rsidRPr="00D60856">
        <w:rPr>
          <w:rFonts w:ascii="Times New Roman" w:hAnsi="Times New Roman" w:cs="Times New Roman"/>
        </w:rPr>
        <w:t>Розрахунки</w:t>
      </w:r>
      <w:proofErr w:type="spellEnd"/>
      <w:r w:rsidRPr="00D60856">
        <w:rPr>
          <w:rFonts w:ascii="Times New Roman" w:hAnsi="Times New Roman" w:cs="Times New Roman"/>
        </w:rPr>
        <w:t xml:space="preserve"> за товар </w:t>
      </w:r>
      <w:proofErr w:type="spellStart"/>
      <w:r w:rsidRPr="00D60856">
        <w:rPr>
          <w:rFonts w:ascii="Times New Roman" w:hAnsi="Times New Roman" w:cs="Times New Roman"/>
        </w:rPr>
        <w:t>здійснюються</w:t>
      </w:r>
      <w:proofErr w:type="spellEnd"/>
      <w:r w:rsidRPr="00D60856">
        <w:rPr>
          <w:rFonts w:ascii="Times New Roman" w:hAnsi="Times New Roman" w:cs="Times New Roman"/>
        </w:rPr>
        <w:t xml:space="preserve"> шляхом оплати </w:t>
      </w:r>
      <w:proofErr w:type="spellStart"/>
      <w:r w:rsidRPr="00D60856">
        <w:rPr>
          <w:rFonts w:ascii="Times New Roman" w:hAnsi="Times New Roman" w:cs="Times New Roman"/>
        </w:rPr>
        <w:t>поставленого</w:t>
      </w:r>
      <w:proofErr w:type="spellEnd"/>
      <w:r w:rsidRPr="00D60856">
        <w:rPr>
          <w:rFonts w:ascii="Times New Roman" w:hAnsi="Times New Roman" w:cs="Times New Roman"/>
        </w:rPr>
        <w:t xml:space="preserve"> та </w:t>
      </w:r>
      <w:proofErr w:type="spellStart"/>
      <w:r w:rsidRPr="00D60856">
        <w:rPr>
          <w:rFonts w:ascii="Times New Roman" w:hAnsi="Times New Roman" w:cs="Times New Roman"/>
        </w:rPr>
        <w:t>належним</w:t>
      </w:r>
      <w:proofErr w:type="spellEnd"/>
      <w:r w:rsidRPr="00D60856">
        <w:rPr>
          <w:rFonts w:ascii="Times New Roman" w:hAnsi="Times New Roman" w:cs="Times New Roman"/>
        </w:rPr>
        <w:t xml:space="preserve"> чином </w:t>
      </w:r>
      <w:proofErr w:type="spellStart"/>
      <w:r w:rsidRPr="00D60856">
        <w:rPr>
          <w:rFonts w:ascii="Times New Roman" w:hAnsi="Times New Roman" w:cs="Times New Roman"/>
        </w:rPr>
        <w:t>прийнятого</w:t>
      </w:r>
      <w:proofErr w:type="spellEnd"/>
      <w:r w:rsidRPr="00D60856">
        <w:rPr>
          <w:rFonts w:ascii="Times New Roman" w:hAnsi="Times New Roman" w:cs="Times New Roman"/>
        </w:rPr>
        <w:t xml:space="preserve"> товару </w:t>
      </w:r>
      <w:proofErr w:type="spellStart"/>
      <w:r w:rsidRPr="00D60856">
        <w:rPr>
          <w:rFonts w:ascii="Times New Roman" w:hAnsi="Times New Roman" w:cs="Times New Roman"/>
        </w:rPr>
        <w:t>протягом</w:t>
      </w:r>
      <w:proofErr w:type="spellEnd"/>
      <w:r w:rsidRPr="00D60856">
        <w:rPr>
          <w:rFonts w:ascii="Times New Roman" w:hAnsi="Times New Roman" w:cs="Times New Roman"/>
        </w:rPr>
        <w:t xml:space="preserve"> </w:t>
      </w:r>
      <w:r w:rsidR="00CF5D74">
        <w:rPr>
          <w:rFonts w:ascii="Times New Roman" w:hAnsi="Times New Roman" w:cs="Times New Roman"/>
          <w:lang w:val="uk-UA"/>
        </w:rPr>
        <w:t>30</w:t>
      </w:r>
      <w:r w:rsidRPr="00D60856">
        <w:rPr>
          <w:rFonts w:ascii="Times New Roman" w:hAnsi="Times New Roman" w:cs="Times New Roman"/>
        </w:rPr>
        <w:t>-</w:t>
      </w:r>
      <w:proofErr w:type="spellStart"/>
      <w:r w:rsidRPr="00D60856">
        <w:rPr>
          <w:rFonts w:ascii="Times New Roman" w:hAnsi="Times New Roman" w:cs="Times New Roman"/>
        </w:rPr>
        <w:t>ти</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календарних</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днів</w:t>
      </w:r>
      <w:proofErr w:type="spellEnd"/>
      <w:r w:rsidRPr="00D60856">
        <w:rPr>
          <w:rFonts w:ascii="Times New Roman" w:hAnsi="Times New Roman" w:cs="Times New Roman"/>
        </w:rPr>
        <w:t xml:space="preserve"> </w:t>
      </w:r>
      <w:proofErr w:type="spellStart"/>
      <w:proofErr w:type="gramStart"/>
      <w:r w:rsidRPr="00D60856">
        <w:rPr>
          <w:rFonts w:ascii="Times New Roman" w:hAnsi="Times New Roman" w:cs="Times New Roman"/>
        </w:rPr>
        <w:t>п</w:t>
      </w:r>
      <w:proofErr w:type="gramEnd"/>
      <w:r w:rsidRPr="00D60856">
        <w:rPr>
          <w:rFonts w:ascii="Times New Roman" w:hAnsi="Times New Roman" w:cs="Times New Roman"/>
        </w:rPr>
        <w:t>ісля</w:t>
      </w:r>
      <w:proofErr w:type="spellEnd"/>
      <w:r w:rsidRPr="00D60856">
        <w:rPr>
          <w:rFonts w:ascii="Times New Roman" w:hAnsi="Times New Roman" w:cs="Times New Roman"/>
        </w:rPr>
        <w:t xml:space="preserve"> надання ПРОДАВЦЕМ  ПОКУПЦЮ в установленому порядку наступних документів:</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ab/>
        <w:t>- рахунку-фактури – 1 прим.,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ab/>
        <w:t>- видаткової накладної – 1 прим.,</w:t>
      </w:r>
    </w:p>
    <w:p w:rsidR="00805421" w:rsidRPr="00D60856" w:rsidRDefault="00805421" w:rsidP="00D60856">
      <w:pPr>
        <w:pStyle w:val="afc"/>
        <w:ind w:firstLine="851"/>
        <w:jc w:val="both"/>
        <w:rPr>
          <w:rFonts w:ascii="Times New Roman" w:hAnsi="Times New Roman" w:cs="Times New Roman"/>
          <w:color w:val="000000"/>
        </w:rPr>
      </w:pPr>
      <w:r w:rsidRPr="00D60856">
        <w:rPr>
          <w:rFonts w:ascii="Times New Roman" w:hAnsi="Times New Roman" w:cs="Times New Roman"/>
        </w:rPr>
        <w:tab/>
        <w:t>- актом придбання матеріальних цінностей  – 1 прим</w:t>
      </w:r>
      <w:proofErr w:type="gramStart"/>
      <w:r w:rsidRPr="00D60856">
        <w:rPr>
          <w:rFonts w:ascii="Times New Roman" w:hAnsi="Times New Roman" w:cs="Times New Roman"/>
          <w:color w:val="000000"/>
        </w:rPr>
        <w:t>.(</w:t>
      </w:r>
      <w:proofErr w:type="gramEnd"/>
      <w:r w:rsidRPr="00D60856">
        <w:rPr>
          <w:rFonts w:ascii="Times New Roman" w:hAnsi="Times New Roman" w:cs="Times New Roman"/>
          <w:color w:val="000000"/>
        </w:rPr>
        <w:t xml:space="preserve">зразок - додаток № 2 до Договору) </w:t>
      </w:r>
    </w:p>
    <w:p w:rsidR="00805421" w:rsidRPr="00EA4FAC" w:rsidRDefault="00805421" w:rsidP="00D60856">
      <w:pPr>
        <w:pStyle w:val="afc"/>
        <w:ind w:firstLine="851"/>
        <w:jc w:val="both"/>
        <w:rPr>
          <w:rFonts w:ascii="Times New Roman" w:hAnsi="Times New Roman" w:cs="Times New Roman"/>
          <w:color w:val="000000"/>
          <w:lang w:val="uk-UA"/>
        </w:rPr>
      </w:pPr>
      <w:r w:rsidRPr="00D60856">
        <w:rPr>
          <w:rFonts w:ascii="Times New Roman" w:hAnsi="Times New Roman" w:cs="Times New Roman"/>
          <w:color w:val="000000"/>
        </w:rPr>
        <w:t>за умови надходження бюджетних кошті</w:t>
      </w:r>
      <w:proofErr w:type="gramStart"/>
      <w:r w:rsidRPr="00D60856">
        <w:rPr>
          <w:rFonts w:ascii="Times New Roman" w:hAnsi="Times New Roman" w:cs="Times New Roman"/>
          <w:color w:val="000000"/>
        </w:rPr>
        <w:t>в</w:t>
      </w:r>
      <w:proofErr w:type="gramEnd"/>
      <w:r w:rsidRPr="00D60856">
        <w:rPr>
          <w:rFonts w:ascii="Times New Roman" w:hAnsi="Times New Roman" w:cs="Times New Roman"/>
          <w:color w:val="000000"/>
        </w:rPr>
        <w:t xml:space="preserve"> на рахунок військової частини А4465 </w:t>
      </w:r>
      <w:proofErr w:type="gramStart"/>
      <w:r w:rsidRPr="00D60856">
        <w:rPr>
          <w:rFonts w:ascii="Times New Roman" w:hAnsi="Times New Roman" w:cs="Times New Roman"/>
          <w:color w:val="000000"/>
        </w:rPr>
        <w:t>за</w:t>
      </w:r>
      <w:proofErr w:type="gramEnd"/>
      <w:r w:rsidRPr="00D60856">
        <w:rPr>
          <w:rFonts w:ascii="Times New Roman" w:hAnsi="Times New Roman" w:cs="Times New Roman"/>
          <w:color w:val="000000"/>
        </w:rPr>
        <w:t xml:space="preserve"> кодом надходжень КП</w:t>
      </w:r>
      <w:r w:rsidRPr="00D60856">
        <w:rPr>
          <w:rFonts w:ascii="Times New Roman" w:hAnsi="Times New Roman" w:cs="Times New Roman"/>
        </w:rPr>
        <w:t>КВК 2101020/</w:t>
      </w:r>
      <w:r w:rsidR="00EA4FAC">
        <w:rPr>
          <w:rFonts w:ascii="Times New Roman" w:hAnsi="Times New Roman" w:cs="Times New Roman"/>
          <w:lang w:val="uk-UA"/>
        </w:rPr>
        <w:t>35</w:t>
      </w:r>
      <w:r w:rsidR="00A064B4" w:rsidRPr="00D60856">
        <w:rPr>
          <w:rFonts w:ascii="Times New Roman" w:hAnsi="Times New Roman" w:cs="Times New Roman"/>
        </w:rPr>
        <w:t>/</w:t>
      </w:r>
      <w:r w:rsidR="00EA4FAC">
        <w:rPr>
          <w:rFonts w:ascii="Times New Roman" w:hAnsi="Times New Roman" w:cs="Times New Roman"/>
          <w:lang w:val="uk-UA"/>
        </w:rPr>
        <w:t>2</w:t>
      </w:r>
      <w:r w:rsidRPr="00D60856">
        <w:rPr>
          <w:rFonts w:ascii="Times New Roman" w:hAnsi="Times New Roman" w:cs="Times New Roman"/>
        </w:rPr>
        <w:t xml:space="preserve">  </w:t>
      </w:r>
      <w:r w:rsidRPr="00D60856">
        <w:rPr>
          <w:rFonts w:ascii="Times New Roman" w:hAnsi="Times New Roman" w:cs="Times New Roman"/>
          <w:color w:val="000000"/>
        </w:rPr>
        <w:t xml:space="preserve"> КЕКВ 2210 код </w:t>
      </w:r>
      <w:r w:rsidR="00A064B4" w:rsidRPr="00D60856">
        <w:rPr>
          <w:rFonts w:ascii="Times New Roman" w:hAnsi="Times New Roman" w:cs="Times New Roman"/>
          <w:color w:val="000000"/>
        </w:rPr>
        <w:t>060</w:t>
      </w:r>
      <w:r w:rsidR="00EA4FAC">
        <w:rPr>
          <w:rFonts w:ascii="Times New Roman" w:hAnsi="Times New Roman" w:cs="Times New Roman"/>
          <w:color w:val="000000"/>
          <w:lang w:val="uk-UA"/>
        </w:rPr>
        <w:t>.</w:t>
      </w:r>
    </w:p>
    <w:p w:rsidR="00805421" w:rsidRPr="00E83DC1" w:rsidRDefault="00805421" w:rsidP="00D60856">
      <w:pPr>
        <w:pStyle w:val="afc"/>
        <w:ind w:firstLine="851"/>
        <w:jc w:val="both"/>
        <w:rPr>
          <w:rFonts w:ascii="Times New Roman" w:hAnsi="Times New Roman" w:cs="Times New Roman"/>
          <w:color w:val="000000"/>
        </w:rPr>
      </w:pPr>
      <w:r w:rsidRPr="00E83DC1">
        <w:rPr>
          <w:rFonts w:ascii="Times New Roman" w:hAnsi="Times New Roman" w:cs="Times New Roman"/>
          <w:color w:val="000000"/>
        </w:rPr>
        <w:t xml:space="preserve">4.5. ПОКУПЕЦЬ має право повернути рахунки ПРОДАВЦЮ без оплати у випадку направлення рахунків на оплату без надання </w:t>
      </w:r>
      <w:proofErr w:type="gramStart"/>
      <w:r w:rsidRPr="00E83DC1">
        <w:rPr>
          <w:rFonts w:ascii="Times New Roman" w:hAnsi="Times New Roman" w:cs="Times New Roman"/>
          <w:color w:val="000000"/>
        </w:rPr>
        <w:t>вс</w:t>
      </w:r>
      <w:proofErr w:type="gramEnd"/>
      <w:r w:rsidRPr="00E83DC1">
        <w:rPr>
          <w:rFonts w:ascii="Times New Roman" w:hAnsi="Times New Roman" w:cs="Times New Roman"/>
          <w:color w:val="000000"/>
        </w:rPr>
        <w:t>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зразку, наведеному у додатку № 2 до Договору тощо.)</w:t>
      </w:r>
    </w:p>
    <w:p w:rsidR="00805421" w:rsidRPr="00805421" w:rsidRDefault="00805421" w:rsidP="00D60856">
      <w:pPr>
        <w:ind w:firstLine="851"/>
        <w:jc w:val="both"/>
        <w:rPr>
          <w:color w:val="000000"/>
          <w:sz w:val="22"/>
          <w:szCs w:val="22"/>
        </w:rPr>
      </w:pPr>
      <w:r w:rsidRPr="00E83DC1">
        <w:rPr>
          <w:color w:val="000000"/>
          <w:sz w:val="22"/>
          <w:szCs w:val="22"/>
        </w:rPr>
        <w:t>4.6. Після виконання Договору (або по факту його припинення) Сторони протягом 30</w:t>
      </w:r>
      <w:r w:rsidRPr="00805421">
        <w:rPr>
          <w:color w:val="000000"/>
          <w:sz w:val="22"/>
          <w:szCs w:val="22"/>
        </w:rPr>
        <w:t xml:space="preserve"> (тридцяти) діб проводять звірку розрахунків з підписанням </w:t>
      </w:r>
      <w:r w:rsidRPr="00805421">
        <w:rPr>
          <w:sz w:val="22"/>
          <w:szCs w:val="22"/>
        </w:rPr>
        <w:t>акт</w:t>
      </w:r>
      <w:r w:rsidRPr="00805421">
        <w:rPr>
          <w:color w:val="0000FF"/>
          <w:sz w:val="22"/>
          <w:szCs w:val="22"/>
        </w:rPr>
        <w:t xml:space="preserve"> </w:t>
      </w:r>
      <w:r w:rsidRPr="00805421">
        <w:rPr>
          <w:sz w:val="22"/>
          <w:szCs w:val="22"/>
        </w:rPr>
        <w:t>про</w:t>
      </w:r>
      <w:r w:rsidRPr="00805421">
        <w:rPr>
          <w:color w:val="0000FF"/>
          <w:sz w:val="22"/>
          <w:szCs w:val="22"/>
        </w:rPr>
        <w:t xml:space="preserve"> </w:t>
      </w:r>
      <w:r w:rsidRPr="00805421">
        <w:rPr>
          <w:sz w:val="22"/>
          <w:szCs w:val="22"/>
        </w:rPr>
        <w:t>виконання</w:t>
      </w:r>
      <w:r w:rsidRPr="00805421">
        <w:rPr>
          <w:color w:val="0000FF"/>
          <w:sz w:val="22"/>
          <w:szCs w:val="22"/>
        </w:rPr>
        <w:t xml:space="preserve"> </w:t>
      </w:r>
      <w:r w:rsidRPr="00805421">
        <w:rPr>
          <w:sz w:val="22"/>
          <w:szCs w:val="22"/>
        </w:rPr>
        <w:t>умов та документальної звірки розрахунків за отриманий</w:t>
      </w:r>
      <w:r w:rsidRPr="00805421">
        <w:rPr>
          <w:color w:val="0000FF"/>
          <w:sz w:val="22"/>
          <w:szCs w:val="22"/>
        </w:rPr>
        <w:t xml:space="preserve"> </w:t>
      </w:r>
      <w:r w:rsidRPr="00805421">
        <w:rPr>
          <w:sz w:val="22"/>
          <w:szCs w:val="22"/>
        </w:rPr>
        <w:t>товар</w:t>
      </w:r>
      <w:r w:rsidRPr="00805421">
        <w:rPr>
          <w:color w:val="000000"/>
          <w:sz w:val="22"/>
          <w:szCs w:val="22"/>
        </w:rPr>
        <w:t xml:space="preserve">, який є підтвердженням взаємного виконання зобов’язань за договором (зразок – додаток № 3 до Договору). </w:t>
      </w: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5. ВІДПОВІДАЛЬНІСТЬ СТОРІН</w:t>
      </w:r>
    </w:p>
    <w:p w:rsidR="00D60856" w:rsidRDefault="00D60856" w:rsidP="00D60856">
      <w:pPr>
        <w:pStyle w:val="afc"/>
        <w:ind w:firstLine="851"/>
        <w:rPr>
          <w:rFonts w:ascii="Times New Roman" w:hAnsi="Times New Roman" w:cs="Times New Roman"/>
          <w:bCs/>
          <w:spacing w:val="-2"/>
          <w:lang w:val="uk-UA"/>
        </w:rPr>
      </w:pP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5.1</w:t>
      </w:r>
      <w:proofErr w:type="gramStart"/>
      <w:r w:rsidRPr="00D60856">
        <w:rPr>
          <w:rFonts w:ascii="Times New Roman" w:hAnsi="Times New Roman" w:cs="Times New Roman"/>
        </w:rPr>
        <w:t xml:space="preserve"> У</w:t>
      </w:r>
      <w:proofErr w:type="gramEnd"/>
      <w:r w:rsidRPr="00D60856">
        <w:rPr>
          <w:rFonts w:ascii="Times New Roman" w:hAnsi="Times New Roman" w:cs="Times New Roman"/>
        </w:rPr>
        <w:t xml:space="preserve"> </w:t>
      </w:r>
      <w:proofErr w:type="spellStart"/>
      <w:r w:rsidRPr="00D60856">
        <w:rPr>
          <w:rFonts w:ascii="Times New Roman" w:hAnsi="Times New Roman" w:cs="Times New Roman"/>
        </w:rPr>
        <w:t>випадку</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порушення</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своїх</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зобов’язань</w:t>
      </w:r>
      <w:proofErr w:type="spellEnd"/>
      <w:r w:rsidRPr="00D60856">
        <w:rPr>
          <w:rFonts w:ascii="Times New Roman" w:hAnsi="Times New Roman" w:cs="Times New Roman"/>
        </w:rPr>
        <w:t xml:space="preserve">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5.2.За порушення умов Договору щодо якості (комплектності) товару ПРОДАВЕЦЬ сплачує ПОКУПЦЮ штраф у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і 20% вартості неякісного (некомплектного) товару.</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 xml:space="preserve">5.3. За порушення строків поставки товару або його заміни відповідно до </w:t>
      </w:r>
      <w:proofErr w:type="gramStart"/>
      <w:r w:rsidRPr="00D60856">
        <w:rPr>
          <w:rFonts w:ascii="Times New Roman" w:hAnsi="Times New Roman" w:cs="Times New Roman"/>
          <w:bCs/>
          <w:spacing w:val="-2"/>
        </w:rPr>
        <w:t>п</w:t>
      </w:r>
      <w:proofErr w:type="gramEnd"/>
      <w:r w:rsidRPr="00D60856">
        <w:rPr>
          <w:rFonts w:ascii="Times New Roman" w:hAnsi="Times New Roman" w:cs="Times New Roman"/>
          <w:bCs/>
          <w:spacing w:val="-2"/>
        </w:rPr>
        <w:t xml:space="preserve"> 2.1 та п. 3.4, 6.2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і 7% вартості непоставленого товару.</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5.4. За відмову від поставки товару з Продавця стягується штраф у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і 7% вартості непоставленого товару.</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5.5. Товар постачається ЗАМОВНИКУ в будь-якому випадку незалежно від сплати неустойки.</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5.6. Сторони домовилися, що погоджений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 xml:space="preserve">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 xml:space="preserve"> процентів 0 (нуль) відсотків.</w:t>
      </w: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E83DC1" w:rsidRDefault="00E83DC1"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lastRenderedPageBreak/>
        <w:t>6. ГАРАНТІЙНІ ЗОБОВ’ЯЗАННЯ</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6.1. ПРОДАВЕЦЬ гаранту</w:t>
      </w:r>
      <w:proofErr w:type="gramStart"/>
      <w:r w:rsidRPr="00D60856">
        <w:rPr>
          <w:rFonts w:ascii="Times New Roman" w:hAnsi="Times New Roman" w:cs="Times New Roman"/>
        </w:rPr>
        <w:t>є,</w:t>
      </w:r>
      <w:proofErr w:type="gramEnd"/>
      <w:r w:rsidRPr="00D60856">
        <w:rPr>
          <w:rFonts w:ascii="Times New Roman" w:hAnsi="Times New Roman" w:cs="Times New Roman"/>
        </w:rPr>
        <w:t xml:space="preserve"> що товар, який передається ПОКУПЦЮ за цим Договором,  відповідає вимогам заводу виробника.</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6.2. ПРОДАВЕЦЬ гарантує протягом </w:t>
      </w:r>
      <w:r w:rsidRPr="00D60856">
        <w:rPr>
          <w:rFonts w:ascii="Times New Roman" w:hAnsi="Times New Roman" w:cs="Times New Roman"/>
          <w:i/>
        </w:rPr>
        <w:t>шести місяців</w:t>
      </w:r>
      <w:r w:rsidRPr="00D60856">
        <w:rPr>
          <w:rFonts w:ascii="Times New Roman" w:hAnsi="Times New Roman" w:cs="Times New Roman"/>
        </w:rPr>
        <w:t xml:space="preserve"> з моменту передачі товару ПОКУПЦЮ, відновлення (заміну) неякісного товару своїми силами та за </w:t>
      </w:r>
      <w:proofErr w:type="gramStart"/>
      <w:r w:rsidRPr="00D60856">
        <w:rPr>
          <w:rFonts w:ascii="Times New Roman" w:hAnsi="Times New Roman" w:cs="Times New Roman"/>
        </w:rPr>
        <w:t>св</w:t>
      </w:r>
      <w:proofErr w:type="gramEnd"/>
      <w:r w:rsidRPr="00D60856">
        <w:rPr>
          <w:rFonts w:ascii="Times New Roman" w:hAnsi="Times New Roman" w:cs="Times New Roman"/>
        </w:rPr>
        <w:t>ій рахунок у термін до 10 діб з дня отримання письмового повідомлення ПОКУПЦЯ.</w:t>
      </w:r>
    </w:p>
    <w:p w:rsidR="00D60856" w:rsidRDefault="00D60856" w:rsidP="00D60856">
      <w:pPr>
        <w:pStyle w:val="afc"/>
        <w:ind w:firstLine="851"/>
        <w:jc w:val="center"/>
        <w:rPr>
          <w:rFonts w:ascii="Times New Roman" w:hAnsi="Times New Roman" w:cs="Times New Roman"/>
          <w:lang w:val="uk-UA"/>
        </w:rPr>
      </w:pPr>
    </w:p>
    <w:p w:rsidR="00805421" w:rsidRPr="00074BA4" w:rsidRDefault="00805421" w:rsidP="00D60856">
      <w:pPr>
        <w:pStyle w:val="afc"/>
        <w:ind w:firstLine="851"/>
        <w:jc w:val="center"/>
        <w:rPr>
          <w:rFonts w:ascii="Times New Roman" w:hAnsi="Times New Roman" w:cs="Times New Roman"/>
          <w:lang w:val="uk-UA"/>
        </w:rPr>
      </w:pPr>
      <w:r w:rsidRPr="00074BA4">
        <w:rPr>
          <w:rFonts w:ascii="Times New Roman" w:hAnsi="Times New Roman" w:cs="Times New Roman"/>
          <w:lang w:val="uk-UA"/>
        </w:rPr>
        <w:t>7. ПІДСТАВИ ЗВІЛЬНЕННЯ ВІД ВІДПОВІДАЛЬНОСТІ</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lang w:val="uk-UA"/>
        </w:rPr>
      </w:pPr>
      <w:r w:rsidRPr="00D60856">
        <w:rPr>
          <w:rFonts w:ascii="Times New Roman" w:hAnsi="Times New Roman" w:cs="Times New Roman"/>
          <w:lang w:val="uk-UA"/>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w:t>
      </w:r>
      <w:proofErr w:type="gramStart"/>
      <w:r w:rsidRPr="00D60856">
        <w:rPr>
          <w:rFonts w:ascii="Times New Roman" w:hAnsi="Times New Roman" w:cs="Times New Roman"/>
        </w:rPr>
        <w:t>д</w:t>
      </w:r>
      <w:proofErr w:type="gramEnd"/>
      <w:r w:rsidRPr="00D60856">
        <w:rPr>
          <w:rFonts w:ascii="Times New Roman" w:hAnsi="Times New Roman" w:cs="Times New Roman"/>
        </w:rPr>
        <w:t>ію форс-мажорних обставин.</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7.3. Форс-мажорними обставинами визнаються такі обставини: пожежі, повені, землетруси, війна, повстання, </w:t>
      </w:r>
      <w:proofErr w:type="gramStart"/>
      <w:r w:rsidRPr="00D60856">
        <w:rPr>
          <w:rFonts w:ascii="Times New Roman" w:hAnsi="Times New Roman" w:cs="Times New Roman"/>
        </w:rPr>
        <w:t>р</w:t>
      </w:r>
      <w:proofErr w:type="gramEnd"/>
      <w:r w:rsidRPr="00D60856">
        <w:rPr>
          <w:rFonts w:ascii="Times New Roman" w:hAnsi="Times New Roman" w:cs="Times New Roman"/>
        </w:rPr>
        <w:t>ішення органів влади, які унеможливлюють виконання зобов’язань за цим договором, та інші.</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w:t>
      </w:r>
      <w:proofErr w:type="gramStart"/>
      <w:r w:rsidRPr="00D60856">
        <w:rPr>
          <w:rFonts w:ascii="Times New Roman" w:hAnsi="Times New Roman" w:cs="Times New Roman"/>
        </w:rPr>
        <w:t>п</w:t>
      </w:r>
      <w:proofErr w:type="gramEnd"/>
      <w:r w:rsidRPr="00D60856">
        <w:rPr>
          <w:rFonts w:ascii="Times New Roman" w:hAnsi="Times New Roman" w:cs="Times New Roman"/>
        </w:rPr>
        <w:t>ісля укладання цього Договору (випадок).</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7.5.Сторона, що потрапила під </w:t>
      </w:r>
      <w:proofErr w:type="gramStart"/>
      <w:r w:rsidRPr="00D60856">
        <w:rPr>
          <w:rFonts w:ascii="Times New Roman" w:hAnsi="Times New Roman" w:cs="Times New Roman"/>
        </w:rPr>
        <w:t>д</w:t>
      </w:r>
      <w:proofErr w:type="gramEnd"/>
      <w:r w:rsidRPr="00D60856">
        <w:rPr>
          <w:rFonts w:ascii="Times New Roman" w:hAnsi="Times New Roman" w:cs="Times New Roman"/>
        </w:rPr>
        <w:t>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7.6.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w:t>
      </w:r>
      <w:proofErr w:type="gramStart"/>
      <w:r w:rsidRPr="00D60856">
        <w:rPr>
          <w:rFonts w:ascii="Times New Roman" w:hAnsi="Times New Roman" w:cs="Times New Roman"/>
        </w:rPr>
        <w:t>в</w:t>
      </w:r>
      <w:proofErr w:type="gramEnd"/>
      <w:r w:rsidRPr="00D60856">
        <w:rPr>
          <w:rFonts w:ascii="Times New Roman" w:hAnsi="Times New Roman" w:cs="Times New Roman"/>
        </w:rPr>
        <w:t>.</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7.7. Сторони домовились, </w:t>
      </w:r>
      <w:proofErr w:type="spellStart"/>
      <w:r w:rsidRPr="00D60856">
        <w:rPr>
          <w:rFonts w:ascii="Times New Roman" w:hAnsi="Times New Roman" w:cs="Times New Roman"/>
        </w:rPr>
        <w:t>що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належним</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доказом</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обставин</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зазначених</w:t>
      </w:r>
      <w:proofErr w:type="spellEnd"/>
      <w:r w:rsidRPr="00D60856">
        <w:rPr>
          <w:rFonts w:ascii="Times New Roman" w:hAnsi="Times New Roman" w:cs="Times New Roman"/>
        </w:rPr>
        <w:t xml:space="preserve">   у   п.п. 7.1 - 7.4 є документи, які це </w:t>
      </w:r>
      <w:proofErr w:type="gramStart"/>
      <w:r w:rsidRPr="00D60856">
        <w:rPr>
          <w:rFonts w:ascii="Times New Roman" w:hAnsi="Times New Roman" w:cs="Times New Roman"/>
        </w:rPr>
        <w:t>п</w:t>
      </w:r>
      <w:proofErr w:type="gramEnd"/>
      <w:r w:rsidRPr="00D60856">
        <w:rPr>
          <w:rFonts w:ascii="Times New Roman" w:hAnsi="Times New Roman" w:cs="Times New Roman"/>
        </w:rPr>
        <w:t xml:space="preserve">ідтверджують, що видані компетентними органами влади, з вказівкою терміну дії форс-мажорних обставин. </w:t>
      </w:r>
      <w:proofErr w:type="gramStart"/>
      <w:r w:rsidRPr="00D60856">
        <w:rPr>
          <w:rFonts w:ascii="Times New Roman" w:hAnsi="Times New Roman" w:cs="Times New Roman"/>
        </w:rPr>
        <w:t xml:space="preserve">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roofErr w:type="gramEnd"/>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8. НАБРАННЯ ДОГОВОРОМ ЧИННОСТІ</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8.1. Догові</w:t>
      </w:r>
      <w:proofErr w:type="gramStart"/>
      <w:r w:rsidRPr="00D60856">
        <w:rPr>
          <w:rFonts w:ascii="Times New Roman" w:hAnsi="Times New Roman" w:cs="Times New Roman"/>
        </w:rPr>
        <w:t>р</w:t>
      </w:r>
      <w:proofErr w:type="gramEnd"/>
      <w:r w:rsidRPr="00D60856">
        <w:rPr>
          <w:rFonts w:ascii="Times New Roman" w:hAnsi="Times New Roman" w:cs="Times New Roman"/>
        </w:rPr>
        <w:t xml:space="preserve"> набирає чинності з дати його підписання Сторонами.</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8.2. Догові</w:t>
      </w:r>
      <w:proofErr w:type="gramStart"/>
      <w:r w:rsidRPr="00D60856">
        <w:rPr>
          <w:rFonts w:ascii="Times New Roman" w:hAnsi="Times New Roman" w:cs="Times New Roman"/>
        </w:rPr>
        <w:t>р</w:t>
      </w:r>
      <w:proofErr w:type="gramEnd"/>
      <w:r w:rsidRPr="00D60856">
        <w:rPr>
          <w:rFonts w:ascii="Times New Roman" w:hAnsi="Times New Roman" w:cs="Times New Roman"/>
        </w:rPr>
        <w:t xml:space="preserve"> укладено на _____ арк. (з додатками)  в 2-х примірниках, що мають однакову юридичну силу: 1 – для ПРОДАВЦЯ, 2 – для ПОКУПЦЯ.</w:t>
      </w:r>
    </w:p>
    <w:p w:rsidR="00D60856" w:rsidRDefault="00D60856" w:rsidP="00D60856">
      <w:pPr>
        <w:pStyle w:val="afc"/>
        <w:ind w:firstLine="851"/>
        <w:jc w:val="center"/>
        <w:rPr>
          <w:rFonts w:ascii="Times New Roman" w:hAnsi="Times New Roman" w:cs="Times New Roman"/>
          <w:lang w:val="uk-UA"/>
        </w:rPr>
      </w:pPr>
    </w:p>
    <w:p w:rsidR="00805421" w:rsidRPr="00074BA4" w:rsidRDefault="00805421" w:rsidP="00D60856">
      <w:pPr>
        <w:pStyle w:val="afc"/>
        <w:ind w:firstLine="851"/>
        <w:jc w:val="center"/>
        <w:rPr>
          <w:rFonts w:ascii="Times New Roman" w:hAnsi="Times New Roman" w:cs="Times New Roman"/>
          <w:lang w:val="uk-UA"/>
        </w:rPr>
      </w:pPr>
      <w:r w:rsidRPr="00074BA4">
        <w:rPr>
          <w:rFonts w:ascii="Times New Roman" w:hAnsi="Times New Roman" w:cs="Times New Roman"/>
          <w:lang w:val="uk-UA"/>
        </w:rPr>
        <w:t>9.СТРОК ДІЇ ДОГОВОРУ</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lang w:val="uk-UA"/>
        </w:rPr>
      </w:pPr>
      <w:r w:rsidRPr="00D60856">
        <w:rPr>
          <w:rFonts w:ascii="Times New Roman" w:hAnsi="Times New Roman" w:cs="Times New Roman"/>
          <w:lang w:val="uk-UA"/>
        </w:rPr>
        <w:t>9.1 Договір діє з дати набрання ним чинності та діє до 01.12.2024 р., але не пізніше закінчення військового стану крім гарантійних зобов’язань, які діють до повного їх виконання, що підтверджує підписання акту</w:t>
      </w:r>
      <w:r w:rsidRPr="00D60856">
        <w:rPr>
          <w:rFonts w:ascii="Times New Roman" w:hAnsi="Times New Roman" w:cs="Times New Roman"/>
          <w:color w:val="0000FF"/>
          <w:lang w:val="uk-UA"/>
        </w:rPr>
        <w:t xml:space="preserve"> </w:t>
      </w:r>
      <w:r w:rsidRPr="00D60856">
        <w:rPr>
          <w:rFonts w:ascii="Times New Roman" w:hAnsi="Times New Roman" w:cs="Times New Roman"/>
          <w:lang w:val="uk-UA"/>
        </w:rPr>
        <w:t>про</w:t>
      </w:r>
      <w:r w:rsidRPr="00D60856">
        <w:rPr>
          <w:rFonts w:ascii="Times New Roman" w:hAnsi="Times New Roman" w:cs="Times New Roman"/>
          <w:color w:val="0000FF"/>
          <w:lang w:val="uk-UA"/>
        </w:rPr>
        <w:t xml:space="preserve"> </w:t>
      </w:r>
      <w:r w:rsidRPr="00D60856">
        <w:rPr>
          <w:rFonts w:ascii="Times New Roman" w:hAnsi="Times New Roman" w:cs="Times New Roman"/>
          <w:lang w:val="uk-UA"/>
        </w:rPr>
        <w:t>виконання</w:t>
      </w:r>
      <w:r w:rsidRPr="00D60856">
        <w:rPr>
          <w:rFonts w:ascii="Times New Roman" w:hAnsi="Times New Roman" w:cs="Times New Roman"/>
          <w:color w:val="0000FF"/>
          <w:lang w:val="uk-UA"/>
        </w:rPr>
        <w:t xml:space="preserve"> </w:t>
      </w:r>
      <w:r w:rsidRPr="00D60856">
        <w:rPr>
          <w:rFonts w:ascii="Times New Roman" w:hAnsi="Times New Roman" w:cs="Times New Roman"/>
          <w:lang w:val="uk-UA"/>
        </w:rPr>
        <w:t>умов та документальної звірки розрахунків за отриманий</w:t>
      </w:r>
      <w:r w:rsidRPr="00D60856">
        <w:rPr>
          <w:rFonts w:ascii="Times New Roman" w:hAnsi="Times New Roman" w:cs="Times New Roman"/>
          <w:color w:val="0000FF"/>
          <w:lang w:val="uk-UA"/>
        </w:rPr>
        <w:t xml:space="preserve"> </w:t>
      </w:r>
      <w:r w:rsidRPr="00D60856">
        <w:rPr>
          <w:rFonts w:ascii="Times New Roman" w:hAnsi="Times New Roman" w:cs="Times New Roman"/>
          <w:lang w:val="uk-UA"/>
        </w:rPr>
        <w:t>товар (зразок-Додаток №3).</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10. ВРЕГУЛЮВАННЯ СПОРІ</w:t>
      </w:r>
      <w:proofErr w:type="gramStart"/>
      <w:r w:rsidRPr="00D60856">
        <w:rPr>
          <w:rFonts w:ascii="Times New Roman" w:hAnsi="Times New Roman" w:cs="Times New Roman"/>
        </w:rPr>
        <w:t>В</w:t>
      </w:r>
      <w:proofErr w:type="gramEnd"/>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10.1. </w:t>
      </w:r>
      <w:proofErr w:type="gramStart"/>
      <w:r w:rsidRPr="00D60856">
        <w:rPr>
          <w:rFonts w:ascii="Times New Roman" w:hAnsi="Times New Roman" w:cs="Times New Roman"/>
        </w:rPr>
        <w:t>Вс</w:t>
      </w:r>
      <w:proofErr w:type="gramEnd"/>
      <w:r w:rsidRPr="00D60856">
        <w:rPr>
          <w:rFonts w:ascii="Times New Roman" w:hAnsi="Times New Roman" w:cs="Times New Roman"/>
        </w:rPr>
        <w:t>і спори, які можуть виникнути стосовно цього Договору  чи з його приводу, Сторони будуть прагнути вирішити шляхом взаємної згоди.</w:t>
      </w:r>
    </w:p>
    <w:p w:rsidR="00A064B4"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10.2. У випадку, коли Сторони не прийдуть до взаємної згоди, спі</w:t>
      </w:r>
      <w:proofErr w:type="gramStart"/>
      <w:r w:rsidRPr="00D60856">
        <w:rPr>
          <w:rFonts w:ascii="Times New Roman" w:hAnsi="Times New Roman" w:cs="Times New Roman"/>
        </w:rPr>
        <w:t>р</w:t>
      </w:r>
      <w:proofErr w:type="gramEnd"/>
      <w:r w:rsidRPr="00D60856">
        <w:rPr>
          <w:rFonts w:ascii="Times New Roman" w:hAnsi="Times New Roman" w:cs="Times New Roman"/>
        </w:rPr>
        <w:t xml:space="preserve"> буде розглядатись у відповідному господарському суді України.</w:t>
      </w: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lastRenderedPageBreak/>
        <w:t xml:space="preserve">11. ДОПОВНЕННЯ ТА ЗМІНИ </w:t>
      </w:r>
      <w:proofErr w:type="gramStart"/>
      <w:r w:rsidRPr="00D60856">
        <w:rPr>
          <w:rFonts w:ascii="Times New Roman" w:hAnsi="Times New Roman" w:cs="Times New Roman"/>
        </w:rPr>
        <w:t>ДО</w:t>
      </w:r>
      <w:proofErr w:type="gramEnd"/>
      <w:r w:rsidRPr="00D60856">
        <w:rPr>
          <w:rFonts w:ascii="Times New Roman" w:hAnsi="Times New Roman" w:cs="Times New Roman"/>
        </w:rPr>
        <w:t xml:space="preserve"> ДОГОВОРУ</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11.1. Доповнення та зміни до Договору вносяться тільки у письмовій формі шляхом укладання відповідних додаткових угод, які </w:t>
      </w:r>
      <w:proofErr w:type="gramStart"/>
      <w:r w:rsidRPr="00D60856">
        <w:rPr>
          <w:rFonts w:ascii="Times New Roman" w:hAnsi="Times New Roman" w:cs="Times New Roman"/>
        </w:rPr>
        <w:t>п</w:t>
      </w:r>
      <w:proofErr w:type="gramEnd"/>
      <w:r w:rsidRPr="00D60856">
        <w:rPr>
          <w:rFonts w:ascii="Times New Roman" w:hAnsi="Times New Roman" w:cs="Times New Roman"/>
        </w:rPr>
        <w:t>ідписуються сторонами цього Договору та додаються до тексту як невід’ємні  його частини.</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11.2. Про зміну адреси або розрахункових реквізитів Сторони зобов’язані негайно, не </w:t>
      </w:r>
      <w:proofErr w:type="gramStart"/>
      <w:r w:rsidRPr="00D60856">
        <w:rPr>
          <w:rFonts w:ascii="Times New Roman" w:hAnsi="Times New Roman" w:cs="Times New Roman"/>
        </w:rPr>
        <w:t>п</w:t>
      </w:r>
      <w:proofErr w:type="gramEnd"/>
      <w:r w:rsidRPr="00D60856">
        <w:rPr>
          <w:rFonts w:ascii="Times New Roman" w:hAnsi="Times New Roman" w:cs="Times New Roman"/>
        </w:rPr>
        <w:t>ізніше 3-х діб, сповістити одна одну у письмовій формі.</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12. ОСОБЛИВІ УМОВИ.</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12.1. Сторони домовилися, що </w:t>
      </w:r>
      <w:proofErr w:type="gramStart"/>
      <w:r w:rsidRPr="00D60856">
        <w:rPr>
          <w:rFonts w:ascii="Times New Roman" w:hAnsi="Times New Roman" w:cs="Times New Roman"/>
        </w:rPr>
        <w:t>у</w:t>
      </w:r>
      <w:proofErr w:type="gramEnd"/>
      <w:r w:rsidRPr="00D60856">
        <w:rPr>
          <w:rFonts w:ascii="Times New Roman" w:hAnsi="Times New Roman" w:cs="Times New Roman"/>
        </w:rPr>
        <w:t xml:space="preserve"> </w:t>
      </w:r>
      <w:proofErr w:type="gramStart"/>
      <w:r w:rsidRPr="00D60856">
        <w:rPr>
          <w:rFonts w:ascii="Times New Roman" w:hAnsi="Times New Roman" w:cs="Times New Roman"/>
        </w:rPr>
        <w:t>раз</w:t>
      </w:r>
      <w:proofErr w:type="gramEnd"/>
      <w:r w:rsidRPr="00D60856">
        <w:rPr>
          <w:rFonts w:ascii="Times New Roman" w:hAnsi="Times New Roman" w:cs="Times New Roman"/>
        </w:rPr>
        <w:t>і порушення ПРОДАВЦЕМ,  порядку  постачання товару, строків та інших істотних умов цього Договору, ПОКУПЕЦЬ, в односторонньому порядку, має право:</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ab/>
        <w:t>відмовитися від прийняття  подальшого виконання зобов’язання ПРОДАВЦЕМ за цим Договором;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ab/>
        <w:t>відмовитися від встановлення на майбутнє господарських відносин з ПРОДАВЦЕМ.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12.2. Жодна з сторін не має права передавати свої права та обов’язки за цим Договором без згоди на це з іншої сторони.</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13.</w:t>
      </w:r>
      <w:r w:rsidRPr="00D60856">
        <w:rPr>
          <w:rFonts w:ascii="Times New Roman" w:hAnsi="Times New Roman" w:cs="Times New Roman"/>
        </w:rPr>
        <w:tab/>
        <w:t>АНТИКОРУПЦІЙНІ ЗАСТЕРЕЖЕННЯ</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13.1.</w:t>
      </w:r>
      <w:r w:rsidRPr="00D60856">
        <w:rPr>
          <w:rFonts w:ascii="Times New Roman" w:hAnsi="Times New Roman" w:cs="Times New Roman"/>
        </w:rPr>
        <w:tab/>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D60856">
        <w:rPr>
          <w:rFonts w:ascii="Times New Roman" w:hAnsi="Times New Roman" w:cs="Times New Roman"/>
        </w:rPr>
        <w:t>чи не</w:t>
      </w:r>
      <w:proofErr w:type="gramEnd"/>
      <w:r w:rsidRPr="00D60856">
        <w:rPr>
          <w:rFonts w:ascii="Times New Roman" w:hAnsi="Times New Roman" w:cs="Times New Roman"/>
        </w:rPr>
        <w:t xml:space="preserve"> вчинення такою особою будь-яких дій з метою отримання обіцянки неправомірної вигоди або отримання </w:t>
      </w:r>
      <w:proofErr w:type="gramStart"/>
      <w:r w:rsidRPr="00D60856">
        <w:rPr>
          <w:rFonts w:ascii="Times New Roman" w:hAnsi="Times New Roman" w:cs="Times New Roman"/>
        </w:rPr>
        <w:t>неправом</w:t>
      </w:r>
      <w:proofErr w:type="gramEnd"/>
      <w:r w:rsidRPr="00D60856">
        <w:rPr>
          <w:rFonts w:ascii="Times New Roman" w:hAnsi="Times New Roman" w:cs="Times New Roman"/>
        </w:rPr>
        <w:t>ірної вигоди від таких осіб.</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13.2.</w:t>
      </w:r>
      <w:r w:rsidRPr="00D60856">
        <w:rPr>
          <w:rFonts w:ascii="Times New Roman" w:hAnsi="Times New Roman" w:cs="Times New Roman"/>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D60856">
        <w:rPr>
          <w:rFonts w:ascii="Times New Roman" w:hAnsi="Times New Roman" w:cs="Times New Roman"/>
        </w:rPr>
        <w:t>п</w:t>
      </w:r>
      <w:proofErr w:type="gramEnd"/>
      <w:r w:rsidRPr="00D60856">
        <w:rPr>
          <w:rFonts w:ascii="Times New Roman" w:hAnsi="Times New Roman" w:cs="Times New Roman"/>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13.3.</w:t>
      </w:r>
      <w:r w:rsidRPr="00D60856">
        <w:rPr>
          <w:rFonts w:ascii="Times New Roman" w:hAnsi="Times New Roman" w:cs="Times New Roman"/>
        </w:rPr>
        <w:tab/>
        <w:t xml:space="preserve">У разі виникнення у Сторони </w:t>
      </w:r>
      <w:proofErr w:type="gramStart"/>
      <w:r w:rsidRPr="00D60856">
        <w:rPr>
          <w:rFonts w:ascii="Times New Roman" w:hAnsi="Times New Roman" w:cs="Times New Roman"/>
        </w:rPr>
        <w:t>п</w:t>
      </w:r>
      <w:proofErr w:type="gramEnd"/>
      <w:r w:rsidRPr="00D60856">
        <w:rPr>
          <w:rFonts w:ascii="Times New Roman" w:hAnsi="Times New Roman" w:cs="Times New Roman"/>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D60856">
        <w:rPr>
          <w:rFonts w:ascii="Times New Roman" w:hAnsi="Times New Roman" w:cs="Times New Roman"/>
        </w:rPr>
        <w:t>П</w:t>
      </w:r>
      <w:proofErr w:type="gramEnd"/>
      <w:r w:rsidRPr="00D60856">
        <w:rPr>
          <w:rFonts w:ascii="Times New Roman" w:hAnsi="Times New Roman" w:cs="Times New Roman"/>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13.4.</w:t>
      </w:r>
      <w:r w:rsidRPr="00D60856">
        <w:rPr>
          <w:rFonts w:ascii="Times New Roman" w:hAnsi="Times New Roman" w:cs="Times New Roman"/>
        </w:rPr>
        <w:tab/>
        <w:t xml:space="preserve">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D60856">
        <w:rPr>
          <w:rFonts w:ascii="Times New Roman" w:hAnsi="Times New Roman" w:cs="Times New Roman"/>
        </w:rPr>
        <w:t>п</w:t>
      </w:r>
      <w:proofErr w:type="gramEnd"/>
      <w:r w:rsidRPr="00D60856">
        <w:rPr>
          <w:rFonts w:ascii="Times New Roman" w:hAnsi="Times New Roman" w:cs="Times New Roman"/>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14.</w:t>
      </w:r>
      <w:r w:rsidRPr="00D60856">
        <w:rPr>
          <w:rFonts w:ascii="Times New Roman" w:hAnsi="Times New Roman" w:cs="Times New Roman"/>
        </w:rPr>
        <w:tab/>
        <w:t>ОПЕРАТИВНО-ГОСПОДАРСЬКІ САНКЦІЇ</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14.1.</w:t>
      </w:r>
      <w:r w:rsidRPr="00D60856">
        <w:rPr>
          <w:rFonts w:ascii="Times New Roman" w:hAnsi="Times New Roman" w:cs="Times New Roman"/>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14.2.</w:t>
      </w:r>
      <w:r w:rsidRPr="00D60856">
        <w:rPr>
          <w:rFonts w:ascii="Times New Roman" w:hAnsi="Times New Roman" w:cs="Times New Roman"/>
        </w:rPr>
        <w:tab/>
        <w:t xml:space="preserve">Оперативно-господарська санкція застосовується, </w:t>
      </w:r>
      <w:proofErr w:type="gramStart"/>
      <w:r w:rsidRPr="00D60856">
        <w:rPr>
          <w:rFonts w:ascii="Times New Roman" w:hAnsi="Times New Roman" w:cs="Times New Roman"/>
        </w:rPr>
        <w:t>у</w:t>
      </w:r>
      <w:proofErr w:type="gramEnd"/>
      <w:r w:rsidRPr="00D60856">
        <w:rPr>
          <w:rFonts w:ascii="Times New Roman" w:hAnsi="Times New Roman" w:cs="Times New Roman"/>
        </w:rPr>
        <w:t xml:space="preserve"> </w:t>
      </w:r>
      <w:proofErr w:type="gramStart"/>
      <w:r w:rsidRPr="00D60856">
        <w:rPr>
          <w:rFonts w:ascii="Times New Roman" w:hAnsi="Times New Roman" w:cs="Times New Roman"/>
        </w:rPr>
        <w:t>раз</w:t>
      </w:r>
      <w:proofErr w:type="gramEnd"/>
      <w:r w:rsidRPr="00D60856">
        <w:rPr>
          <w:rFonts w:ascii="Times New Roman" w:hAnsi="Times New Roman" w:cs="Times New Roman"/>
        </w:rPr>
        <w:t>і порушення Постачальником виконання зобов’язань, невиконання та/або неналежного виконання договірних зобов’язань, а саме:</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поставка продукції неналежної якості;</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розірвання аналогічного за </w:t>
      </w:r>
      <w:proofErr w:type="gramStart"/>
      <w:r w:rsidRPr="00D60856">
        <w:rPr>
          <w:rFonts w:ascii="Times New Roman" w:hAnsi="Times New Roman" w:cs="Times New Roman"/>
        </w:rPr>
        <w:t>своєю</w:t>
      </w:r>
      <w:proofErr w:type="gramEnd"/>
      <w:r w:rsidRPr="00D60856">
        <w:rPr>
          <w:rFonts w:ascii="Times New Roman" w:hAnsi="Times New Roman" w:cs="Times New Roman"/>
        </w:rPr>
        <w:t xml:space="preserve"> природою договору з Покупцем у разі прострочення строку поставки продукції;</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розірвання аналогічного за </w:t>
      </w:r>
      <w:proofErr w:type="gramStart"/>
      <w:r w:rsidRPr="00D60856">
        <w:rPr>
          <w:rFonts w:ascii="Times New Roman" w:hAnsi="Times New Roman" w:cs="Times New Roman"/>
        </w:rPr>
        <w:t>своєю</w:t>
      </w:r>
      <w:proofErr w:type="gramEnd"/>
      <w:r w:rsidRPr="00D60856">
        <w:rPr>
          <w:rFonts w:ascii="Times New Roman" w:hAnsi="Times New Roman" w:cs="Times New Roman"/>
        </w:rPr>
        <w:t xml:space="preserve"> природою договору з Покупцем у разі прострочення строку усунення не до ліків/дефектів продукції;</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прострочення виконання зобов’язань </w:t>
      </w:r>
      <w:proofErr w:type="gramStart"/>
      <w:r w:rsidRPr="00D60856">
        <w:rPr>
          <w:rFonts w:ascii="Times New Roman" w:hAnsi="Times New Roman" w:cs="Times New Roman"/>
        </w:rPr>
        <w:t>на</w:t>
      </w:r>
      <w:proofErr w:type="gramEnd"/>
      <w:r w:rsidRPr="00D60856">
        <w:rPr>
          <w:rFonts w:ascii="Times New Roman" w:hAnsi="Times New Roman" w:cs="Times New Roman"/>
        </w:rPr>
        <w:t xml:space="preserve"> строк більш ніж ЗО (тридцять) календарних днів при поставці продукції;</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lastRenderedPageBreak/>
        <w:t>-</w:t>
      </w:r>
      <w:r w:rsidRPr="00D60856">
        <w:rPr>
          <w:rFonts w:ascii="Times New Roman" w:hAnsi="Times New Roman" w:cs="Times New Roman"/>
        </w:rPr>
        <w:tab/>
        <w:t xml:space="preserve">неповернення авансових платежів </w:t>
      </w:r>
      <w:proofErr w:type="gramStart"/>
      <w:r w:rsidRPr="00D60856">
        <w:rPr>
          <w:rFonts w:ascii="Times New Roman" w:hAnsi="Times New Roman" w:cs="Times New Roman"/>
        </w:rPr>
        <w:t>в</w:t>
      </w:r>
      <w:proofErr w:type="gramEnd"/>
      <w:r w:rsidRPr="00D60856">
        <w:rPr>
          <w:rFonts w:ascii="Times New Roman" w:hAnsi="Times New Roman" w:cs="Times New Roman"/>
        </w:rPr>
        <w:t>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r>
      <w:proofErr w:type="spellStart"/>
      <w:r w:rsidRPr="00D60856">
        <w:rPr>
          <w:rFonts w:ascii="Times New Roman" w:hAnsi="Times New Roman" w:cs="Times New Roman"/>
        </w:rPr>
        <w:t>порушення</w:t>
      </w:r>
      <w:proofErr w:type="spellEnd"/>
      <w:r w:rsidRPr="00D60856">
        <w:rPr>
          <w:rFonts w:ascii="Times New Roman" w:hAnsi="Times New Roman" w:cs="Times New Roman"/>
        </w:rPr>
        <w:t xml:space="preserve"> умов </w:t>
      </w:r>
      <w:proofErr w:type="spellStart"/>
      <w:r w:rsidRPr="00D60856">
        <w:rPr>
          <w:rFonts w:ascii="Times New Roman" w:hAnsi="Times New Roman" w:cs="Times New Roman"/>
        </w:rPr>
        <w:t>цього</w:t>
      </w:r>
      <w:proofErr w:type="spellEnd"/>
      <w:r w:rsidRPr="00D60856">
        <w:rPr>
          <w:rFonts w:ascii="Times New Roman" w:hAnsi="Times New Roman" w:cs="Times New Roman"/>
        </w:rPr>
        <w:t xml:space="preserve"> Договору </w:t>
      </w:r>
      <w:proofErr w:type="spellStart"/>
      <w:r w:rsidRPr="00D60856">
        <w:rPr>
          <w:rFonts w:ascii="Times New Roman" w:hAnsi="Times New Roman" w:cs="Times New Roman"/>
        </w:rPr>
        <w:t>ів</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частині</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виконання</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податкових</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зобов’язань</w:t>
      </w:r>
      <w:proofErr w:type="spellEnd"/>
      <w:r w:rsidRPr="00D60856">
        <w:rPr>
          <w:rFonts w:ascii="Times New Roman" w:hAnsi="Times New Roman" w:cs="Times New Roman"/>
        </w:rPr>
        <w:t>, а саме: відмова від сплати суми ПДВ за податковою накладною, незареєстрованою Постачальником в Єдиному реє</w:t>
      </w:r>
      <w:proofErr w:type="gramStart"/>
      <w:r w:rsidRPr="00D60856">
        <w:rPr>
          <w:rFonts w:ascii="Times New Roman" w:hAnsi="Times New Roman" w:cs="Times New Roman"/>
        </w:rPr>
        <w:t>стр</w:t>
      </w:r>
      <w:proofErr w:type="gramEnd"/>
      <w:r w:rsidRPr="00D60856">
        <w:rPr>
          <w:rFonts w:ascii="Times New Roman" w:hAnsi="Times New Roman" w:cs="Times New Roman"/>
        </w:rPr>
        <w:t>і податкових накладних у встановлений законодавством строк;</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Продавця;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відмова від усунення недолікі</w:t>
      </w:r>
      <w:proofErr w:type="gramStart"/>
      <w:r w:rsidRPr="00D60856">
        <w:rPr>
          <w:rFonts w:ascii="Times New Roman" w:hAnsi="Times New Roman" w:cs="Times New Roman"/>
        </w:rPr>
        <w:t>в</w:t>
      </w:r>
      <w:proofErr w:type="gramEnd"/>
      <w:r w:rsidRPr="00D60856">
        <w:rPr>
          <w:rFonts w:ascii="Times New Roman" w:hAnsi="Times New Roman" w:cs="Times New Roman"/>
        </w:rPr>
        <w:t>, в тому числі прихованих недоліків поставленої продукції, у порядку, передбаченому цим Договором;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невиконання та/або неналежне виконання гарантійних зобов’язань;</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розголошення передбаченої умовами цього Договору конфіденційної інформації та іншої інформації з обмеженим доступом;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виявлення в ході виконання цього Договору факту подання Постачальником недостовірної інформації, та/або </w:t>
      </w:r>
      <w:proofErr w:type="gramStart"/>
      <w:r w:rsidRPr="00D60856">
        <w:rPr>
          <w:rFonts w:ascii="Times New Roman" w:hAnsi="Times New Roman" w:cs="Times New Roman"/>
        </w:rPr>
        <w:t>п</w:t>
      </w:r>
      <w:proofErr w:type="gramEnd"/>
      <w:r w:rsidRPr="00D60856">
        <w:rPr>
          <w:rFonts w:ascii="Times New Roman" w:hAnsi="Times New Roman" w:cs="Times New Roman"/>
        </w:rPr>
        <w:t>ідроблених супровідних документів.</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14.3.</w:t>
      </w:r>
      <w:r w:rsidRPr="00D60856">
        <w:rPr>
          <w:rFonts w:ascii="Times New Roman" w:hAnsi="Times New Roman" w:cs="Times New Roman"/>
        </w:rPr>
        <w:tab/>
        <w:t xml:space="preserve">Строк прострочення виконання зобов’язань обчислюється сумарно на </w:t>
      </w:r>
      <w:proofErr w:type="gramStart"/>
      <w:r w:rsidRPr="00D60856">
        <w:rPr>
          <w:rFonts w:ascii="Times New Roman" w:hAnsi="Times New Roman" w:cs="Times New Roman"/>
        </w:rPr>
        <w:t>п</w:t>
      </w:r>
      <w:proofErr w:type="gramEnd"/>
      <w:r w:rsidRPr="00D60856">
        <w:rPr>
          <w:rFonts w:ascii="Times New Roman" w:hAnsi="Times New Roman" w:cs="Times New Roman"/>
        </w:rPr>
        <w:t>ідставі положень цього Договору.</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14.4.</w:t>
      </w:r>
      <w:r w:rsidRPr="00D60856">
        <w:rPr>
          <w:rFonts w:ascii="Times New Roman" w:hAnsi="Times New Roman" w:cs="Times New Roman"/>
        </w:rPr>
        <w:tab/>
      </w:r>
      <w:proofErr w:type="gramStart"/>
      <w:r w:rsidRPr="00D60856">
        <w:rPr>
          <w:rFonts w:ascii="Times New Roman" w:hAnsi="Times New Roman" w:cs="Times New Roman"/>
        </w:rPr>
        <w:t>Р</w:t>
      </w:r>
      <w:proofErr w:type="gramEnd"/>
      <w:r w:rsidRPr="00D60856">
        <w:rPr>
          <w:rFonts w:ascii="Times New Roman" w:hAnsi="Times New Roman" w:cs="Times New Roman"/>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14.5.</w:t>
      </w:r>
      <w:r w:rsidRPr="00D60856">
        <w:rPr>
          <w:rFonts w:ascii="Times New Roman" w:hAnsi="Times New Roman" w:cs="Times New Roman"/>
        </w:rPr>
        <w:tab/>
        <w:t xml:space="preserve">У </w:t>
      </w:r>
      <w:proofErr w:type="spellStart"/>
      <w:r w:rsidRPr="00D60856">
        <w:rPr>
          <w:rFonts w:ascii="Times New Roman" w:hAnsi="Times New Roman" w:cs="Times New Roman"/>
        </w:rPr>
        <w:t>разі</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прийняття</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Покупцем</w:t>
      </w:r>
      <w:proofErr w:type="spellEnd"/>
      <w:r w:rsidRPr="00D60856">
        <w:rPr>
          <w:rFonts w:ascii="Times New Roman" w:hAnsi="Times New Roman" w:cs="Times New Roman"/>
        </w:rPr>
        <w:t xml:space="preserve"> </w:t>
      </w:r>
      <w:proofErr w:type="spellStart"/>
      <w:proofErr w:type="gramStart"/>
      <w:r w:rsidRPr="00D60856">
        <w:rPr>
          <w:rFonts w:ascii="Times New Roman" w:hAnsi="Times New Roman" w:cs="Times New Roman"/>
        </w:rPr>
        <w:t>р</w:t>
      </w:r>
      <w:proofErr w:type="gramEnd"/>
      <w:r w:rsidRPr="00D60856">
        <w:rPr>
          <w:rFonts w:ascii="Times New Roman" w:hAnsi="Times New Roman" w:cs="Times New Roman"/>
        </w:rPr>
        <w:t>ішення</w:t>
      </w:r>
      <w:proofErr w:type="spellEnd"/>
      <w:r w:rsidRPr="00D60856">
        <w:rPr>
          <w:rFonts w:ascii="Times New Roman" w:hAnsi="Times New Roman" w:cs="Times New Roman"/>
        </w:rPr>
        <w:t xml:space="preserve"> про </w:t>
      </w:r>
      <w:proofErr w:type="spellStart"/>
      <w:r w:rsidRPr="00D60856">
        <w:rPr>
          <w:rFonts w:ascii="Times New Roman" w:hAnsi="Times New Roman" w:cs="Times New Roman"/>
        </w:rPr>
        <w:t>застосування</w:t>
      </w:r>
      <w:proofErr w:type="spellEnd"/>
      <w:r w:rsidRPr="00D60856">
        <w:rPr>
          <w:rFonts w:ascii="Times New Roman" w:hAnsi="Times New Roman" w:cs="Times New Roman"/>
        </w:rPr>
        <w:t xml:space="preserve"> оперативно- </w:t>
      </w:r>
      <w:proofErr w:type="spellStart"/>
      <w:r w:rsidRPr="00D60856">
        <w:rPr>
          <w:rFonts w:ascii="Times New Roman" w:hAnsi="Times New Roman" w:cs="Times New Roman"/>
        </w:rPr>
        <w:t>господарської</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санкції</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він</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письмово</w:t>
      </w:r>
      <w:proofErr w:type="spellEnd"/>
      <w:r w:rsidRPr="00D60856">
        <w:rPr>
          <w:rFonts w:ascii="Times New Roman" w:hAnsi="Times New Roman" w:cs="Times New Roman"/>
        </w:rPr>
        <w:t xml:space="preserve"> повідомляє про її застосування ПРОДАВЦЯ за його юридичною адресою, зазначеною в цьому Договорі, та надсилає копію листа на електронну адресу ПРОДАВЦЯ.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14.6.</w:t>
      </w:r>
      <w:r w:rsidRPr="00D60856">
        <w:rPr>
          <w:rFonts w:ascii="Times New Roman" w:hAnsi="Times New Roman" w:cs="Times New Roman"/>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14.7.</w:t>
      </w:r>
      <w:r w:rsidRPr="00D60856">
        <w:rPr>
          <w:rFonts w:ascii="Times New Roman" w:hAnsi="Times New Roman" w:cs="Times New Roman"/>
        </w:rPr>
        <w:tab/>
        <w:t xml:space="preserve">Застосування оперативно-господарської санкції може бути оскаржено </w:t>
      </w:r>
      <w:proofErr w:type="gramStart"/>
      <w:r w:rsidRPr="00D60856">
        <w:rPr>
          <w:rFonts w:ascii="Times New Roman" w:hAnsi="Times New Roman" w:cs="Times New Roman"/>
        </w:rPr>
        <w:t>в</w:t>
      </w:r>
      <w:proofErr w:type="gramEnd"/>
      <w:r w:rsidRPr="00D60856">
        <w:rPr>
          <w:rFonts w:ascii="Times New Roman" w:hAnsi="Times New Roman" w:cs="Times New Roman"/>
        </w:rPr>
        <w:t xml:space="preserve"> судовому порядку.</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15.САНКЦІЙНЕ ЗАСТЕРЕЖЕННЯ</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15. Покупець має право в односторонньому порядку відмовитися від виконання своїх зобов’язань за Договором та/або розірвати Догові</w:t>
      </w:r>
      <w:proofErr w:type="gramStart"/>
      <w:r w:rsidRPr="00D60856">
        <w:rPr>
          <w:rFonts w:ascii="Times New Roman" w:hAnsi="Times New Roman" w:cs="Times New Roman"/>
        </w:rPr>
        <w:t>р</w:t>
      </w:r>
      <w:proofErr w:type="gramEnd"/>
      <w:r w:rsidRPr="00D60856">
        <w:rPr>
          <w:rFonts w:ascii="Times New Roman" w:hAnsi="Times New Roman" w:cs="Times New Roman"/>
        </w:rPr>
        <w:t xml:space="preserve"> у разі, якщо:</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учасника</w:t>
      </w:r>
      <w:proofErr w:type="spellEnd"/>
      <w:r w:rsidRPr="00D60856">
        <w:rPr>
          <w:rFonts w:ascii="Times New Roman" w:hAnsi="Times New Roman" w:cs="Times New Roman"/>
        </w:rPr>
        <w:t xml:space="preserve">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кінцевого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бенефіціарного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власника</w:t>
      </w:r>
      <w:proofErr w:type="spellEnd"/>
      <w:r w:rsidRPr="00D60856">
        <w:rPr>
          <w:rFonts w:ascii="Times New Roman" w:hAnsi="Times New Roman" w:cs="Times New Roman"/>
        </w:rPr>
        <w:t xml:space="preserve"> ПРОДАВЦЯ внесено до списку санкцій OF АС Сполучених Штатів Америки (перелі</w:t>
      </w:r>
      <w:proofErr w:type="gramStart"/>
      <w:r w:rsidRPr="00D60856">
        <w:rPr>
          <w:rFonts w:ascii="Times New Roman" w:hAnsi="Times New Roman" w:cs="Times New Roman"/>
        </w:rPr>
        <w:t>к</w:t>
      </w:r>
      <w:proofErr w:type="gramEnd"/>
      <w:r w:rsidRPr="00D60856">
        <w:rPr>
          <w:rFonts w:ascii="Times New Roman" w:hAnsi="Times New Roman" w:cs="Times New Roman"/>
        </w:rPr>
        <w:t xml:space="preserve"> осіб, до </w:t>
      </w:r>
      <w:proofErr w:type="spellStart"/>
      <w:r w:rsidRPr="00D60856">
        <w:rPr>
          <w:rFonts w:ascii="Times New Roman" w:hAnsi="Times New Roman" w:cs="Times New Roman"/>
        </w:rPr>
        <w:t>яких</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застосовано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санкції</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що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визначається</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The</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Office</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of</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Foreign</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Assets</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Controlofthe</w:t>
      </w:r>
      <w:proofErr w:type="spellEnd"/>
      <w:r w:rsidRPr="00D60856">
        <w:rPr>
          <w:rFonts w:ascii="Times New Roman" w:hAnsi="Times New Roman" w:cs="Times New Roman"/>
        </w:rPr>
        <w:t xml:space="preserve"> US </w:t>
      </w:r>
      <w:proofErr w:type="spellStart"/>
      <w:r w:rsidRPr="00D60856">
        <w:rPr>
          <w:rFonts w:ascii="Times New Roman" w:hAnsi="Times New Roman" w:cs="Times New Roman"/>
        </w:rPr>
        <w:t>Department</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of</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the</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Treasury</w:t>
      </w:r>
      <w:proofErr w:type="spellEnd"/>
      <w:r w:rsidRPr="00D60856">
        <w:rPr>
          <w:rFonts w:ascii="Times New Roman" w:hAnsi="Times New Roman" w:cs="Times New Roman"/>
        </w:rPr>
        <w:t>);</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до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учасника</w:t>
      </w:r>
      <w:proofErr w:type="spellEnd"/>
      <w:r w:rsidRPr="00D60856">
        <w:rPr>
          <w:rFonts w:ascii="Times New Roman" w:hAnsi="Times New Roman" w:cs="Times New Roman"/>
        </w:rPr>
        <w:t xml:space="preserve">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кінцевого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бенефіціарного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власника</w:t>
      </w:r>
      <w:proofErr w:type="spellEnd"/>
      <w:r w:rsidRPr="00D60856">
        <w:rPr>
          <w:rFonts w:ascii="Times New Roman" w:hAnsi="Times New Roman" w:cs="Times New Roman"/>
        </w:rPr>
        <w:t xml:space="preserve">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товарів</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чи</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послуг</w:t>
      </w:r>
      <w:proofErr w:type="spellEnd"/>
      <w:r w:rsidRPr="00D60856">
        <w:rPr>
          <w:rFonts w:ascii="Times New Roman" w:hAnsi="Times New Roman" w:cs="Times New Roman"/>
        </w:rPr>
        <w:t xml:space="preserve"> ПРОДАВЦЯ застосовано обмеження (санкції) інших, ніж OF АС, державних органів США, режим дотримання яких може бути порушено виконанням Договору;</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учасника</w:t>
      </w:r>
      <w:proofErr w:type="spellEnd"/>
      <w:r w:rsidRPr="00D60856">
        <w:rPr>
          <w:rFonts w:ascii="Times New Roman" w:hAnsi="Times New Roman" w:cs="Times New Roman"/>
        </w:rPr>
        <w:t xml:space="preserve">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кінцевого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бенефіціарного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власника</w:t>
      </w:r>
      <w:proofErr w:type="spellEnd"/>
      <w:r w:rsidRPr="00D60856">
        <w:rPr>
          <w:rFonts w:ascii="Times New Roman" w:hAnsi="Times New Roman" w:cs="Times New Roman"/>
        </w:rPr>
        <w:t xml:space="preserve"> ПРОДАВЦЯ внесено </w:t>
      </w:r>
      <w:proofErr w:type="gramStart"/>
      <w:r w:rsidRPr="00D60856">
        <w:rPr>
          <w:rFonts w:ascii="Times New Roman" w:hAnsi="Times New Roman" w:cs="Times New Roman"/>
        </w:rPr>
        <w:t>до</w:t>
      </w:r>
      <w:proofErr w:type="gramEnd"/>
      <w:r w:rsidRPr="00D60856">
        <w:rPr>
          <w:rFonts w:ascii="Times New Roman" w:hAnsi="Times New Roman" w:cs="Times New Roman"/>
        </w:rPr>
        <w:t xml:space="preserve"> списку </w:t>
      </w:r>
      <w:proofErr w:type="spellStart"/>
      <w:r w:rsidRPr="00D60856">
        <w:rPr>
          <w:rFonts w:ascii="Times New Roman" w:hAnsi="Times New Roman" w:cs="Times New Roman"/>
        </w:rPr>
        <w:t>санкцій</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Європейського</w:t>
      </w:r>
      <w:proofErr w:type="spellEnd"/>
      <w:r w:rsidRPr="00D60856">
        <w:rPr>
          <w:rFonts w:ascii="Times New Roman" w:hAnsi="Times New Roman" w:cs="Times New Roman"/>
        </w:rPr>
        <w:t xml:space="preserve"> Союзу (</w:t>
      </w:r>
      <w:proofErr w:type="spellStart"/>
      <w:r w:rsidRPr="00D60856">
        <w:rPr>
          <w:rFonts w:ascii="Times New Roman" w:hAnsi="Times New Roman" w:cs="Times New Roman"/>
        </w:rPr>
        <w:t>Consolidated</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list</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of</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persons</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groups</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and</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entities</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subject</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to</w:t>
      </w:r>
      <w:proofErr w:type="spellEnd"/>
      <w:r w:rsidRPr="00D60856">
        <w:rPr>
          <w:rFonts w:ascii="Times New Roman" w:hAnsi="Times New Roman" w:cs="Times New Roman"/>
        </w:rPr>
        <w:t xml:space="preserve"> EU </w:t>
      </w:r>
      <w:proofErr w:type="spellStart"/>
      <w:r w:rsidRPr="00D60856">
        <w:rPr>
          <w:rFonts w:ascii="Times New Roman" w:hAnsi="Times New Roman" w:cs="Times New Roman"/>
        </w:rPr>
        <w:t>financial</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sanctions</w:t>
      </w:r>
      <w:proofErr w:type="spellEnd"/>
      <w:r w:rsidRPr="00D60856">
        <w:rPr>
          <w:rFonts w:ascii="Times New Roman" w:hAnsi="Times New Roman" w:cs="Times New Roman"/>
        </w:rPr>
        <w:t>);</w:t>
      </w:r>
    </w:p>
    <w:p w:rsidR="00805421" w:rsidRPr="00074BA4" w:rsidRDefault="00805421" w:rsidP="00D60856">
      <w:pPr>
        <w:pStyle w:val="afc"/>
        <w:ind w:firstLine="851"/>
        <w:jc w:val="both"/>
        <w:rPr>
          <w:rFonts w:ascii="Times New Roman" w:hAnsi="Times New Roman" w:cs="Times New Roman"/>
          <w:lang w:val="en-US"/>
        </w:rPr>
      </w:pPr>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учасника</w:t>
      </w:r>
      <w:proofErr w:type="spellEnd"/>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кінцевого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бенефіціарного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власника</w:t>
      </w:r>
      <w:proofErr w:type="spellEnd"/>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внесено</w:t>
      </w:r>
      <w:r w:rsidRPr="00074BA4">
        <w:rPr>
          <w:rFonts w:ascii="Times New Roman" w:hAnsi="Times New Roman" w:cs="Times New Roman"/>
          <w:lang w:val="en-US"/>
        </w:rPr>
        <w:t xml:space="preserve"> </w:t>
      </w:r>
      <w:r w:rsidRPr="00D60856">
        <w:rPr>
          <w:rFonts w:ascii="Times New Roman" w:hAnsi="Times New Roman" w:cs="Times New Roman"/>
        </w:rPr>
        <w:t>до</w:t>
      </w:r>
      <w:r w:rsidRPr="00074BA4">
        <w:rPr>
          <w:rFonts w:ascii="Times New Roman" w:hAnsi="Times New Roman" w:cs="Times New Roman"/>
          <w:lang w:val="en-US"/>
        </w:rPr>
        <w:t xml:space="preserve"> </w:t>
      </w:r>
      <w:r w:rsidRPr="00D60856">
        <w:rPr>
          <w:rFonts w:ascii="Times New Roman" w:hAnsi="Times New Roman" w:cs="Times New Roman"/>
        </w:rPr>
        <w:t>списку</w:t>
      </w:r>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074BA4">
        <w:rPr>
          <w:rFonts w:ascii="Times New Roman" w:hAnsi="Times New Roman" w:cs="Times New Roman"/>
          <w:lang w:val="en-US"/>
        </w:rPr>
        <w:t xml:space="preserve"> Her </w:t>
      </w:r>
      <w:proofErr w:type="spellStart"/>
      <w:r w:rsidRPr="00074BA4">
        <w:rPr>
          <w:rFonts w:ascii="Times New Roman" w:hAnsi="Times New Roman" w:cs="Times New Roman"/>
          <w:lang w:val="en-US"/>
        </w:rPr>
        <w:t>Majesty’sTreasury</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Великої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Британії</w:t>
      </w:r>
      <w:proofErr w:type="spellEnd"/>
      <w:r w:rsidRPr="00074BA4">
        <w:rPr>
          <w:rFonts w:ascii="Times New Roman" w:hAnsi="Times New Roman" w:cs="Times New Roman"/>
          <w:lang w:val="en-US"/>
        </w:rPr>
        <w:t xml:space="preserve"> (</w:t>
      </w:r>
      <w:r w:rsidRPr="00D60856">
        <w:rPr>
          <w:rFonts w:ascii="Times New Roman" w:hAnsi="Times New Roman" w:cs="Times New Roman"/>
        </w:rPr>
        <w:t>список</w:t>
      </w:r>
      <w:r w:rsidRPr="00074BA4">
        <w:rPr>
          <w:rFonts w:ascii="Times New Roman" w:hAnsi="Times New Roman" w:cs="Times New Roman"/>
          <w:lang w:val="en-US"/>
        </w:rPr>
        <w:t xml:space="preserve"> </w:t>
      </w:r>
      <w:proofErr w:type="spellStart"/>
      <w:r w:rsidRPr="00D60856">
        <w:rPr>
          <w:rFonts w:ascii="Times New Roman" w:hAnsi="Times New Roman" w:cs="Times New Roman"/>
        </w:rPr>
        <w:t>осіб</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включених</w:t>
      </w:r>
      <w:proofErr w:type="spellEnd"/>
      <w:r w:rsidRPr="00074BA4">
        <w:rPr>
          <w:rFonts w:ascii="Times New Roman" w:hAnsi="Times New Roman" w:cs="Times New Roman"/>
          <w:lang w:val="en-US"/>
        </w:rPr>
        <w:t xml:space="preserve"> </w:t>
      </w:r>
      <w:r w:rsidRPr="00D60856">
        <w:rPr>
          <w:rFonts w:ascii="Times New Roman" w:hAnsi="Times New Roman" w:cs="Times New Roman"/>
        </w:rPr>
        <w:t>до</w:t>
      </w:r>
      <w:r w:rsidRPr="00074BA4">
        <w:rPr>
          <w:rFonts w:ascii="Times New Roman" w:hAnsi="Times New Roman" w:cs="Times New Roman"/>
          <w:lang w:val="en-US"/>
        </w:rPr>
        <w:t xml:space="preserve"> Consolidated list of financial sanctions targets in the UK </w:t>
      </w:r>
      <w:r w:rsidRPr="00D60856">
        <w:rPr>
          <w:rFonts w:ascii="Times New Roman" w:hAnsi="Times New Roman" w:cs="Times New Roman"/>
        </w:rPr>
        <w:t>та</w:t>
      </w:r>
      <w:r w:rsidRPr="00074BA4">
        <w:rPr>
          <w:rFonts w:ascii="Times New Roman" w:hAnsi="Times New Roman" w:cs="Times New Roman"/>
          <w:lang w:val="en-US"/>
        </w:rPr>
        <w:t xml:space="preserve"> </w:t>
      </w:r>
      <w:r w:rsidRPr="00D60856">
        <w:rPr>
          <w:rFonts w:ascii="Times New Roman" w:hAnsi="Times New Roman" w:cs="Times New Roman"/>
        </w:rPr>
        <w:t>до</w:t>
      </w:r>
      <w:r w:rsidRPr="00074BA4">
        <w:rPr>
          <w:rFonts w:ascii="Times New Roman" w:hAnsi="Times New Roman" w:cs="Times New Roman"/>
          <w:lang w:val="en-US"/>
        </w:rPr>
        <w:t xml:space="preserve"> List of persons subject to restrictive measures in view of Russia’ </w:t>
      </w:r>
      <w:proofErr w:type="spellStart"/>
      <w:r w:rsidRPr="00074BA4">
        <w:rPr>
          <w:rFonts w:ascii="Times New Roman" w:hAnsi="Times New Roman" w:cs="Times New Roman"/>
          <w:lang w:val="en-US"/>
        </w:rPr>
        <w:t>sactions</w:t>
      </w:r>
      <w:proofErr w:type="spellEnd"/>
      <w:r w:rsidRPr="00074BA4">
        <w:rPr>
          <w:rFonts w:ascii="Times New Roman" w:hAnsi="Times New Roman" w:cs="Times New Roman"/>
          <w:lang w:val="en-US"/>
        </w:rPr>
        <w:t xml:space="preserve"> </w:t>
      </w:r>
      <w:proofErr w:type="spellStart"/>
      <w:r w:rsidRPr="00074BA4">
        <w:rPr>
          <w:rFonts w:ascii="Times New Roman" w:hAnsi="Times New Roman" w:cs="Times New Roman"/>
          <w:lang w:val="en-US"/>
        </w:rPr>
        <w:t>destabilising</w:t>
      </w:r>
      <w:proofErr w:type="spellEnd"/>
      <w:r w:rsidRPr="00074BA4">
        <w:rPr>
          <w:rFonts w:ascii="Times New Roman" w:hAnsi="Times New Roman" w:cs="Times New Roman"/>
          <w:lang w:val="en-US"/>
        </w:rPr>
        <w:t xml:space="preserve"> the situation in Ukraine, </w:t>
      </w:r>
      <w:proofErr w:type="spellStart"/>
      <w:r w:rsidRPr="00D60856">
        <w:rPr>
          <w:rFonts w:ascii="Times New Roman" w:hAnsi="Times New Roman" w:cs="Times New Roman"/>
        </w:rPr>
        <w:t>що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ведеться</w:t>
      </w:r>
      <w:proofErr w:type="spellEnd"/>
      <w:r w:rsidRPr="00074BA4">
        <w:rPr>
          <w:rFonts w:ascii="Times New Roman" w:hAnsi="Times New Roman" w:cs="Times New Roman"/>
          <w:lang w:val="en-US"/>
        </w:rPr>
        <w:t xml:space="preserve"> the UK Office of Financial Sanctions Implementation (OFSI) of the Her Majesty’s Treasury);</w:t>
      </w:r>
    </w:p>
    <w:p w:rsidR="00805421" w:rsidRPr="00074BA4" w:rsidRDefault="00805421" w:rsidP="00D60856">
      <w:pPr>
        <w:pStyle w:val="afc"/>
        <w:ind w:firstLine="851"/>
        <w:rPr>
          <w:rFonts w:ascii="Times New Roman" w:hAnsi="Times New Roman" w:cs="Times New Roman"/>
          <w:lang w:val="en-US"/>
        </w:rPr>
      </w:pPr>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учасника</w:t>
      </w:r>
      <w:proofErr w:type="spellEnd"/>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кінцевого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бенефіціарного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власника</w:t>
      </w:r>
      <w:proofErr w:type="spellEnd"/>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внесено</w:t>
      </w:r>
      <w:r w:rsidRPr="00074BA4">
        <w:rPr>
          <w:rFonts w:ascii="Times New Roman" w:hAnsi="Times New Roman" w:cs="Times New Roman"/>
          <w:lang w:val="en-US"/>
        </w:rPr>
        <w:t xml:space="preserve"> </w:t>
      </w:r>
      <w:r w:rsidRPr="00D60856">
        <w:rPr>
          <w:rFonts w:ascii="Times New Roman" w:hAnsi="Times New Roman" w:cs="Times New Roman"/>
        </w:rPr>
        <w:t>до</w:t>
      </w:r>
      <w:r w:rsidRPr="00074BA4">
        <w:rPr>
          <w:rFonts w:ascii="Times New Roman" w:hAnsi="Times New Roman" w:cs="Times New Roman"/>
          <w:lang w:val="en-US"/>
        </w:rPr>
        <w:t xml:space="preserve"> </w:t>
      </w:r>
      <w:r w:rsidRPr="00D60856">
        <w:rPr>
          <w:rFonts w:ascii="Times New Roman" w:hAnsi="Times New Roman" w:cs="Times New Roman"/>
        </w:rPr>
        <w:t>списку</w:t>
      </w:r>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074BA4">
        <w:rPr>
          <w:rFonts w:ascii="Times New Roman" w:hAnsi="Times New Roman" w:cs="Times New Roman"/>
          <w:lang w:val="en-US"/>
        </w:rPr>
        <w:t xml:space="preserve"> </w:t>
      </w:r>
      <w:r w:rsidRPr="00D60856">
        <w:rPr>
          <w:rFonts w:ascii="Times New Roman" w:hAnsi="Times New Roman" w:cs="Times New Roman"/>
        </w:rPr>
        <w:t>Ради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074BA4">
        <w:rPr>
          <w:rFonts w:ascii="Times New Roman" w:hAnsi="Times New Roman" w:cs="Times New Roman"/>
          <w:lang w:val="en-US"/>
        </w:rPr>
        <w:t xml:space="preserve"> </w:t>
      </w:r>
      <w:r w:rsidRPr="00D60856">
        <w:rPr>
          <w:rFonts w:ascii="Times New Roman" w:hAnsi="Times New Roman" w:cs="Times New Roman"/>
        </w:rPr>
        <w:t>ООН</w:t>
      </w:r>
      <w:r w:rsidRPr="00074BA4">
        <w:rPr>
          <w:rFonts w:ascii="Times New Roman" w:hAnsi="Times New Roman" w:cs="Times New Roman"/>
          <w:lang w:val="en-US"/>
        </w:rPr>
        <w:t xml:space="preserve"> (</w:t>
      </w:r>
      <w:proofErr w:type="spellStart"/>
      <w:r w:rsidRPr="00D60856">
        <w:rPr>
          <w:rFonts w:ascii="Times New Roman" w:hAnsi="Times New Roman" w:cs="Times New Roman"/>
        </w:rPr>
        <w:t>зведений</w:t>
      </w:r>
      <w:proofErr w:type="spellEnd"/>
      <w:r w:rsidRPr="00074BA4">
        <w:rPr>
          <w:rFonts w:ascii="Times New Roman" w:hAnsi="Times New Roman" w:cs="Times New Roman"/>
          <w:lang w:val="en-US"/>
        </w:rPr>
        <w:t xml:space="preserve"> </w:t>
      </w:r>
      <w:r w:rsidRPr="00D60856">
        <w:rPr>
          <w:rFonts w:ascii="Times New Roman" w:hAnsi="Times New Roman" w:cs="Times New Roman"/>
        </w:rPr>
        <w:t>список</w:t>
      </w:r>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074BA4">
        <w:rPr>
          <w:rFonts w:ascii="Times New Roman" w:hAnsi="Times New Roman" w:cs="Times New Roman"/>
          <w:lang w:val="en-US"/>
        </w:rPr>
        <w:t xml:space="preserve"> </w:t>
      </w:r>
      <w:r w:rsidRPr="00D60856">
        <w:rPr>
          <w:rFonts w:ascii="Times New Roman" w:hAnsi="Times New Roman" w:cs="Times New Roman"/>
        </w:rPr>
        <w:t>Ради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Організації</w:t>
      </w:r>
      <w:proofErr w:type="spellEnd"/>
      <w:r w:rsidRPr="00074BA4">
        <w:rPr>
          <w:rFonts w:ascii="Times New Roman" w:hAnsi="Times New Roman" w:cs="Times New Roman"/>
          <w:lang w:val="en-US"/>
        </w:rPr>
        <w:t xml:space="preserve"> </w:t>
      </w:r>
      <w:r w:rsidRPr="00D60856">
        <w:rPr>
          <w:rFonts w:ascii="Times New Roman" w:hAnsi="Times New Roman" w:cs="Times New Roman"/>
        </w:rPr>
        <w:t>Об</w:t>
      </w:r>
      <w:r w:rsidRPr="00074BA4">
        <w:rPr>
          <w:rFonts w:ascii="Times New Roman" w:hAnsi="Times New Roman" w:cs="Times New Roman"/>
          <w:lang w:val="en-US"/>
        </w:rPr>
        <w:t>’</w:t>
      </w:r>
      <w:proofErr w:type="spellStart"/>
      <w:r w:rsidRPr="00D60856">
        <w:rPr>
          <w:rFonts w:ascii="Times New Roman" w:hAnsi="Times New Roman" w:cs="Times New Roman"/>
        </w:rPr>
        <w:t>єднаних</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Націй</w:t>
      </w:r>
      <w:proofErr w:type="spellEnd"/>
      <w:r w:rsidRPr="00074BA4">
        <w:rPr>
          <w:rFonts w:ascii="Times New Roman" w:hAnsi="Times New Roman" w:cs="Times New Roman"/>
          <w:lang w:val="en-US"/>
        </w:rPr>
        <w:t xml:space="preserve"> (Consolidated United Nations Security Council Sanctions List), </w:t>
      </w:r>
      <w:r w:rsidRPr="00D60856">
        <w:rPr>
          <w:rFonts w:ascii="Times New Roman" w:hAnsi="Times New Roman" w:cs="Times New Roman"/>
        </w:rPr>
        <w:t>до</w:t>
      </w:r>
      <w:r w:rsidRPr="00074BA4">
        <w:rPr>
          <w:rFonts w:ascii="Times New Roman" w:hAnsi="Times New Roman" w:cs="Times New Roman"/>
          <w:lang w:val="en-US"/>
        </w:rPr>
        <w:t xml:space="preserve"> </w:t>
      </w:r>
      <w:proofErr w:type="spellStart"/>
      <w:r w:rsidRPr="00D60856">
        <w:rPr>
          <w:rFonts w:ascii="Times New Roman" w:hAnsi="Times New Roman" w:cs="Times New Roman"/>
        </w:rPr>
        <w:t>якого</w:t>
      </w:r>
      <w:proofErr w:type="spellEnd"/>
      <w:r w:rsidRPr="00074BA4">
        <w:rPr>
          <w:rFonts w:ascii="Times New Roman" w:hAnsi="Times New Roman" w:cs="Times New Roman"/>
          <w:lang w:val="en-US"/>
        </w:rPr>
        <w:t xml:space="preserve"> </w:t>
      </w:r>
      <w:r w:rsidRPr="00D60856">
        <w:rPr>
          <w:rFonts w:ascii="Times New Roman" w:hAnsi="Times New Roman" w:cs="Times New Roman"/>
        </w:rPr>
        <w:t>включено</w:t>
      </w:r>
      <w:r w:rsidRPr="00074BA4">
        <w:rPr>
          <w:rFonts w:ascii="Times New Roman" w:hAnsi="Times New Roman" w:cs="Times New Roman"/>
          <w:lang w:val="en-US"/>
        </w:rPr>
        <w:t xml:space="preserve"> </w:t>
      </w:r>
      <w:proofErr w:type="spellStart"/>
      <w:r w:rsidRPr="00D60856">
        <w:rPr>
          <w:rFonts w:ascii="Times New Roman" w:hAnsi="Times New Roman" w:cs="Times New Roman"/>
        </w:rPr>
        <w:t>фізичних</w:t>
      </w:r>
      <w:proofErr w:type="spellEnd"/>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 xml:space="preserve"> </w:t>
      </w:r>
      <w:proofErr w:type="spellStart"/>
      <w:r w:rsidRPr="00D60856">
        <w:rPr>
          <w:rFonts w:ascii="Times New Roman" w:hAnsi="Times New Roman" w:cs="Times New Roman"/>
        </w:rPr>
        <w:t>юридичних</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осіб</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щодо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яких</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застосовано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санкційні</w:t>
      </w:r>
      <w:proofErr w:type="spellEnd"/>
      <w:r w:rsidRPr="00074BA4">
        <w:rPr>
          <w:rFonts w:ascii="Times New Roman" w:hAnsi="Times New Roman" w:cs="Times New Roman"/>
          <w:lang w:val="en-US"/>
        </w:rPr>
        <w:t xml:space="preserve"> </w:t>
      </w:r>
      <w:r w:rsidRPr="00D60856">
        <w:rPr>
          <w:rFonts w:ascii="Times New Roman" w:hAnsi="Times New Roman" w:cs="Times New Roman"/>
        </w:rPr>
        <w:t>заходи</w:t>
      </w:r>
      <w:r w:rsidRPr="00074BA4">
        <w:rPr>
          <w:rFonts w:ascii="Times New Roman" w:hAnsi="Times New Roman" w:cs="Times New Roman"/>
          <w:lang w:val="en-US"/>
        </w:rPr>
        <w:t xml:space="preserve"> </w:t>
      </w:r>
      <w:r w:rsidRPr="00D60856">
        <w:rPr>
          <w:rFonts w:ascii="Times New Roman" w:hAnsi="Times New Roman" w:cs="Times New Roman"/>
        </w:rPr>
        <w:t>Ради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074BA4">
        <w:rPr>
          <w:rFonts w:ascii="Times New Roman" w:hAnsi="Times New Roman" w:cs="Times New Roman"/>
          <w:lang w:val="en-US"/>
        </w:rPr>
        <w:t xml:space="preserve"> </w:t>
      </w:r>
      <w:r w:rsidRPr="00D60856">
        <w:rPr>
          <w:rFonts w:ascii="Times New Roman" w:hAnsi="Times New Roman" w:cs="Times New Roman"/>
        </w:rPr>
        <w:t>ООН</w:t>
      </w:r>
      <w:r w:rsidRPr="00074BA4">
        <w:rPr>
          <w:rFonts w:ascii="Times New Roman" w:hAnsi="Times New Roman" w:cs="Times New Roman"/>
          <w:lang w:val="en-US"/>
        </w:rPr>
        <w:t>);</w:t>
      </w:r>
    </w:p>
    <w:p w:rsidR="00805421" w:rsidRPr="00074BA4" w:rsidRDefault="00805421" w:rsidP="00D60856">
      <w:pPr>
        <w:pStyle w:val="afc"/>
        <w:ind w:firstLine="851"/>
        <w:rPr>
          <w:rFonts w:ascii="Times New Roman" w:hAnsi="Times New Roman" w:cs="Times New Roman"/>
          <w:lang w:val="en-US"/>
        </w:rPr>
      </w:pPr>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учасника</w:t>
      </w:r>
      <w:proofErr w:type="spellEnd"/>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кінцевого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бенефіціарного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власника</w:t>
      </w:r>
      <w:proofErr w:type="spellEnd"/>
      <w:r w:rsidRPr="00074BA4">
        <w:rPr>
          <w:rFonts w:ascii="Times New Roman" w:hAnsi="Times New Roman" w:cs="Times New Roman"/>
          <w:lang w:val="en-US"/>
        </w:rPr>
        <w:t xml:space="preserve"> </w:t>
      </w:r>
      <w:r w:rsidRPr="00D60856">
        <w:rPr>
          <w:rFonts w:ascii="Times New Roman" w:hAnsi="Times New Roman" w:cs="Times New Roman"/>
        </w:rPr>
        <w:t>ПРОДАВЦЯ</w:t>
      </w:r>
      <w:r w:rsidRPr="00074BA4">
        <w:rPr>
          <w:rFonts w:ascii="Times New Roman" w:hAnsi="Times New Roman" w:cs="Times New Roman"/>
          <w:lang w:val="en-US"/>
        </w:rPr>
        <w:t xml:space="preserve"> </w:t>
      </w:r>
      <w:r w:rsidRPr="00D60856">
        <w:rPr>
          <w:rFonts w:ascii="Times New Roman" w:hAnsi="Times New Roman" w:cs="Times New Roman"/>
        </w:rPr>
        <w:t>внесено</w:t>
      </w:r>
      <w:r w:rsidRPr="00074BA4">
        <w:rPr>
          <w:rFonts w:ascii="Times New Roman" w:hAnsi="Times New Roman" w:cs="Times New Roman"/>
          <w:lang w:val="en-US"/>
        </w:rPr>
        <w:t xml:space="preserve"> </w:t>
      </w:r>
      <w:r w:rsidRPr="00D60856">
        <w:rPr>
          <w:rFonts w:ascii="Times New Roman" w:hAnsi="Times New Roman" w:cs="Times New Roman"/>
        </w:rPr>
        <w:t>до</w:t>
      </w:r>
      <w:r w:rsidRPr="00074BA4">
        <w:rPr>
          <w:rFonts w:ascii="Times New Roman" w:hAnsi="Times New Roman" w:cs="Times New Roman"/>
          <w:lang w:val="en-US"/>
        </w:rPr>
        <w:t xml:space="preserve"> </w:t>
      </w:r>
      <w:r w:rsidRPr="00D60856">
        <w:rPr>
          <w:rFonts w:ascii="Times New Roman" w:hAnsi="Times New Roman" w:cs="Times New Roman"/>
        </w:rPr>
        <w:t>списку</w:t>
      </w:r>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074BA4">
        <w:rPr>
          <w:rFonts w:ascii="Times New Roman" w:hAnsi="Times New Roman" w:cs="Times New Roman"/>
          <w:lang w:val="en-US"/>
        </w:rPr>
        <w:t xml:space="preserve"> </w:t>
      </w:r>
      <w:r w:rsidRPr="00D60856">
        <w:rPr>
          <w:rFonts w:ascii="Times New Roman" w:hAnsi="Times New Roman" w:cs="Times New Roman"/>
        </w:rPr>
        <w:t>Ради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074BA4">
        <w:rPr>
          <w:rFonts w:ascii="Times New Roman" w:hAnsi="Times New Roman" w:cs="Times New Roman"/>
          <w:lang w:val="en-US"/>
        </w:rPr>
        <w:t xml:space="preserve"> </w:t>
      </w:r>
      <w:r w:rsidRPr="00D60856">
        <w:rPr>
          <w:rFonts w:ascii="Times New Roman" w:hAnsi="Times New Roman" w:cs="Times New Roman"/>
        </w:rPr>
        <w:t>оборони</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перелік</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осіб</w:t>
      </w:r>
      <w:proofErr w:type="spellEnd"/>
      <w:r w:rsidRPr="00074BA4">
        <w:rPr>
          <w:rFonts w:ascii="Times New Roman" w:hAnsi="Times New Roman" w:cs="Times New Roman"/>
          <w:lang w:val="en-US"/>
        </w:rPr>
        <w:t xml:space="preserve">, </w:t>
      </w:r>
      <w:r w:rsidRPr="00D60856">
        <w:rPr>
          <w:rFonts w:ascii="Times New Roman" w:hAnsi="Times New Roman" w:cs="Times New Roman"/>
        </w:rPr>
        <w:t>до</w:t>
      </w:r>
      <w:r w:rsidRPr="00074BA4">
        <w:rPr>
          <w:rFonts w:ascii="Times New Roman" w:hAnsi="Times New Roman" w:cs="Times New Roman"/>
          <w:lang w:val="en-US"/>
        </w:rPr>
        <w:t xml:space="preserve"> </w:t>
      </w:r>
      <w:proofErr w:type="spellStart"/>
      <w:r w:rsidRPr="00D60856">
        <w:rPr>
          <w:rFonts w:ascii="Times New Roman" w:hAnsi="Times New Roman" w:cs="Times New Roman"/>
        </w:rPr>
        <w:t>яких</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рішеннями</w:t>
      </w:r>
      <w:proofErr w:type="spellEnd"/>
      <w:r w:rsidRPr="00074BA4">
        <w:rPr>
          <w:rFonts w:ascii="Times New Roman" w:hAnsi="Times New Roman" w:cs="Times New Roman"/>
          <w:lang w:val="en-US"/>
        </w:rPr>
        <w:t xml:space="preserve"> </w:t>
      </w:r>
      <w:r w:rsidRPr="00D60856">
        <w:rPr>
          <w:rFonts w:ascii="Times New Roman" w:hAnsi="Times New Roman" w:cs="Times New Roman"/>
        </w:rPr>
        <w:t>Ради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074BA4">
        <w:rPr>
          <w:rFonts w:ascii="Times New Roman" w:hAnsi="Times New Roman" w:cs="Times New Roman"/>
          <w:lang w:val="en-US"/>
        </w:rPr>
        <w:t xml:space="preserve"> </w:t>
      </w:r>
      <w:r w:rsidRPr="00D60856">
        <w:rPr>
          <w:rFonts w:ascii="Times New Roman" w:hAnsi="Times New Roman" w:cs="Times New Roman"/>
        </w:rPr>
        <w:t>оборони</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введеними</w:t>
      </w:r>
      <w:proofErr w:type="spellEnd"/>
      <w:r w:rsidRPr="00074BA4">
        <w:rPr>
          <w:rFonts w:ascii="Times New Roman" w:hAnsi="Times New Roman" w:cs="Times New Roman"/>
          <w:lang w:val="en-US"/>
        </w:rPr>
        <w:t xml:space="preserve"> </w:t>
      </w:r>
      <w:r w:rsidRPr="00D60856">
        <w:rPr>
          <w:rFonts w:ascii="Times New Roman" w:hAnsi="Times New Roman" w:cs="Times New Roman"/>
        </w:rPr>
        <w:t>в</w:t>
      </w:r>
      <w:r w:rsidRPr="00074BA4">
        <w:rPr>
          <w:rFonts w:ascii="Times New Roman" w:hAnsi="Times New Roman" w:cs="Times New Roman"/>
          <w:lang w:val="en-US"/>
        </w:rPr>
        <w:t xml:space="preserve"> </w:t>
      </w:r>
      <w:proofErr w:type="spellStart"/>
      <w:r w:rsidRPr="00D60856">
        <w:rPr>
          <w:rFonts w:ascii="Times New Roman" w:hAnsi="Times New Roman" w:cs="Times New Roman"/>
        </w:rPr>
        <w:t>дію</w:t>
      </w:r>
      <w:proofErr w:type="spellEnd"/>
      <w:r w:rsidRPr="00074BA4">
        <w:rPr>
          <w:rFonts w:ascii="Times New Roman" w:hAnsi="Times New Roman" w:cs="Times New Roman"/>
          <w:lang w:val="en-US"/>
        </w:rPr>
        <w:t xml:space="preserve"> </w:t>
      </w:r>
      <w:r w:rsidRPr="00D60856">
        <w:rPr>
          <w:rFonts w:ascii="Times New Roman" w:hAnsi="Times New Roman" w:cs="Times New Roman"/>
        </w:rPr>
        <w:t>указами</w:t>
      </w:r>
      <w:r w:rsidRPr="00074BA4">
        <w:rPr>
          <w:rFonts w:ascii="Times New Roman" w:hAnsi="Times New Roman" w:cs="Times New Roman"/>
          <w:lang w:val="en-US"/>
        </w:rPr>
        <w:t xml:space="preserve"> </w:t>
      </w:r>
      <w:r w:rsidRPr="00D60856">
        <w:rPr>
          <w:rFonts w:ascii="Times New Roman" w:hAnsi="Times New Roman" w:cs="Times New Roman"/>
        </w:rPr>
        <w:t>Президента</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застосовано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персональні</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спеціальні</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економічні</w:t>
      </w:r>
      <w:proofErr w:type="spellEnd"/>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 xml:space="preserve"> </w:t>
      </w:r>
      <w:proofErr w:type="spellStart"/>
      <w:r w:rsidRPr="00D60856">
        <w:rPr>
          <w:rFonts w:ascii="Times New Roman" w:hAnsi="Times New Roman" w:cs="Times New Roman"/>
        </w:rPr>
        <w:t>інші</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обмежувальні</w:t>
      </w:r>
      <w:proofErr w:type="spellEnd"/>
      <w:r w:rsidRPr="00074BA4">
        <w:rPr>
          <w:rFonts w:ascii="Times New Roman" w:hAnsi="Times New Roman" w:cs="Times New Roman"/>
          <w:lang w:val="en-US"/>
        </w:rPr>
        <w:t xml:space="preserve"> </w:t>
      </w:r>
      <w:r w:rsidRPr="00D60856">
        <w:rPr>
          <w:rFonts w:ascii="Times New Roman" w:hAnsi="Times New Roman" w:cs="Times New Roman"/>
        </w:rPr>
        <w:t>заходи</w:t>
      </w:r>
      <w:r w:rsidRPr="00074BA4">
        <w:rPr>
          <w:rFonts w:ascii="Times New Roman" w:hAnsi="Times New Roman" w:cs="Times New Roman"/>
          <w:lang w:val="en-US"/>
        </w:rPr>
        <w:t xml:space="preserve"> </w:t>
      </w:r>
      <w:r w:rsidRPr="00074BA4">
        <w:rPr>
          <w:rFonts w:ascii="Times New Roman" w:hAnsi="Times New Roman" w:cs="Times New Roman"/>
          <w:lang w:val="en-US"/>
        </w:rPr>
        <w:lastRenderedPageBreak/>
        <w:t>(</w:t>
      </w:r>
      <w:proofErr w:type="spellStart"/>
      <w:r w:rsidRPr="00D60856">
        <w:rPr>
          <w:rFonts w:ascii="Times New Roman" w:hAnsi="Times New Roman" w:cs="Times New Roman"/>
        </w:rPr>
        <w:t>санкції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відповідно</w:t>
      </w:r>
      <w:proofErr w:type="spellEnd"/>
      <w:r w:rsidRPr="00074BA4">
        <w:rPr>
          <w:rFonts w:ascii="Times New Roman" w:hAnsi="Times New Roman" w:cs="Times New Roman"/>
          <w:lang w:val="en-US"/>
        </w:rPr>
        <w:t xml:space="preserve"> </w:t>
      </w:r>
      <w:r w:rsidRPr="00D60856">
        <w:rPr>
          <w:rFonts w:ascii="Times New Roman" w:hAnsi="Times New Roman" w:cs="Times New Roman"/>
        </w:rPr>
        <w:t>до</w:t>
      </w:r>
      <w:r w:rsidRPr="00074BA4">
        <w:rPr>
          <w:rFonts w:ascii="Times New Roman" w:hAnsi="Times New Roman" w:cs="Times New Roman"/>
          <w:lang w:val="en-US"/>
        </w:rPr>
        <w:t xml:space="preserve"> </w:t>
      </w:r>
      <w:proofErr w:type="spellStart"/>
      <w:r w:rsidRPr="00D60856">
        <w:rPr>
          <w:rFonts w:ascii="Times New Roman" w:hAnsi="Times New Roman" w:cs="Times New Roman"/>
        </w:rPr>
        <w:t>статті</w:t>
      </w:r>
      <w:proofErr w:type="spellEnd"/>
      <w:r w:rsidRPr="00074BA4">
        <w:rPr>
          <w:rFonts w:ascii="Times New Roman" w:hAnsi="Times New Roman" w:cs="Times New Roman"/>
          <w:lang w:val="en-US"/>
        </w:rPr>
        <w:t xml:space="preserve"> 5 </w:t>
      </w:r>
      <w:r w:rsidRPr="00D60856">
        <w:rPr>
          <w:rFonts w:ascii="Times New Roman" w:hAnsi="Times New Roman" w:cs="Times New Roman"/>
        </w:rPr>
        <w:t>Закону</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 xml:space="preserve"> “</w:t>
      </w:r>
      <w:r w:rsidRPr="00D60856">
        <w:rPr>
          <w:rFonts w:ascii="Times New Roman" w:hAnsi="Times New Roman" w:cs="Times New Roman"/>
        </w:rPr>
        <w:t>Про</w:t>
      </w:r>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якщо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виконання</w:t>
      </w:r>
      <w:proofErr w:type="spellEnd"/>
      <w:r w:rsidRPr="00074BA4">
        <w:rPr>
          <w:rFonts w:ascii="Times New Roman" w:hAnsi="Times New Roman" w:cs="Times New Roman"/>
          <w:lang w:val="en-US"/>
        </w:rPr>
        <w:t xml:space="preserve"> </w:t>
      </w:r>
      <w:r w:rsidRPr="00D60856">
        <w:rPr>
          <w:rFonts w:ascii="Times New Roman" w:hAnsi="Times New Roman" w:cs="Times New Roman"/>
        </w:rPr>
        <w:t>Договору</w:t>
      </w:r>
      <w:r w:rsidRPr="00074BA4">
        <w:rPr>
          <w:rFonts w:ascii="Times New Roman" w:hAnsi="Times New Roman" w:cs="Times New Roman"/>
          <w:lang w:val="en-US"/>
        </w:rPr>
        <w:t xml:space="preserve"> </w:t>
      </w:r>
      <w:proofErr w:type="spellStart"/>
      <w:r w:rsidRPr="00D60856">
        <w:rPr>
          <w:rFonts w:ascii="Times New Roman" w:hAnsi="Times New Roman" w:cs="Times New Roman"/>
        </w:rPr>
        <w:t>суперечитиме</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дотриманню</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074BA4">
        <w:rPr>
          <w:rFonts w:ascii="Times New Roman" w:hAnsi="Times New Roman" w:cs="Times New Roman"/>
          <w:lang w:val="en-US"/>
        </w:rPr>
        <w:t xml:space="preserve"> </w:t>
      </w:r>
      <w:r w:rsidRPr="00D60856">
        <w:rPr>
          <w:rFonts w:ascii="Times New Roman" w:hAnsi="Times New Roman" w:cs="Times New Roman"/>
        </w:rPr>
        <w:t>Ради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074BA4">
        <w:rPr>
          <w:rFonts w:ascii="Times New Roman" w:hAnsi="Times New Roman" w:cs="Times New Roman"/>
          <w:lang w:val="en-US"/>
        </w:rPr>
        <w:t xml:space="preserve"> </w:t>
      </w:r>
      <w:r w:rsidRPr="00D60856">
        <w:rPr>
          <w:rFonts w:ascii="Times New Roman" w:hAnsi="Times New Roman" w:cs="Times New Roman"/>
        </w:rPr>
        <w:t>оборони</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w:t>
      </w:r>
    </w:p>
    <w:p w:rsidR="00805421" w:rsidRPr="00074BA4" w:rsidRDefault="00805421" w:rsidP="00D60856">
      <w:pPr>
        <w:pStyle w:val="afc"/>
        <w:ind w:firstLine="851"/>
        <w:rPr>
          <w:rFonts w:ascii="Times New Roman" w:hAnsi="Times New Roman" w:cs="Times New Roman"/>
          <w:lang w:val="en-US"/>
        </w:rPr>
      </w:pPr>
      <w:r w:rsidRPr="00074BA4">
        <w:rPr>
          <w:rFonts w:ascii="Times New Roman" w:hAnsi="Times New Roman" w:cs="Times New Roman"/>
          <w:lang w:val="en-US"/>
        </w:rPr>
        <w:t xml:space="preserve">- </w:t>
      </w:r>
      <w:proofErr w:type="spellStart"/>
      <w:r w:rsidRPr="00D60856">
        <w:rPr>
          <w:rFonts w:ascii="Times New Roman" w:hAnsi="Times New Roman" w:cs="Times New Roman"/>
        </w:rPr>
        <w:t>щодо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товарів</w:t>
      </w:r>
      <w:proofErr w:type="spellEnd"/>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послуг</w:t>
      </w:r>
      <w:proofErr w:type="spellEnd"/>
      <w:r w:rsidRPr="00074BA4">
        <w:rPr>
          <w:rFonts w:ascii="Times New Roman" w:hAnsi="Times New Roman" w:cs="Times New Roman"/>
          <w:lang w:val="en-US"/>
        </w:rPr>
        <w:t xml:space="preserve"> </w:t>
      </w:r>
      <w:r w:rsidRPr="00D60856">
        <w:rPr>
          <w:rFonts w:ascii="Times New Roman" w:hAnsi="Times New Roman" w:cs="Times New Roman"/>
        </w:rPr>
        <w:t>за</w:t>
      </w:r>
      <w:r w:rsidRPr="00074BA4">
        <w:rPr>
          <w:rFonts w:ascii="Times New Roman" w:hAnsi="Times New Roman" w:cs="Times New Roman"/>
          <w:lang w:val="en-US"/>
        </w:rPr>
        <w:t xml:space="preserve"> </w:t>
      </w:r>
      <w:r w:rsidRPr="00D60856">
        <w:rPr>
          <w:rFonts w:ascii="Times New Roman" w:hAnsi="Times New Roman" w:cs="Times New Roman"/>
        </w:rPr>
        <w:t>Договором</w:t>
      </w:r>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щодо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виконання</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інших</w:t>
      </w:r>
      <w:proofErr w:type="spellEnd"/>
      <w:r w:rsidRPr="00074BA4">
        <w:rPr>
          <w:rFonts w:ascii="Times New Roman" w:hAnsi="Times New Roman" w:cs="Times New Roman"/>
          <w:lang w:val="en-US"/>
        </w:rPr>
        <w:t xml:space="preserve"> </w:t>
      </w:r>
      <w:r w:rsidRPr="00D60856">
        <w:rPr>
          <w:rFonts w:ascii="Times New Roman" w:hAnsi="Times New Roman" w:cs="Times New Roman"/>
        </w:rPr>
        <w:t>умов</w:t>
      </w:r>
      <w:r w:rsidRPr="00074BA4">
        <w:rPr>
          <w:rFonts w:ascii="Times New Roman" w:hAnsi="Times New Roman" w:cs="Times New Roman"/>
          <w:lang w:val="en-US"/>
        </w:rPr>
        <w:t xml:space="preserve"> </w:t>
      </w:r>
      <w:r w:rsidRPr="00D60856">
        <w:rPr>
          <w:rFonts w:ascii="Times New Roman" w:hAnsi="Times New Roman" w:cs="Times New Roman"/>
        </w:rPr>
        <w:t>Договору</w:t>
      </w:r>
      <w:r w:rsidRPr="00074BA4">
        <w:rPr>
          <w:rFonts w:ascii="Times New Roman" w:hAnsi="Times New Roman" w:cs="Times New Roman"/>
          <w:lang w:val="en-US"/>
        </w:rPr>
        <w:t xml:space="preserve"> </w:t>
      </w:r>
      <w:proofErr w:type="spellStart"/>
      <w:r w:rsidRPr="00D60856">
        <w:rPr>
          <w:rFonts w:ascii="Times New Roman" w:hAnsi="Times New Roman" w:cs="Times New Roman"/>
        </w:rPr>
        <w:t>рішеннями</w:t>
      </w:r>
      <w:proofErr w:type="spellEnd"/>
      <w:r w:rsidRPr="00074BA4">
        <w:rPr>
          <w:rFonts w:ascii="Times New Roman" w:hAnsi="Times New Roman" w:cs="Times New Roman"/>
          <w:lang w:val="en-US"/>
        </w:rPr>
        <w:t xml:space="preserve"> </w:t>
      </w:r>
      <w:r w:rsidRPr="00D60856">
        <w:rPr>
          <w:rFonts w:ascii="Times New Roman" w:hAnsi="Times New Roman" w:cs="Times New Roman"/>
        </w:rPr>
        <w:t>Ради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074BA4">
        <w:rPr>
          <w:rFonts w:ascii="Times New Roman" w:hAnsi="Times New Roman" w:cs="Times New Roman"/>
          <w:lang w:val="en-US"/>
        </w:rPr>
        <w:t xml:space="preserve"> </w:t>
      </w:r>
      <w:r w:rsidRPr="00D60856">
        <w:rPr>
          <w:rFonts w:ascii="Times New Roman" w:hAnsi="Times New Roman" w:cs="Times New Roman"/>
        </w:rPr>
        <w:t>оборони</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введеними</w:t>
      </w:r>
      <w:proofErr w:type="spellEnd"/>
      <w:r w:rsidRPr="00074BA4">
        <w:rPr>
          <w:rFonts w:ascii="Times New Roman" w:hAnsi="Times New Roman" w:cs="Times New Roman"/>
          <w:lang w:val="en-US"/>
        </w:rPr>
        <w:t xml:space="preserve"> </w:t>
      </w:r>
      <w:r w:rsidRPr="00D60856">
        <w:rPr>
          <w:rFonts w:ascii="Times New Roman" w:hAnsi="Times New Roman" w:cs="Times New Roman"/>
        </w:rPr>
        <w:t>в</w:t>
      </w:r>
      <w:r w:rsidRPr="00074BA4">
        <w:rPr>
          <w:rFonts w:ascii="Times New Roman" w:hAnsi="Times New Roman" w:cs="Times New Roman"/>
          <w:lang w:val="en-US"/>
        </w:rPr>
        <w:t xml:space="preserve"> </w:t>
      </w:r>
      <w:proofErr w:type="spellStart"/>
      <w:r w:rsidRPr="00D60856">
        <w:rPr>
          <w:rFonts w:ascii="Times New Roman" w:hAnsi="Times New Roman" w:cs="Times New Roman"/>
        </w:rPr>
        <w:t>дію</w:t>
      </w:r>
      <w:proofErr w:type="spellEnd"/>
      <w:r w:rsidRPr="00074BA4">
        <w:rPr>
          <w:rFonts w:ascii="Times New Roman" w:hAnsi="Times New Roman" w:cs="Times New Roman"/>
          <w:lang w:val="en-US"/>
        </w:rPr>
        <w:t xml:space="preserve"> </w:t>
      </w:r>
      <w:r w:rsidRPr="00D60856">
        <w:rPr>
          <w:rFonts w:ascii="Times New Roman" w:hAnsi="Times New Roman" w:cs="Times New Roman"/>
        </w:rPr>
        <w:t>указами</w:t>
      </w:r>
      <w:r w:rsidRPr="00074BA4">
        <w:rPr>
          <w:rFonts w:ascii="Times New Roman" w:hAnsi="Times New Roman" w:cs="Times New Roman"/>
          <w:lang w:val="en-US"/>
        </w:rPr>
        <w:t xml:space="preserve"> </w:t>
      </w:r>
      <w:r w:rsidRPr="00D60856">
        <w:rPr>
          <w:rFonts w:ascii="Times New Roman" w:hAnsi="Times New Roman" w:cs="Times New Roman"/>
        </w:rPr>
        <w:t>Президента</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застосовано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персональні</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спеціальні</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економічні</w:t>
      </w:r>
      <w:proofErr w:type="spellEnd"/>
      <w:r w:rsidRPr="00074BA4">
        <w:rPr>
          <w:rFonts w:ascii="Times New Roman" w:hAnsi="Times New Roman" w:cs="Times New Roman"/>
          <w:lang w:val="en-US"/>
        </w:rPr>
        <w:t xml:space="preserve"> </w:t>
      </w:r>
      <w:r w:rsidRPr="00D60856">
        <w:rPr>
          <w:rFonts w:ascii="Times New Roman" w:hAnsi="Times New Roman" w:cs="Times New Roman"/>
        </w:rPr>
        <w:t>та</w:t>
      </w:r>
      <w:r w:rsidRPr="00074BA4">
        <w:rPr>
          <w:rFonts w:ascii="Times New Roman" w:hAnsi="Times New Roman" w:cs="Times New Roman"/>
          <w:lang w:val="en-US"/>
        </w:rPr>
        <w:t xml:space="preserve"> </w:t>
      </w:r>
      <w:proofErr w:type="spellStart"/>
      <w:r w:rsidRPr="00D60856">
        <w:rPr>
          <w:rFonts w:ascii="Times New Roman" w:hAnsi="Times New Roman" w:cs="Times New Roman"/>
        </w:rPr>
        <w:t>інші</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обмежувальні</w:t>
      </w:r>
      <w:proofErr w:type="spellEnd"/>
      <w:r w:rsidRPr="00074BA4">
        <w:rPr>
          <w:rFonts w:ascii="Times New Roman" w:hAnsi="Times New Roman" w:cs="Times New Roman"/>
          <w:lang w:val="en-US"/>
        </w:rPr>
        <w:t xml:space="preserve"> </w:t>
      </w:r>
      <w:r w:rsidRPr="00D60856">
        <w:rPr>
          <w:rFonts w:ascii="Times New Roman" w:hAnsi="Times New Roman" w:cs="Times New Roman"/>
        </w:rPr>
        <w:t>заходи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відповідно</w:t>
      </w:r>
      <w:proofErr w:type="spellEnd"/>
      <w:r w:rsidRPr="00074BA4">
        <w:rPr>
          <w:rFonts w:ascii="Times New Roman" w:hAnsi="Times New Roman" w:cs="Times New Roman"/>
          <w:lang w:val="en-US"/>
        </w:rPr>
        <w:t xml:space="preserve"> </w:t>
      </w:r>
      <w:r w:rsidRPr="00D60856">
        <w:rPr>
          <w:rFonts w:ascii="Times New Roman" w:hAnsi="Times New Roman" w:cs="Times New Roman"/>
        </w:rPr>
        <w:t>до</w:t>
      </w:r>
      <w:r w:rsidRPr="00074BA4">
        <w:rPr>
          <w:rFonts w:ascii="Times New Roman" w:hAnsi="Times New Roman" w:cs="Times New Roman"/>
          <w:lang w:val="en-US"/>
        </w:rPr>
        <w:t xml:space="preserve"> </w:t>
      </w:r>
      <w:proofErr w:type="spellStart"/>
      <w:r w:rsidRPr="00D60856">
        <w:rPr>
          <w:rFonts w:ascii="Times New Roman" w:hAnsi="Times New Roman" w:cs="Times New Roman"/>
        </w:rPr>
        <w:t>статті</w:t>
      </w:r>
      <w:proofErr w:type="spellEnd"/>
      <w:r w:rsidRPr="00074BA4">
        <w:rPr>
          <w:rFonts w:ascii="Times New Roman" w:hAnsi="Times New Roman" w:cs="Times New Roman"/>
          <w:lang w:val="en-US"/>
        </w:rPr>
        <w:t xml:space="preserve"> 5 </w:t>
      </w:r>
      <w:r w:rsidRPr="00D60856">
        <w:rPr>
          <w:rFonts w:ascii="Times New Roman" w:hAnsi="Times New Roman" w:cs="Times New Roman"/>
        </w:rPr>
        <w:t>Закону</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 xml:space="preserve"> «</w:t>
      </w:r>
      <w:r w:rsidRPr="00D60856">
        <w:rPr>
          <w:rFonts w:ascii="Times New Roman" w:hAnsi="Times New Roman" w:cs="Times New Roman"/>
        </w:rPr>
        <w:t>Про</w:t>
      </w:r>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якщо</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виконання</w:t>
      </w:r>
      <w:proofErr w:type="spellEnd"/>
      <w:r w:rsidRPr="00074BA4">
        <w:rPr>
          <w:rFonts w:ascii="Times New Roman" w:hAnsi="Times New Roman" w:cs="Times New Roman"/>
          <w:lang w:val="en-US"/>
        </w:rPr>
        <w:t xml:space="preserve"> </w:t>
      </w:r>
      <w:r w:rsidRPr="00D60856">
        <w:rPr>
          <w:rFonts w:ascii="Times New Roman" w:hAnsi="Times New Roman" w:cs="Times New Roman"/>
        </w:rPr>
        <w:t>Договору</w:t>
      </w:r>
      <w:r w:rsidRPr="00074BA4">
        <w:rPr>
          <w:rFonts w:ascii="Times New Roman" w:hAnsi="Times New Roman" w:cs="Times New Roman"/>
          <w:lang w:val="en-US"/>
        </w:rPr>
        <w:t xml:space="preserve"> </w:t>
      </w:r>
      <w:proofErr w:type="spellStart"/>
      <w:r w:rsidRPr="00D60856">
        <w:rPr>
          <w:rFonts w:ascii="Times New Roman" w:hAnsi="Times New Roman" w:cs="Times New Roman"/>
        </w:rPr>
        <w:t>суперечитиме</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дотриманню</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074BA4">
        <w:rPr>
          <w:rFonts w:ascii="Times New Roman" w:hAnsi="Times New Roman" w:cs="Times New Roman"/>
          <w:lang w:val="en-US"/>
        </w:rPr>
        <w:t xml:space="preserve"> </w:t>
      </w:r>
      <w:r w:rsidRPr="00D60856">
        <w:rPr>
          <w:rFonts w:ascii="Times New Roman" w:hAnsi="Times New Roman" w:cs="Times New Roman"/>
        </w:rPr>
        <w:t>Ради</w:t>
      </w:r>
      <w:r w:rsidRPr="00074BA4">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074BA4">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074BA4">
        <w:rPr>
          <w:rFonts w:ascii="Times New Roman" w:hAnsi="Times New Roman" w:cs="Times New Roman"/>
          <w:lang w:val="en-US"/>
        </w:rPr>
        <w:t xml:space="preserve"> </w:t>
      </w:r>
      <w:r w:rsidRPr="00D60856">
        <w:rPr>
          <w:rFonts w:ascii="Times New Roman" w:hAnsi="Times New Roman" w:cs="Times New Roman"/>
        </w:rPr>
        <w:t>оборони</w:t>
      </w:r>
      <w:r w:rsidRPr="00074BA4">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074BA4">
        <w:rPr>
          <w:rFonts w:ascii="Times New Roman" w:hAnsi="Times New Roman" w:cs="Times New Roman"/>
          <w:lang w:val="en-US"/>
        </w:rPr>
        <w:t>.».</w:t>
      </w:r>
    </w:p>
    <w:p w:rsidR="00805421" w:rsidRPr="00074BA4" w:rsidRDefault="00805421" w:rsidP="00D60856">
      <w:pPr>
        <w:pStyle w:val="afc"/>
        <w:ind w:firstLine="851"/>
        <w:rPr>
          <w:rFonts w:ascii="Times New Roman" w:hAnsi="Times New Roman" w:cs="Times New Roman"/>
          <w:lang w:val="en-US"/>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16. ДОДАТКИ ДО ДОГОВРУ</w:t>
      </w:r>
    </w:p>
    <w:p w:rsidR="00D60856" w:rsidRDefault="00D60856" w:rsidP="00D60856">
      <w:pPr>
        <w:pStyle w:val="afc"/>
        <w:ind w:firstLine="851"/>
        <w:rPr>
          <w:rFonts w:ascii="Times New Roman" w:hAnsi="Times New Roman" w:cs="Times New Roman"/>
          <w:lang w:val="uk-UA"/>
        </w:rPr>
      </w:pPr>
    </w:p>
    <w:p w:rsidR="00805421" w:rsidRPr="00D60856" w:rsidRDefault="00805421" w:rsidP="00D60856">
      <w:pPr>
        <w:pStyle w:val="afc"/>
        <w:ind w:firstLine="851"/>
        <w:rPr>
          <w:rFonts w:ascii="Times New Roman" w:hAnsi="Times New Roman" w:cs="Times New Roman"/>
        </w:rPr>
      </w:pPr>
      <w:proofErr w:type="spellStart"/>
      <w:r w:rsidRPr="00D60856">
        <w:rPr>
          <w:rFonts w:ascii="Times New Roman" w:hAnsi="Times New Roman" w:cs="Times New Roman"/>
        </w:rPr>
        <w:t>Додаток</w:t>
      </w:r>
      <w:proofErr w:type="spellEnd"/>
      <w:r w:rsidRPr="00D60856">
        <w:rPr>
          <w:rFonts w:ascii="Times New Roman" w:hAnsi="Times New Roman" w:cs="Times New Roman"/>
        </w:rPr>
        <w:t xml:space="preserve"> №1 </w:t>
      </w:r>
      <w:proofErr w:type="spellStart"/>
      <w:r w:rsidRPr="00D60856">
        <w:rPr>
          <w:rFonts w:ascii="Times New Roman" w:hAnsi="Times New Roman" w:cs="Times New Roman"/>
        </w:rPr>
        <w:t>специфікація</w:t>
      </w:r>
      <w:proofErr w:type="spellEnd"/>
      <w:r w:rsidRPr="00D60856">
        <w:rPr>
          <w:rFonts w:ascii="Times New Roman" w:hAnsi="Times New Roman" w:cs="Times New Roman"/>
        </w:rPr>
        <w:t xml:space="preserve"> товару </w:t>
      </w:r>
    </w:p>
    <w:p w:rsidR="00805421" w:rsidRPr="00D60856" w:rsidRDefault="00805421" w:rsidP="00D60856">
      <w:pPr>
        <w:pStyle w:val="afc"/>
        <w:ind w:firstLine="851"/>
        <w:rPr>
          <w:rFonts w:ascii="Times New Roman" w:hAnsi="Times New Roman" w:cs="Times New Roman"/>
        </w:rPr>
      </w:pPr>
      <w:proofErr w:type="spellStart"/>
      <w:r w:rsidRPr="00D60856">
        <w:rPr>
          <w:rFonts w:ascii="Times New Roman" w:hAnsi="Times New Roman" w:cs="Times New Roman"/>
        </w:rPr>
        <w:t>Додаток</w:t>
      </w:r>
      <w:proofErr w:type="spellEnd"/>
      <w:r w:rsidRPr="00D60856">
        <w:rPr>
          <w:rFonts w:ascii="Times New Roman" w:hAnsi="Times New Roman" w:cs="Times New Roman"/>
        </w:rPr>
        <w:t xml:space="preserve"> №2 акт </w:t>
      </w:r>
      <w:proofErr w:type="spellStart"/>
      <w:r w:rsidRPr="00D60856">
        <w:rPr>
          <w:rFonts w:ascii="Times New Roman" w:hAnsi="Times New Roman" w:cs="Times New Roman"/>
        </w:rPr>
        <w:t>придбання</w:t>
      </w:r>
      <w:proofErr w:type="spellEnd"/>
      <w:r w:rsidRPr="00D60856">
        <w:rPr>
          <w:rFonts w:ascii="Times New Roman" w:hAnsi="Times New Roman" w:cs="Times New Roman"/>
        </w:rPr>
        <w:t xml:space="preserve"> матеріальних цінностей (зразок) </w:t>
      </w:r>
    </w:p>
    <w:p w:rsidR="00805421" w:rsidRPr="00D60856" w:rsidRDefault="00805421" w:rsidP="00D60856">
      <w:pPr>
        <w:pStyle w:val="afc"/>
        <w:ind w:firstLine="851"/>
        <w:rPr>
          <w:rFonts w:ascii="Times New Roman" w:hAnsi="Times New Roman" w:cs="Times New Roman"/>
        </w:rPr>
      </w:pPr>
      <w:proofErr w:type="spellStart"/>
      <w:r w:rsidRPr="00D60856">
        <w:rPr>
          <w:rFonts w:ascii="Times New Roman" w:hAnsi="Times New Roman" w:cs="Times New Roman"/>
        </w:rPr>
        <w:t>Додаток</w:t>
      </w:r>
      <w:proofErr w:type="spellEnd"/>
      <w:r w:rsidRPr="00D60856">
        <w:rPr>
          <w:rFonts w:ascii="Times New Roman" w:hAnsi="Times New Roman" w:cs="Times New Roman"/>
        </w:rPr>
        <w:t xml:space="preserve"> №3 акт про виконання умов та документальної звірки розрахунків за отриманий товар (зразок).</w:t>
      </w:r>
    </w:p>
    <w:p w:rsidR="00805421" w:rsidRDefault="00805421" w:rsidP="00D60856">
      <w:pPr>
        <w:pStyle w:val="afc"/>
        <w:ind w:firstLine="851"/>
        <w:rPr>
          <w:rFonts w:ascii="Times New Roman" w:hAnsi="Times New Roman" w:cs="Times New Roman"/>
          <w:lang w:val="uk-UA"/>
        </w:rPr>
      </w:pPr>
      <w:proofErr w:type="spellStart"/>
      <w:r w:rsidRPr="00D60856">
        <w:rPr>
          <w:rFonts w:ascii="Times New Roman" w:hAnsi="Times New Roman" w:cs="Times New Roman"/>
        </w:rPr>
        <w:t>Додатки</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є</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невід’ємною</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частиною</w:t>
      </w:r>
      <w:proofErr w:type="spellEnd"/>
      <w:r w:rsidRPr="00D60856">
        <w:rPr>
          <w:rFonts w:ascii="Times New Roman" w:hAnsi="Times New Roman" w:cs="Times New Roman"/>
        </w:rPr>
        <w:t xml:space="preserve"> Договору.</w:t>
      </w:r>
    </w:p>
    <w:p w:rsidR="00D60856" w:rsidRDefault="00D60856" w:rsidP="00D60856">
      <w:pPr>
        <w:pStyle w:val="afc"/>
        <w:ind w:firstLine="851"/>
        <w:rPr>
          <w:rFonts w:ascii="Times New Roman" w:hAnsi="Times New Roman" w:cs="Times New Roman"/>
          <w:lang w:val="uk-UA"/>
        </w:rPr>
      </w:pPr>
    </w:p>
    <w:p w:rsidR="00D60856" w:rsidRPr="00D60856" w:rsidRDefault="00D60856" w:rsidP="00D60856">
      <w:pPr>
        <w:pStyle w:val="afc"/>
        <w:ind w:firstLine="851"/>
        <w:rPr>
          <w:rFonts w:ascii="Times New Roman" w:hAnsi="Times New Roman" w:cs="Times New Roman"/>
          <w:lang w:val="uk-UA"/>
        </w:rPr>
      </w:pPr>
    </w:p>
    <w:tbl>
      <w:tblPr>
        <w:tblW w:w="0" w:type="auto"/>
        <w:tblLook w:val="04A0"/>
      </w:tblPr>
      <w:tblGrid>
        <w:gridCol w:w="5072"/>
        <w:gridCol w:w="4781"/>
      </w:tblGrid>
      <w:tr w:rsidR="00D60856" w:rsidRPr="008606DB" w:rsidTr="00074BA4">
        <w:tc>
          <w:tcPr>
            <w:tcW w:w="5211" w:type="dxa"/>
          </w:tcPr>
          <w:p w:rsidR="00D60856" w:rsidRPr="00D60856" w:rsidRDefault="00D60856" w:rsidP="00074BA4">
            <w:pPr>
              <w:jc w:val="both"/>
              <w:rPr>
                <w:sz w:val="22"/>
                <w:szCs w:val="22"/>
                <w:lang w:val="ru-RU"/>
              </w:rPr>
            </w:pPr>
            <w:bookmarkStart w:id="19" w:name="_Hlk112783038"/>
            <w:r w:rsidRPr="008606DB">
              <w:rPr>
                <w:sz w:val="22"/>
                <w:szCs w:val="22"/>
              </w:rPr>
              <w:t>ПОКУПЕЦЬ</w:t>
            </w:r>
          </w:p>
          <w:p w:rsidR="00D60856" w:rsidRPr="008606DB" w:rsidRDefault="00D60856" w:rsidP="00074BA4">
            <w:pPr>
              <w:jc w:val="both"/>
              <w:rPr>
                <w:sz w:val="22"/>
                <w:szCs w:val="22"/>
              </w:rPr>
            </w:pPr>
            <w:r w:rsidRPr="008606DB">
              <w:rPr>
                <w:sz w:val="22"/>
                <w:szCs w:val="22"/>
              </w:rPr>
              <w:t>Військова частина А4465</w:t>
            </w:r>
          </w:p>
          <w:p w:rsidR="00D60856" w:rsidRPr="008606DB" w:rsidRDefault="00D60856" w:rsidP="00074BA4">
            <w:pPr>
              <w:jc w:val="both"/>
              <w:rPr>
                <w:sz w:val="22"/>
                <w:szCs w:val="22"/>
              </w:rPr>
            </w:pPr>
            <w:r w:rsidRPr="008606DB">
              <w:rPr>
                <w:sz w:val="22"/>
                <w:szCs w:val="22"/>
              </w:rPr>
              <w:t>Адреса: 54056, м. Миколаїв, вул. Аеродромна 1,</w:t>
            </w:r>
          </w:p>
          <w:p w:rsidR="00D60856" w:rsidRPr="008606DB" w:rsidRDefault="00D60856" w:rsidP="00074BA4">
            <w:pPr>
              <w:jc w:val="both"/>
              <w:rPr>
                <w:sz w:val="22"/>
                <w:szCs w:val="22"/>
              </w:rPr>
            </w:pPr>
            <w:r w:rsidRPr="008606DB">
              <w:rPr>
                <w:sz w:val="22"/>
                <w:szCs w:val="22"/>
              </w:rPr>
              <w:t>МФО 820172, ЄДРПО 08228725,</w:t>
            </w:r>
          </w:p>
          <w:p w:rsidR="00D60856" w:rsidRPr="008606DB" w:rsidRDefault="00D60856" w:rsidP="00074BA4">
            <w:pPr>
              <w:jc w:val="both"/>
              <w:rPr>
                <w:sz w:val="22"/>
                <w:szCs w:val="22"/>
              </w:rPr>
            </w:pPr>
            <w:r w:rsidRPr="008606DB">
              <w:rPr>
                <w:sz w:val="22"/>
                <w:szCs w:val="22"/>
              </w:rPr>
              <w:t>р/р UA928201720343130001000008388</w:t>
            </w:r>
          </w:p>
          <w:p w:rsidR="00D60856" w:rsidRPr="00D60856" w:rsidRDefault="00D60856" w:rsidP="00074BA4">
            <w:pPr>
              <w:jc w:val="both"/>
              <w:rPr>
                <w:sz w:val="22"/>
                <w:szCs w:val="22"/>
                <w:lang w:val="ru-RU"/>
              </w:rPr>
            </w:pPr>
            <w:r w:rsidRPr="008606DB">
              <w:rPr>
                <w:sz w:val="22"/>
                <w:szCs w:val="22"/>
              </w:rPr>
              <w:t>ДКСУ м. Кив</w:t>
            </w:r>
            <w:r w:rsidRPr="008606DB">
              <w:rPr>
                <w:sz w:val="22"/>
                <w:szCs w:val="22"/>
              </w:rPr>
              <w:tab/>
            </w:r>
          </w:p>
          <w:p w:rsidR="00D60856" w:rsidRPr="008606DB" w:rsidRDefault="00D60856" w:rsidP="00074BA4">
            <w:pPr>
              <w:jc w:val="both"/>
              <w:rPr>
                <w:sz w:val="22"/>
                <w:szCs w:val="22"/>
              </w:rPr>
            </w:pPr>
            <w:r w:rsidRPr="008606DB">
              <w:rPr>
                <w:sz w:val="22"/>
                <w:szCs w:val="22"/>
              </w:rPr>
              <w:t>____________</w:t>
            </w:r>
            <w:r w:rsidRPr="008606DB">
              <w:rPr>
                <w:sz w:val="22"/>
                <w:szCs w:val="22"/>
              </w:rPr>
              <w:softHyphen/>
            </w:r>
            <w:r w:rsidRPr="008606DB">
              <w:rPr>
                <w:sz w:val="22"/>
                <w:szCs w:val="22"/>
              </w:rPr>
              <w:softHyphen/>
            </w:r>
            <w:r w:rsidRPr="008606DB">
              <w:rPr>
                <w:sz w:val="22"/>
                <w:szCs w:val="22"/>
              </w:rPr>
              <w:softHyphen/>
            </w:r>
            <w:r w:rsidRPr="008606DB">
              <w:rPr>
                <w:sz w:val="22"/>
                <w:szCs w:val="22"/>
              </w:rPr>
              <w:softHyphen/>
            </w:r>
            <w:r w:rsidRPr="008606DB">
              <w:rPr>
                <w:sz w:val="22"/>
                <w:szCs w:val="22"/>
              </w:rPr>
              <w:softHyphen/>
            </w:r>
            <w:r w:rsidRPr="008606DB">
              <w:rPr>
                <w:sz w:val="22"/>
                <w:szCs w:val="22"/>
              </w:rPr>
              <w:softHyphen/>
              <w:t>_________________</w:t>
            </w:r>
            <w:r w:rsidRPr="008606DB">
              <w:rPr>
                <w:sz w:val="22"/>
                <w:szCs w:val="22"/>
              </w:rPr>
              <w:tab/>
            </w:r>
          </w:p>
          <w:p w:rsidR="00D60856" w:rsidRPr="008606DB" w:rsidRDefault="00D60856" w:rsidP="00074BA4">
            <w:pPr>
              <w:jc w:val="both"/>
              <w:rPr>
                <w:sz w:val="22"/>
                <w:szCs w:val="22"/>
              </w:rPr>
            </w:pPr>
            <w:r w:rsidRPr="008606DB">
              <w:rPr>
                <w:sz w:val="22"/>
                <w:szCs w:val="22"/>
              </w:rPr>
              <w:t>М.П.</w:t>
            </w:r>
          </w:p>
        </w:tc>
        <w:tc>
          <w:tcPr>
            <w:tcW w:w="5069" w:type="dxa"/>
          </w:tcPr>
          <w:p w:rsidR="00D60856" w:rsidRPr="008606DB" w:rsidRDefault="00D60856" w:rsidP="00074BA4">
            <w:pPr>
              <w:jc w:val="both"/>
              <w:rPr>
                <w:sz w:val="22"/>
                <w:szCs w:val="22"/>
              </w:rPr>
            </w:pPr>
            <w:r w:rsidRPr="008606DB">
              <w:rPr>
                <w:sz w:val="22"/>
                <w:szCs w:val="22"/>
              </w:rPr>
              <w:t>ПРОДАВЕЦЬ</w:t>
            </w:r>
          </w:p>
          <w:p w:rsidR="00D60856" w:rsidRPr="008606DB" w:rsidRDefault="00D60856" w:rsidP="00074BA4">
            <w:pPr>
              <w:jc w:val="both"/>
              <w:rPr>
                <w:sz w:val="22"/>
                <w:szCs w:val="22"/>
              </w:rPr>
            </w:pPr>
          </w:p>
        </w:tc>
      </w:tr>
      <w:bookmarkEnd w:id="19"/>
    </w:tbl>
    <w:p w:rsidR="00805421" w:rsidRPr="00805421" w:rsidRDefault="00805421" w:rsidP="00805421">
      <w:pPr>
        <w:jc w:val="both"/>
        <w:rPr>
          <w:b/>
          <w:sz w:val="22"/>
          <w:szCs w:val="22"/>
        </w:rPr>
      </w:pPr>
    </w:p>
    <w:p w:rsidR="00805421" w:rsidRPr="00805421" w:rsidRDefault="00805421" w:rsidP="00805421">
      <w:pPr>
        <w:jc w:val="both"/>
        <w:rPr>
          <w:b/>
          <w:sz w:val="22"/>
          <w:szCs w:val="22"/>
        </w:rPr>
      </w:pPr>
    </w:p>
    <w:p w:rsidR="00805421" w:rsidRPr="00805421" w:rsidRDefault="00805421" w:rsidP="00D60856">
      <w:pPr>
        <w:ind w:left="-1080" w:firstLine="1934"/>
        <w:jc w:val="both"/>
        <w:rPr>
          <w:sz w:val="22"/>
          <w:szCs w:val="22"/>
        </w:rPr>
      </w:pPr>
      <w:r w:rsidRPr="00805421">
        <w:rPr>
          <w:sz w:val="22"/>
          <w:szCs w:val="22"/>
        </w:rPr>
        <w:t>Зміст документа вимогам чинного законодавства відповідає.</w:t>
      </w:r>
    </w:p>
    <w:p w:rsidR="00805421" w:rsidRPr="00805421" w:rsidRDefault="00805421" w:rsidP="00D60856">
      <w:pPr>
        <w:ind w:firstLine="851"/>
        <w:jc w:val="both"/>
        <w:rPr>
          <w:sz w:val="22"/>
          <w:szCs w:val="22"/>
        </w:rPr>
      </w:pPr>
      <w:r w:rsidRPr="00805421">
        <w:rPr>
          <w:sz w:val="22"/>
          <w:szCs w:val="22"/>
        </w:rPr>
        <w:t>Негативних правових наслідків реалізації положень документа, у тому числі</w:t>
      </w:r>
      <w:r w:rsidR="00D60856">
        <w:rPr>
          <w:sz w:val="22"/>
          <w:szCs w:val="22"/>
        </w:rPr>
        <w:t xml:space="preserve"> </w:t>
      </w:r>
      <w:r w:rsidRPr="00805421">
        <w:rPr>
          <w:sz w:val="22"/>
          <w:szCs w:val="22"/>
        </w:rPr>
        <w:t>порушень законодавства, що можуть створити передумови для нанесення</w:t>
      </w:r>
      <w:r w:rsidR="00D60856">
        <w:rPr>
          <w:sz w:val="22"/>
          <w:szCs w:val="22"/>
        </w:rPr>
        <w:t xml:space="preserve"> </w:t>
      </w:r>
      <w:r w:rsidRPr="00805421">
        <w:rPr>
          <w:sz w:val="22"/>
          <w:szCs w:val="22"/>
        </w:rPr>
        <w:t xml:space="preserve">економічних збитків державі, не прогнозується. </w:t>
      </w:r>
    </w:p>
    <w:p w:rsidR="00805421" w:rsidRPr="00805421" w:rsidRDefault="00805421" w:rsidP="00D60856">
      <w:pPr>
        <w:jc w:val="both"/>
        <w:rPr>
          <w:sz w:val="22"/>
          <w:szCs w:val="22"/>
        </w:rPr>
      </w:pPr>
      <w:r w:rsidRPr="00805421">
        <w:rPr>
          <w:sz w:val="22"/>
          <w:szCs w:val="22"/>
        </w:rPr>
        <w:t xml:space="preserve">Помічника командира з правової роботи-начальника юридичної групи військової частини А4465 </w:t>
      </w:r>
      <w:r w:rsidR="00E83DC1">
        <w:rPr>
          <w:sz w:val="22"/>
          <w:szCs w:val="22"/>
        </w:rPr>
        <w:t>_________________________________________________________________</w:t>
      </w:r>
    </w:p>
    <w:p w:rsidR="00805421" w:rsidRPr="00D60856" w:rsidRDefault="00805421" w:rsidP="00D60856">
      <w:pPr>
        <w:pStyle w:val="afc"/>
        <w:rPr>
          <w:rFonts w:ascii="Times New Roman" w:hAnsi="Times New Roman" w:cs="Times New Roman"/>
        </w:rPr>
      </w:pPr>
    </w:p>
    <w:p w:rsidR="00D60856" w:rsidRPr="00D60856" w:rsidRDefault="00805421" w:rsidP="00D60856">
      <w:pPr>
        <w:pStyle w:val="afc"/>
        <w:rPr>
          <w:rFonts w:ascii="Times New Roman" w:hAnsi="Times New Roman" w:cs="Times New Roman"/>
        </w:rPr>
      </w:pPr>
      <w:r w:rsidRPr="00D60856">
        <w:rPr>
          <w:rFonts w:ascii="Times New Roman" w:hAnsi="Times New Roman" w:cs="Times New Roman"/>
        </w:rPr>
        <w:t>Уповноважена особа</w:t>
      </w:r>
    </w:p>
    <w:p w:rsidR="00805421" w:rsidRPr="00E83DC1" w:rsidRDefault="00E83DC1" w:rsidP="00D60856">
      <w:pPr>
        <w:pStyle w:val="afc"/>
        <w:rPr>
          <w:rFonts w:ascii="Times New Roman" w:hAnsi="Times New Roman" w:cs="Times New Roman"/>
          <w:lang w:val="uk-UA"/>
        </w:rPr>
      </w:pPr>
      <w:r>
        <w:rPr>
          <w:rFonts w:ascii="Times New Roman" w:hAnsi="Times New Roman" w:cs="Times New Roman"/>
          <w:lang w:val="uk-UA"/>
        </w:rPr>
        <w:t>_______________________________________________________________________</w:t>
      </w:r>
    </w:p>
    <w:p w:rsidR="00805421" w:rsidRPr="00BB51F5" w:rsidRDefault="00805421" w:rsidP="00BB51F5">
      <w:pPr>
        <w:pStyle w:val="afc"/>
        <w:rPr>
          <w:rFonts w:ascii="Times New Roman" w:hAnsi="Times New Roman" w:cs="Times New Roman"/>
        </w:rPr>
      </w:pPr>
    </w:p>
    <w:p w:rsidR="00D60856" w:rsidRPr="00BB51F5" w:rsidRDefault="00D60856" w:rsidP="00BB51F5">
      <w:pPr>
        <w:pStyle w:val="afc"/>
        <w:rPr>
          <w:rFonts w:ascii="Times New Roman" w:hAnsi="Times New Roman" w:cs="Times New Roman"/>
        </w:rPr>
      </w:pPr>
      <w:r w:rsidRPr="00BB51F5">
        <w:rPr>
          <w:rFonts w:ascii="Times New Roman" w:hAnsi="Times New Roman" w:cs="Times New Roman"/>
        </w:rPr>
        <w:t>Начальник фінансово-економічної служби</w:t>
      </w:r>
      <w:r w:rsidR="00BB51F5" w:rsidRPr="00BB51F5">
        <w:rPr>
          <w:rFonts w:ascii="Times New Roman" w:hAnsi="Times New Roman" w:cs="Times New Roman"/>
        </w:rPr>
        <w:t xml:space="preserve"> – головний бухгалтер військової частини А4465</w:t>
      </w:r>
    </w:p>
    <w:p w:rsidR="00BB51F5" w:rsidRPr="00E83DC1" w:rsidRDefault="00E83DC1" w:rsidP="00BB51F5">
      <w:pPr>
        <w:pStyle w:val="afc"/>
        <w:rPr>
          <w:rFonts w:ascii="Times New Roman" w:hAnsi="Times New Roman" w:cs="Times New Roman"/>
          <w:lang w:val="uk-UA"/>
        </w:rPr>
      </w:pPr>
      <w:r>
        <w:rPr>
          <w:rFonts w:ascii="Times New Roman" w:hAnsi="Times New Roman" w:cs="Times New Roman"/>
          <w:lang w:val="uk-UA"/>
        </w:rPr>
        <w:t>_______________________________________________________________________</w:t>
      </w:r>
    </w:p>
    <w:p w:rsidR="00BB51F5" w:rsidRDefault="00BB51F5" w:rsidP="00BB51F5">
      <w:pPr>
        <w:pStyle w:val="afc"/>
        <w:rPr>
          <w:rFonts w:ascii="Times New Roman" w:hAnsi="Times New Roman" w:cs="Times New Roman"/>
          <w:lang w:val="uk-UA"/>
        </w:rPr>
      </w:pPr>
    </w:p>
    <w:p w:rsidR="00BB51F5" w:rsidRDefault="00805421" w:rsidP="00BB51F5">
      <w:pPr>
        <w:pStyle w:val="afc"/>
        <w:rPr>
          <w:rFonts w:ascii="Times New Roman" w:hAnsi="Times New Roman" w:cs="Times New Roman"/>
          <w:lang w:val="uk-UA"/>
        </w:rPr>
      </w:pPr>
      <w:proofErr w:type="spellStart"/>
      <w:r w:rsidRPr="00BB51F5">
        <w:rPr>
          <w:rFonts w:ascii="Times New Roman" w:hAnsi="Times New Roman" w:cs="Times New Roman"/>
        </w:rPr>
        <w:t>Відповідальний</w:t>
      </w:r>
      <w:proofErr w:type="spellEnd"/>
      <w:r w:rsidRPr="00BB51F5">
        <w:rPr>
          <w:rFonts w:ascii="Times New Roman" w:hAnsi="Times New Roman" w:cs="Times New Roman"/>
        </w:rPr>
        <w:t xml:space="preserve"> </w:t>
      </w:r>
      <w:proofErr w:type="spellStart"/>
      <w:r w:rsidRPr="00BB51F5">
        <w:rPr>
          <w:rFonts w:ascii="Times New Roman" w:hAnsi="Times New Roman" w:cs="Times New Roman"/>
        </w:rPr>
        <w:t>виконавець</w:t>
      </w:r>
      <w:proofErr w:type="spellEnd"/>
      <w:r w:rsidR="00BB51F5">
        <w:rPr>
          <w:rFonts w:ascii="Times New Roman" w:hAnsi="Times New Roman" w:cs="Times New Roman"/>
          <w:lang w:val="uk-UA"/>
        </w:rPr>
        <w:t>:</w:t>
      </w:r>
    </w:p>
    <w:p w:rsidR="00BB51F5" w:rsidRPr="00BB51F5" w:rsidRDefault="00BB51F5" w:rsidP="00BB51F5">
      <w:pPr>
        <w:pStyle w:val="afc"/>
        <w:rPr>
          <w:rFonts w:ascii="Times New Roman" w:hAnsi="Times New Roman" w:cs="Times New Roman"/>
        </w:rPr>
      </w:pPr>
      <w:r w:rsidRPr="00BB51F5">
        <w:rPr>
          <w:rFonts w:ascii="Times New Roman" w:hAnsi="Times New Roman" w:cs="Times New Roman"/>
        </w:rPr>
        <w:t xml:space="preserve">Начальник </w:t>
      </w:r>
      <w:r>
        <w:rPr>
          <w:rFonts w:ascii="Times New Roman" w:hAnsi="Times New Roman" w:cs="Times New Roman"/>
          <w:lang w:val="uk-UA"/>
        </w:rPr>
        <w:t>інженерно-аеродромної служби логістики</w:t>
      </w:r>
      <w:r w:rsidRPr="00BB51F5">
        <w:rPr>
          <w:rFonts w:ascii="Times New Roman" w:hAnsi="Times New Roman" w:cs="Times New Roman"/>
        </w:rPr>
        <w:t xml:space="preserve"> </w:t>
      </w:r>
      <w:proofErr w:type="spellStart"/>
      <w:r w:rsidRPr="00BB51F5">
        <w:rPr>
          <w:rFonts w:ascii="Times New Roman" w:hAnsi="Times New Roman" w:cs="Times New Roman"/>
        </w:rPr>
        <w:t>військової</w:t>
      </w:r>
      <w:proofErr w:type="spellEnd"/>
      <w:r w:rsidRPr="00BB51F5">
        <w:rPr>
          <w:rFonts w:ascii="Times New Roman" w:hAnsi="Times New Roman" w:cs="Times New Roman"/>
        </w:rPr>
        <w:t xml:space="preserve"> </w:t>
      </w:r>
      <w:proofErr w:type="spellStart"/>
      <w:r w:rsidRPr="00BB51F5">
        <w:rPr>
          <w:rFonts w:ascii="Times New Roman" w:hAnsi="Times New Roman" w:cs="Times New Roman"/>
        </w:rPr>
        <w:t>частини</w:t>
      </w:r>
      <w:proofErr w:type="spellEnd"/>
      <w:r w:rsidRPr="00BB51F5">
        <w:rPr>
          <w:rFonts w:ascii="Times New Roman" w:hAnsi="Times New Roman" w:cs="Times New Roman"/>
        </w:rPr>
        <w:t xml:space="preserve"> А4465</w:t>
      </w:r>
    </w:p>
    <w:p w:rsidR="00BB51F5" w:rsidRPr="00E83DC1" w:rsidRDefault="00E83DC1" w:rsidP="00BB51F5">
      <w:pPr>
        <w:pStyle w:val="afc"/>
        <w:rPr>
          <w:rFonts w:ascii="Times New Roman" w:hAnsi="Times New Roman" w:cs="Times New Roman"/>
          <w:lang w:val="uk-UA"/>
        </w:rPr>
      </w:pPr>
      <w:r>
        <w:rPr>
          <w:rFonts w:ascii="Times New Roman" w:hAnsi="Times New Roman" w:cs="Times New Roman"/>
          <w:lang w:val="uk-UA"/>
        </w:rPr>
        <w:t>_______________________________________________________________________</w:t>
      </w: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BB51F5" w:rsidRDefault="00805421" w:rsidP="00BB51F5">
      <w:pPr>
        <w:pStyle w:val="afc"/>
        <w:ind w:left="6804"/>
        <w:rPr>
          <w:rFonts w:ascii="Times New Roman" w:hAnsi="Times New Roman" w:cs="Times New Roman"/>
        </w:rPr>
      </w:pPr>
      <w:proofErr w:type="spellStart"/>
      <w:r w:rsidRPr="00BB51F5">
        <w:rPr>
          <w:rFonts w:ascii="Times New Roman" w:hAnsi="Times New Roman" w:cs="Times New Roman"/>
        </w:rPr>
        <w:lastRenderedPageBreak/>
        <w:t>Додаток</w:t>
      </w:r>
      <w:proofErr w:type="spellEnd"/>
      <w:r w:rsidRPr="00BB51F5">
        <w:rPr>
          <w:rFonts w:ascii="Times New Roman" w:hAnsi="Times New Roman" w:cs="Times New Roman"/>
        </w:rPr>
        <w:t xml:space="preserve"> 1</w:t>
      </w:r>
    </w:p>
    <w:p w:rsidR="00805421" w:rsidRPr="00BB51F5" w:rsidRDefault="00805421" w:rsidP="00BB51F5">
      <w:pPr>
        <w:pStyle w:val="afc"/>
        <w:ind w:left="6804"/>
        <w:rPr>
          <w:rFonts w:ascii="Times New Roman" w:hAnsi="Times New Roman" w:cs="Times New Roman"/>
        </w:rPr>
      </w:pPr>
      <w:proofErr w:type="gramStart"/>
      <w:r w:rsidRPr="00BB51F5">
        <w:rPr>
          <w:rFonts w:ascii="Times New Roman" w:hAnsi="Times New Roman" w:cs="Times New Roman"/>
        </w:rPr>
        <w:t>до</w:t>
      </w:r>
      <w:proofErr w:type="gramEnd"/>
      <w:r w:rsidRPr="00BB51F5">
        <w:rPr>
          <w:rFonts w:ascii="Times New Roman" w:hAnsi="Times New Roman" w:cs="Times New Roman"/>
        </w:rPr>
        <w:t xml:space="preserve"> Договору № _______</w:t>
      </w:r>
      <w:r w:rsidR="00BB51F5">
        <w:rPr>
          <w:rFonts w:ascii="Times New Roman" w:hAnsi="Times New Roman" w:cs="Times New Roman"/>
        </w:rPr>
        <w:t>___</w:t>
      </w:r>
      <w:r w:rsidR="00BB51F5">
        <w:rPr>
          <w:rFonts w:ascii="Times New Roman" w:hAnsi="Times New Roman" w:cs="Times New Roman"/>
          <w:lang w:val="uk-UA"/>
        </w:rPr>
        <w:t xml:space="preserve"> </w:t>
      </w:r>
      <w:proofErr w:type="spellStart"/>
      <w:r w:rsidRPr="00BB51F5">
        <w:rPr>
          <w:rFonts w:ascii="Times New Roman" w:hAnsi="Times New Roman" w:cs="Times New Roman"/>
        </w:rPr>
        <w:t>від</w:t>
      </w:r>
      <w:proofErr w:type="spellEnd"/>
      <w:r w:rsidRPr="00BB51F5">
        <w:rPr>
          <w:rFonts w:ascii="Times New Roman" w:hAnsi="Times New Roman" w:cs="Times New Roman"/>
        </w:rPr>
        <w:t xml:space="preserve"> "____"_______2024 р.</w:t>
      </w:r>
    </w:p>
    <w:p w:rsidR="00805421" w:rsidRPr="00805421" w:rsidRDefault="00805421" w:rsidP="00805421">
      <w:pPr>
        <w:ind w:left="7106"/>
        <w:rPr>
          <w:sz w:val="22"/>
          <w:szCs w:val="22"/>
        </w:rPr>
      </w:pPr>
    </w:p>
    <w:p w:rsidR="00805421" w:rsidRPr="00805421" w:rsidRDefault="00805421" w:rsidP="00805421">
      <w:pPr>
        <w:jc w:val="center"/>
        <w:rPr>
          <w:sz w:val="22"/>
          <w:szCs w:val="22"/>
        </w:rPr>
      </w:pPr>
    </w:p>
    <w:p w:rsidR="00805421" w:rsidRPr="00805421" w:rsidRDefault="00805421" w:rsidP="00805421">
      <w:pPr>
        <w:ind w:left="7106"/>
        <w:rPr>
          <w:sz w:val="22"/>
          <w:szCs w:val="22"/>
          <w:u w:val="single"/>
        </w:rPr>
      </w:pPr>
    </w:p>
    <w:p w:rsidR="00805421" w:rsidRPr="00BB51F5" w:rsidRDefault="00805421" w:rsidP="00BB51F5">
      <w:pPr>
        <w:pStyle w:val="afc"/>
        <w:jc w:val="center"/>
        <w:rPr>
          <w:rFonts w:ascii="Times New Roman" w:hAnsi="Times New Roman" w:cs="Times New Roman"/>
        </w:rPr>
      </w:pPr>
    </w:p>
    <w:p w:rsidR="00805421" w:rsidRPr="00BB51F5" w:rsidRDefault="00805421" w:rsidP="00BB51F5">
      <w:pPr>
        <w:pStyle w:val="afc"/>
        <w:jc w:val="center"/>
        <w:rPr>
          <w:rFonts w:ascii="Times New Roman" w:hAnsi="Times New Roman" w:cs="Times New Roman"/>
        </w:rPr>
      </w:pPr>
    </w:p>
    <w:p w:rsidR="00FA29C4" w:rsidRDefault="00805421" w:rsidP="00FA29C4">
      <w:pPr>
        <w:pStyle w:val="afc"/>
        <w:jc w:val="center"/>
        <w:rPr>
          <w:rFonts w:ascii="Times New Roman" w:hAnsi="Times New Roman" w:cs="Times New Roman"/>
          <w:lang w:val="uk-UA"/>
        </w:rPr>
      </w:pPr>
      <w:r w:rsidRPr="00BB51F5">
        <w:rPr>
          <w:rFonts w:ascii="Times New Roman" w:hAnsi="Times New Roman" w:cs="Times New Roman"/>
        </w:rPr>
        <w:t>СПЕЦИФІКАЦІЯ</w:t>
      </w:r>
    </w:p>
    <w:p w:rsidR="00805421" w:rsidRPr="00FA29C4" w:rsidRDefault="00E83DC1" w:rsidP="00FA29C4">
      <w:pPr>
        <w:pStyle w:val="afc"/>
        <w:jc w:val="center"/>
        <w:rPr>
          <w:rFonts w:ascii="Times New Roman" w:hAnsi="Times New Roman" w:cs="Times New Roman"/>
        </w:rPr>
      </w:pPr>
      <w:r w:rsidRPr="0077181F">
        <w:rPr>
          <w:rFonts w:ascii="Times New Roman" w:hAnsi="Times New Roman" w:cs="Times New Roman"/>
          <w:i/>
        </w:rPr>
        <w:t xml:space="preserve">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566"/>
        <w:gridCol w:w="3426"/>
        <w:gridCol w:w="850"/>
        <w:gridCol w:w="897"/>
        <w:gridCol w:w="1372"/>
        <w:gridCol w:w="1309"/>
      </w:tblGrid>
      <w:tr w:rsidR="00805421" w:rsidRPr="00BB51F5" w:rsidTr="00BB51F5">
        <w:tc>
          <w:tcPr>
            <w:tcW w:w="561"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rPr>
                <w:rFonts w:ascii="Times New Roman" w:hAnsi="Times New Roman" w:cs="Times New Roman"/>
              </w:rPr>
            </w:pPr>
            <w:r w:rsidRPr="00BB51F5">
              <w:rPr>
                <w:rFonts w:ascii="Times New Roman"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Код товару</w:t>
            </w:r>
          </w:p>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 xml:space="preserve">за </w:t>
            </w:r>
            <w:r w:rsidR="00BB51F5" w:rsidRPr="00BB51F5">
              <w:rPr>
                <w:rFonts w:ascii="Times New Roman" w:eastAsia="Calibri" w:hAnsi="Times New Roman" w:cs="Times New Roman"/>
                <w:bdr w:val="none" w:sz="0" w:space="0" w:color="auto" w:frame="1"/>
              </w:rPr>
              <w:t>ДК 021:2015</w:t>
            </w:r>
          </w:p>
        </w:tc>
        <w:tc>
          <w:tcPr>
            <w:tcW w:w="3426"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rPr>
                <w:rFonts w:ascii="Times New Roman" w:hAnsi="Times New Roman" w:cs="Times New Roman"/>
              </w:rPr>
            </w:pPr>
            <w:r w:rsidRPr="00BB51F5">
              <w:rPr>
                <w:rFonts w:ascii="Times New Roman" w:hAnsi="Times New Roman" w:cs="Times New Roman"/>
              </w:rPr>
              <w:t>Найменування товару, ДСТУ</w:t>
            </w:r>
          </w:p>
        </w:tc>
        <w:tc>
          <w:tcPr>
            <w:tcW w:w="850"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Один.</w:t>
            </w:r>
          </w:p>
          <w:p w:rsidR="00805421" w:rsidRPr="00BB51F5" w:rsidRDefault="00805421" w:rsidP="00BB51F5">
            <w:pPr>
              <w:pStyle w:val="afc"/>
              <w:jc w:val="center"/>
              <w:rPr>
                <w:rFonts w:ascii="Times New Roman" w:hAnsi="Times New Roman" w:cs="Times New Roman"/>
              </w:rPr>
            </w:pPr>
            <w:proofErr w:type="spellStart"/>
            <w:r w:rsidRPr="00BB51F5">
              <w:rPr>
                <w:rFonts w:ascii="Times New Roman" w:hAnsi="Times New Roman" w:cs="Times New Roman"/>
              </w:rPr>
              <w:t>вим</w:t>
            </w:r>
            <w:proofErr w:type="spellEnd"/>
            <w:r w:rsidRPr="00BB51F5">
              <w:rPr>
                <w:rFonts w:ascii="Times New Roman" w:hAnsi="Times New Roman" w:cs="Times New Roman"/>
              </w:rPr>
              <w:t>.</w:t>
            </w:r>
          </w:p>
        </w:tc>
        <w:tc>
          <w:tcPr>
            <w:tcW w:w="897"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proofErr w:type="spellStart"/>
            <w:r w:rsidRPr="00BB51F5">
              <w:rPr>
                <w:rFonts w:ascii="Times New Roman" w:hAnsi="Times New Roman" w:cs="Times New Roman"/>
              </w:rPr>
              <w:t>К-сть</w:t>
            </w:r>
            <w:proofErr w:type="spellEnd"/>
          </w:p>
        </w:tc>
        <w:tc>
          <w:tcPr>
            <w:tcW w:w="1372"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proofErr w:type="gramStart"/>
            <w:r w:rsidRPr="00BB51F5">
              <w:rPr>
                <w:rFonts w:ascii="Times New Roman" w:hAnsi="Times New Roman" w:cs="Times New Roman"/>
              </w:rPr>
              <w:t>Ц</w:t>
            </w:r>
            <w:proofErr w:type="gramEnd"/>
            <w:r w:rsidRPr="00BB51F5">
              <w:rPr>
                <w:rFonts w:ascii="Times New Roman" w:hAnsi="Times New Roman" w:cs="Times New Roman"/>
              </w:rPr>
              <w:t>іна           (з ПДВ)</w:t>
            </w:r>
          </w:p>
        </w:tc>
        <w:tc>
          <w:tcPr>
            <w:tcW w:w="1309"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Сума, грн</w:t>
            </w:r>
            <w:proofErr w:type="gramStart"/>
            <w:r w:rsidRPr="00BB51F5">
              <w:rPr>
                <w:rFonts w:ascii="Times New Roman" w:hAnsi="Times New Roman" w:cs="Times New Roman"/>
              </w:rPr>
              <w:t>.. (</w:t>
            </w:r>
            <w:proofErr w:type="gramEnd"/>
            <w:r w:rsidRPr="00BB51F5">
              <w:rPr>
                <w:rFonts w:ascii="Times New Roman" w:hAnsi="Times New Roman" w:cs="Times New Roman"/>
              </w:rPr>
              <w:t>з ПДВ)</w:t>
            </w:r>
          </w:p>
        </w:tc>
      </w:tr>
      <w:tr w:rsidR="00CF5D74" w:rsidRPr="00BB51F5" w:rsidTr="00DF00FE">
        <w:trPr>
          <w:trHeight w:val="477"/>
        </w:trPr>
        <w:tc>
          <w:tcPr>
            <w:tcW w:w="561"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rPr>
                <w:rFonts w:ascii="Times New Roman" w:hAnsi="Times New Roman" w:cs="Times New Roman"/>
              </w:rPr>
            </w:pPr>
            <w:r w:rsidRPr="00BB51F5">
              <w:rPr>
                <w:rFonts w:ascii="Times New Roman" w:hAnsi="Times New Roman" w:cs="Times New Roman"/>
              </w:rPr>
              <w:t>1</w:t>
            </w:r>
          </w:p>
        </w:tc>
        <w:tc>
          <w:tcPr>
            <w:tcW w:w="1566"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color w:val="000000"/>
              </w:rPr>
            </w:pPr>
            <w:r w:rsidRPr="00E4479A">
              <w:rPr>
                <w:rFonts w:ascii="Times New Roman" w:hAnsi="Times New Roman" w:cs="Times New Roman"/>
                <w:i/>
              </w:rPr>
              <w:t>44110000-4</w:t>
            </w:r>
          </w:p>
        </w:tc>
        <w:tc>
          <w:tcPr>
            <w:tcW w:w="3426" w:type="dxa"/>
            <w:tcBorders>
              <w:top w:val="single" w:sz="4" w:space="0" w:color="auto"/>
              <w:left w:val="single" w:sz="4" w:space="0" w:color="auto"/>
              <w:bottom w:val="single" w:sz="4" w:space="0" w:color="auto"/>
              <w:right w:val="single" w:sz="4" w:space="0" w:color="auto"/>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24.5.6</w:t>
            </w:r>
          </w:p>
        </w:tc>
        <w:tc>
          <w:tcPr>
            <w:tcW w:w="850" w:type="dxa"/>
            <w:tcBorders>
              <w:top w:val="single" w:sz="4" w:space="0" w:color="auto"/>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897" w:type="dxa"/>
            <w:tcBorders>
              <w:top w:val="single" w:sz="4" w:space="0" w:color="auto"/>
              <w:left w:val="single" w:sz="4" w:space="0" w:color="auto"/>
              <w:bottom w:val="single" w:sz="4" w:space="0" w:color="auto"/>
              <w:right w:val="single" w:sz="4" w:space="0" w:color="auto"/>
            </w:tcBorders>
          </w:tcPr>
          <w:p w:rsidR="00CF5D74" w:rsidRPr="005D031B" w:rsidRDefault="00CF5D74" w:rsidP="006E7DC7">
            <w:pPr>
              <w:widowControl w:val="0"/>
              <w:pBdr>
                <w:top w:val="nil"/>
                <w:left w:val="nil"/>
                <w:bottom w:val="nil"/>
                <w:right w:val="nil"/>
                <w:between w:val="nil"/>
              </w:pBdr>
              <w:contextualSpacing/>
              <w:jc w:val="center"/>
              <w:rPr>
                <w:sz w:val="22"/>
                <w:szCs w:val="22"/>
              </w:rPr>
            </w:pPr>
            <w:r>
              <w:rPr>
                <w:sz w:val="22"/>
                <w:szCs w:val="22"/>
              </w:rPr>
              <w:t>285</w:t>
            </w:r>
          </w:p>
        </w:tc>
        <w:tc>
          <w:tcPr>
            <w:tcW w:w="1372"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lang w:val="en-GB"/>
              </w:rPr>
            </w:pPr>
          </w:p>
        </w:tc>
        <w:tc>
          <w:tcPr>
            <w:tcW w:w="1309"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rPr>
            </w:pPr>
          </w:p>
        </w:tc>
      </w:tr>
      <w:tr w:rsidR="00CF5D74" w:rsidRPr="00BB51F5" w:rsidTr="00DF00FE">
        <w:trPr>
          <w:trHeight w:val="477"/>
        </w:trPr>
        <w:tc>
          <w:tcPr>
            <w:tcW w:w="561" w:type="dxa"/>
            <w:tcBorders>
              <w:top w:val="single" w:sz="4" w:space="0" w:color="auto"/>
              <w:left w:val="single" w:sz="4" w:space="0" w:color="auto"/>
              <w:bottom w:val="single" w:sz="4" w:space="0" w:color="auto"/>
              <w:right w:val="single" w:sz="4" w:space="0" w:color="auto"/>
            </w:tcBorders>
            <w:vAlign w:val="center"/>
          </w:tcPr>
          <w:p w:rsidR="00CF5D74" w:rsidRPr="00CF5D74" w:rsidRDefault="00CF5D74" w:rsidP="00BB51F5">
            <w:pPr>
              <w:pStyle w:val="afc"/>
              <w:rPr>
                <w:rFonts w:ascii="Times New Roman" w:hAnsi="Times New Roman" w:cs="Times New Roman"/>
                <w:lang w:val="uk-UA"/>
              </w:rPr>
            </w:pPr>
            <w:r>
              <w:rPr>
                <w:rFonts w:ascii="Times New Roman" w:hAnsi="Times New Roman" w:cs="Times New Roman"/>
                <w:lang w:val="uk-UA"/>
              </w:rPr>
              <w:t>2</w:t>
            </w:r>
          </w:p>
        </w:tc>
        <w:tc>
          <w:tcPr>
            <w:tcW w:w="1566"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6E7DC7">
            <w:pPr>
              <w:pStyle w:val="afc"/>
              <w:jc w:val="center"/>
              <w:rPr>
                <w:rFonts w:ascii="Times New Roman" w:hAnsi="Times New Roman" w:cs="Times New Roman"/>
                <w:color w:val="000000"/>
              </w:rPr>
            </w:pPr>
            <w:r w:rsidRPr="00E4479A">
              <w:rPr>
                <w:rFonts w:ascii="Times New Roman" w:hAnsi="Times New Roman" w:cs="Times New Roman"/>
                <w:i/>
              </w:rPr>
              <w:t>44110000-4</w:t>
            </w:r>
          </w:p>
        </w:tc>
        <w:tc>
          <w:tcPr>
            <w:tcW w:w="3426" w:type="dxa"/>
            <w:tcBorders>
              <w:top w:val="single" w:sz="4" w:space="0" w:color="auto"/>
              <w:left w:val="single" w:sz="4" w:space="0" w:color="auto"/>
              <w:bottom w:val="single" w:sz="4" w:space="0" w:color="auto"/>
              <w:right w:val="single" w:sz="4" w:space="0" w:color="auto"/>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12.5.6</w:t>
            </w:r>
          </w:p>
        </w:tc>
        <w:tc>
          <w:tcPr>
            <w:tcW w:w="850" w:type="dxa"/>
            <w:tcBorders>
              <w:top w:val="single" w:sz="4" w:space="0" w:color="auto"/>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897" w:type="dxa"/>
            <w:tcBorders>
              <w:top w:val="single" w:sz="4" w:space="0" w:color="auto"/>
              <w:left w:val="single" w:sz="4" w:space="0" w:color="auto"/>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75</w:t>
            </w:r>
          </w:p>
        </w:tc>
        <w:tc>
          <w:tcPr>
            <w:tcW w:w="1372"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lang w:val="en-GB"/>
              </w:rPr>
            </w:pPr>
          </w:p>
        </w:tc>
        <w:tc>
          <w:tcPr>
            <w:tcW w:w="1309"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rPr>
            </w:pPr>
          </w:p>
        </w:tc>
      </w:tr>
      <w:tr w:rsidR="00CF5D74" w:rsidRPr="00BB51F5" w:rsidTr="00DF00FE">
        <w:trPr>
          <w:trHeight w:val="477"/>
        </w:trPr>
        <w:tc>
          <w:tcPr>
            <w:tcW w:w="561" w:type="dxa"/>
            <w:tcBorders>
              <w:top w:val="single" w:sz="4" w:space="0" w:color="auto"/>
              <w:left w:val="single" w:sz="4" w:space="0" w:color="auto"/>
              <w:bottom w:val="single" w:sz="4" w:space="0" w:color="auto"/>
              <w:right w:val="single" w:sz="4" w:space="0" w:color="auto"/>
            </w:tcBorders>
            <w:vAlign w:val="center"/>
          </w:tcPr>
          <w:p w:rsidR="00CF5D74" w:rsidRPr="00CF5D74" w:rsidRDefault="00CF5D74" w:rsidP="00BB51F5">
            <w:pPr>
              <w:pStyle w:val="afc"/>
              <w:rPr>
                <w:rFonts w:ascii="Times New Roman" w:hAnsi="Times New Roman" w:cs="Times New Roman"/>
                <w:lang w:val="uk-UA"/>
              </w:rPr>
            </w:pPr>
            <w:r>
              <w:rPr>
                <w:rFonts w:ascii="Times New Roman" w:hAnsi="Times New Roman" w:cs="Times New Roman"/>
                <w:lang w:val="uk-UA"/>
              </w:rPr>
              <w:t>3</w:t>
            </w:r>
          </w:p>
        </w:tc>
        <w:tc>
          <w:tcPr>
            <w:tcW w:w="1566"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6E7DC7">
            <w:pPr>
              <w:pStyle w:val="afc"/>
              <w:jc w:val="center"/>
              <w:rPr>
                <w:rFonts w:ascii="Times New Roman" w:hAnsi="Times New Roman" w:cs="Times New Roman"/>
                <w:color w:val="000000"/>
              </w:rPr>
            </w:pPr>
            <w:r w:rsidRPr="00E4479A">
              <w:rPr>
                <w:rFonts w:ascii="Times New Roman" w:hAnsi="Times New Roman" w:cs="Times New Roman"/>
                <w:i/>
              </w:rPr>
              <w:t>44110000-4</w:t>
            </w:r>
          </w:p>
        </w:tc>
        <w:tc>
          <w:tcPr>
            <w:tcW w:w="3426" w:type="dxa"/>
            <w:tcBorders>
              <w:top w:val="single" w:sz="4" w:space="0" w:color="auto"/>
              <w:left w:val="single" w:sz="4" w:space="0" w:color="auto"/>
              <w:bottom w:val="single" w:sz="4" w:space="0" w:color="auto"/>
              <w:right w:val="single" w:sz="4" w:space="0" w:color="auto"/>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9.5.6</w:t>
            </w:r>
          </w:p>
        </w:tc>
        <w:tc>
          <w:tcPr>
            <w:tcW w:w="850" w:type="dxa"/>
            <w:tcBorders>
              <w:top w:val="single" w:sz="4" w:space="0" w:color="auto"/>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897" w:type="dxa"/>
            <w:tcBorders>
              <w:top w:val="single" w:sz="4" w:space="0" w:color="auto"/>
              <w:left w:val="single" w:sz="4" w:space="0" w:color="auto"/>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70</w:t>
            </w:r>
          </w:p>
        </w:tc>
        <w:tc>
          <w:tcPr>
            <w:tcW w:w="1372"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lang w:val="en-GB"/>
              </w:rPr>
            </w:pPr>
          </w:p>
        </w:tc>
        <w:tc>
          <w:tcPr>
            <w:tcW w:w="1309"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rPr>
            </w:pPr>
          </w:p>
        </w:tc>
      </w:tr>
      <w:tr w:rsidR="00CF5D74" w:rsidRPr="00BB51F5" w:rsidTr="00DF00FE">
        <w:trPr>
          <w:trHeight w:val="477"/>
        </w:trPr>
        <w:tc>
          <w:tcPr>
            <w:tcW w:w="561" w:type="dxa"/>
            <w:tcBorders>
              <w:top w:val="single" w:sz="4" w:space="0" w:color="auto"/>
              <w:left w:val="single" w:sz="4" w:space="0" w:color="auto"/>
              <w:bottom w:val="single" w:sz="4" w:space="0" w:color="auto"/>
              <w:right w:val="single" w:sz="4" w:space="0" w:color="auto"/>
            </w:tcBorders>
            <w:vAlign w:val="center"/>
          </w:tcPr>
          <w:p w:rsidR="00CF5D74" w:rsidRPr="00CF5D74" w:rsidRDefault="00CF5D74" w:rsidP="00BB51F5">
            <w:pPr>
              <w:pStyle w:val="afc"/>
              <w:rPr>
                <w:rFonts w:ascii="Times New Roman" w:hAnsi="Times New Roman" w:cs="Times New Roman"/>
                <w:lang w:val="uk-UA"/>
              </w:rPr>
            </w:pPr>
            <w:r>
              <w:rPr>
                <w:rFonts w:ascii="Times New Roman" w:hAnsi="Times New Roman" w:cs="Times New Roman"/>
                <w:lang w:val="uk-UA"/>
              </w:rPr>
              <w:t>4</w:t>
            </w:r>
          </w:p>
        </w:tc>
        <w:tc>
          <w:tcPr>
            <w:tcW w:w="1566"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6E7DC7">
            <w:pPr>
              <w:pStyle w:val="afc"/>
              <w:jc w:val="center"/>
              <w:rPr>
                <w:rFonts w:ascii="Times New Roman" w:hAnsi="Times New Roman" w:cs="Times New Roman"/>
                <w:color w:val="000000"/>
              </w:rPr>
            </w:pPr>
            <w:r w:rsidRPr="00E4479A">
              <w:rPr>
                <w:rFonts w:ascii="Times New Roman" w:hAnsi="Times New Roman" w:cs="Times New Roman"/>
                <w:i/>
              </w:rPr>
              <w:t>44110000-4</w:t>
            </w:r>
          </w:p>
        </w:tc>
        <w:tc>
          <w:tcPr>
            <w:tcW w:w="3426" w:type="dxa"/>
            <w:tcBorders>
              <w:top w:val="single" w:sz="4" w:space="0" w:color="auto"/>
              <w:left w:val="single" w:sz="4" w:space="0" w:color="auto"/>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ind w:right="-108"/>
              <w:contextualSpacing/>
              <w:rPr>
                <w:sz w:val="22"/>
                <w:szCs w:val="22"/>
              </w:rPr>
            </w:pPr>
            <w:r>
              <w:rPr>
                <w:sz w:val="22"/>
                <w:szCs w:val="22"/>
              </w:rPr>
              <w:t>Плити перекриття 6280х1490х220</w:t>
            </w:r>
          </w:p>
        </w:tc>
        <w:tc>
          <w:tcPr>
            <w:tcW w:w="850" w:type="dxa"/>
            <w:tcBorders>
              <w:top w:val="single" w:sz="4" w:space="0" w:color="auto"/>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897" w:type="dxa"/>
            <w:tcBorders>
              <w:top w:val="single" w:sz="4" w:space="0" w:color="auto"/>
              <w:left w:val="single" w:sz="4" w:space="0" w:color="auto"/>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50</w:t>
            </w:r>
          </w:p>
        </w:tc>
        <w:tc>
          <w:tcPr>
            <w:tcW w:w="1372"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lang w:val="en-GB"/>
              </w:rPr>
            </w:pPr>
          </w:p>
        </w:tc>
        <w:tc>
          <w:tcPr>
            <w:tcW w:w="1309" w:type="dxa"/>
            <w:tcBorders>
              <w:top w:val="single" w:sz="4" w:space="0" w:color="auto"/>
              <w:left w:val="single" w:sz="4" w:space="0" w:color="auto"/>
              <w:bottom w:val="single" w:sz="4" w:space="0" w:color="auto"/>
              <w:right w:val="single" w:sz="4" w:space="0" w:color="auto"/>
            </w:tcBorders>
            <w:vAlign w:val="center"/>
          </w:tcPr>
          <w:p w:rsidR="00CF5D74" w:rsidRPr="00BB51F5" w:rsidRDefault="00CF5D74" w:rsidP="00BB51F5">
            <w:pPr>
              <w:pStyle w:val="afc"/>
              <w:jc w:val="center"/>
              <w:rPr>
                <w:rFonts w:ascii="Times New Roman" w:hAnsi="Times New Roman" w:cs="Times New Roman"/>
              </w:rPr>
            </w:pPr>
          </w:p>
        </w:tc>
      </w:tr>
      <w:tr w:rsidR="00BB51F5" w:rsidRPr="00BB51F5" w:rsidTr="00BB51F5">
        <w:tc>
          <w:tcPr>
            <w:tcW w:w="8672" w:type="dxa"/>
            <w:gridSpan w:val="6"/>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r w:rsidRPr="00BB51F5">
              <w:rPr>
                <w:rFonts w:ascii="Times New Roman" w:hAnsi="Times New Roman" w:cs="Times New Roman"/>
              </w:rPr>
              <w:t>РАЗОМ</w:t>
            </w:r>
          </w:p>
        </w:tc>
        <w:tc>
          <w:tcPr>
            <w:tcW w:w="1309"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p>
        </w:tc>
      </w:tr>
      <w:tr w:rsidR="00BB51F5" w:rsidRPr="00BB51F5" w:rsidTr="00BB51F5">
        <w:tc>
          <w:tcPr>
            <w:tcW w:w="8672" w:type="dxa"/>
            <w:gridSpan w:val="6"/>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proofErr w:type="gramStart"/>
            <w:r w:rsidRPr="00BB51F5">
              <w:rPr>
                <w:rFonts w:ascii="Times New Roman" w:hAnsi="Times New Roman" w:cs="Times New Roman"/>
              </w:rPr>
              <w:t>У</w:t>
            </w:r>
            <w:proofErr w:type="gramEnd"/>
            <w:r w:rsidRPr="00BB51F5">
              <w:rPr>
                <w:rFonts w:ascii="Times New Roman" w:hAnsi="Times New Roman" w:cs="Times New Roman"/>
              </w:rPr>
              <w:t xml:space="preserve"> тому числі ПДВ</w:t>
            </w:r>
          </w:p>
        </w:tc>
        <w:tc>
          <w:tcPr>
            <w:tcW w:w="1309"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p>
        </w:tc>
      </w:tr>
    </w:tbl>
    <w:p w:rsidR="00805421" w:rsidRPr="00805421" w:rsidRDefault="00805421" w:rsidP="00805421">
      <w:pPr>
        <w:rPr>
          <w:sz w:val="22"/>
          <w:szCs w:val="22"/>
        </w:rPr>
      </w:pPr>
    </w:p>
    <w:tbl>
      <w:tblPr>
        <w:tblW w:w="0" w:type="auto"/>
        <w:tblLook w:val="04A0"/>
      </w:tblPr>
      <w:tblGrid>
        <w:gridCol w:w="5072"/>
        <w:gridCol w:w="4781"/>
      </w:tblGrid>
      <w:tr w:rsidR="00BB51F5" w:rsidRPr="008606DB" w:rsidTr="00074BA4">
        <w:tc>
          <w:tcPr>
            <w:tcW w:w="5211" w:type="dxa"/>
          </w:tcPr>
          <w:p w:rsidR="00BB51F5" w:rsidRPr="00D60856" w:rsidRDefault="00BB51F5" w:rsidP="00074BA4">
            <w:pPr>
              <w:jc w:val="both"/>
              <w:rPr>
                <w:sz w:val="22"/>
                <w:szCs w:val="22"/>
                <w:lang w:val="ru-RU"/>
              </w:rPr>
            </w:pPr>
            <w:r w:rsidRPr="008606DB">
              <w:rPr>
                <w:sz w:val="22"/>
                <w:szCs w:val="22"/>
              </w:rPr>
              <w:t>ПОКУПЕЦЬ</w:t>
            </w:r>
          </w:p>
          <w:p w:rsidR="00BB51F5" w:rsidRPr="008606DB" w:rsidRDefault="00BB51F5" w:rsidP="00074BA4">
            <w:pPr>
              <w:jc w:val="both"/>
              <w:rPr>
                <w:sz w:val="22"/>
                <w:szCs w:val="22"/>
              </w:rPr>
            </w:pPr>
            <w:r w:rsidRPr="008606DB">
              <w:rPr>
                <w:sz w:val="22"/>
                <w:szCs w:val="22"/>
              </w:rPr>
              <w:t>Військова частина А4465</w:t>
            </w:r>
          </w:p>
          <w:p w:rsidR="00BB51F5" w:rsidRPr="008606DB" w:rsidRDefault="00BB51F5" w:rsidP="00074BA4">
            <w:pPr>
              <w:jc w:val="both"/>
              <w:rPr>
                <w:sz w:val="22"/>
                <w:szCs w:val="22"/>
              </w:rPr>
            </w:pPr>
            <w:r w:rsidRPr="008606DB">
              <w:rPr>
                <w:sz w:val="22"/>
                <w:szCs w:val="22"/>
              </w:rPr>
              <w:t>Адреса: 54056, м. Миколаїв, вул. Аеродромна 1,</w:t>
            </w:r>
          </w:p>
          <w:p w:rsidR="00BB51F5" w:rsidRPr="008606DB" w:rsidRDefault="00BB51F5" w:rsidP="00074BA4">
            <w:pPr>
              <w:jc w:val="both"/>
              <w:rPr>
                <w:sz w:val="22"/>
                <w:szCs w:val="22"/>
              </w:rPr>
            </w:pPr>
            <w:r w:rsidRPr="008606DB">
              <w:rPr>
                <w:sz w:val="22"/>
                <w:szCs w:val="22"/>
              </w:rPr>
              <w:t>МФО 820172, ЄДРПО 08228725,</w:t>
            </w:r>
          </w:p>
          <w:p w:rsidR="00BB51F5" w:rsidRPr="008606DB" w:rsidRDefault="00BB51F5" w:rsidP="00074BA4">
            <w:pPr>
              <w:jc w:val="both"/>
              <w:rPr>
                <w:sz w:val="22"/>
                <w:szCs w:val="22"/>
              </w:rPr>
            </w:pPr>
            <w:r w:rsidRPr="008606DB">
              <w:rPr>
                <w:sz w:val="22"/>
                <w:szCs w:val="22"/>
              </w:rPr>
              <w:t>р/р UA928201720343130001000008388</w:t>
            </w:r>
          </w:p>
          <w:p w:rsidR="00BB51F5" w:rsidRPr="00D60856" w:rsidRDefault="00BB51F5" w:rsidP="00074BA4">
            <w:pPr>
              <w:jc w:val="both"/>
              <w:rPr>
                <w:sz w:val="22"/>
                <w:szCs w:val="22"/>
                <w:lang w:val="ru-RU"/>
              </w:rPr>
            </w:pPr>
            <w:r w:rsidRPr="008606DB">
              <w:rPr>
                <w:sz w:val="22"/>
                <w:szCs w:val="22"/>
              </w:rPr>
              <w:t>ДКСУ м. Кив</w:t>
            </w:r>
            <w:r w:rsidRPr="008606DB">
              <w:rPr>
                <w:sz w:val="22"/>
                <w:szCs w:val="22"/>
              </w:rPr>
              <w:tab/>
            </w:r>
          </w:p>
          <w:p w:rsidR="00BB51F5" w:rsidRPr="008606DB" w:rsidRDefault="00BB51F5" w:rsidP="00074BA4">
            <w:pPr>
              <w:jc w:val="both"/>
              <w:rPr>
                <w:sz w:val="22"/>
                <w:szCs w:val="22"/>
              </w:rPr>
            </w:pPr>
            <w:r w:rsidRPr="008606DB">
              <w:rPr>
                <w:sz w:val="22"/>
                <w:szCs w:val="22"/>
              </w:rPr>
              <w:t>____________</w:t>
            </w:r>
            <w:r w:rsidRPr="008606DB">
              <w:rPr>
                <w:sz w:val="22"/>
                <w:szCs w:val="22"/>
              </w:rPr>
              <w:softHyphen/>
            </w:r>
            <w:r w:rsidRPr="008606DB">
              <w:rPr>
                <w:sz w:val="22"/>
                <w:szCs w:val="22"/>
              </w:rPr>
              <w:softHyphen/>
            </w:r>
            <w:r w:rsidRPr="008606DB">
              <w:rPr>
                <w:sz w:val="22"/>
                <w:szCs w:val="22"/>
              </w:rPr>
              <w:softHyphen/>
            </w:r>
            <w:r w:rsidRPr="008606DB">
              <w:rPr>
                <w:sz w:val="22"/>
                <w:szCs w:val="22"/>
              </w:rPr>
              <w:softHyphen/>
            </w:r>
            <w:r w:rsidRPr="008606DB">
              <w:rPr>
                <w:sz w:val="22"/>
                <w:szCs w:val="22"/>
              </w:rPr>
              <w:softHyphen/>
            </w:r>
            <w:r w:rsidRPr="008606DB">
              <w:rPr>
                <w:sz w:val="22"/>
                <w:szCs w:val="22"/>
              </w:rPr>
              <w:softHyphen/>
              <w:t>_________________</w:t>
            </w:r>
            <w:r w:rsidRPr="008606DB">
              <w:rPr>
                <w:sz w:val="22"/>
                <w:szCs w:val="22"/>
              </w:rPr>
              <w:tab/>
            </w:r>
          </w:p>
          <w:p w:rsidR="00BB51F5" w:rsidRPr="008606DB" w:rsidRDefault="00BB51F5" w:rsidP="00074BA4">
            <w:pPr>
              <w:jc w:val="both"/>
              <w:rPr>
                <w:sz w:val="22"/>
                <w:szCs w:val="22"/>
              </w:rPr>
            </w:pPr>
            <w:r w:rsidRPr="008606DB">
              <w:rPr>
                <w:sz w:val="22"/>
                <w:szCs w:val="22"/>
              </w:rPr>
              <w:t>М.П.</w:t>
            </w:r>
          </w:p>
        </w:tc>
        <w:tc>
          <w:tcPr>
            <w:tcW w:w="5069" w:type="dxa"/>
          </w:tcPr>
          <w:p w:rsidR="00BB51F5" w:rsidRPr="008606DB" w:rsidRDefault="00BB51F5" w:rsidP="00074BA4">
            <w:pPr>
              <w:jc w:val="both"/>
              <w:rPr>
                <w:sz w:val="22"/>
                <w:szCs w:val="22"/>
              </w:rPr>
            </w:pPr>
            <w:r w:rsidRPr="008606DB">
              <w:rPr>
                <w:sz w:val="22"/>
                <w:szCs w:val="22"/>
              </w:rPr>
              <w:t>ПРОДАВЕЦЬ</w:t>
            </w:r>
          </w:p>
          <w:p w:rsidR="00BB51F5" w:rsidRPr="008606DB" w:rsidRDefault="00BB51F5" w:rsidP="00074BA4">
            <w:pPr>
              <w:jc w:val="both"/>
              <w:rPr>
                <w:sz w:val="22"/>
                <w:szCs w:val="22"/>
              </w:rPr>
            </w:pPr>
          </w:p>
        </w:tc>
      </w:tr>
    </w:tbl>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Default="00805421" w:rsidP="00805421">
      <w:pPr>
        <w:rPr>
          <w:sz w:val="22"/>
          <w:szCs w:val="22"/>
        </w:rPr>
      </w:pPr>
    </w:p>
    <w:p w:rsidR="00184104" w:rsidRPr="00805421" w:rsidRDefault="00184104" w:rsidP="00805421">
      <w:pPr>
        <w:rPr>
          <w:sz w:val="22"/>
          <w:szCs w:val="22"/>
        </w:rPr>
      </w:pPr>
    </w:p>
    <w:p w:rsidR="00805421" w:rsidRPr="00805421" w:rsidRDefault="00805421" w:rsidP="00805421">
      <w:pPr>
        <w:rPr>
          <w:sz w:val="22"/>
          <w:szCs w:val="22"/>
        </w:rPr>
      </w:pPr>
    </w:p>
    <w:p w:rsidR="00805421" w:rsidRPr="00805421" w:rsidRDefault="00805421" w:rsidP="00805421">
      <w:pPr>
        <w:pStyle w:val="14"/>
        <w:ind w:left="6600" w:firstLine="480"/>
      </w:pPr>
      <w:proofErr w:type="spellStart"/>
      <w:r w:rsidRPr="00805421">
        <w:lastRenderedPageBreak/>
        <w:t>Додаток</w:t>
      </w:r>
      <w:proofErr w:type="spellEnd"/>
      <w:r w:rsidRPr="00805421">
        <w:t xml:space="preserve"> 2</w:t>
      </w:r>
    </w:p>
    <w:p w:rsidR="00805421" w:rsidRPr="00805421" w:rsidRDefault="00805421" w:rsidP="00805421">
      <w:pPr>
        <w:pStyle w:val="14"/>
        <w:ind w:left="6600" w:firstLine="480"/>
      </w:pPr>
      <w:proofErr w:type="gramStart"/>
      <w:r w:rsidRPr="00805421">
        <w:t>до</w:t>
      </w:r>
      <w:proofErr w:type="gramEnd"/>
      <w:r w:rsidRPr="00805421">
        <w:t xml:space="preserve"> Договору № _______</w:t>
      </w:r>
    </w:p>
    <w:p w:rsidR="00805421" w:rsidRPr="00805421" w:rsidRDefault="00805421" w:rsidP="00D15B8D">
      <w:pPr>
        <w:ind w:left="6360"/>
        <w:rPr>
          <w:sz w:val="22"/>
          <w:szCs w:val="22"/>
        </w:rPr>
      </w:pPr>
      <w:r w:rsidRPr="00805421">
        <w:rPr>
          <w:sz w:val="22"/>
          <w:szCs w:val="22"/>
        </w:rPr>
        <w:t xml:space="preserve"> </w:t>
      </w:r>
      <w:r w:rsidRPr="00805421">
        <w:rPr>
          <w:sz w:val="22"/>
          <w:szCs w:val="22"/>
        </w:rPr>
        <w:tab/>
        <w:t>від "____" _______ 2024 р.</w:t>
      </w:r>
    </w:p>
    <w:tbl>
      <w:tblPr>
        <w:tblW w:w="0" w:type="auto"/>
        <w:tblLayout w:type="fixed"/>
        <w:tblLook w:val="01E0"/>
      </w:tblPr>
      <w:tblGrid>
        <w:gridCol w:w="4927"/>
        <w:gridCol w:w="4928"/>
      </w:tblGrid>
      <w:tr w:rsidR="00805421" w:rsidRPr="00805421" w:rsidTr="00074BA4">
        <w:trPr>
          <w:trHeight w:val="1237"/>
        </w:trPr>
        <w:tc>
          <w:tcPr>
            <w:tcW w:w="4927" w:type="dxa"/>
          </w:tcPr>
          <w:p w:rsidR="00805421" w:rsidRPr="00805421" w:rsidRDefault="00805421" w:rsidP="00074BA4">
            <w:pPr>
              <w:pStyle w:val="a8"/>
              <w:rPr>
                <w:sz w:val="22"/>
                <w:szCs w:val="22"/>
              </w:rPr>
            </w:pPr>
            <w:r w:rsidRPr="00805421">
              <w:rPr>
                <w:b/>
                <w:sz w:val="22"/>
                <w:szCs w:val="22"/>
              </w:rPr>
              <w:t>ЗАТВЕРДЖУЮ</w:t>
            </w:r>
          </w:p>
          <w:p w:rsidR="00805421" w:rsidRPr="00805421" w:rsidRDefault="00805421" w:rsidP="00074BA4">
            <w:pPr>
              <w:pStyle w:val="a8"/>
              <w:rPr>
                <w:sz w:val="22"/>
                <w:szCs w:val="22"/>
              </w:rPr>
            </w:pPr>
            <w:r w:rsidRPr="00805421">
              <w:rPr>
                <w:sz w:val="22"/>
                <w:szCs w:val="22"/>
              </w:rPr>
              <w:t>Командир військової частини А4465</w:t>
            </w:r>
          </w:p>
          <w:p w:rsidR="00805421" w:rsidRPr="00805421" w:rsidRDefault="00805421" w:rsidP="00074BA4">
            <w:pPr>
              <w:pStyle w:val="a8"/>
              <w:rPr>
                <w:sz w:val="22"/>
                <w:szCs w:val="22"/>
              </w:rPr>
            </w:pPr>
            <w:r w:rsidRPr="00805421">
              <w:rPr>
                <w:sz w:val="22"/>
                <w:szCs w:val="22"/>
              </w:rPr>
              <w:t>підполковник                       М.Жуков</w:t>
            </w:r>
          </w:p>
          <w:p w:rsidR="00805421" w:rsidRPr="00805421" w:rsidRDefault="00805421" w:rsidP="00074BA4">
            <w:pPr>
              <w:pStyle w:val="a8"/>
              <w:rPr>
                <w:sz w:val="22"/>
                <w:szCs w:val="22"/>
              </w:rPr>
            </w:pPr>
            <w:r w:rsidRPr="00805421">
              <w:rPr>
                <w:sz w:val="22"/>
                <w:szCs w:val="22"/>
              </w:rPr>
              <w:t>“_____” ____________ 2024року</w:t>
            </w:r>
          </w:p>
          <w:p w:rsidR="00805421" w:rsidRPr="00805421" w:rsidRDefault="00805421" w:rsidP="00074BA4">
            <w:pPr>
              <w:pStyle w:val="a8"/>
              <w:rPr>
                <w:sz w:val="22"/>
                <w:szCs w:val="22"/>
              </w:rPr>
            </w:pPr>
            <w:r w:rsidRPr="00805421">
              <w:rPr>
                <w:sz w:val="22"/>
                <w:szCs w:val="22"/>
              </w:rPr>
              <w:t xml:space="preserve">  М.П.</w:t>
            </w:r>
          </w:p>
        </w:tc>
        <w:tc>
          <w:tcPr>
            <w:tcW w:w="4928" w:type="dxa"/>
          </w:tcPr>
          <w:p w:rsidR="00805421" w:rsidRPr="00805421" w:rsidRDefault="00805421" w:rsidP="00074BA4">
            <w:pPr>
              <w:rPr>
                <w:sz w:val="22"/>
                <w:szCs w:val="22"/>
              </w:rPr>
            </w:pPr>
            <w:r w:rsidRPr="00805421">
              <w:rPr>
                <w:b/>
                <w:sz w:val="22"/>
                <w:szCs w:val="22"/>
              </w:rPr>
              <w:t xml:space="preserve">      ЗАТВЕРДЖУЮ</w:t>
            </w:r>
          </w:p>
          <w:p w:rsidR="00BB51F5" w:rsidRDefault="00BB51F5" w:rsidP="00BB51F5">
            <w:pPr>
              <w:jc w:val="both"/>
              <w:rPr>
                <w:sz w:val="22"/>
                <w:szCs w:val="22"/>
              </w:rPr>
            </w:pPr>
            <w:r>
              <w:rPr>
                <w:b/>
                <w:sz w:val="22"/>
                <w:szCs w:val="22"/>
              </w:rPr>
              <w:t xml:space="preserve">      </w:t>
            </w:r>
            <w:r w:rsidR="00805421" w:rsidRPr="00805421">
              <w:rPr>
                <w:b/>
                <w:sz w:val="22"/>
                <w:szCs w:val="22"/>
              </w:rPr>
              <w:t>_____________________</w:t>
            </w:r>
          </w:p>
          <w:p w:rsidR="00805421" w:rsidRPr="00805421" w:rsidRDefault="00805421" w:rsidP="00BB51F5">
            <w:pPr>
              <w:jc w:val="both"/>
              <w:rPr>
                <w:sz w:val="22"/>
                <w:szCs w:val="22"/>
              </w:rPr>
            </w:pPr>
            <w:r w:rsidRPr="00805421">
              <w:rPr>
                <w:sz w:val="22"/>
                <w:szCs w:val="22"/>
              </w:rPr>
              <w:t xml:space="preserve">      М.П.</w:t>
            </w:r>
          </w:p>
        </w:tc>
      </w:tr>
    </w:tbl>
    <w:p w:rsidR="00805421" w:rsidRPr="00805421" w:rsidRDefault="00805421" w:rsidP="00805421">
      <w:pPr>
        <w:jc w:val="center"/>
        <w:rPr>
          <w:b/>
          <w:sz w:val="22"/>
          <w:szCs w:val="22"/>
        </w:rPr>
      </w:pPr>
      <w:r w:rsidRPr="00805421">
        <w:rPr>
          <w:b/>
          <w:sz w:val="22"/>
          <w:szCs w:val="22"/>
        </w:rPr>
        <w:t>ЗРАЗОК</w:t>
      </w:r>
    </w:p>
    <w:p w:rsidR="00805421" w:rsidRPr="00805421" w:rsidRDefault="00805421" w:rsidP="00805421">
      <w:pPr>
        <w:jc w:val="center"/>
        <w:rPr>
          <w:b/>
          <w:sz w:val="22"/>
          <w:szCs w:val="22"/>
        </w:rPr>
      </w:pPr>
      <w:r w:rsidRPr="00805421">
        <w:rPr>
          <w:b/>
          <w:sz w:val="22"/>
          <w:szCs w:val="22"/>
        </w:rPr>
        <w:t>АКТ</w:t>
      </w:r>
    </w:p>
    <w:p w:rsidR="00805421" w:rsidRPr="00805421" w:rsidRDefault="00805421" w:rsidP="00805421">
      <w:pPr>
        <w:jc w:val="center"/>
        <w:rPr>
          <w:sz w:val="22"/>
          <w:szCs w:val="22"/>
        </w:rPr>
      </w:pPr>
      <w:r w:rsidRPr="00805421">
        <w:rPr>
          <w:sz w:val="22"/>
          <w:szCs w:val="22"/>
        </w:rPr>
        <w:t xml:space="preserve">акт придбання матеріальних цінностей </w:t>
      </w:r>
    </w:p>
    <w:p w:rsidR="00805421" w:rsidRPr="00805421" w:rsidRDefault="00805421" w:rsidP="00805421">
      <w:pPr>
        <w:jc w:val="center"/>
        <w:rPr>
          <w:sz w:val="22"/>
          <w:szCs w:val="22"/>
        </w:rPr>
      </w:pPr>
      <w:r w:rsidRPr="00805421">
        <w:rPr>
          <w:sz w:val="22"/>
          <w:szCs w:val="22"/>
        </w:rPr>
        <w:t>згідно з Договором №______________ від _________________2024 року</w:t>
      </w:r>
    </w:p>
    <w:p w:rsidR="00805421" w:rsidRPr="00805421" w:rsidRDefault="00805421" w:rsidP="00805421">
      <w:pPr>
        <w:pStyle w:val="aa"/>
        <w:tabs>
          <w:tab w:val="left" w:pos="720"/>
          <w:tab w:val="left" w:pos="840"/>
        </w:tabs>
        <w:ind w:firstLine="708"/>
        <w:rPr>
          <w:sz w:val="22"/>
          <w:szCs w:val="22"/>
        </w:rPr>
      </w:pPr>
      <w:r w:rsidRPr="00805421">
        <w:rPr>
          <w:sz w:val="22"/>
          <w:szCs w:val="22"/>
        </w:rPr>
        <w:t>Цей акт складено комісією у складі представників військової частини А4465 з однієї сторони та представника ______________________________________ з іншої сторони про те, що на підставі  Договору № _______ від “____” _________2024 року "Виконавець" передав, а "Замовник" прийняв  товар на суму __________________________________________________ в т.ч. ПДВ –  ________  грн. Якість, кількість товару відповідають вимогам Договору №_________ від “_____” _______ 2024 р.</w:t>
      </w:r>
    </w:p>
    <w:p w:rsidR="00805421" w:rsidRPr="00805421" w:rsidRDefault="00805421" w:rsidP="00805421">
      <w:pPr>
        <w:pStyle w:val="aa"/>
        <w:rPr>
          <w:sz w:val="22"/>
          <w:szCs w:val="22"/>
        </w:rPr>
      </w:pPr>
      <w:r w:rsidRPr="00805421">
        <w:rPr>
          <w:sz w:val="22"/>
          <w:szCs w:val="22"/>
        </w:rPr>
        <w:t xml:space="preserve">   Товар передано згідно з переліком:</w:t>
      </w:r>
    </w:p>
    <w:tbl>
      <w:tblPr>
        <w:tblW w:w="9940" w:type="dxa"/>
        <w:tblLayout w:type="fixed"/>
        <w:tblLook w:val="0000"/>
      </w:tblPr>
      <w:tblGrid>
        <w:gridCol w:w="605"/>
        <w:gridCol w:w="4634"/>
        <w:gridCol w:w="1136"/>
        <w:gridCol w:w="1177"/>
        <w:gridCol w:w="1167"/>
        <w:gridCol w:w="1221"/>
      </w:tblGrid>
      <w:tr w:rsidR="00805421" w:rsidRPr="00805421" w:rsidTr="00BB51F5">
        <w:trPr>
          <w:trHeight w:val="450"/>
        </w:trPr>
        <w:tc>
          <w:tcPr>
            <w:tcW w:w="605"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pStyle w:val="a8"/>
              <w:jc w:val="center"/>
              <w:rPr>
                <w:sz w:val="22"/>
                <w:szCs w:val="22"/>
              </w:rPr>
            </w:pPr>
            <w:r w:rsidRPr="00805421">
              <w:rPr>
                <w:sz w:val="22"/>
                <w:szCs w:val="22"/>
              </w:rPr>
              <w:t>№</w:t>
            </w:r>
          </w:p>
        </w:tc>
        <w:tc>
          <w:tcPr>
            <w:tcW w:w="4634" w:type="dxa"/>
            <w:tcBorders>
              <w:top w:val="single" w:sz="4" w:space="0" w:color="auto"/>
              <w:left w:val="single" w:sz="4" w:space="0" w:color="auto"/>
              <w:bottom w:val="single" w:sz="4" w:space="0" w:color="auto"/>
              <w:right w:val="single" w:sz="4" w:space="0" w:color="000000"/>
            </w:tcBorders>
            <w:vAlign w:val="center"/>
          </w:tcPr>
          <w:p w:rsidR="00805421" w:rsidRPr="00805421" w:rsidRDefault="00805421" w:rsidP="00074BA4">
            <w:pPr>
              <w:pStyle w:val="a8"/>
              <w:jc w:val="center"/>
              <w:rPr>
                <w:sz w:val="22"/>
                <w:szCs w:val="22"/>
              </w:rPr>
            </w:pPr>
            <w:r w:rsidRPr="00805421">
              <w:rPr>
                <w:sz w:val="22"/>
                <w:szCs w:val="22"/>
              </w:rPr>
              <w:t>Найменування</w:t>
            </w:r>
          </w:p>
        </w:tc>
        <w:tc>
          <w:tcPr>
            <w:tcW w:w="1136" w:type="dxa"/>
            <w:tcBorders>
              <w:top w:val="single" w:sz="4" w:space="0" w:color="auto"/>
              <w:left w:val="nil"/>
              <w:bottom w:val="single" w:sz="4" w:space="0" w:color="auto"/>
              <w:right w:val="single" w:sz="4" w:space="0" w:color="auto"/>
            </w:tcBorders>
            <w:vAlign w:val="center"/>
          </w:tcPr>
          <w:p w:rsidR="00805421" w:rsidRPr="00805421" w:rsidRDefault="00805421" w:rsidP="00074BA4">
            <w:pPr>
              <w:pStyle w:val="a8"/>
              <w:jc w:val="center"/>
              <w:rPr>
                <w:sz w:val="22"/>
                <w:szCs w:val="22"/>
              </w:rPr>
            </w:pPr>
            <w:r w:rsidRPr="00805421">
              <w:rPr>
                <w:sz w:val="22"/>
                <w:szCs w:val="22"/>
              </w:rPr>
              <w:t>Одиниця виміру</w:t>
            </w:r>
          </w:p>
        </w:tc>
        <w:tc>
          <w:tcPr>
            <w:tcW w:w="1177" w:type="dxa"/>
            <w:tcBorders>
              <w:top w:val="single" w:sz="4" w:space="0" w:color="auto"/>
              <w:left w:val="nil"/>
              <w:bottom w:val="single" w:sz="4" w:space="0" w:color="auto"/>
              <w:right w:val="single" w:sz="4" w:space="0" w:color="auto"/>
            </w:tcBorders>
            <w:vAlign w:val="center"/>
          </w:tcPr>
          <w:p w:rsidR="00805421" w:rsidRPr="00805421" w:rsidRDefault="00805421" w:rsidP="00074BA4">
            <w:pPr>
              <w:pStyle w:val="a8"/>
              <w:jc w:val="center"/>
              <w:rPr>
                <w:sz w:val="22"/>
                <w:szCs w:val="22"/>
              </w:rPr>
            </w:pPr>
            <w:proofErr w:type="spellStart"/>
            <w:r w:rsidRPr="00805421">
              <w:rPr>
                <w:sz w:val="22"/>
                <w:szCs w:val="22"/>
              </w:rPr>
              <w:t>Кiлькiсть</w:t>
            </w:r>
            <w:proofErr w:type="spellEnd"/>
          </w:p>
        </w:tc>
        <w:tc>
          <w:tcPr>
            <w:tcW w:w="1167" w:type="dxa"/>
            <w:tcBorders>
              <w:top w:val="single" w:sz="4" w:space="0" w:color="auto"/>
              <w:left w:val="nil"/>
              <w:bottom w:val="single" w:sz="4" w:space="0" w:color="auto"/>
              <w:right w:val="single" w:sz="4" w:space="0" w:color="auto"/>
            </w:tcBorders>
            <w:vAlign w:val="center"/>
          </w:tcPr>
          <w:p w:rsidR="00805421" w:rsidRPr="00805421" w:rsidRDefault="00805421" w:rsidP="00074BA4">
            <w:pPr>
              <w:pStyle w:val="a8"/>
              <w:jc w:val="center"/>
              <w:rPr>
                <w:sz w:val="22"/>
                <w:szCs w:val="22"/>
              </w:rPr>
            </w:pPr>
            <w:r w:rsidRPr="00805421">
              <w:rPr>
                <w:sz w:val="22"/>
                <w:szCs w:val="22"/>
              </w:rPr>
              <w:t>Ціна грн..</w:t>
            </w:r>
          </w:p>
        </w:tc>
        <w:tc>
          <w:tcPr>
            <w:tcW w:w="1221" w:type="dxa"/>
            <w:tcBorders>
              <w:top w:val="single" w:sz="4" w:space="0" w:color="auto"/>
              <w:left w:val="nil"/>
              <w:bottom w:val="single" w:sz="4" w:space="0" w:color="auto"/>
              <w:right w:val="single" w:sz="4" w:space="0" w:color="auto"/>
            </w:tcBorders>
            <w:vAlign w:val="center"/>
          </w:tcPr>
          <w:p w:rsidR="00805421" w:rsidRPr="00805421" w:rsidRDefault="00805421" w:rsidP="00074BA4">
            <w:pPr>
              <w:pStyle w:val="a8"/>
              <w:jc w:val="center"/>
              <w:rPr>
                <w:sz w:val="22"/>
                <w:szCs w:val="22"/>
              </w:rPr>
            </w:pPr>
            <w:r w:rsidRPr="00805421">
              <w:rPr>
                <w:sz w:val="22"/>
                <w:szCs w:val="22"/>
              </w:rPr>
              <w:t>Сума грн..</w:t>
            </w:r>
          </w:p>
        </w:tc>
      </w:tr>
      <w:tr w:rsidR="00CF5D74" w:rsidRPr="00805421" w:rsidTr="00212C7D">
        <w:trPr>
          <w:trHeight w:val="222"/>
        </w:trPr>
        <w:tc>
          <w:tcPr>
            <w:tcW w:w="605" w:type="dxa"/>
            <w:tcBorders>
              <w:top w:val="nil"/>
              <w:left w:val="single" w:sz="4" w:space="0" w:color="auto"/>
              <w:bottom w:val="single" w:sz="4" w:space="0" w:color="auto"/>
              <w:right w:val="single" w:sz="4" w:space="0" w:color="auto"/>
            </w:tcBorders>
            <w:vAlign w:val="center"/>
          </w:tcPr>
          <w:p w:rsidR="00CF5D74" w:rsidRPr="00805421" w:rsidRDefault="00CF5D74" w:rsidP="00074BA4">
            <w:pPr>
              <w:jc w:val="center"/>
              <w:rPr>
                <w:sz w:val="22"/>
                <w:szCs w:val="22"/>
              </w:rPr>
            </w:pPr>
            <w:r w:rsidRPr="00805421">
              <w:rPr>
                <w:sz w:val="22"/>
                <w:szCs w:val="22"/>
              </w:rPr>
              <w:t>1</w:t>
            </w:r>
          </w:p>
        </w:tc>
        <w:tc>
          <w:tcPr>
            <w:tcW w:w="4634" w:type="dxa"/>
            <w:tcBorders>
              <w:top w:val="single" w:sz="4" w:space="0" w:color="auto"/>
              <w:left w:val="nil"/>
              <w:bottom w:val="single" w:sz="4" w:space="0" w:color="auto"/>
              <w:right w:val="nil"/>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24.5.6</w:t>
            </w:r>
          </w:p>
        </w:tc>
        <w:tc>
          <w:tcPr>
            <w:tcW w:w="1136" w:type="dxa"/>
            <w:tcBorders>
              <w:top w:val="nil"/>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1177" w:type="dxa"/>
            <w:tcBorders>
              <w:top w:val="nil"/>
              <w:left w:val="nil"/>
              <w:bottom w:val="single" w:sz="4" w:space="0" w:color="auto"/>
              <w:right w:val="single" w:sz="4" w:space="0" w:color="auto"/>
            </w:tcBorders>
          </w:tcPr>
          <w:p w:rsidR="00CF5D74" w:rsidRPr="005D031B" w:rsidRDefault="00CF5D74" w:rsidP="006E7DC7">
            <w:pPr>
              <w:widowControl w:val="0"/>
              <w:pBdr>
                <w:top w:val="nil"/>
                <w:left w:val="nil"/>
                <w:bottom w:val="nil"/>
                <w:right w:val="nil"/>
                <w:between w:val="nil"/>
              </w:pBdr>
              <w:contextualSpacing/>
              <w:jc w:val="center"/>
              <w:rPr>
                <w:sz w:val="22"/>
                <w:szCs w:val="22"/>
              </w:rPr>
            </w:pPr>
            <w:r>
              <w:rPr>
                <w:sz w:val="22"/>
                <w:szCs w:val="22"/>
              </w:rPr>
              <w:t>285</w:t>
            </w:r>
          </w:p>
        </w:tc>
        <w:tc>
          <w:tcPr>
            <w:tcW w:w="1167" w:type="dxa"/>
            <w:tcBorders>
              <w:top w:val="nil"/>
              <w:left w:val="nil"/>
              <w:bottom w:val="single" w:sz="4" w:space="0" w:color="auto"/>
              <w:right w:val="single" w:sz="4" w:space="0" w:color="auto"/>
            </w:tcBorders>
          </w:tcPr>
          <w:p w:rsidR="00CF5D74" w:rsidRPr="00805421" w:rsidRDefault="00CF5D74" w:rsidP="00074BA4">
            <w:pPr>
              <w:jc w:val="right"/>
              <w:rPr>
                <w:sz w:val="22"/>
                <w:szCs w:val="22"/>
              </w:rPr>
            </w:pPr>
          </w:p>
        </w:tc>
        <w:tc>
          <w:tcPr>
            <w:tcW w:w="1221" w:type="dxa"/>
            <w:tcBorders>
              <w:top w:val="nil"/>
              <w:left w:val="nil"/>
              <w:bottom w:val="single" w:sz="4" w:space="0" w:color="auto"/>
              <w:right w:val="single" w:sz="4" w:space="0" w:color="auto"/>
            </w:tcBorders>
          </w:tcPr>
          <w:p w:rsidR="00CF5D74" w:rsidRPr="00805421" w:rsidRDefault="00CF5D74" w:rsidP="00074BA4">
            <w:pPr>
              <w:jc w:val="right"/>
              <w:rPr>
                <w:sz w:val="22"/>
                <w:szCs w:val="22"/>
              </w:rPr>
            </w:pPr>
          </w:p>
        </w:tc>
      </w:tr>
      <w:tr w:rsidR="00CF5D74" w:rsidRPr="00805421" w:rsidTr="00212C7D">
        <w:trPr>
          <w:trHeight w:val="222"/>
        </w:trPr>
        <w:tc>
          <w:tcPr>
            <w:tcW w:w="605" w:type="dxa"/>
            <w:tcBorders>
              <w:top w:val="nil"/>
              <w:left w:val="single" w:sz="4" w:space="0" w:color="auto"/>
              <w:bottom w:val="single" w:sz="4" w:space="0" w:color="auto"/>
              <w:right w:val="single" w:sz="4" w:space="0" w:color="auto"/>
            </w:tcBorders>
            <w:vAlign w:val="center"/>
          </w:tcPr>
          <w:p w:rsidR="00CF5D74" w:rsidRPr="00805421" w:rsidRDefault="00CF5D74" w:rsidP="00074BA4">
            <w:pPr>
              <w:jc w:val="center"/>
              <w:rPr>
                <w:sz w:val="22"/>
                <w:szCs w:val="22"/>
              </w:rPr>
            </w:pPr>
            <w:r>
              <w:rPr>
                <w:sz w:val="22"/>
                <w:szCs w:val="22"/>
              </w:rPr>
              <w:t>2</w:t>
            </w:r>
          </w:p>
        </w:tc>
        <w:tc>
          <w:tcPr>
            <w:tcW w:w="4634" w:type="dxa"/>
            <w:tcBorders>
              <w:top w:val="single" w:sz="4" w:space="0" w:color="auto"/>
              <w:left w:val="nil"/>
              <w:bottom w:val="single" w:sz="4" w:space="0" w:color="auto"/>
              <w:right w:val="nil"/>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12.5.6</w:t>
            </w:r>
          </w:p>
        </w:tc>
        <w:tc>
          <w:tcPr>
            <w:tcW w:w="1136" w:type="dxa"/>
            <w:tcBorders>
              <w:top w:val="nil"/>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1177" w:type="dxa"/>
            <w:tcBorders>
              <w:top w:val="nil"/>
              <w:left w:val="nil"/>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75</w:t>
            </w:r>
          </w:p>
        </w:tc>
        <w:tc>
          <w:tcPr>
            <w:tcW w:w="1167" w:type="dxa"/>
            <w:tcBorders>
              <w:top w:val="nil"/>
              <w:left w:val="nil"/>
              <w:bottom w:val="single" w:sz="4" w:space="0" w:color="auto"/>
              <w:right w:val="single" w:sz="4" w:space="0" w:color="auto"/>
            </w:tcBorders>
          </w:tcPr>
          <w:p w:rsidR="00CF5D74" w:rsidRPr="00805421" w:rsidRDefault="00CF5D74" w:rsidP="00074BA4">
            <w:pPr>
              <w:jc w:val="right"/>
              <w:rPr>
                <w:sz w:val="22"/>
                <w:szCs w:val="22"/>
              </w:rPr>
            </w:pPr>
          </w:p>
        </w:tc>
        <w:tc>
          <w:tcPr>
            <w:tcW w:w="1221" w:type="dxa"/>
            <w:tcBorders>
              <w:top w:val="nil"/>
              <w:left w:val="nil"/>
              <w:bottom w:val="single" w:sz="4" w:space="0" w:color="auto"/>
              <w:right w:val="single" w:sz="4" w:space="0" w:color="auto"/>
            </w:tcBorders>
          </w:tcPr>
          <w:p w:rsidR="00CF5D74" w:rsidRPr="00805421" w:rsidRDefault="00CF5D74" w:rsidP="00074BA4">
            <w:pPr>
              <w:jc w:val="right"/>
              <w:rPr>
                <w:sz w:val="22"/>
                <w:szCs w:val="22"/>
              </w:rPr>
            </w:pPr>
          </w:p>
        </w:tc>
      </w:tr>
      <w:tr w:rsidR="00CF5D74" w:rsidRPr="00805421" w:rsidTr="00212C7D">
        <w:trPr>
          <w:trHeight w:val="222"/>
        </w:trPr>
        <w:tc>
          <w:tcPr>
            <w:tcW w:w="605" w:type="dxa"/>
            <w:tcBorders>
              <w:top w:val="nil"/>
              <w:left w:val="single" w:sz="4" w:space="0" w:color="auto"/>
              <w:bottom w:val="single" w:sz="4" w:space="0" w:color="auto"/>
              <w:right w:val="single" w:sz="4" w:space="0" w:color="auto"/>
            </w:tcBorders>
            <w:vAlign w:val="center"/>
          </w:tcPr>
          <w:p w:rsidR="00CF5D74" w:rsidRPr="00805421" w:rsidRDefault="00CF5D74" w:rsidP="00074BA4">
            <w:pPr>
              <w:jc w:val="center"/>
              <w:rPr>
                <w:sz w:val="22"/>
                <w:szCs w:val="22"/>
              </w:rPr>
            </w:pPr>
            <w:r>
              <w:rPr>
                <w:sz w:val="22"/>
                <w:szCs w:val="22"/>
              </w:rPr>
              <w:t>3</w:t>
            </w:r>
          </w:p>
        </w:tc>
        <w:tc>
          <w:tcPr>
            <w:tcW w:w="4634" w:type="dxa"/>
            <w:tcBorders>
              <w:top w:val="single" w:sz="4" w:space="0" w:color="auto"/>
              <w:left w:val="nil"/>
              <w:bottom w:val="single" w:sz="4" w:space="0" w:color="auto"/>
              <w:right w:val="nil"/>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9.5.6</w:t>
            </w:r>
          </w:p>
        </w:tc>
        <w:tc>
          <w:tcPr>
            <w:tcW w:w="1136" w:type="dxa"/>
            <w:tcBorders>
              <w:top w:val="nil"/>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1177" w:type="dxa"/>
            <w:tcBorders>
              <w:top w:val="nil"/>
              <w:left w:val="nil"/>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70</w:t>
            </w:r>
          </w:p>
        </w:tc>
        <w:tc>
          <w:tcPr>
            <w:tcW w:w="1167" w:type="dxa"/>
            <w:tcBorders>
              <w:top w:val="nil"/>
              <w:left w:val="nil"/>
              <w:bottom w:val="single" w:sz="4" w:space="0" w:color="auto"/>
              <w:right w:val="single" w:sz="4" w:space="0" w:color="auto"/>
            </w:tcBorders>
          </w:tcPr>
          <w:p w:rsidR="00CF5D74" w:rsidRPr="00805421" w:rsidRDefault="00CF5D74" w:rsidP="00074BA4">
            <w:pPr>
              <w:jc w:val="right"/>
              <w:rPr>
                <w:sz w:val="22"/>
                <w:szCs w:val="22"/>
              </w:rPr>
            </w:pPr>
          </w:p>
        </w:tc>
        <w:tc>
          <w:tcPr>
            <w:tcW w:w="1221" w:type="dxa"/>
            <w:tcBorders>
              <w:top w:val="nil"/>
              <w:left w:val="nil"/>
              <w:bottom w:val="single" w:sz="4" w:space="0" w:color="auto"/>
              <w:right w:val="single" w:sz="4" w:space="0" w:color="auto"/>
            </w:tcBorders>
          </w:tcPr>
          <w:p w:rsidR="00CF5D74" w:rsidRPr="00805421" w:rsidRDefault="00CF5D74" w:rsidP="00074BA4">
            <w:pPr>
              <w:jc w:val="right"/>
              <w:rPr>
                <w:sz w:val="22"/>
                <w:szCs w:val="22"/>
              </w:rPr>
            </w:pPr>
          </w:p>
        </w:tc>
      </w:tr>
      <w:tr w:rsidR="00CF5D74" w:rsidRPr="00805421" w:rsidTr="00212C7D">
        <w:trPr>
          <w:trHeight w:val="222"/>
        </w:trPr>
        <w:tc>
          <w:tcPr>
            <w:tcW w:w="605" w:type="dxa"/>
            <w:tcBorders>
              <w:top w:val="nil"/>
              <w:left w:val="single" w:sz="4" w:space="0" w:color="auto"/>
              <w:bottom w:val="single" w:sz="4" w:space="0" w:color="auto"/>
              <w:right w:val="single" w:sz="4" w:space="0" w:color="auto"/>
            </w:tcBorders>
            <w:vAlign w:val="center"/>
          </w:tcPr>
          <w:p w:rsidR="00CF5D74" w:rsidRPr="00805421" w:rsidRDefault="00CF5D74" w:rsidP="00074BA4">
            <w:pPr>
              <w:jc w:val="center"/>
              <w:rPr>
                <w:sz w:val="22"/>
                <w:szCs w:val="22"/>
              </w:rPr>
            </w:pPr>
            <w:r>
              <w:rPr>
                <w:sz w:val="22"/>
                <w:szCs w:val="22"/>
              </w:rPr>
              <w:t>4</w:t>
            </w:r>
          </w:p>
        </w:tc>
        <w:tc>
          <w:tcPr>
            <w:tcW w:w="4634" w:type="dxa"/>
            <w:tcBorders>
              <w:top w:val="single" w:sz="4" w:space="0" w:color="auto"/>
              <w:left w:val="nil"/>
              <w:bottom w:val="single" w:sz="4" w:space="0" w:color="auto"/>
              <w:right w:val="nil"/>
            </w:tcBorders>
            <w:vAlign w:val="center"/>
          </w:tcPr>
          <w:p w:rsidR="00CF5D74" w:rsidRDefault="00CF5D74" w:rsidP="006E7DC7">
            <w:pPr>
              <w:widowControl w:val="0"/>
              <w:pBdr>
                <w:top w:val="nil"/>
                <w:left w:val="nil"/>
                <w:bottom w:val="nil"/>
                <w:right w:val="nil"/>
                <w:between w:val="nil"/>
              </w:pBdr>
              <w:ind w:right="-108"/>
              <w:contextualSpacing/>
              <w:rPr>
                <w:sz w:val="22"/>
                <w:szCs w:val="22"/>
              </w:rPr>
            </w:pPr>
            <w:r>
              <w:rPr>
                <w:sz w:val="22"/>
                <w:szCs w:val="22"/>
              </w:rPr>
              <w:t>Плити перекриття 6280х1490х220</w:t>
            </w:r>
          </w:p>
        </w:tc>
        <w:tc>
          <w:tcPr>
            <w:tcW w:w="1136" w:type="dxa"/>
            <w:tcBorders>
              <w:top w:val="nil"/>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1177" w:type="dxa"/>
            <w:tcBorders>
              <w:top w:val="nil"/>
              <w:left w:val="nil"/>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50</w:t>
            </w:r>
          </w:p>
        </w:tc>
        <w:tc>
          <w:tcPr>
            <w:tcW w:w="1167" w:type="dxa"/>
            <w:tcBorders>
              <w:top w:val="nil"/>
              <w:left w:val="nil"/>
              <w:bottom w:val="single" w:sz="4" w:space="0" w:color="auto"/>
              <w:right w:val="single" w:sz="4" w:space="0" w:color="auto"/>
            </w:tcBorders>
          </w:tcPr>
          <w:p w:rsidR="00CF5D74" w:rsidRPr="00805421" w:rsidRDefault="00CF5D74" w:rsidP="00074BA4">
            <w:pPr>
              <w:jc w:val="right"/>
              <w:rPr>
                <w:sz w:val="22"/>
                <w:szCs w:val="22"/>
              </w:rPr>
            </w:pPr>
          </w:p>
        </w:tc>
        <w:tc>
          <w:tcPr>
            <w:tcW w:w="1221" w:type="dxa"/>
            <w:tcBorders>
              <w:top w:val="nil"/>
              <w:left w:val="nil"/>
              <w:bottom w:val="single" w:sz="4" w:space="0" w:color="auto"/>
              <w:right w:val="single" w:sz="4" w:space="0" w:color="auto"/>
            </w:tcBorders>
          </w:tcPr>
          <w:p w:rsidR="00CF5D74" w:rsidRPr="00805421" w:rsidRDefault="00CF5D74" w:rsidP="00074BA4">
            <w:pPr>
              <w:jc w:val="right"/>
              <w:rPr>
                <w:sz w:val="22"/>
                <w:szCs w:val="22"/>
              </w:rPr>
            </w:pPr>
          </w:p>
        </w:tc>
      </w:tr>
      <w:tr w:rsidR="00805421" w:rsidRPr="00805421" w:rsidTr="00BB51F5">
        <w:trPr>
          <w:trHeight w:val="222"/>
        </w:trPr>
        <w:tc>
          <w:tcPr>
            <w:tcW w:w="605" w:type="dxa"/>
            <w:tcBorders>
              <w:top w:val="nil"/>
              <w:left w:val="single" w:sz="4" w:space="0" w:color="auto"/>
              <w:bottom w:val="single" w:sz="4" w:space="0" w:color="auto"/>
              <w:right w:val="single" w:sz="4" w:space="0" w:color="auto"/>
            </w:tcBorders>
            <w:vAlign w:val="center"/>
          </w:tcPr>
          <w:p w:rsidR="00805421" w:rsidRPr="00805421" w:rsidRDefault="00805421" w:rsidP="00074BA4">
            <w:pPr>
              <w:jc w:val="center"/>
              <w:rPr>
                <w:sz w:val="22"/>
                <w:szCs w:val="22"/>
              </w:rPr>
            </w:pPr>
          </w:p>
        </w:tc>
        <w:tc>
          <w:tcPr>
            <w:tcW w:w="4634" w:type="dxa"/>
            <w:tcBorders>
              <w:top w:val="single" w:sz="4" w:space="0" w:color="auto"/>
              <w:left w:val="nil"/>
              <w:bottom w:val="single" w:sz="4" w:space="0" w:color="auto"/>
              <w:right w:val="nil"/>
            </w:tcBorders>
            <w:vAlign w:val="center"/>
          </w:tcPr>
          <w:p w:rsidR="00805421" w:rsidRPr="00805421" w:rsidRDefault="00805421" w:rsidP="00074BA4">
            <w:pPr>
              <w:rPr>
                <w:rFonts w:ascii="Arial" w:hAnsi="Arial" w:cs="Arial"/>
                <w:sz w:val="22"/>
                <w:szCs w:val="22"/>
              </w:rPr>
            </w:pPr>
            <w:r w:rsidRPr="00805421">
              <w:rPr>
                <w:rFonts w:ascii="Arial" w:hAnsi="Arial" w:cs="Arial"/>
                <w:sz w:val="22"/>
                <w:szCs w:val="22"/>
              </w:rPr>
              <w:t>РАЗОМ</w:t>
            </w:r>
          </w:p>
        </w:tc>
        <w:tc>
          <w:tcPr>
            <w:tcW w:w="1136" w:type="dxa"/>
            <w:tcBorders>
              <w:top w:val="nil"/>
              <w:left w:val="single" w:sz="4" w:space="0" w:color="auto"/>
              <w:bottom w:val="single" w:sz="4" w:space="0" w:color="auto"/>
              <w:right w:val="single" w:sz="4" w:space="0" w:color="auto"/>
            </w:tcBorders>
          </w:tcPr>
          <w:p w:rsidR="00805421" w:rsidRPr="00805421" w:rsidRDefault="00805421" w:rsidP="00074BA4">
            <w:pPr>
              <w:rPr>
                <w:rFonts w:ascii="Arial" w:hAnsi="Arial" w:cs="Arial"/>
                <w:sz w:val="22"/>
                <w:szCs w:val="22"/>
              </w:rPr>
            </w:pPr>
          </w:p>
        </w:tc>
        <w:tc>
          <w:tcPr>
            <w:tcW w:w="1177" w:type="dxa"/>
            <w:tcBorders>
              <w:top w:val="nil"/>
              <w:left w:val="nil"/>
              <w:bottom w:val="single" w:sz="4" w:space="0" w:color="auto"/>
              <w:right w:val="single" w:sz="4" w:space="0" w:color="auto"/>
            </w:tcBorders>
          </w:tcPr>
          <w:p w:rsidR="00805421" w:rsidRPr="00805421" w:rsidRDefault="00805421" w:rsidP="00074BA4">
            <w:pPr>
              <w:jc w:val="right"/>
              <w:rPr>
                <w:rFonts w:ascii="Arial" w:hAnsi="Arial" w:cs="Arial"/>
                <w:sz w:val="22"/>
                <w:szCs w:val="22"/>
              </w:rPr>
            </w:pPr>
          </w:p>
        </w:tc>
        <w:tc>
          <w:tcPr>
            <w:tcW w:w="1167" w:type="dxa"/>
            <w:tcBorders>
              <w:top w:val="nil"/>
              <w:left w:val="nil"/>
              <w:bottom w:val="single" w:sz="4" w:space="0" w:color="auto"/>
              <w:right w:val="single" w:sz="4" w:space="0" w:color="auto"/>
            </w:tcBorders>
          </w:tcPr>
          <w:p w:rsidR="00805421" w:rsidRPr="00805421" w:rsidRDefault="00805421" w:rsidP="00074BA4">
            <w:pPr>
              <w:jc w:val="right"/>
              <w:rPr>
                <w:rFonts w:ascii="Arial" w:hAnsi="Arial" w:cs="Arial"/>
                <w:sz w:val="22"/>
                <w:szCs w:val="22"/>
              </w:rPr>
            </w:pPr>
          </w:p>
        </w:tc>
        <w:tc>
          <w:tcPr>
            <w:tcW w:w="1221" w:type="dxa"/>
            <w:tcBorders>
              <w:top w:val="nil"/>
              <w:left w:val="nil"/>
              <w:bottom w:val="single" w:sz="4" w:space="0" w:color="auto"/>
              <w:right w:val="single" w:sz="4" w:space="0" w:color="auto"/>
            </w:tcBorders>
          </w:tcPr>
          <w:p w:rsidR="00805421" w:rsidRPr="00805421" w:rsidRDefault="00805421" w:rsidP="00074BA4">
            <w:pPr>
              <w:jc w:val="right"/>
              <w:rPr>
                <w:sz w:val="22"/>
                <w:szCs w:val="22"/>
              </w:rPr>
            </w:pPr>
          </w:p>
        </w:tc>
      </w:tr>
      <w:tr w:rsidR="00805421" w:rsidRPr="00805421" w:rsidTr="00BB51F5">
        <w:trPr>
          <w:trHeight w:val="222"/>
        </w:trPr>
        <w:tc>
          <w:tcPr>
            <w:tcW w:w="605" w:type="dxa"/>
            <w:tcBorders>
              <w:top w:val="nil"/>
              <w:left w:val="single" w:sz="4" w:space="0" w:color="auto"/>
              <w:bottom w:val="single" w:sz="4" w:space="0" w:color="auto"/>
              <w:right w:val="single" w:sz="4" w:space="0" w:color="auto"/>
            </w:tcBorders>
            <w:vAlign w:val="center"/>
          </w:tcPr>
          <w:p w:rsidR="00805421" w:rsidRPr="00805421" w:rsidRDefault="00805421" w:rsidP="00074BA4">
            <w:pPr>
              <w:pStyle w:val="a8"/>
              <w:jc w:val="center"/>
              <w:rPr>
                <w:sz w:val="22"/>
                <w:szCs w:val="22"/>
              </w:rPr>
            </w:pPr>
          </w:p>
        </w:tc>
        <w:tc>
          <w:tcPr>
            <w:tcW w:w="4634" w:type="dxa"/>
            <w:tcBorders>
              <w:top w:val="single" w:sz="4" w:space="0" w:color="auto"/>
              <w:left w:val="nil"/>
              <w:bottom w:val="single" w:sz="4" w:space="0" w:color="auto"/>
              <w:right w:val="nil"/>
            </w:tcBorders>
            <w:vAlign w:val="center"/>
          </w:tcPr>
          <w:p w:rsidR="00805421" w:rsidRPr="00805421" w:rsidRDefault="00805421" w:rsidP="00074BA4">
            <w:pPr>
              <w:snapToGrid w:val="0"/>
              <w:rPr>
                <w:sz w:val="22"/>
                <w:szCs w:val="22"/>
              </w:rPr>
            </w:pPr>
            <w:r w:rsidRPr="00805421">
              <w:rPr>
                <w:sz w:val="22"/>
                <w:szCs w:val="22"/>
              </w:rPr>
              <w:t>У тому числі ПДВ</w:t>
            </w:r>
          </w:p>
        </w:tc>
        <w:tc>
          <w:tcPr>
            <w:tcW w:w="1136" w:type="dxa"/>
            <w:tcBorders>
              <w:top w:val="nil"/>
              <w:left w:val="single" w:sz="4" w:space="0" w:color="auto"/>
              <w:bottom w:val="single" w:sz="4" w:space="0" w:color="auto"/>
              <w:right w:val="single" w:sz="4" w:space="0" w:color="auto"/>
            </w:tcBorders>
            <w:vAlign w:val="center"/>
          </w:tcPr>
          <w:p w:rsidR="00805421" w:rsidRPr="00805421" w:rsidRDefault="00805421" w:rsidP="00074BA4">
            <w:pPr>
              <w:snapToGrid w:val="0"/>
              <w:jc w:val="center"/>
              <w:rPr>
                <w:sz w:val="22"/>
                <w:szCs w:val="22"/>
              </w:rPr>
            </w:pPr>
          </w:p>
        </w:tc>
        <w:tc>
          <w:tcPr>
            <w:tcW w:w="1177" w:type="dxa"/>
            <w:tcBorders>
              <w:top w:val="nil"/>
              <w:left w:val="nil"/>
              <w:bottom w:val="single" w:sz="4" w:space="0" w:color="auto"/>
              <w:right w:val="single" w:sz="4" w:space="0" w:color="auto"/>
            </w:tcBorders>
            <w:vAlign w:val="center"/>
          </w:tcPr>
          <w:p w:rsidR="00805421" w:rsidRPr="00805421" w:rsidRDefault="00805421" w:rsidP="00074BA4">
            <w:pPr>
              <w:snapToGrid w:val="0"/>
              <w:jc w:val="right"/>
              <w:rPr>
                <w:sz w:val="22"/>
                <w:szCs w:val="22"/>
              </w:rPr>
            </w:pPr>
          </w:p>
        </w:tc>
        <w:tc>
          <w:tcPr>
            <w:tcW w:w="1167" w:type="dxa"/>
            <w:tcBorders>
              <w:top w:val="nil"/>
              <w:left w:val="nil"/>
              <w:bottom w:val="single" w:sz="4" w:space="0" w:color="auto"/>
              <w:right w:val="single" w:sz="4" w:space="0" w:color="auto"/>
            </w:tcBorders>
            <w:vAlign w:val="center"/>
          </w:tcPr>
          <w:p w:rsidR="00805421" w:rsidRPr="00805421" w:rsidRDefault="00805421" w:rsidP="00074BA4">
            <w:pPr>
              <w:snapToGrid w:val="0"/>
              <w:jc w:val="right"/>
              <w:rPr>
                <w:sz w:val="22"/>
                <w:szCs w:val="22"/>
              </w:rPr>
            </w:pPr>
          </w:p>
        </w:tc>
        <w:tc>
          <w:tcPr>
            <w:tcW w:w="1221" w:type="dxa"/>
            <w:tcBorders>
              <w:top w:val="nil"/>
              <w:left w:val="nil"/>
              <w:bottom w:val="single" w:sz="4" w:space="0" w:color="auto"/>
              <w:right w:val="single" w:sz="4" w:space="0" w:color="auto"/>
            </w:tcBorders>
            <w:vAlign w:val="center"/>
          </w:tcPr>
          <w:p w:rsidR="00805421" w:rsidRPr="00805421" w:rsidRDefault="00805421" w:rsidP="00074BA4">
            <w:pPr>
              <w:snapToGrid w:val="0"/>
              <w:jc w:val="right"/>
              <w:rPr>
                <w:sz w:val="22"/>
                <w:szCs w:val="22"/>
              </w:rPr>
            </w:pPr>
          </w:p>
        </w:tc>
      </w:tr>
    </w:tbl>
    <w:p w:rsidR="00805421" w:rsidRPr="00805421" w:rsidRDefault="00805421" w:rsidP="00805421">
      <w:pPr>
        <w:pStyle w:val="aa"/>
        <w:rPr>
          <w:sz w:val="22"/>
          <w:szCs w:val="22"/>
        </w:rPr>
      </w:pPr>
      <w:r w:rsidRPr="00805421">
        <w:rPr>
          <w:sz w:val="22"/>
          <w:szCs w:val="22"/>
        </w:rPr>
        <w:tab/>
        <w:t xml:space="preserve">Акт складено в ____ примірниках: </w:t>
      </w:r>
      <w:r w:rsidRPr="00805421">
        <w:rPr>
          <w:sz w:val="22"/>
          <w:szCs w:val="22"/>
        </w:rPr>
        <w:tab/>
      </w:r>
    </w:p>
    <w:p w:rsidR="00805421" w:rsidRPr="00805421" w:rsidRDefault="00805421" w:rsidP="00805421">
      <w:pPr>
        <w:pStyle w:val="aa"/>
        <w:ind w:firstLine="708"/>
        <w:rPr>
          <w:sz w:val="22"/>
          <w:szCs w:val="22"/>
        </w:rPr>
      </w:pPr>
      <w:r w:rsidRPr="00805421">
        <w:rPr>
          <w:sz w:val="22"/>
          <w:szCs w:val="22"/>
        </w:rPr>
        <w:t>Прим. №1 – на адресу військової частини А4465</w:t>
      </w:r>
    </w:p>
    <w:p w:rsidR="00805421" w:rsidRPr="00805421" w:rsidRDefault="00805421" w:rsidP="00805421">
      <w:pPr>
        <w:pStyle w:val="aa"/>
        <w:ind w:firstLine="708"/>
        <w:rPr>
          <w:sz w:val="22"/>
          <w:szCs w:val="22"/>
        </w:rPr>
      </w:pPr>
      <w:r w:rsidRPr="00805421">
        <w:rPr>
          <w:sz w:val="22"/>
          <w:szCs w:val="22"/>
        </w:rPr>
        <w:t>Прим. №2 – на адресу ______________________</w:t>
      </w:r>
    </w:p>
    <w:p w:rsidR="00805421" w:rsidRPr="00805421" w:rsidRDefault="00805421" w:rsidP="00805421">
      <w:pPr>
        <w:pStyle w:val="aa"/>
        <w:ind w:firstLine="708"/>
        <w:rPr>
          <w:sz w:val="22"/>
          <w:szCs w:val="22"/>
        </w:rPr>
      </w:pPr>
      <w:r w:rsidRPr="00805421">
        <w:rPr>
          <w:sz w:val="22"/>
          <w:szCs w:val="22"/>
        </w:rPr>
        <w:t>Прим. №3 – на адресу _______________________ .</w:t>
      </w:r>
    </w:p>
    <w:p w:rsidR="00805421" w:rsidRPr="00805421" w:rsidRDefault="00805421" w:rsidP="00805421">
      <w:pPr>
        <w:pStyle w:val="a8"/>
        <w:rPr>
          <w:sz w:val="22"/>
          <w:szCs w:val="22"/>
        </w:rPr>
      </w:pPr>
      <w:r w:rsidRPr="00805421">
        <w:rPr>
          <w:sz w:val="22"/>
          <w:szCs w:val="22"/>
        </w:rPr>
        <w:t>__________________________________________________________________________________</w:t>
      </w:r>
      <w:r w:rsidRPr="00805421">
        <w:rPr>
          <w:sz w:val="22"/>
          <w:szCs w:val="22"/>
        </w:rPr>
        <w:tab/>
        <w:t xml:space="preserve"> </w:t>
      </w:r>
    </w:p>
    <w:p w:rsidR="00805421" w:rsidRPr="00805421" w:rsidRDefault="00805421" w:rsidP="00805421">
      <w:pPr>
        <w:pStyle w:val="a8"/>
        <w:rPr>
          <w:sz w:val="22"/>
          <w:szCs w:val="22"/>
        </w:rPr>
      </w:pPr>
    </w:p>
    <w:tbl>
      <w:tblPr>
        <w:tblW w:w="0" w:type="auto"/>
        <w:tblLayout w:type="fixed"/>
        <w:tblLook w:val="0000"/>
      </w:tblPr>
      <w:tblGrid>
        <w:gridCol w:w="4970"/>
        <w:gridCol w:w="4362"/>
      </w:tblGrid>
      <w:tr w:rsidR="00805421" w:rsidRPr="00805421" w:rsidTr="00074BA4">
        <w:trPr>
          <w:trHeight w:val="1828"/>
        </w:trPr>
        <w:tc>
          <w:tcPr>
            <w:tcW w:w="4970" w:type="dxa"/>
          </w:tcPr>
          <w:p w:rsidR="00805421" w:rsidRPr="00805421" w:rsidRDefault="00805421" w:rsidP="00074BA4">
            <w:pPr>
              <w:pStyle w:val="a8"/>
              <w:ind w:left="216"/>
              <w:jc w:val="center"/>
              <w:rPr>
                <w:caps/>
                <w:sz w:val="22"/>
                <w:szCs w:val="22"/>
              </w:rPr>
            </w:pPr>
            <w:r w:rsidRPr="00805421">
              <w:rPr>
                <w:caps/>
                <w:sz w:val="22"/>
                <w:szCs w:val="22"/>
              </w:rPr>
              <w:t>ПРИЙНЯВ</w:t>
            </w:r>
          </w:p>
          <w:p w:rsidR="00805421" w:rsidRPr="00805421" w:rsidRDefault="00805421" w:rsidP="00074BA4">
            <w:pPr>
              <w:pStyle w:val="a8"/>
              <w:ind w:left="216"/>
              <w:jc w:val="center"/>
              <w:rPr>
                <w:sz w:val="22"/>
                <w:szCs w:val="22"/>
              </w:rPr>
            </w:pPr>
            <w:r w:rsidRPr="00805421">
              <w:rPr>
                <w:sz w:val="22"/>
                <w:szCs w:val="22"/>
              </w:rPr>
              <w:t>від ПОКУПЦЯ</w:t>
            </w:r>
          </w:p>
          <w:p w:rsidR="00805421" w:rsidRPr="00805421" w:rsidRDefault="00805421" w:rsidP="00074BA4">
            <w:pPr>
              <w:ind w:left="1107"/>
              <w:jc w:val="both"/>
              <w:rPr>
                <w:sz w:val="22"/>
                <w:szCs w:val="22"/>
              </w:rPr>
            </w:pPr>
            <w:r w:rsidRPr="00805421">
              <w:rPr>
                <w:sz w:val="22"/>
                <w:szCs w:val="22"/>
              </w:rPr>
              <w:t>_________________________</w:t>
            </w:r>
          </w:p>
          <w:p w:rsidR="00805421" w:rsidRPr="00805421" w:rsidRDefault="00805421" w:rsidP="00074BA4">
            <w:pPr>
              <w:tabs>
                <w:tab w:val="right" w:pos="-8244"/>
              </w:tabs>
              <w:ind w:left="756"/>
              <w:jc w:val="both"/>
              <w:rPr>
                <w:sz w:val="22"/>
                <w:szCs w:val="22"/>
              </w:rPr>
            </w:pPr>
            <w:r w:rsidRPr="00805421">
              <w:rPr>
                <w:sz w:val="22"/>
                <w:szCs w:val="22"/>
              </w:rPr>
              <w:t xml:space="preserve">                (підпис)</w:t>
            </w:r>
          </w:p>
          <w:p w:rsidR="00805421" w:rsidRPr="00805421" w:rsidRDefault="00805421" w:rsidP="00074BA4">
            <w:pPr>
              <w:pStyle w:val="14"/>
              <w:ind w:left="540"/>
            </w:pPr>
            <w:r w:rsidRPr="00805421">
              <w:t>“___” ___________  2024 року</w:t>
            </w:r>
          </w:p>
          <w:p w:rsidR="00805421" w:rsidRPr="00805421" w:rsidRDefault="00805421" w:rsidP="00074BA4">
            <w:pPr>
              <w:pStyle w:val="14"/>
            </w:pPr>
          </w:p>
        </w:tc>
        <w:tc>
          <w:tcPr>
            <w:tcW w:w="4362" w:type="dxa"/>
          </w:tcPr>
          <w:p w:rsidR="00805421" w:rsidRPr="00805421" w:rsidRDefault="00805421" w:rsidP="00074BA4">
            <w:pPr>
              <w:pStyle w:val="a8"/>
              <w:ind w:left="216"/>
              <w:jc w:val="center"/>
              <w:rPr>
                <w:caps/>
                <w:sz w:val="22"/>
                <w:szCs w:val="22"/>
              </w:rPr>
            </w:pPr>
            <w:r w:rsidRPr="00805421">
              <w:rPr>
                <w:caps/>
                <w:sz w:val="22"/>
                <w:szCs w:val="22"/>
              </w:rPr>
              <w:t>Здав</w:t>
            </w:r>
          </w:p>
          <w:p w:rsidR="00805421" w:rsidRPr="00805421" w:rsidRDefault="00805421" w:rsidP="00074BA4">
            <w:pPr>
              <w:pStyle w:val="a8"/>
              <w:ind w:left="216"/>
              <w:jc w:val="center"/>
              <w:rPr>
                <w:sz w:val="22"/>
                <w:szCs w:val="22"/>
              </w:rPr>
            </w:pPr>
            <w:r w:rsidRPr="00805421">
              <w:rPr>
                <w:sz w:val="22"/>
                <w:szCs w:val="22"/>
              </w:rPr>
              <w:t>від ПРОДАВЦЯ</w:t>
            </w:r>
          </w:p>
          <w:p w:rsidR="00805421" w:rsidRPr="00805421" w:rsidRDefault="00805421" w:rsidP="00074BA4">
            <w:pPr>
              <w:ind w:left="1107"/>
              <w:jc w:val="both"/>
              <w:rPr>
                <w:sz w:val="22"/>
                <w:szCs w:val="22"/>
              </w:rPr>
            </w:pPr>
            <w:r w:rsidRPr="00805421">
              <w:rPr>
                <w:sz w:val="22"/>
                <w:szCs w:val="22"/>
              </w:rPr>
              <w:t>_________________________</w:t>
            </w:r>
          </w:p>
          <w:p w:rsidR="00805421" w:rsidRPr="00805421" w:rsidRDefault="00805421" w:rsidP="00074BA4">
            <w:pPr>
              <w:tabs>
                <w:tab w:val="right" w:pos="-8244"/>
              </w:tabs>
              <w:ind w:left="756"/>
              <w:jc w:val="both"/>
              <w:rPr>
                <w:sz w:val="22"/>
                <w:szCs w:val="22"/>
              </w:rPr>
            </w:pPr>
            <w:r w:rsidRPr="00805421">
              <w:rPr>
                <w:sz w:val="22"/>
                <w:szCs w:val="22"/>
              </w:rPr>
              <w:t xml:space="preserve">                 (підпис)</w:t>
            </w:r>
          </w:p>
          <w:p w:rsidR="00805421" w:rsidRPr="00805421" w:rsidRDefault="00805421" w:rsidP="00074BA4">
            <w:pPr>
              <w:pStyle w:val="14"/>
              <w:ind w:left="540"/>
            </w:pPr>
            <w:r w:rsidRPr="00805421">
              <w:t>“___” ___________  2024 року</w:t>
            </w:r>
          </w:p>
          <w:p w:rsidR="00805421" w:rsidRPr="00805421" w:rsidRDefault="00805421" w:rsidP="00074BA4">
            <w:pPr>
              <w:pStyle w:val="14"/>
            </w:pPr>
          </w:p>
        </w:tc>
      </w:tr>
    </w:tbl>
    <w:p w:rsidR="00805421" w:rsidRPr="00805421" w:rsidRDefault="00805421" w:rsidP="00805421">
      <w:pPr>
        <w:pStyle w:val="a8"/>
        <w:rPr>
          <w:sz w:val="22"/>
          <w:szCs w:val="22"/>
        </w:rPr>
      </w:pPr>
    </w:p>
    <w:p w:rsidR="00805421" w:rsidRPr="00D15B8D" w:rsidRDefault="00805421" w:rsidP="00D15B8D">
      <w:pPr>
        <w:pStyle w:val="14"/>
        <w:jc w:val="center"/>
        <w:rPr>
          <w:b/>
          <w:lang w:val="uk-UA"/>
        </w:rPr>
      </w:pPr>
      <w:r w:rsidRPr="00805421">
        <w:rPr>
          <w:b/>
        </w:rPr>
        <w:t xml:space="preserve">ЗРАЗОК акту </w:t>
      </w:r>
      <w:proofErr w:type="spellStart"/>
      <w:r w:rsidRPr="00805421">
        <w:rPr>
          <w:b/>
        </w:rPr>
        <w:t>узгоджений</w:t>
      </w:r>
      <w:proofErr w:type="spellEnd"/>
      <w:r w:rsidRPr="00805421">
        <w:rPr>
          <w:b/>
        </w:rPr>
        <w:t xml:space="preserve"> Сторонами</w:t>
      </w:r>
    </w:p>
    <w:tbl>
      <w:tblPr>
        <w:tblW w:w="0" w:type="auto"/>
        <w:jc w:val="center"/>
        <w:tblInd w:w="-283" w:type="dxa"/>
        <w:tblLayout w:type="fixed"/>
        <w:tblLook w:val="0000"/>
      </w:tblPr>
      <w:tblGrid>
        <w:gridCol w:w="5060"/>
        <w:gridCol w:w="4578"/>
      </w:tblGrid>
      <w:tr w:rsidR="00805421" w:rsidRPr="00805421" w:rsidTr="00074BA4">
        <w:trPr>
          <w:trHeight w:val="1072"/>
          <w:jc w:val="center"/>
        </w:trPr>
        <w:tc>
          <w:tcPr>
            <w:tcW w:w="5060" w:type="dxa"/>
          </w:tcPr>
          <w:p w:rsidR="00805421" w:rsidRPr="00805421" w:rsidRDefault="00805421" w:rsidP="00D15B8D">
            <w:pPr>
              <w:pStyle w:val="afc"/>
            </w:pPr>
            <w:r w:rsidRPr="00805421">
              <w:t>ПОКУПЕЦЬ</w:t>
            </w:r>
          </w:p>
          <w:p w:rsidR="00D15B8D" w:rsidRDefault="00D15B8D" w:rsidP="00D15B8D">
            <w:pPr>
              <w:pStyle w:val="afc"/>
              <w:rPr>
                <w:lang w:val="uk-UA"/>
              </w:rPr>
            </w:pPr>
          </w:p>
          <w:p w:rsidR="00805421" w:rsidRPr="00805421" w:rsidRDefault="00805421" w:rsidP="00D15B8D">
            <w:pPr>
              <w:pStyle w:val="afc"/>
            </w:pPr>
            <w:r w:rsidRPr="00805421">
              <w:t>__________________М.ЖУКОВ</w:t>
            </w:r>
            <w:r w:rsidR="00D15B8D">
              <w:t xml:space="preserve"> </w:t>
            </w:r>
          </w:p>
          <w:p w:rsidR="00D15B8D" w:rsidRDefault="00D15B8D" w:rsidP="00D15B8D">
            <w:pPr>
              <w:pStyle w:val="afc"/>
              <w:rPr>
                <w:lang w:val="uk-UA"/>
              </w:rPr>
            </w:pPr>
          </w:p>
          <w:p w:rsidR="00805421" w:rsidRPr="00805421" w:rsidRDefault="00805421" w:rsidP="00D15B8D">
            <w:pPr>
              <w:pStyle w:val="afc"/>
            </w:pPr>
            <w:r w:rsidRPr="00805421">
              <w:t>“____”____________ 2024 року</w:t>
            </w:r>
          </w:p>
        </w:tc>
        <w:tc>
          <w:tcPr>
            <w:tcW w:w="4578" w:type="dxa"/>
          </w:tcPr>
          <w:p w:rsidR="00805421" w:rsidRPr="00D15B8D" w:rsidRDefault="00805421" w:rsidP="00D15B8D">
            <w:pPr>
              <w:pStyle w:val="afc"/>
              <w:rPr>
                <w:lang w:val="uk-UA"/>
              </w:rPr>
            </w:pPr>
            <w:r w:rsidRPr="00805421">
              <w:t>ПРОДАВЕЦЬ</w:t>
            </w:r>
          </w:p>
          <w:p w:rsidR="00D15B8D" w:rsidRDefault="00D15B8D" w:rsidP="00D15B8D">
            <w:pPr>
              <w:pStyle w:val="afc"/>
              <w:rPr>
                <w:lang w:val="uk-UA"/>
              </w:rPr>
            </w:pPr>
          </w:p>
          <w:p w:rsidR="00805421" w:rsidRPr="00805421" w:rsidRDefault="00805421" w:rsidP="00D15B8D">
            <w:pPr>
              <w:pStyle w:val="afc"/>
            </w:pPr>
            <w:r w:rsidRPr="00805421">
              <w:t xml:space="preserve"> _____________________ </w:t>
            </w:r>
          </w:p>
          <w:p w:rsidR="00805421" w:rsidRPr="00805421" w:rsidRDefault="00805421" w:rsidP="00D15B8D">
            <w:pPr>
              <w:pStyle w:val="afc"/>
            </w:pPr>
          </w:p>
          <w:p w:rsidR="00805421" w:rsidRPr="00805421" w:rsidRDefault="00805421" w:rsidP="00D15B8D">
            <w:pPr>
              <w:pStyle w:val="afc"/>
            </w:pPr>
            <w:r w:rsidRPr="00805421">
              <w:t>“____”____________ 2024  року</w:t>
            </w:r>
          </w:p>
        </w:tc>
      </w:tr>
    </w:tbl>
    <w:p w:rsidR="00805421" w:rsidRPr="00805421" w:rsidRDefault="00805421" w:rsidP="00805421">
      <w:pPr>
        <w:pStyle w:val="14"/>
        <w:tabs>
          <w:tab w:val="center" w:pos="4960"/>
        </w:tabs>
      </w:pPr>
      <w:r w:rsidRPr="00805421">
        <w:rPr>
          <w:b/>
          <w:bCs/>
        </w:rPr>
        <w:t>МП</w:t>
      </w:r>
      <w:r w:rsidRPr="00805421">
        <w:tab/>
      </w:r>
      <w:proofErr w:type="gramStart"/>
      <w:r w:rsidRPr="00805421">
        <w:rPr>
          <w:b/>
          <w:bCs/>
        </w:rPr>
        <w:t>МП</w:t>
      </w:r>
      <w:proofErr w:type="gramEnd"/>
    </w:p>
    <w:p w:rsidR="00805421" w:rsidRPr="00805421" w:rsidRDefault="00805421" w:rsidP="00805421">
      <w:pPr>
        <w:pStyle w:val="14"/>
        <w:ind w:left="6600" w:firstLine="480"/>
      </w:pPr>
    </w:p>
    <w:p w:rsidR="00805421" w:rsidRPr="00805421" w:rsidRDefault="00805421" w:rsidP="00805421">
      <w:pPr>
        <w:rPr>
          <w:sz w:val="22"/>
          <w:szCs w:val="22"/>
        </w:rPr>
      </w:pPr>
    </w:p>
    <w:tbl>
      <w:tblPr>
        <w:tblW w:w="0" w:type="auto"/>
        <w:tblLayout w:type="fixed"/>
        <w:tblLook w:val="01E0"/>
      </w:tblPr>
      <w:tblGrid>
        <w:gridCol w:w="4927"/>
        <w:gridCol w:w="4928"/>
      </w:tblGrid>
      <w:tr w:rsidR="00805421" w:rsidRPr="00805421" w:rsidTr="00074BA4">
        <w:trPr>
          <w:trHeight w:val="1237"/>
        </w:trPr>
        <w:tc>
          <w:tcPr>
            <w:tcW w:w="4927" w:type="dxa"/>
          </w:tcPr>
          <w:p w:rsidR="00805421" w:rsidRPr="00805421" w:rsidRDefault="00805421" w:rsidP="00074BA4">
            <w:pPr>
              <w:pStyle w:val="a8"/>
              <w:rPr>
                <w:sz w:val="22"/>
                <w:szCs w:val="22"/>
              </w:rPr>
            </w:pPr>
            <w:r w:rsidRPr="00805421">
              <w:rPr>
                <w:b/>
                <w:sz w:val="22"/>
                <w:szCs w:val="22"/>
              </w:rPr>
              <w:t>ЗАТВЕРДЖУЮ</w:t>
            </w:r>
          </w:p>
          <w:p w:rsidR="00805421" w:rsidRPr="00805421" w:rsidRDefault="00805421" w:rsidP="00074BA4">
            <w:pPr>
              <w:pStyle w:val="a8"/>
              <w:rPr>
                <w:sz w:val="22"/>
                <w:szCs w:val="22"/>
              </w:rPr>
            </w:pPr>
            <w:r w:rsidRPr="00805421">
              <w:rPr>
                <w:sz w:val="22"/>
                <w:szCs w:val="22"/>
              </w:rPr>
              <w:t>Командир військової частини А4465</w:t>
            </w:r>
          </w:p>
          <w:p w:rsidR="00805421" w:rsidRPr="00805421" w:rsidRDefault="00805421" w:rsidP="00074BA4">
            <w:pPr>
              <w:pStyle w:val="a8"/>
              <w:rPr>
                <w:sz w:val="22"/>
                <w:szCs w:val="22"/>
              </w:rPr>
            </w:pPr>
            <w:r w:rsidRPr="00805421">
              <w:rPr>
                <w:sz w:val="22"/>
                <w:szCs w:val="22"/>
              </w:rPr>
              <w:t>підполковник                       М.ЖУКОВ</w:t>
            </w:r>
          </w:p>
          <w:p w:rsidR="00805421" w:rsidRPr="00805421" w:rsidRDefault="00805421" w:rsidP="00074BA4">
            <w:pPr>
              <w:pStyle w:val="a8"/>
              <w:rPr>
                <w:sz w:val="22"/>
                <w:szCs w:val="22"/>
              </w:rPr>
            </w:pPr>
            <w:r w:rsidRPr="00805421">
              <w:rPr>
                <w:sz w:val="22"/>
                <w:szCs w:val="22"/>
              </w:rPr>
              <w:t>“_____” ____________ 2024року</w:t>
            </w:r>
          </w:p>
          <w:p w:rsidR="00805421" w:rsidRPr="00805421" w:rsidRDefault="00805421" w:rsidP="00074BA4">
            <w:pPr>
              <w:pStyle w:val="a8"/>
              <w:rPr>
                <w:b/>
                <w:bCs/>
                <w:sz w:val="22"/>
                <w:szCs w:val="22"/>
              </w:rPr>
            </w:pPr>
            <w:r w:rsidRPr="00805421">
              <w:rPr>
                <w:sz w:val="22"/>
                <w:szCs w:val="22"/>
              </w:rPr>
              <w:t xml:space="preserve">  </w:t>
            </w:r>
            <w:r w:rsidRPr="00805421">
              <w:rPr>
                <w:b/>
                <w:bCs/>
                <w:sz w:val="22"/>
                <w:szCs w:val="22"/>
              </w:rPr>
              <w:t>М.П.</w:t>
            </w:r>
          </w:p>
        </w:tc>
        <w:tc>
          <w:tcPr>
            <w:tcW w:w="4928" w:type="dxa"/>
          </w:tcPr>
          <w:p w:rsidR="00805421" w:rsidRPr="00805421" w:rsidRDefault="00805421" w:rsidP="00074BA4">
            <w:pPr>
              <w:rPr>
                <w:sz w:val="22"/>
                <w:szCs w:val="22"/>
              </w:rPr>
            </w:pPr>
            <w:r w:rsidRPr="00805421">
              <w:rPr>
                <w:b/>
                <w:sz w:val="22"/>
                <w:szCs w:val="22"/>
              </w:rPr>
              <w:t xml:space="preserve"> ЗАТВЕРДЖУЮ</w:t>
            </w:r>
          </w:p>
          <w:p w:rsidR="00D15B8D" w:rsidRDefault="00805421" w:rsidP="00D15B8D">
            <w:pPr>
              <w:jc w:val="both"/>
              <w:rPr>
                <w:sz w:val="22"/>
                <w:szCs w:val="22"/>
              </w:rPr>
            </w:pPr>
            <w:r w:rsidRPr="00805421">
              <w:rPr>
                <w:b/>
                <w:sz w:val="22"/>
                <w:szCs w:val="22"/>
              </w:rPr>
              <w:t>_____________________</w:t>
            </w:r>
            <w:r w:rsidRPr="00805421">
              <w:rPr>
                <w:sz w:val="22"/>
                <w:szCs w:val="22"/>
              </w:rPr>
              <w:t xml:space="preserve"> </w:t>
            </w:r>
          </w:p>
          <w:p w:rsidR="00805421" w:rsidRPr="00805421" w:rsidRDefault="00805421" w:rsidP="00D15B8D">
            <w:pPr>
              <w:jc w:val="both"/>
              <w:rPr>
                <w:sz w:val="22"/>
                <w:szCs w:val="22"/>
              </w:rPr>
            </w:pPr>
            <w:r w:rsidRPr="00805421">
              <w:rPr>
                <w:sz w:val="22"/>
                <w:szCs w:val="22"/>
              </w:rPr>
              <w:t xml:space="preserve"> “_____” ____________ 2024року</w:t>
            </w:r>
          </w:p>
          <w:p w:rsidR="00805421" w:rsidRPr="00805421" w:rsidRDefault="00805421" w:rsidP="00074BA4">
            <w:pPr>
              <w:pStyle w:val="a8"/>
              <w:rPr>
                <w:b/>
                <w:bCs/>
                <w:sz w:val="22"/>
                <w:szCs w:val="22"/>
              </w:rPr>
            </w:pPr>
            <w:r w:rsidRPr="00805421">
              <w:rPr>
                <w:sz w:val="22"/>
                <w:szCs w:val="22"/>
              </w:rPr>
              <w:t xml:space="preserve">      </w:t>
            </w:r>
            <w:r w:rsidRPr="00805421">
              <w:rPr>
                <w:b/>
                <w:bCs/>
                <w:sz w:val="22"/>
                <w:szCs w:val="22"/>
              </w:rPr>
              <w:t>М.П.</w:t>
            </w:r>
          </w:p>
        </w:tc>
      </w:tr>
    </w:tbl>
    <w:p w:rsidR="00805421" w:rsidRPr="00805421" w:rsidRDefault="00805421" w:rsidP="00805421">
      <w:pPr>
        <w:jc w:val="center"/>
        <w:rPr>
          <w:b/>
          <w:sz w:val="22"/>
          <w:szCs w:val="22"/>
        </w:rPr>
      </w:pPr>
    </w:p>
    <w:p w:rsidR="00805421" w:rsidRPr="00805421" w:rsidRDefault="00805421" w:rsidP="00805421">
      <w:pPr>
        <w:jc w:val="center"/>
        <w:rPr>
          <w:b/>
          <w:sz w:val="22"/>
          <w:szCs w:val="22"/>
        </w:rPr>
      </w:pPr>
      <w:r w:rsidRPr="00805421">
        <w:rPr>
          <w:b/>
          <w:sz w:val="22"/>
          <w:szCs w:val="22"/>
        </w:rPr>
        <w:t>АКТ</w:t>
      </w:r>
    </w:p>
    <w:p w:rsidR="00805421" w:rsidRPr="00805421" w:rsidRDefault="00805421" w:rsidP="00805421">
      <w:pPr>
        <w:jc w:val="center"/>
        <w:rPr>
          <w:sz w:val="22"/>
          <w:szCs w:val="22"/>
        </w:rPr>
      </w:pPr>
      <w:r w:rsidRPr="00805421">
        <w:rPr>
          <w:sz w:val="22"/>
          <w:szCs w:val="22"/>
        </w:rPr>
        <w:t xml:space="preserve">акт придбання матеріальних цінностей </w:t>
      </w:r>
    </w:p>
    <w:p w:rsidR="00805421" w:rsidRPr="00805421" w:rsidRDefault="00805421" w:rsidP="00805421">
      <w:pPr>
        <w:jc w:val="center"/>
        <w:rPr>
          <w:sz w:val="22"/>
          <w:szCs w:val="22"/>
        </w:rPr>
      </w:pPr>
      <w:r w:rsidRPr="00805421">
        <w:rPr>
          <w:sz w:val="22"/>
          <w:szCs w:val="22"/>
        </w:rPr>
        <w:t>згідно з Договором №______________ від _________________2024 року</w:t>
      </w:r>
    </w:p>
    <w:p w:rsidR="00805421" w:rsidRPr="00805421" w:rsidRDefault="00805421" w:rsidP="00805421">
      <w:pPr>
        <w:pStyle w:val="aa"/>
        <w:tabs>
          <w:tab w:val="left" w:pos="720"/>
          <w:tab w:val="left" w:pos="840"/>
        </w:tabs>
        <w:ind w:firstLine="708"/>
        <w:rPr>
          <w:sz w:val="22"/>
          <w:szCs w:val="22"/>
        </w:rPr>
      </w:pPr>
      <w:r w:rsidRPr="00805421">
        <w:rPr>
          <w:sz w:val="22"/>
          <w:szCs w:val="22"/>
        </w:rPr>
        <w:t>Цей акт складено комісією у складі представників військової частини А4465 з однієї сторони та представника ______________________________________ з іншої сторони про те, що на підставі  Договору № _______ від “____” _________2024 року "Виконавець" передав, а "Замовник" прийняв  товар на суму __________________________________________________ в т.ч. ПДВ –  ________  грн. Якість, кількість товару відповідають вимогам Договору №_________ від “_____” _______ 2024 р.</w:t>
      </w:r>
    </w:p>
    <w:p w:rsidR="00805421" w:rsidRPr="00805421" w:rsidRDefault="00805421" w:rsidP="00805421">
      <w:pPr>
        <w:pStyle w:val="aa"/>
        <w:rPr>
          <w:sz w:val="22"/>
          <w:szCs w:val="22"/>
        </w:rPr>
      </w:pPr>
      <w:r w:rsidRPr="00805421">
        <w:rPr>
          <w:sz w:val="22"/>
          <w:szCs w:val="22"/>
        </w:rPr>
        <w:t xml:space="preserve">   Товар передано згідно з переліком:</w:t>
      </w:r>
    </w:p>
    <w:p w:rsidR="00805421" w:rsidRPr="00805421" w:rsidRDefault="00805421" w:rsidP="00805421">
      <w:pPr>
        <w:pStyle w:val="aa"/>
        <w:rPr>
          <w:sz w:val="22"/>
          <w:szCs w:val="22"/>
        </w:rPr>
      </w:pPr>
    </w:p>
    <w:tbl>
      <w:tblPr>
        <w:tblW w:w="9940" w:type="dxa"/>
        <w:tblLayout w:type="fixed"/>
        <w:tblLook w:val="0000"/>
      </w:tblPr>
      <w:tblGrid>
        <w:gridCol w:w="605"/>
        <w:gridCol w:w="4634"/>
        <w:gridCol w:w="1136"/>
        <w:gridCol w:w="1177"/>
        <w:gridCol w:w="1167"/>
        <w:gridCol w:w="1221"/>
      </w:tblGrid>
      <w:tr w:rsidR="00805421" w:rsidRPr="00805421" w:rsidTr="00D15B8D">
        <w:trPr>
          <w:trHeight w:val="450"/>
        </w:trPr>
        <w:tc>
          <w:tcPr>
            <w:tcW w:w="605" w:type="dxa"/>
            <w:tcBorders>
              <w:top w:val="single" w:sz="4" w:space="0" w:color="auto"/>
              <w:left w:val="single" w:sz="4" w:space="0" w:color="auto"/>
              <w:bottom w:val="single" w:sz="4" w:space="0" w:color="auto"/>
              <w:right w:val="single" w:sz="4" w:space="0" w:color="auto"/>
            </w:tcBorders>
          </w:tcPr>
          <w:p w:rsidR="00805421" w:rsidRPr="00805421" w:rsidRDefault="00805421" w:rsidP="00074BA4">
            <w:pPr>
              <w:rPr>
                <w:sz w:val="22"/>
                <w:szCs w:val="22"/>
              </w:rPr>
            </w:pPr>
            <w:r w:rsidRPr="00805421">
              <w:rPr>
                <w:sz w:val="22"/>
                <w:szCs w:val="22"/>
              </w:rPr>
              <w:t>№</w:t>
            </w:r>
          </w:p>
        </w:tc>
        <w:tc>
          <w:tcPr>
            <w:tcW w:w="4634" w:type="dxa"/>
            <w:tcBorders>
              <w:top w:val="single" w:sz="4" w:space="0" w:color="auto"/>
              <w:left w:val="single" w:sz="4" w:space="0" w:color="auto"/>
              <w:bottom w:val="single" w:sz="4" w:space="0" w:color="auto"/>
              <w:right w:val="single" w:sz="4" w:space="0" w:color="000000"/>
            </w:tcBorders>
          </w:tcPr>
          <w:p w:rsidR="00805421" w:rsidRPr="00805421" w:rsidRDefault="00805421" w:rsidP="00074BA4">
            <w:pPr>
              <w:rPr>
                <w:sz w:val="22"/>
                <w:szCs w:val="22"/>
              </w:rPr>
            </w:pPr>
            <w:r w:rsidRPr="00805421">
              <w:rPr>
                <w:sz w:val="22"/>
                <w:szCs w:val="22"/>
              </w:rPr>
              <w:t>Найменування</w:t>
            </w:r>
          </w:p>
        </w:tc>
        <w:tc>
          <w:tcPr>
            <w:tcW w:w="1136" w:type="dxa"/>
            <w:tcBorders>
              <w:top w:val="single" w:sz="4" w:space="0" w:color="auto"/>
              <w:left w:val="nil"/>
              <w:bottom w:val="single" w:sz="4" w:space="0" w:color="auto"/>
              <w:right w:val="single" w:sz="4" w:space="0" w:color="auto"/>
            </w:tcBorders>
          </w:tcPr>
          <w:p w:rsidR="00805421" w:rsidRPr="00805421" w:rsidRDefault="00805421" w:rsidP="00074BA4">
            <w:pPr>
              <w:rPr>
                <w:sz w:val="22"/>
                <w:szCs w:val="22"/>
              </w:rPr>
            </w:pPr>
            <w:r w:rsidRPr="00805421">
              <w:rPr>
                <w:sz w:val="22"/>
                <w:szCs w:val="22"/>
              </w:rPr>
              <w:t>Одиниця виміру</w:t>
            </w:r>
          </w:p>
        </w:tc>
        <w:tc>
          <w:tcPr>
            <w:tcW w:w="1177" w:type="dxa"/>
            <w:tcBorders>
              <w:top w:val="single" w:sz="4" w:space="0" w:color="auto"/>
              <w:left w:val="nil"/>
              <w:bottom w:val="single" w:sz="4" w:space="0" w:color="auto"/>
              <w:right w:val="single" w:sz="4" w:space="0" w:color="auto"/>
            </w:tcBorders>
          </w:tcPr>
          <w:p w:rsidR="00805421" w:rsidRPr="00805421" w:rsidRDefault="00805421" w:rsidP="00074BA4">
            <w:pPr>
              <w:rPr>
                <w:sz w:val="22"/>
                <w:szCs w:val="22"/>
              </w:rPr>
            </w:pPr>
            <w:proofErr w:type="spellStart"/>
            <w:r w:rsidRPr="00805421">
              <w:rPr>
                <w:sz w:val="22"/>
                <w:szCs w:val="22"/>
              </w:rPr>
              <w:t>Кiлькiсть</w:t>
            </w:r>
            <w:proofErr w:type="spellEnd"/>
          </w:p>
        </w:tc>
        <w:tc>
          <w:tcPr>
            <w:tcW w:w="1167" w:type="dxa"/>
            <w:tcBorders>
              <w:top w:val="single" w:sz="4" w:space="0" w:color="auto"/>
              <w:left w:val="nil"/>
              <w:bottom w:val="single" w:sz="4" w:space="0" w:color="auto"/>
              <w:right w:val="single" w:sz="4" w:space="0" w:color="auto"/>
            </w:tcBorders>
          </w:tcPr>
          <w:p w:rsidR="00805421" w:rsidRPr="00805421" w:rsidRDefault="00805421" w:rsidP="00074BA4">
            <w:pPr>
              <w:rPr>
                <w:sz w:val="22"/>
                <w:szCs w:val="22"/>
              </w:rPr>
            </w:pPr>
            <w:r w:rsidRPr="00805421">
              <w:rPr>
                <w:sz w:val="22"/>
                <w:szCs w:val="22"/>
              </w:rPr>
              <w:t>Ціна грн..</w:t>
            </w:r>
          </w:p>
        </w:tc>
        <w:tc>
          <w:tcPr>
            <w:tcW w:w="1221" w:type="dxa"/>
            <w:tcBorders>
              <w:top w:val="single" w:sz="4" w:space="0" w:color="auto"/>
              <w:left w:val="nil"/>
              <w:bottom w:val="single" w:sz="4" w:space="0" w:color="auto"/>
              <w:right w:val="single" w:sz="4" w:space="0" w:color="auto"/>
            </w:tcBorders>
          </w:tcPr>
          <w:p w:rsidR="00805421" w:rsidRPr="00805421" w:rsidRDefault="00805421" w:rsidP="00074BA4">
            <w:pPr>
              <w:rPr>
                <w:sz w:val="22"/>
                <w:szCs w:val="22"/>
              </w:rPr>
            </w:pPr>
            <w:r w:rsidRPr="00805421">
              <w:rPr>
                <w:sz w:val="22"/>
                <w:szCs w:val="22"/>
              </w:rPr>
              <w:t>Сума грн..</w:t>
            </w:r>
          </w:p>
        </w:tc>
      </w:tr>
      <w:tr w:rsidR="00CF5D74" w:rsidRPr="00805421" w:rsidTr="00CE0482">
        <w:trPr>
          <w:trHeight w:val="222"/>
        </w:trPr>
        <w:tc>
          <w:tcPr>
            <w:tcW w:w="605" w:type="dxa"/>
            <w:tcBorders>
              <w:top w:val="nil"/>
              <w:left w:val="single" w:sz="4" w:space="0" w:color="auto"/>
              <w:bottom w:val="single" w:sz="4" w:space="0" w:color="auto"/>
              <w:right w:val="single" w:sz="4" w:space="0" w:color="auto"/>
            </w:tcBorders>
            <w:vAlign w:val="center"/>
          </w:tcPr>
          <w:p w:rsidR="00CF5D74" w:rsidRPr="00805421" w:rsidRDefault="00CF5D74" w:rsidP="00D15B8D">
            <w:pPr>
              <w:jc w:val="center"/>
              <w:rPr>
                <w:sz w:val="22"/>
                <w:szCs w:val="22"/>
              </w:rPr>
            </w:pPr>
            <w:r w:rsidRPr="00805421">
              <w:rPr>
                <w:sz w:val="22"/>
                <w:szCs w:val="22"/>
              </w:rPr>
              <w:t>1</w:t>
            </w:r>
          </w:p>
        </w:tc>
        <w:tc>
          <w:tcPr>
            <w:tcW w:w="4634" w:type="dxa"/>
            <w:tcBorders>
              <w:top w:val="single" w:sz="4" w:space="0" w:color="auto"/>
              <w:left w:val="nil"/>
              <w:bottom w:val="single" w:sz="4" w:space="0" w:color="auto"/>
              <w:right w:val="nil"/>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24.5.6</w:t>
            </w:r>
          </w:p>
        </w:tc>
        <w:tc>
          <w:tcPr>
            <w:tcW w:w="1136" w:type="dxa"/>
            <w:tcBorders>
              <w:top w:val="nil"/>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1177" w:type="dxa"/>
            <w:tcBorders>
              <w:top w:val="nil"/>
              <w:left w:val="nil"/>
              <w:bottom w:val="single" w:sz="4" w:space="0" w:color="auto"/>
              <w:right w:val="single" w:sz="4" w:space="0" w:color="auto"/>
            </w:tcBorders>
          </w:tcPr>
          <w:p w:rsidR="00CF5D74" w:rsidRPr="005D031B" w:rsidRDefault="00CF5D74" w:rsidP="006E7DC7">
            <w:pPr>
              <w:widowControl w:val="0"/>
              <w:pBdr>
                <w:top w:val="nil"/>
                <w:left w:val="nil"/>
                <w:bottom w:val="nil"/>
                <w:right w:val="nil"/>
                <w:between w:val="nil"/>
              </w:pBdr>
              <w:contextualSpacing/>
              <w:jc w:val="center"/>
              <w:rPr>
                <w:sz w:val="22"/>
                <w:szCs w:val="22"/>
              </w:rPr>
            </w:pPr>
            <w:r>
              <w:rPr>
                <w:sz w:val="22"/>
                <w:szCs w:val="22"/>
              </w:rPr>
              <w:t>285</w:t>
            </w:r>
          </w:p>
        </w:tc>
        <w:tc>
          <w:tcPr>
            <w:tcW w:w="1167" w:type="dxa"/>
            <w:tcBorders>
              <w:top w:val="nil"/>
              <w:left w:val="nil"/>
              <w:bottom w:val="single" w:sz="4" w:space="0" w:color="auto"/>
              <w:right w:val="single" w:sz="4" w:space="0" w:color="auto"/>
            </w:tcBorders>
          </w:tcPr>
          <w:p w:rsidR="00CF5D74" w:rsidRPr="00805421" w:rsidRDefault="00CF5D74" w:rsidP="00074BA4">
            <w:pPr>
              <w:rPr>
                <w:sz w:val="22"/>
                <w:szCs w:val="22"/>
              </w:rPr>
            </w:pPr>
          </w:p>
        </w:tc>
        <w:tc>
          <w:tcPr>
            <w:tcW w:w="1221" w:type="dxa"/>
            <w:tcBorders>
              <w:top w:val="nil"/>
              <w:left w:val="nil"/>
              <w:bottom w:val="single" w:sz="4" w:space="0" w:color="auto"/>
              <w:right w:val="single" w:sz="4" w:space="0" w:color="auto"/>
            </w:tcBorders>
          </w:tcPr>
          <w:p w:rsidR="00CF5D74" w:rsidRPr="00805421" w:rsidRDefault="00CF5D74" w:rsidP="00074BA4">
            <w:pPr>
              <w:rPr>
                <w:sz w:val="22"/>
                <w:szCs w:val="22"/>
              </w:rPr>
            </w:pPr>
          </w:p>
        </w:tc>
      </w:tr>
      <w:tr w:rsidR="00CF5D74" w:rsidRPr="00805421" w:rsidTr="00CE0482">
        <w:trPr>
          <w:trHeight w:val="222"/>
        </w:trPr>
        <w:tc>
          <w:tcPr>
            <w:tcW w:w="605" w:type="dxa"/>
            <w:tcBorders>
              <w:top w:val="nil"/>
              <w:left w:val="single" w:sz="4" w:space="0" w:color="auto"/>
              <w:bottom w:val="single" w:sz="4" w:space="0" w:color="auto"/>
              <w:right w:val="single" w:sz="4" w:space="0" w:color="auto"/>
            </w:tcBorders>
            <w:vAlign w:val="center"/>
          </w:tcPr>
          <w:p w:rsidR="00CF5D74" w:rsidRPr="00805421" w:rsidRDefault="00CF5D74" w:rsidP="00D15B8D">
            <w:pPr>
              <w:jc w:val="center"/>
              <w:rPr>
                <w:sz w:val="22"/>
                <w:szCs w:val="22"/>
              </w:rPr>
            </w:pPr>
            <w:r>
              <w:rPr>
                <w:sz w:val="22"/>
                <w:szCs w:val="22"/>
              </w:rPr>
              <w:t>2</w:t>
            </w:r>
          </w:p>
        </w:tc>
        <w:tc>
          <w:tcPr>
            <w:tcW w:w="4634" w:type="dxa"/>
            <w:tcBorders>
              <w:top w:val="single" w:sz="4" w:space="0" w:color="auto"/>
              <w:left w:val="nil"/>
              <w:bottom w:val="single" w:sz="4" w:space="0" w:color="auto"/>
              <w:right w:val="nil"/>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12.5.6</w:t>
            </w:r>
          </w:p>
        </w:tc>
        <w:tc>
          <w:tcPr>
            <w:tcW w:w="1136" w:type="dxa"/>
            <w:tcBorders>
              <w:top w:val="nil"/>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1177" w:type="dxa"/>
            <w:tcBorders>
              <w:top w:val="nil"/>
              <w:left w:val="nil"/>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75</w:t>
            </w:r>
          </w:p>
        </w:tc>
        <w:tc>
          <w:tcPr>
            <w:tcW w:w="1167" w:type="dxa"/>
            <w:tcBorders>
              <w:top w:val="nil"/>
              <w:left w:val="nil"/>
              <w:bottom w:val="single" w:sz="4" w:space="0" w:color="auto"/>
              <w:right w:val="single" w:sz="4" w:space="0" w:color="auto"/>
            </w:tcBorders>
          </w:tcPr>
          <w:p w:rsidR="00CF5D74" w:rsidRPr="00805421" w:rsidRDefault="00CF5D74" w:rsidP="00074BA4">
            <w:pPr>
              <w:rPr>
                <w:sz w:val="22"/>
                <w:szCs w:val="22"/>
              </w:rPr>
            </w:pPr>
          </w:p>
        </w:tc>
        <w:tc>
          <w:tcPr>
            <w:tcW w:w="1221" w:type="dxa"/>
            <w:tcBorders>
              <w:top w:val="nil"/>
              <w:left w:val="nil"/>
              <w:bottom w:val="single" w:sz="4" w:space="0" w:color="auto"/>
              <w:right w:val="single" w:sz="4" w:space="0" w:color="auto"/>
            </w:tcBorders>
          </w:tcPr>
          <w:p w:rsidR="00CF5D74" w:rsidRPr="00805421" w:rsidRDefault="00CF5D74" w:rsidP="00074BA4">
            <w:pPr>
              <w:rPr>
                <w:sz w:val="22"/>
                <w:szCs w:val="22"/>
              </w:rPr>
            </w:pPr>
          </w:p>
        </w:tc>
      </w:tr>
      <w:tr w:rsidR="00CF5D74" w:rsidRPr="00805421" w:rsidTr="00CE0482">
        <w:trPr>
          <w:trHeight w:val="222"/>
        </w:trPr>
        <w:tc>
          <w:tcPr>
            <w:tcW w:w="605" w:type="dxa"/>
            <w:tcBorders>
              <w:top w:val="nil"/>
              <w:left w:val="single" w:sz="4" w:space="0" w:color="auto"/>
              <w:bottom w:val="single" w:sz="4" w:space="0" w:color="auto"/>
              <w:right w:val="single" w:sz="4" w:space="0" w:color="auto"/>
            </w:tcBorders>
            <w:vAlign w:val="center"/>
          </w:tcPr>
          <w:p w:rsidR="00CF5D74" w:rsidRPr="00805421" w:rsidRDefault="00CF5D74" w:rsidP="00D15B8D">
            <w:pPr>
              <w:jc w:val="center"/>
              <w:rPr>
                <w:sz w:val="22"/>
                <w:szCs w:val="22"/>
              </w:rPr>
            </w:pPr>
            <w:r>
              <w:rPr>
                <w:sz w:val="22"/>
                <w:szCs w:val="22"/>
              </w:rPr>
              <w:t>3</w:t>
            </w:r>
          </w:p>
        </w:tc>
        <w:tc>
          <w:tcPr>
            <w:tcW w:w="4634" w:type="dxa"/>
            <w:tcBorders>
              <w:top w:val="single" w:sz="4" w:space="0" w:color="auto"/>
              <w:left w:val="nil"/>
              <w:bottom w:val="single" w:sz="4" w:space="0" w:color="auto"/>
              <w:right w:val="nil"/>
            </w:tcBorders>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9.5.6</w:t>
            </w:r>
          </w:p>
        </w:tc>
        <w:tc>
          <w:tcPr>
            <w:tcW w:w="1136" w:type="dxa"/>
            <w:tcBorders>
              <w:top w:val="nil"/>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1177" w:type="dxa"/>
            <w:tcBorders>
              <w:top w:val="nil"/>
              <w:left w:val="nil"/>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70</w:t>
            </w:r>
          </w:p>
        </w:tc>
        <w:tc>
          <w:tcPr>
            <w:tcW w:w="1167" w:type="dxa"/>
            <w:tcBorders>
              <w:top w:val="nil"/>
              <w:left w:val="nil"/>
              <w:bottom w:val="single" w:sz="4" w:space="0" w:color="auto"/>
              <w:right w:val="single" w:sz="4" w:space="0" w:color="auto"/>
            </w:tcBorders>
          </w:tcPr>
          <w:p w:rsidR="00CF5D74" w:rsidRPr="00805421" w:rsidRDefault="00CF5D74" w:rsidP="00074BA4">
            <w:pPr>
              <w:rPr>
                <w:sz w:val="22"/>
                <w:szCs w:val="22"/>
              </w:rPr>
            </w:pPr>
          </w:p>
        </w:tc>
        <w:tc>
          <w:tcPr>
            <w:tcW w:w="1221" w:type="dxa"/>
            <w:tcBorders>
              <w:top w:val="nil"/>
              <w:left w:val="nil"/>
              <w:bottom w:val="single" w:sz="4" w:space="0" w:color="auto"/>
              <w:right w:val="single" w:sz="4" w:space="0" w:color="auto"/>
            </w:tcBorders>
          </w:tcPr>
          <w:p w:rsidR="00CF5D74" w:rsidRPr="00805421" w:rsidRDefault="00CF5D74" w:rsidP="00074BA4">
            <w:pPr>
              <w:rPr>
                <w:sz w:val="22"/>
                <w:szCs w:val="22"/>
              </w:rPr>
            </w:pPr>
          </w:p>
        </w:tc>
      </w:tr>
      <w:tr w:rsidR="00CF5D74" w:rsidRPr="00805421" w:rsidTr="00CE0482">
        <w:trPr>
          <w:trHeight w:val="222"/>
        </w:trPr>
        <w:tc>
          <w:tcPr>
            <w:tcW w:w="605" w:type="dxa"/>
            <w:tcBorders>
              <w:top w:val="nil"/>
              <w:left w:val="single" w:sz="4" w:space="0" w:color="auto"/>
              <w:bottom w:val="single" w:sz="4" w:space="0" w:color="auto"/>
              <w:right w:val="single" w:sz="4" w:space="0" w:color="auto"/>
            </w:tcBorders>
            <w:vAlign w:val="center"/>
          </w:tcPr>
          <w:p w:rsidR="00CF5D74" w:rsidRPr="00805421" w:rsidRDefault="00CF5D74" w:rsidP="00D15B8D">
            <w:pPr>
              <w:jc w:val="center"/>
              <w:rPr>
                <w:sz w:val="22"/>
                <w:szCs w:val="22"/>
              </w:rPr>
            </w:pPr>
            <w:r>
              <w:rPr>
                <w:sz w:val="22"/>
                <w:szCs w:val="22"/>
              </w:rPr>
              <w:t>4</w:t>
            </w:r>
          </w:p>
        </w:tc>
        <w:tc>
          <w:tcPr>
            <w:tcW w:w="4634" w:type="dxa"/>
            <w:tcBorders>
              <w:top w:val="single" w:sz="4" w:space="0" w:color="auto"/>
              <w:left w:val="nil"/>
              <w:bottom w:val="single" w:sz="4" w:space="0" w:color="auto"/>
              <w:right w:val="nil"/>
            </w:tcBorders>
            <w:vAlign w:val="center"/>
          </w:tcPr>
          <w:p w:rsidR="00CF5D74" w:rsidRDefault="00CF5D74" w:rsidP="006E7DC7">
            <w:pPr>
              <w:widowControl w:val="0"/>
              <w:pBdr>
                <w:top w:val="nil"/>
                <w:left w:val="nil"/>
                <w:bottom w:val="nil"/>
                <w:right w:val="nil"/>
                <w:between w:val="nil"/>
              </w:pBdr>
              <w:ind w:right="-108"/>
              <w:contextualSpacing/>
              <w:rPr>
                <w:sz w:val="22"/>
                <w:szCs w:val="22"/>
              </w:rPr>
            </w:pPr>
            <w:r>
              <w:rPr>
                <w:sz w:val="22"/>
                <w:szCs w:val="22"/>
              </w:rPr>
              <w:t>Плити перекриття 6280х1490х220</w:t>
            </w:r>
          </w:p>
        </w:tc>
        <w:tc>
          <w:tcPr>
            <w:tcW w:w="1136" w:type="dxa"/>
            <w:tcBorders>
              <w:top w:val="nil"/>
              <w:left w:val="single" w:sz="4" w:space="0" w:color="auto"/>
              <w:bottom w:val="single" w:sz="4" w:space="0" w:color="auto"/>
              <w:right w:val="single" w:sz="4" w:space="0" w:color="auto"/>
            </w:tcBorders>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1177" w:type="dxa"/>
            <w:tcBorders>
              <w:top w:val="nil"/>
              <w:left w:val="nil"/>
              <w:bottom w:val="single" w:sz="4" w:space="0" w:color="auto"/>
              <w:right w:val="single" w:sz="4" w:space="0" w:color="auto"/>
            </w:tcBorders>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50</w:t>
            </w:r>
          </w:p>
        </w:tc>
        <w:tc>
          <w:tcPr>
            <w:tcW w:w="1167" w:type="dxa"/>
            <w:tcBorders>
              <w:top w:val="nil"/>
              <w:left w:val="nil"/>
              <w:bottom w:val="single" w:sz="4" w:space="0" w:color="auto"/>
              <w:right w:val="single" w:sz="4" w:space="0" w:color="auto"/>
            </w:tcBorders>
          </w:tcPr>
          <w:p w:rsidR="00CF5D74" w:rsidRPr="00805421" w:rsidRDefault="00CF5D74" w:rsidP="00074BA4">
            <w:pPr>
              <w:rPr>
                <w:sz w:val="22"/>
                <w:szCs w:val="22"/>
              </w:rPr>
            </w:pPr>
          </w:p>
        </w:tc>
        <w:tc>
          <w:tcPr>
            <w:tcW w:w="1221" w:type="dxa"/>
            <w:tcBorders>
              <w:top w:val="nil"/>
              <w:left w:val="nil"/>
              <w:bottom w:val="single" w:sz="4" w:space="0" w:color="auto"/>
              <w:right w:val="single" w:sz="4" w:space="0" w:color="auto"/>
            </w:tcBorders>
          </w:tcPr>
          <w:p w:rsidR="00CF5D74" w:rsidRPr="00805421" w:rsidRDefault="00CF5D74" w:rsidP="00074BA4">
            <w:pPr>
              <w:rPr>
                <w:sz w:val="22"/>
                <w:szCs w:val="22"/>
              </w:rPr>
            </w:pPr>
          </w:p>
        </w:tc>
      </w:tr>
      <w:tr w:rsidR="00805421" w:rsidRPr="00805421" w:rsidTr="00CF5D74">
        <w:trPr>
          <w:trHeight w:val="222"/>
        </w:trPr>
        <w:tc>
          <w:tcPr>
            <w:tcW w:w="605" w:type="dxa"/>
            <w:tcBorders>
              <w:top w:val="nil"/>
              <w:left w:val="single" w:sz="4" w:space="0" w:color="auto"/>
              <w:bottom w:val="nil"/>
              <w:right w:val="single" w:sz="4" w:space="0" w:color="auto"/>
            </w:tcBorders>
          </w:tcPr>
          <w:p w:rsidR="00805421" w:rsidRPr="00805421" w:rsidRDefault="00805421" w:rsidP="00074BA4">
            <w:pPr>
              <w:rPr>
                <w:sz w:val="22"/>
                <w:szCs w:val="22"/>
              </w:rPr>
            </w:pPr>
          </w:p>
        </w:tc>
        <w:tc>
          <w:tcPr>
            <w:tcW w:w="4634" w:type="dxa"/>
            <w:tcBorders>
              <w:top w:val="single" w:sz="4" w:space="0" w:color="auto"/>
              <w:left w:val="nil"/>
              <w:bottom w:val="single" w:sz="4" w:space="0" w:color="auto"/>
              <w:right w:val="nil"/>
            </w:tcBorders>
          </w:tcPr>
          <w:p w:rsidR="00805421" w:rsidRPr="00805421" w:rsidRDefault="00805421" w:rsidP="00074BA4">
            <w:pPr>
              <w:rPr>
                <w:sz w:val="22"/>
                <w:szCs w:val="22"/>
              </w:rPr>
            </w:pPr>
            <w:r w:rsidRPr="00805421">
              <w:rPr>
                <w:sz w:val="22"/>
                <w:szCs w:val="22"/>
              </w:rPr>
              <w:t>РАЗОМ</w:t>
            </w:r>
          </w:p>
        </w:tc>
        <w:tc>
          <w:tcPr>
            <w:tcW w:w="1136" w:type="dxa"/>
            <w:tcBorders>
              <w:top w:val="nil"/>
              <w:left w:val="single" w:sz="4" w:space="0" w:color="auto"/>
              <w:bottom w:val="single" w:sz="4" w:space="0" w:color="auto"/>
              <w:right w:val="single" w:sz="4" w:space="0" w:color="auto"/>
            </w:tcBorders>
          </w:tcPr>
          <w:p w:rsidR="00805421" w:rsidRPr="00805421" w:rsidRDefault="00805421" w:rsidP="00074BA4">
            <w:pPr>
              <w:rPr>
                <w:sz w:val="22"/>
                <w:szCs w:val="22"/>
              </w:rPr>
            </w:pPr>
          </w:p>
        </w:tc>
        <w:tc>
          <w:tcPr>
            <w:tcW w:w="1177" w:type="dxa"/>
            <w:tcBorders>
              <w:top w:val="nil"/>
              <w:left w:val="nil"/>
              <w:bottom w:val="single" w:sz="4" w:space="0" w:color="auto"/>
              <w:right w:val="single" w:sz="4" w:space="0" w:color="auto"/>
            </w:tcBorders>
          </w:tcPr>
          <w:p w:rsidR="00805421" w:rsidRPr="00805421" w:rsidRDefault="00805421" w:rsidP="00074BA4">
            <w:pPr>
              <w:rPr>
                <w:sz w:val="22"/>
                <w:szCs w:val="22"/>
              </w:rPr>
            </w:pPr>
          </w:p>
        </w:tc>
        <w:tc>
          <w:tcPr>
            <w:tcW w:w="1167" w:type="dxa"/>
            <w:tcBorders>
              <w:top w:val="nil"/>
              <w:left w:val="nil"/>
              <w:bottom w:val="single" w:sz="4" w:space="0" w:color="auto"/>
              <w:right w:val="single" w:sz="4" w:space="0" w:color="auto"/>
            </w:tcBorders>
          </w:tcPr>
          <w:p w:rsidR="00805421" w:rsidRPr="00805421" w:rsidRDefault="00805421" w:rsidP="00074BA4">
            <w:pPr>
              <w:rPr>
                <w:sz w:val="22"/>
                <w:szCs w:val="22"/>
              </w:rPr>
            </w:pPr>
          </w:p>
        </w:tc>
        <w:tc>
          <w:tcPr>
            <w:tcW w:w="1221" w:type="dxa"/>
            <w:tcBorders>
              <w:top w:val="nil"/>
              <w:left w:val="nil"/>
              <w:bottom w:val="single" w:sz="4" w:space="0" w:color="auto"/>
              <w:right w:val="single" w:sz="4" w:space="0" w:color="auto"/>
            </w:tcBorders>
          </w:tcPr>
          <w:p w:rsidR="00805421" w:rsidRPr="00805421" w:rsidRDefault="00805421" w:rsidP="00074BA4">
            <w:pPr>
              <w:rPr>
                <w:sz w:val="22"/>
                <w:szCs w:val="22"/>
              </w:rPr>
            </w:pPr>
          </w:p>
        </w:tc>
      </w:tr>
      <w:tr w:rsidR="00805421" w:rsidRPr="00805421" w:rsidTr="00CF5D74">
        <w:trPr>
          <w:trHeight w:val="222"/>
        </w:trPr>
        <w:tc>
          <w:tcPr>
            <w:tcW w:w="605" w:type="dxa"/>
            <w:tcBorders>
              <w:top w:val="nil"/>
              <w:left w:val="single" w:sz="4" w:space="0" w:color="auto"/>
              <w:bottom w:val="single" w:sz="4" w:space="0" w:color="auto"/>
              <w:right w:val="single" w:sz="4" w:space="0" w:color="auto"/>
            </w:tcBorders>
          </w:tcPr>
          <w:p w:rsidR="00805421" w:rsidRPr="00805421" w:rsidRDefault="00805421" w:rsidP="00074BA4">
            <w:pPr>
              <w:rPr>
                <w:sz w:val="22"/>
                <w:szCs w:val="22"/>
              </w:rPr>
            </w:pPr>
          </w:p>
        </w:tc>
        <w:tc>
          <w:tcPr>
            <w:tcW w:w="4634" w:type="dxa"/>
            <w:tcBorders>
              <w:top w:val="single" w:sz="4" w:space="0" w:color="auto"/>
              <w:left w:val="nil"/>
              <w:bottom w:val="single" w:sz="4" w:space="0" w:color="auto"/>
              <w:right w:val="nil"/>
            </w:tcBorders>
          </w:tcPr>
          <w:p w:rsidR="00805421" w:rsidRPr="00805421" w:rsidRDefault="00805421" w:rsidP="00074BA4">
            <w:pPr>
              <w:rPr>
                <w:sz w:val="22"/>
                <w:szCs w:val="22"/>
              </w:rPr>
            </w:pPr>
            <w:r w:rsidRPr="00805421">
              <w:rPr>
                <w:sz w:val="22"/>
                <w:szCs w:val="22"/>
              </w:rPr>
              <w:t>У тому числі ПДВ</w:t>
            </w:r>
          </w:p>
        </w:tc>
        <w:tc>
          <w:tcPr>
            <w:tcW w:w="1136" w:type="dxa"/>
            <w:tcBorders>
              <w:top w:val="single" w:sz="4" w:space="0" w:color="auto"/>
              <w:left w:val="single" w:sz="4" w:space="0" w:color="auto"/>
              <w:bottom w:val="single" w:sz="4" w:space="0" w:color="auto"/>
              <w:right w:val="single" w:sz="4" w:space="0" w:color="auto"/>
            </w:tcBorders>
          </w:tcPr>
          <w:p w:rsidR="00805421" w:rsidRPr="00805421" w:rsidRDefault="00805421" w:rsidP="00074BA4">
            <w:pPr>
              <w:rPr>
                <w:sz w:val="22"/>
                <w:szCs w:val="22"/>
              </w:rPr>
            </w:pPr>
          </w:p>
        </w:tc>
        <w:tc>
          <w:tcPr>
            <w:tcW w:w="1177" w:type="dxa"/>
            <w:tcBorders>
              <w:top w:val="single" w:sz="4" w:space="0" w:color="auto"/>
              <w:left w:val="nil"/>
              <w:bottom w:val="single" w:sz="4" w:space="0" w:color="auto"/>
              <w:right w:val="single" w:sz="4" w:space="0" w:color="auto"/>
            </w:tcBorders>
          </w:tcPr>
          <w:p w:rsidR="00805421" w:rsidRPr="00805421" w:rsidRDefault="00805421" w:rsidP="00074BA4">
            <w:pPr>
              <w:rPr>
                <w:sz w:val="22"/>
                <w:szCs w:val="22"/>
              </w:rPr>
            </w:pPr>
          </w:p>
        </w:tc>
        <w:tc>
          <w:tcPr>
            <w:tcW w:w="1167" w:type="dxa"/>
            <w:tcBorders>
              <w:top w:val="single" w:sz="4" w:space="0" w:color="auto"/>
              <w:left w:val="nil"/>
              <w:bottom w:val="single" w:sz="4" w:space="0" w:color="auto"/>
              <w:right w:val="single" w:sz="4" w:space="0" w:color="auto"/>
            </w:tcBorders>
          </w:tcPr>
          <w:p w:rsidR="00805421" w:rsidRPr="00805421" w:rsidRDefault="00805421" w:rsidP="00074BA4">
            <w:pPr>
              <w:rPr>
                <w:sz w:val="22"/>
                <w:szCs w:val="22"/>
              </w:rPr>
            </w:pPr>
          </w:p>
        </w:tc>
        <w:tc>
          <w:tcPr>
            <w:tcW w:w="1221" w:type="dxa"/>
            <w:tcBorders>
              <w:top w:val="single" w:sz="4" w:space="0" w:color="auto"/>
              <w:left w:val="nil"/>
              <w:bottom w:val="single" w:sz="4" w:space="0" w:color="auto"/>
              <w:right w:val="single" w:sz="4" w:space="0" w:color="auto"/>
            </w:tcBorders>
          </w:tcPr>
          <w:p w:rsidR="00805421" w:rsidRPr="00805421" w:rsidRDefault="00805421" w:rsidP="00074BA4">
            <w:pPr>
              <w:rPr>
                <w:sz w:val="22"/>
                <w:szCs w:val="22"/>
              </w:rPr>
            </w:pPr>
          </w:p>
        </w:tc>
      </w:tr>
    </w:tbl>
    <w:p w:rsidR="00805421" w:rsidRPr="00805421" w:rsidRDefault="00805421" w:rsidP="00805421">
      <w:pPr>
        <w:pStyle w:val="aa"/>
        <w:rPr>
          <w:sz w:val="22"/>
          <w:szCs w:val="22"/>
        </w:rPr>
      </w:pPr>
      <w:r w:rsidRPr="00805421">
        <w:rPr>
          <w:sz w:val="22"/>
          <w:szCs w:val="22"/>
        </w:rPr>
        <w:tab/>
        <w:t xml:space="preserve">Акт складено в ____ примірниках: </w:t>
      </w:r>
      <w:r w:rsidRPr="00805421">
        <w:rPr>
          <w:sz w:val="22"/>
          <w:szCs w:val="22"/>
        </w:rPr>
        <w:tab/>
      </w:r>
    </w:p>
    <w:p w:rsidR="00805421" w:rsidRPr="00805421" w:rsidRDefault="00805421" w:rsidP="00805421">
      <w:pPr>
        <w:pStyle w:val="aa"/>
        <w:ind w:firstLine="708"/>
        <w:rPr>
          <w:sz w:val="22"/>
          <w:szCs w:val="22"/>
        </w:rPr>
      </w:pPr>
      <w:r w:rsidRPr="00805421">
        <w:rPr>
          <w:sz w:val="22"/>
          <w:szCs w:val="22"/>
        </w:rPr>
        <w:t>Прим. №1 – на адресу військової частини А4465</w:t>
      </w:r>
    </w:p>
    <w:p w:rsidR="00805421" w:rsidRPr="00805421" w:rsidRDefault="00805421" w:rsidP="00805421">
      <w:pPr>
        <w:pStyle w:val="aa"/>
        <w:ind w:firstLine="708"/>
        <w:rPr>
          <w:sz w:val="22"/>
          <w:szCs w:val="22"/>
        </w:rPr>
      </w:pPr>
      <w:r w:rsidRPr="00805421">
        <w:rPr>
          <w:sz w:val="22"/>
          <w:szCs w:val="22"/>
        </w:rPr>
        <w:t>Прим. №2 – на адресу ______________________</w:t>
      </w:r>
    </w:p>
    <w:p w:rsidR="00805421" w:rsidRPr="00805421" w:rsidRDefault="00805421" w:rsidP="00805421">
      <w:pPr>
        <w:pStyle w:val="aa"/>
        <w:ind w:firstLine="708"/>
        <w:rPr>
          <w:sz w:val="22"/>
          <w:szCs w:val="22"/>
        </w:rPr>
      </w:pPr>
      <w:r w:rsidRPr="00805421">
        <w:rPr>
          <w:sz w:val="22"/>
          <w:szCs w:val="22"/>
        </w:rPr>
        <w:t>Прим. №3 – на адресу _______________________ .</w:t>
      </w:r>
    </w:p>
    <w:p w:rsidR="00805421" w:rsidRPr="00805421" w:rsidRDefault="00805421" w:rsidP="00805421">
      <w:pPr>
        <w:pStyle w:val="a8"/>
        <w:rPr>
          <w:sz w:val="22"/>
          <w:szCs w:val="22"/>
        </w:rPr>
      </w:pPr>
      <w:r w:rsidRPr="00805421">
        <w:rPr>
          <w:sz w:val="22"/>
          <w:szCs w:val="22"/>
        </w:rPr>
        <w:t>__________________________________________________________________________________</w:t>
      </w:r>
      <w:r w:rsidRPr="00805421">
        <w:rPr>
          <w:sz w:val="22"/>
          <w:szCs w:val="22"/>
        </w:rPr>
        <w:tab/>
        <w:t xml:space="preserve"> </w:t>
      </w:r>
    </w:p>
    <w:p w:rsidR="00805421" w:rsidRPr="00805421" w:rsidRDefault="00805421" w:rsidP="00805421">
      <w:pPr>
        <w:pStyle w:val="a8"/>
        <w:rPr>
          <w:sz w:val="22"/>
          <w:szCs w:val="22"/>
        </w:rPr>
      </w:pPr>
    </w:p>
    <w:tbl>
      <w:tblPr>
        <w:tblW w:w="0" w:type="auto"/>
        <w:tblLayout w:type="fixed"/>
        <w:tblLook w:val="0000"/>
      </w:tblPr>
      <w:tblGrid>
        <w:gridCol w:w="4970"/>
        <w:gridCol w:w="4362"/>
      </w:tblGrid>
      <w:tr w:rsidR="00805421" w:rsidRPr="00805421" w:rsidTr="00074BA4">
        <w:trPr>
          <w:trHeight w:val="1828"/>
        </w:trPr>
        <w:tc>
          <w:tcPr>
            <w:tcW w:w="4970" w:type="dxa"/>
          </w:tcPr>
          <w:p w:rsidR="00805421" w:rsidRPr="00805421" w:rsidRDefault="00805421" w:rsidP="00074BA4">
            <w:pPr>
              <w:pStyle w:val="a8"/>
              <w:ind w:left="216"/>
              <w:jc w:val="center"/>
              <w:rPr>
                <w:caps/>
                <w:sz w:val="22"/>
                <w:szCs w:val="22"/>
              </w:rPr>
            </w:pPr>
            <w:r w:rsidRPr="00805421">
              <w:rPr>
                <w:caps/>
                <w:sz w:val="22"/>
                <w:szCs w:val="22"/>
              </w:rPr>
              <w:t>ПРИЙНЯВ</w:t>
            </w:r>
          </w:p>
          <w:p w:rsidR="00805421" w:rsidRPr="00805421" w:rsidRDefault="00805421" w:rsidP="00074BA4">
            <w:pPr>
              <w:pStyle w:val="a8"/>
              <w:ind w:left="216"/>
              <w:jc w:val="center"/>
              <w:rPr>
                <w:sz w:val="22"/>
                <w:szCs w:val="22"/>
              </w:rPr>
            </w:pPr>
            <w:r w:rsidRPr="00805421">
              <w:rPr>
                <w:sz w:val="22"/>
                <w:szCs w:val="22"/>
              </w:rPr>
              <w:t>від ПОКУПЦЯ</w:t>
            </w:r>
          </w:p>
          <w:p w:rsidR="00805421" w:rsidRPr="00805421" w:rsidRDefault="00805421" w:rsidP="00074BA4">
            <w:pPr>
              <w:ind w:left="1107"/>
              <w:jc w:val="both"/>
              <w:rPr>
                <w:sz w:val="22"/>
                <w:szCs w:val="22"/>
              </w:rPr>
            </w:pPr>
            <w:r w:rsidRPr="00805421">
              <w:rPr>
                <w:sz w:val="22"/>
                <w:szCs w:val="22"/>
              </w:rPr>
              <w:t>_________________________</w:t>
            </w:r>
          </w:p>
          <w:p w:rsidR="00805421" w:rsidRPr="00805421" w:rsidRDefault="00805421" w:rsidP="00074BA4">
            <w:pPr>
              <w:tabs>
                <w:tab w:val="right" w:pos="-8244"/>
              </w:tabs>
              <w:ind w:left="756"/>
              <w:jc w:val="both"/>
              <w:rPr>
                <w:sz w:val="22"/>
                <w:szCs w:val="22"/>
              </w:rPr>
            </w:pPr>
            <w:r w:rsidRPr="00805421">
              <w:rPr>
                <w:sz w:val="22"/>
                <w:szCs w:val="22"/>
              </w:rPr>
              <w:t xml:space="preserve">                (підпис)</w:t>
            </w:r>
          </w:p>
          <w:p w:rsidR="00805421" w:rsidRPr="00805421" w:rsidRDefault="00805421" w:rsidP="00074BA4">
            <w:pPr>
              <w:pStyle w:val="14"/>
              <w:ind w:left="540"/>
            </w:pPr>
            <w:r w:rsidRPr="00805421">
              <w:t xml:space="preserve">           “___” ___________  2024 року</w:t>
            </w:r>
          </w:p>
          <w:p w:rsidR="00805421" w:rsidRPr="00805421" w:rsidRDefault="00805421" w:rsidP="00074BA4">
            <w:pPr>
              <w:pStyle w:val="14"/>
            </w:pPr>
          </w:p>
          <w:p w:rsidR="00805421" w:rsidRPr="00805421" w:rsidRDefault="00805421" w:rsidP="00074BA4">
            <w:pPr>
              <w:ind w:firstLine="708"/>
              <w:rPr>
                <w:b/>
                <w:bCs/>
                <w:sz w:val="22"/>
                <w:szCs w:val="22"/>
                <w:lang w:eastAsia="ru-RU"/>
              </w:rPr>
            </w:pPr>
            <w:r w:rsidRPr="00805421">
              <w:rPr>
                <w:b/>
                <w:bCs/>
                <w:sz w:val="22"/>
                <w:szCs w:val="22"/>
                <w:lang w:eastAsia="ru-RU"/>
              </w:rPr>
              <w:t>МП</w:t>
            </w:r>
          </w:p>
        </w:tc>
        <w:tc>
          <w:tcPr>
            <w:tcW w:w="4362" w:type="dxa"/>
          </w:tcPr>
          <w:p w:rsidR="00805421" w:rsidRPr="00805421" w:rsidRDefault="00805421" w:rsidP="00074BA4">
            <w:pPr>
              <w:pStyle w:val="a8"/>
              <w:ind w:left="216"/>
              <w:jc w:val="center"/>
              <w:rPr>
                <w:caps/>
                <w:sz w:val="22"/>
                <w:szCs w:val="22"/>
              </w:rPr>
            </w:pPr>
            <w:r w:rsidRPr="00805421">
              <w:rPr>
                <w:caps/>
                <w:sz w:val="22"/>
                <w:szCs w:val="22"/>
              </w:rPr>
              <w:t>Здав</w:t>
            </w:r>
          </w:p>
          <w:p w:rsidR="00805421" w:rsidRPr="00805421" w:rsidRDefault="00805421" w:rsidP="00074BA4">
            <w:pPr>
              <w:pStyle w:val="a8"/>
              <w:ind w:left="216"/>
              <w:jc w:val="center"/>
              <w:rPr>
                <w:sz w:val="22"/>
                <w:szCs w:val="22"/>
              </w:rPr>
            </w:pPr>
            <w:r w:rsidRPr="00805421">
              <w:rPr>
                <w:sz w:val="22"/>
                <w:szCs w:val="22"/>
              </w:rPr>
              <w:t>від ПРОДАВЦЯ</w:t>
            </w:r>
          </w:p>
          <w:p w:rsidR="00805421" w:rsidRPr="00805421" w:rsidRDefault="00805421" w:rsidP="00074BA4">
            <w:pPr>
              <w:ind w:left="1107"/>
              <w:jc w:val="both"/>
              <w:rPr>
                <w:sz w:val="22"/>
                <w:szCs w:val="22"/>
              </w:rPr>
            </w:pPr>
            <w:r w:rsidRPr="00805421">
              <w:rPr>
                <w:sz w:val="22"/>
                <w:szCs w:val="22"/>
              </w:rPr>
              <w:t>_________________________</w:t>
            </w:r>
          </w:p>
          <w:p w:rsidR="00805421" w:rsidRPr="00805421" w:rsidRDefault="00805421" w:rsidP="00074BA4">
            <w:pPr>
              <w:tabs>
                <w:tab w:val="right" w:pos="-8244"/>
              </w:tabs>
              <w:ind w:left="756"/>
              <w:jc w:val="both"/>
              <w:rPr>
                <w:sz w:val="22"/>
                <w:szCs w:val="22"/>
              </w:rPr>
            </w:pPr>
            <w:r w:rsidRPr="00805421">
              <w:rPr>
                <w:sz w:val="22"/>
                <w:szCs w:val="22"/>
              </w:rPr>
              <w:t xml:space="preserve">                 (підпис)</w:t>
            </w:r>
          </w:p>
          <w:p w:rsidR="00805421" w:rsidRPr="00805421" w:rsidRDefault="00805421" w:rsidP="00074BA4">
            <w:pPr>
              <w:pStyle w:val="14"/>
              <w:ind w:left="540"/>
            </w:pPr>
            <w:r w:rsidRPr="00805421">
              <w:t xml:space="preserve">           “___” ___________  2024 року</w:t>
            </w:r>
          </w:p>
          <w:p w:rsidR="00805421" w:rsidRPr="00805421" w:rsidRDefault="00805421" w:rsidP="00074BA4">
            <w:pPr>
              <w:pStyle w:val="14"/>
            </w:pPr>
          </w:p>
          <w:p w:rsidR="00805421" w:rsidRPr="00805421" w:rsidRDefault="00805421" w:rsidP="00074BA4">
            <w:pPr>
              <w:tabs>
                <w:tab w:val="left" w:pos="1005"/>
              </w:tabs>
              <w:rPr>
                <w:b/>
                <w:bCs/>
                <w:sz w:val="22"/>
                <w:szCs w:val="22"/>
                <w:lang w:eastAsia="ru-RU"/>
              </w:rPr>
            </w:pPr>
            <w:r w:rsidRPr="00805421">
              <w:rPr>
                <w:sz w:val="22"/>
                <w:szCs w:val="22"/>
                <w:lang w:eastAsia="ru-RU"/>
              </w:rPr>
              <w:tab/>
            </w:r>
            <w:r w:rsidRPr="00805421">
              <w:rPr>
                <w:b/>
                <w:bCs/>
                <w:sz w:val="22"/>
                <w:szCs w:val="22"/>
                <w:lang w:eastAsia="ru-RU"/>
              </w:rPr>
              <w:t>МП</w:t>
            </w:r>
          </w:p>
        </w:tc>
      </w:tr>
    </w:tbl>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D15B8D">
      <w:pPr>
        <w:pStyle w:val="afc"/>
        <w:ind w:left="6946"/>
      </w:pPr>
      <w:proofErr w:type="spellStart"/>
      <w:r w:rsidRPr="00805421">
        <w:lastRenderedPageBreak/>
        <w:t>Додаток</w:t>
      </w:r>
      <w:proofErr w:type="spellEnd"/>
      <w:r w:rsidRPr="00805421">
        <w:t xml:space="preserve"> 3 </w:t>
      </w:r>
    </w:p>
    <w:p w:rsidR="00805421" w:rsidRPr="00805421" w:rsidRDefault="00805421" w:rsidP="00D15B8D">
      <w:pPr>
        <w:pStyle w:val="afc"/>
        <w:ind w:left="6946"/>
      </w:pPr>
      <w:proofErr w:type="gramStart"/>
      <w:r w:rsidRPr="00805421">
        <w:t>до</w:t>
      </w:r>
      <w:proofErr w:type="gramEnd"/>
      <w:r w:rsidRPr="00805421">
        <w:t xml:space="preserve"> Договору № ________</w:t>
      </w:r>
    </w:p>
    <w:p w:rsidR="00805421" w:rsidRPr="00805421" w:rsidRDefault="00D15B8D" w:rsidP="00D15B8D">
      <w:pPr>
        <w:pStyle w:val="afc"/>
        <w:ind w:left="6946"/>
      </w:pPr>
      <w:r>
        <w:t xml:space="preserve"> </w:t>
      </w:r>
      <w:proofErr w:type="spellStart"/>
      <w:r w:rsidR="00805421" w:rsidRPr="00805421">
        <w:t>від</w:t>
      </w:r>
      <w:proofErr w:type="spellEnd"/>
      <w:r w:rsidR="00805421" w:rsidRPr="00805421">
        <w:t xml:space="preserve"> "____"_______2024 р.</w:t>
      </w:r>
    </w:p>
    <w:p w:rsidR="00805421" w:rsidRPr="00805421" w:rsidRDefault="00805421" w:rsidP="00805421">
      <w:pPr>
        <w:ind w:left="6360"/>
        <w:rPr>
          <w:sz w:val="22"/>
          <w:szCs w:val="22"/>
        </w:rPr>
      </w:pPr>
    </w:p>
    <w:p w:rsidR="00805421" w:rsidRPr="00805421" w:rsidRDefault="00805421" w:rsidP="00805421">
      <w:pPr>
        <w:spacing w:line="240" w:lineRule="atLeast"/>
        <w:jc w:val="center"/>
        <w:rPr>
          <w:sz w:val="22"/>
          <w:szCs w:val="22"/>
        </w:rPr>
      </w:pPr>
      <w:r w:rsidRPr="00805421">
        <w:rPr>
          <w:sz w:val="22"/>
          <w:szCs w:val="22"/>
        </w:rPr>
        <w:t>АКТ (Зразок)</w:t>
      </w:r>
    </w:p>
    <w:p w:rsidR="00805421" w:rsidRPr="00805421" w:rsidRDefault="00805421" w:rsidP="00805421">
      <w:pPr>
        <w:spacing w:line="240" w:lineRule="atLeast"/>
        <w:jc w:val="center"/>
        <w:rPr>
          <w:sz w:val="22"/>
          <w:szCs w:val="22"/>
        </w:rPr>
      </w:pPr>
      <w:r w:rsidRPr="00805421">
        <w:rPr>
          <w:sz w:val="22"/>
          <w:szCs w:val="22"/>
        </w:rPr>
        <w:t>про</w:t>
      </w:r>
      <w:r w:rsidRPr="00805421">
        <w:rPr>
          <w:color w:val="0000FF"/>
          <w:sz w:val="22"/>
          <w:szCs w:val="22"/>
        </w:rPr>
        <w:t xml:space="preserve"> </w:t>
      </w:r>
      <w:r w:rsidRPr="00805421">
        <w:rPr>
          <w:sz w:val="22"/>
          <w:szCs w:val="22"/>
        </w:rPr>
        <w:t>виконання</w:t>
      </w:r>
      <w:r w:rsidRPr="00805421">
        <w:rPr>
          <w:color w:val="0000FF"/>
          <w:sz w:val="22"/>
          <w:szCs w:val="22"/>
        </w:rPr>
        <w:t xml:space="preserve"> </w:t>
      </w:r>
      <w:r w:rsidRPr="00805421">
        <w:rPr>
          <w:sz w:val="22"/>
          <w:szCs w:val="22"/>
        </w:rPr>
        <w:t xml:space="preserve">умов та документальної звірки розрахунків </w:t>
      </w:r>
    </w:p>
    <w:p w:rsidR="00805421" w:rsidRPr="00805421" w:rsidRDefault="00805421" w:rsidP="00805421">
      <w:pPr>
        <w:spacing w:line="240" w:lineRule="atLeast"/>
        <w:jc w:val="center"/>
        <w:rPr>
          <w:sz w:val="22"/>
          <w:szCs w:val="22"/>
          <w:lang w:val="ru-RU"/>
        </w:rPr>
      </w:pPr>
      <w:r w:rsidRPr="00805421">
        <w:rPr>
          <w:sz w:val="22"/>
          <w:szCs w:val="22"/>
        </w:rPr>
        <w:t>за отриманий</w:t>
      </w:r>
      <w:r w:rsidRPr="00805421">
        <w:rPr>
          <w:color w:val="0000FF"/>
          <w:sz w:val="22"/>
          <w:szCs w:val="22"/>
        </w:rPr>
        <w:t xml:space="preserve"> </w:t>
      </w:r>
      <w:r w:rsidRPr="00805421">
        <w:rPr>
          <w:sz w:val="22"/>
          <w:szCs w:val="22"/>
        </w:rPr>
        <w:t xml:space="preserve">товар  за Договором від </w:t>
      </w:r>
      <w:r w:rsidRPr="00805421">
        <w:rPr>
          <w:sz w:val="22"/>
          <w:szCs w:val="22"/>
          <w:lang w:val="ru-RU"/>
        </w:rPr>
        <w:t>№_____________</w:t>
      </w:r>
      <w:r w:rsidRPr="00805421">
        <w:rPr>
          <w:sz w:val="22"/>
          <w:szCs w:val="22"/>
        </w:rPr>
        <w:t>від</w:t>
      </w:r>
      <w:r w:rsidRPr="00805421">
        <w:rPr>
          <w:sz w:val="22"/>
          <w:szCs w:val="22"/>
          <w:lang w:val="ru-RU"/>
        </w:rPr>
        <w:t xml:space="preserve"> _______________2024 року</w:t>
      </w:r>
    </w:p>
    <w:p w:rsidR="00805421" w:rsidRPr="00805421" w:rsidRDefault="00805421" w:rsidP="00805421">
      <w:pPr>
        <w:spacing w:line="240" w:lineRule="atLeast"/>
        <w:jc w:val="center"/>
        <w:rPr>
          <w:sz w:val="22"/>
          <w:szCs w:val="22"/>
        </w:rPr>
      </w:pPr>
      <w:r w:rsidRPr="00805421">
        <w:rPr>
          <w:sz w:val="22"/>
          <w:szCs w:val="22"/>
        </w:rPr>
        <w:t xml:space="preserve"> станом на _____________________ 2024 року</w:t>
      </w:r>
    </w:p>
    <w:p w:rsidR="00805421" w:rsidRPr="00805421" w:rsidRDefault="00805421" w:rsidP="00805421">
      <w:pPr>
        <w:spacing w:line="240" w:lineRule="atLeast"/>
        <w:jc w:val="right"/>
        <w:rPr>
          <w:sz w:val="22"/>
          <w:szCs w:val="22"/>
        </w:rPr>
      </w:pPr>
      <w:r w:rsidRPr="00805421">
        <w:rPr>
          <w:sz w:val="22"/>
          <w:szCs w:val="22"/>
        </w:rPr>
        <w:t>(в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1440"/>
        <w:gridCol w:w="1440"/>
        <w:gridCol w:w="1620"/>
        <w:gridCol w:w="1620"/>
      </w:tblGrid>
      <w:tr w:rsidR="00805421" w:rsidRPr="00805421" w:rsidTr="00074BA4">
        <w:trPr>
          <w:cantSplit/>
          <w:trHeight w:val="593"/>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Показники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По обліку в/ч А4465</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По обліку_____________</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Примітка</w:t>
            </w:r>
          </w:p>
        </w:tc>
      </w:tr>
      <w:tr w:rsidR="00805421" w:rsidRPr="00805421" w:rsidTr="00074BA4">
        <w:trPr>
          <w:cantSplit/>
          <w:trHeight w:val="351"/>
        </w:trPr>
        <w:tc>
          <w:tcPr>
            <w:tcW w:w="1800" w:type="dxa"/>
            <w:vMerge/>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jc w:val="center"/>
              <w:rPr>
                <w:sz w:val="22"/>
                <w:szCs w:val="22"/>
              </w:rPr>
            </w:pPr>
            <w:r w:rsidRPr="00805421">
              <w:rPr>
                <w:sz w:val="22"/>
                <w:szCs w:val="22"/>
              </w:rPr>
              <w:t>Д-т</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jc w:val="center"/>
              <w:rPr>
                <w:sz w:val="22"/>
                <w:szCs w:val="22"/>
              </w:rPr>
            </w:pPr>
            <w:r w:rsidRPr="00805421">
              <w:rPr>
                <w:sz w:val="22"/>
                <w:szCs w:val="22"/>
              </w:rPr>
              <w:t>К-т</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jc w:val="center"/>
              <w:rPr>
                <w:sz w:val="22"/>
                <w:szCs w:val="22"/>
              </w:rPr>
            </w:pPr>
            <w:r w:rsidRPr="00805421">
              <w:rPr>
                <w:sz w:val="22"/>
                <w:szCs w:val="22"/>
              </w:rPr>
              <w:t>Д-т</w:t>
            </w: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jc w:val="center"/>
              <w:rPr>
                <w:sz w:val="22"/>
                <w:szCs w:val="22"/>
              </w:rPr>
            </w:pPr>
            <w:r w:rsidRPr="00805421">
              <w:rPr>
                <w:sz w:val="22"/>
                <w:szCs w:val="22"/>
              </w:rPr>
              <w:t>К-т</w:t>
            </w:r>
          </w:p>
        </w:tc>
        <w:tc>
          <w:tcPr>
            <w:tcW w:w="1620" w:type="dxa"/>
            <w:vMerge/>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rPr>
                <w:sz w:val="22"/>
                <w:szCs w:val="22"/>
              </w:rPr>
            </w:pPr>
          </w:p>
        </w:tc>
      </w:tr>
      <w:tr w:rsidR="00805421" w:rsidRPr="00805421" w:rsidTr="00074BA4">
        <w:trPr>
          <w:trHeight w:val="732"/>
        </w:trPr>
        <w:tc>
          <w:tcPr>
            <w:tcW w:w="180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 xml:space="preserve">Сальдо на </w:t>
            </w:r>
          </w:p>
          <w:p w:rsidR="00805421" w:rsidRPr="00805421" w:rsidRDefault="00805421" w:rsidP="00074BA4">
            <w:pPr>
              <w:spacing w:line="240" w:lineRule="atLeast"/>
              <w:rPr>
                <w:sz w:val="22"/>
                <w:szCs w:val="22"/>
              </w:rPr>
            </w:pPr>
            <w:r w:rsidRPr="00805421">
              <w:rPr>
                <w:sz w:val="22"/>
                <w:szCs w:val="22"/>
              </w:rPr>
              <w:t>_________</w:t>
            </w:r>
          </w:p>
          <w:p w:rsidR="00805421" w:rsidRPr="00805421" w:rsidRDefault="00805421" w:rsidP="00074BA4">
            <w:pPr>
              <w:spacing w:line="240" w:lineRule="atLeast"/>
              <w:rPr>
                <w:sz w:val="22"/>
                <w:szCs w:val="22"/>
              </w:rPr>
            </w:pPr>
            <w:r w:rsidRPr="00805421">
              <w:rPr>
                <w:sz w:val="22"/>
                <w:szCs w:val="22"/>
              </w:rPr>
              <w:t>20____ року</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r>
      <w:tr w:rsidR="00805421" w:rsidRPr="00805421" w:rsidTr="00074BA4">
        <w:trPr>
          <w:trHeight w:val="760"/>
        </w:trPr>
        <w:tc>
          <w:tcPr>
            <w:tcW w:w="1800" w:type="dxa"/>
            <w:tcBorders>
              <w:top w:val="single" w:sz="4" w:space="0" w:color="auto"/>
              <w:left w:val="single" w:sz="4" w:space="0" w:color="auto"/>
              <w:bottom w:val="single" w:sz="4" w:space="0" w:color="auto"/>
              <w:right w:val="single" w:sz="4" w:space="0" w:color="auto"/>
            </w:tcBorders>
            <w:vAlign w:val="center"/>
          </w:tcPr>
          <w:p w:rsidR="00D15B8D" w:rsidRDefault="00805421" w:rsidP="00074BA4">
            <w:pPr>
              <w:spacing w:line="240" w:lineRule="atLeast"/>
              <w:rPr>
                <w:sz w:val="22"/>
                <w:szCs w:val="22"/>
              </w:rPr>
            </w:pPr>
            <w:r w:rsidRPr="00805421">
              <w:rPr>
                <w:sz w:val="22"/>
                <w:szCs w:val="22"/>
              </w:rPr>
              <w:t xml:space="preserve">Сальдо на ________ </w:t>
            </w:r>
          </w:p>
          <w:p w:rsidR="00805421" w:rsidRPr="00805421" w:rsidRDefault="00805421" w:rsidP="00074BA4">
            <w:pPr>
              <w:spacing w:line="240" w:lineRule="atLeast"/>
              <w:rPr>
                <w:sz w:val="22"/>
                <w:szCs w:val="22"/>
              </w:rPr>
            </w:pPr>
            <w:r w:rsidRPr="00805421">
              <w:rPr>
                <w:sz w:val="22"/>
                <w:szCs w:val="22"/>
              </w:rPr>
              <w:t>20__</w:t>
            </w:r>
            <w:r w:rsidR="00D15B8D">
              <w:rPr>
                <w:sz w:val="22"/>
                <w:szCs w:val="22"/>
              </w:rPr>
              <w:t>__</w:t>
            </w:r>
            <w:r w:rsidRPr="00805421">
              <w:rPr>
                <w:sz w:val="22"/>
                <w:szCs w:val="22"/>
              </w:rPr>
              <w:t xml:space="preserve"> року</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r>
    </w:tbl>
    <w:p w:rsidR="00805421" w:rsidRPr="00805421" w:rsidRDefault="00805421" w:rsidP="00805421">
      <w:pPr>
        <w:spacing w:line="240" w:lineRule="atLeast"/>
        <w:rPr>
          <w:sz w:val="22"/>
          <w:szCs w:val="22"/>
        </w:rPr>
      </w:pPr>
    </w:p>
    <w:p w:rsidR="00805421" w:rsidRPr="00805421" w:rsidRDefault="00805421" w:rsidP="00805421">
      <w:pPr>
        <w:spacing w:line="240" w:lineRule="atLeast"/>
        <w:rPr>
          <w:sz w:val="22"/>
          <w:szCs w:val="22"/>
        </w:rPr>
      </w:pPr>
      <w:r w:rsidRPr="00805421">
        <w:rPr>
          <w:sz w:val="22"/>
          <w:szCs w:val="22"/>
        </w:rPr>
        <w:t xml:space="preserve">Сальдо на користь ______________ у сумі _________________________ грн.. </w:t>
      </w:r>
    </w:p>
    <w:p w:rsidR="00805421" w:rsidRPr="00805421" w:rsidRDefault="00805421" w:rsidP="00805421">
      <w:pPr>
        <w:spacing w:line="240" w:lineRule="atLeast"/>
        <w:rPr>
          <w:sz w:val="22"/>
          <w:szCs w:val="22"/>
        </w:rPr>
      </w:pPr>
      <w:r w:rsidRPr="00805421">
        <w:rPr>
          <w:sz w:val="22"/>
          <w:szCs w:val="22"/>
        </w:rPr>
        <w:t>(___________________________________________________ грн. _____коп.) або:</w:t>
      </w:r>
    </w:p>
    <w:p w:rsidR="00805421" w:rsidRPr="00805421" w:rsidRDefault="00805421" w:rsidP="00805421">
      <w:pPr>
        <w:spacing w:line="240" w:lineRule="atLeast"/>
        <w:rPr>
          <w:sz w:val="22"/>
          <w:szCs w:val="22"/>
        </w:rPr>
      </w:pPr>
      <w:r w:rsidRPr="00805421">
        <w:rPr>
          <w:sz w:val="22"/>
          <w:szCs w:val="22"/>
        </w:rPr>
        <w:t xml:space="preserve">Сторони підтверджують виконання ними умов Договору </w:t>
      </w:r>
      <w:r w:rsidRPr="00805421">
        <w:rPr>
          <w:sz w:val="22"/>
          <w:szCs w:val="22"/>
          <w:lang w:val="ru-RU"/>
        </w:rPr>
        <w:t xml:space="preserve">№ __________ </w:t>
      </w:r>
      <w:r w:rsidRPr="00805421">
        <w:rPr>
          <w:sz w:val="22"/>
          <w:szCs w:val="22"/>
        </w:rPr>
        <w:t>від</w:t>
      </w:r>
      <w:r w:rsidRPr="00805421">
        <w:rPr>
          <w:sz w:val="22"/>
          <w:szCs w:val="22"/>
          <w:lang w:val="ru-RU"/>
        </w:rPr>
        <w:t xml:space="preserve"> ___________2024 р.</w:t>
      </w:r>
      <w:r w:rsidRPr="00805421">
        <w:rPr>
          <w:sz w:val="22"/>
          <w:szCs w:val="22"/>
        </w:rPr>
        <w:t xml:space="preserve"> в повному обсязі.</w:t>
      </w:r>
    </w:p>
    <w:p w:rsidR="00805421" w:rsidRPr="00805421" w:rsidRDefault="00805421" w:rsidP="00805421">
      <w:pPr>
        <w:pStyle w:val="a8"/>
        <w:rPr>
          <w:sz w:val="22"/>
          <w:szCs w:val="22"/>
        </w:rPr>
      </w:pPr>
      <w:r w:rsidRPr="00805421">
        <w:rPr>
          <w:sz w:val="22"/>
          <w:szCs w:val="22"/>
        </w:rPr>
        <w:t>__________________________________________________________________________________</w:t>
      </w:r>
      <w:r w:rsidRPr="00805421">
        <w:rPr>
          <w:sz w:val="22"/>
          <w:szCs w:val="22"/>
        </w:rPr>
        <w:tab/>
        <w:t xml:space="preserve"> </w:t>
      </w:r>
    </w:p>
    <w:p w:rsidR="00805421" w:rsidRPr="00805421" w:rsidRDefault="00805421" w:rsidP="00805421">
      <w:pPr>
        <w:pStyle w:val="14"/>
        <w:jc w:val="center"/>
        <w:rPr>
          <w:b/>
        </w:rPr>
      </w:pPr>
    </w:p>
    <w:tbl>
      <w:tblPr>
        <w:tblW w:w="0" w:type="auto"/>
        <w:tblInd w:w="108" w:type="dxa"/>
        <w:tblLayout w:type="fixed"/>
        <w:tblLook w:val="0000"/>
      </w:tblPr>
      <w:tblGrid>
        <w:gridCol w:w="4862"/>
        <w:gridCol w:w="4362"/>
      </w:tblGrid>
      <w:tr w:rsidR="00805421" w:rsidRPr="00805421" w:rsidTr="00074BA4">
        <w:trPr>
          <w:trHeight w:val="1828"/>
        </w:trPr>
        <w:tc>
          <w:tcPr>
            <w:tcW w:w="4862" w:type="dxa"/>
          </w:tcPr>
          <w:p w:rsidR="00805421" w:rsidRPr="00805421" w:rsidRDefault="00805421" w:rsidP="00074BA4">
            <w:pPr>
              <w:pStyle w:val="a8"/>
              <w:ind w:left="216"/>
              <w:jc w:val="center"/>
              <w:rPr>
                <w:sz w:val="22"/>
                <w:szCs w:val="22"/>
              </w:rPr>
            </w:pPr>
            <w:r w:rsidRPr="00805421">
              <w:rPr>
                <w:sz w:val="22"/>
                <w:szCs w:val="22"/>
              </w:rPr>
              <w:t>від ПОКУПЦЯ</w:t>
            </w:r>
          </w:p>
          <w:p w:rsidR="00805421" w:rsidRPr="00805421" w:rsidRDefault="00805421" w:rsidP="00074BA4">
            <w:pPr>
              <w:ind w:left="1107"/>
              <w:jc w:val="both"/>
              <w:rPr>
                <w:sz w:val="22"/>
                <w:szCs w:val="22"/>
              </w:rPr>
            </w:pPr>
            <w:r w:rsidRPr="00805421">
              <w:rPr>
                <w:sz w:val="22"/>
                <w:szCs w:val="22"/>
              </w:rPr>
              <w:t>_________________________</w:t>
            </w:r>
          </w:p>
          <w:p w:rsidR="00805421" w:rsidRPr="00805421" w:rsidRDefault="00805421" w:rsidP="00074BA4">
            <w:pPr>
              <w:tabs>
                <w:tab w:val="right" w:pos="-8244"/>
              </w:tabs>
              <w:ind w:left="756"/>
              <w:jc w:val="both"/>
              <w:rPr>
                <w:sz w:val="22"/>
                <w:szCs w:val="22"/>
              </w:rPr>
            </w:pPr>
            <w:r w:rsidRPr="00805421">
              <w:rPr>
                <w:sz w:val="22"/>
                <w:szCs w:val="22"/>
              </w:rPr>
              <w:t xml:space="preserve">                    (підпис)</w:t>
            </w:r>
          </w:p>
          <w:p w:rsidR="00805421" w:rsidRPr="00805421" w:rsidRDefault="00805421" w:rsidP="00074BA4">
            <w:pPr>
              <w:pStyle w:val="14"/>
              <w:ind w:left="540"/>
            </w:pPr>
            <w:r w:rsidRPr="00805421">
              <w:t>“___” ___________  2024 року</w:t>
            </w:r>
          </w:p>
          <w:p w:rsidR="00805421" w:rsidRPr="00805421" w:rsidRDefault="00805421" w:rsidP="00074BA4">
            <w:pPr>
              <w:pStyle w:val="14"/>
            </w:pPr>
          </w:p>
        </w:tc>
        <w:tc>
          <w:tcPr>
            <w:tcW w:w="4362" w:type="dxa"/>
          </w:tcPr>
          <w:p w:rsidR="00805421" w:rsidRPr="00805421" w:rsidRDefault="00805421" w:rsidP="00074BA4">
            <w:pPr>
              <w:pStyle w:val="a8"/>
              <w:ind w:left="216"/>
              <w:jc w:val="center"/>
              <w:rPr>
                <w:sz w:val="22"/>
                <w:szCs w:val="22"/>
              </w:rPr>
            </w:pPr>
            <w:r w:rsidRPr="00805421">
              <w:rPr>
                <w:sz w:val="22"/>
                <w:szCs w:val="22"/>
              </w:rPr>
              <w:t>від ПРОДАВЦЯ</w:t>
            </w:r>
          </w:p>
          <w:p w:rsidR="00805421" w:rsidRPr="00805421" w:rsidRDefault="00805421" w:rsidP="00074BA4">
            <w:pPr>
              <w:ind w:left="1107"/>
              <w:jc w:val="both"/>
              <w:rPr>
                <w:sz w:val="22"/>
                <w:szCs w:val="22"/>
              </w:rPr>
            </w:pPr>
            <w:r w:rsidRPr="00805421">
              <w:rPr>
                <w:sz w:val="22"/>
                <w:szCs w:val="22"/>
              </w:rPr>
              <w:t>_________________________</w:t>
            </w:r>
          </w:p>
          <w:p w:rsidR="00805421" w:rsidRPr="00805421" w:rsidRDefault="00805421" w:rsidP="00074BA4">
            <w:pPr>
              <w:tabs>
                <w:tab w:val="right" w:pos="-8244"/>
              </w:tabs>
              <w:ind w:left="756"/>
              <w:jc w:val="both"/>
              <w:rPr>
                <w:sz w:val="22"/>
                <w:szCs w:val="22"/>
              </w:rPr>
            </w:pPr>
            <w:r w:rsidRPr="00805421">
              <w:rPr>
                <w:sz w:val="22"/>
                <w:szCs w:val="22"/>
              </w:rPr>
              <w:t xml:space="preserve">                (підпис)</w:t>
            </w:r>
          </w:p>
          <w:p w:rsidR="00805421" w:rsidRPr="00805421" w:rsidRDefault="00805421" w:rsidP="00074BA4">
            <w:pPr>
              <w:pStyle w:val="14"/>
              <w:ind w:left="540"/>
            </w:pPr>
            <w:r w:rsidRPr="00805421">
              <w:t>“___” ___________  2024 року</w:t>
            </w:r>
          </w:p>
          <w:p w:rsidR="00805421" w:rsidRPr="00805421" w:rsidRDefault="00805421" w:rsidP="00074BA4">
            <w:pPr>
              <w:pStyle w:val="14"/>
            </w:pPr>
          </w:p>
        </w:tc>
      </w:tr>
    </w:tbl>
    <w:p w:rsidR="00D15B8D" w:rsidRPr="00D15B8D" w:rsidRDefault="00D15B8D" w:rsidP="00D15B8D">
      <w:pPr>
        <w:pStyle w:val="14"/>
        <w:jc w:val="center"/>
        <w:rPr>
          <w:b/>
          <w:lang w:val="uk-UA"/>
        </w:rPr>
      </w:pPr>
      <w:r w:rsidRPr="00805421">
        <w:rPr>
          <w:b/>
        </w:rPr>
        <w:t xml:space="preserve">ЗРАЗОК акту </w:t>
      </w:r>
      <w:proofErr w:type="spellStart"/>
      <w:r w:rsidRPr="00805421">
        <w:rPr>
          <w:b/>
        </w:rPr>
        <w:t>узгоджений</w:t>
      </w:r>
      <w:proofErr w:type="spellEnd"/>
      <w:r w:rsidRPr="00805421">
        <w:rPr>
          <w:b/>
        </w:rPr>
        <w:t xml:space="preserve"> Сторонами</w:t>
      </w:r>
    </w:p>
    <w:tbl>
      <w:tblPr>
        <w:tblW w:w="0" w:type="auto"/>
        <w:jc w:val="center"/>
        <w:tblInd w:w="-283" w:type="dxa"/>
        <w:tblLayout w:type="fixed"/>
        <w:tblLook w:val="0000"/>
      </w:tblPr>
      <w:tblGrid>
        <w:gridCol w:w="5060"/>
        <w:gridCol w:w="4578"/>
      </w:tblGrid>
      <w:tr w:rsidR="00D15B8D" w:rsidRPr="00805421" w:rsidTr="00074BA4">
        <w:trPr>
          <w:trHeight w:val="1072"/>
          <w:jc w:val="center"/>
        </w:trPr>
        <w:tc>
          <w:tcPr>
            <w:tcW w:w="5060" w:type="dxa"/>
          </w:tcPr>
          <w:p w:rsidR="00D15B8D" w:rsidRPr="00805421" w:rsidRDefault="00D15B8D" w:rsidP="00074BA4">
            <w:pPr>
              <w:pStyle w:val="afc"/>
            </w:pPr>
            <w:r w:rsidRPr="00805421">
              <w:t>ПОКУПЕЦЬ</w:t>
            </w:r>
          </w:p>
          <w:p w:rsidR="00D15B8D" w:rsidRDefault="00D15B8D" w:rsidP="00074BA4">
            <w:pPr>
              <w:pStyle w:val="afc"/>
              <w:rPr>
                <w:lang w:val="uk-UA"/>
              </w:rPr>
            </w:pPr>
          </w:p>
          <w:p w:rsidR="00D15B8D" w:rsidRPr="00805421" w:rsidRDefault="00D15B8D" w:rsidP="00074BA4">
            <w:pPr>
              <w:pStyle w:val="afc"/>
            </w:pPr>
            <w:r w:rsidRPr="00805421">
              <w:t>__________________М.ЖУКОВ</w:t>
            </w:r>
            <w:r>
              <w:t xml:space="preserve"> </w:t>
            </w:r>
          </w:p>
          <w:p w:rsidR="00D15B8D" w:rsidRDefault="00D15B8D" w:rsidP="00074BA4">
            <w:pPr>
              <w:pStyle w:val="afc"/>
              <w:rPr>
                <w:lang w:val="uk-UA"/>
              </w:rPr>
            </w:pPr>
          </w:p>
          <w:p w:rsidR="00D15B8D" w:rsidRPr="00805421" w:rsidRDefault="00D15B8D" w:rsidP="00074BA4">
            <w:pPr>
              <w:pStyle w:val="afc"/>
            </w:pPr>
            <w:r w:rsidRPr="00805421">
              <w:t>“____”____________ 2024 року</w:t>
            </w:r>
          </w:p>
        </w:tc>
        <w:tc>
          <w:tcPr>
            <w:tcW w:w="4578" w:type="dxa"/>
          </w:tcPr>
          <w:p w:rsidR="00D15B8D" w:rsidRPr="00D15B8D" w:rsidRDefault="00D15B8D" w:rsidP="00074BA4">
            <w:pPr>
              <w:pStyle w:val="afc"/>
              <w:rPr>
                <w:lang w:val="uk-UA"/>
              </w:rPr>
            </w:pPr>
            <w:r w:rsidRPr="00805421">
              <w:t>ПРОДАВЕЦЬ</w:t>
            </w:r>
          </w:p>
          <w:p w:rsidR="00D15B8D" w:rsidRDefault="00D15B8D" w:rsidP="00074BA4">
            <w:pPr>
              <w:pStyle w:val="afc"/>
              <w:rPr>
                <w:lang w:val="uk-UA"/>
              </w:rPr>
            </w:pPr>
          </w:p>
          <w:p w:rsidR="00D15B8D" w:rsidRPr="00805421" w:rsidRDefault="00D15B8D" w:rsidP="00074BA4">
            <w:pPr>
              <w:pStyle w:val="afc"/>
            </w:pPr>
            <w:r w:rsidRPr="00805421">
              <w:t xml:space="preserve"> _____________________ </w:t>
            </w:r>
          </w:p>
          <w:p w:rsidR="00D15B8D" w:rsidRPr="00805421" w:rsidRDefault="00D15B8D" w:rsidP="00074BA4">
            <w:pPr>
              <w:pStyle w:val="afc"/>
            </w:pPr>
          </w:p>
          <w:p w:rsidR="00D15B8D" w:rsidRPr="00805421" w:rsidRDefault="00D15B8D" w:rsidP="00074BA4">
            <w:pPr>
              <w:pStyle w:val="afc"/>
            </w:pPr>
            <w:r w:rsidRPr="00805421">
              <w:t>“____”____________ 2024  року</w:t>
            </w:r>
          </w:p>
        </w:tc>
      </w:tr>
    </w:tbl>
    <w:p w:rsidR="00D15B8D" w:rsidRPr="00805421" w:rsidRDefault="00D15B8D" w:rsidP="00D15B8D">
      <w:pPr>
        <w:pStyle w:val="14"/>
        <w:tabs>
          <w:tab w:val="center" w:pos="4960"/>
        </w:tabs>
      </w:pPr>
      <w:r w:rsidRPr="00805421">
        <w:rPr>
          <w:b/>
          <w:bCs/>
        </w:rPr>
        <w:t>МП</w:t>
      </w:r>
      <w:r w:rsidRPr="00805421">
        <w:tab/>
      </w:r>
      <w:proofErr w:type="gramStart"/>
      <w:r w:rsidRPr="00805421">
        <w:rPr>
          <w:b/>
          <w:bCs/>
        </w:rPr>
        <w:t>МП</w:t>
      </w:r>
      <w:proofErr w:type="gramEnd"/>
    </w:p>
    <w:p w:rsidR="00805421" w:rsidRPr="00805421" w:rsidRDefault="00805421" w:rsidP="00805421">
      <w:pPr>
        <w:rPr>
          <w:sz w:val="22"/>
          <w:szCs w:val="22"/>
        </w:rPr>
      </w:pPr>
    </w:p>
    <w:p w:rsidR="00805421" w:rsidRPr="00805421" w:rsidRDefault="00805421" w:rsidP="00805421">
      <w:pPr>
        <w:jc w:val="both"/>
        <w:rPr>
          <w:sz w:val="22"/>
          <w:szCs w:val="22"/>
        </w:rPr>
      </w:pPr>
    </w:p>
    <w:p w:rsidR="00805421" w:rsidRPr="00805421" w:rsidRDefault="00805421" w:rsidP="00805421">
      <w:pPr>
        <w:jc w:val="both"/>
        <w:rPr>
          <w:sz w:val="22"/>
          <w:szCs w:val="22"/>
        </w:rPr>
      </w:pPr>
    </w:p>
    <w:p w:rsidR="00805421" w:rsidRPr="00805421" w:rsidRDefault="00805421" w:rsidP="00805421">
      <w:pPr>
        <w:jc w:val="both"/>
        <w:rPr>
          <w:sz w:val="22"/>
          <w:szCs w:val="22"/>
        </w:rPr>
      </w:pPr>
    </w:p>
    <w:p w:rsidR="00805421" w:rsidRPr="00805421" w:rsidRDefault="00805421" w:rsidP="00805421">
      <w:pPr>
        <w:jc w:val="both"/>
        <w:rPr>
          <w:sz w:val="22"/>
          <w:szCs w:val="22"/>
        </w:rPr>
      </w:pPr>
    </w:p>
    <w:p w:rsidR="00805421" w:rsidRPr="00805421" w:rsidRDefault="00805421" w:rsidP="00805421">
      <w:pPr>
        <w:spacing w:line="240" w:lineRule="atLeast"/>
        <w:jc w:val="center"/>
        <w:rPr>
          <w:sz w:val="22"/>
          <w:szCs w:val="22"/>
        </w:rPr>
      </w:pPr>
    </w:p>
    <w:p w:rsidR="00805421" w:rsidRPr="00805421" w:rsidRDefault="00805421" w:rsidP="00805421">
      <w:pPr>
        <w:spacing w:line="240" w:lineRule="atLeast"/>
        <w:jc w:val="center"/>
        <w:rPr>
          <w:sz w:val="22"/>
          <w:szCs w:val="22"/>
        </w:rPr>
      </w:pPr>
      <w:r w:rsidRPr="00805421">
        <w:rPr>
          <w:sz w:val="22"/>
          <w:szCs w:val="22"/>
        </w:rPr>
        <w:t xml:space="preserve">АКТ </w:t>
      </w:r>
    </w:p>
    <w:p w:rsidR="00805421" w:rsidRPr="00805421" w:rsidRDefault="00805421" w:rsidP="00805421">
      <w:pPr>
        <w:spacing w:line="240" w:lineRule="atLeast"/>
        <w:jc w:val="center"/>
        <w:rPr>
          <w:sz w:val="22"/>
          <w:szCs w:val="22"/>
        </w:rPr>
      </w:pPr>
      <w:r w:rsidRPr="00805421">
        <w:rPr>
          <w:sz w:val="22"/>
          <w:szCs w:val="22"/>
        </w:rPr>
        <w:t>про</w:t>
      </w:r>
      <w:r w:rsidRPr="00805421">
        <w:rPr>
          <w:color w:val="0000FF"/>
          <w:sz w:val="22"/>
          <w:szCs w:val="22"/>
        </w:rPr>
        <w:t xml:space="preserve"> </w:t>
      </w:r>
      <w:r w:rsidRPr="00805421">
        <w:rPr>
          <w:sz w:val="22"/>
          <w:szCs w:val="22"/>
        </w:rPr>
        <w:t>виконання</w:t>
      </w:r>
      <w:r w:rsidRPr="00805421">
        <w:rPr>
          <w:color w:val="0000FF"/>
          <w:sz w:val="22"/>
          <w:szCs w:val="22"/>
        </w:rPr>
        <w:t xml:space="preserve"> </w:t>
      </w:r>
      <w:r w:rsidRPr="00805421">
        <w:rPr>
          <w:sz w:val="22"/>
          <w:szCs w:val="22"/>
        </w:rPr>
        <w:t xml:space="preserve">умов та документальної звірки розрахунків </w:t>
      </w:r>
    </w:p>
    <w:p w:rsidR="00805421" w:rsidRPr="00805421" w:rsidRDefault="00805421" w:rsidP="00805421">
      <w:pPr>
        <w:spacing w:line="240" w:lineRule="atLeast"/>
        <w:jc w:val="center"/>
        <w:rPr>
          <w:sz w:val="22"/>
          <w:szCs w:val="22"/>
          <w:lang w:val="ru-RU"/>
        </w:rPr>
      </w:pPr>
      <w:r w:rsidRPr="00805421">
        <w:rPr>
          <w:sz w:val="22"/>
          <w:szCs w:val="22"/>
        </w:rPr>
        <w:t>за отриманий</w:t>
      </w:r>
      <w:r w:rsidRPr="00805421">
        <w:rPr>
          <w:color w:val="0000FF"/>
          <w:sz w:val="22"/>
          <w:szCs w:val="22"/>
        </w:rPr>
        <w:t xml:space="preserve"> </w:t>
      </w:r>
      <w:r w:rsidRPr="00805421">
        <w:rPr>
          <w:sz w:val="22"/>
          <w:szCs w:val="22"/>
        </w:rPr>
        <w:t xml:space="preserve">товар  за Договором від </w:t>
      </w:r>
      <w:r w:rsidRPr="00805421">
        <w:rPr>
          <w:sz w:val="22"/>
          <w:szCs w:val="22"/>
          <w:lang w:val="ru-RU"/>
        </w:rPr>
        <w:t>№_____________</w:t>
      </w:r>
      <w:r w:rsidRPr="00805421">
        <w:rPr>
          <w:sz w:val="22"/>
          <w:szCs w:val="22"/>
        </w:rPr>
        <w:t>від</w:t>
      </w:r>
      <w:r w:rsidRPr="00805421">
        <w:rPr>
          <w:sz w:val="22"/>
          <w:szCs w:val="22"/>
          <w:lang w:val="ru-RU"/>
        </w:rPr>
        <w:t xml:space="preserve"> _______________2024 року</w:t>
      </w:r>
    </w:p>
    <w:p w:rsidR="00805421" w:rsidRPr="00805421" w:rsidRDefault="00805421" w:rsidP="00805421">
      <w:pPr>
        <w:spacing w:line="240" w:lineRule="atLeast"/>
        <w:jc w:val="center"/>
        <w:rPr>
          <w:sz w:val="22"/>
          <w:szCs w:val="22"/>
        </w:rPr>
      </w:pPr>
      <w:r w:rsidRPr="00805421">
        <w:rPr>
          <w:sz w:val="22"/>
          <w:szCs w:val="22"/>
        </w:rPr>
        <w:t xml:space="preserve"> станом на _____________________ 2024 року</w:t>
      </w:r>
    </w:p>
    <w:p w:rsidR="00805421" w:rsidRPr="00805421" w:rsidRDefault="00805421" w:rsidP="00805421">
      <w:pPr>
        <w:spacing w:line="240" w:lineRule="atLeast"/>
        <w:jc w:val="right"/>
        <w:rPr>
          <w:sz w:val="22"/>
          <w:szCs w:val="22"/>
        </w:rPr>
      </w:pPr>
      <w:r w:rsidRPr="00805421">
        <w:rPr>
          <w:sz w:val="22"/>
          <w:szCs w:val="22"/>
        </w:rPr>
        <w:t>(в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1440"/>
        <w:gridCol w:w="1440"/>
        <w:gridCol w:w="1620"/>
        <w:gridCol w:w="1620"/>
      </w:tblGrid>
      <w:tr w:rsidR="00805421" w:rsidRPr="00805421" w:rsidTr="00074BA4">
        <w:trPr>
          <w:cantSplit/>
          <w:trHeight w:val="593"/>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Показники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По обліку в/ч А4465</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 xml:space="preserve">По обліку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Примітка</w:t>
            </w:r>
          </w:p>
        </w:tc>
      </w:tr>
      <w:tr w:rsidR="00805421" w:rsidRPr="00805421" w:rsidTr="00074BA4">
        <w:trPr>
          <w:cantSplit/>
          <w:trHeight w:val="351"/>
        </w:trPr>
        <w:tc>
          <w:tcPr>
            <w:tcW w:w="1800" w:type="dxa"/>
            <w:vMerge/>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jc w:val="center"/>
              <w:rPr>
                <w:sz w:val="22"/>
                <w:szCs w:val="22"/>
              </w:rPr>
            </w:pPr>
            <w:r w:rsidRPr="00805421">
              <w:rPr>
                <w:sz w:val="22"/>
                <w:szCs w:val="22"/>
              </w:rPr>
              <w:t>Д-т</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jc w:val="center"/>
              <w:rPr>
                <w:sz w:val="22"/>
                <w:szCs w:val="22"/>
              </w:rPr>
            </w:pPr>
            <w:r w:rsidRPr="00805421">
              <w:rPr>
                <w:sz w:val="22"/>
                <w:szCs w:val="22"/>
              </w:rPr>
              <w:t>К-т</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jc w:val="center"/>
              <w:rPr>
                <w:sz w:val="22"/>
                <w:szCs w:val="22"/>
              </w:rPr>
            </w:pPr>
            <w:r w:rsidRPr="00805421">
              <w:rPr>
                <w:sz w:val="22"/>
                <w:szCs w:val="22"/>
              </w:rPr>
              <w:t>Д-т</w:t>
            </w: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jc w:val="center"/>
              <w:rPr>
                <w:sz w:val="22"/>
                <w:szCs w:val="22"/>
              </w:rPr>
            </w:pPr>
            <w:r w:rsidRPr="00805421">
              <w:rPr>
                <w:sz w:val="22"/>
                <w:szCs w:val="22"/>
              </w:rPr>
              <w:t>К-т</w:t>
            </w:r>
          </w:p>
        </w:tc>
        <w:tc>
          <w:tcPr>
            <w:tcW w:w="1620" w:type="dxa"/>
            <w:vMerge/>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rPr>
                <w:sz w:val="22"/>
                <w:szCs w:val="22"/>
              </w:rPr>
            </w:pPr>
          </w:p>
        </w:tc>
      </w:tr>
      <w:tr w:rsidR="00805421" w:rsidRPr="00805421" w:rsidTr="00074BA4">
        <w:trPr>
          <w:trHeight w:val="732"/>
        </w:trPr>
        <w:tc>
          <w:tcPr>
            <w:tcW w:w="180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r w:rsidRPr="00805421">
              <w:rPr>
                <w:sz w:val="22"/>
                <w:szCs w:val="22"/>
              </w:rPr>
              <w:t xml:space="preserve">Сальдо на </w:t>
            </w:r>
          </w:p>
          <w:p w:rsidR="00805421" w:rsidRPr="00805421" w:rsidRDefault="00805421" w:rsidP="00074BA4">
            <w:pPr>
              <w:spacing w:line="240" w:lineRule="atLeast"/>
              <w:rPr>
                <w:sz w:val="22"/>
                <w:szCs w:val="22"/>
              </w:rPr>
            </w:pPr>
            <w:r w:rsidRPr="00805421">
              <w:rPr>
                <w:sz w:val="22"/>
                <w:szCs w:val="22"/>
              </w:rPr>
              <w:t>_________</w:t>
            </w:r>
          </w:p>
          <w:p w:rsidR="00805421" w:rsidRPr="00805421" w:rsidRDefault="00805421" w:rsidP="00074BA4">
            <w:pPr>
              <w:spacing w:line="240" w:lineRule="atLeast"/>
              <w:rPr>
                <w:sz w:val="22"/>
                <w:szCs w:val="22"/>
              </w:rPr>
            </w:pPr>
            <w:r w:rsidRPr="00805421">
              <w:rPr>
                <w:sz w:val="22"/>
                <w:szCs w:val="22"/>
              </w:rPr>
              <w:t>20____ року</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r>
      <w:tr w:rsidR="00805421" w:rsidRPr="00805421" w:rsidTr="00074BA4">
        <w:trPr>
          <w:trHeight w:val="760"/>
        </w:trPr>
        <w:tc>
          <w:tcPr>
            <w:tcW w:w="1800" w:type="dxa"/>
            <w:tcBorders>
              <w:top w:val="single" w:sz="4" w:space="0" w:color="auto"/>
              <w:left w:val="single" w:sz="4" w:space="0" w:color="auto"/>
              <w:bottom w:val="single" w:sz="4" w:space="0" w:color="auto"/>
              <w:right w:val="single" w:sz="4" w:space="0" w:color="auto"/>
            </w:tcBorders>
            <w:vAlign w:val="center"/>
          </w:tcPr>
          <w:p w:rsidR="00D15B8D" w:rsidRDefault="00805421" w:rsidP="00074BA4">
            <w:pPr>
              <w:spacing w:line="240" w:lineRule="atLeast"/>
              <w:rPr>
                <w:sz w:val="22"/>
                <w:szCs w:val="22"/>
              </w:rPr>
            </w:pPr>
            <w:r w:rsidRPr="00805421">
              <w:rPr>
                <w:sz w:val="22"/>
                <w:szCs w:val="22"/>
              </w:rPr>
              <w:t xml:space="preserve">Сальдо на ________ </w:t>
            </w:r>
          </w:p>
          <w:p w:rsidR="00805421" w:rsidRPr="00805421" w:rsidRDefault="00805421" w:rsidP="00074BA4">
            <w:pPr>
              <w:spacing w:line="240" w:lineRule="atLeast"/>
              <w:rPr>
                <w:sz w:val="22"/>
                <w:szCs w:val="22"/>
              </w:rPr>
            </w:pPr>
            <w:r w:rsidRPr="00805421">
              <w:rPr>
                <w:sz w:val="22"/>
                <w:szCs w:val="22"/>
              </w:rPr>
              <w:t>20_</w:t>
            </w:r>
            <w:r w:rsidR="00D15B8D">
              <w:rPr>
                <w:sz w:val="22"/>
                <w:szCs w:val="22"/>
              </w:rPr>
              <w:t>__</w:t>
            </w:r>
            <w:r w:rsidRPr="00805421">
              <w:rPr>
                <w:sz w:val="22"/>
                <w:szCs w:val="22"/>
              </w:rPr>
              <w:t>_ року</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074BA4">
            <w:pPr>
              <w:spacing w:line="240" w:lineRule="atLeast"/>
              <w:rPr>
                <w:sz w:val="22"/>
                <w:szCs w:val="22"/>
              </w:rPr>
            </w:pPr>
          </w:p>
        </w:tc>
      </w:tr>
    </w:tbl>
    <w:p w:rsidR="00805421" w:rsidRPr="00805421" w:rsidRDefault="00805421" w:rsidP="00805421">
      <w:pPr>
        <w:spacing w:line="240" w:lineRule="atLeast"/>
        <w:rPr>
          <w:sz w:val="22"/>
          <w:szCs w:val="22"/>
        </w:rPr>
      </w:pPr>
    </w:p>
    <w:p w:rsidR="00805421" w:rsidRPr="00805421" w:rsidRDefault="00805421" w:rsidP="00805421">
      <w:pPr>
        <w:spacing w:line="240" w:lineRule="atLeast"/>
        <w:rPr>
          <w:sz w:val="22"/>
          <w:szCs w:val="22"/>
        </w:rPr>
      </w:pPr>
      <w:r w:rsidRPr="00805421">
        <w:rPr>
          <w:sz w:val="22"/>
          <w:szCs w:val="22"/>
        </w:rPr>
        <w:t xml:space="preserve">Сальдо на користь ______________ у сумі _________________________ грн.. </w:t>
      </w:r>
    </w:p>
    <w:p w:rsidR="00805421" w:rsidRPr="00805421" w:rsidRDefault="00805421" w:rsidP="00805421">
      <w:pPr>
        <w:spacing w:line="240" w:lineRule="atLeast"/>
        <w:rPr>
          <w:sz w:val="22"/>
          <w:szCs w:val="22"/>
        </w:rPr>
      </w:pPr>
      <w:r w:rsidRPr="00805421">
        <w:rPr>
          <w:sz w:val="22"/>
          <w:szCs w:val="22"/>
        </w:rPr>
        <w:t>(___________________________________________________ грн. _____коп.) або:</w:t>
      </w:r>
    </w:p>
    <w:p w:rsidR="00805421" w:rsidRPr="00805421" w:rsidRDefault="00805421" w:rsidP="00805421">
      <w:pPr>
        <w:spacing w:line="240" w:lineRule="atLeast"/>
        <w:rPr>
          <w:sz w:val="22"/>
          <w:szCs w:val="22"/>
        </w:rPr>
      </w:pPr>
      <w:r w:rsidRPr="00805421">
        <w:rPr>
          <w:sz w:val="22"/>
          <w:szCs w:val="22"/>
        </w:rPr>
        <w:t xml:space="preserve">Сторони підтверджують виконання ними умов Договору </w:t>
      </w:r>
      <w:r w:rsidRPr="00805421">
        <w:rPr>
          <w:sz w:val="22"/>
          <w:szCs w:val="22"/>
          <w:lang w:val="ru-RU"/>
        </w:rPr>
        <w:t xml:space="preserve">№ __________ </w:t>
      </w:r>
      <w:r w:rsidRPr="00805421">
        <w:rPr>
          <w:sz w:val="22"/>
          <w:szCs w:val="22"/>
        </w:rPr>
        <w:t>від</w:t>
      </w:r>
      <w:r w:rsidRPr="00805421">
        <w:rPr>
          <w:sz w:val="22"/>
          <w:szCs w:val="22"/>
          <w:lang w:val="ru-RU"/>
        </w:rPr>
        <w:t xml:space="preserve"> ___________2024 р.</w:t>
      </w:r>
      <w:r w:rsidRPr="00805421">
        <w:rPr>
          <w:sz w:val="22"/>
          <w:szCs w:val="22"/>
        </w:rPr>
        <w:t xml:space="preserve"> в повному обсязі.</w:t>
      </w:r>
    </w:p>
    <w:p w:rsidR="00805421" w:rsidRPr="00805421" w:rsidRDefault="00805421" w:rsidP="00805421">
      <w:pPr>
        <w:pStyle w:val="a8"/>
        <w:rPr>
          <w:sz w:val="22"/>
          <w:szCs w:val="22"/>
        </w:rPr>
      </w:pPr>
      <w:r w:rsidRPr="00805421">
        <w:rPr>
          <w:sz w:val="22"/>
          <w:szCs w:val="22"/>
        </w:rPr>
        <w:t>__________________________________________________________________________________</w:t>
      </w:r>
      <w:r w:rsidRPr="00805421">
        <w:rPr>
          <w:sz w:val="22"/>
          <w:szCs w:val="22"/>
        </w:rPr>
        <w:tab/>
        <w:t xml:space="preserve"> </w:t>
      </w:r>
    </w:p>
    <w:p w:rsidR="00805421" w:rsidRPr="00805421" w:rsidRDefault="00805421" w:rsidP="00805421">
      <w:pPr>
        <w:pStyle w:val="14"/>
        <w:jc w:val="center"/>
        <w:rPr>
          <w:b/>
        </w:rPr>
      </w:pPr>
    </w:p>
    <w:tbl>
      <w:tblPr>
        <w:tblW w:w="0" w:type="auto"/>
        <w:tblInd w:w="108" w:type="dxa"/>
        <w:tblLayout w:type="fixed"/>
        <w:tblLook w:val="0000"/>
      </w:tblPr>
      <w:tblGrid>
        <w:gridCol w:w="4862"/>
        <w:gridCol w:w="4362"/>
      </w:tblGrid>
      <w:tr w:rsidR="00805421" w:rsidRPr="00805421" w:rsidTr="00074BA4">
        <w:trPr>
          <w:trHeight w:val="1828"/>
        </w:trPr>
        <w:tc>
          <w:tcPr>
            <w:tcW w:w="4862" w:type="dxa"/>
          </w:tcPr>
          <w:p w:rsidR="00805421" w:rsidRPr="00805421" w:rsidRDefault="00805421" w:rsidP="00074BA4">
            <w:pPr>
              <w:pStyle w:val="a8"/>
              <w:ind w:left="216"/>
              <w:jc w:val="center"/>
              <w:rPr>
                <w:sz w:val="22"/>
                <w:szCs w:val="22"/>
              </w:rPr>
            </w:pPr>
            <w:r w:rsidRPr="00805421">
              <w:rPr>
                <w:sz w:val="22"/>
                <w:szCs w:val="22"/>
              </w:rPr>
              <w:t>від ПОКУПЦЯ</w:t>
            </w:r>
          </w:p>
          <w:p w:rsidR="00805421" w:rsidRPr="00805421" w:rsidRDefault="00805421" w:rsidP="00074BA4">
            <w:pPr>
              <w:ind w:left="1107"/>
              <w:jc w:val="both"/>
              <w:rPr>
                <w:sz w:val="22"/>
                <w:szCs w:val="22"/>
              </w:rPr>
            </w:pPr>
            <w:r w:rsidRPr="00805421">
              <w:rPr>
                <w:sz w:val="22"/>
                <w:szCs w:val="22"/>
              </w:rPr>
              <w:t>_________________________</w:t>
            </w:r>
          </w:p>
          <w:p w:rsidR="00805421" w:rsidRPr="00805421" w:rsidRDefault="00805421" w:rsidP="00074BA4">
            <w:pPr>
              <w:tabs>
                <w:tab w:val="right" w:pos="-8244"/>
              </w:tabs>
              <w:ind w:left="756"/>
              <w:jc w:val="both"/>
              <w:rPr>
                <w:sz w:val="22"/>
                <w:szCs w:val="22"/>
              </w:rPr>
            </w:pPr>
            <w:r w:rsidRPr="00805421">
              <w:rPr>
                <w:sz w:val="22"/>
                <w:szCs w:val="22"/>
              </w:rPr>
              <w:t xml:space="preserve">                    (підпис)</w:t>
            </w:r>
          </w:p>
          <w:p w:rsidR="00805421" w:rsidRPr="00805421" w:rsidRDefault="00805421" w:rsidP="00074BA4">
            <w:pPr>
              <w:pStyle w:val="14"/>
              <w:ind w:left="540"/>
            </w:pPr>
            <w:r w:rsidRPr="00805421">
              <w:t>“___” ___________  2024 року</w:t>
            </w:r>
          </w:p>
          <w:p w:rsidR="00805421" w:rsidRPr="00805421" w:rsidRDefault="00805421" w:rsidP="00074BA4">
            <w:pPr>
              <w:pStyle w:val="14"/>
              <w:rPr>
                <w:b/>
                <w:bCs/>
              </w:rPr>
            </w:pPr>
            <w:r w:rsidRPr="00805421">
              <w:rPr>
                <w:b/>
                <w:bCs/>
              </w:rPr>
              <w:t>МП</w:t>
            </w:r>
          </w:p>
        </w:tc>
        <w:tc>
          <w:tcPr>
            <w:tcW w:w="4362" w:type="dxa"/>
          </w:tcPr>
          <w:p w:rsidR="00805421" w:rsidRPr="00805421" w:rsidRDefault="00805421" w:rsidP="00074BA4">
            <w:pPr>
              <w:pStyle w:val="a8"/>
              <w:ind w:left="216"/>
              <w:jc w:val="center"/>
              <w:rPr>
                <w:sz w:val="22"/>
                <w:szCs w:val="22"/>
              </w:rPr>
            </w:pPr>
            <w:r w:rsidRPr="00805421">
              <w:rPr>
                <w:sz w:val="22"/>
                <w:szCs w:val="22"/>
              </w:rPr>
              <w:t>від ПРОДАВЦЯ</w:t>
            </w:r>
          </w:p>
          <w:p w:rsidR="00805421" w:rsidRPr="00805421" w:rsidRDefault="00805421" w:rsidP="00074BA4">
            <w:pPr>
              <w:ind w:left="1107"/>
              <w:jc w:val="both"/>
              <w:rPr>
                <w:sz w:val="22"/>
                <w:szCs w:val="22"/>
              </w:rPr>
            </w:pPr>
            <w:r w:rsidRPr="00805421">
              <w:rPr>
                <w:sz w:val="22"/>
                <w:szCs w:val="22"/>
              </w:rPr>
              <w:t>_________________________</w:t>
            </w:r>
          </w:p>
          <w:p w:rsidR="00805421" w:rsidRPr="00805421" w:rsidRDefault="00805421" w:rsidP="00074BA4">
            <w:pPr>
              <w:tabs>
                <w:tab w:val="right" w:pos="-8244"/>
              </w:tabs>
              <w:ind w:left="756"/>
              <w:jc w:val="both"/>
              <w:rPr>
                <w:sz w:val="22"/>
                <w:szCs w:val="22"/>
              </w:rPr>
            </w:pPr>
            <w:r w:rsidRPr="00805421">
              <w:rPr>
                <w:sz w:val="22"/>
                <w:szCs w:val="22"/>
              </w:rPr>
              <w:t xml:space="preserve">                (підпис)</w:t>
            </w:r>
          </w:p>
          <w:p w:rsidR="00805421" w:rsidRPr="00805421" w:rsidRDefault="00805421" w:rsidP="00074BA4">
            <w:pPr>
              <w:pStyle w:val="14"/>
              <w:ind w:left="540"/>
            </w:pPr>
            <w:r w:rsidRPr="00805421">
              <w:t>“___” ___________  2024 року</w:t>
            </w:r>
          </w:p>
          <w:p w:rsidR="00805421" w:rsidRPr="00805421" w:rsidRDefault="00805421" w:rsidP="00074BA4">
            <w:pPr>
              <w:pStyle w:val="14"/>
              <w:ind w:firstLine="708"/>
              <w:rPr>
                <w:b/>
                <w:bCs/>
              </w:rPr>
            </w:pPr>
            <w:r w:rsidRPr="00805421">
              <w:rPr>
                <w:b/>
                <w:bCs/>
              </w:rPr>
              <w:t>МП</w:t>
            </w:r>
          </w:p>
        </w:tc>
      </w:tr>
    </w:tbl>
    <w:p w:rsidR="00805421" w:rsidRPr="00805421" w:rsidRDefault="00805421" w:rsidP="00805421">
      <w:pPr>
        <w:pStyle w:val="14"/>
        <w:jc w:val="center"/>
        <w:rPr>
          <w:b/>
        </w:rPr>
      </w:pPr>
    </w:p>
    <w:p w:rsidR="00805421" w:rsidRDefault="00805421" w:rsidP="00805421"/>
    <w:p w:rsidR="00805421" w:rsidRDefault="00805421" w:rsidP="00805421"/>
    <w:p w:rsidR="00D15B8D" w:rsidRDefault="00D15B8D" w:rsidP="00805421"/>
    <w:p w:rsidR="00D15B8D" w:rsidRDefault="00D15B8D" w:rsidP="00805421"/>
    <w:p w:rsidR="00D15B8D" w:rsidRDefault="00D15B8D" w:rsidP="00805421"/>
    <w:p w:rsidR="00D15B8D" w:rsidRDefault="00D15B8D" w:rsidP="00805421"/>
    <w:p w:rsidR="00D15B8D" w:rsidRDefault="00D15B8D" w:rsidP="00805421"/>
    <w:p w:rsidR="00805421" w:rsidRDefault="00805421" w:rsidP="00805421">
      <w:pPr>
        <w:jc w:val="both"/>
      </w:pPr>
    </w:p>
    <w:p w:rsidR="00723FB0" w:rsidRPr="00805421" w:rsidRDefault="00723FB0" w:rsidP="00C61E3A">
      <w:pPr>
        <w:spacing w:after="0" w:line="276" w:lineRule="auto"/>
        <w:rPr>
          <w:rFonts w:eastAsia="Calibri"/>
          <w:sz w:val="24"/>
          <w:szCs w:val="24"/>
        </w:rPr>
      </w:pPr>
    </w:p>
    <w:p w:rsidR="005A0375" w:rsidRPr="00E6731A" w:rsidRDefault="005A0375" w:rsidP="003344ED">
      <w:pPr>
        <w:keepNext/>
        <w:spacing w:after="0"/>
        <w:ind w:firstLine="6804"/>
        <w:outlineLvl w:val="0"/>
        <w:rPr>
          <w:b/>
          <w:color w:val="000000"/>
          <w:sz w:val="22"/>
          <w:szCs w:val="22"/>
          <w:lang w:eastAsia="ru-RU"/>
        </w:rPr>
      </w:pPr>
      <w:r w:rsidRPr="00E6731A">
        <w:rPr>
          <w:b/>
          <w:color w:val="000000"/>
          <w:sz w:val="22"/>
          <w:szCs w:val="22"/>
          <w:lang w:eastAsia="ru-RU"/>
        </w:rPr>
        <w:lastRenderedPageBreak/>
        <w:t>Додаток 5</w:t>
      </w:r>
    </w:p>
    <w:bookmarkEnd w:id="18"/>
    <w:p w:rsidR="005A0375" w:rsidRPr="00E6731A" w:rsidRDefault="005A0375" w:rsidP="00C84496">
      <w:pPr>
        <w:tabs>
          <w:tab w:val="left" w:pos="7860"/>
        </w:tabs>
        <w:spacing w:after="0"/>
        <w:ind w:firstLine="6804"/>
        <w:rPr>
          <w:b/>
          <w:color w:val="000000"/>
          <w:sz w:val="22"/>
          <w:szCs w:val="22"/>
        </w:rPr>
      </w:pPr>
      <w:r w:rsidRPr="00E6731A">
        <w:rPr>
          <w:b/>
          <w:color w:val="000000"/>
          <w:sz w:val="22"/>
          <w:szCs w:val="22"/>
        </w:rPr>
        <w:t>до Конкурсної документації</w:t>
      </w:r>
    </w:p>
    <w:p w:rsidR="005A0375" w:rsidRPr="00E6731A" w:rsidRDefault="005A0375" w:rsidP="005A0375">
      <w:pPr>
        <w:tabs>
          <w:tab w:val="left" w:pos="3360"/>
          <w:tab w:val="center" w:pos="5191"/>
        </w:tabs>
        <w:jc w:val="center"/>
        <w:rPr>
          <w:i/>
          <w:iCs/>
          <w:sz w:val="20"/>
          <w:szCs w:val="20"/>
        </w:rPr>
      </w:pPr>
    </w:p>
    <w:p w:rsidR="005A0375" w:rsidRPr="00723FB0" w:rsidRDefault="005A0375" w:rsidP="005A0375">
      <w:pPr>
        <w:tabs>
          <w:tab w:val="left" w:pos="3360"/>
          <w:tab w:val="center" w:pos="5191"/>
        </w:tabs>
        <w:jc w:val="center"/>
        <w:rPr>
          <w:i/>
          <w:iCs/>
          <w:sz w:val="22"/>
          <w:szCs w:val="22"/>
        </w:rPr>
      </w:pPr>
      <w:r w:rsidRPr="00723FB0">
        <w:rPr>
          <w:i/>
          <w:iCs/>
          <w:sz w:val="22"/>
          <w:szCs w:val="22"/>
        </w:rPr>
        <w:t xml:space="preserve">Форма «Конкурсно-цінова пропозиція» подається </w:t>
      </w:r>
      <w:r w:rsidR="005C31B3" w:rsidRPr="00723FB0">
        <w:rPr>
          <w:i/>
          <w:iCs/>
          <w:sz w:val="22"/>
          <w:szCs w:val="22"/>
        </w:rPr>
        <w:t>У</w:t>
      </w:r>
      <w:r w:rsidRPr="00723FB0">
        <w:rPr>
          <w:i/>
          <w:iCs/>
          <w:sz w:val="22"/>
          <w:szCs w:val="22"/>
        </w:rPr>
        <w:t>часником на фірмовому бланку. Учасник не повинен відступати від даної форми.</w:t>
      </w:r>
    </w:p>
    <w:p w:rsidR="005A0375" w:rsidRDefault="005A0375" w:rsidP="005A0375">
      <w:pPr>
        <w:tabs>
          <w:tab w:val="left" w:pos="3360"/>
          <w:tab w:val="center" w:pos="5191"/>
        </w:tabs>
        <w:jc w:val="center"/>
        <w:rPr>
          <w:b/>
          <w:bCs/>
          <w:snapToGrid w:val="0"/>
          <w:color w:val="000000"/>
        </w:rPr>
      </w:pPr>
      <w:r w:rsidRPr="00E6731A">
        <w:rPr>
          <w:b/>
          <w:bCs/>
          <w:snapToGrid w:val="0"/>
          <w:color w:val="000000"/>
        </w:rPr>
        <w:t>КОНКУРСНО-ЦІНОВА ПРОПОЗИЦІЯ</w:t>
      </w:r>
    </w:p>
    <w:p w:rsidR="00723FB0" w:rsidRDefault="00723FB0" w:rsidP="00723FB0">
      <w:pPr>
        <w:widowControl w:val="0"/>
        <w:tabs>
          <w:tab w:val="left" w:pos="0"/>
          <w:tab w:val="center" w:pos="5191"/>
        </w:tabs>
        <w:spacing w:after="0" w:line="240" w:lineRule="auto"/>
        <w:jc w:val="center"/>
        <w:rPr>
          <w:rFonts w:eastAsia="Calibri"/>
          <w:sz w:val="22"/>
          <w:szCs w:val="22"/>
        </w:rPr>
      </w:pPr>
      <w:r w:rsidRPr="00723FB0">
        <w:rPr>
          <w:rFonts w:eastAsia="Calibri"/>
          <w:sz w:val="22"/>
          <w:szCs w:val="22"/>
        </w:rPr>
        <w:t>№ _______ від __________ 20__ року</w:t>
      </w:r>
    </w:p>
    <w:p w:rsidR="00C81199" w:rsidRPr="00723FB0" w:rsidRDefault="00C81199" w:rsidP="00723FB0">
      <w:pPr>
        <w:widowControl w:val="0"/>
        <w:tabs>
          <w:tab w:val="left" w:pos="0"/>
          <w:tab w:val="center" w:pos="5191"/>
        </w:tabs>
        <w:spacing w:after="0" w:line="240" w:lineRule="auto"/>
        <w:jc w:val="center"/>
        <w:rPr>
          <w:rFonts w:eastAsia="Calibri"/>
          <w:sz w:val="22"/>
          <w:szCs w:val="22"/>
        </w:rPr>
      </w:pPr>
    </w:p>
    <w:p w:rsidR="00C81199" w:rsidRPr="00BD089E" w:rsidRDefault="00C81199" w:rsidP="00C81199">
      <w:pPr>
        <w:spacing w:after="0" w:line="240" w:lineRule="auto"/>
        <w:jc w:val="both"/>
        <w:outlineLvl w:val="0"/>
        <w:rPr>
          <w:rFonts w:eastAsia="Times New Roman"/>
          <w:b/>
          <w:sz w:val="22"/>
          <w:szCs w:val="22"/>
          <w:lang w:eastAsia="uk-UA"/>
        </w:rPr>
      </w:pPr>
      <w:r w:rsidRPr="00C81199">
        <w:rPr>
          <w:rFonts w:eastAsia="Calibri"/>
          <w:i/>
          <w:color w:val="000000"/>
          <w:sz w:val="22"/>
          <w:szCs w:val="22"/>
          <w:u w:val="single"/>
        </w:rPr>
        <w:t xml:space="preserve">    (зазначається повна назва Учасника, місцезнаходження та код ЄДРПОУ)</w:t>
      </w:r>
      <w:r w:rsidRPr="00C81199">
        <w:rPr>
          <w:rFonts w:eastAsia="Calibri"/>
          <w:b/>
          <w:color w:val="000000"/>
          <w:sz w:val="22"/>
          <w:szCs w:val="22"/>
        </w:rPr>
        <w:t xml:space="preserve"> </w:t>
      </w:r>
      <w:r w:rsidRPr="00C81199">
        <w:rPr>
          <w:rFonts w:eastAsia="Calibri"/>
          <w:sz w:val="22"/>
          <w:szCs w:val="22"/>
        </w:rPr>
        <w:t xml:space="preserve">надає свою пропозицію щодо участі у Конкурсі на закупівлю згідно </w:t>
      </w:r>
      <w:proofErr w:type="spellStart"/>
      <w:r w:rsidRPr="00C81199">
        <w:rPr>
          <w:rFonts w:eastAsia="Calibri"/>
          <w:b/>
          <w:sz w:val="22"/>
          <w:szCs w:val="22"/>
        </w:rPr>
        <w:t>ДК</w:t>
      </w:r>
      <w:proofErr w:type="spellEnd"/>
      <w:r w:rsidRPr="00C81199">
        <w:rPr>
          <w:rFonts w:eastAsia="Calibri"/>
          <w:b/>
          <w:sz w:val="22"/>
          <w:szCs w:val="22"/>
        </w:rPr>
        <w:t xml:space="preserve"> 021:2015</w:t>
      </w:r>
      <w:r w:rsidRPr="00C81199">
        <w:rPr>
          <w:rFonts w:eastAsia="Calibri"/>
          <w:b/>
          <w:i/>
          <w:sz w:val="22"/>
          <w:szCs w:val="22"/>
          <w:bdr w:val="none" w:sz="0" w:space="0" w:color="auto" w:frame="1"/>
        </w:rPr>
        <w:t xml:space="preserve"> </w:t>
      </w:r>
      <w:r w:rsidR="00604527" w:rsidRPr="00604527">
        <w:rPr>
          <w:b/>
          <w:sz w:val="22"/>
          <w:szCs w:val="22"/>
        </w:rPr>
        <w:t>44110000-4 – «Конструкційні матеріали»</w:t>
      </w:r>
      <w:r w:rsidR="00604527" w:rsidRPr="00604527">
        <w:rPr>
          <w:b/>
        </w:rPr>
        <w:t>.</w:t>
      </w:r>
      <w:r w:rsidRPr="00BD089E">
        <w:rPr>
          <w:rFonts w:eastAsia="Calibri"/>
          <w:b/>
          <w:bCs/>
          <w:noProof/>
          <w:sz w:val="22"/>
          <w:szCs w:val="22"/>
        </w:rPr>
        <w:t xml:space="preserve"> </w:t>
      </w:r>
    </w:p>
    <w:p w:rsidR="00C81199" w:rsidRPr="007A75E8" w:rsidRDefault="00C81199" w:rsidP="005A0375">
      <w:pPr>
        <w:tabs>
          <w:tab w:val="left" w:pos="3360"/>
          <w:tab w:val="center" w:pos="5191"/>
        </w:tabs>
        <w:jc w:val="center"/>
        <w:rPr>
          <w:b/>
          <w:bCs/>
          <w:snapToGrid w:val="0"/>
          <w:color w:val="00000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3260"/>
      </w:tblGrid>
      <w:tr w:rsidR="005A0375" w:rsidRPr="00E6731A" w:rsidTr="00617E0B">
        <w:trPr>
          <w:trHeight w:val="370"/>
        </w:trPr>
        <w:tc>
          <w:tcPr>
            <w:tcW w:w="6516" w:type="dxa"/>
            <w:shd w:val="clear" w:color="auto" w:fill="auto"/>
          </w:tcPr>
          <w:p w:rsidR="005A0375" w:rsidRPr="00723FB0" w:rsidRDefault="005A0375" w:rsidP="004F510B">
            <w:pPr>
              <w:numPr>
                <w:ilvl w:val="0"/>
                <w:numId w:val="10"/>
              </w:numPr>
              <w:autoSpaceDN w:val="0"/>
              <w:adjustRightInd w:val="0"/>
              <w:spacing w:after="0" w:line="240" w:lineRule="auto"/>
              <w:jc w:val="both"/>
              <w:rPr>
                <w:color w:val="000000"/>
                <w:sz w:val="22"/>
                <w:szCs w:val="22"/>
              </w:rPr>
            </w:pPr>
            <w:r w:rsidRPr="00723FB0">
              <w:rPr>
                <w:color w:val="000000"/>
                <w:sz w:val="22"/>
                <w:szCs w:val="22"/>
              </w:rPr>
              <w:t xml:space="preserve">Повне найменування Учасника </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rPr>
          <w:trHeight w:val="220"/>
        </w:trPr>
        <w:tc>
          <w:tcPr>
            <w:tcW w:w="6516" w:type="dxa"/>
            <w:shd w:val="clear" w:color="auto" w:fill="auto"/>
          </w:tcPr>
          <w:p w:rsidR="005A0375" w:rsidRPr="00723FB0" w:rsidRDefault="005A0375" w:rsidP="004F510B">
            <w:pPr>
              <w:numPr>
                <w:ilvl w:val="0"/>
                <w:numId w:val="10"/>
              </w:numPr>
              <w:autoSpaceDN w:val="0"/>
              <w:adjustRightInd w:val="0"/>
              <w:spacing w:after="0" w:line="240" w:lineRule="auto"/>
              <w:jc w:val="both"/>
              <w:rPr>
                <w:color w:val="000000"/>
                <w:sz w:val="22"/>
                <w:szCs w:val="22"/>
              </w:rPr>
            </w:pPr>
            <w:r w:rsidRPr="00723FB0">
              <w:rPr>
                <w:color w:val="000000"/>
                <w:sz w:val="22"/>
                <w:szCs w:val="22"/>
              </w:rPr>
              <w:t>Код ЄДРПОУ</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color w:val="000000"/>
                <w:sz w:val="22"/>
                <w:szCs w:val="22"/>
                <w:lang w:eastAsia="uk-UA"/>
              </w:rPr>
              <w:t>Адреса (юридична та фактична)</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color w:val="000000"/>
                <w:sz w:val="22"/>
                <w:szCs w:val="22"/>
                <w:lang w:eastAsia="uk-UA"/>
              </w:rPr>
              <w:t xml:space="preserve">Телефон/факс </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color w:val="000000"/>
                <w:sz w:val="22"/>
                <w:szCs w:val="22"/>
                <w:lang w:eastAsia="uk-UA"/>
              </w:rPr>
              <w:t>Е-mail</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color w:val="000000"/>
                <w:sz w:val="22"/>
                <w:szCs w:val="22"/>
                <w:lang w:eastAsia="uk-UA"/>
              </w:rPr>
              <w:t xml:space="preserve">Відомості про керівника (посада, ПІБ, </w:t>
            </w:r>
            <w:r w:rsidR="00E325A4">
              <w:rPr>
                <w:color w:val="000000"/>
                <w:sz w:val="22"/>
                <w:szCs w:val="22"/>
                <w:lang w:eastAsia="uk-UA"/>
              </w:rPr>
              <w:pgNum/>
            </w:r>
            <w:proofErr w:type="spellStart"/>
            <w:r w:rsidR="00E325A4">
              <w:rPr>
                <w:color w:val="000000"/>
                <w:sz w:val="22"/>
                <w:szCs w:val="22"/>
                <w:lang w:eastAsia="uk-UA"/>
              </w:rPr>
              <w:t>рн</w:t>
            </w:r>
            <w:proofErr w:type="spellEnd"/>
            <w:r w:rsidR="00E325A4">
              <w:rPr>
                <w:color w:val="000000"/>
                <w:sz w:val="22"/>
                <w:szCs w:val="22"/>
                <w:lang w:eastAsia="uk-UA"/>
              </w:rPr>
              <w:t>.</w:t>
            </w:r>
            <w:r w:rsidRPr="00723FB0">
              <w:rPr>
                <w:color w:val="000000"/>
                <w:sz w:val="22"/>
                <w:szCs w:val="22"/>
                <w:lang w:eastAsia="uk-UA"/>
              </w:rPr>
              <w:t>.)</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D303F1">
            <w:pPr>
              <w:numPr>
                <w:ilvl w:val="0"/>
                <w:numId w:val="10"/>
              </w:numPr>
              <w:spacing w:after="0" w:line="240" w:lineRule="auto"/>
              <w:jc w:val="both"/>
              <w:rPr>
                <w:color w:val="000000"/>
                <w:sz w:val="22"/>
                <w:szCs w:val="22"/>
                <w:lang w:eastAsia="uk-UA"/>
              </w:rPr>
            </w:pPr>
            <w:r w:rsidRPr="00723FB0">
              <w:rPr>
                <w:color w:val="000000"/>
                <w:sz w:val="22"/>
                <w:szCs w:val="22"/>
                <w:lang w:eastAsia="uk-UA"/>
              </w:rPr>
              <w:t>Відомості про п</w:t>
            </w:r>
            <w:r w:rsidR="00D303F1">
              <w:rPr>
                <w:color w:val="000000"/>
                <w:sz w:val="22"/>
                <w:szCs w:val="22"/>
                <w:lang w:eastAsia="uk-UA"/>
              </w:rPr>
              <w:t>ідписанта договору (посада, ПІБ</w:t>
            </w:r>
            <w:r w:rsidRPr="00723FB0">
              <w:rPr>
                <w:color w:val="000000"/>
                <w:sz w:val="22"/>
                <w:szCs w:val="22"/>
                <w:lang w:eastAsia="uk-UA"/>
              </w:rPr>
              <w:t>)</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bCs/>
                <w:color w:val="000000"/>
                <w:sz w:val="22"/>
                <w:szCs w:val="22"/>
                <w:lang w:eastAsia="uk-UA"/>
              </w:rPr>
              <w:t xml:space="preserve">Строк дії пропозиції (кал. </w:t>
            </w:r>
            <w:r w:rsidR="00E325A4" w:rsidRPr="00723FB0">
              <w:rPr>
                <w:bCs/>
                <w:color w:val="000000"/>
                <w:sz w:val="22"/>
                <w:szCs w:val="22"/>
                <w:lang w:eastAsia="uk-UA"/>
              </w:rPr>
              <w:t>Д</w:t>
            </w:r>
            <w:r w:rsidRPr="00723FB0">
              <w:rPr>
                <w:bCs/>
                <w:color w:val="000000"/>
                <w:sz w:val="22"/>
                <w:szCs w:val="22"/>
                <w:lang w:eastAsia="uk-UA"/>
              </w:rPr>
              <w:t>ні)</w:t>
            </w:r>
          </w:p>
        </w:tc>
        <w:tc>
          <w:tcPr>
            <w:tcW w:w="3260" w:type="dxa"/>
            <w:shd w:val="clear" w:color="auto" w:fill="auto"/>
          </w:tcPr>
          <w:p w:rsidR="005A0375" w:rsidRPr="00723FB0" w:rsidRDefault="005A0375" w:rsidP="00617E0B">
            <w:pPr>
              <w:spacing w:after="0" w:line="240" w:lineRule="auto"/>
              <w:jc w:val="both"/>
              <w:rPr>
                <w:snapToGrid w:val="0"/>
                <w:color w:val="000000"/>
                <w:sz w:val="22"/>
                <w:szCs w:val="22"/>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bCs/>
                <w:color w:val="000000"/>
                <w:sz w:val="22"/>
                <w:szCs w:val="22"/>
                <w:lang w:eastAsia="uk-UA"/>
              </w:rPr>
            </w:pPr>
            <w:r w:rsidRPr="00723FB0">
              <w:rPr>
                <w:color w:val="000000"/>
                <w:sz w:val="22"/>
                <w:szCs w:val="22"/>
                <w:lang w:eastAsia="uk-UA"/>
              </w:rPr>
              <w:t>Банківські реквізити</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Дозвільні документи (ліцензії, дозволи тощо)*</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Відсутність/наявність податкового боргу</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Відсутність/наявність кримінальних, виконавчих проваджень, арешту рахунків/майна, які можуть вплинути на виконання Договірних зобов</w:t>
            </w:r>
            <w:r w:rsidR="00F66784" w:rsidRPr="00723FB0">
              <w:rPr>
                <w:color w:val="000000"/>
                <w:sz w:val="22"/>
                <w:szCs w:val="22"/>
                <w:lang w:eastAsia="uk-UA"/>
              </w:rPr>
              <w:t>’</w:t>
            </w:r>
            <w:r w:rsidRPr="00723FB0">
              <w:rPr>
                <w:color w:val="000000"/>
                <w:sz w:val="22"/>
                <w:szCs w:val="22"/>
                <w:lang w:eastAsia="uk-UA"/>
              </w:rPr>
              <w:t>язань</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 xml:space="preserve">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w:t>
            </w:r>
            <w:r w:rsidR="00E325A4">
              <w:rPr>
                <w:color w:val="000000"/>
                <w:sz w:val="22"/>
                <w:szCs w:val="22"/>
                <w:lang w:eastAsia="uk-UA"/>
              </w:rPr>
              <w:t>–</w:t>
            </w:r>
            <w:r w:rsidRPr="00723FB0">
              <w:rPr>
                <w:color w:val="000000"/>
                <w:sz w:val="22"/>
                <w:szCs w:val="22"/>
                <w:lang w:eastAsia="uk-UA"/>
              </w:rPr>
              <w:t xml:space="preserve"> зокрема, пов</w:t>
            </w:r>
            <w:r w:rsidR="00F66784" w:rsidRPr="00723FB0">
              <w:rPr>
                <w:color w:val="000000"/>
                <w:sz w:val="22"/>
                <w:szCs w:val="22"/>
                <w:lang w:eastAsia="uk-UA"/>
              </w:rPr>
              <w:t>’</w:t>
            </w:r>
            <w:r w:rsidRPr="00723FB0">
              <w:rPr>
                <w:color w:val="000000"/>
                <w:sz w:val="22"/>
                <w:szCs w:val="22"/>
                <w:lang w:eastAsia="uk-UA"/>
              </w:rPr>
              <w:t>язаний із хабарництвом, шахрайством та відмиванням коштів.</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bl>
    <w:p w:rsidR="005A0375" w:rsidRPr="00E6731A" w:rsidRDefault="005A0375" w:rsidP="005A0375">
      <w:pPr>
        <w:tabs>
          <w:tab w:val="center" w:pos="4153"/>
          <w:tab w:val="right" w:pos="8306"/>
        </w:tabs>
        <w:jc w:val="both"/>
        <w:rPr>
          <w:i/>
          <w:color w:val="000000"/>
          <w:sz w:val="20"/>
          <w:szCs w:val="20"/>
        </w:rPr>
      </w:pPr>
      <w:r w:rsidRPr="00E6731A">
        <w:rPr>
          <w:i/>
          <w:color w:val="000000"/>
          <w:sz w:val="20"/>
          <w:szCs w:val="20"/>
        </w:rPr>
        <w:t>* у випадку, якщо діяльність підлягає ліцензуванню або потребує спеціального дозволу;</w:t>
      </w:r>
    </w:p>
    <w:p w:rsidR="005A0375" w:rsidRPr="00E6731A" w:rsidRDefault="005A0375" w:rsidP="004F510B">
      <w:pPr>
        <w:numPr>
          <w:ilvl w:val="0"/>
          <w:numId w:val="11"/>
        </w:numPr>
        <w:tabs>
          <w:tab w:val="left" w:pos="426"/>
        </w:tabs>
        <w:spacing w:after="100" w:line="240" w:lineRule="auto"/>
        <w:ind w:left="0" w:right="-92" w:firstLine="360"/>
        <w:contextualSpacing/>
        <w:jc w:val="both"/>
        <w:rPr>
          <w:sz w:val="22"/>
          <w:szCs w:val="22"/>
        </w:rPr>
      </w:pPr>
      <w:r w:rsidRPr="00E6731A">
        <w:rPr>
          <w:sz w:val="22"/>
          <w:szCs w:val="22"/>
        </w:rPr>
        <w:t xml:space="preserve">Ми гарантуємо, що маємо змогу поставити товар згідно </w:t>
      </w:r>
      <w:r w:rsidR="00BD1808" w:rsidRPr="00E6731A">
        <w:rPr>
          <w:sz w:val="22"/>
          <w:szCs w:val="22"/>
        </w:rPr>
        <w:t xml:space="preserve">з </w:t>
      </w:r>
      <w:r w:rsidRPr="00E6731A">
        <w:rPr>
          <w:sz w:val="22"/>
          <w:szCs w:val="22"/>
        </w:rPr>
        <w:t>технічни</w:t>
      </w:r>
      <w:r w:rsidR="00BD1808" w:rsidRPr="00E6731A">
        <w:rPr>
          <w:sz w:val="22"/>
          <w:szCs w:val="22"/>
        </w:rPr>
        <w:t>ми</w:t>
      </w:r>
      <w:r w:rsidRPr="00E6731A">
        <w:rPr>
          <w:sz w:val="22"/>
          <w:szCs w:val="22"/>
        </w:rPr>
        <w:t xml:space="preserve"> вимог</w:t>
      </w:r>
      <w:r w:rsidR="00BD1808" w:rsidRPr="00E6731A">
        <w:rPr>
          <w:sz w:val="22"/>
          <w:szCs w:val="22"/>
        </w:rPr>
        <w:t>ами</w:t>
      </w:r>
      <w:r w:rsidRPr="00E6731A">
        <w:rPr>
          <w:sz w:val="22"/>
          <w:szCs w:val="22"/>
        </w:rPr>
        <w:t xml:space="preserve"> до </w:t>
      </w:r>
      <w:r w:rsidR="006A7DFD" w:rsidRPr="00E6731A">
        <w:rPr>
          <w:sz w:val="22"/>
          <w:szCs w:val="22"/>
        </w:rPr>
        <w:t xml:space="preserve">предмета </w:t>
      </w:r>
      <w:r w:rsidRPr="00E6731A">
        <w:rPr>
          <w:sz w:val="22"/>
          <w:szCs w:val="22"/>
        </w:rPr>
        <w:t>закупівлі</w:t>
      </w:r>
      <w:r w:rsidR="00BD1808" w:rsidRPr="00E6731A">
        <w:rPr>
          <w:sz w:val="22"/>
          <w:szCs w:val="22"/>
        </w:rPr>
        <w:t>,</w:t>
      </w:r>
      <w:r w:rsidRPr="00E6731A">
        <w:rPr>
          <w:sz w:val="22"/>
          <w:szCs w:val="22"/>
        </w:rPr>
        <w:t xml:space="preserve"> зазначени</w:t>
      </w:r>
      <w:r w:rsidR="00BD1808" w:rsidRPr="00E6731A">
        <w:rPr>
          <w:sz w:val="22"/>
          <w:szCs w:val="22"/>
        </w:rPr>
        <w:t>ми</w:t>
      </w:r>
      <w:r w:rsidRPr="00E6731A">
        <w:rPr>
          <w:sz w:val="22"/>
          <w:szCs w:val="22"/>
        </w:rPr>
        <w:t xml:space="preserve"> у </w:t>
      </w:r>
      <w:hyperlink w:anchor="д3" w:history="1">
        <w:r w:rsidRPr="00E6731A">
          <w:rPr>
            <w:rStyle w:val="af7"/>
            <w:sz w:val="22"/>
            <w:szCs w:val="22"/>
          </w:rPr>
          <w:t>Додатку 3</w:t>
        </w:r>
      </w:hyperlink>
      <w:r w:rsidRPr="00E6731A">
        <w:rPr>
          <w:color w:val="0000FF"/>
          <w:sz w:val="22"/>
          <w:szCs w:val="22"/>
          <w:u w:val="single"/>
        </w:rPr>
        <w:t xml:space="preserve"> </w:t>
      </w:r>
      <w:r w:rsidRPr="00E6731A">
        <w:rPr>
          <w:sz w:val="22"/>
          <w:szCs w:val="22"/>
        </w:rPr>
        <w:t>тендерної документації.</w:t>
      </w:r>
    </w:p>
    <w:p w:rsidR="005A0375" w:rsidRPr="00E6731A" w:rsidRDefault="005A0375" w:rsidP="004F510B">
      <w:pPr>
        <w:numPr>
          <w:ilvl w:val="0"/>
          <w:numId w:val="11"/>
        </w:numPr>
        <w:tabs>
          <w:tab w:val="left" w:pos="426"/>
        </w:tabs>
        <w:spacing w:after="100" w:line="240" w:lineRule="auto"/>
        <w:ind w:left="0" w:right="-92" w:firstLine="360"/>
        <w:contextualSpacing/>
        <w:jc w:val="both"/>
        <w:rPr>
          <w:sz w:val="22"/>
          <w:szCs w:val="22"/>
        </w:rPr>
      </w:pPr>
      <w:r w:rsidRPr="00E6731A">
        <w:rPr>
          <w:sz w:val="22"/>
          <w:szCs w:val="22"/>
        </w:rPr>
        <w:t>Ми маємо можливість та погоджуємося поставити товар на умовах, зазначених у пропозиції</w:t>
      </w:r>
      <w:r w:rsidR="006346F2" w:rsidRPr="00E6731A">
        <w:rPr>
          <w:sz w:val="22"/>
          <w:szCs w:val="22"/>
        </w:rPr>
        <w:t>,</w:t>
      </w:r>
      <w:r w:rsidRPr="00E6731A">
        <w:rPr>
          <w:sz w:val="22"/>
          <w:szCs w:val="22"/>
        </w:rPr>
        <w:t xml:space="preserve"> за наступними цінами:</w:t>
      </w:r>
    </w:p>
    <w:p w:rsidR="001B5004" w:rsidRPr="00E6731A" w:rsidRDefault="001B5004" w:rsidP="0042482E">
      <w:pPr>
        <w:tabs>
          <w:tab w:val="left" w:pos="426"/>
        </w:tabs>
        <w:spacing w:after="100" w:line="240" w:lineRule="auto"/>
        <w:ind w:left="360" w:right="-92"/>
        <w:contextualSpacing/>
        <w:jc w:val="both"/>
        <w:rPr>
          <w:sz w:val="22"/>
          <w:szCs w:val="22"/>
        </w:rPr>
      </w:pPr>
    </w:p>
    <w:tbl>
      <w:tblPr>
        <w:tblW w:w="9663" w:type="dxa"/>
        <w:tblInd w:w="113" w:type="dxa"/>
        <w:tblLook w:val="04A0"/>
      </w:tblPr>
      <w:tblGrid>
        <w:gridCol w:w="645"/>
        <w:gridCol w:w="1080"/>
        <w:gridCol w:w="2410"/>
        <w:gridCol w:w="1276"/>
        <w:gridCol w:w="992"/>
        <w:gridCol w:w="1843"/>
        <w:gridCol w:w="1417"/>
      </w:tblGrid>
      <w:tr w:rsidR="005A0375" w:rsidRPr="00E6731A" w:rsidTr="00617E0B">
        <w:trPr>
          <w:trHeight w:val="63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r w:rsidRPr="00E6731A">
              <w:rPr>
                <w:b/>
                <w:bCs/>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r w:rsidRPr="00E6731A">
              <w:rPr>
                <w:b/>
                <w:bCs/>
                <w:color w:val="000000"/>
                <w:sz w:val="20"/>
                <w:szCs w:val="20"/>
              </w:rPr>
              <w:t>Лот*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r w:rsidRPr="00E6731A">
              <w:rPr>
                <w:b/>
                <w:bCs/>
                <w:color w:val="000000"/>
                <w:sz w:val="20"/>
                <w:szCs w:val="20"/>
              </w:rPr>
              <w:t>Найменування продукції, її характеристики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r w:rsidRPr="00E6731A">
              <w:rPr>
                <w:b/>
                <w:bCs/>
                <w:color w:val="000000"/>
                <w:sz w:val="20"/>
                <w:szCs w:val="20"/>
              </w:rPr>
              <w:t>Од. 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proofErr w:type="spellStart"/>
            <w:r w:rsidRPr="00E6731A">
              <w:rPr>
                <w:b/>
                <w:bCs/>
                <w:color w:val="000000"/>
                <w:sz w:val="20"/>
                <w:szCs w:val="20"/>
              </w:rPr>
              <w:t>К-ть</w:t>
            </w:r>
            <w:proofErr w:type="spellEnd"/>
          </w:p>
        </w:tc>
        <w:tc>
          <w:tcPr>
            <w:tcW w:w="1843" w:type="dxa"/>
            <w:tcBorders>
              <w:top w:val="single" w:sz="4" w:space="0" w:color="auto"/>
              <w:left w:val="single" w:sz="4" w:space="0" w:color="auto"/>
              <w:bottom w:val="single" w:sz="4" w:space="0" w:color="auto"/>
              <w:right w:val="single" w:sz="4" w:space="0" w:color="auto"/>
            </w:tcBorders>
          </w:tcPr>
          <w:p w:rsidR="005A0375" w:rsidRPr="00E6731A" w:rsidRDefault="005A0375" w:rsidP="00AF7B9C">
            <w:pPr>
              <w:jc w:val="center"/>
              <w:rPr>
                <w:b/>
                <w:bCs/>
                <w:color w:val="000000"/>
                <w:sz w:val="20"/>
                <w:szCs w:val="20"/>
              </w:rPr>
            </w:pPr>
            <w:r w:rsidRPr="00E6731A">
              <w:rPr>
                <w:b/>
                <w:bCs/>
                <w:color w:val="000000"/>
                <w:sz w:val="20"/>
                <w:szCs w:val="20"/>
              </w:rPr>
              <w:t xml:space="preserve">Ціна за од., </w:t>
            </w:r>
            <w:r w:rsidR="00E325A4">
              <w:rPr>
                <w:b/>
                <w:bCs/>
                <w:color w:val="000000"/>
                <w:sz w:val="20"/>
                <w:szCs w:val="20"/>
              </w:rPr>
              <w:pgNum/>
            </w:r>
            <w:proofErr w:type="spellStart"/>
            <w:r w:rsidR="00E325A4">
              <w:rPr>
                <w:b/>
                <w:bCs/>
                <w:color w:val="000000"/>
                <w:sz w:val="20"/>
                <w:szCs w:val="20"/>
              </w:rPr>
              <w:t>рн</w:t>
            </w:r>
            <w:proofErr w:type="spellEnd"/>
            <w:r w:rsidR="00E325A4">
              <w:rPr>
                <w:b/>
                <w:bCs/>
                <w:color w:val="000000"/>
                <w:sz w:val="20"/>
                <w:szCs w:val="20"/>
              </w:rPr>
              <w:t>.</w:t>
            </w:r>
            <w:r w:rsidRPr="00E6731A">
              <w:rPr>
                <w:b/>
                <w:bCs/>
                <w:color w:val="000000"/>
                <w:sz w:val="20"/>
                <w:szCs w:val="20"/>
              </w:rPr>
              <w:t>. без ПДВ</w:t>
            </w:r>
          </w:p>
        </w:tc>
        <w:tc>
          <w:tcPr>
            <w:tcW w:w="1417" w:type="dxa"/>
            <w:tcBorders>
              <w:top w:val="single" w:sz="4" w:space="0" w:color="auto"/>
              <w:left w:val="single" w:sz="4" w:space="0" w:color="auto"/>
              <w:bottom w:val="single" w:sz="4" w:space="0" w:color="auto"/>
              <w:right w:val="single" w:sz="4" w:space="0" w:color="auto"/>
            </w:tcBorders>
          </w:tcPr>
          <w:p w:rsidR="005A0375" w:rsidRPr="00E6731A" w:rsidRDefault="005A0375" w:rsidP="00AF7B9C">
            <w:pPr>
              <w:ind w:left="-120"/>
              <w:jc w:val="center"/>
              <w:rPr>
                <w:b/>
                <w:bCs/>
                <w:color w:val="000000"/>
                <w:sz w:val="20"/>
                <w:szCs w:val="20"/>
              </w:rPr>
            </w:pPr>
            <w:r w:rsidRPr="00E6731A">
              <w:rPr>
                <w:b/>
                <w:bCs/>
                <w:color w:val="000000"/>
                <w:sz w:val="20"/>
                <w:szCs w:val="20"/>
              </w:rPr>
              <w:t xml:space="preserve">Сума, </w:t>
            </w:r>
            <w:r w:rsidR="00E325A4">
              <w:rPr>
                <w:b/>
                <w:bCs/>
                <w:color w:val="000000"/>
                <w:sz w:val="20"/>
                <w:szCs w:val="20"/>
              </w:rPr>
              <w:pgNum/>
            </w:r>
            <w:proofErr w:type="spellStart"/>
            <w:r w:rsidR="00E325A4">
              <w:rPr>
                <w:b/>
                <w:bCs/>
                <w:color w:val="000000"/>
                <w:sz w:val="20"/>
                <w:szCs w:val="20"/>
              </w:rPr>
              <w:t>рн</w:t>
            </w:r>
            <w:proofErr w:type="spellEnd"/>
            <w:r w:rsidR="00E325A4">
              <w:rPr>
                <w:b/>
                <w:bCs/>
                <w:color w:val="000000"/>
                <w:sz w:val="20"/>
                <w:szCs w:val="20"/>
              </w:rPr>
              <w:t>.</w:t>
            </w:r>
            <w:r w:rsidRPr="00E6731A">
              <w:rPr>
                <w:b/>
                <w:bCs/>
                <w:color w:val="000000"/>
                <w:sz w:val="20"/>
                <w:szCs w:val="20"/>
              </w:rPr>
              <w:t xml:space="preserve"> без ПДВ</w:t>
            </w:r>
          </w:p>
        </w:tc>
      </w:tr>
      <w:tr w:rsidR="00CF5D74" w:rsidRPr="00E6731A" w:rsidTr="004A47AB">
        <w:trPr>
          <w:trHeight w:val="11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F5D74" w:rsidRPr="00E6731A" w:rsidRDefault="00CF5D74" w:rsidP="00AF7B9C">
            <w:pPr>
              <w:jc w:val="center"/>
              <w:rPr>
                <w:color w:val="000000"/>
                <w:sz w:val="20"/>
                <w:szCs w:val="20"/>
              </w:rPr>
            </w:pPr>
            <w:r w:rsidRPr="00E6731A">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tcPr>
          <w:p w:rsidR="00CF5D74" w:rsidRPr="00E6731A" w:rsidRDefault="00CF5D74" w:rsidP="00AF7B9C">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24.5.6</w:t>
            </w:r>
          </w:p>
        </w:tc>
        <w:tc>
          <w:tcPr>
            <w:tcW w:w="1276" w:type="dxa"/>
            <w:tcBorders>
              <w:top w:val="nil"/>
              <w:left w:val="single" w:sz="4" w:space="0" w:color="auto"/>
              <w:bottom w:val="single" w:sz="4" w:space="0" w:color="auto"/>
              <w:right w:val="single" w:sz="4" w:space="0" w:color="auto"/>
            </w:tcBorders>
            <w:shd w:val="clear" w:color="auto" w:fill="auto"/>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992" w:type="dxa"/>
            <w:tcBorders>
              <w:top w:val="nil"/>
              <w:left w:val="nil"/>
              <w:bottom w:val="single" w:sz="4" w:space="0" w:color="auto"/>
              <w:right w:val="single" w:sz="4" w:space="0" w:color="auto"/>
            </w:tcBorders>
            <w:shd w:val="clear" w:color="auto" w:fill="auto"/>
          </w:tcPr>
          <w:p w:rsidR="00CF5D74" w:rsidRPr="005D031B" w:rsidRDefault="00CF5D74" w:rsidP="006E7DC7">
            <w:pPr>
              <w:widowControl w:val="0"/>
              <w:pBdr>
                <w:top w:val="nil"/>
                <w:left w:val="nil"/>
                <w:bottom w:val="nil"/>
                <w:right w:val="nil"/>
                <w:between w:val="nil"/>
              </w:pBdr>
              <w:contextualSpacing/>
              <w:jc w:val="center"/>
              <w:rPr>
                <w:sz w:val="22"/>
                <w:szCs w:val="22"/>
              </w:rPr>
            </w:pPr>
            <w:r>
              <w:rPr>
                <w:sz w:val="22"/>
                <w:szCs w:val="22"/>
              </w:rPr>
              <w:t>285</w:t>
            </w:r>
          </w:p>
        </w:tc>
        <w:tc>
          <w:tcPr>
            <w:tcW w:w="1843" w:type="dxa"/>
            <w:tcBorders>
              <w:top w:val="nil"/>
              <w:left w:val="nil"/>
              <w:bottom w:val="single" w:sz="4" w:space="0" w:color="auto"/>
              <w:right w:val="single" w:sz="4" w:space="0" w:color="auto"/>
            </w:tcBorders>
          </w:tcPr>
          <w:p w:rsidR="00CF5D74" w:rsidRPr="00E6731A" w:rsidRDefault="00CF5D74" w:rsidP="00AF7B9C">
            <w:pPr>
              <w:jc w:val="center"/>
              <w:rPr>
                <w:color w:val="000000"/>
                <w:sz w:val="20"/>
                <w:szCs w:val="20"/>
              </w:rPr>
            </w:pPr>
          </w:p>
        </w:tc>
        <w:tc>
          <w:tcPr>
            <w:tcW w:w="1417" w:type="dxa"/>
            <w:tcBorders>
              <w:top w:val="nil"/>
              <w:left w:val="nil"/>
              <w:bottom w:val="single" w:sz="4" w:space="0" w:color="auto"/>
              <w:right w:val="single" w:sz="4" w:space="0" w:color="auto"/>
            </w:tcBorders>
          </w:tcPr>
          <w:p w:rsidR="00CF5D74" w:rsidRPr="00E6731A" w:rsidRDefault="00CF5D74" w:rsidP="00AF7B9C">
            <w:pPr>
              <w:jc w:val="center"/>
              <w:rPr>
                <w:color w:val="000000"/>
                <w:sz w:val="20"/>
                <w:szCs w:val="20"/>
              </w:rPr>
            </w:pPr>
          </w:p>
        </w:tc>
      </w:tr>
      <w:tr w:rsidR="00CF5D74" w:rsidRPr="00E6731A" w:rsidTr="004A47AB">
        <w:trPr>
          <w:trHeight w:val="11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F5D74" w:rsidRPr="00E6731A" w:rsidRDefault="00CF5D74" w:rsidP="00AF7B9C">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tcPr>
          <w:p w:rsidR="00CF5D74" w:rsidRPr="00E6731A" w:rsidRDefault="00CF5D74" w:rsidP="00AF7B9C">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12.5.6</w:t>
            </w:r>
          </w:p>
        </w:tc>
        <w:tc>
          <w:tcPr>
            <w:tcW w:w="1276" w:type="dxa"/>
            <w:tcBorders>
              <w:top w:val="nil"/>
              <w:left w:val="single" w:sz="4" w:space="0" w:color="auto"/>
              <w:bottom w:val="single" w:sz="4" w:space="0" w:color="auto"/>
              <w:right w:val="single" w:sz="4" w:space="0" w:color="auto"/>
            </w:tcBorders>
            <w:shd w:val="clear" w:color="auto" w:fill="auto"/>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75</w:t>
            </w:r>
          </w:p>
        </w:tc>
        <w:tc>
          <w:tcPr>
            <w:tcW w:w="1843" w:type="dxa"/>
            <w:tcBorders>
              <w:top w:val="nil"/>
              <w:left w:val="nil"/>
              <w:bottom w:val="single" w:sz="4" w:space="0" w:color="auto"/>
              <w:right w:val="single" w:sz="4" w:space="0" w:color="auto"/>
            </w:tcBorders>
          </w:tcPr>
          <w:p w:rsidR="00CF5D74" w:rsidRPr="00E6731A" w:rsidRDefault="00CF5D74" w:rsidP="00AF7B9C">
            <w:pPr>
              <w:jc w:val="center"/>
              <w:rPr>
                <w:color w:val="000000"/>
                <w:sz w:val="20"/>
                <w:szCs w:val="20"/>
              </w:rPr>
            </w:pPr>
          </w:p>
        </w:tc>
        <w:tc>
          <w:tcPr>
            <w:tcW w:w="1417" w:type="dxa"/>
            <w:tcBorders>
              <w:top w:val="nil"/>
              <w:left w:val="nil"/>
              <w:bottom w:val="single" w:sz="4" w:space="0" w:color="auto"/>
              <w:right w:val="single" w:sz="4" w:space="0" w:color="auto"/>
            </w:tcBorders>
          </w:tcPr>
          <w:p w:rsidR="00CF5D74" w:rsidRPr="00E6731A" w:rsidRDefault="00CF5D74" w:rsidP="00AF7B9C">
            <w:pPr>
              <w:jc w:val="center"/>
              <w:rPr>
                <w:color w:val="000000"/>
                <w:sz w:val="20"/>
                <w:szCs w:val="20"/>
              </w:rPr>
            </w:pPr>
          </w:p>
        </w:tc>
      </w:tr>
      <w:tr w:rsidR="00CF5D74" w:rsidRPr="00E6731A" w:rsidTr="004A47AB">
        <w:trPr>
          <w:trHeight w:val="11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F5D74" w:rsidRPr="00E6731A" w:rsidRDefault="00CF5D74" w:rsidP="00AF7B9C">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vAlign w:val="center"/>
          </w:tcPr>
          <w:p w:rsidR="00CF5D74" w:rsidRPr="00E6731A" w:rsidRDefault="00CF5D74" w:rsidP="00AF7B9C">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tcPr>
          <w:p w:rsidR="00CF5D74" w:rsidRPr="005D031B" w:rsidRDefault="00CF5D74" w:rsidP="006E7DC7">
            <w:pPr>
              <w:widowControl w:val="0"/>
              <w:pBdr>
                <w:top w:val="nil"/>
                <w:left w:val="nil"/>
                <w:bottom w:val="nil"/>
                <w:right w:val="nil"/>
                <w:between w:val="nil"/>
              </w:pBdr>
              <w:ind w:right="-108"/>
              <w:contextualSpacing/>
              <w:rPr>
                <w:sz w:val="22"/>
                <w:szCs w:val="22"/>
              </w:rPr>
            </w:pPr>
            <w:r>
              <w:rPr>
                <w:sz w:val="22"/>
                <w:szCs w:val="22"/>
              </w:rPr>
              <w:t>Блоки фундаментні ФБС 9.5.6</w:t>
            </w:r>
          </w:p>
        </w:tc>
        <w:tc>
          <w:tcPr>
            <w:tcW w:w="1276" w:type="dxa"/>
            <w:tcBorders>
              <w:top w:val="nil"/>
              <w:left w:val="single" w:sz="4" w:space="0" w:color="auto"/>
              <w:bottom w:val="single" w:sz="4" w:space="0" w:color="auto"/>
              <w:right w:val="single" w:sz="4" w:space="0" w:color="auto"/>
            </w:tcBorders>
            <w:shd w:val="clear" w:color="auto" w:fill="auto"/>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70</w:t>
            </w:r>
          </w:p>
        </w:tc>
        <w:tc>
          <w:tcPr>
            <w:tcW w:w="1843" w:type="dxa"/>
            <w:tcBorders>
              <w:top w:val="nil"/>
              <w:left w:val="nil"/>
              <w:bottom w:val="single" w:sz="4" w:space="0" w:color="auto"/>
              <w:right w:val="single" w:sz="4" w:space="0" w:color="auto"/>
            </w:tcBorders>
          </w:tcPr>
          <w:p w:rsidR="00CF5D74" w:rsidRPr="00E6731A" w:rsidRDefault="00CF5D74" w:rsidP="00AF7B9C">
            <w:pPr>
              <w:jc w:val="center"/>
              <w:rPr>
                <w:color w:val="000000"/>
                <w:sz w:val="20"/>
                <w:szCs w:val="20"/>
              </w:rPr>
            </w:pPr>
          </w:p>
        </w:tc>
        <w:tc>
          <w:tcPr>
            <w:tcW w:w="1417" w:type="dxa"/>
            <w:tcBorders>
              <w:top w:val="nil"/>
              <w:left w:val="nil"/>
              <w:bottom w:val="single" w:sz="4" w:space="0" w:color="auto"/>
              <w:right w:val="single" w:sz="4" w:space="0" w:color="auto"/>
            </w:tcBorders>
          </w:tcPr>
          <w:p w:rsidR="00CF5D74" w:rsidRPr="00E6731A" w:rsidRDefault="00CF5D74" w:rsidP="00AF7B9C">
            <w:pPr>
              <w:jc w:val="center"/>
              <w:rPr>
                <w:color w:val="000000"/>
                <w:sz w:val="20"/>
                <w:szCs w:val="20"/>
              </w:rPr>
            </w:pPr>
          </w:p>
        </w:tc>
      </w:tr>
      <w:tr w:rsidR="00CF5D74" w:rsidRPr="00E6731A" w:rsidTr="004A47AB">
        <w:trPr>
          <w:trHeight w:val="11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F5D74" w:rsidRPr="00E6731A" w:rsidRDefault="00CF5D74" w:rsidP="00AF7B9C">
            <w:pPr>
              <w:jc w:val="center"/>
              <w:rPr>
                <w:color w:val="000000"/>
                <w:sz w:val="20"/>
                <w:szCs w:val="20"/>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tcPr>
          <w:p w:rsidR="00CF5D74" w:rsidRPr="00E6731A" w:rsidRDefault="00CF5D74" w:rsidP="00AF7B9C">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tcPr>
          <w:p w:rsidR="00CF5D74" w:rsidRDefault="00CF5D74" w:rsidP="006E7DC7">
            <w:pPr>
              <w:widowControl w:val="0"/>
              <w:pBdr>
                <w:top w:val="nil"/>
                <w:left w:val="nil"/>
                <w:bottom w:val="nil"/>
                <w:right w:val="nil"/>
                <w:between w:val="nil"/>
              </w:pBdr>
              <w:ind w:right="-108"/>
              <w:contextualSpacing/>
              <w:rPr>
                <w:sz w:val="22"/>
                <w:szCs w:val="22"/>
              </w:rPr>
            </w:pPr>
            <w:r>
              <w:rPr>
                <w:sz w:val="22"/>
                <w:szCs w:val="22"/>
              </w:rPr>
              <w:t>Плити перекриття 6280х1490х220</w:t>
            </w:r>
          </w:p>
        </w:tc>
        <w:tc>
          <w:tcPr>
            <w:tcW w:w="1276" w:type="dxa"/>
            <w:tcBorders>
              <w:top w:val="nil"/>
              <w:left w:val="single" w:sz="4" w:space="0" w:color="auto"/>
              <w:bottom w:val="single" w:sz="4" w:space="0" w:color="auto"/>
              <w:right w:val="single" w:sz="4" w:space="0" w:color="auto"/>
            </w:tcBorders>
            <w:shd w:val="clear" w:color="auto" w:fill="auto"/>
          </w:tcPr>
          <w:p w:rsidR="00CF5D74" w:rsidRPr="00E4479A" w:rsidRDefault="00CF5D74" w:rsidP="006E7DC7">
            <w:pPr>
              <w:widowControl w:val="0"/>
              <w:pBdr>
                <w:top w:val="nil"/>
                <w:left w:val="nil"/>
                <w:bottom w:val="nil"/>
                <w:right w:val="nil"/>
                <w:between w:val="nil"/>
              </w:pBdr>
              <w:contextualSpacing/>
              <w:jc w:val="center"/>
              <w:rPr>
                <w:sz w:val="22"/>
                <w:szCs w:val="22"/>
                <w:vertAlign w:val="superscript"/>
              </w:rPr>
            </w:pPr>
            <w:proofErr w:type="spellStart"/>
            <w:r>
              <w:rPr>
                <w:sz w:val="22"/>
                <w:szCs w:val="22"/>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CF5D74" w:rsidRDefault="00CF5D74" w:rsidP="006E7DC7">
            <w:pPr>
              <w:widowControl w:val="0"/>
              <w:pBdr>
                <w:top w:val="nil"/>
                <w:left w:val="nil"/>
                <w:bottom w:val="nil"/>
                <w:right w:val="nil"/>
                <w:between w:val="nil"/>
              </w:pBdr>
              <w:contextualSpacing/>
              <w:jc w:val="center"/>
              <w:rPr>
                <w:sz w:val="22"/>
                <w:szCs w:val="22"/>
              </w:rPr>
            </w:pPr>
            <w:r>
              <w:rPr>
                <w:sz w:val="22"/>
                <w:szCs w:val="22"/>
              </w:rPr>
              <w:t>50</w:t>
            </w:r>
          </w:p>
        </w:tc>
        <w:tc>
          <w:tcPr>
            <w:tcW w:w="1843" w:type="dxa"/>
            <w:tcBorders>
              <w:top w:val="nil"/>
              <w:left w:val="nil"/>
              <w:bottom w:val="single" w:sz="4" w:space="0" w:color="auto"/>
              <w:right w:val="single" w:sz="4" w:space="0" w:color="auto"/>
            </w:tcBorders>
          </w:tcPr>
          <w:p w:rsidR="00CF5D74" w:rsidRPr="00E6731A" w:rsidRDefault="00CF5D74" w:rsidP="00AF7B9C">
            <w:pPr>
              <w:jc w:val="center"/>
              <w:rPr>
                <w:color w:val="000000"/>
                <w:sz w:val="20"/>
                <w:szCs w:val="20"/>
              </w:rPr>
            </w:pPr>
          </w:p>
        </w:tc>
        <w:tc>
          <w:tcPr>
            <w:tcW w:w="1417" w:type="dxa"/>
            <w:tcBorders>
              <w:top w:val="nil"/>
              <w:left w:val="nil"/>
              <w:bottom w:val="single" w:sz="4" w:space="0" w:color="auto"/>
              <w:right w:val="single" w:sz="4" w:space="0" w:color="auto"/>
            </w:tcBorders>
          </w:tcPr>
          <w:p w:rsidR="00CF5D74" w:rsidRPr="00E6731A" w:rsidRDefault="00CF5D74" w:rsidP="00AF7B9C">
            <w:pPr>
              <w:jc w:val="center"/>
              <w:rPr>
                <w:color w:val="000000"/>
                <w:sz w:val="20"/>
                <w:szCs w:val="20"/>
              </w:rPr>
            </w:pPr>
          </w:p>
        </w:tc>
      </w:tr>
      <w:tr w:rsidR="005A0375" w:rsidRPr="00E6731A" w:rsidTr="00617E0B">
        <w:trPr>
          <w:trHeight w:val="115"/>
        </w:trPr>
        <w:tc>
          <w:tcPr>
            <w:tcW w:w="8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A0375" w:rsidRPr="00E6731A" w:rsidRDefault="005A0375" w:rsidP="00AF7B9C">
            <w:pPr>
              <w:jc w:val="right"/>
              <w:rPr>
                <w:b/>
                <w:bCs/>
                <w:color w:val="000000"/>
                <w:sz w:val="20"/>
                <w:szCs w:val="20"/>
              </w:rPr>
            </w:pPr>
            <w:r w:rsidRPr="00E6731A">
              <w:rPr>
                <w:b/>
                <w:bCs/>
                <w:color w:val="000000"/>
                <w:sz w:val="20"/>
                <w:szCs w:val="20"/>
              </w:rPr>
              <w:t xml:space="preserve">Загальна ціна (сума), без ПДВ, </w:t>
            </w:r>
            <w:proofErr w:type="spellStart"/>
            <w:r w:rsidRPr="00E6731A">
              <w:rPr>
                <w:b/>
                <w:bCs/>
                <w:color w:val="000000"/>
                <w:sz w:val="20"/>
                <w:szCs w:val="20"/>
              </w:rPr>
              <w:t>грн</w:t>
            </w:r>
            <w:proofErr w:type="spellEnd"/>
            <w:r w:rsidRPr="00E6731A">
              <w:rPr>
                <w:b/>
                <w:bCs/>
                <w:color w:val="000000"/>
                <w:sz w:val="20"/>
                <w:szCs w:val="20"/>
              </w:rPr>
              <w:t>:</w:t>
            </w:r>
          </w:p>
        </w:tc>
        <w:tc>
          <w:tcPr>
            <w:tcW w:w="1417" w:type="dxa"/>
            <w:tcBorders>
              <w:top w:val="single" w:sz="4" w:space="0" w:color="auto"/>
              <w:left w:val="nil"/>
              <w:bottom w:val="single" w:sz="4" w:space="0" w:color="auto"/>
              <w:right w:val="single" w:sz="4" w:space="0" w:color="auto"/>
            </w:tcBorders>
          </w:tcPr>
          <w:p w:rsidR="005A0375" w:rsidRPr="00E6731A" w:rsidRDefault="005A0375" w:rsidP="00AF7B9C">
            <w:pPr>
              <w:jc w:val="center"/>
              <w:rPr>
                <w:color w:val="000000"/>
                <w:sz w:val="20"/>
                <w:szCs w:val="20"/>
              </w:rPr>
            </w:pPr>
          </w:p>
        </w:tc>
      </w:tr>
      <w:tr w:rsidR="005A0375" w:rsidRPr="00E6731A" w:rsidTr="00617E0B">
        <w:trPr>
          <w:trHeight w:val="115"/>
        </w:trPr>
        <w:tc>
          <w:tcPr>
            <w:tcW w:w="8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A0375" w:rsidRPr="00E6731A" w:rsidRDefault="005A0375" w:rsidP="00AF7B9C">
            <w:pPr>
              <w:jc w:val="right"/>
              <w:rPr>
                <w:b/>
                <w:bCs/>
                <w:color w:val="000000"/>
                <w:sz w:val="20"/>
                <w:szCs w:val="20"/>
              </w:rPr>
            </w:pPr>
            <w:r w:rsidRPr="00E6731A">
              <w:rPr>
                <w:b/>
                <w:bCs/>
                <w:color w:val="000000"/>
                <w:sz w:val="20"/>
                <w:szCs w:val="20"/>
              </w:rPr>
              <w:t xml:space="preserve">ПДВ, </w:t>
            </w:r>
            <w:proofErr w:type="spellStart"/>
            <w:r w:rsidRPr="00E6731A">
              <w:rPr>
                <w:b/>
                <w:bCs/>
                <w:color w:val="000000"/>
                <w:sz w:val="20"/>
                <w:szCs w:val="20"/>
              </w:rPr>
              <w:t>грн</w:t>
            </w:r>
            <w:proofErr w:type="spellEnd"/>
            <w:r w:rsidRPr="00E6731A">
              <w:rPr>
                <w:b/>
                <w:bCs/>
                <w:color w:val="000000"/>
                <w:sz w:val="20"/>
                <w:szCs w:val="20"/>
              </w:rPr>
              <w:t>:</w:t>
            </w:r>
          </w:p>
        </w:tc>
        <w:tc>
          <w:tcPr>
            <w:tcW w:w="1417" w:type="dxa"/>
            <w:tcBorders>
              <w:top w:val="single" w:sz="4" w:space="0" w:color="auto"/>
              <w:left w:val="nil"/>
              <w:bottom w:val="single" w:sz="4" w:space="0" w:color="auto"/>
              <w:right w:val="single" w:sz="4" w:space="0" w:color="auto"/>
            </w:tcBorders>
          </w:tcPr>
          <w:p w:rsidR="005A0375" w:rsidRPr="00E6731A" w:rsidRDefault="005A0375" w:rsidP="00AF7B9C">
            <w:pPr>
              <w:jc w:val="center"/>
              <w:rPr>
                <w:color w:val="000000"/>
                <w:sz w:val="20"/>
                <w:szCs w:val="20"/>
              </w:rPr>
            </w:pPr>
          </w:p>
        </w:tc>
      </w:tr>
      <w:tr w:rsidR="005A0375" w:rsidRPr="00E6731A" w:rsidTr="00617E0B">
        <w:trPr>
          <w:trHeight w:val="115"/>
        </w:trPr>
        <w:tc>
          <w:tcPr>
            <w:tcW w:w="8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A0375" w:rsidRPr="00E6731A" w:rsidRDefault="005A0375" w:rsidP="00AF7B9C">
            <w:pPr>
              <w:jc w:val="right"/>
              <w:rPr>
                <w:b/>
                <w:bCs/>
                <w:color w:val="000000"/>
                <w:sz w:val="20"/>
                <w:szCs w:val="20"/>
              </w:rPr>
            </w:pPr>
            <w:r w:rsidRPr="00E6731A">
              <w:rPr>
                <w:b/>
                <w:bCs/>
                <w:color w:val="000000"/>
                <w:sz w:val="20"/>
                <w:szCs w:val="20"/>
              </w:rPr>
              <w:lastRenderedPageBreak/>
              <w:t xml:space="preserve">Загальна ціна (сума), з ПДВ, </w:t>
            </w:r>
            <w:proofErr w:type="spellStart"/>
            <w:r w:rsidRPr="00E6731A">
              <w:rPr>
                <w:b/>
                <w:bCs/>
                <w:color w:val="000000"/>
                <w:sz w:val="20"/>
                <w:szCs w:val="20"/>
              </w:rPr>
              <w:t>грн</w:t>
            </w:r>
            <w:proofErr w:type="spellEnd"/>
            <w:r w:rsidRPr="00E6731A">
              <w:rPr>
                <w:b/>
                <w:bCs/>
                <w:color w:val="000000"/>
                <w:sz w:val="20"/>
                <w:szCs w:val="20"/>
              </w:rPr>
              <w:t>:</w:t>
            </w:r>
          </w:p>
        </w:tc>
        <w:tc>
          <w:tcPr>
            <w:tcW w:w="1417" w:type="dxa"/>
            <w:tcBorders>
              <w:top w:val="single" w:sz="4" w:space="0" w:color="auto"/>
              <w:left w:val="nil"/>
              <w:bottom w:val="single" w:sz="4" w:space="0" w:color="auto"/>
              <w:right w:val="single" w:sz="4" w:space="0" w:color="auto"/>
            </w:tcBorders>
          </w:tcPr>
          <w:p w:rsidR="005A0375" w:rsidRPr="00E6731A" w:rsidRDefault="005A0375" w:rsidP="00AF7B9C">
            <w:pPr>
              <w:jc w:val="center"/>
              <w:rPr>
                <w:color w:val="000000"/>
                <w:sz w:val="20"/>
                <w:szCs w:val="20"/>
              </w:rPr>
            </w:pPr>
          </w:p>
        </w:tc>
      </w:tr>
      <w:tr w:rsidR="004E48C5" w:rsidRPr="00E6731A" w:rsidTr="00A37933">
        <w:trPr>
          <w:trHeight w:val="115"/>
        </w:trPr>
        <w:tc>
          <w:tcPr>
            <w:tcW w:w="96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E48C5" w:rsidRPr="00E6731A" w:rsidRDefault="004E48C5" w:rsidP="004E48C5">
            <w:pPr>
              <w:rPr>
                <w:color w:val="000000"/>
                <w:sz w:val="20"/>
                <w:szCs w:val="20"/>
              </w:rPr>
            </w:pPr>
            <w:r w:rsidRPr="004E48C5">
              <w:rPr>
                <w:rFonts w:eastAsia="Calibri"/>
                <w:sz w:val="20"/>
                <w:szCs w:val="20"/>
              </w:rPr>
              <w:t>Умови постачання</w:t>
            </w:r>
            <w:r>
              <w:rPr>
                <w:rFonts w:eastAsia="Calibri"/>
                <w:sz w:val="20"/>
                <w:szCs w:val="20"/>
              </w:rPr>
              <w:t>:</w:t>
            </w:r>
          </w:p>
        </w:tc>
      </w:tr>
      <w:tr w:rsidR="004E48C5" w:rsidRPr="00E6731A" w:rsidTr="00A37933">
        <w:trPr>
          <w:trHeight w:val="115"/>
        </w:trPr>
        <w:tc>
          <w:tcPr>
            <w:tcW w:w="96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E48C5" w:rsidRPr="004E48C5" w:rsidRDefault="004E48C5" w:rsidP="004E48C5">
            <w:pPr>
              <w:rPr>
                <w:color w:val="000000"/>
                <w:sz w:val="20"/>
                <w:szCs w:val="20"/>
              </w:rPr>
            </w:pPr>
            <w:r w:rsidRPr="004E48C5">
              <w:rPr>
                <w:rFonts w:eastAsia="Calibri"/>
                <w:sz w:val="20"/>
                <w:szCs w:val="20"/>
              </w:rPr>
              <w:t>Умови оплати:</w:t>
            </w:r>
            <w:r w:rsidRPr="004E48C5">
              <w:rPr>
                <w:rFonts w:eastAsia="Calibri"/>
                <w:sz w:val="20"/>
                <w:szCs w:val="20"/>
              </w:rPr>
              <w:tab/>
            </w:r>
          </w:p>
        </w:tc>
      </w:tr>
      <w:tr w:rsidR="004E48C5" w:rsidRPr="00E6731A" w:rsidTr="00A37933">
        <w:trPr>
          <w:trHeight w:val="115"/>
        </w:trPr>
        <w:tc>
          <w:tcPr>
            <w:tcW w:w="96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E48C5" w:rsidRPr="004E48C5" w:rsidRDefault="004E48C5" w:rsidP="004E48C5">
            <w:pPr>
              <w:rPr>
                <w:color w:val="000000"/>
                <w:sz w:val="20"/>
                <w:szCs w:val="20"/>
              </w:rPr>
            </w:pPr>
            <w:r w:rsidRPr="004E48C5">
              <w:rPr>
                <w:rFonts w:eastAsia="Calibri"/>
                <w:sz w:val="20"/>
                <w:szCs w:val="20"/>
              </w:rPr>
              <w:t>Строк поставки (днів):</w:t>
            </w:r>
          </w:p>
        </w:tc>
      </w:tr>
      <w:tr w:rsidR="004E48C5" w:rsidRPr="00E6731A" w:rsidTr="00A37933">
        <w:trPr>
          <w:trHeight w:val="115"/>
        </w:trPr>
        <w:tc>
          <w:tcPr>
            <w:tcW w:w="96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E48C5" w:rsidRPr="004E48C5" w:rsidRDefault="004E48C5" w:rsidP="004E48C5">
            <w:pPr>
              <w:spacing w:line="240" w:lineRule="auto"/>
              <w:rPr>
                <w:rFonts w:eastAsia="Calibri"/>
                <w:sz w:val="20"/>
                <w:szCs w:val="20"/>
              </w:rPr>
            </w:pPr>
            <w:r w:rsidRPr="004E48C5">
              <w:rPr>
                <w:rFonts w:eastAsia="Tahoma" w:cs="Arial"/>
                <w:color w:val="000000"/>
                <w:sz w:val="20"/>
                <w:szCs w:val="20"/>
                <w:lang w:eastAsia="zh-CN"/>
              </w:rPr>
              <w:t>Гарантія (міс)</w:t>
            </w:r>
            <w:r>
              <w:rPr>
                <w:rFonts w:eastAsia="Tahoma" w:cs="Arial"/>
                <w:color w:val="000000"/>
                <w:sz w:val="20"/>
                <w:szCs w:val="20"/>
                <w:lang w:eastAsia="zh-CN"/>
              </w:rPr>
              <w:t xml:space="preserve"> (</w:t>
            </w:r>
            <w:r>
              <w:rPr>
                <w:rFonts w:eastAsia="Tahoma" w:cs="Arial"/>
                <w:i/>
                <w:iCs/>
                <w:color w:val="000000"/>
                <w:sz w:val="20"/>
                <w:szCs w:val="20"/>
                <w:lang w:eastAsia="zh-CN"/>
              </w:rPr>
              <w:t>я</w:t>
            </w:r>
            <w:r w:rsidRPr="004E48C5">
              <w:rPr>
                <w:rFonts w:eastAsia="Tahoma" w:cs="Arial"/>
                <w:i/>
                <w:iCs/>
                <w:color w:val="000000"/>
                <w:sz w:val="20"/>
                <w:szCs w:val="20"/>
                <w:lang w:eastAsia="zh-CN"/>
              </w:rPr>
              <w:t>кщо застосовується</w:t>
            </w:r>
            <w:r>
              <w:rPr>
                <w:rFonts w:eastAsia="Tahoma" w:cs="Arial"/>
                <w:i/>
                <w:iCs/>
                <w:color w:val="000000"/>
                <w:sz w:val="20"/>
                <w:szCs w:val="20"/>
                <w:lang w:eastAsia="zh-CN"/>
              </w:rPr>
              <w:t>)</w:t>
            </w:r>
          </w:p>
        </w:tc>
      </w:tr>
    </w:tbl>
    <w:p w:rsidR="004E48C5" w:rsidRPr="004E48C5" w:rsidRDefault="004E48C5" w:rsidP="004E48C5">
      <w:pPr>
        <w:spacing w:after="0" w:line="240" w:lineRule="auto"/>
        <w:jc w:val="both"/>
        <w:rPr>
          <w:rFonts w:eastAsia="Tahoma" w:cs="Arial"/>
          <w:i/>
          <w:iCs/>
          <w:color w:val="000000"/>
          <w:sz w:val="20"/>
          <w:szCs w:val="20"/>
          <w:lang w:eastAsia="zh-CN"/>
        </w:rPr>
      </w:pPr>
    </w:p>
    <w:p w:rsidR="005A0375" w:rsidRPr="00E6731A" w:rsidRDefault="004E48C5" w:rsidP="004E48C5">
      <w:pPr>
        <w:tabs>
          <w:tab w:val="num" w:pos="720"/>
          <w:tab w:val="num" w:pos="993"/>
          <w:tab w:val="center" w:pos="4153"/>
          <w:tab w:val="right" w:pos="8306"/>
        </w:tabs>
        <w:spacing w:before="200" w:line="276" w:lineRule="auto"/>
        <w:contextualSpacing/>
        <w:jc w:val="both"/>
        <w:rPr>
          <w:i/>
          <w:iCs/>
          <w:color w:val="000000"/>
          <w:sz w:val="22"/>
          <w:szCs w:val="22"/>
          <w:lang w:eastAsia="uk-UA"/>
        </w:rPr>
      </w:pPr>
      <w:r>
        <w:rPr>
          <w:i/>
          <w:iCs/>
          <w:color w:val="000000"/>
          <w:sz w:val="22"/>
          <w:szCs w:val="22"/>
          <w:lang w:eastAsia="uk-UA"/>
        </w:rPr>
        <w:t xml:space="preserve">        </w:t>
      </w:r>
      <w:r w:rsidR="005A0375" w:rsidRPr="00E6731A">
        <w:rPr>
          <w:i/>
          <w:iCs/>
          <w:color w:val="000000"/>
          <w:sz w:val="22"/>
          <w:szCs w:val="22"/>
          <w:lang w:eastAsia="uk-UA"/>
        </w:rPr>
        <w:t>*Заповнюється залежно від лоту</w:t>
      </w:r>
      <w:r w:rsidR="001B5004" w:rsidRPr="00E6731A">
        <w:rPr>
          <w:i/>
          <w:iCs/>
          <w:color w:val="000000"/>
          <w:sz w:val="22"/>
          <w:szCs w:val="22"/>
          <w:lang w:eastAsia="uk-UA"/>
        </w:rPr>
        <w:t>,</w:t>
      </w:r>
      <w:r w:rsidR="005A0375" w:rsidRPr="00E6731A">
        <w:rPr>
          <w:i/>
          <w:iCs/>
          <w:color w:val="000000"/>
          <w:sz w:val="22"/>
          <w:szCs w:val="22"/>
          <w:lang w:eastAsia="uk-UA"/>
        </w:rPr>
        <w:t xml:space="preserve"> за яким </w:t>
      </w:r>
      <w:r w:rsidR="001B5004" w:rsidRPr="00E6731A">
        <w:rPr>
          <w:i/>
          <w:iCs/>
          <w:color w:val="000000"/>
          <w:sz w:val="22"/>
          <w:szCs w:val="22"/>
          <w:lang w:eastAsia="uk-UA"/>
        </w:rPr>
        <w:t xml:space="preserve">Учасник </w:t>
      </w:r>
      <w:r w:rsidR="005A0375" w:rsidRPr="00E6731A">
        <w:rPr>
          <w:i/>
          <w:iCs/>
          <w:color w:val="000000"/>
          <w:sz w:val="22"/>
          <w:szCs w:val="22"/>
          <w:lang w:eastAsia="uk-UA"/>
        </w:rPr>
        <w:t>подає пропозицію.</w:t>
      </w:r>
    </w:p>
    <w:p w:rsidR="005A0375" w:rsidRPr="0042482E" w:rsidRDefault="005A0375" w:rsidP="0042482E">
      <w:pPr>
        <w:pStyle w:val="af"/>
        <w:tabs>
          <w:tab w:val="left" w:pos="0"/>
        </w:tabs>
        <w:ind w:left="0" w:firstLine="709"/>
        <w:jc w:val="both"/>
        <w:rPr>
          <w:lang w:val="uk-UA"/>
        </w:rPr>
      </w:pPr>
      <w:r w:rsidRPr="00E6731A">
        <w:rPr>
          <w:lang w:val="uk-UA"/>
        </w:rPr>
        <w:t xml:space="preserve">Загальна </w:t>
      </w:r>
      <w:r w:rsidR="0076360C" w:rsidRPr="00E6731A">
        <w:rPr>
          <w:lang w:val="uk-UA"/>
        </w:rPr>
        <w:t xml:space="preserve">ціна </w:t>
      </w:r>
      <w:r w:rsidRPr="00E6731A">
        <w:rPr>
          <w:lang w:val="uk-UA"/>
        </w:rPr>
        <w:t xml:space="preserve">пропозиції: ____________________ </w:t>
      </w:r>
      <w:r w:rsidRPr="00E6731A">
        <w:rPr>
          <w:i/>
          <w:lang w:val="uk-UA"/>
        </w:rPr>
        <w:t>(</w:t>
      </w:r>
      <w:r w:rsidR="00252AF5">
        <w:rPr>
          <w:i/>
          <w:lang w:val="uk-UA"/>
        </w:rPr>
        <w:t xml:space="preserve">цифрами та </w:t>
      </w:r>
      <w:r w:rsidRPr="00E6731A">
        <w:rPr>
          <w:i/>
          <w:lang w:val="uk-UA"/>
        </w:rPr>
        <w:t>прописом  зазначається сума всього з ПДВ</w:t>
      </w:r>
      <w:r w:rsidRPr="0042482E">
        <w:rPr>
          <w:lang w:val="uk-UA"/>
        </w:rPr>
        <w:t>)</w:t>
      </w:r>
      <w:r w:rsidR="0076360C" w:rsidRPr="0042482E">
        <w:rPr>
          <w:lang w:val="uk-UA"/>
        </w:rPr>
        <w:t>.</w:t>
      </w:r>
      <w:r w:rsidR="006346F2" w:rsidRPr="0042482E">
        <w:rPr>
          <w:lang w:val="uk-UA"/>
        </w:rPr>
        <w:t xml:space="preserve"> </w:t>
      </w:r>
      <w:r w:rsidRPr="0042482E">
        <w:rPr>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5A0375" w:rsidRPr="00E6731A" w:rsidRDefault="005A0375" w:rsidP="004F510B">
      <w:pPr>
        <w:pStyle w:val="af"/>
        <w:numPr>
          <w:ilvl w:val="0"/>
          <w:numId w:val="11"/>
        </w:numPr>
        <w:tabs>
          <w:tab w:val="left" w:pos="1134"/>
        </w:tabs>
        <w:ind w:left="0" w:firstLine="709"/>
        <w:jc w:val="both"/>
        <w:rPr>
          <w:lang w:val="uk-UA"/>
        </w:rPr>
      </w:pPr>
      <w:r w:rsidRPr="00E6731A">
        <w:rPr>
          <w:lang w:val="uk-UA"/>
        </w:rPr>
        <w:t xml:space="preserve">Ми погоджуємося дотримуватися умов цієї </w:t>
      </w:r>
      <w:r w:rsidR="006346F2" w:rsidRPr="00E6731A">
        <w:rPr>
          <w:lang w:val="uk-UA"/>
        </w:rPr>
        <w:t xml:space="preserve">конкурсної </w:t>
      </w:r>
      <w:r w:rsidRPr="00E6731A">
        <w:rPr>
          <w:lang w:val="uk-UA"/>
        </w:rPr>
        <w:t>пропозиції протягом 90</w:t>
      </w:r>
      <w:r w:rsidRPr="00E6731A">
        <w:rPr>
          <w:iCs/>
          <w:lang w:val="uk-UA"/>
        </w:rPr>
        <w:t xml:space="preserve"> (дев</w:t>
      </w:r>
      <w:r w:rsidR="00F66784" w:rsidRPr="00E6731A">
        <w:rPr>
          <w:iCs/>
          <w:lang w:val="uk-UA"/>
        </w:rPr>
        <w:t>’</w:t>
      </w:r>
      <w:r w:rsidRPr="00E6731A">
        <w:rPr>
          <w:iCs/>
          <w:lang w:val="uk-UA"/>
        </w:rPr>
        <w:t>яност</w:t>
      </w:r>
      <w:r w:rsidR="006346F2" w:rsidRPr="00E6731A">
        <w:rPr>
          <w:iCs/>
          <w:lang w:val="uk-UA"/>
        </w:rPr>
        <w:t>а</w:t>
      </w:r>
      <w:r w:rsidRPr="00E6731A">
        <w:rPr>
          <w:iCs/>
          <w:lang w:val="uk-UA"/>
        </w:rPr>
        <w:t>)</w:t>
      </w:r>
      <w:r w:rsidRPr="00E6731A">
        <w:rPr>
          <w:lang w:val="uk-UA"/>
        </w:rPr>
        <w:t xml:space="preserve"> днів з дати кінцевого строку подання тендерних пропозицій. </w:t>
      </w:r>
    </w:p>
    <w:p w:rsidR="005A0375" w:rsidRPr="00E6731A" w:rsidRDefault="005A0375" w:rsidP="004F510B">
      <w:pPr>
        <w:pStyle w:val="af"/>
        <w:numPr>
          <w:ilvl w:val="0"/>
          <w:numId w:val="11"/>
        </w:numPr>
        <w:tabs>
          <w:tab w:val="left" w:pos="1134"/>
        </w:tabs>
        <w:ind w:left="0" w:firstLine="709"/>
        <w:jc w:val="both"/>
        <w:rPr>
          <w:lang w:val="uk-UA"/>
        </w:rPr>
      </w:pPr>
      <w:r w:rsidRPr="00E6731A">
        <w:rPr>
          <w:lang w:val="uk-UA"/>
        </w:rPr>
        <w:t>Ми ознайомились з про</w:t>
      </w:r>
      <w:r w:rsidR="00A76BFA">
        <w:rPr>
          <w:lang w:val="uk-UA"/>
        </w:rPr>
        <w:t>е</w:t>
      </w:r>
      <w:r w:rsidRPr="00E6731A">
        <w:rPr>
          <w:lang w:val="uk-UA"/>
        </w:rPr>
        <w:t xml:space="preserve">ктом договору, що наведений у </w:t>
      </w:r>
      <w:hyperlink w:anchor="Д4" w:history="1">
        <w:r w:rsidRPr="00E6731A">
          <w:rPr>
            <w:rStyle w:val="af7"/>
            <w:lang w:val="uk-UA"/>
          </w:rPr>
          <w:t>Додатку 4</w:t>
        </w:r>
      </w:hyperlink>
      <w:r w:rsidRPr="00E6731A">
        <w:rPr>
          <w:b/>
          <w:bCs/>
          <w:color w:val="0E05BB"/>
          <w:lang w:val="uk-UA"/>
        </w:rPr>
        <w:t xml:space="preserve"> </w:t>
      </w:r>
      <w:r w:rsidRPr="00E6731A">
        <w:rPr>
          <w:lang w:val="uk-UA"/>
        </w:rPr>
        <w:t xml:space="preserve">до </w:t>
      </w:r>
      <w:r w:rsidR="006346F2" w:rsidRPr="00E6731A">
        <w:rPr>
          <w:lang w:val="uk-UA"/>
        </w:rPr>
        <w:t xml:space="preserve">конкурсної </w:t>
      </w:r>
      <w:r w:rsidRPr="00E6731A">
        <w:rPr>
          <w:lang w:val="uk-UA"/>
        </w:rPr>
        <w:t>документації закупівлі та у разі визначення нас переможцем та прийняття рішення про намір укласти Договір, ми беремо на себе зобов</w:t>
      </w:r>
      <w:r w:rsidR="00F66784" w:rsidRPr="00E6731A">
        <w:rPr>
          <w:lang w:val="uk-UA"/>
        </w:rPr>
        <w:t>’</w:t>
      </w:r>
      <w:r w:rsidRPr="00E6731A">
        <w:rPr>
          <w:lang w:val="uk-UA"/>
        </w:rPr>
        <w:t xml:space="preserve">язання підписати Договір із Організатором </w:t>
      </w:r>
      <w:r w:rsidR="00004A0A">
        <w:rPr>
          <w:lang w:val="uk-UA"/>
        </w:rPr>
        <w:t xml:space="preserve">згідно з </w:t>
      </w:r>
      <w:proofErr w:type="spellStart"/>
      <w:r w:rsidR="00004A0A">
        <w:rPr>
          <w:lang w:val="uk-UA"/>
        </w:rPr>
        <w:t>проєктом</w:t>
      </w:r>
      <w:proofErr w:type="spellEnd"/>
      <w:r w:rsidR="00004A0A">
        <w:rPr>
          <w:lang w:val="uk-UA"/>
        </w:rPr>
        <w:t xml:space="preserve">, наведеним у </w:t>
      </w:r>
      <w:r w:rsidRPr="00E6731A">
        <w:rPr>
          <w:lang w:val="uk-UA"/>
        </w:rPr>
        <w:t>Конкурсній документації, відповідно до чинного законодавства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w:t>
      </w:r>
      <w:r w:rsidR="00604527">
        <w:rPr>
          <w:lang w:val="uk-UA"/>
        </w:rPr>
        <w:t>х, викладених у зазначеному прое</w:t>
      </w:r>
      <w:r w:rsidRPr="00E6731A">
        <w:rPr>
          <w:lang w:val="uk-UA"/>
        </w:rPr>
        <w:t>кті Договору.</w:t>
      </w:r>
    </w:p>
    <w:p w:rsidR="005A0375" w:rsidRPr="0042482E" w:rsidRDefault="005A0375" w:rsidP="004F510B">
      <w:pPr>
        <w:numPr>
          <w:ilvl w:val="0"/>
          <w:numId w:val="11"/>
        </w:numPr>
        <w:tabs>
          <w:tab w:val="left" w:pos="1134"/>
        </w:tabs>
        <w:suppressAutoHyphens/>
        <w:spacing w:after="0" w:line="240" w:lineRule="auto"/>
        <w:ind w:left="0" w:firstLine="709"/>
        <w:jc w:val="both"/>
        <w:rPr>
          <w:color w:val="000000" w:themeColor="text1"/>
          <w:sz w:val="24"/>
          <w:szCs w:val="24"/>
          <w:lang w:eastAsia="ru-RU"/>
        </w:rPr>
      </w:pPr>
      <w:r w:rsidRPr="0042482E">
        <w:rPr>
          <w:color w:val="000000" w:themeColor="text1"/>
          <w:sz w:val="24"/>
          <w:szCs w:val="24"/>
          <w:lang w:eastAsia="ru-RU"/>
        </w:rPr>
        <w:t>Ми стверджуємо, що вся інформація</w:t>
      </w:r>
      <w:r w:rsidR="006346F2" w:rsidRPr="00E6731A">
        <w:rPr>
          <w:color w:val="000000" w:themeColor="text1"/>
          <w:sz w:val="24"/>
          <w:szCs w:val="24"/>
          <w:lang w:eastAsia="ru-RU"/>
        </w:rPr>
        <w:t>,</w:t>
      </w:r>
      <w:r w:rsidRPr="0042482E">
        <w:rPr>
          <w:color w:val="000000" w:themeColor="text1"/>
          <w:sz w:val="24"/>
          <w:szCs w:val="24"/>
          <w:lang w:eastAsia="ru-RU"/>
        </w:rPr>
        <w:t xml:space="preserve"> надана нами у складі </w:t>
      </w:r>
      <w:r w:rsidR="006346F2" w:rsidRPr="0042482E">
        <w:rPr>
          <w:sz w:val="24"/>
        </w:rPr>
        <w:t>конкурсної</w:t>
      </w:r>
      <w:r w:rsidR="006346F2" w:rsidRPr="0042482E">
        <w:rPr>
          <w:color w:val="000000" w:themeColor="text1"/>
          <w:sz w:val="24"/>
          <w:szCs w:val="24"/>
          <w:lang w:eastAsia="ru-RU"/>
        </w:rPr>
        <w:t xml:space="preserve"> </w:t>
      </w:r>
      <w:r w:rsidRPr="0042482E">
        <w:rPr>
          <w:color w:val="000000" w:themeColor="text1"/>
          <w:sz w:val="24"/>
          <w:szCs w:val="24"/>
          <w:lang w:eastAsia="ru-RU"/>
        </w:rPr>
        <w:t>пропозиції</w:t>
      </w:r>
      <w:r w:rsidR="006346F2" w:rsidRPr="00E6731A">
        <w:rPr>
          <w:color w:val="000000" w:themeColor="text1"/>
          <w:sz w:val="24"/>
          <w:szCs w:val="24"/>
          <w:lang w:eastAsia="ru-RU"/>
        </w:rPr>
        <w:t>,</w:t>
      </w:r>
      <w:r w:rsidRPr="0042482E">
        <w:rPr>
          <w:color w:val="000000" w:themeColor="text1"/>
          <w:sz w:val="24"/>
          <w:szCs w:val="24"/>
          <w:lang w:eastAsia="ru-RU"/>
        </w:rPr>
        <w:t xml:space="preserve"> є достовірною.</w:t>
      </w:r>
    </w:p>
    <w:p w:rsidR="005A0375" w:rsidRPr="0042482E" w:rsidRDefault="005A0375" w:rsidP="004F510B">
      <w:pPr>
        <w:numPr>
          <w:ilvl w:val="0"/>
          <w:numId w:val="11"/>
        </w:numPr>
        <w:tabs>
          <w:tab w:val="left" w:pos="1134"/>
        </w:tabs>
        <w:suppressAutoHyphens/>
        <w:spacing w:after="0" w:line="240" w:lineRule="auto"/>
        <w:ind w:left="0" w:firstLine="709"/>
        <w:jc w:val="both"/>
        <w:rPr>
          <w:color w:val="000000" w:themeColor="text1"/>
          <w:sz w:val="24"/>
          <w:szCs w:val="24"/>
          <w:lang w:eastAsia="ru-RU"/>
        </w:rPr>
      </w:pPr>
      <w:r w:rsidRPr="0042482E">
        <w:rPr>
          <w:color w:val="000000" w:themeColor="text1"/>
          <w:sz w:val="24"/>
          <w:szCs w:val="24"/>
          <w:lang w:eastAsia="ru-RU"/>
        </w:rPr>
        <w:t xml:space="preserve">Ми погоджуємося з умовами, що ви можете відхилити нашу чи всі </w:t>
      </w:r>
      <w:r w:rsidR="00BB720F" w:rsidRPr="00E6731A">
        <w:rPr>
          <w:color w:val="000000" w:themeColor="text1"/>
          <w:sz w:val="24"/>
          <w:szCs w:val="24"/>
          <w:lang w:eastAsia="ru-RU"/>
        </w:rPr>
        <w:t xml:space="preserve">конкурсні </w:t>
      </w:r>
      <w:r w:rsidRPr="0042482E">
        <w:rPr>
          <w:color w:val="000000" w:themeColor="text1"/>
          <w:sz w:val="24"/>
          <w:szCs w:val="24"/>
          <w:lang w:eastAsia="ru-RU"/>
        </w:rPr>
        <w:t>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A0375" w:rsidRPr="0042482E" w:rsidRDefault="005A0375" w:rsidP="004F510B">
      <w:pPr>
        <w:numPr>
          <w:ilvl w:val="0"/>
          <w:numId w:val="11"/>
        </w:numPr>
        <w:tabs>
          <w:tab w:val="left" w:pos="709"/>
          <w:tab w:val="left" w:pos="1134"/>
        </w:tabs>
        <w:suppressAutoHyphens/>
        <w:spacing w:after="0" w:line="240" w:lineRule="auto"/>
        <w:ind w:left="0" w:firstLine="709"/>
        <w:jc w:val="both"/>
        <w:rPr>
          <w:color w:val="000000" w:themeColor="text1"/>
          <w:sz w:val="24"/>
          <w:szCs w:val="24"/>
          <w:lang w:eastAsia="ru-RU"/>
        </w:rPr>
      </w:pPr>
      <w:r w:rsidRPr="0042482E">
        <w:rPr>
          <w:color w:val="000000" w:themeColor="text1"/>
          <w:sz w:val="24"/>
          <w:szCs w:val="24"/>
          <w:lang w:eastAsia="ru-RU"/>
        </w:rPr>
        <w:t>Ми розуміємо та погоджуємося, що Ви можете відмінити процедуру закупівлі у разі наявності обставин.</w:t>
      </w:r>
    </w:p>
    <w:p w:rsidR="005A0375" w:rsidRPr="0042482E" w:rsidRDefault="005A0375" w:rsidP="004F510B">
      <w:pPr>
        <w:numPr>
          <w:ilvl w:val="0"/>
          <w:numId w:val="11"/>
        </w:numPr>
        <w:tabs>
          <w:tab w:val="left" w:pos="709"/>
          <w:tab w:val="left" w:pos="1134"/>
        </w:tabs>
        <w:suppressAutoHyphens/>
        <w:spacing w:after="0" w:line="240" w:lineRule="auto"/>
        <w:ind w:left="0" w:firstLine="709"/>
        <w:jc w:val="both"/>
        <w:rPr>
          <w:color w:val="000000" w:themeColor="text1"/>
          <w:sz w:val="24"/>
          <w:szCs w:val="24"/>
          <w:lang w:eastAsia="ru-RU"/>
        </w:rPr>
      </w:pPr>
      <w:r w:rsidRPr="0042482E">
        <w:rPr>
          <w:color w:val="000000" w:themeColor="text1"/>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BB720F" w:rsidRPr="00E6731A">
        <w:rPr>
          <w:color w:val="000000" w:themeColor="text1"/>
          <w:sz w:val="24"/>
          <w:szCs w:val="24"/>
          <w:lang w:eastAsia="ru-RU"/>
        </w:rPr>
        <w:t>Конкурсній</w:t>
      </w:r>
      <w:r w:rsidR="00BB720F" w:rsidRPr="0042482E">
        <w:rPr>
          <w:color w:val="000000" w:themeColor="text1"/>
          <w:sz w:val="24"/>
          <w:szCs w:val="24"/>
          <w:lang w:eastAsia="ru-RU"/>
        </w:rPr>
        <w:t xml:space="preserve"> </w:t>
      </w:r>
      <w:r w:rsidRPr="0042482E">
        <w:rPr>
          <w:color w:val="000000" w:themeColor="text1"/>
          <w:sz w:val="24"/>
          <w:szCs w:val="24"/>
          <w:lang w:eastAsia="ru-RU"/>
        </w:rPr>
        <w:t>документації.</w:t>
      </w:r>
    </w:p>
    <w:p w:rsidR="00617E0B" w:rsidRPr="00E6731A" w:rsidRDefault="00617E0B" w:rsidP="00617E0B">
      <w:pPr>
        <w:tabs>
          <w:tab w:val="left" w:pos="709"/>
          <w:tab w:val="left" w:pos="1134"/>
        </w:tabs>
        <w:suppressAutoHyphens/>
        <w:spacing w:after="0" w:line="240" w:lineRule="auto"/>
        <w:ind w:left="709"/>
        <w:jc w:val="both"/>
        <w:rPr>
          <w:color w:val="000000" w:themeColor="text1"/>
          <w:sz w:val="22"/>
          <w:szCs w:val="22"/>
          <w:lang w:eastAsia="ru-RU"/>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5A0375" w:rsidRPr="00E6731A" w:rsidTr="00AF7B9C">
        <w:trPr>
          <w:jc w:val="center"/>
        </w:trPr>
        <w:tc>
          <w:tcPr>
            <w:tcW w:w="3342" w:type="dxa"/>
          </w:tcPr>
          <w:p w:rsidR="005A0375" w:rsidRPr="00E6731A" w:rsidRDefault="005A0375" w:rsidP="00AF7B9C">
            <w:pPr>
              <w:jc w:val="center"/>
              <w:rPr>
                <w:color w:val="0000FF"/>
                <w:sz w:val="20"/>
                <w:szCs w:val="20"/>
              </w:rPr>
            </w:pPr>
            <w:r w:rsidRPr="00E6731A">
              <w:rPr>
                <w:b/>
                <w:color w:val="0000FF"/>
                <w:sz w:val="20"/>
                <w:szCs w:val="20"/>
              </w:rPr>
              <w:br w:type="page"/>
            </w:r>
            <w:r w:rsidRPr="00E6731A">
              <w:rPr>
                <w:color w:val="0000FF"/>
                <w:sz w:val="20"/>
                <w:szCs w:val="20"/>
              </w:rPr>
              <w:t>________________________</w:t>
            </w:r>
          </w:p>
        </w:tc>
        <w:tc>
          <w:tcPr>
            <w:tcW w:w="3341" w:type="dxa"/>
          </w:tcPr>
          <w:p w:rsidR="005A0375" w:rsidRPr="00E6731A" w:rsidRDefault="005A0375" w:rsidP="00AF7B9C">
            <w:pPr>
              <w:jc w:val="center"/>
              <w:rPr>
                <w:color w:val="0000FF"/>
                <w:sz w:val="20"/>
                <w:szCs w:val="20"/>
              </w:rPr>
            </w:pPr>
            <w:r w:rsidRPr="00E6731A">
              <w:rPr>
                <w:color w:val="0000FF"/>
                <w:sz w:val="20"/>
                <w:szCs w:val="20"/>
              </w:rPr>
              <w:t>________________________</w:t>
            </w:r>
          </w:p>
        </w:tc>
        <w:tc>
          <w:tcPr>
            <w:tcW w:w="3341" w:type="dxa"/>
          </w:tcPr>
          <w:p w:rsidR="005A0375" w:rsidRPr="00E6731A" w:rsidRDefault="005A0375" w:rsidP="00AF7B9C">
            <w:pPr>
              <w:jc w:val="center"/>
              <w:rPr>
                <w:color w:val="0000FF"/>
                <w:sz w:val="20"/>
                <w:szCs w:val="20"/>
              </w:rPr>
            </w:pPr>
            <w:r w:rsidRPr="00E6731A">
              <w:rPr>
                <w:color w:val="0000FF"/>
                <w:sz w:val="20"/>
                <w:szCs w:val="20"/>
              </w:rPr>
              <w:t>________________________</w:t>
            </w:r>
          </w:p>
        </w:tc>
      </w:tr>
      <w:tr w:rsidR="005A0375" w:rsidRPr="00E6731A" w:rsidTr="00AF7B9C">
        <w:trPr>
          <w:trHeight w:val="80"/>
          <w:jc w:val="center"/>
        </w:trPr>
        <w:tc>
          <w:tcPr>
            <w:tcW w:w="3342" w:type="dxa"/>
          </w:tcPr>
          <w:p w:rsidR="005A0375" w:rsidRPr="00E6731A" w:rsidRDefault="005A0375" w:rsidP="00AF7B9C">
            <w:pPr>
              <w:jc w:val="center"/>
              <w:rPr>
                <w:color w:val="0000FF"/>
                <w:sz w:val="20"/>
                <w:szCs w:val="20"/>
              </w:rPr>
            </w:pPr>
            <w:r w:rsidRPr="00E6731A">
              <w:rPr>
                <w:i/>
                <w:color w:val="0000FF"/>
                <w:sz w:val="20"/>
                <w:szCs w:val="20"/>
              </w:rPr>
              <w:t>посада уповноваженої особи Учасника</w:t>
            </w:r>
          </w:p>
        </w:tc>
        <w:tc>
          <w:tcPr>
            <w:tcW w:w="3341" w:type="dxa"/>
          </w:tcPr>
          <w:p w:rsidR="005A0375" w:rsidRPr="00E6731A" w:rsidRDefault="005A0375" w:rsidP="00AF7B9C">
            <w:pPr>
              <w:jc w:val="center"/>
              <w:rPr>
                <w:color w:val="0000FF"/>
                <w:sz w:val="20"/>
                <w:szCs w:val="20"/>
              </w:rPr>
            </w:pPr>
            <w:r w:rsidRPr="00E6731A">
              <w:rPr>
                <w:i/>
                <w:color w:val="0000FF"/>
                <w:sz w:val="20"/>
                <w:szCs w:val="20"/>
              </w:rPr>
              <w:t>підпис та печатка (за наявності)</w:t>
            </w:r>
          </w:p>
        </w:tc>
        <w:tc>
          <w:tcPr>
            <w:tcW w:w="3341" w:type="dxa"/>
          </w:tcPr>
          <w:p w:rsidR="005A0375" w:rsidRPr="00E6731A" w:rsidRDefault="005A0375" w:rsidP="00AF7B9C">
            <w:pPr>
              <w:jc w:val="center"/>
              <w:rPr>
                <w:color w:val="0000FF"/>
                <w:sz w:val="20"/>
                <w:szCs w:val="20"/>
              </w:rPr>
            </w:pPr>
            <w:r w:rsidRPr="00E6731A">
              <w:rPr>
                <w:i/>
                <w:color w:val="0000FF"/>
                <w:sz w:val="20"/>
                <w:szCs w:val="20"/>
              </w:rPr>
              <w:t>прізвище, ініціали</w:t>
            </w:r>
          </w:p>
        </w:tc>
      </w:tr>
    </w:tbl>
    <w:p w:rsidR="00FF6B41" w:rsidRDefault="00FF6B41">
      <w:pPr>
        <w:rPr>
          <w:bCs/>
        </w:rPr>
      </w:pPr>
    </w:p>
    <w:p w:rsidR="00FF6B41" w:rsidRPr="00FF6B41" w:rsidRDefault="00FF6B41" w:rsidP="00FF6B41"/>
    <w:p w:rsidR="00FF6B41" w:rsidRPr="00FF6B41" w:rsidRDefault="00FF6B41" w:rsidP="00FF6B41"/>
    <w:p w:rsidR="00FF6B41" w:rsidRPr="00FF6B41" w:rsidRDefault="00FF6B41" w:rsidP="00FF6B41"/>
    <w:p w:rsidR="00FF6B41" w:rsidRPr="00FF6B41" w:rsidRDefault="00FF6B41" w:rsidP="00FF6B41">
      <w:bookmarkStart w:id="20" w:name="_GoBack"/>
      <w:bookmarkEnd w:id="20"/>
    </w:p>
    <w:p w:rsidR="00FF6B41" w:rsidRDefault="00FF6B41"/>
    <w:p w:rsidR="00222CDD" w:rsidRPr="00E6731A" w:rsidRDefault="00155432" w:rsidP="00155432">
      <w:pPr>
        <w:tabs>
          <w:tab w:val="left" w:pos="3150"/>
        </w:tabs>
        <w:rPr>
          <w:bCs/>
        </w:rPr>
      </w:pPr>
      <w:r>
        <w:rPr>
          <w:bCs/>
        </w:rPr>
        <w:tab/>
      </w:r>
    </w:p>
    <w:sectPr w:rsidR="00222CDD" w:rsidRPr="00E6731A" w:rsidSect="00CA4587">
      <w:footerReference w:type="default" r:id="rId13"/>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83" w:rsidRDefault="00727483" w:rsidP="00E1511A">
      <w:pPr>
        <w:spacing w:after="0" w:line="240" w:lineRule="auto"/>
      </w:pPr>
      <w:r>
        <w:separator/>
      </w:r>
    </w:p>
  </w:endnote>
  <w:endnote w:type="continuationSeparator" w:id="0">
    <w:p w:rsidR="00727483" w:rsidRDefault="00727483" w:rsidP="00E1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Cambria"/>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44" w:rsidRPr="001F1C30" w:rsidRDefault="00BD4C44" w:rsidP="001F1C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83" w:rsidRDefault="00727483" w:rsidP="00E1511A">
      <w:pPr>
        <w:spacing w:after="0" w:line="240" w:lineRule="auto"/>
      </w:pPr>
      <w:r>
        <w:separator/>
      </w:r>
    </w:p>
  </w:footnote>
  <w:footnote w:type="continuationSeparator" w:id="0">
    <w:p w:rsidR="00727483" w:rsidRDefault="00727483" w:rsidP="00E15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nsid w:val="09327E89"/>
    <w:multiLevelType w:val="hybridMultilevel"/>
    <w:tmpl w:val="7736CFFC"/>
    <w:lvl w:ilvl="0" w:tplc="DDCA33F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16072EE1"/>
    <w:multiLevelType w:val="hybridMultilevel"/>
    <w:tmpl w:val="0AB647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nsid w:val="1D487EEF"/>
    <w:multiLevelType w:val="multilevel"/>
    <w:tmpl w:val="90FC8C88"/>
    <w:lvl w:ilvl="0">
      <w:start w:val="1"/>
      <w:numFmt w:val="decimal"/>
      <w:lvlText w:val="%1."/>
      <w:lvlJc w:val="left"/>
      <w:pPr>
        <w:ind w:left="720" w:hanging="360"/>
      </w:pPr>
      <w:rPr>
        <w:rFonts w:cs="Times New Roman" w:hint="default"/>
        <w:b/>
        <w:i w:val="0"/>
        <w:iCs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
    <w:nsid w:val="21491CB6"/>
    <w:multiLevelType w:val="hybridMultilevel"/>
    <w:tmpl w:val="38523344"/>
    <w:lvl w:ilvl="0" w:tplc="3F202FE4">
      <w:start w:val="1"/>
      <w:numFmt w:val="decimal"/>
      <w:lvlText w:val="%1."/>
      <w:lvlJc w:val="left"/>
      <w:pPr>
        <w:ind w:left="644" w:hanging="360"/>
      </w:pPr>
      <w:rPr>
        <w:rFonts w:hint="default"/>
        <w:b/>
        <w:i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
    <w:nsid w:val="2E99534A"/>
    <w:multiLevelType w:val="multilevel"/>
    <w:tmpl w:val="D04A5BEC"/>
    <w:lvl w:ilvl="0">
      <w:start w:val="7"/>
      <w:numFmt w:val="decimal"/>
      <w:lvlText w:val="%1."/>
      <w:lvlJc w:val="left"/>
      <w:pPr>
        <w:ind w:left="360" w:hanging="360"/>
      </w:pPr>
      <w:rPr>
        <w:rFonts w:hint="default"/>
        <w:i w:val="0"/>
      </w:rPr>
    </w:lvl>
    <w:lvl w:ilvl="1">
      <w:start w:val="2"/>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35E0F"/>
    <w:multiLevelType w:val="hybridMultilevel"/>
    <w:tmpl w:val="F162D374"/>
    <w:lvl w:ilvl="0" w:tplc="976C8F40">
      <w:start w:val="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1">
    <w:nsid w:val="4B1C4470"/>
    <w:multiLevelType w:val="hybridMultilevel"/>
    <w:tmpl w:val="91747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FD6C0A"/>
    <w:multiLevelType w:val="multilevel"/>
    <w:tmpl w:val="F4168E0A"/>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3">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3C4DAA"/>
    <w:multiLevelType w:val="multilevel"/>
    <w:tmpl w:val="81AC4C9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211" w:hanging="360"/>
      </w:pPr>
      <w:rPr>
        <w:rFonts w:ascii="Times New Roman" w:hAnsi="Times New Roman" w:cs="Times New Roman" w:hint="default"/>
        <w:b w:val="0"/>
        <w:i w:val="0"/>
        <w:color w:val="000000"/>
        <w:sz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5">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16">
    <w:nsid w:val="5F9F1866"/>
    <w:multiLevelType w:val="hybridMultilevel"/>
    <w:tmpl w:val="399094E0"/>
    <w:lvl w:ilvl="0" w:tplc="F6047CBA">
      <w:start w:val="13"/>
      <w:numFmt w:val="decimal"/>
      <w:lvlText w:val="%1."/>
      <w:lvlJc w:val="left"/>
      <w:pPr>
        <w:ind w:left="2345"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3CD5489"/>
    <w:multiLevelType w:val="multilevel"/>
    <w:tmpl w:val="66CC227C"/>
    <w:lvl w:ilvl="0">
      <w:start w:val="1"/>
      <w:numFmt w:val="decimal"/>
      <w:lvlText w:val="%1."/>
      <w:lvlJc w:val="left"/>
      <w:pPr>
        <w:ind w:left="360" w:hanging="360"/>
      </w:pPr>
      <w:rPr>
        <w:rFonts w:hint="default"/>
        <w:b w:val="0"/>
        <w:i w:val="0"/>
        <w:lang w:val="uk-UA"/>
      </w:rPr>
    </w:lvl>
    <w:lvl w:ilvl="1">
      <w:start w:val="1"/>
      <w:numFmt w:val="decimal"/>
      <w:isLgl/>
      <w:lvlText w:val="%1.%2."/>
      <w:lvlJc w:val="left"/>
      <w:pPr>
        <w:ind w:left="2345" w:hanging="360"/>
      </w:pPr>
      <w:rPr>
        <w:rFonts w:eastAsia="Arial" w:hint="default"/>
      </w:rPr>
    </w:lvl>
    <w:lvl w:ilvl="2">
      <w:start w:val="1"/>
      <w:numFmt w:val="decimal"/>
      <w:isLgl/>
      <w:lvlText w:val="%1.%2.%3."/>
      <w:lvlJc w:val="left"/>
      <w:pPr>
        <w:ind w:left="2705" w:hanging="720"/>
      </w:pPr>
      <w:rPr>
        <w:rFonts w:eastAsia="Arial" w:hint="default"/>
      </w:rPr>
    </w:lvl>
    <w:lvl w:ilvl="3">
      <w:start w:val="1"/>
      <w:numFmt w:val="decimal"/>
      <w:isLgl/>
      <w:lvlText w:val="%1.%2.%3.%4."/>
      <w:lvlJc w:val="left"/>
      <w:pPr>
        <w:ind w:left="2705" w:hanging="720"/>
      </w:pPr>
      <w:rPr>
        <w:rFonts w:eastAsia="Arial" w:hint="default"/>
      </w:rPr>
    </w:lvl>
    <w:lvl w:ilvl="4">
      <w:start w:val="1"/>
      <w:numFmt w:val="decimal"/>
      <w:isLgl/>
      <w:lvlText w:val="%1.%2.%3.%4.%5."/>
      <w:lvlJc w:val="left"/>
      <w:pPr>
        <w:ind w:left="3065" w:hanging="1080"/>
      </w:pPr>
      <w:rPr>
        <w:rFonts w:eastAsia="Arial" w:hint="default"/>
      </w:rPr>
    </w:lvl>
    <w:lvl w:ilvl="5">
      <w:start w:val="1"/>
      <w:numFmt w:val="decimal"/>
      <w:isLgl/>
      <w:lvlText w:val="%1.%2.%3.%4.%5.%6."/>
      <w:lvlJc w:val="left"/>
      <w:pPr>
        <w:ind w:left="3065" w:hanging="1080"/>
      </w:pPr>
      <w:rPr>
        <w:rFonts w:eastAsia="Arial" w:hint="default"/>
      </w:rPr>
    </w:lvl>
    <w:lvl w:ilvl="6">
      <w:start w:val="1"/>
      <w:numFmt w:val="decimal"/>
      <w:isLgl/>
      <w:lvlText w:val="%1.%2.%3.%4.%5.%6.%7."/>
      <w:lvlJc w:val="left"/>
      <w:pPr>
        <w:ind w:left="3425" w:hanging="1440"/>
      </w:pPr>
      <w:rPr>
        <w:rFonts w:eastAsia="Arial" w:hint="default"/>
      </w:rPr>
    </w:lvl>
    <w:lvl w:ilvl="7">
      <w:start w:val="1"/>
      <w:numFmt w:val="decimal"/>
      <w:isLgl/>
      <w:lvlText w:val="%1.%2.%3.%4.%5.%6.%7.%8."/>
      <w:lvlJc w:val="left"/>
      <w:pPr>
        <w:ind w:left="3425" w:hanging="1440"/>
      </w:pPr>
      <w:rPr>
        <w:rFonts w:eastAsia="Arial" w:hint="default"/>
      </w:rPr>
    </w:lvl>
    <w:lvl w:ilvl="8">
      <w:start w:val="1"/>
      <w:numFmt w:val="decimal"/>
      <w:isLgl/>
      <w:lvlText w:val="%1.%2.%3.%4.%5.%6.%7.%8.%9."/>
      <w:lvlJc w:val="left"/>
      <w:pPr>
        <w:ind w:left="3785" w:hanging="1800"/>
      </w:pPr>
      <w:rPr>
        <w:rFonts w:eastAsia="Arial" w:hint="default"/>
      </w:rPr>
    </w:lvl>
  </w:abstractNum>
  <w:abstractNum w:abstractNumId="18">
    <w:nsid w:val="76A161BD"/>
    <w:multiLevelType w:val="hybridMultilevel"/>
    <w:tmpl w:val="434A02E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7E112401"/>
    <w:multiLevelType w:val="hybridMultilevel"/>
    <w:tmpl w:val="3992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4"/>
  </w:num>
  <w:num w:numId="5">
    <w:abstractNumId w:val="8"/>
  </w:num>
  <w:num w:numId="6">
    <w:abstractNumId w:val="0"/>
  </w:num>
  <w:num w:numId="7">
    <w:abstractNumId w:val="2"/>
  </w:num>
  <w:num w:numId="8">
    <w:abstractNumId w:val="10"/>
  </w:num>
  <w:num w:numId="9">
    <w:abstractNumId w:val="15"/>
  </w:num>
  <w:num w:numId="10">
    <w:abstractNumId w:val="19"/>
  </w:num>
  <w:num w:numId="11">
    <w:abstractNumId w:val="11"/>
  </w:num>
  <w:num w:numId="12">
    <w:abstractNumId w:val="5"/>
    <w:lvlOverride w:ilvl="0">
      <w:lvl w:ilvl="0">
        <w:start w:val="1"/>
        <w:numFmt w:val="decimal"/>
        <w:suff w:val="space"/>
        <w:lvlText w:val="%1."/>
        <w:lvlJc w:val="left"/>
        <w:pPr>
          <w:ind w:left="1571" w:hanging="360"/>
        </w:pPr>
        <w:rPr>
          <w:rFonts w:cs="Times New Roman" w:hint="default"/>
          <w:b w:val="0"/>
          <w:i w:val="0"/>
          <w:iCs w:val="0"/>
        </w:rPr>
      </w:lvl>
    </w:lvlOverride>
    <w:lvlOverride w:ilvl="1">
      <w:lvl w:ilvl="1">
        <w:start w:val="1"/>
        <w:numFmt w:val="decimal"/>
        <w:isLgl/>
        <w:suff w:val="space"/>
        <w:lvlText w:val="%1.%2."/>
        <w:lvlJc w:val="left"/>
        <w:pPr>
          <w:ind w:left="0" w:firstLine="709"/>
        </w:pPr>
        <w:rPr>
          <w:rFonts w:hint="default"/>
          <w:b/>
          <w:i w:val="0"/>
        </w:rPr>
      </w:lvl>
    </w:lvlOverride>
    <w:lvlOverride w:ilvl="2">
      <w:lvl w:ilvl="2">
        <w:start w:val="1"/>
        <w:numFmt w:val="decimal"/>
        <w:isLgl/>
        <w:lvlText w:val="%1.%2.%3."/>
        <w:lvlJc w:val="left"/>
        <w:pPr>
          <w:ind w:left="1931" w:hanging="720"/>
        </w:pPr>
        <w:rPr>
          <w:rFonts w:hint="default"/>
          <w:i/>
        </w:rPr>
      </w:lvl>
    </w:lvlOverride>
    <w:lvlOverride w:ilvl="3">
      <w:lvl w:ilvl="3">
        <w:start w:val="1"/>
        <w:numFmt w:val="decimal"/>
        <w:isLgl/>
        <w:lvlText w:val="%1.%2.%3.%4."/>
        <w:lvlJc w:val="left"/>
        <w:pPr>
          <w:ind w:left="1931" w:hanging="720"/>
        </w:pPr>
        <w:rPr>
          <w:rFonts w:hint="default"/>
          <w:i/>
        </w:rPr>
      </w:lvl>
    </w:lvlOverride>
    <w:lvlOverride w:ilvl="4">
      <w:lvl w:ilvl="4">
        <w:start w:val="1"/>
        <w:numFmt w:val="decimal"/>
        <w:isLgl/>
        <w:lvlText w:val="%1.%2.%3.%4.%5."/>
        <w:lvlJc w:val="left"/>
        <w:pPr>
          <w:ind w:left="2291" w:hanging="1080"/>
        </w:pPr>
        <w:rPr>
          <w:rFonts w:hint="default"/>
          <w:i/>
        </w:rPr>
      </w:lvl>
    </w:lvlOverride>
    <w:lvlOverride w:ilvl="5">
      <w:lvl w:ilvl="5">
        <w:start w:val="1"/>
        <w:numFmt w:val="decimal"/>
        <w:isLgl/>
        <w:lvlText w:val="%1.%2.%3.%4.%5.%6."/>
        <w:lvlJc w:val="left"/>
        <w:pPr>
          <w:ind w:left="2291" w:hanging="1080"/>
        </w:pPr>
        <w:rPr>
          <w:rFonts w:hint="default"/>
          <w:i/>
        </w:rPr>
      </w:lvl>
    </w:lvlOverride>
    <w:lvlOverride w:ilvl="6">
      <w:lvl w:ilvl="6">
        <w:start w:val="1"/>
        <w:numFmt w:val="decimal"/>
        <w:isLgl/>
        <w:lvlText w:val="%1.%2.%3.%4.%5.%6.%7."/>
        <w:lvlJc w:val="left"/>
        <w:pPr>
          <w:ind w:left="2651" w:hanging="1440"/>
        </w:pPr>
        <w:rPr>
          <w:rFonts w:hint="default"/>
          <w:i/>
        </w:rPr>
      </w:lvl>
    </w:lvlOverride>
    <w:lvlOverride w:ilvl="7">
      <w:lvl w:ilvl="7">
        <w:start w:val="1"/>
        <w:numFmt w:val="decimal"/>
        <w:isLgl/>
        <w:lvlText w:val="%1.%2.%3.%4.%5.%6.%7.%8."/>
        <w:lvlJc w:val="left"/>
        <w:pPr>
          <w:ind w:left="2651" w:hanging="1440"/>
        </w:pPr>
        <w:rPr>
          <w:rFonts w:hint="default"/>
          <w:i/>
        </w:rPr>
      </w:lvl>
    </w:lvlOverride>
    <w:lvlOverride w:ilvl="8">
      <w:lvl w:ilvl="8">
        <w:start w:val="1"/>
        <w:numFmt w:val="decimal"/>
        <w:isLgl/>
        <w:lvlText w:val="%1.%2.%3.%4.%5.%6.%7.%8.%9."/>
        <w:lvlJc w:val="left"/>
        <w:pPr>
          <w:ind w:left="3011" w:hanging="1800"/>
        </w:pPr>
        <w:rPr>
          <w:rFonts w:hint="default"/>
          <w:i/>
        </w:rPr>
      </w:lvl>
    </w:lvlOverride>
  </w:num>
  <w:num w:numId="13">
    <w:abstractNumId w:val="7"/>
  </w:num>
  <w:num w:numId="14">
    <w:abstractNumId w:val="17"/>
  </w:num>
  <w:num w:numId="15">
    <w:abstractNumId w:val="12"/>
  </w:num>
  <w:num w:numId="16">
    <w:abstractNumId w:val="16"/>
  </w:num>
  <w:num w:numId="17">
    <w:abstractNumId w:val="9"/>
  </w:num>
  <w:num w:numId="18">
    <w:abstractNumId w:val="3"/>
  </w:num>
  <w:num w:numId="19">
    <w:abstractNumId w:val="1"/>
  </w:num>
  <w:num w:numId="20">
    <w:abstractNumId w:val="18"/>
  </w:num>
  <w:num w:numId="21">
    <w:abstractNumId w:val="6"/>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ABF"/>
    <w:rsid w:val="00001829"/>
    <w:rsid w:val="00002AC7"/>
    <w:rsid w:val="00004A0A"/>
    <w:rsid w:val="00004E26"/>
    <w:rsid w:val="000058E4"/>
    <w:rsid w:val="0001357F"/>
    <w:rsid w:val="000137A4"/>
    <w:rsid w:val="00017ED2"/>
    <w:rsid w:val="00035A53"/>
    <w:rsid w:val="00041DE0"/>
    <w:rsid w:val="00043C63"/>
    <w:rsid w:val="0004450F"/>
    <w:rsid w:val="00050E15"/>
    <w:rsid w:val="000515D9"/>
    <w:rsid w:val="00055338"/>
    <w:rsid w:val="00060EEC"/>
    <w:rsid w:val="000621DC"/>
    <w:rsid w:val="00063E24"/>
    <w:rsid w:val="000643E6"/>
    <w:rsid w:val="00074BA4"/>
    <w:rsid w:val="00077F83"/>
    <w:rsid w:val="00080258"/>
    <w:rsid w:val="00081572"/>
    <w:rsid w:val="00082570"/>
    <w:rsid w:val="00091E59"/>
    <w:rsid w:val="000976D4"/>
    <w:rsid w:val="000978DE"/>
    <w:rsid w:val="000A0875"/>
    <w:rsid w:val="000A5B74"/>
    <w:rsid w:val="000A6539"/>
    <w:rsid w:val="000B2E76"/>
    <w:rsid w:val="000C06AD"/>
    <w:rsid w:val="000C09EF"/>
    <w:rsid w:val="000C21DB"/>
    <w:rsid w:val="000C2782"/>
    <w:rsid w:val="000C3601"/>
    <w:rsid w:val="000C3F6D"/>
    <w:rsid w:val="000C6EBF"/>
    <w:rsid w:val="000D0B36"/>
    <w:rsid w:val="000D2D2D"/>
    <w:rsid w:val="000E46F4"/>
    <w:rsid w:val="000E72DF"/>
    <w:rsid w:val="000F0C2C"/>
    <w:rsid w:val="000F242F"/>
    <w:rsid w:val="000F4BC3"/>
    <w:rsid w:val="000F62CA"/>
    <w:rsid w:val="000F7C02"/>
    <w:rsid w:val="0010164F"/>
    <w:rsid w:val="00101ACA"/>
    <w:rsid w:val="001023C8"/>
    <w:rsid w:val="00102C7F"/>
    <w:rsid w:val="0010339D"/>
    <w:rsid w:val="00103F74"/>
    <w:rsid w:val="00105508"/>
    <w:rsid w:val="001104C8"/>
    <w:rsid w:val="00117D6D"/>
    <w:rsid w:val="00123D06"/>
    <w:rsid w:val="001306DE"/>
    <w:rsid w:val="0013315F"/>
    <w:rsid w:val="001424D9"/>
    <w:rsid w:val="00144DF2"/>
    <w:rsid w:val="00146A5A"/>
    <w:rsid w:val="001501F6"/>
    <w:rsid w:val="00150376"/>
    <w:rsid w:val="00152EBD"/>
    <w:rsid w:val="00155432"/>
    <w:rsid w:val="00161A3B"/>
    <w:rsid w:val="0016363B"/>
    <w:rsid w:val="00164F74"/>
    <w:rsid w:val="00170421"/>
    <w:rsid w:val="00170AB0"/>
    <w:rsid w:val="00171B6A"/>
    <w:rsid w:val="001725C1"/>
    <w:rsid w:val="0017300E"/>
    <w:rsid w:val="00181602"/>
    <w:rsid w:val="00183864"/>
    <w:rsid w:val="00184104"/>
    <w:rsid w:val="00187794"/>
    <w:rsid w:val="00187F51"/>
    <w:rsid w:val="0019005D"/>
    <w:rsid w:val="00192C31"/>
    <w:rsid w:val="00193CC8"/>
    <w:rsid w:val="00194BB3"/>
    <w:rsid w:val="001A28B3"/>
    <w:rsid w:val="001A315E"/>
    <w:rsid w:val="001A4217"/>
    <w:rsid w:val="001A65A6"/>
    <w:rsid w:val="001B4807"/>
    <w:rsid w:val="001B5004"/>
    <w:rsid w:val="001C04FF"/>
    <w:rsid w:val="001C0501"/>
    <w:rsid w:val="001C270C"/>
    <w:rsid w:val="001C4832"/>
    <w:rsid w:val="001C4ABF"/>
    <w:rsid w:val="001D55E0"/>
    <w:rsid w:val="001E0105"/>
    <w:rsid w:val="001E3145"/>
    <w:rsid w:val="001E6C76"/>
    <w:rsid w:val="001E72A8"/>
    <w:rsid w:val="001F14BB"/>
    <w:rsid w:val="001F1C30"/>
    <w:rsid w:val="0020210B"/>
    <w:rsid w:val="00202DB3"/>
    <w:rsid w:val="00203660"/>
    <w:rsid w:val="00205B14"/>
    <w:rsid w:val="00222CDD"/>
    <w:rsid w:val="00223642"/>
    <w:rsid w:val="002276ED"/>
    <w:rsid w:val="00237EBE"/>
    <w:rsid w:val="00243E20"/>
    <w:rsid w:val="00245783"/>
    <w:rsid w:val="00250828"/>
    <w:rsid w:val="00252AF5"/>
    <w:rsid w:val="00253653"/>
    <w:rsid w:val="002558EB"/>
    <w:rsid w:val="0025700D"/>
    <w:rsid w:val="00260312"/>
    <w:rsid w:val="00263D5E"/>
    <w:rsid w:val="00264B4B"/>
    <w:rsid w:val="00264B55"/>
    <w:rsid w:val="00264D47"/>
    <w:rsid w:val="00265075"/>
    <w:rsid w:val="00273866"/>
    <w:rsid w:val="00273DDE"/>
    <w:rsid w:val="002766E3"/>
    <w:rsid w:val="00284835"/>
    <w:rsid w:val="002848A3"/>
    <w:rsid w:val="00287765"/>
    <w:rsid w:val="002958AD"/>
    <w:rsid w:val="00295AC0"/>
    <w:rsid w:val="002A40D9"/>
    <w:rsid w:val="002B50D1"/>
    <w:rsid w:val="002B5B1A"/>
    <w:rsid w:val="002B5F47"/>
    <w:rsid w:val="002B65C4"/>
    <w:rsid w:val="002B6711"/>
    <w:rsid w:val="002C2DFE"/>
    <w:rsid w:val="002C5329"/>
    <w:rsid w:val="002C6B3A"/>
    <w:rsid w:val="002D1F36"/>
    <w:rsid w:val="002D297E"/>
    <w:rsid w:val="002D3FC4"/>
    <w:rsid w:val="002E1BC0"/>
    <w:rsid w:val="002E4AA1"/>
    <w:rsid w:val="002F2034"/>
    <w:rsid w:val="002F3FD4"/>
    <w:rsid w:val="002F6E29"/>
    <w:rsid w:val="002F7638"/>
    <w:rsid w:val="00301AD2"/>
    <w:rsid w:val="00303508"/>
    <w:rsid w:val="0030614C"/>
    <w:rsid w:val="0030792C"/>
    <w:rsid w:val="0031351E"/>
    <w:rsid w:val="0031649F"/>
    <w:rsid w:val="00317298"/>
    <w:rsid w:val="00320A72"/>
    <w:rsid w:val="0032781D"/>
    <w:rsid w:val="00327C95"/>
    <w:rsid w:val="003344ED"/>
    <w:rsid w:val="00335B2A"/>
    <w:rsid w:val="00335FE8"/>
    <w:rsid w:val="0035003C"/>
    <w:rsid w:val="003508B8"/>
    <w:rsid w:val="00355769"/>
    <w:rsid w:val="0035705B"/>
    <w:rsid w:val="00363126"/>
    <w:rsid w:val="00365231"/>
    <w:rsid w:val="00366B98"/>
    <w:rsid w:val="0037099A"/>
    <w:rsid w:val="00374257"/>
    <w:rsid w:val="00374276"/>
    <w:rsid w:val="003836EC"/>
    <w:rsid w:val="00384A39"/>
    <w:rsid w:val="00391476"/>
    <w:rsid w:val="00395699"/>
    <w:rsid w:val="0039673C"/>
    <w:rsid w:val="003A040E"/>
    <w:rsid w:val="003A5108"/>
    <w:rsid w:val="003A71CA"/>
    <w:rsid w:val="003B1283"/>
    <w:rsid w:val="003B5CB7"/>
    <w:rsid w:val="003B7A63"/>
    <w:rsid w:val="003B7C72"/>
    <w:rsid w:val="003C11BC"/>
    <w:rsid w:val="003C50AA"/>
    <w:rsid w:val="003C5333"/>
    <w:rsid w:val="003C5A9B"/>
    <w:rsid w:val="003C60A3"/>
    <w:rsid w:val="003D143A"/>
    <w:rsid w:val="003D1C23"/>
    <w:rsid w:val="003D4090"/>
    <w:rsid w:val="003D5B53"/>
    <w:rsid w:val="003D62C8"/>
    <w:rsid w:val="003D7768"/>
    <w:rsid w:val="003D796E"/>
    <w:rsid w:val="003E0087"/>
    <w:rsid w:val="003E477A"/>
    <w:rsid w:val="003F5553"/>
    <w:rsid w:val="003F6F41"/>
    <w:rsid w:val="00402D19"/>
    <w:rsid w:val="00402D80"/>
    <w:rsid w:val="00404871"/>
    <w:rsid w:val="00407AEF"/>
    <w:rsid w:val="00411477"/>
    <w:rsid w:val="00413EE9"/>
    <w:rsid w:val="00417271"/>
    <w:rsid w:val="00423F7E"/>
    <w:rsid w:val="00424373"/>
    <w:rsid w:val="0042482E"/>
    <w:rsid w:val="00425448"/>
    <w:rsid w:val="004308A6"/>
    <w:rsid w:val="00432D6F"/>
    <w:rsid w:val="00435C3B"/>
    <w:rsid w:val="004361BF"/>
    <w:rsid w:val="00447DC6"/>
    <w:rsid w:val="00461F1F"/>
    <w:rsid w:val="0047558E"/>
    <w:rsid w:val="004806D6"/>
    <w:rsid w:val="00484809"/>
    <w:rsid w:val="004924AF"/>
    <w:rsid w:val="00495DC2"/>
    <w:rsid w:val="004A0F6D"/>
    <w:rsid w:val="004A1CE9"/>
    <w:rsid w:val="004A608B"/>
    <w:rsid w:val="004A6409"/>
    <w:rsid w:val="004A7F06"/>
    <w:rsid w:val="004C3F7F"/>
    <w:rsid w:val="004C4E63"/>
    <w:rsid w:val="004C58AB"/>
    <w:rsid w:val="004E0AB0"/>
    <w:rsid w:val="004E36C8"/>
    <w:rsid w:val="004E48C5"/>
    <w:rsid w:val="004E73E8"/>
    <w:rsid w:val="004F241D"/>
    <w:rsid w:val="004F510B"/>
    <w:rsid w:val="005002B9"/>
    <w:rsid w:val="0050630B"/>
    <w:rsid w:val="00510370"/>
    <w:rsid w:val="00512CD2"/>
    <w:rsid w:val="00515D97"/>
    <w:rsid w:val="00517A35"/>
    <w:rsid w:val="00520943"/>
    <w:rsid w:val="00533F45"/>
    <w:rsid w:val="0053496A"/>
    <w:rsid w:val="0053740B"/>
    <w:rsid w:val="0054255B"/>
    <w:rsid w:val="00543D14"/>
    <w:rsid w:val="00546187"/>
    <w:rsid w:val="00551C11"/>
    <w:rsid w:val="00553B09"/>
    <w:rsid w:val="00555185"/>
    <w:rsid w:val="00555324"/>
    <w:rsid w:val="00562032"/>
    <w:rsid w:val="00565B37"/>
    <w:rsid w:val="005715D5"/>
    <w:rsid w:val="00572765"/>
    <w:rsid w:val="00576638"/>
    <w:rsid w:val="00580C46"/>
    <w:rsid w:val="0058652E"/>
    <w:rsid w:val="005907B2"/>
    <w:rsid w:val="00597D3A"/>
    <w:rsid w:val="005A0375"/>
    <w:rsid w:val="005A210D"/>
    <w:rsid w:val="005A3F73"/>
    <w:rsid w:val="005A5710"/>
    <w:rsid w:val="005A587D"/>
    <w:rsid w:val="005B58BF"/>
    <w:rsid w:val="005C2DE9"/>
    <w:rsid w:val="005C31B3"/>
    <w:rsid w:val="005C3DA8"/>
    <w:rsid w:val="005D12C5"/>
    <w:rsid w:val="005D7DE0"/>
    <w:rsid w:val="005E3476"/>
    <w:rsid w:val="005E4A12"/>
    <w:rsid w:val="005E53D9"/>
    <w:rsid w:val="005E670F"/>
    <w:rsid w:val="005F0620"/>
    <w:rsid w:val="005F10C4"/>
    <w:rsid w:val="005F11A5"/>
    <w:rsid w:val="00604527"/>
    <w:rsid w:val="00606E1B"/>
    <w:rsid w:val="00607139"/>
    <w:rsid w:val="00610377"/>
    <w:rsid w:val="006144C3"/>
    <w:rsid w:val="00617E0B"/>
    <w:rsid w:val="006207D5"/>
    <w:rsid w:val="006247D0"/>
    <w:rsid w:val="00627374"/>
    <w:rsid w:val="006346F2"/>
    <w:rsid w:val="00634B46"/>
    <w:rsid w:val="0063581D"/>
    <w:rsid w:val="0064106C"/>
    <w:rsid w:val="00641565"/>
    <w:rsid w:val="00646318"/>
    <w:rsid w:val="00646F17"/>
    <w:rsid w:val="00647409"/>
    <w:rsid w:val="006500F6"/>
    <w:rsid w:val="00651A4A"/>
    <w:rsid w:val="00655CDB"/>
    <w:rsid w:val="00660391"/>
    <w:rsid w:val="00661054"/>
    <w:rsid w:val="00673B3B"/>
    <w:rsid w:val="0067428A"/>
    <w:rsid w:val="006778D1"/>
    <w:rsid w:val="006805F1"/>
    <w:rsid w:val="006846EC"/>
    <w:rsid w:val="006868A1"/>
    <w:rsid w:val="006903B7"/>
    <w:rsid w:val="006A177E"/>
    <w:rsid w:val="006A7DFD"/>
    <w:rsid w:val="006B20CB"/>
    <w:rsid w:val="006B47F5"/>
    <w:rsid w:val="006B62D6"/>
    <w:rsid w:val="006C27EA"/>
    <w:rsid w:val="006C38F5"/>
    <w:rsid w:val="006C5B76"/>
    <w:rsid w:val="006D02ED"/>
    <w:rsid w:val="006D46B8"/>
    <w:rsid w:val="006D69C7"/>
    <w:rsid w:val="006E4044"/>
    <w:rsid w:val="006E62E7"/>
    <w:rsid w:val="006F1B65"/>
    <w:rsid w:val="006F1DFF"/>
    <w:rsid w:val="006F655F"/>
    <w:rsid w:val="006F72BD"/>
    <w:rsid w:val="006F7B01"/>
    <w:rsid w:val="00702FB0"/>
    <w:rsid w:val="00704F05"/>
    <w:rsid w:val="00710133"/>
    <w:rsid w:val="00714AC4"/>
    <w:rsid w:val="00714E03"/>
    <w:rsid w:val="0072199E"/>
    <w:rsid w:val="00723270"/>
    <w:rsid w:val="0072373A"/>
    <w:rsid w:val="00723FB0"/>
    <w:rsid w:val="00727066"/>
    <w:rsid w:val="00727483"/>
    <w:rsid w:val="00744155"/>
    <w:rsid w:val="00745986"/>
    <w:rsid w:val="007503DE"/>
    <w:rsid w:val="00750FA8"/>
    <w:rsid w:val="00751132"/>
    <w:rsid w:val="00751A1F"/>
    <w:rsid w:val="0076360C"/>
    <w:rsid w:val="00764C79"/>
    <w:rsid w:val="0077181F"/>
    <w:rsid w:val="00771B44"/>
    <w:rsid w:val="00781668"/>
    <w:rsid w:val="007833E2"/>
    <w:rsid w:val="00785430"/>
    <w:rsid w:val="00786983"/>
    <w:rsid w:val="00786C51"/>
    <w:rsid w:val="00790CB4"/>
    <w:rsid w:val="007921FF"/>
    <w:rsid w:val="007A033A"/>
    <w:rsid w:val="007A75E8"/>
    <w:rsid w:val="007B5210"/>
    <w:rsid w:val="007C19EA"/>
    <w:rsid w:val="007C21B8"/>
    <w:rsid w:val="007D0D37"/>
    <w:rsid w:val="007D1455"/>
    <w:rsid w:val="007D1EED"/>
    <w:rsid w:val="007E0F6C"/>
    <w:rsid w:val="007E55F2"/>
    <w:rsid w:val="007F07F1"/>
    <w:rsid w:val="00800AEF"/>
    <w:rsid w:val="00804670"/>
    <w:rsid w:val="00805421"/>
    <w:rsid w:val="0080711B"/>
    <w:rsid w:val="00807F17"/>
    <w:rsid w:val="00813CDB"/>
    <w:rsid w:val="00814EF3"/>
    <w:rsid w:val="00820338"/>
    <w:rsid w:val="00823123"/>
    <w:rsid w:val="008238D9"/>
    <w:rsid w:val="00823D02"/>
    <w:rsid w:val="00824A6C"/>
    <w:rsid w:val="00824EC4"/>
    <w:rsid w:val="00825CF7"/>
    <w:rsid w:val="00826AD5"/>
    <w:rsid w:val="0083681D"/>
    <w:rsid w:val="00836917"/>
    <w:rsid w:val="00840227"/>
    <w:rsid w:val="00840B82"/>
    <w:rsid w:val="00841866"/>
    <w:rsid w:val="0084490F"/>
    <w:rsid w:val="008470E4"/>
    <w:rsid w:val="00854613"/>
    <w:rsid w:val="00856CC9"/>
    <w:rsid w:val="00857BB4"/>
    <w:rsid w:val="008614D2"/>
    <w:rsid w:val="00866106"/>
    <w:rsid w:val="008717BB"/>
    <w:rsid w:val="0087241B"/>
    <w:rsid w:val="00872CE0"/>
    <w:rsid w:val="00876FC0"/>
    <w:rsid w:val="00881DDE"/>
    <w:rsid w:val="00884706"/>
    <w:rsid w:val="0088573B"/>
    <w:rsid w:val="00886DD6"/>
    <w:rsid w:val="00894E2E"/>
    <w:rsid w:val="008A546D"/>
    <w:rsid w:val="008B0F8F"/>
    <w:rsid w:val="008B4EDB"/>
    <w:rsid w:val="008C0B6D"/>
    <w:rsid w:val="008C1BD7"/>
    <w:rsid w:val="008D0596"/>
    <w:rsid w:val="008D1934"/>
    <w:rsid w:val="008D6D3E"/>
    <w:rsid w:val="008E3AA4"/>
    <w:rsid w:val="008E755C"/>
    <w:rsid w:val="008F3D8A"/>
    <w:rsid w:val="008F7B17"/>
    <w:rsid w:val="00901F1C"/>
    <w:rsid w:val="00902943"/>
    <w:rsid w:val="009040E3"/>
    <w:rsid w:val="009051B7"/>
    <w:rsid w:val="00907ECF"/>
    <w:rsid w:val="00910E21"/>
    <w:rsid w:val="00917BE3"/>
    <w:rsid w:val="009222B7"/>
    <w:rsid w:val="00925A47"/>
    <w:rsid w:val="00927CA7"/>
    <w:rsid w:val="00937D2D"/>
    <w:rsid w:val="00957F97"/>
    <w:rsid w:val="00965720"/>
    <w:rsid w:val="00967CF8"/>
    <w:rsid w:val="00974B27"/>
    <w:rsid w:val="00981935"/>
    <w:rsid w:val="009916DA"/>
    <w:rsid w:val="00991D26"/>
    <w:rsid w:val="009B15F8"/>
    <w:rsid w:val="009B2090"/>
    <w:rsid w:val="009B212B"/>
    <w:rsid w:val="009B32AC"/>
    <w:rsid w:val="009B4FA8"/>
    <w:rsid w:val="009C02F1"/>
    <w:rsid w:val="009C26DB"/>
    <w:rsid w:val="009C4320"/>
    <w:rsid w:val="009C5891"/>
    <w:rsid w:val="009D0C1F"/>
    <w:rsid w:val="009D244A"/>
    <w:rsid w:val="009D4543"/>
    <w:rsid w:val="009D75EF"/>
    <w:rsid w:val="009D7925"/>
    <w:rsid w:val="009E3870"/>
    <w:rsid w:val="009E60C0"/>
    <w:rsid w:val="009E6403"/>
    <w:rsid w:val="009E7B57"/>
    <w:rsid w:val="009F7F05"/>
    <w:rsid w:val="00A0127C"/>
    <w:rsid w:val="00A03951"/>
    <w:rsid w:val="00A055D3"/>
    <w:rsid w:val="00A05C05"/>
    <w:rsid w:val="00A064B4"/>
    <w:rsid w:val="00A12B60"/>
    <w:rsid w:val="00A20AB0"/>
    <w:rsid w:val="00A23456"/>
    <w:rsid w:val="00A3625D"/>
    <w:rsid w:val="00A37933"/>
    <w:rsid w:val="00A45BB7"/>
    <w:rsid w:val="00A45D88"/>
    <w:rsid w:val="00A50309"/>
    <w:rsid w:val="00A519F3"/>
    <w:rsid w:val="00A57868"/>
    <w:rsid w:val="00A62417"/>
    <w:rsid w:val="00A64917"/>
    <w:rsid w:val="00A64F1D"/>
    <w:rsid w:val="00A651B4"/>
    <w:rsid w:val="00A6772E"/>
    <w:rsid w:val="00A76BFA"/>
    <w:rsid w:val="00A85767"/>
    <w:rsid w:val="00A94F8C"/>
    <w:rsid w:val="00A953E4"/>
    <w:rsid w:val="00AB10FF"/>
    <w:rsid w:val="00AC1FD6"/>
    <w:rsid w:val="00AD03B6"/>
    <w:rsid w:val="00AD3050"/>
    <w:rsid w:val="00AD3452"/>
    <w:rsid w:val="00AE12DD"/>
    <w:rsid w:val="00AE1CA1"/>
    <w:rsid w:val="00AE62FC"/>
    <w:rsid w:val="00AF5B48"/>
    <w:rsid w:val="00AF7B9C"/>
    <w:rsid w:val="00B01D39"/>
    <w:rsid w:val="00B04342"/>
    <w:rsid w:val="00B04A4E"/>
    <w:rsid w:val="00B14849"/>
    <w:rsid w:val="00B1502B"/>
    <w:rsid w:val="00B17EC7"/>
    <w:rsid w:val="00B25313"/>
    <w:rsid w:val="00B262E8"/>
    <w:rsid w:val="00B2671A"/>
    <w:rsid w:val="00B30A96"/>
    <w:rsid w:val="00B32938"/>
    <w:rsid w:val="00B32C18"/>
    <w:rsid w:val="00B34840"/>
    <w:rsid w:val="00B35B9E"/>
    <w:rsid w:val="00B36094"/>
    <w:rsid w:val="00B362AC"/>
    <w:rsid w:val="00B37AAD"/>
    <w:rsid w:val="00B416AF"/>
    <w:rsid w:val="00B41F45"/>
    <w:rsid w:val="00B50317"/>
    <w:rsid w:val="00B50DF2"/>
    <w:rsid w:val="00B51557"/>
    <w:rsid w:val="00B70BB2"/>
    <w:rsid w:val="00B7218D"/>
    <w:rsid w:val="00B77FC3"/>
    <w:rsid w:val="00B80206"/>
    <w:rsid w:val="00B85A6C"/>
    <w:rsid w:val="00B9367A"/>
    <w:rsid w:val="00BA07DB"/>
    <w:rsid w:val="00BA1820"/>
    <w:rsid w:val="00BA2419"/>
    <w:rsid w:val="00BA4433"/>
    <w:rsid w:val="00BA64B3"/>
    <w:rsid w:val="00BA6A51"/>
    <w:rsid w:val="00BB0633"/>
    <w:rsid w:val="00BB1114"/>
    <w:rsid w:val="00BB2CA6"/>
    <w:rsid w:val="00BB3F9D"/>
    <w:rsid w:val="00BB4988"/>
    <w:rsid w:val="00BB51F5"/>
    <w:rsid w:val="00BB720F"/>
    <w:rsid w:val="00BC14E2"/>
    <w:rsid w:val="00BC3C6B"/>
    <w:rsid w:val="00BD089E"/>
    <w:rsid w:val="00BD1808"/>
    <w:rsid w:val="00BD2A14"/>
    <w:rsid w:val="00BD3CD5"/>
    <w:rsid w:val="00BD4C44"/>
    <w:rsid w:val="00BE2879"/>
    <w:rsid w:val="00BF5FE4"/>
    <w:rsid w:val="00BF60F2"/>
    <w:rsid w:val="00BF7323"/>
    <w:rsid w:val="00C05428"/>
    <w:rsid w:val="00C12CD0"/>
    <w:rsid w:val="00C216D7"/>
    <w:rsid w:val="00C217CF"/>
    <w:rsid w:val="00C22272"/>
    <w:rsid w:val="00C2379B"/>
    <w:rsid w:val="00C24A03"/>
    <w:rsid w:val="00C33927"/>
    <w:rsid w:val="00C346DE"/>
    <w:rsid w:val="00C351D1"/>
    <w:rsid w:val="00C36951"/>
    <w:rsid w:val="00C4362B"/>
    <w:rsid w:val="00C440A6"/>
    <w:rsid w:val="00C61E3A"/>
    <w:rsid w:val="00C80952"/>
    <w:rsid w:val="00C81199"/>
    <w:rsid w:val="00C8365C"/>
    <w:rsid w:val="00C84496"/>
    <w:rsid w:val="00C872C0"/>
    <w:rsid w:val="00C906EA"/>
    <w:rsid w:val="00C90AC7"/>
    <w:rsid w:val="00C90C6E"/>
    <w:rsid w:val="00C9564A"/>
    <w:rsid w:val="00C9670C"/>
    <w:rsid w:val="00C97327"/>
    <w:rsid w:val="00C976E6"/>
    <w:rsid w:val="00CA104D"/>
    <w:rsid w:val="00CA4587"/>
    <w:rsid w:val="00CA4F22"/>
    <w:rsid w:val="00CA5295"/>
    <w:rsid w:val="00CA5FE1"/>
    <w:rsid w:val="00CA6D19"/>
    <w:rsid w:val="00CB2F87"/>
    <w:rsid w:val="00CB3CF3"/>
    <w:rsid w:val="00CB6C52"/>
    <w:rsid w:val="00CC096D"/>
    <w:rsid w:val="00CC19B4"/>
    <w:rsid w:val="00CC7296"/>
    <w:rsid w:val="00CD2CD6"/>
    <w:rsid w:val="00CD6AE2"/>
    <w:rsid w:val="00CE13E8"/>
    <w:rsid w:val="00CE2FC3"/>
    <w:rsid w:val="00CE6A2E"/>
    <w:rsid w:val="00CF2391"/>
    <w:rsid w:val="00CF3AF7"/>
    <w:rsid w:val="00CF5D74"/>
    <w:rsid w:val="00CF6749"/>
    <w:rsid w:val="00CF6EC2"/>
    <w:rsid w:val="00D047EC"/>
    <w:rsid w:val="00D05491"/>
    <w:rsid w:val="00D05E6C"/>
    <w:rsid w:val="00D13A75"/>
    <w:rsid w:val="00D15712"/>
    <w:rsid w:val="00D15B8D"/>
    <w:rsid w:val="00D23EF4"/>
    <w:rsid w:val="00D303F1"/>
    <w:rsid w:val="00D32033"/>
    <w:rsid w:val="00D40DDE"/>
    <w:rsid w:val="00D4603A"/>
    <w:rsid w:val="00D53EBC"/>
    <w:rsid w:val="00D60856"/>
    <w:rsid w:val="00D70452"/>
    <w:rsid w:val="00D72091"/>
    <w:rsid w:val="00D72621"/>
    <w:rsid w:val="00D73F80"/>
    <w:rsid w:val="00D75541"/>
    <w:rsid w:val="00D770B9"/>
    <w:rsid w:val="00D812D6"/>
    <w:rsid w:val="00D842DC"/>
    <w:rsid w:val="00D91041"/>
    <w:rsid w:val="00D9218C"/>
    <w:rsid w:val="00D963FD"/>
    <w:rsid w:val="00DA0F28"/>
    <w:rsid w:val="00DA3B29"/>
    <w:rsid w:val="00DA46AA"/>
    <w:rsid w:val="00DA6DFF"/>
    <w:rsid w:val="00DB1E60"/>
    <w:rsid w:val="00DB293F"/>
    <w:rsid w:val="00DB7950"/>
    <w:rsid w:val="00DC0614"/>
    <w:rsid w:val="00DC2CD3"/>
    <w:rsid w:val="00DC7200"/>
    <w:rsid w:val="00DD33B6"/>
    <w:rsid w:val="00DD56B1"/>
    <w:rsid w:val="00DF20B7"/>
    <w:rsid w:val="00DF2CC2"/>
    <w:rsid w:val="00DF2E0A"/>
    <w:rsid w:val="00DF422C"/>
    <w:rsid w:val="00DF6EA5"/>
    <w:rsid w:val="00E018E0"/>
    <w:rsid w:val="00E0554F"/>
    <w:rsid w:val="00E064B8"/>
    <w:rsid w:val="00E122D7"/>
    <w:rsid w:val="00E12FE6"/>
    <w:rsid w:val="00E13B19"/>
    <w:rsid w:val="00E1511A"/>
    <w:rsid w:val="00E15C1B"/>
    <w:rsid w:val="00E2020E"/>
    <w:rsid w:val="00E23114"/>
    <w:rsid w:val="00E24F6E"/>
    <w:rsid w:val="00E25A9D"/>
    <w:rsid w:val="00E25F2C"/>
    <w:rsid w:val="00E31E9F"/>
    <w:rsid w:val="00E325A4"/>
    <w:rsid w:val="00E35ADB"/>
    <w:rsid w:val="00E37C26"/>
    <w:rsid w:val="00E4479A"/>
    <w:rsid w:val="00E465E2"/>
    <w:rsid w:val="00E47727"/>
    <w:rsid w:val="00E52328"/>
    <w:rsid w:val="00E52ED6"/>
    <w:rsid w:val="00E65594"/>
    <w:rsid w:val="00E65EB2"/>
    <w:rsid w:val="00E6731A"/>
    <w:rsid w:val="00E705B6"/>
    <w:rsid w:val="00E75FB8"/>
    <w:rsid w:val="00E7628A"/>
    <w:rsid w:val="00E83DC1"/>
    <w:rsid w:val="00E86219"/>
    <w:rsid w:val="00E9091D"/>
    <w:rsid w:val="00EA4FAC"/>
    <w:rsid w:val="00EB4F89"/>
    <w:rsid w:val="00EC3630"/>
    <w:rsid w:val="00EC4BA3"/>
    <w:rsid w:val="00EC4F4F"/>
    <w:rsid w:val="00EC720F"/>
    <w:rsid w:val="00ED6B92"/>
    <w:rsid w:val="00ED70F9"/>
    <w:rsid w:val="00EE198B"/>
    <w:rsid w:val="00F021F0"/>
    <w:rsid w:val="00F20C31"/>
    <w:rsid w:val="00F22815"/>
    <w:rsid w:val="00F247FB"/>
    <w:rsid w:val="00F25ADA"/>
    <w:rsid w:val="00F27EA4"/>
    <w:rsid w:val="00F32EE0"/>
    <w:rsid w:val="00F34846"/>
    <w:rsid w:val="00F36B00"/>
    <w:rsid w:val="00F415F6"/>
    <w:rsid w:val="00F457AC"/>
    <w:rsid w:val="00F45A4A"/>
    <w:rsid w:val="00F45AEE"/>
    <w:rsid w:val="00F53DD4"/>
    <w:rsid w:val="00F55957"/>
    <w:rsid w:val="00F563C1"/>
    <w:rsid w:val="00F65701"/>
    <w:rsid w:val="00F66784"/>
    <w:rsid w:val="00F66916"/>
    <w:rsid w:val="00F7104B"/>
    <w:rsid w:val="00F71F63"/>
    <w:rsid w:val="00F748F7"/>
    <w:rsid w:val="00F82C4F"/>
    <w:rsid w:val="00F8475B"/>
    <w:rsid w:val="00F9374C"/>
    <w:rsid w:val="00FA29C4"/>
    <w:rsid w:val="00FA3E14"/>
    <w:rsid w:val="00FA591D"/>
    <w:rsid w:val="00FA7225"/>
    <w:rsid w:val="00FB2532"/>
    <w:rsid w:val="00FB2BCA"/>
    <w:rsid w:val="00FB3BE1"/>
    <w:rsid w:val="00FC2415"/>
    <w:rsid w:val="00FC4C09"/>
    <w:rsid w:val="00FC4C68"/>
    <w:rsid w:val="00FD2C63"/>
    <w:rsid w:val="00FD4F32"/>
    <w:rsid w:val="00FD533A"/>
    <w:rsid w:val="00FD5E4C"/>
    <w:rsid w:val="00FD601F"/>
    <w:rsid w:val="00FD66A6"/>
    <w:rsid w:val="00FE6865"/>
    <w:rsid w:val="00FF0528"/>
    <w:rsid w:val="00FF4A82"/>
    <w:rsid w:val="00FF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7E"/>
  </w:style>
  <w:style w:type="paragraph" w:styleId="1">
    <w:name w:val="heading 1"/>
    <w:basedOn w:val="a"/>
    <w:next w:val="a"/>
    <w:link w:val="10"/>
    <w:uiPriority w:val="9"/>
    <w:qFormat/>
    <w:rsid w:val="00646F1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05508"/>
    <w:pPr>
      <w:keepNext/>
      <w:spacing w:after="0" w:line="240" w:lineRule="auto"/>
      <w:outlineLvl w:val="1"/>
    </w:pPr>
    <w:rPr>
      <w:rFonts w:ascii="Arial" w:eastAsia="Times New Roman" w:hAnsi="Arial"/>
      <w:i/>
      <w:iCs/>
      <w:sz w:val="20"/>
      <w:szCs w:val="24"/>
      <w:lang w:eastAsia="ru-RU"/>
    </w:rPr>
  </w:style>
  <w:style w:type="paragraph" w:styleId="3">
    <w:name w:val="heading 3"/>
    <w:basedOn w:val="a"/>
    <w:next w:val="a"/>
    <w:link w:val="30"/>
    <w:qFormat/>
    <w:rsid w:val="005A0375"/>
    <w:pPr>
      <w:keepNext/>
      <w:spacing w:after="0" w:line="240" w:lineRule="auto"/>
      <w:jc w:val="center"/>
      <w:outlineLvl w:val="2"/>
    </w:pPr>
    <w:rPr>
      <w:rFonts w:eastAsia="Times New Roman"/>
      <w:szCs w:val="24"/>
      <w:lang w:val="ru-RU" w:eastAsia="ru-RU"/>
    </w:rPr>
  </w:style>
  <w:style w:type="paragraph" w:styleId="4">
    <w:name w:val="heading 4"/>
    <w:basedOn w:val="a"/>
    <w:next w:val="a"/>
    <w:link w:val="40"/>
    <w:unhideWhenUsed/>
    <w:qFormat/>
    <w:rsid w:val="005A0375"/>
    <w:pPr>
      <w:keepNext/>
      <w:keepLines/>
      <w:spacing w:before="40" w:after="0"/>
      <w:outlineLvl w:val="3"/>
    </w:pPr>
    <w:rPr>
      <w:rFonts w:asciiTheme="majorHAnsi" w:eastAsiaTheme="majorEastAsia" w:hAnsiTheme="majorHAnsi" w:cstheme="majorBidi"/>
      <w:i/>
      <w:iCs/>
      <w:color w:val="2E74B5" w:themeColor="accent1" w:themeShade="BF"/>
      <w:sz w:val="22"/>
      <w:szCs w:val="22"/>
      <w:lang w:val="en-US"/>
    </w:rPr>
  </w:style>
  <w:style w:type="paragraph" w:styleId="5">
    <w:name w:val="heading 5"/>
    <w:basedOn w:val="a"/>
    <w:next w:val="a"/>
    <w:link w:val="50"/>
    <w:qFormat/>
    <w:rsid w:val="005A0375"/>
    <w:pPr>
      <w:keepNext/>
      <w:spacing w:after="0" w:line="240" w:lineRule="auto"/>
      <w:jc w:val="center"/>
      <w:outlineLvl w:val="4"/>
    </w:pPr>
    <w:rPr>
      <w:rFonts w:eastAsia="Times New Roman"/>
      <w:b/>
      <w:bCs/>
      <w:szCs w:val="24"/>
      <w:lang w:val="ru-RU" w:eastAsia="ru-RU"/>
    </w:rPr>
  </w:style>
  <w:style w:type="paragraph" w:styleId="6">
    <w:name w:val="heading 6"/>
    <w:basedOn w:val="a"/>
    <w:next w:val="a"/>
    <w:link w:val="60"/>
    <w:qFormat/>
    <w:rsid w:val="005A0375"/>
    <w:pPr>
      <w:keepNext/>
      <w:spacing w:after="0" w:line="240" w:lineRule="auto"/>
      <w:jc w:val="center"/>
      <w:outlineLvl w:val="5"/>
    </w:pPr>
    <w:rPr>
      <w:rFonts w:eastAsia="Times New Roman"/>
      <w:b/>
      <w:bCs/>
      <w:sz w:val="24"/>
      <w:szCs w:val="24"/>
      <w:lang w:val="ru-RU" w:eastAsia="ru-RU"/>
    </w:rPr>
  </w:style>
  <w:style w:type="paragraph" w:styleId="7">
    <w:name w:val="heading 7"/>
    <w:basedOn w:val="a"/>
    <w:next w:val="a"/>
    <w:link w:val="70"/>
    <w:unhideWhenUsed/>
    <w:qFormat/>
    <w:rsid w:val="005A0375"/>
    <w:pPr>
      <w:spacing w:before="240" w:after="60" w:line="240" w:lineRule="auto"/>
      <w:outlineLvl w:val="6"/>
    </w:pPr>
    <w:rPr>
      <w:rFonts w:ascii="Calibri" w:eastAsia="Times New Roman" w:hAnsi="Calibri"/>
      <w:sz w:val="24"/>
      <w:szCs w:val="24"/>
      <w:lang w:val="ru-RU" w:eastAsia="ru-RU"/>
    </w:rPr>
  </w:style>
  <w:style w:type="paragraph" w:styleId="8">
    <w:name w:val="heading 8"/>
    <w:basedOn w:val="a"/>
    <w:next w:val="a"/>
    <w:link w:val="80"/>
    <w:qFormat/>
    <w:rsid w:val="005A0375"/>
    <w:pPr>
      <w:keepNext/>
      <w:spacing w:after="0" w:line="240" w:lineRule="auto"/>
      <w:jc w:val="center"/>
      <w:outlineLvl w:val="7"/>
    </w:pPr>
    <w:rPr>
      <w:rFonts w:eastAsia="Times New Roman"/>
      <w:b/>
      <w:bCs/>
      <w:sz w:val="32"/>
      <w:szCs w:val="24"/>
      <w:lang w:val="ru-RU" w:eastAsia="ru-RU"/>
    </w:rPr>
  </w:style>
  <w:style w:type="paragraph" w:styleId="9">
    <w:name w:val="heading 9"/>
    <w:basedOn w:val="a"/>
    <w:next w:val="a"/>
    <w:link w:val="90"/>
    <w:uiPriority w:val="9"/>
    <w:semiHidden/>
    <w:unhideWhenUsed/>
    <w:qFormat/>
    <w:rsid w:val="008054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1C4A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21">
    <w:name w:val="Заголовок №2"/>
    <w:basedOn w:val="a0"/>
    <w:rsid w:val="001C4ABF"/>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uk-UA"/>
    </w:rPr>
  </w:style>
  <w:style w:type="paragraph" w:styleId="a4">
    <w:name w:val="Balloon Text"/>
    <w:basedOn w:val="a"/>
    <w:link w:val="a5"/>
    <w:uiPriority w:val="99"/>
    <w:semiHidden/>
    <w:unhideWhenUsed/>
    <w:rsid w:val="00BB2C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2CA6"/>
    <w:rPr>
      <w:rFonts w:ascii="Segoe UI" w:hAnsi="Segoe UI" w:cs="Segoe UI"/>
      <w:sz w:val="18"/>
      <w:szCs w:val="18"/>
    </w:rPr>
  </w:style>
  <w:style w:type="paragraph" w:styleId="a6">
    <w:name w:val="header"/>
    <w:basedOn w:val="a"/>
    <w:link w:val="a7"/>
    <w:unhideWhenUsed/>
    <w:rsid w:val="00E1511A"/>
    <w:pPr>
      <w:tabs>
        <w:tab w:val="center" w:pos="4819"/>
        <w:tab w:val="right" w:pos="9639"/>
      </w:tabs>
      <w:spacing w:after="0" w:line="240" w:lineRule="auto"/>
    </w:pPr>
  </w:style>
  <w:style w:type="character" w:customStyle="1" w:styleId="a7">
    <w:name w:val="Верхний колонтитул Знак"/>
    <w:basedOn w:val="a0"/>
    <w:link w:val="a6"/>
    <w:rsid w:val="00E1511A"/>
  </w:style>
  <w:style w:type="paragraph" w:styleId="a8">
    <w:name w:val="footer"/>
    <w:basedOn w:val="a"/>
    <w:link w:val="a9"/>
    <w:unhideWhenUsed/>
    <w:rsid w:val="00E1511A"/>
    <w:pPr>
      <w:tabs>
        <w:tab w:val="center" w:pos="4819"/>
        <w:tab w:val="right" w:pos="9639"/>
      </w:tabs>
      <w:spacing w:after="0" w:line="240" w:lineRule="auto"/>
    </w:pPr>
  </w:style>
  <w:style w:type="character" w:customStyle="1" w:styleId="a9">
    <w:name w:val="Нижний колонтитул Знак"/>
    <w:basedOn w:val="a0"/>
    <w:link w:val="a8"/>
    <w:rsid w:val="00E1511A"/>
  </w:style>
  <w:style w:type="character" w:customStyle="1" w:styleId="20">
    <w:name w:val="Заголовок 2 Знак"/>
    <w:basedOn w:val="a0"/>
    <w:link w:val="2"/>
    <w:rsid w:val="00105508"/>
    <w:rPr>
      <w:rFonts w:ascii="Arial" w:eastAsia="Times New Roman" w:hAnsi="Arial" w:cs="Times New Roman"/>
      <w:i/>
      <w:iCs/>
      <w:sz w:val="20"/>
      <w:szCs w:val="24"/>
      <w:lang w:eastAsia="ru-RU"/>
    </w:rPr>
  </w:style>
  <w:style w:type="paragraph" w:styleId="aa">
    <w:name w:val="Body Text"/>
    <w:basedOn w:val="a"/>
    <w:link w:val="ab"/>
    <w:uiPriority w:val="1"/>
    <w:qFormat/>
    <w:rsid w:val="00105508"/>
    <w:pPr>
      <w:spacing w:after="0" w:line="240" w:lineRule="auto"/>
      <w:jc w:val="both"/>
    </w:pPr>
    <w:rPr>
      <w:rFonts w:ascii="Arial" w:eastAsia="Times New Roman" w:hAnsi="Arial"/>
      <w:sz w:val="24"/>
      <w:szCs w:val="24"/>
      <w:lang w:eastAsia="ru-RU"/>
    </w:rPr>
  </w:style>
  <w:style w:type="character" w:customStyle="1" w:styleId="ab">
    <w:name w:val="Основной текст Знак"/>
    <w:basedOn w:val="a0"/>
    <w:link w:val="aa"/>
    <w:uiPriority w:val="1"/>
    <w:rsid w:val="00105508"/>
    <w:rPr>
      <w:rFonts w:ascii="Arial" w:eastAsia="Times New Roman" w:hAnsi="Arial" w:cs="Times New Roman"/>
      <w:sz w:val="24"/>
      <w:szCs w:val="24"/>
      <w:lang w:eastAsia="ru-RU"/>
    </w:rPr>
  </w:style>
  <w:style w:type="paragraph" w:customStyle="1" w:styleId="ac">
    <w:name w:val="заголов"/>
    <w:basedOn w:val="a"/>
    <w:rsid w:val="00967CF8"/>
    <w:pPr>
      <w:widowControl w:val="0"/>
      <w:suppressAutoHyphens/>
      <w:spacing w:after="0" w:line="240" w:lineRule="auto"/>
      <w:jc w:val="center"/>
    </w:pPr>
    <w:rPr>
      <w:rFonts w:eastAsia="Lucida Sans Unicode"/>
      <w:b/>
      <w:kern w:val="1"/>
      <w:sz w:val="24"/>
      <w:szCs w:val="24"/>
      <w:lang w:eastAsia="ar-SA"/>
    </w:rPr>
  </w:style>
  <w:style w:type="paragraph" w:styleId="ad">
    <w:name w:val="Body Text Indent"/>
    <w:basedOn w:val="a"/>
    <w:link w:val="ae"/>
    <w:unhideWhenUsed/>
    <w:rsid w:val="00BA4433"/>
    <w:pPr>
      <w:spacing w:after="120"/>
      <w:ind w:left="283"/>
    </w:pPr>
  </w:style>
  <w:style w:type="character" w:customStyle="1" w:styleId="ae">
    <w:name w:val="Основной текст с отступом Знак"/>
    <w:basedOn w:val="a0"/>
    <w:link w:val="ad"/>
    <w:rsid w:val="00BA4433"/>
  </w:style>
  <w:style w:type="paragraph" w:styleId="af">
    <w:name w:val="List Paragraph"/>
    <w:aliases w:val="Elenco Normale,----,EBRD List,CA bullets,Number Bullets,List Paragraph (numbered (a)),Список уровня 2,название табл/рис,Chapter10,List Paragraph,Bullet Number,Bullet 1,Use Case List Paragraph,lp1,List Paragraph1,lp11,List Paragraph11,Норм"/>
    <w:basedOn w:val="a"/>
    <w:link w:val="af0"/>
    <w:uiPriority w:val="34"/>
    <w:qFormat/>
    <w:rsid w:val="00BA4433"/>
    <w:pPr>
      <w:spacing w:after="0" w:line="240" w:lineRule="auto"/>
      <w:ind w:left="720"/>
      <w:contextualSpacing/>
    </w:pPr>
    <w:rPr>
      <w:rFonts w:eastAsia="Times New Roman"/>
      <w:sz w:val="24"/>
      <w:szCs w:val="24"/>
      <w:lang w:val="en-US" w:eastAsia="ru-RU"/>
    </w:rPr>
  </w:style>
  <w:style w:type="character" w:customStyle="1" w:styleId="af0">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f"/>
    <w:uiPriority w:val="34"/>
    <w:qFormat/>
    <w:locked/>
    <w:rsid w:val="00BA4433"/>
    <w:rPr>
      <w:rFonts w:ascii="Times New Roman" w:eastAsia="Times New Roman" w:hAnsi="Times New Roman" w:cs="Times New Roman"/>
      <w:sz w:val="24"/>
      <w:szCs w:val="24"/>
      <w:lang w:val="en-US" w:eastAsia="ru-RU"/>
    </w:rPr>
  </w:style>
  <w:style w:type="character" w:styleId="af1">
    <w:name w:val="annotation reference"/>
    <w:basedOn w:val="a0"/>
    <w:uiPriority w:val="99"/>
    <w:semiHidden/>
    <w:unhideWhenUsed/>
    <w:rsid w:val="00764C79"/>
    <w:rPr>
      <w:sz w:val="16"/>
      <w:szCs w:val="16"/>
    </w:rPr>
  </w:style>
  <w:style w:type="paragraph" w:styleId="af2">
    <w:name w:val="annotation text"/>
    <w:basedOn w:val="a"/>
    <w:link w:val="af3"/>
    <w:uiPriority w:val="99"/>
    <w:unhideWhenUsed/>
    <w:rsid w:val="00764C79"/>
    <w:pPr>
      <w:spacing w:line="240" w:lineRule="auto"/>
    </w:pPr>
    <w:rPr>
      <w:sz w:val="20"/>
      <w:szCs w:val="20"/>
    </w:rPr>
  </w:style>
  <w:style w:type="character" w:customStyle="1" w:styleId="af3">
    <w:name w:val="Текст примечания Знак"/>
    <w:basedOn w:val="a0"/>
    <w:link w:val="af2"/>
    <w:uiPriority w:val="99"/>
    <w:rsid w:val="00764C79"/>
    <w:rPr>
      <w:sz w:val="20"/>
      <w:szCs w:val="20"/>
    </w:rPr>
  </w:style>
  <w:style w:type="paragraph" w:styleId="af4">
    <w:name w:val="annotation subject"/>
    <w:basedOn w:val="af2"/>
    <w:next w:val="af2"/>
    <w:link w:val="af5"/>
    <w:uiPriority w:val="99"/>
    <w:semiHidden/>
    <w:unhideWhenUsed/>
    <w:rsid w:val="00764C79"/>
    <w:rPr>
      <w:b/>
      <w:bCs/>
    </w:rPr>
  </w:style>
  <w:style w:type="character" w:customStyle="1" w:styleId="af5">
    <w:name w:val="Тема примечания Знак"/>
    <w:basedOn w:val="af3"/>
    <w:link w:val="af4"/>
    <w:uiPriority w:val="99"/>
    <w:semiHidden/>
    <w:rsid w:val="00764C79"/>
    <w:rPr>
      <w:b/>
      <w:bCs/>
      <w:sz w:val="20"/>
      <w:szCs w:val="20"/>
    </w:rPr>
  </w:style>
  <w:style w:type="paragraph" w:styleId="af6">
    <w:name w:val="Revision"/>
    <w:hidden/>
    <w:uiPriority w:val="99"/>
    <w:semiHidden/>
    <w:rsid w:val="00610377"/>
    <w:pPr>
      <w:spacing w:after="0" w:line="240" w:lineRule="auto"/>
    </w:pPr>
  </w:style>
  <w:style w:type="character" w:customStyle="1" w:styleId="10">
    <w:name w:val="Заголовок 1 Знак"/>
    <w:basedOn w:val="a0"/>
    <w:link w:val="1"/>
    <w:uiPriority w:val="9"/>
    <w:rsid w:val="00646F17"/>
    <w:rPr>
      <w:rFonts w:asciiTheme="majorHAnsi" w:eastAsiaTheme="majorEastAsia" w:hAnsiTheme="majorHAnsi" w:cstheme="majorBidi"/>
      <w:color w:val="2E74B5" w:themeColor="accent1" w:themeShade="BF"/>
      <w:sz w:val="32"/>
      <w:szCs w:val="32"/>
    </w:rPr>
  </w:style>
  <w:style w:type="character" w:customStyle="1" w:styleId="rvts9">
    <w:name w:val="rvts9"/>
    <w:basedOn w:val="a0"/>
    <w:rsid w:val="00646F17"/>
  </w:style>
  <w:style w:type="character" w:customStyle="1" w:styleId="apple-converted-space">
    <w:name w:val="apple-converted-space"/>
    <w:basedOn w:val="a0"/>
    <w:rsid w:val="00646F17"/>
  </w:style>
  <w:style w:type="character" w:styleId="af7">
    <w:name w:val="Hyperlink"/>
    <w:basedOn w:val="a0"/>
    <w:uiPriority w:val="99"/>
    <w:unhideWhenUsed/>
    <w:qFormat/>
    <w:rsid w:val="00646F17"/>
    <w:rPr>
      <w:color w:val="0563C1" w:themeColor="hyperlink"/>
      <w:u w:val="single"/>
    </w:rPr>
  </w:style>
  <w:style w:type="character" w:customStyle="1" w:styleId="m-5909183478107801836xfmc1">
    <w:name w:val="m_-5909183478107801836xfmc1"/>
    <w:basedOn w:val="a0"/>
    <w:rsid w:val="00646F17"/>
  </w:style>
  <w:style w:type="paragraph" w:styleId="af8">
    <w:name w:val="Normal (Web)"/>
    <w:aliases w:val="Обычный (Web)"/>
    <w:basedOn w:val="a"/>
    <w:link w:val="af9"/>
    <w:uiPriority w:val="99"/>
    <w:unhideWhenUsed/>
    <w:qFormat/>
    <w:rsid w:val="00646F17"/>
    <w:pPr>
      <w:spacing w:before="100" w:beforeAutospacing="1" w:after="100" w:afterAutospacing="1" w:line="240" w:lineRule="auto"/>
    </w:pPr>
    <w:rPr>
      <w:rFonts w:eastAsia="Times New Roman"/>
      <w:sz w:val="24"/>
      <w:szCs w:val="24"/>
      <w:lang w:val="ru-RU" w:eastAsia="ru-RU"/>
    </w:rPr>
  </w:style>
  <w:style w:type="character" w:styleId="afa">
    <w:name w:val="Strong"/>
    <w:basedOn w:val="a0"/>
    <w:qFormat/>
    <w:rsid w:val="00646F17"/>
    <w:rPr>
      <w:b/>
      <w:bCs/>
    </w:rPr>
  </w:style>
  <w:style w:type="table" w:customStyle="1" w:styleId="TableNormal1">
    <w:name w:val="Table Normal1"/>
    <w:uiPriority w:val="2"/>
    <w:semiHidden/>
    <w:unhideWhenUsed/>
    <w:qFormat/>
    <w:rsid w:val="00646F17"/>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6F17"/>
    <w:pPr>
      <w:widowControl w:val="0"/>
      <w:autoSpaceDE w:val="0"/>
      <w:autoSpaceDN w:val="0"/>
      <w:spacing w:before="103" w:after="0" w:line="240" w:lineRule="auto"/>
      <w:ind w:left="87"/>
    </w:pPr>
    <w:rPr>
      <w:rFonts w:eastAsia="Times New Roman"/>
      <w:sz w:val="22"/>
      <w:szCs w:val="22"/>
      <w:lang w:val="en-US"/>
    </w:rPr>
  </w:style>
  <w:style w:type="paragraph" w:customStyle="1" w:styleId="StyleZakonu">
    <w:name w:val="StyleZakonu"/>
    <w:basedOn w:val="a"/>
    <w:rsid w:val="00646F17"/>
    <w:pPr>
      <w:spacing w:after="60" w:line="220" w:lineRule="exact"/>
      <w:ind w:firstLine="284"/>
      <w:jc w:val="both"/>
    </w:pPr>
    <w:rPr>
      <w:rFonts w:eastAsia="Times New Roman"/>
      <w:sz w:val="20"/>
      <w:szCs w:val="20"/>
      <w:lang w:eastAsia="ru-RU"/>
    </w:rPr>
  </w:style>
  <w:style w:type="character" w:styleId="afb">
    <w:name w:val="FollowedHyperlink"/>
    <w:basedOn w:val="a0"/>
    <w:uiPriority w:val="99"/>
    <w:semiHidden/>
    <w:unhideWhenUsed/>
    <w:rsid w:val="00646F17"/>
    <w:rPr>
      <w:color w:val="954F72" w:themeColor="followedHyperlink"/>
      <w:u w:val="single"/>
    </w:rPr>
  </w:style>
  <w:style w:type="table" w:customStyle="1" w:styleId="12">
    <w:name w:val="Сетка таблицы1"/>
    <w:basedOn w:val="a1"/>
    <w:next w:val="a3"/>
    <w:uiPriority w:val="39"/>
    <w:rsid w:val="00646F1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646F17"/>
    <w:rPr>
      <w:color w:val="605E5C"/>
      <w:shd w:val="clear" w:color="auto" w:fill="E1DFDD"/>
    </w:rPr>
  </w:style>
  <w:style w:type="character" w:customStyle="1" w:styleId="af9">
    <w:name w:val="Обычный (веб) Знак"/>
    <w:aliases w:val="Обычный (Web) Знак"/>
    <w:link w:val="af8"/>
    <w:uiPriority w:val="99"/>
    <w:qFormat/>
    <w:locked/>
    <w:rsid w:val="00646F17"/>
    <w:rPr>
      <w:rFonts w:eastAsia="Times New Roman"/>
      <w:sz w:val="24"/>
      <w:szCs w:val="24"/>
      <w:lang w:val="ru-RU" w:eastAsia="ru-RU"/>
    </w:rPr>
  </w:style>
  <w:style w:type="paragraph" w:customStyle="1" w:styleId="14">
    <w:name w:val="Обычный1"/>
    <w:link w:val="CharChar"/>
    <w:qFormat/>
    <w:rsid w:val="00646F17"/>
    <w:pPr>
      <w:spacing w:after="0" w:line="276" w:lineRule="auto"/>
    </w:pPr>
    <w:rPr>
      <w:rFonts w:ascii="Arial" w:eastAsia="Arial" w:hAnsi="Arial" w:cs="Arial"/>
      <w:color w:val="000000"/>
      <w:sz w:val="22"/>
      <w:szCs w:val="22"/>
      <w:lang w:val="ru-RU" w:eastAsia="ru-RU"/>
    </w:rPr>
  </w:style>
  <w:style w:type="paragraph" w:customStyle="1" w:styleId="LO-normal">
    <w:name w:val="LO-normal"/>
    <w:uiPriority w:val="99"/>
    <w:rsid w:val="00646F17"/>
    <w:pPr>
      <w:spacing w:after="0" w:line="276" w:lineRule="auto"/>
    </w:pPr>
    <w:rPr>
      <w:rFonts w:ascii="Arial" w:eastAsia="Tahoma" w:hAnsi="Arial" w:cs="Arial"/>
      <w:color w:val="000000"/>
      <w:sz w:val="22"/>
      <w:szCs w:val="22"/>
      <w:lang w:val="ru-RU" w:eastAsia="zh-CN"/>
    </w:rPr>
  </w:style>
  <w:style w:type="paragraph" w:styleId="HTML">
    <w:name w:val="HTML Preformatted"/>
    <w:aliases w:val="Знак"/>
    <w:basedOn w:val="a"/>
    <w:link w:val="HTML0"/>
    <w:qFormat/>
    <w:rsid w:val="0064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Знак Знак"/>
    <w:basedOn w:val="a0"/>
    <w:link w:val="HTML"/>
    <w:rsid w:val="00646F17"/>
    <w:rPr>
      <w:rFonts w:ascii="Courier New" w:eastAsia="Times New Roman" w:hAnsi="Courier New" w:cs="Courier New"/>
      <w:sz w:val="20"/>
      <w:szCs w:val="20"/>
      <w:lang w:eastAsia="ar-SA"/>
    </w:rPr>
  </w:style>
  <w:style w:type="paragraph" w:customStyle="1" w:styleId="rvps2">
    <w:name w:val="rvps2"/>
    <w:basedOn w:val="a"/>
    <w:qFormat/>
    <w:rsid w:val="00646F17"/>
    <w:pPr>
      <w:spacing w:before="100" w:beforeAutospacing="1" w:after="100" w:afterAutospacing="1" w:line="240" w:lineRule="auto"/>
    </w:pPr>
    <w:rPr>
      <w:rFonts w:eastAsia="Times New Roman"/>
      <w:sz w:val="24"/>
      <w:szCs w:val="24"/>
      <w:lang w:val="ru-RU" w:eastAsia="ru-RU"/>
    </w:rPr>
  </w:style>
  <w:style w:type="paragraph" w:customStyle="1" w:styleId="Default">
    <w:name w:val="Default"/>
    <w:rsid w:val="00646F17"/>
    <w:pPr>
      <w:autoSpaceDE w:val="0"/>
      <w:autoSpaceDN w:val="0"/>
      <w:adjustRightInd w:val="0"/>
      <w:spacing w:after="0" w:line="240" w:lineRule="auto"/>
    </w:pPr>
    <w:rPr>
      <w:rFonts w:eastAsia="Times New Roman"/>
      <w:color w:val="000000"/>
      <w:sz w:val="24"/>
      <w:szCs w:val="24"/>
      <w:lang w:val="ru-RU" w:eastAsia="ru-RU"/>
    </w:rPr>
  </w:style>
  <w:style w:type="paragraph" w:styleId="afc">
    <w:name w:val="No Spacing"/>
    <w:link w:val="afd"/>
    <w:uiPriority w:val="1"/>
    <w:qFormat/>
    <w:rsid w:val="00646F17"/>
    <w:pPr>
      <w:spacing w:after="0" w:line="240" w:lineRule="auto"/>
    </w:pPr>
    <w:rPr>
      <w:rFonts w:asciiTheme="minorHAnsi" w:hAnsiTheme="minorHAnsi" w:cstheme="minorBidi"/>
      <w:sz w:val="22"/>
      <w:szCs w:val="22"/>
      <w:lang w:val="ru-RU"/>
    </w:rPr>
  </w:style>
  <w:style w:type="character" w:styleId="afe">
    <w:name w:val="page number"/>
    <w:basedOn w:val="a0"/>
    <w:uiPriority w:val="99"/>
    <w:semiHidden/>
    <w:unhideWhenUsed/>
    <w:rsid w:val="00646F17"/>
  </w:style>
  <w:style w:type="character" w:customStyle="1" w:styleId="22">
    <w:name w:val="Неразрешенное упоминание2"/>
    <w:basedOn w:val="a0"/>
    <w:uiPriority w:val="99"/>
    <w:semiHidden/>
    <w:unhideWhenUsed/>
    <w:rsid w:val="00646F17"/>
    <w:rPr>
      <w:color w:val="605E5C"/>
      <w:shd w:val="clear" w:color="auto" w:fill="E1DFDD"/>
    </w:rPr>
  </w:style>
  <w:style w:type="character" w:customStyle="1" w:styleId="31">
    <w:name w:val="Неразрешенное упоминание3"/>
    <w:basedOn w:val="a0"/>
    <w:uiPriority w:val="99"/>
    <w:semiHidden/>
    <w:unhideWhenUsed/>
    <w:rsid w:val="00646F17"/>
    <w:rPr>
      <w:color w:val="605E5C"/>
      <w:shd w:val="clear" w:color="auto" w:fill="E1DFDD"/>
    </w:rPr>
  </w:style>
  <w:style w:type="character" w:customStyle="1" w:styleId="CharChar">
    <w:name w:val="Обычный Char Char"/>
    <w:link w:val="14"/>
    <w:locked/>
    <w:rsid w:val="00646F17"/>
    <w:rPr>
      <w:rFonts w:ascii="Arial" w:eastAsia="Arial" w:hAnsi="Arial" w:cs="Arial"/>
      <w:color w:val="000000"/>
      <w:sz w:val="22"/>
      <w:szCs w:val="22"/>
      <w:lang w:val="ru-RU" w:eastAsia="ru-RU"/>
    </w:rPr>
  </w:style>
  <w:style w:type="character" w:customStyle="1" w:styleId="st42">
    <w:name w:val="st42"/>
    <w:uiPriority w:val="99"/>
    <w:rsid w:val="00646F17"/>
    <w:rPr>
      <w:rFonts w:ascii="Times New Roman" w:hAnsi="Times New Roman" w:cs="Times New Roman"/>
      <w:color w:val="000000"/>
    </w:rPr>
  </w:style>
  <w:style w:type="character" w:customStyle="1" w:styleId="41">
    <w:name w:val="Неразрешенное упоминание4"/>
    <w:basedOn w:val="a0"/>
    <w:uiPriority w:val="99"/>
    <w:semiHidden/>
    <w:unhideWhenUsed/>
    <w:rsid w:val="00646F17"/>
    <w:rPr>
      <w:color w:val="605E5C"/>
      <w:shd w:val="clear" w:color="auto" w:fill="E1DFDD"/>
    </w:rPr>
  </w:style>
  <w:style w:type="character" w:customStyle="1" w:styleId="51">
    <w:name w:val="Неразрешенное упоминание5"/>
    <w:basedOn w:val="a0"/>
    <w:uiPriority w:val="99"/>
    <w:semiHidden/>
    <w:unhideWhenUsed/>
    <w:rsid w:val="00646F17"/>
    <w:rPr>
      <w:color w:val="605E5C"/>
      <w:shd w:val="clear" w:color="auto" w:fill="E1DFDD"/>
    </w:rPr>
  </w:style>
  <w:style w:type="character" w:customStyle="1" w:styleId="30">
    <w:name w:val="Заголовок 3 Знак"/>
    <w:basedOn w:val="a0"/>
    <w:link w:val="3"/>
    <w:rsid w:val="005A0375"/>
    <w:rPr>
      <w:rFonts w:eastAsia="Times New Roman"/>
      <w:szCs w:val="24"/>
      <w:lang w:val="ru-RU" w:eastAsia="ru-RU"/>
    </w:rPr>
  </w:style>
  <w:style w:type="character" w:customStyle="1" w:styleId="40">
    <w:name w:val="Заголовок 4 Знак"/>
    <w:basedOn w:val="a0"/>
    <w:link w:val="4"/>
    <w:rsid w:val="005A0375"/>
    <w:rPr>
      <w:rFonts w:asciiTheme="majorHAnsi" w:eastAsiaTheme="majorEastAsia" w:hAnsiTheme="majorHAnsi" w:cstheme="majorBidi"/>
      <w:i/>
      <w:iCs/>
      <w:color w:val="2E74B5" w:themeColor="accent1" w:themeShade="BF"/>
      <w:sz w:val="22"/>
      <w:szCs w:val="22"/>
      <w:lang w:val="en-US"/>
    </w:rPr>
  </w:style>
  <w:style w:type="character" w:customStyle="1" w:styleId="50">
    <w:name w:val="Заголовок 5 Знак"/>
    <w:basedOn w:val="a0"/>
    <w:link w:val="5"/>
    <w:rsid w:val="005A0375"/>
    <w:rPr>
      <w:rFonts w:eastAsia="Times New Roman"/>
      <w:b/>
      <w:bCs/>
      <w:szCs w:val="24"/>
      <w:lang w:val="ru-RU" w:eastAsia="ru-RU"/>
    </w:rPr>
  </w:style>
  <w:style w:type="character" w:customStyle="1" w:styleId="60">
    <w:name w:val="Заголовок 6 Знак"/>
    <w:basedOn w:val="a0"/>
    <w:link w:val="6"/>
    <w:rsid w:val="005A0375"/>
    <w:rPr>
      <w:rFonts w:eastAsia="Times New Roman"/>
      <w:b/>
      <w:bCs/>
      <w:sz w:val="24"/>
      <w:szCs w:val="24"/>
      <w:lang w:val="ru-RU" w:eastAsia="ru-RU"/>
    </w:rPr>
  </w:style>
  <w:style w:type="character" w:customStyle="1" w:styleId="70">
    <w:name w:val="Заголовок 7 Знак"/>
    <w:basedOn w:val="a0"/>
    <w:link w:val="7"/>
    <w:rsid w:val="005A0375"/>
    <w:rPr>
      <w:rFonts w:ascii="Calibri" w:eastAsia="Times New Roman" w:hAnsi="Calibri"/>
      <w:sz w:val="24"/>
      <w:szCs w:val="24"/>
      <w:lang w:val="ru-RU" w:eastAsia="ru-RU"/>
    </w:rPr>
  </w:style>
  <w:style w:type="character" w:customStyle="1" w:styleId="80">
    <w:name w:val="Заголовок 8 Знак"/>
    <w:basedOn w:val="a0"/>
    <w:link w:val="8"/>
    <w:rsid w:val="005A0375"/>
    <w:rPr>
      <w:rFonts w:eastAsia="Times New Roman"/>
      <w:b/>
      <w:bCs/>
      <w:sz w:val="32"/>
      <w:szCs w:val="24"/>
      <w:lang w:val="ru-RU" w:eastAsia="ru-RU"/>
    </w:rPr>
  </w:style>
  <w:style w:type="paragraph" w:customStyle="1" w:styleId="tj">
    <w:name w:val="tj"/>
    <w:basedOn w:val="a"/>
    <w:rsid w:val="005A0375"/>
    <w:pPr>
      <w:spacing w:before="100" w:beforeAutospacing="1" w:after="100" w:afterAutospacing="1" w:line="240" w:lineRule="auto"/>
    </w:pPr>
    <w:rPr>
      <w:sz w:val="24"/>
      <w:szCs w:val="24"/>
      <w:lang w:val="ru-RU" w:eastAsia="ru-RU"/>
    </w:rPr>
  </w:style>
  <w:style w:type="paragraph" w:styleId="aff">
    <w:name w:val="Subtitle"/>
    <w:basedOn w:val="a"/>
    <w:next w:val="a"/>
    <w:link w:val="aff0"/>
    <w:rsid w:val="005A0375"/>
    <w:pPr>
      <w:keepNext/>
      <w:keepLines/>
      <w:spacing w:after="320" w:line="276" w:lineRule="auto"/>
    </w:pPr>
    <w:rPr>
      <w:rFonts w:ascii="Arial" w:eastAsia="Times New Roman" w:hAnsi="Arial"/>
      <w:color w:val="666666"/>
      <w:sz w:val="30"/>
      <w:szCs w:val="20"/>
      <w:lang w:val="en-US" w:eastAsia="ru-RU"/>
    </w:rPr>
  </w:style>
  <w:style w:type="character" w:customStyle="1" w:styleId="aff0">
    <w:name w:val="Подзаголовок Знак"/>
    <w:basedOn w:val="a0"/>
    <w:link w:val="aff"/>
    <w:rsid w:val="005A0375"/>
    <w:rPr>
      <w:rFonts w:ascii="Arial" w:eastAsia="Times New Roman" w:hAnsi="Arial"/>
      <w:color w:val="666666"/>
      <w:sz w:val="30"/>
      <w:szCs w:val="20"/>
      <w:lang w:val="en-US" w:eastAsia="ru-RU"/>
    </w:rPr>
  </w:style>
  <w:style w:type="paragraph" w:customStyle="1" w:styleId="71">
    <w:name w:val="Основной текст7"/>
    <w:basedOn w:val="a"/>
    <w:uiPriority w:val="99"/>
    <w:rsid w:val="005A0375"/>
    <w:pPr>
      <w:widowControl w:val="0"/>
      <w:shd w:val="clear" w:color="auto" w:fill="FFFFFF"/>
      <w:spacing w:before="300" w:after="240" w:line="274" w:lineRule="exact"/>
      <w:jc w:val="both"/>
    </w:pPr>
    <w:rPr>
      <w:rFonts w:eastAsia="Times New Roman"/>
      <w:color w:val="000000"/>
      <w:sz w:val="23"/>
      <w:szCs w:val="23"/>
      <w:lang w:eastAsia="ru-RU"/>
    </w:rPr>
  </w:style>
  <w:style w:type="paragraph" w:customStyle="1" w:styleId="-11">
    <w:name w:val="Цветной список - Акцент 11"/>
    <w:basedOn w:val="a"/>
    <w:uiPriority w:val="34"/>
    <w:qFormat/>
    <w:rsid w:val="005A0375"/>
    <w:pPr>
      <w:spacing w:after="200" w:line="276" w:lineRule="auto"/>
      <w:ind w:left="720"/>
      <w:contextualSpacing/>
    </w:pPr>
    <w:rPr>
      <w:rFonts w:ascii="Calibri" w:eastAsia="Times New Roman" w:hAnsi="Calibri"/>
      <w:sz w:val="22"/>
      <w:szCs w:val="22"/>
      <w:lang w:eastAsia="ru-RU"/>
    </w:rPr>
  </w:style>
  <w:style w:type="paragraph" w:styleId="23">
    <w:name w:val="List 2"/>
    <w:basedOn w:val="a"/>
    <w:rsid w:val="005A0375"/>
    <w:pPr>
      <w:spacing w:after="200" w:line="276" w:lineRule="auto"/>
      <w:ind w:left="566" w:hanging="283"/>
      <w:contextualSpacing/>
    </w:pPr>
    <w:rPr>
      <w:rFonts w:ascii="Calibri" w:eastAsia="Times New Roman" w:hAnsi="Calibri"/>
      <w:sz w:val="22"/>
      <w:szCs w:val="22"/>
      <w:lang w:eastAsia="ru-RU"/>
    </w:rPr>
  </w:style>
  <w:style w:type="table" w:customStyle="1" w:styleId="24">
    <w:name w:val="Сетка таблицы2"/>
    <w:basedOn w:val="a1"/>
    <w:next w:val="a3"/>
    <w:uiPriority w:val="39"/>
    <w:rsid w:val="005A0375"/>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39"/>
    <w:rsid w:val="005A0375"/>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39"/>
    <w:rsid w:val="005A0375"/>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5A0375"/>
    <w:rPr>
      <w:color w:val="605E5C"/>
      <w:shd w:val="clear" w:color="auto" w:fill="E1DFDD"/>
    </w:rPr>
  </w:style>
  <w:style w:type="paragraph" w:customStyle="1" w:styleId="15">
    <w:name w:val="Обычный (веб)1"/>
    <w:basedOn w:val="a"/>
    <w:rsid w:val="005A0375"/>
    <w:pPr>
      <w:suppressAutoHyphens/>
      <w:spacing w:before="280" w:after="280" w:line="240" w:lineRule="auto"/>
    </w:pPr>
    <w:rPr>
      <w:rFonts w:eastAsia="Times New Roman"/>
      <w:sz w:val="24"/>
      <w:szCs w:val="24"/>
      <w:lang w:eastAsia="zh-CN"/>
    </w:rPr>
  </w:style>
  <w:style w:type="paragraph" w:customStyle="1" w:styleId="16">
    <w:name w:val="1Заголовок"/>
    <w:basedOn w:val="a"/>
    <w:uiPriority w:val="99"/>
    <w:rsid w:val="005A0375"/>
    <w:pPr>
      <w:keepNext/>
      <w:tabs>
        <w:tab w:val="num" w:pos="4707"/>
      </w:tabs>
      <w:suppressAutoHyphens/>
      <w:spacing w:before="240" w:after="120" w:line="240" w:lineRule="auto"/>
      <w:ind w:left="4537"/>
      <w:jc w:val="center"/>
      <w:outlineLvl w:val="0"/>
    </w:pPr>
    <w:rPr>
      <w:rFonts w:eastAsia="Times New Roman"/>
      <w:b/>
      <w:bCs/>
      <w:sz w:val="24"/>
      <w:szCs w:val="24"/>
      <w:lang w:eastAsia="ar-SA"/>
    </w:rPr>
  </w:style>
  <w:style w:type="paragraph" w:customStyle="1" w:styleId="25">
    <w:name w:val="2Заголовок"/>
    <w:basedOn w:val="16"/>
    <w:uiPriority w:val="99"/>
    <w:rsid w:val="005A0375"/>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5A0375"/>
    <w:pPr>
      <w:widowControl w:val="0"/>
      <w:autoSpaceDE w:val="0"/>
      <w:autoSpaceDN w:val="0"/>
      <w:adjustRightInd w:val="0"/>
      <w:spacing w:after="0" w:line="264" w:lineRule="exact"/>
    </w:pPr>
    <w:rPr>
      <w:rFonts w:eastAsiaTheme="minorEastAsia"/>
      <w:sz w:val="24"/>
      <w:szCs w:val="24"/>
      <w:lang w:val="ru-RU" w:eastAsia="ru-RU"/>
    </w:rPr>
  </w:style>
  <w:style w:type="paragraph" w:customStyle="1" w:styleId="Style5">
    <w:name w:val="Style5"/>
    <w:basedOn w:val="a"/>
    <w:uiPriority w:val="99"/>
    <w:rsid w:val="005A0375"/>
    <w:pPr>
      <w:widowControl w:val="0"/>
      <w:autoSpaceDE w:val="0"/>
      <w:autoSpaceDN w:val="0"/>
      <w:adjustRightInd w:val="0"/>
      <w:spacing w:after="0" w:line="259" w:lineRule="exact"/>
      <w:jc w:val="both"/>
    </w:pPr>
    <w:rPr>
      <w:rFonts w:eastAsiaTheme="minorEastAsia"/>
      <w:sz w:val="24"/>
      <w:szCs w:val="24"/>
      <w:lang w:val="ru-RU" w:eastAsia="ru-RU"/>
    </w:rPr>
  </w:style>
  <w:style w:type="character" w:customStyle="1" w:styleId="FontStyle11">
    <w:name w:val="Font Style11"/>
    <w:basedOn w:val="a0"/>
    <w:uiPriority w:val="99"/>
    <w:rsid w:val="005A0375"/>
    <w:rPr>
      <w:rFonts w:ascii="Times New Roman" w:hAnsi="Times New Roman" w:cs="Times New Roman"/>
      <w:sz w:val="20"/>
      <w:szCs w:val="20"/>
    </w:rPr>
  </w:style>
  <w:style w:type="character" w:customStyle="1" w:styleId="FontStyle14">
    <w:name w:val="Font Style14"/>
    <w:basedOn w:val="a0"/>
    <w:uiPriority w:val="99"/>
    <w:rsid w:val="005A0375"/>
    <w:rPr>
      <w:rFonts w:ascii="Times New Roman" w:hAnsi="Times New Roman" w:cs="Times New Roman"/>
      <w:sz w:val="20"/>
      <w:szCs w:val="20"/>
    </w:rPr>
  </w:style>
  <w:style w:type="character" w:customStyle="1" w:styleId="FontStyle12">
    <w:name w:val="Font Style12"/>
    <w:basedOn w:val="a0"/>
    <w:uiPriority w:val="99"/>
    <w:rsid w:val="005A0375"/>
    <w:rPr>
      <w:rFonts w:ascii="Times New Roman" w:hAnsi="Times New Roman" w:cs="Times New Roman"/>
      <w:sz w:val="22"/>
      <w:szCs w:val="22"/>
    </w:rPr>
  </w:style>
  <w:style w:type="character" w:styleId="aff1">
    <w:name w:val="Placeholder Text"/>
    <w:basedOn w:val="a0"/>
    <w:uiPriority w:val="99"/>
    <w:semiHidden/>
    <w:rsid w:val="005A0375"/>
    <w:rPr>
      <w:color w:val="808080"/>
    </w:rPr>
  </w:style>
  <w:style w:type="character" w:customStyle="1" w:styleId="rvts0">
    <w:name w:val="rvts0"/>
    <w:rsid w:val="005A0375"/>
  </w:style>
  <w:style w:type="character" w:customStyle="1" w:styleId="17">
    <w:name w:val="Незакрита згадка1"/>
    <w:basedOn w:val="a0"/>
    <w:uiPriority w:val="99"/>
    <w:semiHidden/>
    <w:unhideWhenUsed/>
    <w:rsid w:val="005A0375"/>
    <w:rPr>
      <w:color w:val="605E5C"/>
      <w:shd w:val="clear" w:color="auto" w:fill="E1DFDD"/>
    </w:rPr>
  </w:style>
  <w:style w:type="character" w:customStyle="1" w:styleId="-">
    <w:name w:val="Интернет-ссылка"/>
    <w:qFormat/>
    <w:rsid w:val="005A0375"/>
    <w:rPr>
      <w:rFonts w:ascii="Times New Roman" w:eastAsia="Times New Roman" w:hAnsi="Times New Roman" w:cs="Times New Roman"/>
    </w:rPr>
  </w:style>
  <w:style w:type="character" w:customStyle="1" w:styleId="afd">
    <w:name w:val="Без интервала Знак"/>
    <w:link w:val="afc"/>
    <w:uiPriority w:val="1"/>
    <w:locked/>
    <w:rsid w:val="005A0375"/>
    <w:rPr>
      <w:rFonts w:asciiTheme="minorHAnsi" w:hAnsiTheme="minorHAnsi" w:cstheme="minorBidi"/>
      <w:sz w:val="22"/>
      <w:szCs w:val="22"/>
      <w:lang w:val="ru-RU"/>
    </w:rPr>
  </w:style>
  <w:style w:type="character" w:customStyle="1" w:styleId="UnresolvedMention2">
    <w:name w:val="Unresolved Mention2"/>
    <w:basedOn w:val="a0"/>
    <w:uiPriority w:val="99"/>
    <w:semiHidden/>
    <w:unhideWhenUsed/>
    <w:rsid w:val="005A0375"/>
    <w:rPr>
      <w:color w:val="605E5C"/>
      <w:shd w:val="clear" w:color="auto" w:fill="E1DFDD"/>
    </w:rPr>
  </w:style>
  <w:style w:type="paragraph" w:styleId="33">
    <w:name w:val="Body Text 3"/>
    <w:basedOn w:val="a"/>
    <w:link w:val="34"/>
    <w:unhideWhenUsed/>
    <w:rsid w:val="005A0375"/>
    <w:pPr>
      <w:spacing w:after="120"/>
    </w:pPr>
    <w:rPr>
      <w:rFonts w:asciiTheme="minorHAnsi" w:hAnsiTheme="minorHAnsi" w:cstheme="minorBidi"/>
      <w:sz w:val="16"/>
      <w:szCs w:val="16"/>
      <w:lang w:val="en-US"/>
    </w:rPr>
  </w:style>
  <w:style w:type="character" w:customStyle="1" w:styleId="34">
    <w:name w:val="Основной текст 3 Знак"/>
    <w:basedOn w:val="a0"/>
    <w:link w:val="33"/>
    <w:rsid w:val="005A0375"/>
    <w:rPr>
      <w:rFonts w:asciiTheme="minorHAnsi" w:hAnsiTheme="minorHAnsi" w:cstheme="minorBidi"/>
      <w:sz w:val="16"/>
      <w:szCs w:val="16"/>
      <w:lang w:val="en-US"/>
    </w:rPr>
  </w:style>
  <w:style w:type="character" w:customStyle="1" w:styleId="26">
    <w:name w:val="Незакрита згадка2"/>
    <w:basedOn w:val="a0"/>
    <w:uiPriority w:val="99"/>
    <w:semiHidden/>
    <w:unhideWhenUsed/>
    <w:rsid w:val="005A0375"/>
    <w:rPr>
      <w:color w:val="605E5C"/>
      <w:shd w:val="clear" w:color="auto" w:fill="E1DFDD"/>
    </w:rPr>
  </w:style>
  <w:style w:type="character" w:customStyle="1" w:styleId="aff2">
    <w:name w:val="Нет"/>
    <w:rsid w:val="005A0375"/>
  </w:style>
  <w:style w:type="character" w:customStyle="1" w:styleId="18">
    <w:name w:val="Верхний колонтитул Знак1"/>
    <w:basedOn w:val="a0"/>
    <w:uiPriority w:val="99"/>
    <w:semiHidden/>
    <w:rsid w:val="005A0375"/>
    <w:rPr>
      <w:sz w:val="24"/>
      <w:szCs w:val="24"/>
      <w:lang w:val="ru-RU" w:eastAsia="ru-RU"/>
    </w:rPr>
  </w:style>
  <w:style w:type="paragraph" w:customStyle="1" w:styleId="Style2">
    <w:name w:val="Style2"/>
    <w:basedOn w:val="a"/>
    <w:uiPriority w:val="99"/>
    <w:rsid w:val="005A0375"/>
    <w:pPr>
      <w:widowControl w:val="0"/>
      <w:autoSpaceDE w:val="0"/>
      <w:autoSpaceDN w:val="0"/>
      <w:adjustRightInd w:val="0"/>
      <w:spacing w:after="0" w:line="344" w:lineRule="exact"/>
      <w:ind w:hanging="355"/>
      <w:jc w:val="both"/>
    </w:pPr>
    <w:rPr>
      <w:rFonts w:eastAsia="Times New Roman"/>
      <w:sz w:val="24"/>
      <w:szCs w:val="24"/>
      <w:lang w:val="ru-RU" w:eastAsia="ru-RU"/>
    </w:rPr>
  </w:style>
  <w:style w:type="character" w:customStyle="1" w:styleId="27">
    <w:name w:val="Основной текст (2)_"/>
    <w:link w:val="28"/>
    <w:locked/>
    <w:rsid w:val="005A0375"/>
    <w:rPr>
      <w:shd w:val="clear" w:color="auto" w:fill="FFFFFF"/>
    </w:rPr>
  </w:style>
  <w:style w:type="paragraph" w:customStyle="1" w:styleId="28">
    <w:name w:val="Основной текст (2)"/>
    <w:basedOn w:val="a"/>
    <w:link w:val="27"/>
    <w:rsid w:val="005A0375"/>
    <w:pPr>
      <w:widowControl w:val="0"/>
      <w:shd w:val="clear" w:color="auto" w:fill="FFFFFF"/>
      <w:spacing w:after="0" w:line="365" w:lineRule="exact"/>
      <w:ind w:hanging="320"/>
      <w:jc w:val="both"/>
    </w:pPr>
  </w:style>
  <w:style w:type="character" w:customStyle="1" w:styleId="19">
    <w:name w:val="Текст выноски Знак1"/>
    <w:basedOn w:val="a0"/>
    <w:uiPriority w:val="99"/>
    <w:semiHidden/>
    <w:rsid w:val="005A0375"/>
    <w:rPr>
      <w:rFonts w:ascii="Segoe UI" w:hAnsi="Segoe UI" w:cs="Segoe UI"/>
      <w:sz w:val="18"/>
      <w:szCs w:val="18"/>
      <w:lang w:val="ru-RU" w:eastAsia="ru-RU"/>
    </w:rPr>
  </w:style>
  <w:style w:type="character" w:customStyle="1" w:styleId="29">
    <w:name w:val="Основной текст 2 Знак"/>
    <w:basedOn w:val="a0"/>
    <w:link w:val="2a"/>
    <w:semiHidden/>
    <w:rsid w:val="005A0375"/>
    <w:rPr>
      <w:b/>
      <w:bCs/>
      <w:sz w:val="24"/>
      <w:szCs w:val="24"/>
    </w:rPr>
  </w:style>
  <w:style w:type="paragraph" w:styleId="2a">
    <w:name w:val="Body Text 2"/>
    <w:basedOn w:val="a"/>
    <w:link w:val="29"/>
    <w:semiHidden/>
    <w:rsid w:val="005A0375"/>
    <w:pPr>
      <w:spacing w:after="0" w:line="240" w:lineRule="auto"/>
      <w:jc w:val="both"/>
    </w:pPr>
    <w:rPr>
      <w:b/>
      <w:bCs/>
      <w:sz w:val="24"/>
      <w:szCs w:val="24"/>
    </w:rPr>
  </w:style>
  <w:style w:type="character" w:customStyle="1" w:styleId="210">
    <w:name w:val="Основной текст 2 Знак1"/>
    <w:basedOn w:val="a0"/>
    <w:uiPriority w:val="99"/>
    <w:semiHidden/>
    <w:rsid w:val="005A0375"/>
  </w:style>
  <w:style w:type="character" w:customStyle="1" w:styleId="211">
    <w:name w:val="Основний текст 2 Знак1"/>
    <w:basedOn w:val="a0"/>
    <w:uiPriority w:val="99"/>
    <w:semiHidden/>
    <w:rsid w:val="005A0375"/>
  </w:style>
  <w:style w:type="character" w:customStyle="1" w:styleId="aff3">
    <w:name w:val="Текст сноски Знак"/>
    <w:basedOn w:val="a0"/>
    <w:link w:val="aff4"/>
    <w:uiPriority w:val="99"/>
    <w:semiHidden/>
    <w:rsid w:val="005A0375"/>
  </w:style>
  <w:style w:type="paragraph" w:styleId="aff4">
    <w:name w:val="footnote text"/>
    <w:basedOn w:val="a"/>
    <w:link w:val="aff3"/>
    <w:uiPriority w:val="99"/>
    <w:semiHidden/>
    <w:unhideWhenUsed/>
    <w:rsid w:val="005A0375"/>
    <w:pPr>
      <w:spacing w:after="0" w:line="240" w:lineRule="auto"/>
    </w:pPr>
  </w:style>
  <w:style w:type="character" w:customStyle="1" w:styleId="1a">
    <w:name w:val="Текст сноски Знак1"/>
    <w:basedOn w:val="a0"/>
    <w:uiPriority w:val="99"/>
    <w:semiHidden/>
    <w:rsid w:val="005A0375"/>
    <w:rPr>
      <w:sz w:val="20"/>
      <w:szCs w:val="20"/>
    </w:rPr>
  </w:style>
  <w:style w:type="character" w:customStyle="1" w:styleId="1b">
    <w:name w:val="Текст виноски Знак1"/>
    <w:basedOn w:val="a0"/>
    <w:uiPriority w:val="99"/>
    <w:semiHidden/>
    <w:rsid w:val="005A0375"/>
    <w:rPr>
      <w:sz w:val="20"/>
      <w:szCs w:val="20"/>
    </w:rPr>
  </w:style>
  <w:style w:type="character" w:customStyle="1" w:styleId="cef1edeee2edeee9f8f0e8f4f2e0e1e7e0f6e0">
    <w:name w:val="Оceсf1нedоeeвe2нedоeeйe9 шf8рf0иe8фf4тf2 аe0бe1зe7аe0цf6аe0"/>
    <w:uiPriority w:val="99"/>
    <w:rsid w:val="005A0375"/>
    <w:rPr>
      <w:sz w:val="22"/>
      <w:szCs w:val="22"/>
    </w:rPr>
  </w:style>
  <w:style w:type="character" w:customStyle="1" w:styleId="1c">
    <w:name w:val="Верхній колонтитул Знак1"/>
    <w:basedOn w:val="a0"/>
    <w:uiPriority w:val="99"/>
    <w:semiHidden/>
    <w:rsid w:val="005A0375"/>
    <w:rPr>
      <w:sz w:val="24"/>
      <w:szCs w:val="24"/>
      <w:lang w:val="ru-RU" w:eastAsia="ru-RU"/>
    </w:rPr>
  </w:style>
  <w:style w:type="character" w:customStyle="1" w:styleId="1d">
    <w:name w:val="Текст у виносці Знак1"/>
    <w:basedOn w:val="a0"/>
    <w:uiPriority w:val="99"/>
    <w:semiHidden/>
    <w:rsid w:val="005A0375"/>
    <w:rPr>
      <w:rFonts w:ascii="Segoe UI" w:hAnsi="Segoe UI" w:cs="Segoe UI"/>
      <w:sz w:val="18"/>
      <w:szCs w:val="18"/>
      <w:lang w:val="ru-RU" w:eastAsia="ru-RU"/>
    </w:rPr>
  </w:style>
  <w:style w:type="character" w:customStyle="1" w:styleId="markedcontent">
    <w:name w:val="markedcontent"/>
    <w:basedOn w:val="a0"/>
    <w:rsid w:val="005A0375"/>
  </w:style>
  <w:style w:type="paragraph" w:customStyle="1" w:styleId="Iauiue">
    <w:name w:val="Iau?iue"/>
    <w:rsid w:val="005A0375"/>
    <w:pPr>
      <w:spacing w:after="0" w:line="240" w:lineRule="auto"/>
    </w:pPr>
    <w:rPr>
      <w:rFonts w:eastAsia="Times New Roman"/>
      <w:sz w:val="24"/>
      <w:szCs w:val="20"/>
      <w:lang w:val="ru-RU" w:eastAsia="ru-RU"/>
    </w:rPr>
  </w:style>
  <w:style w:type="table" w:customStyle="1" w:styleId="1e">
    <w:name w:val="1"/>
    <w:basedOn w:val="a1"/>
    <w:rsid w:val="00CE2FC3"/>
    <w:pPr>
      <w:spacing w:after="0" w:line="240" w:lineRule="auto"/>
    </w:pPr>
    <w:rPr>
      <w:rFonts w:ascii="Calibri" w:eastAsia="Calibri" w:hAnsi="Calibri" w:cs="Calibri"/>
      <w:sz w:val="20"/>
      <w:szCs w:val="20"/>
      <w:lang w:eastAsia="ru-RU"/>
    </w:rPr>
    <w:tblPr>
      <w:tblStyleRowBandSize w:val="1"/>
      <w:tblStyleColBandSize w:val="1"/>
      <w:tblInd w:w="0" w:type="dxa"/>
      <w:tblCellMar>
        <w:top w:w="0" w:type="dxa"/>
        <w:left w:w="108" w:type="dxa"/>
        <w:bottom w:w="0" w:type="dxa"/>
        <w:right w:w="108" w:type="dxa"/>
      </w:tblCellMar>
    </w:tblPr>
  </w:style>
  <w:style w:type="character" w:customStyle="1" w:styleId="90">
    <w:name w:val="Заголовок 9 Знак"/>
    <w:basedOn w:val="a0"/>
    <w:link w:val="9"/>
    <w:uiPriority w:val="9"/>
    <w:semiHidden/>
    <w:rsid w:val="00805421"/>
    <w:rPr>
      <w:rFonts w:asciiTheme="majorHAnsi" w:eastAsiaTheme="majorEastAsia" w:hAnsiTheme="majorHAnsi" w:cstheme="majorBidi"/>
      <w:i/>
      <w:iCs/>
      <w:color w:val="404040" w:themeColor="text1" w:themeTint="BF"/>
      <w:sz w:val="20"/>
      <w:szCs w:val="20"/>
    </w:rPr>
  </w:style>
  <w:style w:type="paragraph" w:customStyle="1" w:styleId="2b">
    <w:name w:val="Обычный2"/>
    <w:rsid w:val="00805421"/>
    <w:pPr>
      <w:widowControl w:val="0"/>
      <w:spacing w:after="0" w:line="240" w:lineRule="auto"/>
      <w:ind w:left="80"/>
    </w:pPr>
    <w:rPr>
      <w:rFonts w:eastAsia="Times New Roman"/>
      <w:sz w:val="24"/>
      <w:szCs w:val="20"/>
      <w:lang w:eastAsia="ru-RU"/>
    </w:rPr>
  </w:style>
  <w:style w:type="paragraph" w:styleId="aff5">
    <w:name w:val="Title"/>
    <w:basedOn w:val="a"/>
    <w:link w:val="aff6"/>
    <w:qFormat/>
    <w:rsid w:val="00805421"/>
    <w:pPr>
      <w:spacing w:after="0" w:line="240" w:lineRule="auto"/>
      <w:jc w:val="center"/>
    </w:pPr>
    <w:rPr>
      <w:rFonts w:eastAsia="Times New Roman"/>
      <w:b/>
      <w:sz w:val="24"/>
      <w:szCs w:val="24"/>
      <w:lang w:eastAsia="uk-UA"/>
    </w:rPr>
  </w:style>
  <w:style w:type="character" w:customStyle="1" w:styleId="aff6">
    <w:name w:val="Название Знак"/>
    <w:basedOn w:val="a0"/>
    <w:link w:val="aff5"/>
    <w:rsid w:val="00805421"/>
    <w:rPr>
      <w:rFonts w:eastAsia="Times New Roman"/>
      <w:b/>
      <w:sz w:val="24"/>
      <w:szCs w:val="24"/>
      <w:lang w:eastAsia="uk-UA"/>
    </w:rPr>
  </w:style>
  <w:style w:type="paragraph" w:customStyle="1" w:styleId="tbl-cod">
    <w:name w:val="tbl-cod"/>
    <w:basedOn w:val="a"/>
    <w:rsid w:val="00E4479A"/>
    <w:pPr>
      <w:spacing w:before="100" w:beforeAutospacing="1" w:after="100" w:afterAutospacing="1" w:line="240" w:lineRule="auto"/>
    </w:pPr>
    <w:rPr>
      <w:rFonts w:eastAsia="Times New Roman"/>
      <w:sz w:val="24"/>
      <w:szCs w:val="24"/>
      <w:lang w:eastAsia="uk-UA"/>
    </w:rPr>
  </w:style>
  <w:style w:type="paragraph" w:customStyle="1" w:styleId="tbl-txt">
    <w:name w:val="tbl-txt"/>
    <w:basedOn w:val="a"/>
    <w:rsid w:val="00E4479A"/>
    <w:pPr>
      <w:spacing w:before="100" w:beforeAutospacing="1" w:after="100" w:afterAutospacing="1" w:line="240" w:lineRule="auto"/>
    </w:pPr>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0584816">
      <w:bodyDiv w:val="1"/>
      <w:marLeft w:val="0"/>
      <w:marRight w:val="0"/>
      <w:marTop w:val="0"/>
      <w:marBottom w:val="0"/>
      <w:divBdr>
        <w:top w:val="none" w:sz="0" w:space="0" w:color="auto"/>
        <w:left w:val="none" w:sz="0" w:space="0" w:color="auto"/>
        <w:bottom w:val="none" w:sz="0" w:space="0" w:color="auto"/>
        <w:right w:val="none" w:sz="0" w:space="0" w:color="auto"/>
      </w:divBdr>
    </w:div>
    <w:div w:id="162740454">
      <w:bodyDiv w:val="1"/>
      <w:marLeft w:val="0"/>
      <w:marRight w:val="0"/>
      <w:marTop w:val="0"/>
      <w:marBottom w:val="0"/>
      <w:divBdr>
        <w:top w:val="none" w:sz="0" w:space="0" w:color="auto"/>
        <w:left w:val="none" w:sz="0" w:space="0" w:color="auto"/>
        <w:bottom w:val="none" w:sz="0" w:space="0" w:color="auto"/>
        <w:right w:val="none" w:sz="0" w:space="0" w:color="auto"/>
      </w:divBdr>
    </w:div>
    <w:div w:id="183523800">
      <w:bodyDiv w:val="1"/>
      <w:marLeft w:val="0"/>
      <w:marRight w:val="0"/>
      <w:marTop w:val="0"/>
      <w:marBottom w:val="0"/>
      <w:divBdr>
        <w:top w:val="none" w:sz="0" w:space="0" w:color="auto"/>
        <w:left w:val="none" w:sz="0" w:space="0" w:color="auto"/>
        <w:bottom w:val="none" w:sz="0" w:space="0" w:color="auto"/>
        <w:right w:val="none" w:sz="0" w:space="0" w:color="auto"/>
      </w:divBdr>
    </w:div>
    <w:div w:id="193425908">
      <w:bodyDiv w:val="1"/>
      <w:marLeft w:val="0"/>
      <w:marRight w:val="0"/>
      <w:marTop w:val="0"/>
      <w:marBottom w:val="0"/>
      <w:divBdr>
        <w:top w:val="none" w:sz="0" w:space="0" w:color="auto"/>
        <w:left w:val="none" w:sz="0" w:space="0" w:color="auto"/>
        <w:bottom w:val="none" w:sz="0" w:space="0" w:color="auto"/>
        <w:right w:val="none" w:sz="0" w:space="0" w:color="auto"/>
      </w:divBdr>
    </w:div>
    <w:div w:id="266082666">
      <w:bodyDiv w:val="1"/>
      <w:marLeft w:val="0"/>
      <w:marRight w:val="0"/>
      <w:marTop w:val="0"/>
      <w:marBottom w:val="0"/>
      <w:divBdr>
        <w:top w:val="none" w:sz="0" w:space="0" w:color="auto"/>
        <w:left w:val="none" w:sz="0" w:space="0" w:color="auto"/>
        <w:bottom w:val="none" w:sz="0" w:space="0" w:color="auto"/>
        <w:right w:val="none" w:sz="0" w:space="0" w:color="auto"/>
      </w:divBdr>
    </w:div>
    <w:div w:id="292299267">
      <w:bodyDiv w:val="1"/>
      <w:marLeft w:val="0"/>
      <w:marRight w:val="0"/>
      <w:marTop w:val="0"/>
      <w:marBottom w:val="0"/>
      <w:divBdr>
        <w:top w:val="none" w:sz="0" w:space="0" w:color="auto"/>
        <w:left w:val="none" w:sz="0" w:space="0" w:color="auto"/>
        <w:bottom w:val="none" w:sz="0" w:space="0" w:color="auto"/>
        <w:right w:val="none" w:sz="0" w:space="0" w:color="auto"/>
      </w:divBdr>
    </w:div>
    <w:div w:id="426344337">
      <w:bodyDiv w:val="1"/>
      <w:marLeft w:val="0"/>
      <w:marRight w:val="0"/>
      <w:marTop w:val="0"/>
      <w:marBottom w:val="0"/>
      <w:divBdr>
        <w:top w:val="none" w:sz="0" w:space="0" w:color="auto"/>
        <w:left w:val="none" w:sz="0" w:space="0" w:color="auto"/>
        <w:bottom w:val="none" w:sz="0" w:space="0" w:color="auto"/>
        <w:right w:val="none" w:sz="0" w:space="0" w:color="auto"/>
      </w:divBdr>
    </w:div>
    <w:div w:id="448086337">
      <w:bodyDiv w:val="1"/>
      <w:marLeft w:val="0"/>
      <w:marRight w:val="0"/>
      <w:marTop w:val="0"/>
      <w:marBottom w:val="0"/>
      <w:divBdr>
        <w:top w:val="none" w:sz="0" w:space="0" w:color="auto"/>
        <w:left w:val="none" w:sz="0" w:space="0" w:color="auto"/>
        <w:bottom w:val="none" w:sz="0" w:space="0" w:color="auto"/>
        <w:right w:val="none" w:sz="0" w:space="0" w:color="auto"/>
      </w:divBdr>
    </w:div>
    <w:div w:id="464785816">
      <w:bodyDiv w:val="1"/>
      <w:marLeft w:val="0"/>
      <w:marRight w:val="0"/>
      <w:marTop w:val="0"/>
      <w:marBottom w:val="0"/>
      <w:divBdr>
        <w:top w:val="none" w:sz="0" w:space="0" w:color="auto"/>
        <w:left w:val="none" w:sz="0" w:space="0" w:color="auto"/>
        <w:bottom w:val="none" w:sz="0" w:space="0" w:color="auto"/>
        <w:right w:val="none" w:sz="0" w:space="0" w:color="auto"/>
      </w:divBdr>
    </w:div>
    <w:div w:id="500387188">
      <w:bodyDiv w:val="1"/>
      <w:marLeft w:val="0"/>
      <w:marRight w:val="0"/>
      <w:marTop w:val="0"/>
      <w:marBottom w:val="0"/>
      <w:divBdr>
        <w:top w:val="none" w:sz="0" w:space="0" w:color="auto"/>
        <w:left w:val="none" w:sz="0" w:space="0" w:color="auto"/>
        <w:bottom w:val="none" w:sz="0" w:space="0" w:color="auto"/>
        <w:right w:val="none" w:sz="0" w:space="0" w:color="auto"/>
      </w:divBdr>
    </w:div>
    <w:div w:id="539821505">
      <w:bodyDiv w:val="1"/>
      <w:marLeft w:val="0"/>
      <w:marRight w:val="0"/>
      <w:marTop w:val="0"/>
      <w:marBottom w:val="0"/>
      <w:divBdr>
        <w:top w:val="none" w:sz="0" w:space="0" w:color="auto"/>
        <w:left w:val="none" w:sz="0" w:space="0" w:color="auto"/>
        <w:bottom w:val="none" w:sz="0" w:space="0" w:color="auto"/>
        <w:right w:val="none" w:sz="0" w:space="0" w:color="auto"/>
      </w:divBdr>
    </w:div>
    <w:div w:id="630210577">
      <w:bodyDiv w:val="1"/>
      <w:marLeft w:val="0"/>
      <w:marRight w:val="0"/>
      <w:marTop w:val="0"/>
      <w:marBottom w:val="0"/>
      <w:divBdr>
        <w:top w:val="none" w:sz="0" w:space="0" w:color="auto"/>
        <w:left w:val="none" w:sz="0" w:space="0" w:color="auto"/>
        <w:bottom w:val="none" w:sz="0" w:space="0" w:color="auto"/>
        <w:right w:val="none" w:sz="0" w:space="0" w:color="auto"/>
      </w:divBdr>
    </w:div>
    <w:div w:id="753667842">
      <w:bodyDiv w:val="1"/>
      <w:marLeft w:val="0"/>
      <w:marRight w:val="0"/>
      <w:marTop w:val="0"/>
      <w:marBottom w:val="0"/>
      <w:divBdr>
        <w:top w:val="none" w:sz="0" w:space="0" w:color="auto"/>
        <w:left w:val="none" w:sz="0" w:space="0" w:color="auto"/>
        <w:bottom w:val="none" w:sz="0" w:space="0" w:color="auto"/>
        <w:right w:val="none" w:sz="0" w:space="0" w:color="auto"/>
      </w:divBdr>
    </w:div>
    <w:div w:id="785344231">
      <w:bodyDiv w:val="1"/>
      <w:marLeft w:val="0"/>
      <w:marRight w:val="0"/>
      <w:marTop w:val="0"/>
      <w:marBottom w:val="0"/>
      <w:divBdr>
        <w:top w:val="none" w:sz="0" w:space="0" w:color="auto"/>
        <w:left w:val="none" w:sz="0" w:space="0" w:color="auto"/>
        <w:bottom w:val="none" w:sz="0" w:space="0" w:color="auto"/>
        <w:right w:val="none" w:sz="0" w:space="0" w:color="auto"/>
      </w:divBdr>
    </w:div>
    <w:div w:id="826550818">
      <w:bodyDiv w:val="1"/>
      <w:marLeft w:val="0"/>
      <w:marRight w:val="0"/>
      <w:marTop w:val="0"/>
      <w:marBottom w:val="0"/>
      <w:divBdr>
        <w:top w:val="none" w:sz="0" w:space="0" w:color="auto"/>
        <w:left w:val="none" w:sz="0" w:space="0" w:color="auto"/>
        <w:bottom w:val="none" w:sz="0" w:space="0" w:color="auto"/>
        <w:right w:val="none" w:sz="0" w:space="0" w:color="auto"/>
      </w:divBdr>
    </w:div>
    <w:div w:id="953288473">
      <w:bodyDiv w:val="1"/>
      <w:marLeft w:val="0"/>
      <w:marRight w:val="0"/>
      <w:marTop w:val="0"/>
      <w:marBottom w:val="0"/>
      <w:divBdr>
        <w:top w:val="none" w:sz="0" w:space="0" w:color="auto"/>
        <w:left w:val="none" w:sz="0" w:space="0" w:color="auto"/>
        <w:bottom w:val="none" w:sz="0" w:space="0" w:color="auto"/>
        <w:right w:val="none" w:sz="0" w:space="0" w:color="auto"/>
      </w:divBdr>
    </w:div>
    <w:div w:id="978656394">
      <w:bodyDiv w:val="1"/>
      <w:marLeft w:val="0"/>
      <w:marRight w:val="0"/>
      <w:marTop w:val="0"/>
      <w:marBottom w:val="0"/>
      <w:divBdr>
        <w:top w:val="none" w:sz="0" w:space="0" w:color="auto"/>
        <w:left w:val="none" w:sz="0" w:space="0" w:color="auto"/>
        <w:bottom w:val="none" w:sz="0" w:space="0" w:color="auto"/>
        <w:right w:val="none" w:sz="0" w:space="0" w:color="auto"/>
      </w:divBdr>
    </w:div>
    <w:div w:id="994264395">
      <w:bodyDiv w:val="1"/>
      <w:marLeft w:val="0"/>
      <w:marRight w:val="0"/>
      <w:marTop w:val="0"/>
      <w:marBottom w:val="0"/>
      <w:divBdr>
        <w:top w:val="none" w:sz="0" w:space="0" w:color="auto"/>
        <w:left w:val="none" w:sz="0" w:space="0" w:color="auto"/>
        <w:bottom w:val="none" w:sz="0" w:space="0" w:color="auto"/>
        <w:right w:val="none" w:sz="0" w:space="0" w:color="auto"/>
      </w:divBdr>
    </w:div>
    <w:div w:id="1097363158">
      <w:bodyDiv w:val="1"/>
      <w:marLeft w:val="0"/>
      <w:marRight w:val="0"/>
      <w:marTop w:val="0"/>
      <w:marBottom w:val="0"/>
      <w:divBdr>
        <w:top w:val="none" w:sz="0" w:space="0" w:color="auto"/>
        <w:left w:val="none" w:sz="0" w:space="0" w:color="auto"/>
        <w:bottom w:val="none" w:sz="0" w:space="0" w:color="auto"/>
        <w:right w:val="none" w:sz="0" w:space="0" w:color="auto"/>
      </w:divBdr>
    </w:div>
    <w:div w:id="1108308904">
      <w:bodyDiv w:val="1"/>
      <w:marLeft w:val="0"/>
      <w:marRight w:val="0"/>
      <w:marTop w:val="0"/>
      <w:marBottom w:val="0"/>
      <w:divBdr>
        <w:top w:val="none" w:sz="0" w:space="0" w:color="auto"/>
        <w:left w:val="none" w:sz="0" w:space="0" w:color="auto"/>
        <w:bottom w:val="none" w:sz="0" w:space="0" w:color="auto"/>
        <w:right w:val="none" w:sz="0" w:space="0" w:color="auto"/>
      </w:divBdr>
    </w:div>
    <w:div w:id="1160386490">
      <w:bodyDiv w:val="1"/>
      <w:marLeft w:val="0"/>
      <w:marRight w:val="0"/>
      <w:marTop w:val="0"/>
      <w:marBottom w:val="0"/>
      <w:divBdr>
        <w:top w:val="none" w:sz="0" w:space="0" w:color="auto"/>
        <w:left w:val="none" w:sz="0" w:space="0" w:color="auto"/>
        <w:bottom w:val="none" w:sz="0" w:space="0" w:color="auto"/>
        <w:right w:val="none" w:sz="0" w:space="0" w:color="auto"/>
      </w:divBdr>
    </w:div>
    <w:div w:id="1170560862">
      <w:bodyDiv w:val="1"/>
      <w:marLeft w:val="0"/>
      <w:marRight w:val="0"/>
      <w:marTop w:val="0"/>
      <w:marBottom w:val="0"/>
      <w:divBdr>
        <w:top w:val="none" w:sz="0" w:space="0" w:color="auto"/>
        <w:left w:val="none" w:sz="0" w:space="0" w:color="auto"/>
        <w:bottom w:val="none" w:sz="0" w:space="0" w:color="auto"/>
        <w:right w:val="none" w:sz="0" w:space="0" w:color="auto"/>
      </w:divBdr>
    </w:div>
    <w:div w:id="1175655712">
      <w:bodyDiv w:val="1"/>
      <w:marLeft w:val="0"/>
      <w:marRight w:val="0"/>
      <w:marTop w:val="0"/>
      <w:marBottom w:val="0"/>
      <w:divBdr>
        <w:top w:val="none" w:sz="0" w:space="0" w:color="auto"/>
        <w:left w:val="none" w:sz="0" w:space="0" w:color="auto"/>
        <w:bottom w:val="none" w:sz="0" w:space="0" w:color="auto"/>
        <w:right w:val="none" w:sz="0" w:space="0" w:color="auto"/>
      </w:divBdr>
    </w:div>
    <w:div w:id="1181629986">
      <w:bodyDiv w:val="1"/>
      <w:marLeft w:val="0"/>
      <w:marRight w:val="0"/>
      <w:marTop w:val="0"/>
      <w:marBottom w:val="0"/>
      <w:divBdr>
        <w:top w:val="none" w:sz="0" w:space="0" w:color="auto"/>
        <w:left w:val="none" w:sz="0" w:space="0" w:color="auto"/>
        <w:bottom w:val="none" w:sz="0" w:space="0" w:color="auto"/>
        <w:right w:val="none" w:sz="0" w:space="0" w:color="auto"/>
      </w:divBdr>
    </w:div>
    <w:div w:id="1427338216">
      <w:bodyDiv w:val="1"/>
      <w:marLeft w:val="0"/>
      <w:marRight w:val="0"/>
      <w:marTop w:val="0"/>
      <w:marBottom w:val="0"/>
      <w:divBdr>
        <w:top w:val="none" w:sz="0" w:space="0" w:color="auto"/>
        <w:left w:val="none" w:sz="0" w:space="0" w:color="auto"/>
        <w:bottom w:val="none" w:sz="0" w:space="0" w:color="auto"/>
        <w:right w:val="none" w:sz="0" w:space="0" w:color="auto"/>
      </w:divBdr>
    </w:div>
    <w:div w:id="1436485042">
      <w:bodyDiv w:val="1"/>
      <w:marLeft w:val="0"/>
      <w:marRight w:val="0"/>
      <w:marTop w:val="0"/>
      <w:marBottom w:val="0"/>
      <w:divBdr>
        <w:top w:val="none" w:sz="0" w:space="0" w:color="auto"/>
        <w:left w:val="none" w:sz="0" w:space="0" w:color="auto"/>
        <w:bottom w:val="none" w:sz="0" w:space="0" w:color="auto"/>
        <w:right w:val="none" w:sz="0" w:space="0" w:color="auto"/>
      </w:divBdr>
    </w:div>
    <w:div w:id="1533028995">
      <w:bodyDiv w:val="1"/>
      <w:marLeft w:val="0"/>
      <w:marRight w:val="0"/>
      <w:marTop w:val="0"/>
      <w:marBottom w:val="0"/>
      <w:divBdr>
        <w:top w:val="none" w:sz="0" w:space="0" w:color="auto"/>
        <w:left w:val="none" w:sz="0" w:space="0" w:color="auto"/>
        <w:bottom w:val="none" w:sz="0" w:space="0" w:color="auto"/>
        <w:right w:val="none" w:sz="0" w:space="0" w:color="auto"/>
      </w:divBdr>
    </w:div>
    <w:div w:id="1546873465">
      <w:bodyDiv w:val="1"/>
      <w:marLeft w:val="0"/>
      <w:marRight w:val="0"/>
      <w:marTop w:val="0"/>
      <w:marBottom w:val="0"/>
      <w:divBdr>
        <w:top w:val="none" w:sz="0" w:space="0" w:color="auto"/>
        <w:left w:val="none" w:sz="0" w:space="0" w:color="auto"/>
        <w:bottom w:val="none" w:sz="0" w:space="0" w:color="auto"/>
        <w:right w:val="none" w:sz="0" w:space="0" w:color="auto"/>
      </w:divBdr>
    </w:div>
    <w:div w:id="1577280462">
      <w:bodyDiv w:val="1"/>
      <w:marLeft w:val="0"/>
      <w:marRight w:val="0"/>
      <w:marTop w:val="0"/>
      <w:marBottom w:val="0"/>
      <w:divBdr>
        <w:top w:val="none" w:sz="0" w:space="0" w:color="auto"/>
        <w:left w:val="none" w:sz="0" w:space="0" w:color="auto"/>
        <w:bottom w:val="none" w:sz="0" w:space="0" w:color="auto"/>
        <w:right w:val="none" w:sz="0" w:space="0" w:color="auto"/>
      </w:divBdr>
    </w:div>
    <w:div w:id="1649895066">
      <w:bodyDiv w:val="1"/>
      <w:marLeft w:val="0"/>
      <w:marRight w:val="0"/>
      <w:marTop w:val="0"/>
      <w:marBottom w:val="0"/>
      <w:divBdr>
        <w:top w:val="none" w:sz="0" w:space="0" w:color="auto"/>
        <w:left w:val="none" w:sz="0" w:space="0" w:color="auto"/>
        <w:bottom w:val="none" w:sz="0" w:space="0" w:color="auto"/>
        <w:right w:val="none" w:sz="0" w:space="0" w:color="auto"/>
      </w:divBdr>
    </w:div>
    <w:div w:id="1663463140">
      <w:bodyDiv w:val="1"/>
      <w:marLeft w:val="0"/>
      <w:marRight w:val="0"/>
      <w:marTop w:val="0"/>
      <w:marBottom w:val="0"/>
      <w:divBdr>
        <w:top w:val="none" w:sz="0" w:space="0" w:color="auto"/>
        <w:left w:val="none" w:sz="0" w:space="0" w:color="auto"/>
        <w:bottom w:val="none" w:sz="0" w:space="0" w:color="auto"/>
        <w:right w:val="none" w:sz="0" w:space="0" w:color="auto"/>
      </w:divBdr>
    </w:div>
    <w:div w:id="1684161208">
      <w:bodyDiv w:val="1"/>
      <w:marLeft w:val="0"/>
      <w:marRight w:val="0"/>
      <w:marTop w:val="0"/>
      <w:marBottom w:val="0"/>
      <w:divBdr>
        <w:top w:val="none" w:sz="0" w:space="0" w:color="auto"/>
        <w:left w:val="none" w:sz="0" w:space="0" w:color="auto"/>
        <w:bottom w:val="none" w:sz="0" w:space="0" w:color="auto"/>
        <w:right w:val="none" w:sz="0" w:space="0" w:color="auto"/>
      </w:divBdr>
    </w:div>
    <w:div w:id="1743138222">
      <w:bodyDiv w:val="1"/>
      <w:marLeft w:val="0"/>
      <w:marRight w:val="0"/>
      <w:marTop w:val="0"/>
      <w:marBottom w:val="0"/>
      <w:divBdr>
        <w:top w:val="none" w:sz="0" w:space="0" w:color="auto"/>
        <w:left w:val="none" w:sz="0" w:space="0" w:color="auto"/>
        <w:bottom w:val="none" w:sz="0" w:space="0" w:color="auto"/>
        <w:right w:val="none" w:sz="0" w:space="0" w:color="auto"/>
      </w:divBdr>
    </w:div>
    <w:div w:id="1801609571">
      <w:bodyDiv w:val="1"/>
      <w:marLeft w:val="0"/>
      <w:marRight w:val="0"/>
      <w:marTop w:val="0"/>
      <w:marBottom w:val="0"/>
      <w:divBdr>
        <w:top w:val="none" w:sz="0" w:space="0" w:color="auto"/>
        <w:left w:val="none" w:sz="0" w:space="0" w:color="auto"/>
        <w:bottom w:val="none" w:sz="0" w:space="0" w:color="auto"/>
        <w:right w:val="none" w:sz="0" w:space="0" w:color="auto"/>
      </w:divBdr>
    </w:div>
    <w:div w:id="1877811768">
      <w:bodyDiv w:val="1"/>
      <w:marLeft w:val="0"/>
      <w:marRight w:val="0"/>
      <w:marTop w:val="0"/>
      <w:marBottom w:val="0"/>
      <w:divBdr>
        <w:top w:val="none" w:sz="0" w:space="0" w:color="auto"/>
        <w:left w:val="none" w:sz="0" w:space="0" w:color="auto"/>
        <w:bottom w:val="none" w:sz="0" w:space="0" w:color="auto"/>
        <w:right w:val="none" w:sz="0" w:space="0" w:color="auto"/>
      </w:divBdr>
    </w:div>
    <w:div w:id="1938126905">
      <w:bodyDiv w:val="1"/>
      <w:marLeft w:val="0"/>
      <w:marRight w:val="0"/>
      <w:marTop w:val="0"/>
      <w:marBottom w:val="0"/>
      <w:divBdr>
        <w:top w:val="none" w:sz="0" w:space="0" w:color="auto"/>
        <w:left w:val="none" w:sz="0" w:space="0" w:color="auto"/>
        <w:bottom w:val="none" w:sz="0" w:space="0" w:color="auto"/>
        <w:right w:val="none" w:sz="0" w:space="0" w:color="auto"/>
      </w:divBdr>
    </w:div>
    <w:div w:id="1951205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admin\AppData\Roaming\Microsoft\Word\2d51f6021d66410094e60fc323d4116a%20(&#1087;&#1088;&#1086;&#1087;&#1086;&#1079;&#1080;&#1094;&#1110;&#1103;%201)\1.%20&#1057;&#1077;&#1088;&#1090;&#1080;&#1092;&#1110;&#1082;&#1072;&#1090;&#1080;\&#1055;&#1050;-&#1052;&#1086;&#1085;&#1086;&#1073;&#1083;&#1086;&#1082;&#1080;%20&#1079;%20Wi-Fi%20(&#1040;&#1056;&#1058;&#1051;&#1040;&#1049;&#1053;%20&#1030;&#1053;&#10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mared1891@ukr.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akon.rada.gov.ua/laws/show/1644-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5f49af-752f-41b9-a3d5-0873f7aca1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FFD262953C5BA4CAFF4760E6D69BAD5" ma:contentTypeVersion="14" ma:contentTypeDescription="Створення нового документа." ma:contentTypeScope="" ma:versionID="f2aff4a9c8d7af51f1f00769b704adca">
  <xsd:schema xmlns:xsd="http://www.w3.org/2001/XMLSchema" xmlns:xs="http://www.w3.org/2001/XMLSchema" xmlns:p="http://schemas.microsoft.com/office/2006/metadata/properties" xmlns:ns3="bd7e0a4a-906c-4a53-a66b-aa9d9a9fc941" xmlns:ns4="5e5f49af-752f-41b9-a3d5-0873f7aca1e1" targetNamespace="http://schemas.microsoft.com/office/2006/metadata/properties" ma:root="true" ma:fieldsID="a8217ccba6241d662d9943f0c139a390" ns3:_="" ns4:_="">
    <xsd:import namespace="bd7e0a4a-906c-4a53-a66b-aa9d9a9fc941"/>
    <xsd:import namespace="5e5f49af-752f-41b9-a3d5-0873f7aca1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0a4a-906c-4a53-a66b-aa9d9a9fc941"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f49af-752f-41b9-a3d5-0873f7aca1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B1E7C-3498-4A6A-9B3D-EBCF464A1321}">
  <ds:schemaRefs>
    <ds:schemaRef ds:uri="http://schemas.microsoft.com/office/2006/metadata/properties"/>
    <ds:schemaRef ds:uri="http://schemas.microsoft.com/office/infopath/2007/PartnerControls"/>
    <ds:schemaRef ds:uri="5e5f49af-752f-41b9-a3d5-0873f7aca1e1"/>
  </ds:schemaRefs>
</ds:datastoreItem>
</file>

<file path=customXml/itemProps2.xml><?xml version="1.0" encoding="utf-8"?>
<ds:datastoreItem xmlns:ds="http://schemas.openxmlformats.org/officeDocument/2006/customXml" ds:itemID="{429376F8-9F15-4F70-8178-9CFE6A2A6EF2}">
  <ds:schemaRefs>
    <ds:schemaRef ds:uri="http://schemas.microsoft.com/sharepoint/v3/contenttype/forms"/>
  </ds:schemaRefs>
</ds:datastoreItem>
</file>

<file path=customXml/itemProps3.xml><?xml version="1.0" encoding="utf-8"?>
<ds:datastoreItem xmlns:ds="http://schemas.openxmlformats.org/officeDocument/2006/customXml" ds:itemID="{0BA61041-58A8-4791-BD76-B57DC17B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0a4a-906c-4a53-a66b-aa9d9a9fc941"/>
    <ds:schemaRef ds:uri="5e5f49af-752f-41b9-a3d5-0873f7aca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27</Pages>
  <Words>9487</Words>
  <Characters>54077</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Юлія Володимирівна</dc:creator>
  <cp:keywords/>
  <dc:description/>
  <cp:lastModifiedBy>MS Office 2007</cp:lastModifiedBy>
  <cp:revision>17</cp:revision>
  <cp:lastPrinted>2017-05-17T09:01:00Z</cp:lastPrinted>
  <dcterms:created xsi:type="dcterms:W3CDTF">2024-02-05T08:22:00Z</dcterms:created>
  <dcterms:modified xsi:type="dcterms:W3CDTF">2024-04-16T08:26:00Z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0x0101000FFD262953C5BA4CAFF4760E6D69BAD5</vt:lpwstr>
  </property>
</Properties>
</file>