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963" w:rsidRPr="008E42D4" w:rsidRDefault="001C7963" w:rsidP="001C7963">
      <w:pPr>
        <w:spacing w:after="0" w:line="276" w:lineRule="auto"/>
        <w:ind w:left="6380" w:firstLine="700"/>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bCs/>
          <w:sz w:val="24"/>
          <w:szCs w:val="24"/>
          <w:lang w:eastAsia="ru-RU"/>
        </w:rPr>
        <w:t>ДОДАТОК 2</w:t>
      </w:r>
    </w:p>
    <w:p w:rsidR="001C7963" w:rsidRPr="008E42D4" w:rsidRDefault="001C7963" w:rsidP="001C7963">
      <w:pPr>
        <w:spacing w:after="0" w:line="276" w:lineRule="auto"/>
        <w:rPr>
          <w:rFonts w:ascii="Times New Roman" w:eastAsia="Times New Roman" w:hAnsi="Times New Roman" w:cs="Times New Roman"/>
          <w:i/>
          <w:iCs/>
          <w:sz w:val="24"/>
          <w:szCs w:val="24"/>
          <w:lang w:eastAsia="ru-RU"/>
        </w:rPr>
      </w:pP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r>
      <w:r w:rsidRPr="008E42D4">
        <w:rPr>
          <w:rFonts w:ascii="Times New Roman" w:eastAsia="Times New Roman" w:hAnsi="Times New Roman" w:cs="Times New Roman"/>
          <w:i/>
          <w:iCs/>
          <w:sz w:val="24"/>
          <w:szCs w:val="24"/>
          <w:lang w:eastAsia="ru-RU"/>
        </w:rPr>
        <w:tab/>
        <w:t>до тендерної документації</w:t>
      </w:r>
    </w:p>
    <w:p w:rsidR="001C7963" w:rsidRPr="008E42D4" w:rsidRDefault="001C7963" w:rsidP="001C7963">
      <w:pPr>
        <w:spacing w:after="0" w:line="276" w:lineRule="auto"/>
        <w:rPr>
          <w:rFonts w:ascii="Times New Roman" w:eastAsia="Times New Roman" w:hAnsi="Times New Roman" w:cs="Times New Roman"/>
          <w:b/>
          <w:sz w:val="24"/>
          <w:szCs w:val="24"/>
          <w:lang w:eastAsia="uk-UA"/>
        </w:rPr>
      </w:pPr>
    </w:p>
    <w:p w:rsidR="001C7963" w:rsidRPr="008E42D4" w:rsidRDefault="001C7963" w:rsidP="001C7963">
      <w:pPr>
        <w:tabs>
          <w:tab w:val="left" w:pos="1400"/>
        </w:tabs>
        <w:spacing w:after="0" w:line="240" w:lineRule="auto"/>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Інформація про необхідні технічні, якісні та кількісні характеристики предмета закупівлі - технічні вимоги до предмета закупівлі</w:t>
      </w:r>
    </w:p>
    <w:p w:rsidR="001C7963" w:rsidRPr="008E42D4" w:rsidRDefault="001C7963" w:rsidP="0079453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Замовник самостійно визначає необхідні  технічні характеристики предмета закупівлі виходячи зі специфіки предмета закупівлі, керуючись принципами здійснення закупівель та з дотриманням законодавства.</w:t>
      </w:r>
    </w:p>
    <w:p w:rsidR="001C7963" w:rsidRPr="008E42D4" w:rsidRDefault="001C7963" w:rsidP="00794537">
      <w:pPr>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поставки товару, у відповідності до вимог, визначених згідно з умовами тендерної документації.</w:t>
      </w:r>
    </w:p>
    <w:p w:rsidR="00794537" w:rsidRPr="00794537" w:rsidRDefault="001C7963" w:rsidP="00794537">
      <w:pPr>
        <w:tabs>
          <w:tab w:val="left" w:pos="567"/>
        </w:tabs>
        <w:spacing w:after="0" w:line="240" w:lineRule="auto"/>
        <w:ind w:firstLine="567"/>
        <w:jc w:val="both"/>
        <w:rPr>
          <w:rFonts w:ascii="Times New Roman" w:eastAsia="Times New Roman" w:hAnsi="Times New Roman" w:cs="Times New Roman"/>
          <w:sz w:val="24"/>
          <w:szCs w:val="24"/>
          <w:lang w:eastAsia="ru-RU"/>
        </w:rPr>
      </w:pPr>
      <w:r w:rsidRPr="008E42D4">
        <w:rPr>
          <w:rFonts w:ascii="Times New Roman" w:eastAsia="Times New Roman" w:hAnsi="Times New Roman" w:cs="Times New Roman"/>
          <w:sz w:val="24"/>
          <w:szCs w:val="24"/>
          <w:lang w:eastAsia="ru-RU"/>
        </w:rPr>
        <w:tab/>
      </w:r>
      <w:r w:rsidR="00794537" w:rsidRPr="00794537">
        <w:rPr>
          <w:rFonts w:ascii="Times New Roman" w:eastAsia="Times New Roman" w:hAnsi="Times New Roman" w:cs="Times New Roman"/>
          <w:sz w:val="24"/>
          <w:szCs w:val="24"/>
          <w:lang w:eastAsia="ru-RU"/>
        </w:rPr>
        <w:t>У місцях, де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вважати вираз «або еквівалент».</w:t>
      </w: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794537">
        <w:rPr>
          <w:rFonts w:ascii="Times New Roman" w:eastAsia="Times New Roman" w:hAnsi="Times New Roman" w:cs="Times New Roman"/>
          <w:sz w:val="24"/>
          <w:szCs w:val="24"/>
          <w:lang w:eastAsia="ru-RU"/>
        </w:rPr>
        <w:t>У місцях, де технічна специфікація містить посилання на стандартні характеристики, технічні регламенти та умови, вимоги, умовні позначення та термінологію, пов’язані з товарами, роботами чи послугами, що закуповуються, передбачені існуючими міжнародними, європейськими стандартами, іншими спільними технічними європейськими нормами, іншими технічними еталонними системами, визнаними європейськими органами зі стандартизації або національними стандартами, нормами та правилами, біля кожного такого посилання вважати вираз «або еквівалент». Таким чином, вважається, що до кожного посилання додається вираз «або еквівалент».</w:t>
      </w: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794537">
        <w:rPr>
          <w:rFonts w:ascii="Times New Roman" w:eastAsia="Times New Roman" w:hAnsi="Times New Roman" w:cs="Times New Roman"/>
          <w:sz w:val="24"/>
          <w:szCs w:val="24"/>
          <w:lang w:eastAsia="ru-RU"/>
        </w:rPr>
        <w:t>Обґрунтування необхідності закупівлі даного виду товару – замовник здійснює закупівлю даного виду товару, оскільки він за своїми якісними та технічними характеристиками найбільше відповідатиме вимогам та потребам замовника.</w:t>
      </w:r>
    </w:p>
    <w:p w:rsidR="00794537" w:rsidRPr="00794537"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p>
    <w:p w:rsidR="001C7963" w:rsidRPr="008E42D4" w:rsidRDefault="00794537" w:rsidP="00794537">
      <w:pPr>
        <w:tabs>
          <w:tab w:val="left" w:pos="1400"/>
        </w:tabs>
        <w:spacing w:after="0" w:line="240" w:lineRule="auto"/>
        <w:ind w:firstLine="567"/>
        <w:jc w:val="both"/>
        <w:rPr>
          <w:rFonts w:ascii="Times New Roman" w:eastAsia="Times New Roman" w:hAnsi="Times New Roman" w:cs="Times New Roman"/>
          <w:sz w:val="24"/>
          <w:szCs w:val="24"/>
          <w:lang w:eastAsia="ru-RU"/>
        </w:rPr>
      </w:pPr>
      <w:r w:rsidRPr="00794537">
        <w:rPr>
          <w:rFonts w:ascii="Times New Roman" w:eastAsia="Times New Roman" w:hAnsi="Times New Roman" w:cs="Times New Roman"/>
          <w:sz w:val="24"/>
          <w:szCs w:val="24"/>
          <w:lang w:eastAsia="ru-RU"/>
        </w:rPr>
        <w:t>Під час виготовлення металопластикових вікон та дверей виробник повинен керуватися діючими Державними стандартами України та Державними Будівельними Нормами.</w:t>
      </w:r>
    </w:p>
    <w:p w:rsidR="00DE356C" w:rsidRPr="008E42D4" w:rsidRDefault="00DE356C" w:rsidP="00DE356C">
      <w:pPr>
        <w:tabs>
          <w:tab w:val="left" w:pos="1400"/>
        </w:tabs>
        <w:spacing w:after="0" w:line="240" w:lineRule="auto"/>
        <w:ind w:firstLine="567"/>
        <w:jc w:val="both"/>
        <w:rPr>
          <w:rFonts w:ascii="Times New Roman" w:eastAsia="Times New Roman" w:hAnsi="Times New Roman" w:cs="Times New Roman"/>
          <w:color w:val="FF0000"/>
          <w:sz w:val="24"/>
          <w:szCs w:val="24"/>
          <w:lang w:eastAsia="ru-RU"/>
        </w:rPr>
      </w:pPr>
    </w:p>
    <w:p w:rsidR="001C7963" w:rsidRPr="008E42D4" w:rsidRDefault="001C7963" w:rsidP="001C7963">
      <w:pPr>
        <w:spacing w:after="0" w:line="240" w:lineRule="auto"/>
        <w:jc w:val="both"/>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sz w:val="24"/>
          <w:szCs w:val="24"/>
          <w:lang w:eastAsia="ru-RU"/>
        </w:rPr>
        <w:tab/>
      </w:r>
      <w:r w:rsidRPr="008E42D4">
        <w:rPr>
          <w:rFonts w:ascii="Times New Roman" w:eastAsia="Times New Roman" w:hAnsi="Times New Roman" w:cs="Times New Roman"/>
          <w:sz w:val="24"/>
          <w:szCs w:val="24"/>
          <w:lang w:eastAsia="ru-RU"/>
        </w:rPr>
        <w:tab/>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r w:rsidRPr="008E42D4">
        <w:rPr>
          <w:rFonts w:ascii="Times New Roman" w:eastAsia="Times New Roman" w:hAnsi="Times New Roman" w:cs="Times New Roman"/>
          <w:b/>
          <w:sz w:val="24"/>
          <w:szCs w:val="24"/>
          <w:lang w:eastAsia="ru-RU"/>
        </w:rPr>
        <w:t>ТЕХНІЧНА СПЕЦИФІКАЦІЯ</w:t>
      </w:r>
    </w:p>
    <w:p w:rsidR="001C7963" w:rsidRPr="008E42D4" w:rsidRDefault="001C7963" w:rsidP="001C7963">
      <w:pPr>
        <w:shd w:val="clear" w:color="auto" w:fill="FFFFFF"/>
        <w:spacing w:after="0" w:line="240" w:lineRule="auto"/>
        <w:ind w:left="1440"/>
        <w:contextualSpacing/>
        <w:jc w:val="center"/>
        <w:rPr>
          <w:rFonts w:ascii="Times New Roman" w:eastAsia="Times New Roman" w:hAnsi="Times New Roman" w:cs="Times New Roman"/>
          <w:b/>
          <w:sz w:val="24"/>
          <w:szCs w:val="24"/>
          <w:lang w:eastAsia="ru-RU"/>
        </w:rPr>
      </w:pPr>
    </w:p>
    <w:tbl>
      <w:tblPr>
        <w:tblStyle w:val="aa"/>
        <w:tblW w:w="0" w:type="auto"/>
        <w:tblLook w:val="04A0" w:firstRow="1" w:lastRow="0" w:firstColumn="1" w:lastColumn="0" w:noHBand="0" w:noVBand="1"/>
      </w:tblPr>
      <w:tblGrid>
        <w:gridCol w:w="632"/>
        <w:gridCol w:w="3613"/>
        <w:gridCol w:w="3348"/>
        <w:gridCol w:w="2036"/>
      </w:tblGrid>
      <w:tr w:rsidR="001E55AC" w:rsidTr="003C486A">
        <w:tc>
          <w:tcPr>
            <w:tcW w:w="675" w:type="dxa"/>
          </w:tcPr>
          <w:p w:rsidR="001E55AC" w:rsidRPr="00E87D40" w:rsidRDefault="001E55AC" w:rsidP="003C486A">
            <w:pPr>
              <w:rPr>
                <w:rFonts w:ascii="Times New Roman" w:hAnsi="Times New Roman" w:cs="Times New Roman"/>
                <w:b/>
                <w:lang w:val="uk-UA"/>
              </w:rPr>
            </w:pPr>
            <w:r>
              <w:rPr>
                <w:rFonts w:ascii="Times New Roman" w:hAnsi="Times New Roman" w:cs="Times New Roman"/>
                <w:b/>
                <w:lang w:val="uk-UA"/>
              </w:rPr>
              <w:t>№ п/п</w:t>
            </w:r>
          </w:p>
        </w:tc>
        <w:tc>
          <w:tcPr>
            <w:tcW w:w="2694" w:type="dxa"/>
          </w:tcPr>
          <w:p w:rsidR="001E55AC" w:rsidRDefault="001E55AC" w:rsidP="003C486A">
            <w:pPr>
              <w:jc w:val="center"/>
              <w:rPr>
                <w:rFonts w:ascii="Times New Roman" w:hAnsi="Times New Roman" w:cs="Times New Roman"/>
                <w:b/>
                <w:lang w:val="uk-UA"/>
              </w:rPr>
            </w:pPr>
            <w:r>
              <w:rPr>
                <w:rFonts w:ascii="Times New Roman" w:hAnsi="Times New Roman" w:cs="Times New Roman"/>
                <w:b/>
                <w:lang w:val="uk-UA"/>
              </w:rPr>
              <w:t>Найменування</w:t>
            </w:r>
          </w:p>
          <w:p w:rsidR="001E55AC" w:rsidRPr="00E87D40" w:rsidRDefault="001E55AC" w:rsidP="001E55AC">
            <w:pPr>
              <w:jc w:val="center"/>
              <w:rPr>
                <w:rFonts w:ascii="Times New Roman" w:hAnsi="Times New Roman" w:cs="Times New Roman"/>
                <w:b/>
                <w:lang w:val="uk-UA"/>
              </w:rPr>
            </w:pPr>
          </w:p>
        </w:tc>
        <w:tc>
          <w:tcPr>
            <w:tcW w:w="3809" w:type="dxa"/>
          </w:tcPr>
          <w:p w:rsidR="001E55AC" w:rsidRPr="00E87D40" w:rsidRDefault="001E55AC" w:rsidP="003C486A">
            <w:pPr>
              <w:jc w:val="center"/>
              <w:rPr>
                <w:rFonts w:ascii="Times New Roman" w:hAnsi="Times New Roman" w:cs="Times New Roman"/>
                <w:b/>
                <w:lang w:val="uk-UA"/>
              </w:rPr>
            </w:pPr>
            <w:r>
              <w:rPr>
                <w:rFonts w:ascii="Times New Roman" w:hAnsi="Times New Roman" w:cs="Times New Roman"/>
                <w:b/>
                <w:lang w:val="uk-UA"/>
              </w:rPr>
              <w:t>Технічні вимогои</w:t>
            </w:r>
          </w:p>
        </w:tc>
        <w:tc>
          <w:tcPr>
            <w:tcW w:w="2393" w:type="dxa"/>
          </w:tcPr>
          <w:p w:rsidR="001E55AC" w:rsidRPr="00E87D40" w:rsidRDefault="001E55AC" w:rsidP="003C486A">
            <w:pPr>
              <w:jc w:val="center"/>
              <w:rPr>
                <w:rFonts w:ascii="Times New Roman" w:hAnsi="Times New Roman" w:cs="Times New Roman"/>
                <w:b/>
                <w:lang w:val="uk-UA"/>
              </w:rPr>
            </w:pPr>
            <w:r>
              <w:rPr>
                <w:rFonts w:ascii="Times New Roman" w:hAnsi="Times New Roman" w:cs="Times New Roman"/>
                <w:b/>
                <w:lang w:val="uk-UA"/>
              </w:rPr>
              <w:t>Кількість</w:t>
            </w:r>
          </w:p>
        </w:tc>
      </w:tr>
      <w:tr w:rsidR="001E55AC" w:rsidTr="003C486A">
        <w:tc>
          <w:tcPr>
            <w:tcW w:w="675" w:type="dxa"/>
          </w:tcPr>
          <w:p w:rsidR="001E55AC" w:rsidRPr="00E87D40" w:rsidRDefault="001E55AC" w:rsidP="003C486A">
            <w:pPr>
              <w:jc w:val="center"/>
              <w:rPr>
                <w:rFonts w:ascii="Times New Roman" w:hAnsi="Times New Roman" w:cs="Times New Roman"/>
                <w:lang w:val="uk-UA"/>
              </w:rPr>
            </w:pPr>
            <w:r>
              <w:rPr>
                <w:rFonts w:ascii="Times New Roman" w:hAnsi="Times New Roman" w:cs="Times New Roman"/>
                <w:lang w:val="uk-UA"/>
              </w:rPr>
              <w:t>1</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2100х1860</w:t>
            </w:r>
          </w:p>
          <w:p w:rsidR="001E55AC" w:rsidRPr="00E87D40" w:rsidRDefault="001E55AC" w:rsidP="003C486A">
            <w:pPr>
              <w:rPr>
                <w:rFonts w:ascii="Times New Roman" w:hAnsi="Times New Roman" w:cs="Times New Roman"/>
                <w:lang w:val="uk-UA"/>
              </w:rPr>
            </w:pPr>
            <w:r>
              <w:rPr>
                <w:noProof/>
                <w:lang w:eastAsia="ru-RU"/>
              </w:rPr>
              <w:drawing>
                <wp:inline distT="0" distB="0" distL="0" distR="0" wp14:anchorId="22D8798D" wp14:editId="65BBD875">
                  <wp:extent cx="1920240" cy="1593215"/>
                  <wp:effectExtent l="0" t="0" r="0" b="6985"/>
                  <wp:docPr id="2"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718" cy="1593612"/>
                          </a:xfrm>
                          <a:prstGeom prst="rect">
                            <a:avLst/>
                          </a:prstGeom>
                          <a:noFill/>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3,</w:t>
            </w:r>
            <w:r>
              <w:rPr>
                <w:rFonts w:ascii="Times New Roman" w:hAnsi="Times New Roman" w:cs="Times New Roman"/>
                <w:bCs/>
                <w:color w:val="000000"/>
                <w:lang w:val="uk-UA"/>
              </w:rPr>
              <w:t>906</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13</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13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lastRenderedPageBreak/>
              <w:t>підвіконник 450 мм, білий</w:t>
            </w:r>
            <w:r>
              <w:rPr>
                <w:rFonts w:ascii="Times New Roman" w:hAnsi="Times New Roman" w:cs="Times New Roman"/>
                <w:bCs/>
                <w:color w:val="000000"/>
              </w:rPr>
              <w:t xml:space="preserve"> – 13шт.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13 шт.</w:t>
            </w:r>
          </w:p>
          <w:p w:rsidR="001E55AC" w:rsidRDefault="001E55AC" w:rsidP="003C486A"/>
        </w:tc>
        <w:tc>
          <w:tcPr>
            <w:tcW w:w="2393" w:type="dxa"/>
          </w:tcPr>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Default="001E55AC" w:rsidP="003C486A">
            <w:pPr>
              <w:jc w:val="center"/>
              <w:rPr>
                <w:lang w:val="uk-UA"/>
              </w:rPr>
            </w:pPr>
          </w:p>
          <w:p w:rsidR="001E55AC" w:rsidRPr="002B0F89" w:rsidRDefault="001E55AC" w:rsidP="003C486A">
            <w:pPr>
              <w:jc w:val="center"/>
              <w:rPr>
                <w:rFonts w:ascii="Times New Roman" w:hAnsi="Times New Roman" w:cs="Times New Roman"/>
                <w:lang w:val="uk-UA"/>
              </w:rPr>
            </w:pPr>
            <w:r w:rsidRPr="002B0F89">
              <w:rPr>
                <w:rFonts w:ascii="Times New Roman" w:hAnsi="Times New Roman" w:cs="Times New Roman"/>
                <w:lang w:val="uk-UA"/>
              </w:rPr>
              <w:t>13 шт</w:t>
            </w:r>
          </w:p>
          <w:p w:rsidR="001E55AC" w:rsidRPr="002B0F89" w:rsidRDefault="001E55AC" w:rsidP="003C486A">
            <w:pPr>
              <w:jc w:val="center"/>
              <w:rPr>
                <w:lang w:val="uk-UA"/>
              </w:rPr>
            </w:pPr>
          </w:p>
        </w:tc>
      </w:tr>
      <w:tr w:rsidR="001E55AC" w:rsidTr="003C486A">
        <w:tc>
          <w:tcPr>
            <w:tcW w:w="675" w:type="dxa"/>
          </w:tcPr>
          <w:p w:rsidR="001E55AC" w:rsidRPr="002B0F89" w:rsidRDefault="001E55AC" w:rsidP="003C486A">
            <w:pPr>
              <w:rPr>
                <w:rFonts w:ascii="Times New Roman" w:hAnsi="Times New Roman" w:cs="Times New Roman"/>
                <w:lang w:val="uk-UA"/>
              </w:rPr>
            </w:pPr>
            <w:r>
              <w:rPr>
                <w:rFonts w:ascii="Times New Roman" w:hAnsi="Times New Roman" w:cs="Times New Roman"/>
                <w:lang w:val="uk-UA"/>
              </w:rPr>
              <w:lastRenderedPageBreak/>
              <w:t>2</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2320х1860</w:t>
            </w:r>
          </w:p>
          <w:p w:rsidR="001E55AC" w:rsidRPr="002B0F89" w:rsidRDefault="001E55AC" w:rsidP="003C486A">
            <w:pPr>
              <w:rPr>
                <w:rFonts w:ascii="Times New Roman" w:hAnsi="Times New Roman" w:cs="Times New Roman"/>
              </w:rPr>
            </w:pPr>
            <w:r>
              <w:rPr>
                <w:noProof/>
                <w:lang w:eastAsia="ru-RU"/>
              </w:rPr>
              <w:drawing>
                <wp:inline distT="0" distB="0" distL="0" distR="0" wp14:anchorId="726BF038" wp14:editId="31EB8DE1">
                  <wp:extent cx="1920414" cy="1593610"/>
                  <wp:effectExtent l="0" t="0" r="0" b="6985"/>
                  <wp:docPr id="3"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4,315</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2</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2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 450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2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2 шт.</w:t>
            </w:r>
          </w:p>
          <w:p w:rsidR="001E55AC" w:rsidRPr="002B0F89"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2B0F89" w:rsidRDefault="001E55AC" w:rsidP="003C486A">
            <w:pPr>
              <w:rPr>
                <w:rFonts w:ascii="Times New Roman" w:hAnsi="Times New Roman" w:cs="Times New Roman"/>
                <w:lang w:val="uk-UA"/>
              </w:rPr>
            </w:pPr>
            <w:r>
              <w:rPr>
                <w:rFonts w:ascii="Times New Roman" w:hAnsi="Times New Roman" w:cs="Times New Roman"/>
                <w:lang w:val="uk-UA"/>
              </w:rPr>
              <w:t xml:space="preserve">             2 шт</w:t>
            </w:r>
          </w:p>
        </w:tc>
      </w:tr>
      <w:tr w:rsidR="001E55AC" w:rsidTr="003C486A">
        <w:tc>
          <w:tcPr>
            <w:tcW w:w="675" w:type="dxa"/>
          </w:tcPr>
          <w:p w:rsidR="001E55AC" w:rsidRPr="002B0F89" w:rsidRDefault="001E55AC" w:rsidP="003C486A">
            <w:pPr>
              <w:rPr>
                <w:rFonts w:ascii="Times New Roman" w:hAnsi="Times New Roman" w:cs="Times New Roman"/>
                <w:lang w:val="uk-UA"/>
              </w:rPr>
            </w:pPr>
            <w:r>
              <w:rPr>
                <w:rFonts w:ascii="Times New Roman" w:hAnsi="Times New Roman" w:cs="Times New Roman"/>
                <w:lang w:val="uk-UA"/>
              </w:rPr>
              <w:t>3</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2050х1450</w:t>
            </w:r>
          </w:p>
          <w:p w:rsidR="001E55AC" w:rsidRDefault="001E55AC" w:rsidP="003C486A">
            <w:pPr>
              <w:rPr>
                <w:rFonts w:ascii="Times New Roman" w:hAnsi="Times New Roman" w:cs="Times New Roman"/>
                <w:lang w:val="uk-UA"/>
              </w:rPr>
            </w:pPr>
            <w:r>
              <w:rPr>
                <w:noProof/>
                <w:lang w:eastAsia="ru-RU"/>
              </w:rPr>
              <w:drawing>
                <wp:inline distT="0" distB="0" distL="0" distR="0" wp14:anchorId="34AEBC31" wp14:editId="2E767A45">
                  <wp:extent cx="1920414" cy="1679773"/>
                  <wp:effectExtent l="0" t="0" r="0" b="0"/>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11" r:link="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679773"/>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1E55AC" w:rsidRDefault="001E55AC" w:rsidP="003C486A"/>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2,973</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1</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1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 450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1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1 шт.</w:t>
            </w:r>
          </w:p>
          <w:p w:rsidR="001E55AC" w:rsidRPr="00575054"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 xml:space="preserve">              1 шт</w:t>
            </w:r>
          </w:p>
        </w:tc>
      </w:tr>
      <w:tr w:rsidR="001E55AC" w:rsidTr="003C486A">
        <w:tc>
          <w:tcPr>
            <w:tcW w:w="675" w:type="dxa"/>
          </w:tcPr>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4</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1500х1860</w:t>
            </w:r>
          </w:p>
          <w:p w:rsidR="001E55AC" w:rsidRDefault="001E55AC" w:rsidP="003C486A">
            <w:pPr>
              <w:rPr>
                <w:rFonts w:ascii="Times New Roman" w:hAnsi="Times New Roman" w:cs="Times New Roman"/>
                <w:lang w:val="uk-UA"/>
              </w:rPr>
            </w:pPr>
            <w:r>
              <w:rPr>
                <w:noProof/>
                <w:lang w:eastAsia="ru-RU"/>
              </w:rPr>
              <w:drawing>
                <wp:inline distT="0" distB="0" distL="0" distR="0" wp14:anchorId="123D7413" wp14:editId="5A9AA98F">
                  <wp:extent cx="1920414" cy="1593610"/>
                  <wp:effectExtent l="0" t="0" r="0" b="6985"/>
                  <wp:docPr id="5"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13" r:link="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1E55AC" w:rsidRDefault="001E55AC" w:rsidP="003C486A"/>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2,79</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lastRenderedPageBreak/>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4</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4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 450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4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4 шт.</w:t>
            </w:r>
          </w:p>
          <w:p w:rsidR="001E55AC" w:rsidRPr="00575054"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 xml:space="preserve">             4 шт</w:t>
            </w:r>
          </w:p>
        </w:tc>
      </w:tr>
      <w:tr w:rsidR="001E55AC" w:rsidRPr="00575054" w:rsidTr="003C486A">
        <w:tc>
          <w:tcPr>
            <w:tcW w:w="675" w:type="dxa"/>
          </w:tcPr>
          <w:p w:rsidR="001E55AC" w:rsidRPr="00575054" w:rsidRDefault="001E55AC" w:rsidP="003C486A">
            <w:pPr>
              <w:rPr>
                <w:rFonts w:ascii="Times New Roman" w:hAnsi="Times New Roman" w:cs="Times New Roman"/>
                <w:lang w:val="uk-UA"/>
              </w:rPr>
            </w:pPr>
            <w:r>
              <w:rPr>
                <w:rFonts w:ascii="Times New Roman" w:hAnsi="Times New Roman" w:cs="Times New Roman"/>
                <w:lang w:val="uk-UA"/>
              </w:rPr>
              <w:lastRenderedPageBreak/>
              <w:t>5</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2080х1010</w:t>
            </w:r>
          </w:p>
          <w:p w:rsidR="001E55AC" w:rsidRDefault="001E55AC" w:rsidP="003C486A">
            <w:pPr>
              <w:rPr>
                <w:rFonts w:ascii="Times New Roman" w:hAnsi="Times New Roman" w:cs="Times New Roman"/>
                <w:lang w:val="uk-UA"/>
              </w:rPr>
            </w:pPr>
            <w:r>
              <w:rPr>
                <w:noProof/>
                <w:lang w:eastAsia="ru-RU"/>
              </w:rPr>
              <w:drawing>
                <wp:inline distT="0" distB="0" distL="0" distR="0" wp14:anchorId="7A67B6AD" wp14:editId="77D801FB">
                  <wp:extent cx="1920414" cy="1593610"/>
                  <wp:effectExtent l="0" t="0" r="0" b="0"/>
                  <wp:docPr id="6"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15"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361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p w:rsidR="001E55AC" w:rsidRDefault="001E55AC" w:rsidP="003C486A"/>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Pr="0069691E"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2,101</w:t>
            </w:r>
          </w:p>
          <w:p w:rsidR="001E55AC" w:rsidRPr="003322EA"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3322EA">
              <w:rPr>
                <w:rFonts w:ascii="Times New Roman" w:hAnsi="Times New Roman" w:cs="Times New Roman"/>
                <w:b/>
                <w:bCs/>
                <w:i/>
                <w:color w:val="000000"/>
                <w:u w:val="single"/>
              </w:rPr>
              <w:t>:</w:t>
            </w:r>
            <w:r w:rsidRPr="003322EA">
              <w:rPr>
                <w:rFonts w:ascii="Times New Roman" w:hAnsi="Times New Roman" w:cs="Times New Roman"/>
                <w:bCs/>
                <w:color w:val="000000"/>
              </w:rPr>
              <w:t xml:space="preserve"> </w:t>
            </w:r>
            <w:r>
              <w:rPr>
                <w:rFonts w:ascii="Times New Roman" w:hAnsi="Times New Roman" w:cs="Times New Roman"/>
                <w:bCs/>
                <w:color w:val="000000"/>
              </w:rPr>
              <w:t>С</w:t>
            </w:r>
            <w:r w:rsidRPr="003322EA">
              <w:rPr>
                <w:rFonts w:ascii="Times New Roman" w:hAnsi="Times New Roman" w:cs="Times New Roman"/>
                <w:bCs/>
                <w:color w:val="000000"/>
              </w:rPr>
              <w:t>\</w:t>
            </w:r>
            <w:r>
              <w:rPr>
                <w:rFonts w:ascii="Times New Roman" w:hAnsi="Times New Roman" w:cs="Times New Roman"/>
                <w:bCs/>
                <w:color w:val="000000"/>
              </w:rPr>
              <w:t>П</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3322EA">
              <w:rPr>
                <w:rFonts w:ascii="Arial" w:hAnsi="Arial" w:cs="Arial"/>
                <w:color w:val="000000"/>
                <w:sz w:val="20"/>
                <w:szCs w:val="20"/>
              </w:rPr>
              <w:t>4</w:t>
            </w:r>
            <w:r w:rsidRPr="002B0F89">
              <w:rPr>
                <w:rFonts w:ascii="Arial" w:hAnsi="Arial" w:cs="Arial"/>
                <w:color w:val="000000"/>
                <w:sz w:val="20"/>
                <w:szCs w:val="20"/>
                <w:lang w:val="en-US"/>
              </w:rPr>
              <w:t>Is</w:t>
            </w:r>
            <w:r w:rsidRPr="003322EA">
              <w:rPr>
                <w:rFonts w:ascii="Arial" w:hAnsi="Arial" w:cs="Arial"/>
                <w:color w:val="000000"/>
                <w:sz w:val="20"/>
                <w:szCs w:val="20"/>
              </w:rPr>
              <w:t>/10/4/10/4</w:t>
            </w:r>
            <w:r w:rsidRPr="002B0F89">
              <w:rPr>
                <w:rFonts w:ascii="Arial" w:hAnsi="Arial" w:cs="Arial"/>
                <w:color w:val="000000"/>
                <w:sz w:val="20"/>
                <w:szCs w:val="20"/>
                <w:lang w:val="en-US"/>
              </w:rPr>
              <w:t>Is</w:t>
            </w:r>
            <w:r w:rsidRPr="003322EA">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Pr="003322EA"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sidRPr="003322EA">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30</w:t>
            </w:r>
            <w:r w:rsidRPr="003322EA">
              <w:rPr>
                <w:rFonts w:ascii="Times New Roman" w:hAnsi="Times New Roman" w:cs="Times New Roman"/>
                <w:b/>
                <w:bCs/>
                <w:i/>
                <w:color w:val="000000"/>
                <w:u w:val="single"/>
              </w:rPr>
              <w:t xml:space="preserve">0 </w:t>
            </w:r>
            <w:r w:rsidRPr="00495C02">
              <w:rPr>
                <w:rFonts w:ascii="Times New Roman" w:hAnsi="Times New Roman" w:cs="Times New Roman"/>
                <w:b/>
                <w:bCs/>
                <w:i/>
                <w:color w:val="000000"/>
                <w:u w:val="single"/>
              </w:rPr>
              <w:t>мм</w:t>
            </w:r>
            <w:r w:rsidRPr="003322EA">
              <w:rPr>
                <w:rFonts w:ascii="Times New Roman" w:hAnsi="Times New Roman" w:cs="Times New Roman"/>
                <w:b/>
                <w:bCs/>
                <w:i/>
                <w:color w:val="000000"/>
                <w:u w:val="single"/>
              </w:rPr>
              <w:t xml:space="preserve">, </w:t>
            </w:r>
            <w:r w:rsidRPr="00495C02">
              <w:rPr>
                <w:rFonts w:ascii="Times New Roman" w:hAnsi="Times New Roman" w:cs="Times New Roman"/>
                <w:b/>
                <w:bCs/>
                <w:i/>
                <w:color w:val="000000"/>
                <w:u w:val="single"/>
              </w:rPr>
              <w:t>білий</w:t>
            </w:r>
            <w:r w:rsidRPr="003322EA">
              <w:rPr>
                <w:rFonts w:ascii="Times New Roman" w:hAnsi="Times New Roman" w:cs="Times New Roman"/>
                <w:bCs/>
                <w:color w:val="000000"/>
              </w:rPr>
              <w:t xml:space="preserve"> –</w:t>
            </w:r>
            <w:r>
              <w:rPr>
                <w:rFonts w:ascii="Times New Roman" w:hAnsi="Times New Roman" w:cs="Times New Roman"/>
                <w:bCs/>
                <w:color w:val="000000"/>
                <w:lang w:val="uk-UA"/>
              </w:rPr>
              <w:t xml:space="preserve">2 </w:t>
            </w:r>
            <w:r w:rsidRPr="003322EA">
              <w:rPr>
                <w:rFonts w:ascii="Times New Roman" w:hAnsi="Times New Roman" w:cs="Times New Roman"/>
                <w:bCs/>
                <w:color w:val="000000"/>
              </w:rPr>
              <w:t xml:space="preserve"> </w:t>
            </w:r>
            <w:r>
              <w:rPr>
                <w:rFonts w:ascii="Times New Roman" w:hAnsi="Times New Roman" w:cs="Times New Roman"/>
                <w:bCs/>
                <w:color w:val="000000"/>
              </w:rPr>
              <w:t>шт</w:t>
            </w:r>
            <w:r w:rsidRPr="003322EA">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підвіконник</w:t>
            </w:r>
            <w:r w:rsidRPr="003322EA">
              <w:rPr>
                <w:rFonts w:ascii="Times New Roman" w:hAnsi="Times New Roman" w:cs="Times New Roman"/>
                <w:b/>
                <w:bCs/>
                <w:i/>
                <w:color w:val="000000"/>
                <w:u w:val="single"/>
              </w:rPr>
              <w:t xml:space="preserve"> 450 </w:t>
            </w:r>
            <w:r w:rsidRPr="00495C02">
              <w:rPr>
                <w:rFonts w:ascii="Times New Roman" w:hAnsi="Times New Roman" w:cs="Times New Roman"/>
                <w:b/>
                <w:bCs/>
                <w:i/>
                <w:color w:val="000000"/>
                <w:u w:val="single"/>
              </w:rPr>
              <w:t>мм</w:t>
            </w:r>
            <w:r w:rsidRPr="003322EA">
              <w:rPr>
                <w:rFonts w:ascii="Times New Roman" w:hAnsi="Times New Roman" w:cs="Times New Roman"/>
                <w:b/>
                <w:bCs/>
                <w:i/>
                <w:color w:val="000000"/>
                <w:u w:val="single"/>
              </w:rPr>
              <w:t xml:space="preserve">, </w:t>
            </w:r>
            <w:r w:rsidRPr="00495C02">
              <w:rPr>
                <w:rFonts w:ascii="Times New Roman" w:hAnsi="Times New Roman" w:cs="Times New Roman"/>
                <w:b/>
                <w:bCs/>
                <w:i/>
                <w:color w:val="000000"/>
                <w:u w:val="single"/>
              </w:rPr>
              <w:t>білий</w:t>
            </w:r>
            <w:r w:rsidRPr="003322EA">
              <w:rPr>
                <w:rFonts w:ascii="Times New Roman" w:hAnsi="Times New Roman" w:cs="Times New Roman"/>
                <w:bCs/>
                <w:color w:val="000000"/>
              </w:rPr>
              <w:t xml:space="preserve"> – </w:t>
            </w:r>
            <w:r>
              <w:rPr>
                <w:rFonts w:ascii="Times New Roman" w:hAnsi="Times New Roman" w:cs="Times New Roman"/>
                <w:bCs/>
                <w:color w:val="000000"/>
                <w:lang w:val="uk-UA"/>
              </w:rPr>
              <w:t xml:space="preserve">2 </w:t>
            </w:r>
            <w:r>
              <w:rPr>
                <w:rFonts w:ascii="Times New Roman" w:hAnsi="Times New Roman" w:cs="Times New Roman"/>
                <w:bCs/>
                <w:color w:val="000000"/>
              </w:rPr>
              <w:t>шт</w:t>
            </w:r>
            <w:r w:rsidRPr="003322EA">
              <w:rPr>
                <w:rFonts w:ascii="Times New Roman" w:hAnsi="Times New Roman" w:cs="Times New Roman"/>
                <w:bCs/>
                <w:color w:val="000000"/>
              </w:rPr>
              <w:t>.</w:t>
            </w:r>
          </w:p>
          <w:p w:rsidR="001E55AC" w:rsidRPr="002B0F89" w:rsidRDefault="001E55AC" w:rsidP="003C486A">
            <w:pPr>
              <w:suppressAutoHyphens/>
              <w:rPr>
                <w:rFonts w:ascii="Times New Roman" w:hAnsi="Times New Roman" w:cs="Times New Roman"/>
                <w:bCs/>
                <w:color w:val="000000"/>
                <w:lang w:val="uk-UA"/>
              </w:rPr>
            </w:pPr>
          </w:p>
          <w:p w:rsidR="001E55AC" w:rsidRPr="00575054" w:rsidRDefault="001E55AC" w:rsidP="003C486A">
            <w:pPr>
              <w:rPr>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575054" w:rsidRDefault="001E55AC" w:rsidP="003C486A">
            <w:pPr>
              <w:rPr>
                <w:rFonts w:ascii="Times New Roman" w:hAnsi="Times New Roman" w:cs="Times New Roman"/>
                <w:lang w:val="uk-UA"/>
              </w:rPr>
            </w:pPr>
            <w:r>
              <w:rPr>
                <w:rFonts w:ascii="Times New Roman" w:hAnsi="Times New Roman" w:cs="Times New Roman"/>
                <w:lang w:val="uk-UA"/>
              </w:rPr>
              <w:t xml:space="preserve">            2 шт</w:t>
            </w:r>
          </w:p>
        </w:tc>
      </w:tr>
      <w:tr w:rsidR="001E55AC" w:rsidRPr="0069691E" w:rsidTr="003C486A">
        <w:tc>
          <w:tcPr>
            <w:tcW w:w="675" w:type="dxa"/>
          </w:tcPr>
          <w:p w:rsidR="001E55AC" w:rsidRPr="0069691E" w:rsidRDefault="001E55AC" w:rsidP="003C486A">
            <w:pPr>
              <w:rPr>
                <w:rFonts w:ascii="Times New Roman" w:hAnsi="Times New Roman" w:cs="Times New Roman"/>
                <w:lang w:val="uk-UA"/>
              </w:rPr>
            </w:pPr>
            <w:r>
              <w:rPr>
                <w:rFonts w:ascii="Times New Roman" w:hAnsi="Times New Roman" w:cs="Times New Roman"/>
                <w:lang w:val="uk-UA"/>
              </w:rPr>
              <w:t>6</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Металопластиковий дверний блок 2070х2770</w:t>
            </w:r>
          </w:p>
          <w:p w:rsidR="001E55AC" w:rsidRPr="0069691E" w:rsidRDefault="001E55AC" w:rsidP="003C486A">
            <w:pPr>
              <w:rPr>
                <w:rFonts w:ascii="Times New Roman" w:hAnsi="Times New Roman" w:cs="Times New Roman"/>
                <w:lang w:val="uk-UA"/>
              </w:rPr>
            </w:pPr>
            <w:r>
              <w:rPr>
                <w:noProof/>
                <w:lang w:eastAsia="ru-RU"/>
              </w:rPr>
              <w:drawing>
                <wp:inline distT="0" distB="0" distL="0" distR="0" wp14:anchorId="34D0F332" wp14:editId="4F0E8620">
                  <wp:extent cx="2157338" cy="2102200"/>
                  <wp:effectExtent l="0" t="0" r="0" b="0"/>
                  <wp:docPr id="9"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7"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2157338" cy="21022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24 мм.</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120 мм</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5,734</w:t>
            </w:r>
          </w:p>
          <w:p w:rsidR="001E55AC" w:rsidRPr="0025008E"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4-16-4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24 мм</w:t>
            </w:r>
          </w:p>
          <w:p w:rsidR="001E55AC" w:rsidRPr="0069691E"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поріг ТЕРМО  30,м/п</w:t>
            </w:r>
            <w:r>
              <w:rPr>
                <w:rFonts w:ascii="Times New Roman" w:hAnsi="Times New Roman" w:cs="Times New Roman"/>
                <w:bCs/>
                <w:color w:val="000000"/>
              </w:rPr>
              <w:t xml:space="preserve">  - </w:t>
            </w:r>
            <w:r>
              <w:rPr>
                <w:rFonts w:ascii="Times New Roman" w:hAnsi="Times New Roman" w:cs="Times New Roman"/>
                <w:bCs/>
                <w:color w:val="000000"/>
                <w:lang w:val="uk-UA"/>
              </w:rPr>
              <w:t>0,89</w:t>
            </w:r>
            <w:r>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ручка нажимна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серцевина з барашком</w:t>
            </w:r>
            <w:r>
              <w:rPr>
                <w:rFonts w:ascii="Times New Roman" w:hAnsi="Times New Roman" w:cs="Times New Roman"/>
                <w:bCs/>
                <w:color w:val="000000"/>
              </w:rPr>
              <w:t xml:space="preserve"> – 1 шт</w:t>
            </w:r>
          </w:p>
          <w:p w:rsidR="001E55AC" w:rsidRPr="0025008E"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25008E">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єднівач статичний </w:t>
            </w:r>
            <w:r>
              <w:rPr>
                <w:rFonts w:ascii="Times New Roman" w:hAnsi="Times New Roman" w:cs="Times New Roman"/>
                <w:bCs/>
                <w:color w:val="000000"/>
                <w:lang w:val="uk-UA"/>
              </w:rPr>
              <w:t>, м/п - 277</w:t>
            </w:r>
          </w:p>
          <w:p w:rsidR="001E55AC" w:rsidRPr="0025008E"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25008E">
              <w:rPr>
                <w:rFonts w:ascii="Times New Roman" w:hAnsi="Times New Roman" w:cs="Times New Roman"/>
                <w:b/>
                <w:bCs/>
                <w:i/>
                <w:color w:val="000000"/>
                <w:u w:val="single"/>
              </w:rPr>
              <w:t>’</w:t>
            </w:r>
            <w:r>
              <w:rPr>
                <w:rFonts w:ascii="Times New Roman" w:hAnsi="Times New Roman" w:cs="Times New Roman"/>
                <w:b/>
                <w:bCs/>
                <w:i/>
                <w:color w:val="000000"/>
                <w:u w:val="single"/>
                <w:lang w:val="uk-UA"/>
              </w:rPr>
              <w:t>єднувач статичний</w:t>
            </w:r>
            <w:r>
              <w:rPr>
                <w:rFonts w:ascii="Times New Roman" w:hAnsi="Times New Roman" w:cs="Times New Roman"/>
                <w:bCs/>
                <w:color w:val="000000"/>
                <w:lang w:val="uk-UA"/>
              </w:rPr>
              <w:t>, м/п - 277</w:t>
            </w:r>
          </w:p>
          <w:p w:rsidR="001E55AC" w:rsidRPr="00E41AB7" w:rsidRDefault="001E55AC" w:rsidP="003C486A">
            <w:pPr>
              <w:suppressAutoHyphens/>
              <w:rPr>
                <w:rFonts w:ascii="Times New Roman" w:hAnsi="Times New Roman" w:cs="Times New Roman"/>
                <w:b/>
                <w:bCs/>
                <w:i/>
                <w:color w:val="000000"/>
                <w:u w:val="single"/>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2 шт</w:t>
            </w: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Pr="003322EA"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jc w:val="right"/>
              <w:rPr>
                <w:rFonts w:ascii="Times New Roman" w:hAnsi="Times New Roman" w:cs="Times New Roman"/>
                <w:lang w:val="en-US"/>
              </w:rPr>
            </w:pPr>
          </w:p>
          <w:p w:rsidR="001E55AC" w:rsidRDefault="001E55AC" w:rsidP="003C486A">
            <w:pPr>
              <w:jc w:val="right"/>
              <w:rPr>
                <w:rFonts w:ascii="Times New Roman" w:hAnsi="Times New Roman" w:cs="Times New Roman"/>
                <w:lang w:val="en-US"/>
              </w:rPr>
            </w:pPr>
          </w:p>
          <w:p w:rsidR="001E55AC" w:rsidRPr="00206D74" w:rsidRDefault="001E55AC" w:rsidP="003C486A">
            <w:pPr>
              <w:rPr>
                <w:rFonts w:ascii="Times New Roman" w:hAnsi="Times New Roman" w:cs="Times New Roman"/>
                <w:lang w:val="uk-UA"/>
              </w:rPr>
            </w:pPr>
          </w:p>
        </w:tc>
      </w:tr>
      <w:tr w:rsidR="001E55AC" w:rsidRPr="0069691E" w:rsidTr="003C486A">
        <w:tc>
          <w:tcPr>
            <w:tcW w:w="675" w:type="dxa"/>
          </w:tcPr>
          <w:p w:rsidR="001E55AC" w:rsidRPr="003322EA" w:rsidRDefault="001E55AC" w:rsidP="003C486A">
            <w:pPr>
              <w:rPr>
                <w:rFonts w:ascii="Times New Roman" w:hAnsi="Times New Roman" w:cs="Times New Roman"/>
                <w:lang w:val="en-US"/>
              </w:rPr>
            </w:pPr>
            <w:r>
              <w:rPr>
                <w:rFonts w:ascii="Times New Roman" w:hAnsi="Times New Roman" w:cs="Times New Roman"/>
                <w:lang w:val="en-US"/>
              </w:rPr>
              <w:t>7</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820х1700</w:t>
            </w:r>
          </w:p>
          <w:p w:rsidR="001E55AC" w:rsidRPr="003322EA" w:rsidRDefault="001E55AC" w:rsidP="003C486A">
            <w:pPr>
              <w:rPr>
                <w:rFonts w:ascii="Times New Roman" w:hAnsi="Times New Roman" w:cs="Times New Roman"/>
                <w:lang w:val="uk-UA"/>
              </w:rPr>
            </w:pPr>
            <w:r>
              <w:rPr>
                <w:noProof/>
                <w:lang w:eastAsia="ru-RU"/>
              </w:rPr>
              <w:lastRenderedPageBreak/>
              <w:drawing>
                <wp:inline distT="0" distB="0" distL="0" distR="0" wp14:anchorId="7B3C65F8" wp14:editId="5720CDF5">
                  <wp:extent cx="1920414" cy="1594300"/>
                  <wp:effectExtent l="0" t="0" r="0" b="635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1"/>
                          <pic:cNvPicPr>
                            <a:picLocks/>
                          </pic:cNvPicPr>
                        </pic:nvPicPr>
                        <pic:blipFill>
                          <a:blip r:embed="rId18" r:link="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lastRenderedPageBreak/>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1,394</w:t>
            </w:r>
          </w:p>
          <w:p w:rsidR="001E55AC" w:rsidRPr="0005396D"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05396D">
              <w:rPr>
                <w:rFonts w:ascii="Times New Roman" w:hAnsi="Times New Roman" w:cs="Times New Roman"/>
                <w:b/>
                <w:bCs/>
                <w:i/>
                <w:color w:val="000000"/>
                <w:u w:val="single"/>
              </w:rPr>
              <w:t>:</w:t>
            </w:r>
            <w:r w:rsidRPr="0005396D">
              <w:rPr>
                <w:rFonts w:ascii="Times New Roman" w:hAnsi="Times New Roman" w:cs="Times New Roman"/>
                <w:bCs/>
                <w:color w:val="000000"/>
              </w:rPr>
              <w:t xml:space="preserve"> </w:t>
            </w:r>
            <w:r>
              <w:rPr>
                <w:rFonts w:ascii="Times New Roman" w:hAnsi="Times New Roman" w:cs="Times New Roman"/>
                <w:bCs/>
                <w:color w:val="000000"/>
              </w:rPr>
              <w:t>С</w:t>
            </w:r>
            <w:r w:rsidRPr="0005396D">
              <w:rPr>
                <w:rFonts w:ascii="Times New Roman" w:hAnsi="Times New Roman" w:cs="Times New Roman"/>
                <w:bCs/>
                <w:color w:val="000000"/>
              </w:rPr>
              <w:t>\</w:t>
            </w:r>
            <w:r>
              <w:rPr>
                <w:rFonts w:ascii="Times New Roman" w:hAnsi="Times New Roman" w:cs="Times New Roman"/>
                <w:bCs/>
                <w:color w:val="000000"/>
              </w:rPr>
              <w:t>П</w:t>
            </w:r>
            <w:r w:rsidRPr="0005396D">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05396D">
              <w:rPr>
                <w:rFonts w:ascii="Arial" w:hAnsi="Arial" w:cs="Arial"/>
                <w:color w:val="000000"/>
                <w:sz w:val="20"/>
                <w:szCs w:val="20"/>
              </w:rPr>
              <w:t>4</w:t>
            </w:r>
            <w:r w:rsidRPr="002B0F89">
              <w:rPr>
                <w:rFonts w:ascii="Arial" w:hAnsi="Arial" w:cs="Arial"/>
                <w:color w:val="000000"/>
                <w:sz w:val="20"/>
                <w:szCs w:val="20"/>
                <w:lang w:val="en-US"/>
              </w:rPr>
              <w:t>Is</w:t>
            </w:r>
            <w:r w:rsidRPr="0005396D">
              <w:rPr>
                <w:rFonts w:ascii="Arial" w:hAnsi="Arial" w:cs="Arial"/>
                <w:color w:val="000000"/>
                <w:sz w:val="20"/>
                <w:szCs w:val="20"/>
              </w:rPr>
              <w:t>/10/4/10/4</w:t>
            </w:r>
            <w:r w:rsidRPr="002B0F89">
              <w:rPr>
                <w:rFonts w:ascii="Arial" w:hAnsi="Arial" w:cs="Arial"/>
                <w:color w:val="000000"/>
                <w:sz w:val="20"/>
                <w:szCs w:val="20"/>
                <w:lang w:val="en-US"/>
              </w:rPr>
              <w:t>Is</w:t>
            </w:r>
            <w:r w:rsidRPr="0005396D">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3</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відлив</w:t>
            </w:r>
            <w:r>
              <w:rPr>
                <w:rFonts w:ascii="Times New Roman" w:hAnsi="Times New Roman" w:cs="Times New Roman"/>
                <w:b/>
                <w:bCs/>
                <w:i/>
                <w:color w:val="000000"/>
                <w:u w:val="single"/>
              </w:rPr>
              <w:t xml:space="preserve"> </w:t>
            </w:r>
            <w:r>
              <w:rPr>
                <w:rFonts w:ascii="Times New Roman" w:hAnsi="Times New Roman" w:cs="Times New Roman"/>
                <w:b/>
                <w:bCs/>
                <w:i/>
                <w:color w:val="000000"/>
                <w:u w:val="single"/>
                <w:lang w:val="uk-UA"/>
              </w:rPr>
              <w:t>20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w:t>
            </w:r>
            <w:r>
              <w:rPr>
                <w:rFonts w:ascii="Times New Roman" w:hAnsi="Times New Roman" w:cs="Times New Roman"/>
                <w:bCs/>
                <w:color w:val="000000"/>
                <w:lang w:val="uk-UA"/>
              </w:rPr>
              <w:t xml:space="preserve">3 </w:t>
            </w:r>
            <w:r>
              <w:rPr>
                <w:rFonts w:ascii="Times New Roman" w:hAnsi="Times New Roman" w:cs="Times New Roman"/>
                <w:bCs/>
                <w:color w:val="000000"/>
              </w:rPr>
              <w:t xml:space="preserve"> шт.</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rPr>
              <w:t>підвіконник 4</w:t>
            </w:r>
            <w:r>
              <w:rPr>
                <w:rFonts w:ascii="Times New Roman" w:hAnsi="Times New Roman" w:cs="Times New Roman"/>
                <w:b/>
                <w:bCs/>
                <w:i/>
                <w:color w:val="000000"/>
                <w:u w:val="single"/>
                <w:lang w:val="uk-UA"/>
              </w:rPr>
              <w:t>0</w:t>
            </w:r>
            <w:r w:rsidRPr="00495C02">
              <w:rPr>
                <w:rFonts w:ascii="Times New Roman" w:hAnsi="Times New Roman" w:cs="Times New Roman"/>
                <w:b/>
                <w:bCs/>
                <w:i/>
                <w:color w:val="000000"/>
                <w:u w:val="single"/>
              </w:rPr>
              <w:t>0 мм, білий</w:t>
            </w:r>
            <w:r>
              <w:rPr>
                <w:rFonts w:ascii="Times New Roman" w:hAnsi="Times New Roman" w:cs="Times New Roman"/>
                <w:bCs/>
                <w:color w:val="000000"/>
              </w:rPr>
              <w:t xml:space="preserve"> – </w:t>
            </w:r>
            <w:r>
              <w:rPr>
                <w:rFonts w:ascii="Times New Roman" w:hAnsi="Times New Roman" w:cs="Times New Roman"/>
                <w:bCs/>
                <w:color w:val="000000"/>
                <w:lang w:val="uk-UA"/>
              </w:rPr>
              <w:t xml:space="preserve">3 </w:t>
            </w:r>
            <w:r>
              <w:rPr>
                <w:rFonts w:ascii="Times New Roman" w:hAnsi="Times New Roman" w:cs="Times New Roman"/>
                <w:bCs/>
                <w:color w:val="000000"/>
              </w:rPr>
              <w:t>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3 шт.</w:t>
            </w:r>
          </w:p>
          <w:p w:rsidR="001E55AC" w:rsidRPr="003322EA" w:rsidRDefault="001E55AC" w:rsidP="003C486A">
            <w:pPr>
              <w:suppressAutoHyphens/>
              <w:rPr>
                <w:rFonts w:ascii="Times New Roman" w:hAnsi="Times New Roman" w:cs="Times New Roman"/>
                <w:b/>
                <w:bCs/>
                <w:i/>
                <w:color w:val="000000"/>
                <w:u w:val="single"/>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3 шт</w:t>
            </w: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tc>
      </w:tr>
      <w:tr w:rsidR="001E55AC" w:rsidRPr="0069691E"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lastRenderedPageBreak/>
              <w:t>8</w:t>
            </w:r>
          </w:p>
          <w:p w:rsidR="001E55AC" w:rsidRPr="003322EA" w:rsidRDefault="001E55AC" w:rsidP="003C486A">
            <w:pPr>
              <w:rPr>
                <w:rFonts w:ascii="Times New Roman" w:hAnsi="Times New Roman" w:cs="Times New Roman"/>
                <w:lang w:val="uk-UA"/>
              </w:rPr>
            </w:pP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Металопластикові двері 1000х2050</w:t>
            </w:r>
          </w:p>
          <w:p w:rsidR="001E55AC" w:rsidRDefault="001E55AC" w:rsidP="003C486A">
            <w:pPr>
              <w:rPr>
                <w:rFonts w:ascii="Times New Roman" w:hAnsi="Times New Roman" w:cs="Times New Roman"/>
                <w:lang w:val="uk-UA"/>
              </w:rPr>
            </w:pPr>
            <w:r>
              <w:rPr>
                <w:noProof/>
                <w:lang w:eastAsia="ru-RU"/>
              </w:rPr>
              <w:drawing>
                <wp:inline distT="0" distB="0" distL="0" distR="0" wp14:anchorId="208A1B61" wp14:editId="6D4916E0">
                  <wp:extent cx="1920414" cy="1594300"/>
                  <wp:effectExtent l="0" t="0" r="0" b="6350"/>
                  <wp:docPr id="7"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2"/>
                          <pic:cNvPicPr>
                            <a:picLocks/>
                          </pic:cNvPicPr>
                        </pic:nvPicPr>
                        <pic:blipFill>
                          <a:blip r:embed="rId19" r:link="rId10"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24 мм.</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120 мм</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2,05</w:t>
            </w:r>
          </w:p>
          <w:p w:rsidR="001E55AC" w:rsidRPr="0025008E"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r>
              <w:rPr>
                <w:rFonts w:ascii="Times New Roman" w:hAnsi="Times New Roman" w:cs="Times New Roman"/>
                <w:bCs/>
                <w:color w:val="000000"/>
                <w:lang w:val="uk-UA"/>
              </w:rPr>
              <w:t>е</w:t>
            </w:r>
            <w:r>
              <w:rPr>
                <w:rFonts w:ascii="Times New Roman" w:hAnsi="Times New Roman" w:cs="Times New Roman"/>
                <w:bCs/>
                <w:color w:val="000000"/>
              </w:rPr>
              <w:t xml:space="preserve">ндвіч – панель  товщиною </w:t>
            </w:r>
            <w:r>
              <w:rPr>
                <w:rFonts w:ascii="Times New Roman" w:hAnsi="Times New Roman" w:cs="Times New Roman"/>
                <w:bCs/>
                <w:color w:val="000000"/>
                <w:lang w:val="uk-UA"/>
              </w:rPr>
              <w:t>32</w:t>
            </w:r>
            <w:r>
              <w:rPr>
                <w:rFonts w:ascii="Times New Roman" w:hAnsi="Times New Roman" w:cs="Times New Roman"/>
                <w:bCs/>
                <w:color w:val="000000"/>
              </w:rPr>
              <w:t xml:space="preserve"> мм</w:t>
            </w:r>
          </w:p>
          <w:p w:rsidR="001E55AC" w:rsidRPr="0069691E"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поріг ТЕРМО  30,м/п</w:t>
            </w:r>
            <w:r>
              <w:rPr>
                <w:rFonts w:ascii="Times New Roman" w:hAnsi="Times New Roman" w:cs="Times New Roman"/>
                <w:bCs/>
                <w:color w:val="000000"/>
              </w:rPr>
              <w:t xml:space="preserve">  - </w:t>
            </w:r>
            <w:r>
              <w:rPr>
                <w:rFonts w:ascii="Times New Roman" w:hAnsi="Times New Roman" w:cs="Times New Roman"/>
                <w:bCs/>
                <w:color w:val="000000"/>
                <w:lang w:val="uk-UA"/>
              </w:rPr>
              <w:t>0,99</w:t>
            </w:r>
            <w:r>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ручка нажимна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серцевина з барашком</w:t>
            </w:r>
            <w:r>
              <w:rPr>
                <w:rFonts w:ascii="Times New Roman" w:hAnsi="Times New Roman" w:cs="Times New Roman"/>
                <w:bCs/>
                <w:color w:val="000000"/>
              </w:rPr>
              <w:t xml:space="preserve"> – 1 шт</w:t>
            </w:r>
          </w:p>
          <w:p w:rsidR="001E55AC" w:rsidRPr="00206D74"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розширювач  м/п</w:t>
            </w:r>
            <w:r>
              <w:rPr>
                <w:rFonts w:ascii="Times New Roman" w:hAnsi="Times New Roman" w:cs="Times New Roman"/>
                <w:bCs/>
                <w:color w:val="000000"/>
                <w:lang w:val="uk-UA"/>
              </w:rPr>
              <w:t xml:space="preserve"> -1</w:t>
            </w: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1 шт</w:t>
            </w:r>
          </w:p>
        </w:tc>
      </w:tr>
      <w:tr w:rsidR="001E55AC" w:rsidRPr="0069691E"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t>9</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Металопластикові двері 1200х2100</w:t>
            </w:r>
          </w:p>
          <w:p w:rsidR="001E55AC" w:rsidRDefault="001E55AC" w:rsidP="003C486A">
            <w:pPr>
              <w:rPr>
                <w:rFonts w:ascii="Times New Roman" w:hAnsi="Times New Roman" w:cs="Times New Roman"/>
                <w:lang w:val="uk-UA"/>
              </w:rPr>
            </w:pPr>
            <w:r>
              <w:rPr>
                <w:noProof/>
                <w:lang w:eastAsia="ru-RU"/>
              </w:rPr>
              <w:drawing>
                <wp:inline distT="0" distB="0" distL="0" distR="0" wp14:anchorId="27FF89E2" wp14:editId="11597C58">
                  <wp:extent cx="1920414" cy="1680266"/>
                  <wp:effectExtent l="0" t="0" r="0" b="0"/>
                  <wp:docPr id="8"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3"/>
                          <pic:cNvPicPr>
                            <a:picLocks/>
                          </pic:cNvPicPr>
                        </pic:nvPicPr>
                        <pic:blipFill>
                          <a:blip r:embed="rId20" r:link="rId12"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680266"/>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24 мм.</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120 мм</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2,52</w:t>
            </w:r>
          </w:p>
          <w:p w:rsidR="001E55AC" w:rsidRPr="0025008E"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w:t>
            </w:r>
            <w:r>
              <w:rPr>
                <w:rFonts w:ascii="Times New Roman" w:hAnsi="Times New Roman" w:cs="Times New Roman"/>
                <w:bCs/>
                <w:color w:val="000000"/>
                <w:lang w:val="uk-UA"/>
              </w:rPr>
              <w:t>е</w:t>
            </w:r>
            <w:r>
              <w:rPr>
                <w:rFonts w:ascii="Times New Roman" w:hAnsi="Times New Roman" w:cs="Times New Roman"/>
                <w:bCs/>
                <w:color w:val="000000"/>
              </w:rPr>
              <w:t xml:space="preserve">ндвіч – панель  товщиною </w:t>
            </w:r>
            <w:r>
              <w:rPr>
                <w:rFonts w:ascii="Times New Roman" w:hAnsi="Times New Roman" w:cs="Times New Roman"/>
                <w:bCs/>
                <w:color w:val="000000"/>
                <w:lang w:val="uk-UA"/>
              </w:rPr>
              <w:t>32</w:t>
            </w:r>
            <w:r>
              <w:rPr>
                <w:rFonts w:ascii="Times New Roman" w:hAnsi="Times New Roman" w:cs="Times New Roman"/>
                <w:bCs/>
                <w:color w:val="000000"/>
              </w:rPr>
              <w:t xml:space="preserve"> мм</w:t>
            </w:r>
          </w:p>
          <w:p w:rsidR="001E55AC" w:rsidRPr="0069691E"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поріг ТЕРМО  30,м/п</w:t>
            </w:r>
            <w:r>
              <w:rPr>
                <w:rFonts w:ascii="Times New Roman" w:hAnsi="Times New Roman" w:cs="Times New Roman"/>
                <w:bCs/>
                <w:color w:val="000000"/>
              </w:rPr>
              <w:t xml:space="preserve">  - </w:t>
            </w:r>
            <w:r>
              <w:rPr>
                <w:rFonts w:ascii="Times New Roman" w:hAnsi="Times New Roman" w:cs="Times New Roman"/>
                <w:bCs/>
                <w:color w:val="000000"/>
                <w:lang w:val="uk-UA"/>
              </w:rPr>
              <w:t>0,99</w:t>
            </w:r>
            <w:r>
              <w:rPr>
                <w:rFonts w:ascii="Times New Roman" w:hAnsi="Times New Roman" w:cs="Times New Roman"/>
                <w:bCs/>
                <w:color w:val="000000"/>
              </w:rPr>
              <w:t>.</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петля дверна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замок 3т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sidRPr="00495C02">
              <w:rPr>
                <w:rFonts w:ascii="Times New Roman" w:hAnsi="Times New Roman" w:cs="Times New Roman"/>
                <w:b/>
                <w:bCs/>
                <w:i/>
                <w:color w:val="000000"/>
                <w:u w:val="single"/>
              </w:rPr>
              <w:t>ручка нажимна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серцевина з барашком</w:t>
            </w:r>
            <w:r>
              <w:rPr>
                <w:rFonts w:ascii="Times New Roman" w:hAnsi="Times New Roman" w:cs="Times New Roman"/>
                <w:bCs/>
                <w:color w:val="000000"/>
              </w:rPr>
              <w:t xml:space="preserve"> – 1 шт</w:t>
            </w:r>
          </w:p>
          <w:p w:rsidR="001E55AC" w:rsidRPr="00E41AB7" w:rsidRDefault="001E55AC" w:rsidP="003C486A">
            <w:pPr>
              <w:suppressAutoHyphens/>
              <w:rPr>
                <w:rFonts w:ascii="Times New Roman" w:hAnsi="Times New Roman" w:cs="Times New Roman"/>
                <w:b/>
                <w:bCs/>
                <w:i/>
                <w:color w:val="000000"/>
                <w:u w:val="single"/>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1 шт</w:t>
            </w:r>
          </w:p>
        </w:tc>
      </w:tr>
      <w:tr w:rsidR="001E55AC" w:rsidRPr="00206D74"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t>10</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Металоплачтикове вікно 1800х1200</w:t>
            </w:r>
          </w:p>
          <w:p w:rsidR="001E55AC" w:rsidRDefault="001E55AC" w:rsidP="003C486A">
            <w:pPr>
              <w:rPr>
                <w:rFonts w:ascii="Times New Roman" w:hAnsi="Times New Roman" w:cs="Times New Roman"/>
                <w:lang w:val="uk-UA"/>
              </w:rPr>
            </w:pPr>
            <w:r>
              <w:rPr>
                <w:noProof/>
                <w:lang w:eastAsia="ru-RU"/>
              </w:rPr>
              <w:lastRenderedPageBreak/>
              <w:drawing>
                <wp:inline distT="0" distB="0" distL="0" distR="0" wp14:anchorId="3103FC42" wp14:editId="00F143FA">
                  <wp:extent cx="1920414" cy="1594300"/>
                  <wp:effectExtent l="0" t="0" r="0" b="6350"/>
                  <wp:docPr id="1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4"/>
                          <pic:cNvPicPr>
                            <a:picLocks/>
                          </pic:cNvPicPr>
                        </pic:nvPicPr>
                        <pic:blipFill>
                          <a:blip r:embed="rId21" r:link="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lastRenderedPageBreak/>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lastRenderedPageBreak/>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Pr="0069691E"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2,16</w:t>
            </w:r>
          </w:p>
          <w:p w:rsidR="001E55AC" w:rsidRPr="0005396D"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05396D">
              <w:rPr>
                <w:rFonts w:ascii="Times New Roman" w:hAnsi="Times New Roman" w:cs="Times New Roman"/>
                <w:b/>
                <w:bCs/>
                <w:i/>
                <w:color w:val="000000"/>
                <w:u w:val="single"/>
              </w:rPr>
              <w:t>:</w:t>
            </w:r>
            <w:r w:rsidRPr="0005396D">
              <w:rPr>
                <w:rFonts w:ascii="Times New Roman" w:hAnsi="Times New Roman" w:cs="Times New Roman"/>
                <w:bCs/>
                <w:color w:val="000000"/>
              </w:rPr>
              <w:t xml:space="preserve"> </w:t>
            </w:r>
            <w:r>
              <w:rPr>
                <w:rFonts w:ascii="Times New Roman" w:hAnsi="Times New Roman" w:cs="Times New Roman"/>
                <w:bCs/>
                <w:color w:val="000000"/>
              </w:rPr>
              <w:t>С</w:t>
            </w:r>
            <w:r w:rsidRPr="0005396D">
              <w:rPr>
                <w:rFonts w:ascii="Times New Roman" w:hAnsi="Times New Roman" w:cs="Times New Roman"/>
                <w:bCs/>
                <w:color w:val="000000"/>
              </w:rPr>
              <w:t>\</w:t>
            </w:r>
            <w:r>
              <w:rPr>
                <w:rFonts w:ascii="Times New Roman" w:hAnsi="Times New Roman" w:cs="Times New Roman"/>
                <w:bCs/>
                <w:color w:val="000000"/>
              </w:rPr>
              <w:t>П</w:t>
            </w:r>
            <w:r w:rsidRPr="0005396D">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05396D">
              <w:rPr>
                <w:rFonts w:ascii="Arial" w:hAnsi="Arial" w:cs="Arial"/>
                <w:color w:val="000000"/>
                <w:sz w:val="20"/>
                <w:szCs w:val="20"/>
              </w:rPr>
              <w:t>4</w:t>
            </w:r>
            <w:r w:rsidRPr="002B0F89">
              <w:rPr>
                <w:rFonts w:ascii="Arial" w:hAnsi="Arial" w:cs="Arial"/>
                <w:color w:val="000000"/>
                <w:sz w:val="20"/>
                <w:szCs w:val="20"/>
                <w:lang w:val="en-US"/>
              </w:rPr>
              <w:t>Is</w:t>
            </w:r>
            <w:r w:rsidRPr="0005396D">
              <w:rPr>
                <w:rFonts w:ascii="Arial" w:hAnsi="Arial" w:cs="Arial"/>
                <w:color w:val="000000"/>
                <w:sz w:val="20"/>
                <w:szCs w:val="20"/>
              </w:rPr>
              <w:t>/10/4/10/4</w:t>
            </w:r>
            <w:r w:rsidRPr="002B0F89">
              <w:rPr>
                <w:rFonts w:ascii="Arial" w:hAnsi="Arial" w:cs="Arial"/>
                <w:color w:val="000000"/>
                <w:sz w:val="20"/>
                <w:szCs w:val="20"/>
                <w:lang w:val="en-US"/>
              </w:rPr>
              <w:t>Is</w:t>
            </w:r>
            <w:r w:rsidRPr="0005396D">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Pr="0005396D" w:rsidRDefault="001E55AC" w:rsidP="003C486A">
            <w:pPr>
              <w:suppressAutoHyphens/>
              <w:rPr>
                <w:rFonts w:ascii="Times New Roman" w:hAnsi="Times New Roman" w:cs="Times New Roman"/>
                <w:b/>
                <w:bCs/>
                <w:i/>
                <w:color w:val="000000"/>
                <w:u w:val="single"/>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7 шт</w:t>
            </w:r>
          </w:p>
        </w:tc>
      </w:tr>
      <w:tr w:rsidR="001E55AC" w:rsidRPr="00206D74" w:rsidTr="003C486A">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lastRenderedPageBreak/>
              <w:t>11</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1800х1200</w:t>
            </w:r>
          </w:p>
          <w:p w:rsidR="001E55AC" w:rsidRDefault="001E55AC" w:rsidP="003C486A">
            <w:pPr>
              <w:rPr>
                <w:rFonts w:ascii="Times New Roman" w:hAnsi="Times New Roman" w:cs="Times New Roman"/>
                <w:lang w:val="uk-UA"/>
              </w:rPr>
            </w:pPr>
            <w:r>
              <w:rPr>
                <w:noProof/>
                <w:lang w:eastAsia="ru-RU"/>
              </w:rPr>
              <w:drawing>
                <wp:inline distT="0" distB="0" distL="0" distR="0" wp14:anchorId="42C972AF" wp14:editId="45418B80">
                  <wp:extent cx="1920414" cy="1594300"/>
                  <wp:effectExtent l="0" t="0" r="0" b="6350"/>
                  <wp:docPr id="11"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5"/>
                          <pic:cNvPicPr>
                            <a:picLocks/>
                          </pic:cNvPicPr>
                        </pic:nvPicPr>
                        <pic:blipFill>
                          <a:blip r:embed="rId22" r:link="rId1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два з яких енергозберігаючі.</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колір</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 м</w:t>
            </w:r>
            <w:r w:rsidRPr="00495C02">
              <w:rPr>
                <w:rFonts w:ascii="Times New Roman" w:hAnsi="Times New Roman" w:cs="Times New Roman"/>
                <w:b/>
                <w:bCs/>
                <w:i/>
                <w:color w:val="000000"/>
                <w:u w:val="single"/>
                <w:vertAlign w:val="superscript"/>
              </w:rPr>
              <w:t xml:space="preserve">2 </w:t>
            </w:r>
            <w:r w:rsidRPr="00495C02">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2,16</w:t>
            </w:r>
          </w:p>
          <w:p w:rsidR="001E55AC" w:rsidRPr="00206D74" w:rsidRDefault="001E55AC" w:rsidP="003C486A">
            <w:pPr>
              <w:suppressAutoHyphens/>
              <w:rPr>
                <w:rFonts w:ascii="Arial" w:hAnsi="Arial" w:cs="Arial"/>
                <w:color w:val="000000"/>
                <w:sz w:val="20"/>
                <w:szCs w:val="20"/>
              </w:rPr>
            </w:pPr>
            <w:r w:rsidRPr="00495C02">
              <w:rPr>
                <w:rFonts w:ascii="Times New Roman" w:hAnsi="Times New Roman" w:cs="Times New Roman"/>
                <w:b/>
                <w:bCs/>
                <w:i/>
                <w:color w:val="000000"/>
                <w:u w:val="single"/>
              </w:rPr>
              <w:t>скління</w:t>
            </w:r>
            <w:r w:rsidRPr="00206D74">
              <w:rPr>
                <w:rFonts w:ascii="Times New Roman" w:hAnsi="Times New Roman" w:cs="Times New Roman"/>
                <w:b/>
                <w:bCs/>
                <w:i/>
                <w:color w:val="000000"/>
                <w:u w:val="single"/>
              </w:rPr>
              <w:t>:</w:t>
            </w:r>
            <w:r w:rsidRPr="00206D74">
              <w:rPr>
                <w:rFonts w:ascii="Times New Roman" w:hAnsi="Times New Roman" w:cs="Times New Roman"/>
                <w:bCs/>
                <w:color w:val="000000"/>
              </w:rPr>
              <w:t xml:space="preserve"> </w:t>
            </w:r>
            <w:r>
              <w:rPr>
                <w:rFonts w:ascii="Times New Roman" w:hAnsi="Times New Roman" w:cs="Times New Roman"/>
                <w:bCs/>
                <w:color w:val="000000"/>
              </w:rPr>
              <w:t>С</w:t>
            </w:r>
            <w:r w:rsidRPr="00206D74">
              <w:rPr>
                <w:rFonts w:ascii="Times New Roman" w:hAnsi="Times New Roman" w:cs="Times New Roman"/>
                <w:bCs/>
                <w:color w:val="000000"/>
              </w:rPr>
              <w:t>\</w:t>
            </w:r>
            <w:r>
              <w:rPr>
                <w:rFonts w:ascii="Times New Roman" w:hAnsi="Times New Roman" w:cs="Times New Roman"/>
                <w:bCs/>
                <w:color w:val="000000"/>
              </w:rPr>
              <w:t>П</w:t>
            </w:r>
            <w:r w:rsidRPr="00206D74">
              <w:rPr>
                <w:rFonts w:ascii="Times New Roman" w:hAnsi="Times New Roman" w:cs="Times New Roman"/>
                <w:bCs/>
                <w:color w:val="000000"/>
              </w:rPr>
              <w:t xml:space="preserve"> </w:t>
            </w:r>
            <w:r>
              <w:rPr>
                <w:rFonts w:ascii="Times New Roman" w:hAnsi="Times New Roman" w:cs="Times New Roman"/>
                <w:bCs/>
                <w:color w:val="000000"/>
                <w:lang w:val="uk-UA"/>
              </w:rPr>
              <w:t xml:space="preserve"> </w:t>
            </w:r>
            <w:r w:rsidRPr="00206D74">
              <w:rPr>
                <w:rFonts w:ascii="Arial" w:hAnsi="Arial" w:cs="Arial"/>
                <w:color w:val="000000"/>
                <w:sz w:val="20"/>
                <w:szCs w:val="20"/>
              </w:rPr>
              <w:t>4</w:t>
            </w:r>
            <w:r w:rsidRPr="002B0F89">
              <w:rPr>
                <w:rFonts w:ascii="Arial" w:hAnsi="Arial" w:cs="Arial"/>
                <w:color w:val="000000"/>
                <w:sz w:val="20"/>
                <w:szCs w:val="20"/>
                <w:lang w:val="en-US"/>
              </w:rPr>
              <w:t>Is</w:t>
            </w:r>
            <w:r w:rsidRPr="00206D74">
              <w:rPr>
                <w:rFonts w:ascii="Arial" w:hAnsi="Arial" w:cs="Arial"/>
                <w:color w:val="000000"/>
                <w:sz w:val="20"/>
                <w:szCs w:val="20"/>
              </w:rPr>
              <w:t>/10/4/10/4</w:t>
            </w:r>
            <w:r w:rsidRPr="002B0F89">
              <w:rPr>
                <w:rFonts w:ascii="Arial" w:hAnsi="Arial" w:cs="Arial"/>
                <w:color w:val="000000"/>
                <w:sz w:val="20"/>
                <w:szCs w:val="20"/>
                <w:lang w:val="en-US"/>
              </w:rPr>
              <w:t>Is</w:t>
            </w:r>
            <w:r w:rsidRPr="00206D74">
              <w:rPr>
                <w:rFonts w:ascii="Arial" w:hAnsi="Arial" w:cs="Arial"/>
                <w:color w:val="000000"/>
                <w:sz w:val="20"/>
                <w:szCs w:val="20"/>
              </w:rPr>
              <w:t xml:space="preserve">/    32 </w:t>
            </w:r>
            <w:r w:rsidRPr="002B0F89">
              <w:rPr>
                <w:rFonts w:ascii="Arial" w:hAnsi="Arial" w:cs="Arial"/>
                <w:color w:val="000000"/>
                <w:sz w:val="20"/>
                <w:szCs w:val="20"/>
                <w:lang w:val="en-US"/>
              </w:rPr>
              <w:t>mm</w:t>
            </w:r>
          </w:p>
          <w:p w:rsidR="001E55AC" w:rsidRPr="00206D74"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4</w:t>
            </w:r>
            <w:r>
              <w:rPr>
                <w:rFonts w:ascii="Times New Roman" w:hAnsi="Times New Roman" w:cs="Times New Roman"/>
                <w:bCs/>
                <w:color w:val="000000"/>
              </w:rPr>
              <w:t xml:space="preserve"> шт</w:t>
            </w:r>
          </w:p>
          <w:p w:rsidR="001E55AC" w:rsidRPr="002B0F89"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4 шт.</w:t>
            </w:r>
          </w:p>
          <w:p w:rsidR="001E55AC" w:rsidRPr="00206D74" w:rsidRDefault="001E55AC" w:rsidP="003C486A">
            <w:pPr>
              <w:suppressAutoHyphens/>
              <w:rPr>
                <w:rFonts w:ascii="Times New Roman" w:hAnsi="Times New Roman" w:cs="Times New Roman"/>
                <w:b/>
                <w:bCs/>
                <w:i/>
                <w:color w:val="000000"/>
                <w:u w:val="single"/>
                <w:lang w:val="uk-UA"/>
              </w:rPr>
            </w:pP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4 шт</w:t>
            </w:r>
          </w:p>
        </w:tc>
      </w:tr>
      <w:tr w:rsidR="001E55AC" w:rsidRPr="00206D74" w:rsidTr="00794537">
        <w:trPr>
          <w:trHeight w:val="5358"/>
        </w:trPr>
        <w:tc>
          <w:tcPr>
            <w:tcW w:w="675" w:type="dxa"/>
          </w:tcPr>
          <w:p w:rsidR="001E55AC" w:rsidRDefault="001E55AC" w:rsidP="003C486A">
            <w:pPr>
              <w:rPr>
                <w:rFonts w:ascii="Times New Roman" w:hAnsi="Times New Roman" w:cs="Times New Roman"/>
                <w:lang w:val="uk-UA"/>
              </w:rPr>
            </w:pPr>
            <w:r>
              <w:rPr>
                <w:rFonts w:ascii="Times New Roman" w:hAnsi="Times New Roman" w:cs="Times New Roman"/>
                <w:lang w:val="uk-UA"/>
              </w:rPr>
              <w:t>12</w:t>
            </w:r>
          </w:p>
        </w:tc>
        <w:tc>
          <w:tcPr>
            <w:tcW w:w="2694" w:type="dxa"/>
          </w:tcPr>
          <w:p w:rsidR="001E55AC" w:rsidRDefault="001E55AC" w:rsidP="003C486A">
            <w:pPr>
              <w:rPr>
                <w:rFonts w:ascii="Times New Roman" w:hAnsi="Times New Roman" w:cs="Times New Roman"/>
                <w:lang w:val="uk-UA"/>
              </w:rPr>
            </w:pPr>
            <w:r>
              <w:rPr>
                <w:rFonts w:ascii="Times New Roman" w:hAnsi="Times New Roman" w:cs="Times New Roman"/>
                <w:lang w:val="uk-UA"/>
              </w:rPr>
              <w:t>Металопластикове вікно 1400х2650</w:t>
            </w:r>
          </w:p>
          <w:p w:rsidR="001E55AC" w:rsidRDefault="001E55AC" w:rsidP="003C486A">
            <w:pPr>
              <w:rPr>
                <w:rFonts w:ascii="Times New Roman" w:hAnsi="Times New Roman" w:cs="Times New Roman"/>
                <w:lang w:val="uk-UA"/>
              </w:rPr>
            </w:pPr>
            <w:r>
              <w:rPr>
                <w:noProof/>
                <w:lang w:eastAsia="ru-RU"/>
              </w:rPr>
              <w:drawing>
                <wp:inline distT="0" distB="0" distL="0" distR="0" wp14:anchorId="7E919054" wp14:editId="315AD6C2">
                  <wp:extent cx="1920414" cy="1594300"/>
                  <wp:effectExtent l="0" t="0" r="0" b="6350"/>
                  <wp:docPr id="12"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6"/>
                          <pic:cNvPicPr>
                            <a:picLocks/>
                          </pic:cNvPicPr>
                        </pic:nvPicPr>
                        <pic:blipFill>
                          <a:blip r:embed="rId23" r:link="rId2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920414" cy="1594300"/>
                          </a:xfrm>
                          <a:prstGeom prst="rect">
                            <a:avLst/>
                          </a:prstGeom>
                          <a:noFill/>
                          <a:extLst>
                            <a:ext uri="{909E8E84-426E-40DD-AFC4-6F175D3DCCD1}">
                              <a14:hiddenFill xmlns:a14="http://schemas.microsoft.com/office/drawing/2010/main">
                                <a:solidFill>
                                  <a:scrgbClr r="0" g="0" b="0">
                                    <a:alpha val="0"/>
                                  </a:scrgbClr>
                                </a:solidFill>
                              </a14:hiddenFill>
                            </a:ext>
                          </a:extLst>
                        </pic:spPr>
                      </pic:pic>
                    </a:graphicData>
                  </a:graphic>
                </wp:inline>
              </w:drawing>
            </w:r>
          </w:p>
        </w:tc>
        <w:tc>
          <w:tcPr>
            <w:tcW w:w="3809" w:type="dxa"/>
          </w:tcPr>
          <w:p w:rsidR="001E55AC" w:rsidRPr="00E41AB7" w:rsidRDefault="001E55AC" w:rsidP="003C486A">
            <w:pPr>
              <w:suppressAutoHyphens/>
              <w:rPr>
                <w:rFonts w:ascii="Times New Roman" w:hAnsi="Times New Roman" w:cs="Times New Roman"/>
                <w:b/>
                <w:bCs/>
                <w:i/>
                <w:color w:val="000000"/>
                <w:u w:val="single"/>
              </w:rPr>
            </w:pPr>
            <w:r w:rsidRPr="00E41AB7">
              <w:rPr>
                <w:rFonts w:ascii="Times New Roman" w:hAnsi="Times New Roman" w:cs="Times New Roman"/>
                <w:b/>
                <w:bCs/>
                <w:i/>
                <w:color w:val="000000"/>
                <w:u w:val="single"/>
              </w:rPr>
              <w:t xml:space="preserve">Профіль: </w:t>
            </w:r>
          </w:p>
          <w:p w:rsidR="001E55AC" w:rsidRPr="00E41AB7" w:rsidRDefault="001E55AC" w:rsidP="001E55AC">
            <w:pPr>
              <w:pStyle w:val="a9"/>
              <w:numPr>
                <w:ilvl w:val="0"/>
                <w:numId w:val="2"/>
              </w:numPr>
              <w:suppressAutoHyphens/>
              <w:ind w:left="176" w:hanging="176"/>
              <w:rPr>
                <w:bCs/>
                <w:color w:val="000000"/>
              </w:rPr>
            </w:pPr>
            <w:r>
              <w:rPr>
                <w:bCs/>
                <w:color w:val="000000"/>
                <w:lang w:val="uk-UA"/>
              </w:rPr>
              <w:t>кількість камер: не менше 5</w:t>
            </w:r>
          </w:p>
          <w:p w:rsidR="001E55AC" w:rsidRPr="00E41AB7"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60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товщина стінок: не менше 2,7 мм</w:t>
            </w:r>
          </w:p>
          <w:p w:rsidR="001E55AC" w:rsidRPr="00206D74"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32 мм, в яку входить 3 скла, одне з яких енергозберігаюче, а інше - сатін.</w:t>
            </w:r>
          </w:p>
          <w:p w:rsidR="001E55AC" w:rsidRDefault="001E55AC" w:rsidP="003C486A">
            <w:pPr>
              <w:pStyle w:val="a9"/>
              <w:suppressAutoHyphens/>
              <w:ind w:left="176"/>
              <w:rPr>
                <w:bCs/>
                <w:color w:val="000000"/>
                <w:lang w:val="uk-UA"/>
              </w:rPr>
            </w:pPr>
            <w:r>
              <w:rPr>
                <w:bCs/>
                <w:color w:val="000000"/>
                <w:lang w:val="uk-UA"/>
              </w:rPr>
              <w:t>рама – не менше 63 мм</w:t>
            </w:r>
          </w:p>
          <w:p w:rsidR="001E55AC" w:rsidRDefault="001E55AC" w:rsidP="003C486A">
            <w:pPr>
              <w:pStyle w:val="a9"/>
              <w:suppressAutoHyphens/>
              <w:ind w:left="176"/>
              <w:rPr>
                <w:bCs/>
                <w:color w:val="000000"/>
                <w:lang w:val="uk-UA"/>
              </w:rPr>
            </w:pPr>
            <w:r>
              <w:rPr>
                <w:bCs/>
                <w:color w:val="000000"/>
                <w:lang w:val="uk-UA"/>
              </w:rPr>
              <w:t>стулка – не менше 79 мм</w:t>
            </w:r>
          </w:p>
          <w:p w:rsidR="001E55AC" w:rsidRPr="0005396D" w:rsidRDefault="001E55AC" w:rsidP="003C486A">
            <w:pPr>
              <w:suppressAutoHyphens/>
              <w:rPr>
                <w:rFonts w:ascii="Times New Roman" w:hAnsi="Times New Roman" w:cs="Times New Roman"/>
                <w:bCs/>
                <w:color w:val="000000"/>
                <w:lang w:val="en-US"/>
              </w:rPr>
            </w:pPr>
            <w:r>
              <w:rPr>
                <w:rFonts w:ascii="Times New Roman" w:hAnsi="Times New Roman" w:cs="Times New Roman"/>
                <w:b/>
                <w:bCs/>
                <w:i/>
                <w:color w:val="000000"/>
                <w:u w:val="single"/>
              </w:rPr>
              <w:t>колір</w:t>
            </w:r>
            <w:r w:rsidRPr="0005396D">
              <w:rPr>
                <w:rFonts w:ascii="Times New Roman" w:hAnsi="Times New Roman" w:cs="Times New Roman"/>
                <w:b/>
                <w:bCs/>
                <w:i/>
                <w:color w:val="000000"/>
                <w:u w:val="single"/>
                <w:lang w:val="en-US"/>
              </w:rPr>
              <w:t>:</w:t>
            </w:r>
            <w:r w:rsidRPr="0005396D">
              <w:rPr>
                <w:rFonts w:ascii="Times New Roman" w:hAnsi="Times New Roman" w:cs="Times New Roman"/>
                <w:bCs/>
                <w:color w:val="000000"/>
                <w:lang w:val="en-US"/>
              </w:rPr>
              <w:t xml:space="preserve"> </w:t>
            </w:r>
            <w:r>
              <w:rPr>
                <w:rFonts w:ascii="Times New Roman" w:hAnsi="Times New Roman" w:cs="Times New Roman"/>
                <w:bCs/>
                <w:color w:val="000000"/>
              </w:rPr>
              <w:t>білий</w:t>
            </w:r>
          </w:p>
          <w:p w:rsidR="001E55AC" w:rsidRPr="002B0F89"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площа</w:t>
            </w:r>
            <w:r w:rsidRPr="0005396D">
              <w:rPr>
                <w:rFonts w:ascii="Times New Roman" w:hAnsi="Times New Roman" w:cs="Times New Roman"/>
                <w:b/>
                <w:bCs/>
                <w:i/>
                <w:color w:val="000000"/>
                <w:u w:val="single"/>
                <w:lang w:val="en-US"/>
              </w:rPr>
              <w:t xml:space="preserve"> </w:t>
            </w:r>
            <w:r w:rsidRPr="00495C02">
              <w:rPr>
                <w:rFonts w:ascii="Times New Roman" w:hAnsi="Times New Roman" w:cs="Times New Roman"/>
                <w:b/>
                <w:bCs/>
                <w:i/>
                <w:color w:val="000000"/>
                <w:u w:val="single"/>
              </w:rPr>
              <w:t>м</w:t>
            </w:r>
            <w:r w:rsidRPr="0005396D">
              <w:rPr>
                <w:rFonts w:ascii="Times New Roman" w:hAnsi="Times New Roman" w:cs="Times New Roman"/>
                <w:b/>
                <w:bCs/>
                <w:i/>
                <w:color w:val="000000"/>
                <w:u w:val="single"/>
                <w:vertAlign w:val="superscript"/>
                <w:lang w:val="en-US"/>
              </w:rPr>
              <w:t xml:space="preserve">2 </w:t>
            </w:r>
            <w:r w:rsidRPr="0005396D">
              <w:rPr>
                <w:rFonts w:ascii="Times New Roman" w:hAnsi="Times New Roman" w:cs="Times New Roman"/>
                <w:b/>
                <w:bCs/>
                <w:i/>
                <w:color w:val="000000"/>
                <w:u w:val="single"/>
                <w:lang w:val="en-US"/>
              </w:rPr>
              <w:t>:</w:t>
            </w:r>
            <w:r w:rsidRPr="0005396D">
              <w:rPr>
                <w:rFonts w:ascii="Times New Roman" w:hAnsi="Times New Roman" w:cs="Times New Roman"/>
                <w:bCs/>
                <w:color w:val="000000"/>
                <w:lang w:val="en-US"/>
              </w:rPr>
              <w:t xml:space="preserve"> </w:t>
            </w:r>
            <w:r>
              <w:rPr>
                <w:rFonts w:ascii="Times New Roman" w:hAnsi="Times New Roman" w:cs="Times New Roman"/>
                <w:bCs/>
                <w:color w:val="000000"/>
                <w:lang w:val="uk-UA"/>
              </w:rPr>
              <w:t>3,71</w:t>
            </w:r>
          </w:p>
          <w:p w:rsidR="001E55AC" w:rsidRPr="003C543C" w:rsidRDefault="001E55AC" w:rsidP="003C486A">
            <w:pPr>
              <w:suppressAutoHyphens/>
              <w:rPr>
                <w:rFonts w:ascii="Arial" w:hAnsi="Arial" w:cs="Arial"/>
                <w:color w:val="000000"/>
                <w:sz w:val="20"/>
                <w:szCs w:val="20"/>
                <w:lang w:val="uk-UA"/>
              </w:rPr>
            </w:pPr>
            <w:r w:rsidRPr="00495C02">
              <w:rPr>
                <w:rFonts w:ascii="Times New Roman" w:hAnsi="Times New Roman" w:cs="Times New Roman"/>
                <w:b/>
                <w:bCs/>
                <w:i/>
                <w:color w:val="000000"/>
                <w:u w:val="single"/>
              </w:rPr>
              <w:t>скління</w:t>
            </w:r>
            <w:r w:rsidRPr="003C543C">
              <w:rPr>
                <w:rFonts w:ascii="Times New Roman" w:hAnsi="Times New Roman" w:cs="Times New Roman"/>
                <w:b/>
                <w:bCs/>
                <w:i/>
                <w:color w:val="000000"/>
                <w:u w:val="single"/>
                <w:lang w:val="en-US"/>
              </w:rPr>
              <w:t>:</w:t>
            </w:r>
            <w:r w:rsidRPr="003C543C">
              <w:rPr>
                <w:rFonts w:ascii="Times New Roman" w:hAnsi="Times New Roman" w:cs="Times New Roman"/>
                <w:bCs/>
                <w:color w:val="000000"/>
                <w:lang w:val="en-US"/>
              </w:rPr>
              <w:t xml:space="preserve"> </w:t>
            </w:r>
            <w:r>
              <w:rPr>
                <w:rFonts w:ascii="Times New Roman" w:hAnsi="Times New Roman" w:cs="Times New Roman"/>
                <w:bCs/>
                <w:color w:val="000000"/>
              </w:rPr>
              <w:t>С</w:t>
            </w:r>
            <w:r w:rsidRPr="003C543C">
              <w:rPr>
                <w:rFonts w:ascii="Times New Roman" w:hAnsi="Times New Roman" w:cs="Times New Roman"/>
                <w:bCs/>
                <w:color w:val="000000"/>
                <w:lang w:val="en-US"/>
              </w:rPr>
              <w:t>\</w:t>
            </w:r>
            <w:r>
              <w:rPr>
                <w:rFonts w:ascii="Times New Roman" w:hAnsi="Times New Roman" w:cs="Times New Roman"/>
                <w:bCs/>
                <w:color w:val="000000"/>
              </w:rPr>
              <w:t>П</w:t>
            </w:r>
            <w:r w:rsidRPr="003C543C">
              <w:rPr>
                <w:rFonts w:ascii="Times New Roman" w:hAnsi="Times New Roman" w:cs="Times New Roman"/>
                <w:bCs/>
                <w:color w:val="000000"/>
                <w:lang w:val="en-US"/>
              </w:rPr>
              <w:t xml:space="preserve"> </w:t>
            </w:r>
            <w:r>
              <w:rPr>
                <w:rFonts w:ascii="Times New Roman" w:hAnsi="Times New Roman" w:cs="Times New Roman"/>
                <w:bCs/>
                <w:color w:val="000000"/>
                <w:lang w:val="uk-UA"/>
              </w:rPr>
              <w:t xml:space="preserve"> </w:t>
            </w:r>
            <w:r w:rsidRPr="003C543C">
              <w:rPr>
                <w:rFonts w:ascii="Arial" w:hAnsi="Arial" w:cs="Arial"/>
                <w:color w:val="000000"/>
                <w:sz w:val="20"/>
                <w:szCs w:val="20"/>
                <w:lang w:val="en-US"/>
              </w:rPr>
              <w:t>4</w:t>
            </w:r>
            <w:r w:rsidRPr="002B0F89">
              <w:rPr>
                <w:rFonts w:ascii="Arial" w:hAnsi="Arial" w:cs="Arial"/>
                <w:color w:val="000000"/>
                <w:sz w:val="20"/>
                <w:szCs w:val="20"/>
                <w:lang w:val="en-US"/>
              </w:rPr>
              <w:t>Is</w:t>
            </w:r>
            <w:r w:rsidRPr="003C543C">
              <w:rPr>
                <w:rFonts w:ascii="Arial" w:hAnsi="Arial" w:cs="Arial"/>
                <w:color w:val="000000"/>
                <w:sz w:val="20"/>
                <w:szCs w:val="20"/>
                <w:lang w:val="en-US"/>
              </w:rPr>
              <w:t>/10/4/10/4</w:t>
            </w:r>
            <w:r w:rsidRPr="002B0F89">
              <w:rPr>
                <w:rFonts w:ascii="Arial" w:hAnsi="Arial" w:cs="Arial"/>
                <w:color w:val="000000"/>
                <w:sz w:val="20"/>
                <w:szCs w:val="20"/>
                <w:lang w:val="en-US"/>
              </w:rPr>
              <w:t>Is</w:t>
            </w:r>
            <w:r w:rsidRPr="003C543C">
              <w:rPr>
                <w:rFonts w:ascii="Arial" w:hAnsi="Arial" w:cs="Arial"/>
                <w:color w:val="000000"/>
                <w:sz w:val="20"/>
                <w:szCs w:val="20"/>
                <w:lang w:val="en-US"/>
              </w:rPr>
              <w:t xml:space="preserve">/    32 </w:t>
            </w:r>
            <w:r w:rsidRPr="002B0F89">
              <w:rPr>
                <w:rFonts w:ascii="Arial" w:hAnsi="Arial" w:cs="Arial"/>
                <w:color w:val="000000"/>
                <w:sz w:val="20"/>
                <w:szCs w:val="20"/>
                <w:lang w:val="en-US"/>
              </w:rPr>
              <w:t>mm</w:t>
            </w:r>
            <w:r>
              <w:rPr>
                <w:rFonts w:ascii="Arial" w:hAnsi="Arial" w:cs="Arial"/>
                <w:color w:val="000000"/>
                <w:sz w:val="20"/>
                <w:szCs w:val="20"/>
                <w:lang w:val="uk-UA"/>
              </w:rPr>
              <w:t xml:space="preserve"> + 4</w:t>
            </w:r>
            <w:r>
              <w:rPr>
                <w:rFonts w:ascii="Arial" w:hAnsi="Arial" w:cs="Arial"/>
                <w:color w:val="000000"/>
                <w:sz w:val="20"/>
                <w:szCs w:val="20"/>
                <w:lang w:val="en-US"/>
              </w:rPr>
              <w:t>Is</w:t>
            </w:r>
            <w:r w:rsidRPr="003C543C">
              <w:rPr>
                <w:rFonts w:ascii="Arial" w:hAnsi="Arial" w:cs="Arial"/>
                <w:color w:val="000000"/>
                <w:sz w:val="20"/>
                <w:szCs w:val="20"/>
                <w:lang w:val="en-US"/>
              </w:rPr>
              <w:t>/10/4/10/4</w:t>
            </w:r>
            <w:r>
              <w:rPr>
                <w:rFonts w:ascii="Arial" w:hAnsi="Arial" w:cs="Arial"/>
                <w:color w:val="000000"/>
                <w:sz w:val="20"/>
                <w:szCs w:val="20"/>
                <w:lang w:val="en-US"/>
              </w:rPr>
              <w:t>SATIN 32mm</w:t>
            </w:r>
          </w:p>
          <w:p w:rsidR="001E55AC" w:rsidRPr="00206D74" w:rsidRDefault="001E55AC" w:rsidP="003C486A">
            <w:pPr>
              <w:suppressAutoHyphens/>
              <w:rPr>
                <w:rFonts w:ascii="Times New Roman" w:hAnsi="Times New Roman" w:cs="Times New Roman"/>
                <w:bCs/>
                <w:color w:val="000000"/>
                <w:lang w:val="uk-UA"/>
              </w:rPr>
            </w:pPr>
            <w:r w:rsidRPr="00495C02">
              <w:rPr>
                <w:rFonts w:ascii="Times New Roman" w:hAnsi="Times New Roman" w:cs="Times New Roman"/>
                <w:b/>
                <w:bCs/>
                <w:i/>
                <w:color w:val="000000"/>
                <w:u w:val="single"/>
              </w:rPr>
              <w:t>фурнітура:</w:t>
            </w:r>
            <w:r>
              <w:rPr>
                <w:rFonts w:ascii="Times New Roman" w:hAnsi="Times New Roman" w:cs="Times New Roman"/>
                <w:bCs/>
                <w:color w:val="000000"/>
              </w:rPr>
              <w:t xml:space="preserve"> комплект– </w:t>
            </w:r>
            <w:r>
              <w:rPr>
                <w:rFonts w:ascii="Times New Roman" w:hAnsi="Times New Roman" w:cs="Times New Roman"/>
                <w:bCs/>
                <w:color w:val="000000"/>
                <w:lang w:val="uk-UA"/>
              </w:rPr>
              <w:t>3</w:t>
            </w:r>
            <w:r>
              <w:rPr>
                <w:rFonts w:ascii="Times New Roman" w:hAnsi="Times New Roman" w:cs="Times New Roman"/>
                <w:bCs/>
                <w:color w:val="000000"/>
              </w:rPr>
              <w:t xml:space="preserve"> шт</w:t>
            </w:r>
          </w:p>
          <w:p w:rsidR="001E55AC" w:rsidRPr="00794537"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москітна сітка – </w:t>
            </w:r>
            <w:r>
              <w:rPr>
                <w:rFonts w:ascii="Times New Roman" w:hAnsi="Times New Roman" w:cs="Times New Roman"/>
                <w:bCs/>
                <w:color w:val="000000"/>
                <w:lang w:val="uk-UA"/>
              </w:rPr>
              <w:t>3 шт.</w:t>
            </w:r>
          </w:p>
        </w:tc>
        <w:tc>
          <w:tcPr>
            <w:tcW w:w="2393" w:type="dxa"/>
          </w:tcPr>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p>
          <w:p w:rsidR="001E55AC" w:rsidRDefault="001E55AC" w:rsidP="003C486A">
            <w:pPr>
              <w:rPr>
                <w:rFonts w:ascii="Times New Roman" w:hAnsi="Times New Roman" w:cs="Times New Roman"/>
                <w:lang w:val="uk-UA"/>
              </w:rPr>
            </w:pPr>
            <w:r>
              <w:rPr>
                <w:rFonts w:ascii="Times New Roman" w:hAnsi="Times New Roman" w:cs="Times New Roman"/>
                <w:lang w:val="uk-UA"/>
              </w:rPr>
              <w:t xml:space="preserve">               3 шт</w:t>
            </w:r>
          </w:p>
        </w:tc>
      </w:tr>
    </w:tbl>
    <w:p w:rsidR="001E55AC" w:rsidRPr="00206D74" w:rsidRDefault="001E55AC" w:rsidP="001E55AC"/>
    <w:tbl>
      <w:tblPr>
        <w:tblStyle w:val="aa"/>
        <w:tblW w:w="0" w:type="auto"/>
        <w:tblLook w:val="04A0" w:firstRow="1" w:lastRow="0" w:firstColumn="1" w:lastColumn="0" w:noHBand="0" w:noVBand="1"/>
      </w:tblPr>
      <w:tblGrid>
        <w:gridCol w:w="670"/>
        <w:gridCol w:w="3606"/>
        <w:gridCol w:w="3402"/>
        <w:gridCol w:w="1950"/>
      </w:tblGrid>
      <w:tr w:rsidR="001E55AC" w:rsidTr="003C486A">
        <w:tc>
          <w:tcPr>
            <w:tcW w:w="670" w:type="dxa"/>
          </w:tcPr>
          <w:p w:rsidR="001E55AC" w:rsidRPr="00780EE5" w:rsidRDefault="001E55AC" w:rsidP="003C486A">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t>№ п/п</w:t>
            </w:r>
          </w:p>
        </w:tc>
        <w:tc>
          <w:tcPr>
            <w:tcW w:w="3549" w:type="dxa"/>
          </w:tcPr>
          <w:p w:rsidR="001E55AC" w:rsidRDefault="001E55AC" w:rsidP="003C486A">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t>Найменування</w:t>
            </w:r>
          </w:p>
          <w:p w:rsidR="001E55AC" w:rsidRPr="00780EE5" w:rsidRDefault="001E55AC" w:rsidP="001E55AC">
            <w:pPr>
              <w:jc w:val="center"/>
              <w:rPr>
                <w:rFonts w:ascii="Times New Roman" w:hAnsi="Times New Roman" w:cs="Times New Roman"/>
                <w:b/>
                <w:sz w:val="28"/>
                <w:szCs w:val="28"/>
                <w:lang w:val="uk-UA"/>
              </w:rPr>
            </w:pPr>
          </w:p>
        </w:tc>
        <w:tc>
          <w:tcPr>
            <w:tcW w:w="3402" w:type="dxa"/>
          </w:tcPr>
          <w:p w:rsidR="001E55AC" w:rsidRPr="00780EE5" w:rsidRDefault="001E55AC" w:rsidP="003C486A">
            <w:pPr>
              <w:jc w:val="center"/>
              <w:rPr>
                <w:rFonts w:ascii="Times New Roman" w:hAnsi="Times New Roman" w:cs="Times New Roman"/>
                <w:b/>
                <w:sz w:val="28"/>
                <w:szCs w:val="28"/>
                <w:lang w:val="uk-UA"/>
              </w:rPr>
            </w:pPr>
            <w:r>
              <w:rPr>
                <w:rFonts w:ascii="Times New Roman" w:hAnsi="Times New Roman" w:cs="Times New Roman"/>
                <w:b/>
                <w:sz w:val="28"/>
                <w:szCs w:val="28"/>
                <w:lang w:val="uk-UA"/>
              </w:rPr>
              <w:t>Технічні вимоги</w:t>
            </w:r>
          </w:p>
        </w:tc>
        <w:tc>
          <w:tcPr>
            <w:tcW w:w="1950" w:type="dxa"/>
          </w:tcPr>
          <w:p w:rsidR="001E55AC" w:rsidRPr="00780EE5" w:rsidRDefault="001E55AC" w:rsidP="003C486A">
            <w:pPr>
              <w:jc w:val="center"/>
              <w:rPr>
                <w:rFonts w:ascii="Times New Roman" w:hAnsi="Times New Roman" w:cs="Times New Roman"/>
                <w:b/>
                <w:sz w:val="28"/>
                <w:szCs w:val="28"/>
                <w:lang w:val="uk-UA"/>
              </w:rPr>
            </w:pPr>
            <w:r w:rsidRPr="00780EE5">
              <w:rPr>
                <w:rFonts w:ascii="Times New Roman" w:hAnsi="Times New Roman" w:cs="Times New Roman"/>
                <w:b/>
                <w:sz w:val="28"/>
                <w:szCs w:val="28"/>
                <w:lang w:val="uk-UA"/>
              </w:rPr>
              <w:t>Кількість</w:t>
            </w:r>
          </w:p>
        </w:tc>
      </w:tr>
      <w:tr w:rsidR="001E55AC" w:rsidTr="003C486A">
        <w:tc>
          <w:tcPr>
            <w:tcW w:w="670" w:type="dxa"/>
          </w:tcPr>
          <w:p w:rsidR="001E55AC" w:rsidRPr="00780EE5" w:rsidRDefault="001E55AC" w:rsidP="003C486A">
            <w:pPr>
              <w:rPr>
                <w:rFonts w:ascii="Times New Roman" w:hAnsi="Times New Roman" w:cs="Times New Roman"/>
                <w:lang w:val="uk-UA"/>
              </w:rPr>
            </w:pPr>
            <w:r>
              <w:rPr>
                <w:rFonts w:ascii="Times New Roman" w:hAnsi="Times New Roman" w:cs="Times New Roman"/>
                <w:lang w:val="uk-UA"/>
              </w:rPr>
              <w:t>1</w:t>
            </w:r>
          </w:p>
        </w:tc>
        <w:tc>
          <w:tcPr>
            <w:tcW w:w="3549" w:type="dxa"/>
          </w:tcPr>
          <w:p w:rsidR="001E55AC" w:rsidRDefault="001E55AC" w:rsidP="003C486A">
            <w:pPr>
              <w:rPr>
                <w:rFonts w:ascii="Times New Roman" w:hAnsi="Times New Roman" w:cs="Times New Roman"/>
                <w:lang w:val="uk-UA"/>
              </w:rPr>
            </w:pPr>
            <w:r>
              <w:rPr>
                <w:rFonts w:ascii="Times New Roman" w:hAnsi="Times New Roman" w:cs="Times New Roman"/>
                <w:lang w:val="uk-UA"/>
              </w:rPr>
              <w:t>Алюмінієвий дверний блок 2150х2900</w:t>
            </w:r>
          </w:p>
          <w:p w:rsidR="001E55AC" w:rsidRPr="00780EE5" w:rsidRDefault="001E55AC" w:rsidP="003C486A">
            <w:pPr>
              <w:rPr>
                <w:rFonts w:ascii="Times New Roman" w:hAnsi="Times New Roman" w:cs="Times New Roman"/>
                <w:lang w:val="uk-UA"/>
              </w:rPr>
            </w:pPr>
            <w:r>
              <w:rPr>
                <w:noProof/>
                <w:lang w:eastAsia="ru-RU"/>
              </w:rPr>
              <w:lastRenderedPageBreak/>
              <w:drawing>
                <wp:inline distT="0" distB="0" distL="0" distR="0" wp14:anchorId="686265AD" wp14:editId="21E38CAB">
                  <wp:extent cx="2095500" cy="1809750"/>
                  <wp:effectExtent l="0" t="0" r="0" b="0"/>
                  <wp:docPr id="1026"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00104" cy="1813726"/>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3402" w:type="dxa"/>
          </w:tcPr>
          <w:p w:rsidR="001E55AC" w:rsidRPr="008A7201" w:rsidRDefault="001E55AC" w:rsidP="003C486A">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lastRenderedPageBreak/>
              <w:t xml:space="preserve">Профіль: </w:t>
            </w:r>
          </w:p>
          <w:p w:rsidR="001E55AC" w:rsidRPr="008A7201"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45 мм</w:t>
            </w:r>
          </w:p>
          <w:p w:rsidR="001E55AC" w:rsidRPr="00950723" w:rsidRDefault="001E55AC" w:rsidP="001E55AC">
            <w:pPr>
              <w:pStyle w:val="a9"/>
              <w:numPr>
                <w:ilvl w:val="0"/>
                <w:numId w:val="2"/>
              </w:numPr>
              <w:suppressAutoHyphens/>
              <w:ind w:left="176" w:hanging="176"/>
              <w:rPr>
                <w:bCs/>
                <w:color w:val="000000"/>
              </w:rPr>
            </w:pPr>
            <w:r>
              <w:rPr>
                <w:bCs/>
                <w:color w:val="000000"/>
                <w:lang w:val="uk-UA"/>
              </w:rPr>
              <w:lastRenderedPageBreak/>
              <w:t>товщина скління: не менше 18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стулка дверна не менше 94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Pr="008A7201"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площа м</w:t>
            </w:r>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6,</w:t>
            </w:r>
            <w:r>
              <w:rPr>
                <w:rFonts w:ascii="Times New Roman" w:hAnsi="Times New Roman" w:cs="Times New Roman"/>
                <w:bCs/>
                <w:color w:val="000000"/>
                <w:lang w:val="uk-UA"/>
              </w:rPr>
              <w:t>23</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w:t>
            </w:r>
            <w:r>
              <w:rPr>
                <w:rFonts w:ascii="Times New Roman" w:hAnsi="Times New Roman" w:cs="Times New Roman"/>
                <w:bCs/>
                <w:color w:val="000000"/>
                <w:lang w:val="uk-UA"/>
              </w:rPr>
              <w:t>12</w:t>
            </w:r>
            <w:r>
              <w:rPr>
                <w:rFonts w:ascii="Times New Roman" w:hAnsi="Times New Roman" w:cs="Times New Roman"/>
                <w:bCs/>
                <w:color w:val="000000"/>
              </w:rPr>
              <w:t>-4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поріг алюмінієвий</w:t>
            </w:r>
            <w:r>
              <w:rPr>
                <w:rFonts w:ascii="Times New Roman" w:hAnsi="Times New Roman" w:cs="Times New Roman"/>
                <w:bCs/>
                <w:color w:val="000000"/>
              </w:rPr>
              <w:t xml:space="preserve">, м/п – </w:t>
            </w:r>
            <w:r>
              <w:rPr>
                <w:rFonts w:ascii="Times New Roman" w:hAnsi="Times New Roman" w:cs="Times New Roman"/>
                <w:bCs/>
                <w:color w:val="000000"/>
                <w:lang w:val="uk-UA"/>
              </w:rPr>
              <w:t>1.19</w:t>
            </w:r>
            <w:r>
              <w:rPr>
                <w:rFonts w:ascii="Times New Roman" w:hAnsi="Times New Roman" w:cs="Times New Roman"/>
                <w:bCs/>
                <w:color w:val="000000"/>
              </w:rPr>
              <w:t xml:space="preserve"> </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Pr="008A7201"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офісна пряма 500мм,</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серцевина</w:t>
            </w:r>
            <w:r>
              <w:rPr>
                <w:rFonts w:ascii="Times New Roman" w:hAnsi="Times New Roman" w:cs="Times New Roman"/>
                <w:bCs/>
                <w:color w:val="000000"/>
              </w:rPr>
              <w:t xml:space="preserve"> – 1 шт. </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290</w:t>
            </w:r>
          </w:p>
          <w:p w:rsidR="001E55AC" w:rsidRPr="00950723"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- 290</w:t>
            </w:r>
          </w:p>
          <w:p w:rsidR="001E55AC" w:rsidRPr="006A65F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дотягувач - </w:t>
            </w:r>
            <w:r>
              <w:rPr>
                <w:rFonts w:ascii="Times New Roman" w:hAnsi="Times New Roman" w:cs="Times New Roman"/>
                <w:bCs/>
                <w:color w:val="000000"/>
                <w:lang w:val="uk-UA"/>
              </w:rPr>
              <w:t xml:space="preserve"> 1 штука</w:t>
            </w:r>
          </w:p>
          <w:p w:rsidR="001E55AC" w:rsidRDefault="001E55AC" w:rsidP="003C486A">
            <w:pPr>
              <w:rPr>
                <w:rFonts w:ascii="Times New Roman" w:hAnsi="Times New Roman" w:cs="Times New Roman"/>
              </w:rPr>
            </w:pPr>
          </w:p>
        </w:tc>
        <w:tc>
          <w:tcPr>
            <w:tcW w:w="1950" w:type="dxa"/>
          </w:tcPr>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Pr="00950723" w:rsidRDefault="001E55AC" w:rsidP="003C486A">
            <w:pPr>
              <w:rPr>
                <w:rFonts w:ascii="Times New Roman" w:hAnsi="Times New Roman" w:cs="Times New Roman"/>
                <w:sz w:val="28"/>
                <w:szCs w:val="28"/>
                <w:lang w:val="uk-UA"/>
              </w:rPr>
            </w:pPr>
            <w:r>
              <w:rPr>
                <w:rFonts w:ascii="Times New Roman" w:hAnsi="Times New Roman" w:cs="Times New Roman"/>
                <w:sz w:val="28"/>
                <w:szCs w:val="28"/>
                <w:lang w:val="uk-UA"/>
              </w:rPr>
              <w:t xml:space="preserve">           3 шт</w:t>
            </w:r>
          </w:p>
        </w:tc>
      </w:tr>
      <w:tr w:rsidR="001E55AC" w:rsidRPr="00950723" w:rsidTr="003C486A">
        <w:tc>
          <w:tcPr>
            <w:tcW w:w="670" w:type="dxa"/>
          </w:tcPr>
          <w:p w:rsidR="001E55AC" w:rsidRDefault="001E55AC" w:rsidP="003C486A">
            <w:pPr>
              <w:rPr>
                <w:rFonts w:ascii="Times New Roman" w:hAnsi="Times New Roman" w:cs="Times New Roman"/>
                <w:lang w:val="uk-UA"/>
              </w:rPr>
            </w:pPr>
            <w:r>
              <w:rPr>
                <w:rFonts w:ascii="Times New Roman" w:hAnsi="Times New Roman" w:cs="Times New Roman"/>
                <w:lang w:val="uk-UA"/>
              </w:rPr>
              <w:lastRenderedPageBreak/>
              <w:t>2</w:t>
            </w:r>
          </w:p>
        </w:tc>
        <w:tc>
          <w:tcPr>
            <w:tcW w:w="3549" w:type="dxa"/>
          </w:tcPr>
          <w:p w:rsidR="001E55AC" w:rsidRDefault="001E55AC" w:rsidP="003C486A">
            <w:pPr>
              <w:rPr>
                <w:rFonts w:ascii="Times New Roman" w:hAnsi="Times New Roman" w:cs="Times New Roman"/>
                <w:lang w:val="uk-UA"/>
              </w:rPr>
            </w:pPr>
            <w:r>
              <w:rPr>
                <w:rFonts w:ascii="Times New Roman" w:hAnsi="Times New Roman" w:cs="Times New Roman"/>
                <w:lang w:val="uk-UA"/>
              </w:rPr>
              <w:t>Алюмінієві двері 1000х2020</w:t>
            </w:r>
          </w:p>
          <w:p w:rsidR="001E55AC" w:rsidRDefault="001E55AC" w:rsidP="003C486A">
            <w:pPr>
              <w:rPr>
                <w:rFonts w:ascii="Times New Roman" w:hAnsi="Times New Roman" w:cs="Times New Roman"/>
                <w:lang w:val="uk-UA"/>
              </w:rPr>
            </w:pPr>
            <w:r>
              <w:rPr>
                <w:noProof/>
                <w:lang w:eastAsia="ru-RU"/>
              </w:rPr>
              <w:drawing>
                <wp:inline distT="0" distB="0" distL="0" distR="0" wp14:anchorId="31984866" wp14:editId="3A1E4773">
                  <wp:extent cx="2152650" cy="1447800"/>
                  <wp:effectExtent l="0" t="0" r="0" b="0"/>
                  <wp:docPr id="1027"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Рисунок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160154" cy="1452847"/>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3402" w:type="dxa"/>
          </w:tcPr>
          <w:p w:rsidR="001E55AC" w:rsidRPr="008A7201" w:rsidRDefault="001E55AC" w:rsidP="003C486A">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1E55AC" w:rsidRPr="008A7201"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45 мм</w:t>
            </w:r>
          </w:p>
          <w:p w:rsidR="001E55AC" w:rsidRPr="00950723"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18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стулка дверна не менше 94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Pr="00950723"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площа м</w:t>
            </w:r>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w:t>
            </w:r>
            <w:r>
              <w:rPr>
                <w:rFonts w:ascii="Times New Roman" w:hAnsi="Times New Roman" w:cs="Times New Roman"/>
                <w:bCs/>
                <w:color w:val="000000"/>
                <w:lang w:val="uk-UA"/>
              </w:rPr>
              <w:t>2.02</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w:t>
            </w:r>
            <w:r>
              <w:rPr>
                <w:rFonts w:ascii="Times New Roman" w:hAnsi="Times New Roman" w:cs="Times New Roman"/>
                <w:bCs/>
                <w:color w:val="000000"/>
                <w:lang w:val="uk-UA"/>
              </w:rPr>
              <w:t>12</w:t>
            </w:r>
            <w:r>
              <w:rPr>
                <w:rFonts w:ascii="Times New Roman" w:hAnsi="Times New Roman" w:cs="Times New Roman"/>
                <w:bCs/>
                <w:color w:val="000000"/>
              </w:rPr>
              <w:t>-4</w:t>
            </w:r>
            <w:r>
              <w:rPr>
                <w:rFonts w:ascii="Times New Roman" w:hAnsi="Times New Roman" w:cs="Times New Roman"/>
                <w:bCs/>
                <w:color w:val="000000"/>
                <w:lang w:val="uk-UA"/>
              </w:rPr>
              <w:t>сатін</w:t>
            </w:r>
            <w:r>
              <w:rPr>
                <w:rFonts w:ascii="Times New Roman" w:hAnsi="Times New Roman" w:cs="Times New Roman"/>
                <w:bCs/>
                <w:color w:val="000000"/>
              </w:rPr>
              <w:t xml:space="preserve">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поріг алюмінієвий</w:t>
            </w:r>
            <w:r>
              <w:rPr>
                <w:rFonts w:ascii="Times New Roman" w:hAnsi="Times New Roman" w:cs="Times New Roman"/>
                <w:bCs/>
                <w:color w:val="000000"/>
              </w:rPr>
              <w:t xml:space="preserve">, м/п – </w:t>
            </w:r>
            <w:r>
              <w:rPr>
                <w:rFonts w:ascii="Times New Roman" w:hAnsi="Times New Roman" w:cs="Times New Roman"/>
                <w:bCs/>
                <w:color w:val="000000"/>
                <w:lang w:val="uk-UA"/>
              </w:rPr>
              <w:t>0.99</w:t>
            </w:r>
            <w:r>
              <w:rPr>
                <w:rFonts w:ascii="Times New Roman" w:hAnsi="Times New Roman" w:cs="Times New Roman"/>
                <w:bCs/>
                <w:color w:val="000000"/>
              </w:rPr>
              <w:t xml:space="preserve"> </w:t>
            </w:r>
          </w:p>
          <w:p w:rsidR="001E55AC" w:rsidRPr="00950723"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нажимна,</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серцевина</w:t>
            </w:r>
            <w:r>
              <w:rPr>
                <w:rFonts w:ascii="Times New Roman" w:hAnsi="Times New Roman" w:cs="Times New Roman"/>
                <w:bCs/>
                <w:color w:val="000000"/>
              </w:rPr>
              <w:t xml:space="preserve"> – 1 шт. </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розширювач</w:t>
            </w:r>
            <w:r>
              <w:rPr>
                <w:rFonts w:ascii="Times New Roman" w:hAnsi="Times New Roman" w:cs="Times New Roman"/>
                <w:bCs/>
                <w:color w:val="000000"/>
                <w:lang w:val="uk-UA"/>
              </w:rPr>
              <w:t xml:space="preserve"> м/п – 202</w:t>
            </w:r>
          </w:p>
          <w:p w:rsidR="001E55AC" w:rsidRPr="00950723"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 xml:space="preserve">розширювач </w:t>
            </w:r>
            <w:r>
              <w:rPr>
                <w:rFonts w:ascii="Times New Roman" w:hAnsi="Times New Roman" w:cs="Times New Roman"/>
                <w:bCs/>
                <w:color w:val="000000"/>
                <w:lang w:val="uk-UA"/>
              </w:rPr>
              <w:t xml:space="preserve"> м/п - 202</w:t>
            </w:r>
          </w:p>
          <w:p w:rsidR="001E55AC" w:rsidRPr="00950723" w:rsidRDefault="001E55AC" w:rsidP="003C486A">
            <w:pPr>
              <w:suppressAutoHyphens/>
              <w:rPr>
                <w:rFonts w:ascii="Times New Roman" w:hAnsi="Times New Roman" w:cs="Times New Roman"/>
                <w:b/>
                <w:bCs/>
                <w:i/>
                <w:color w:val="000000"/>
                <w:u w:val="single"/>
                <w:lang w:val="uk-UA"/>
              </w:rPr>
            </w:pPr>
          </w:p>
        </w:tc>
        <w:tc>
          <w:tcPr>
            <w:tcW w:w="1950" w:type="dxa"/>
          </w:tcPr>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r>
              <w:rPr>
                <w:rFonts w:ascii="Times New Roman" w:hAnsi="Times New Roman" w:cs="Times New Roman"/>
                <w:sz w:val="28"/>
                <w:szCs w:val="28"/>
                <w:lang w:val="uk-UA"/>
              </w:rPr>
              <w:t xml:space="preserve">          17 шт</w:t>
            </w:r>
          </w:p>
        </w:tc>
      </w:tr>
      <w:tr w:rsidR="001E55AC" w:rsidRPr="00950723" w:rsidTr="003C486A">
        <w:tc>
          <w:tcPr>
            <w:tcW w:w="670" w:type="dxa"/>
          </w:tcPr>
          <w:p w:rsidR="001E55AC" w:rsidRDefault="001E55AC" w:rsidP="003C486A">
            <w:pPr>
              <w:rPr>
                <w:rFonts w:ascii="Times New Roman" w:hAnsi="Times New Roman" w:cs="Times New Roman"/>
                <w:lang w:val="uk-UA"/>
              </w:rPr>
            </w:pPr>
            <w:r>
              <w:rPr>
                <w:rFonts w:ascii="Times New Roman" w:hAnsi="Times New Roman" w:cs="Times New Roman"/>
                <w:lang w:val="uk-UA"/>
              </w:rPr>
              <w:t>3</w:t>
            </w:r>
          </w:p>
        </w:tc>
        <w:tc>
          <w:tcPr>
            <w:tcW w:w="3549" w:type="dxa"/>
          </w:tcPr>
          <w:p w:rsidR="001E55AC" w:rsidRDefault="001E55AC" w:rsidP="003C486A">
            <w:pPr>
              <w:rPr>
                <w:rFonts w:ascii="Times New Roman" w:hAnsi="Times New Roman" w:cs="Times New Roman"/>
                <w:lang w:val="uk-UA"/>
              </w:rPr>
            </w:pPr>
            <w:r>
              <w:rPr>
                <w:rFonts w:ascii="Times New Roman" w:hAnsi="Times New Roman" w:cs="Times New Roman"/>
                <w:lang w:val="uk-UA"/>
              </w:rPr>
              <w:t>Алюмінієвий дверний блок 2020х2650</w:t>
            </w:r>
          </w:p>
          <w:p w:rsidR="001E55AC" w:rsidRDefault="001E55AC" w:rsidP="003C486A">
            <w:pPr>
              <w:rPr>
                <w:rFonts w:ascii="Times New Roman" w:hAnsi="Times New Roman" w:cs="Times New Roman"/>
                <w:lang w:val="uk-UA"/>
              </w:rPr>
            </w:pPr>
            <w:r>
              <w:rPr>
                <w:noProof/>
                <w:lang w:eastAsia="ru-RU"/>
              </w:rPr>
              <w:drawing>
                <wp:inline distT="0" distB="0" distL="0" distR="0" wp14:anchorId="36A7CAD0" wp14:editId="5E1C64B4">
                  <wp:extent cx="2038350" cy="1847850"/>
                  <wp:effectExtent l="0" t="0" r="0"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38350" cy="1847850"/>
                          </a:xfrm>
                          <a:prstGeom prst="rect">
                            <a:avLst/>
                          </a:prstGeom>
                          <a:solidFill>
                            <a:srgbClr xmlns:a14="http://schemas.microsoft.com/office/drawing/2010/main" val="FFFFFF" mc:Ignorable="a14" a14:legacySpreadsheetColorIndex="9"/>
                          </a:solidFill>
                          <a:ln>
                            <a:noFill/>
                          </a:ln>
                          <a:extLst/>
                        </pic:spPr>
                      </pic:pic>
                    </a:graphicData>
                  </a:graphic>
                </wp:inline>
              </w:drawing>
            </w:r>
          </w:p>
        </w:tc>
        <w:tc>
          <w:tcPr>
            <w:tcW w:w="3402" w:type="dxa"/>
          </w:tcPr>
          <w:p w:rsidR="001E55AC" w:rsidRPr="008A7201" w:rsidRDefault="001E55AC" w:rsidP="003C486A">
            <w:pPr>
              <w:suppressAutoHyphens/>
              <w:rPr>
                <w:rFonts w:ascii="Times New Roman" w:hAnsi="Times New Roman" w:cs="Times New Roman"/>
                <w:b/>
                <w:bCs/>
                <w:i/>
                <w:color w:val="000000"/>
                <w:u w:val="single"/>
                <w:lang w:val="uk-UA"/>
              </w:rPr>
            </w:pPr>
            <w:r w:rsidRPr="00E41AB7">
              <w:rPr>
                <w:rFonts w:ascii="Times New Roman" w:hAnsi="Times New Roman" w:cs="Times New Roman"/>
                <w:b/>
                <w:bCs/>
                <w:i/>
                <w:color w:val="000000"/>
                <w:u w:val="single"/>
              </w:rPr>
              <w:t xml:space="preserve">Профіль: </w:t>
            </w:r>
          </w:p>
          <w:p w:rsidR="001E55AC" w:rsidRPr="008A7201" w:rsidRDefault="001E55AC" w:rsidP="001E55AC">
            <w:pPr>
              <w:pStyle w:val="a9"/>
              <w:numPr>
                <w:ilvl w:val="0"/>
                <w:numId w:val="2"/>
              </w:numPr>
              <w:suppressAutoHyphens/>
              <w:ind w:left="176" w:hanging="176"/>
              <w:rPr>
                <w:bCs/>
                <w:color w:val="000000"/>
              </w:rPr>
            </w:pPr>
            <w:r>
              <w:rPr>
                <w:bCs/>
                <w:color w:val="000000"/>
                <w:lang w:val="uk-UA"/>
              </w:rPr>
              <w:t>монтажна ширина: не менше 45 мм</w:t>
            </w:r>
          </w:p>
          <w:p w:rsidR="001E55AC" w:rsidRPr="00950723" w:rsidRDefault="001E55AC" w:rsidP="001E55AC">
            <w:pPr>
              <w:pStyle w:val="a9"/>
              <w:numPr>
                <w:ilvl w:val="0"/>
                <w:numId w:val="2"/>
              </w:numPr>
              <w:suppressAutoHyphens/>
              <w:ind w:left="176" w:hanging="176"/>
              <w:rPr>
                <w:bCs/>
                <w:color w:val="000000"/>
              </w:rPr>
            </w:pPr>
            <w:r>
              <w:rPr>
                <w:bCs/>
                <w:color w:val="000000"/>
                <w:lang w:val="uk-UA"/>
              </w:rPr>
              <w:t>товщина скління: не менше 18 мм</w:t>
            </w:r>
          </w:p>
          <w:p w:rsidR="001E55AC" w:rsidRPr="00E41AB7" w:rsidRDefault="001E55AC" w:rsidP="001E55AC">
            <w:pPr>
              <w:pStyle w:val="a9"/>
              <w:numPr>
                <w:ilvl w:val="0"/>
                <w:numId w:val="2"/>
              </w:numPr>
              <w:suppressAutoHyphens/>
              <w:ind w:left="176" w:hanging="176"/>
              <w:rPr>
                <w:bCs/>
                <w:color w:val="000000"/>
              </w:rPr>
            </w:pPr>
            <w:r>
              <w:rPr>
                <w:bCs/>
                <w:color w:val="000000"/>
                <w:lang w:val="uk-UA"/>
              </w:rPr>
              <w:t>стулка дверна не менше 94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колір:</w:t>
            </w:r>
            <w:r>
              <w:rPr>
                <w:rFonts w:ascii="Times New Roman" w:hAnsi="Times New Roman" w:cs="Times New Roman"/>
                <w:bCs/>
                <w:color w:val="000000"/>
              </w:rPr>
              <w:t xml:space="preserve"> білий </w:t>
            </w:r>
          </w:p>
          <w:p w:rsidR="001E55AC" w:rsidRPr="008A7201"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площа м</w:t>
            </w:r>
            <w:r w:rsidRPr="00E41AB7">
              <w:rPr>
                <w:rFonts w:ascii="Times New Roman" w:hAnsi="Times New Roman" w:cs="Times New Roman"/>
                <w:b/>
                <w:bCs/>
                <w:i/>
                <w:color w:val="000000"/>
                <w:u w:val="single"/>
                <w:vertAlign w:val="superscript"/>
              </w:rPr>
              <w:t xml:space="preserve">2 </w:t>
            </w:r>
            <w:r w:rsidRPr="00E41AB7">
              <w:rPr>
                <w:rFonts w:ascii="Times New Roman" w:hAnsi="Times New Roman" w:cs="Times New Roman"/>
                <w:b/>
                <w:bCs/>
                <w:i/>
                <w:color w:val="000000"/>
                <w:u w:val="single"/>
              </w:rPr>
              <w:t>:</w:t>
            </w:r>
            <w:r>
              <w:rPr>
                <w:rFonts w:ascii="Times New Roman" w:hAnsi="Times New Roman" w:cs="Times New Roman"/>
                <w:bCs/>
                <w:color w:val="000000"/>
              </w:rPr>
              <w:t xml:space="preserve"> 6,</w:t>
            </w:r>
            <w:r>
              <w:rPr>
                <w:rFonts w:ascii="Times New Roman" w:hAnsi="Times New Roman" w:cs="Times New Roman"/>
                <w:bCs/>
                <w:color w:val="000000"/>
                <w:lang w:val="uk-UA"/>
              </w:rPr>
              <w:t>23</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скління:</w:t>
            </w:r>
            <w:r>
              <w:rPr>
                <w:rFonts w:ascii="Times New Roman" w:hAnsi="Times New Roman" w:cs="Times New Roman"/>
                <w:bCs/>
                <w:color w:val="000000"/>
              </w:rPr>
              <w:t xml:space="preserve">  С\П 4-</w:t>
            </w:r>
            <w:r>
              <w:rPr>
                <w:rFonts w:ascii="Times New Roman" w:hAnsi="Times New Roman" w:cs="Times New Roman"/>
                <w:bCs/>
                <w:color w:val="000000"/>
                <w:lang w:val="uk-UA"/>
              </w:rPr>
              <w:t>12</w:t>
            </w:r>
            <w:r>
              <w:rPr>
                <w:rFonts w:ascii="Times New Roman" w:hAnsi="Times New Roman" w:cs="Times New Roman"/>
                <w:bCs/>
                <w:color w:val="000000"/>
              </w:rPr>
              <w:t>-4</w:t>
            </w:r>
            <w:r>
              <w:rPr>
                <w:rFonts w:ascii="Times New Roman" w:hAnsi="Times New Roman" w:cs="Times New Roman"/>
                <w:bCs/>
                <w:color w:val="000000"/>
                <w:lang w:val="uk-UA"/>
              </w:rPr>
              <w:t>сатін</w:t>
            </w:r>
            <w:r>
              <w:rPr>
                <w:rFonts w:ascii="Times New Roman" w:hAnsi="Times New Roman" w:cs="Times New Roman"/>
                <w:bCs/>
                <w:color w:val="000000"/>
              </w:rPr>
              <w:t xml:space="preserve"> + с</w:t>
            </w:r>
            <w:r>
              <w:rPr>
                <w:rFonts w:ascii="Times New Roman" w:hAnsi="Times New Roman" w:cs="Times New Roman"/>
                <w:bCs/>
                <w:color w:val="000000"/>
                <w:lang w:val="uk-UA"/>
              </w:rPr>
              <w:t>е</w:t>
            </w:r>
            <w:r>
              <w:rPr>
                <w:rFonts w:ascii="Times New Roman" w:hAnsi="Times New Roman" w:cs="Times New Roman"/>
                <w:bCs/>
                <w:color w:val="000000"/>
              </w:rPr>
              <w:t>ндвіч – панель  товщиною 2</w:t>
            </w:r>
            <w:r>
              <w:rPr>
                <w:rFonts w:ascii="Times New Roman" w:hAnsi="Times New Roman" w:cs="Times New Roman"/>
                <w:bCs/>
                <w:color w:val="000000"/>
                <w:lang w:val="uk-UA"/>
              </w:rPr>
              <w:t>0</w:t>
            </w:r>
            <w:r>
              <w:rPr>
                <w:rFonts w:ascii="Times New Roman" w:hAnsi="Times New Roman" w:cs="Times New Roman"/>
                <w:bCs/>
                <w:color w:val="000000"/>
              </w:rPr>
              <w:t xml:space="preserve"> мм</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поріг алюмінієвий</w:t>
            </w:r>
            <w:r>
              <w:rPr>
                <w:rFonts w:ascii="Times New Roman" w:hAnsi="Times New Roman" w:cs="Times New Roman"/>
                <w:bCs/>
                <w:color w:val="000000"/>
              </w:rPr>
              <w:t xml:space="preserve">, м/п – </w:t>
            </w:r>
            <w:r>
              <w:rPr>
                <w:rFonts w:ascii="Times New Roman" w:hAnsi="Times New Roman" w:cs="Times New Roman"/>
                <w:bCs/>
                <w:color w:val="000000"/>
                <w:lang w:val="uk-UA"/>
              </w:rPr>
              <w:t>1.19</w:t>
            </w:r>
            <w:r>
              <w:rPr>
                <w:rFonts w:ascii="Times New Roman" w:hAnsi="Times New Roman" w:cs="Times New Roman"/>
                <w:bCs/>
                <w:color w:val="000000"/>
              </w:rPr>
              <w:t xml:space="preserve"> </w:t>
            </w:r>
          </w:p>
          <w:p w:rsidR="001E55AC" w:rsidRPr="001D5F57"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петля біла</w:t>
            </w:r>
            <w:r>
              <w:rPr>
                <w:rFonts w:ascii="Times New Roman" w:hAnsi="Times New Roman" w:cs="Times New Roman"/>
                <w:bCs/>
                <w:color w:val="000000"/>
              </w:rPr>
              <w:t xml:space="preserve"> - 3 шт.</w:t>
            </w:r>
          </w:p>
          <w:p w:rsidR="001E55AC" w:rsidRDefault="001E55AC" w:rsidP="003C486A">
            <w:pPr>
              <w:suppressAutoHyphens/>
              <w:rPr>
                <w:rFonts w:ascii="Times New Roman" w:hAnsi="Times New Roman" w:cs="Times New Roman"/>
                <w:bCs/>
                <w:color w:val="000000"/>
              </w:rPr>
            </w:pPr>
            <w:r w:rsidRPr="00E41AB7">
              <w:rPr>
                <w:rFonts w:ascii="Times New Roman" w:hAnsi="Times New Roman" w:cs="Times New Roman"/>
                <w:b/>
                <w:bCs/>
                <w:i/>
                <w:color w:val="000000"/>
                <w:u w:val="single"/>
              </w:rPr>
              <w:t>замок 1т</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rPr>
            </w:pPr>
            <w:r>
              <w:rPr>
                <w:rFonts w:ascii="Times New Roman" w:hAnsi="Times New Roman" w:cs="Times New Roman"/>
                <w:b/>
                <w:bCs/>
                <w:i/>
                <w:color w:val="000000"/>
                <w:u w:val="single"/>
              </w:rPr>
              <w:t xml:space="preserve">ручка </w:t>
            </w:r>
            <w:r>
              <w:rPr>
                <w:rFonts w:ascii="Times New Roman" w:hAnsi="Times New Roman" w:cs="Times New Roman"/>
                <w:b/>
                <w:bCs/>
                <w:i/>
                <w:color w:val="000000"/>
                <w:u w:val="single"/>
                <w:lang w:val="uk-UA"/>
              </w:rPr>
              <w:t>нажимна,</w:t>
            </w:r>
            <w:r w:rsidRPr="00E41AB7">
              <w:rPr>
                <w:rFonts w:ascii="Times New Roman" w:hAnsi="Times New Roman" w:cs="Times New Roman"/>
                <w:b/>
                <w:bCs/>
                <w:i/>
                <w:color w:val="000000"/>
                <w:u w:val="single"/>
              </w:rPr>
              <w:t xml:space="preserve"> біла</w:t>
            </w:r>
            <w:r>
              <w:rPr>
                <w:rFonts w:ascii="Times New Roman" w:hAnsi="Times New Roman" w:cs="Times New Roman"/>
                <w:bCs/>
                <w:color w:val="000000"/>
              </w:rPr>
              <w:t xml:space="preserve"> - 1 шт.</w:t>
            </w:r>
          </w:p>
          <w:p w:rsidR="001E55AC" w:rsidRDefault="001E55AC" w:rsidP="003C486A">
            <w:pPr>
              <w:suppressAutoHyphens/>
              <w:rPr>
                <w:rFonts w:ascii="Times New Roman" w:hAnsi="Times New Roman" w:cs="Times New Roman"/>
                <w:bCs/>
                <w:color w:val="000000"/>
                <w:lang w:val="uk-UA"/>
              </w:rPr>
            </w:pPr>
            <w:r w:rsidRPr="00E41AB7">
              <w:rPr>
                <w:rFonts w:ascii="Times New Roman" w:hAnsi="Times New Roman" w:cs="Times New Roman"/>
                <w:b/>
                <w:bCs/>
                <w:i/>
                <w:color w:val="000000"/>
                <w:u w:val="single"/>
              </w:rPr>
              <w:t>серцевина</w:t>
            </w:r>
            <w:r>
              <w:rPr>
                <w:rFonts w:ascii="Times New Roman" w:hAnsi="Times New Roman" w:cs="Times New Roman"/>
                <w:bCs/>
                <w:color w:val="000000"/>
              </w:rPr>
              <w:t xml:space="preserve"> – 1 шт. </w:t>
            </w:r>
          </w:p>
          <w:p w:rsidR="001E55A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265</w:t>
            </w:r>
          </w:p>
          <w:p w:rsidR="001E55AC" w:rsidRPr="006A65FC" w:rsidRDefault="001E55AC" w:rsidP="003C486A">
            <w:pPr>
              <w:suppressAutoHyphens/>
              <w:rPr>
                <w:rFonts w:ascii="Times New Roman" w:hAnsi="Times New Roman" w:cs="Times New Roman"/>
                <w:bCs/>
                <w:color w:val="000000"/>
                <w:lang w:val="uk-UA"/>
              </w:rPr>
            </w:pPr>
            <w:r>
              <w:rPr>
                <w:rFonts w:ascii="Times New Roman" w:hAnsi="Times New Roman" w:cs="Times New Roman"/>
                <w:b/>
                <w:bCs/>
                <w:i/>
                <w:color w:val="000000"/>
                <w:u w:val="single"/>
                <w:lang w:val="uk-UA"/>
              </w:rPr>
              <w:t>з</w:t>
            </w:r>
            <w:r w:rsidRPr="00950723">
              <w:rPr>
                <w:rFonts w:ascii="Times New Roman" w:hAnsi="Times New Roman" w:cs="Times New Roman"/>
                <w:b/>
                <w:bCs/>
                <w:i/>
                <w:color w:val="000000"/>
                <w:u w:val="single"/>
              </w:rPr>
              <w:t>’</w:t>
            </w:r>
            <w:r>
              <w:rPr>
                <w:rFonts w:ascii="Times New Roman" w:hAnsi="Times New Roman" w:cs="Times New Roman"/>
                <w:b/>
                <w:bCs/>
                <w:i/>
                <w:color w:val="000000"/>
                <w:u w:val="single"/>
                <w:lang w:val="uk-UA"/>
              </w:rPr>
              <w:t xml:space="preserve">єднувач статичний </w:t>
            </w:r>
            <w:r>
              <w:rPr>
                <w:rFonts w:ascii="Times New Roman" w:hAnsi="Times New Roman" w:cs="Times New Roman"/>
                <w:bCs/>
                <w:color w:val="000000"/>
                <w:lang w:val="uk-UA"/>
              </w:rPr>
              <w:t xml:space="preserve"> м/п - 265</w:t>
            </w:r>
          </w:p>
          <w:p w:rsidR="001E55AC" w:rsidRPr="001D5F57" w:rsidRDefault="001E55AC" w:rsidP="003C486A">
            <w:pPr>
              <w:suppressAutoHyphens/>
              <w:rPr>
                <w:rFonts w:ascii="Times New Roman" w:hAnsi="Times New Roman" w:cs="Times New Roman"/>
                <w:b/>
                <w:bCs/>
                <w:i/>
                <w:color w:val="000000"/>
                <w:u w:val="single"/>
                <w:lang w:val="uk-UA"/>
              </w:rPr>
            </w:pPr>
          </w:p>
        </w:tc>
        <w:tc>
          <w:tcPr>
            <w:tcW w:w="1950" w:type="dxa"/>
          </w:tcPr>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p>
          <w:p w:rsidR="001E55AC" w:rsidRDefault="001E55AC" w:rsidP="003C486A">
            <w:pPr>
              <w:rPr>
                <w:rFonts w:ascii="Times New Roman" w:hAnsi="Times New Roman" w:cs="Times New Roman"/>
                <w:sz w:val="28"/>
                <w:szCs w:val="28"/>
                <w:lang w:val="uk-UA"/>
              </w:rPr>
            </w:pPr>
            <w:r>
              <w:rPr>
                <w:rFonts w:ascii="Times New Roman" w:hAnsi="Times New Roman" w:cs="Times New Roman"/>
                <w:sz w:val="28"/>
                <w:szCs w:val="28"/>
                <w:lang w:val="uk-UA"/>
              </w:rPr>
              <w:t xml:space="preserve">       2 шт</w:t>
            </w:r>
          </w:p>
        </w:tc>
      </w:tr>
    </w:tbl>
    <w:p w:rsidR="00794537" w:rsidRDefault="00794537" w:rsidP="00431999">
      <w:pPr>
        <w:spacing w:after="0" w:line="276" w:lineRule="auto"/>
        <w:ind w:firstLine="567"/>
        <w:jc w:val="both"/>
        <w:rPr>
          <w:rFonts w:ascii="Times New Roman" w:eastAsia="Tahoma" w:hAnsi="Times New Roman" w:cs="Times New Roman"/>
          <w:b/>
          <w:color w:val="00000A"/>
          <w:sz w:val="24"/>
          <w:szCs w:val="24"/>
          <w:lang w:eastAsia="zh-CN" w:bidi="hi-IN"/>
        </w:rPr>
      </w:pPr>
    </w:p>
    <w:p w:rsidR="00431999" w:rsidRDefault="00431999" w:rsidP="00431999">
      <w:pPr>
        <w:spacing w:after="0" w:line="276" w:lineRule="auto"/>
        <w:ind w:firstLine="567"/>
        <w:jc w:val="both"/>
        <w:rPr>
          <w:rFonts w:ascii="Times New Roman" w:eastAsia="Tahoma" w:hAnsi="Times New Roman" w:cs="Times New Roman"/>
          <w:b/>
          <w:color w:val="00000A"/>
          <w:sz w:val="24"/>
          <w:szCs w:val="24"/>
          <w:lang w:eastAsia="zh-CN" w:bidi="hi-IN"/>
        </w:rPr>
      </w:pPr>
      <w:r w:rsidRPr="008E42D4">
        <w:rPr>
          <w:rFonts w:ascii="Times New Roman" w:eastAsia="Tahoma" w:hAnsi="Times New Roman" w:cs="Times New Roman"/>
          <w:b/>
          <w:color w:val="00000A"/>
          <w:sz w:val="24"/>
          <w:szCs w:val="24"/>
          <w:lang w:eastAsia="zh-CN" w:bidi="hi-IN"/>
        </w:rPr>
        <w:lastRenderedPageBreak/>
        <w:t>Загальні вимоги:</w:t>
      </w:r>
    </w:p>
    <w:p w:rsidR="00794537" w:rsidRDefault="00794537" w:rsidP="00431999">
      <w:pPr>
        <w:spacing w:after="0" w:line="276" w:lineRule="auto"/>
        <w:ind w:firstLine="567"/>
        <w:jc w:val="both"/>
        <w:rPr>
          <w:rFonts w:ascii="Times New Roman" w:eastAsia="Tahoma" w:hAnsi="Times New Roman" w:cs="Times New Roman"/>
          <w:b/>
          <w:color w:val="00000A"/>
          <w:sz w:val="24"/>
          <w:szCs w:val="24"/>
          <w:lang w:eastAsia="zh-CN" w:bidi="hi-IN"/>
        </w:rPr>
      </w:pPr>
    </w:p>
    <w:p w:rsidR="00794537" w:rsidRPr="00794537" w:rsidRDefault="00794537" w:rsidP="00794537">
      <w:pPr>
        <w:pStyle w:val="a9"/>
        <w:numPr>
          <w:ilvl w:val="0"/>
          <w:numId w:val="4"/>
        </w:numPr>
        <w:jc w:val="both"/>
        <w:rPr>
          <w:rFonts w:eastAsia="Batang"/>
          <w:b/>
          <w:kern w:val="2"/>
          <w:lang w:eastAsia="ko-KR"/>
        </w:rPr>
      </w:pPr>
      <w:r w:rsidRPr="00794537">
        <w:rPr>
          <w:rFonts w:eastAsia="Batang"/>
          <w:b/>
          <w:kern w:val="2"/>
          <w:lang w:eastAsia="ko-KR"/>
        </w:rPr>
        <w:t>Гарантійні зобов’язання:</w:t>
      </w:r>
    </w:p>
    <w:p w:rsidR="00794537" w:rsidRPr="00794537" w:rsidRDefault="00794537" w:rsidP="00794537">
      <w:pPr>
        <w:pStyle w:val="a9"/>
        <w:numPr>
          <w:ilvl w:val="0"/>
          <w:numId w:val="2"/>
        </w:numPr>
        <w:jc w:val="both"/>
        <w:rPr>
          <w:rFonts w:eastAsia="Calibri"/>
          <w:b/>
        </w:rPr>
      </w:pPr>
      <w:r w:rsidRPr="00794537">
        <w:rPr>
          <w:rFonts w:eastAsia="Calibri"/>
        </w:rPr>
        <w:t>Гарантійний термін експлуатації (термін, протягом якого гарантується нормальне використання товару за призначенням (в т.ч. комплектуючих виробів та складових частин), за умови дотримання споживачем правил користування, і протягом якого виробник (продавець, виконавець) виконує гарантійні зобов’язання) відповідно вимог діючого законодавства України, що встановлюються для даного виду Товару</w:t>
      </w:r>
      <w:r w:rsidR="00A2492C">
        <w:rPr>
          <w:rFonts w:eastAsia="Calibri"/>
          <w:lang w:val="uk-UA"/>
        </w:rPr>
        <w:t xml:space="preserve"> та повинен становити не менше 5 років</w:t>
      </w:r>
      <w:r w:rsidRPr="00794537">
        <w:rPr>
          <w:rFonts w:eastAsia="Calibri"/>
          <w:b/>
        </w:rPr>
        <w:t>.</w:t>
      </w:r>
    </w:p>
    <w:p w:rsidR="00794537" w:rsidRPr="00794537" w:rsidRDefault="00794537" w:rsidP="00794537">
      <w:pPr>
        <w:pStyle w:val="a9"/>
        <w:numPr>
          <w:ilvl w:val="0"/>
          <w:numId w:val="2"/>
        </w:numPr>
        <w:jc w:val="both"/>
        <w:rPr>
          <w:rFonts w:eastAsia="Calibri"/>
        </w:rPr>
      </w:pPr>
      <w:r w:rsidRPr="00794537">
        <w:rPr>
          <w:rFonts w:eastAsia="Calibri"/>
        </w:rPr>
        <w:t xml:space="preserve">Переможець закупівлі  до початку виготовлення </w:t>
      </w:r>
      <w:r w:rsidRPr="00794537">
        <w:rPr>
          <w:rFonts w:eastAsia="Calibri"/>
          <w:color w:val="000000"/>
        </w:rPr>
        <w:t>металопластикових вікон</w:t>
      </w:r>
      <w:r w:rsidRPr="00794537">
        <w:rPr>
          <w:rFonts w:eastAsia="Calibri"/>
        </w:rPr>
        <w:t xml:space="preserve">   самостійно здійснює точні заміри.</w:t>
      </w:r>
    </w:p>
    <w:p w:rsidR="00794537" w:rsidRPr="00794537" w:rsidRDefault="00794537" w:rsidP="00794537">
      <w:pPr>
        <w:pStyle w:val="a9"/>
        <w:numPr>
          <w:ilvl w:val="0"/>
          <w:numId w:val="4"/>
        </w:numPr>
        <w:jc w:val="both"/>
        <w:rPr>
          <w:rFonts w:eastAsia="Calibri"/>
          <w:b/>
        </w:rPr>
      </w:pPr>
      <w:r w:rsidRPr="00794537">
        <w:rPr>
          <w:rFonts w:eastAsia="Calibri"/>
          <w:b/>
        </w:rPr>
        <w:t>Виконавець відповідає:</w:t>
      </w:r>
    </w:p>
    <w:p w:rsidR="00794537" w:rsidRPr="00794537" w:rsidRDefault="00794537" w:rsidP="00794537">
      <w:pPr>
        <w:pStyle w:val="a9"/>
        <w:numPr>
          <w:ilvl w:val="0"/>
          <w:numId w:val="2"/>
        </w:numPr>
        <w:jc w:val="both"/>
        <w:rPr>
          <w:rFonts w:eastAsia="Calibri"/>
        </w:rPr>
      </w:pPr>
      <w:r w:rsidRPr="00794537">
        <w:rPr>
          <w:rFonts w:eastAsia="Calibri"/>
        </w:rPr>
        <w:t>За достовірність та відповідність заявленим характеристикам матеріалів і комплектуючих.</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lang w:val="ru-RU"/>
        </w:rPr>
        <w:t xml:space="preserve">- </w:t>
      </w:r>
      <w:r w:rsidRPr="00794537">
        <w:rPr>
          <w:rFonts w:ascii="Times New Roman" w:eastAsia="Calibri" w:hAnsi="Times New Roman" w:cs="Times New Roman"/>
          <w:sz w:val="24"/>
          <w:szCs w:val="24"/>
        </w:rPr>
        <w:t>За своєчасне прибирання робочих місць і вивезення будівельного сміття.</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94537">
        <w:rPr>
          <w:rFonts w:ascii="Times New Roman" w:eastAsia="Calibri" w:hAnsi="Times New Roman" w:cs="Times New Roman"/>
          <w:sz w:val="24"/>
          <w:szCs w:val="24"/>
        </w:rPr>
        <w:t xml:space="preserve">За збереження цілісності </w:t>
      </w:r>
      <w:r w:rsidRPr="00794537">
        <w:rPr>
          <w:rFonts w:ascii="Times New Roman" w:eastAsia="Calibri" w:hAnsi="Times New Roman" w:cs="Times New Roman"/>
          <w:color w:val="000000"/>
          <w:sz w:val="24"/>
          <w:szCs w:val="24"/>
          <w:lang w:val="ru-RU"/>
        </w:rPr>
        <w:t>металопластикових вікон</w:t>
      </w:r>
      <w:r w:rsidRPr="00794537">
        <w:rPr>
          <w:rFonts w:ascii="Times New Roman" w:eastAsia="Calibri" w:hAnsi="Times New Roman" w:cs="Times New Roman"/>
          <w:sz w:val="24"/>
          <w:szCs w:val="24"/>
        </w:rPr>
        <w:t>, що встановлюються.</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Pr="00794537">
        <w:rPr>
          <w:rFonts w:ascii="Times New Roman" w:eastAsia="Calibri" w:hAnsi="Times New Roman" w:cs="Times New Roman"/>
          <w:sz w:val="24"/>
          <w:szCs w:val="24"/>
        </w:rPr>
        <w:t xml:space="preserve">За збереження цілісності іншого обладнання, яке знаходиться в зоні виконання монтажних робіт. </w:t>
      </w:r>
    </w:p>
    <w:p w:rsidR="00794537" w:rsidRPr="00794537" w:rsidRDefault="00794537" w:rsidP="00794537">
      <w:pPr>
        <w:spacing w:after="0" w:line="240" w:lineRule="auto"/>
        <w:ind w:firstLine="709"/>
        <w:jc w:val="both"/>
        <w:rPr>
          <w:rFonts w:ascii="Times New Roman" w:eastAsia="Calibri" w:hAnsi="Times New Roman" w:cs="Times New Roman"/>
          <w:b/>
          <w:color w:val="000000"/>
          <w:sz w:val="24"/>
          <w:szCs w:val="24"/>
        </w:rPr>
      </w:pPr>
      <w:r w:rsidRPr="00794537">
        <w:rPr>
          <w:rFonts w:ascii="Times New Roman" w:eastAsia="Calibri" w:hAnsi="Times New Roman" w:cs="Times New Roman"/>
          <w:b/>
          <w:sz w:val="24"/>
          <w:szCs w:val="24"/>
        </w:rPr>
        <w:t>Ціна має включати усі витрати учасника, в т.ч. доставка, розвантаження, підйом конструкцій вручну на другий- третій поверх, демонтаж старих та монтаж нових конструкцій</w:t>
      </w:r>
      <w:r>
        <w:rPr>
          <w:rFonts w:ascii="Times New Roman" w:eastAsia="Calibri" w:hAnsi="Times New Roman" w:cs="Times New Roman"/>
          <w:b/>
          <w:sz w:val="24"/>
          <w:szCs w:val="24"/>
        </w:rPr>
        <w:t>,</w:t>
      </w:r>
      <w:r w:rsidRPr="00794537">
        <w:rPr>
          <w:rFonts w:ascii="Times New Roman" w:eastAsia="Calibri" w:hAnsi="Times New Roman" w:cs="Times New Roman"/>
          <w:b/>
          <w:color w:val="000000"/>
          <w:sz w:val="24"/>
          <w:szCs w:val="24"/>
        </w:rPr>
        <w:t xml:space="preserve"> </w:t>
      </w:r>
      <w:r w:rsidRPr="00794537">
        <w:rPr>
          <w:rFonts w:ascii="Times New Roman" w:eastAsia="Calibri" w:hAnsi="Times New Roman" w:cs="Times New Roman"/>
          <w:b/>
          <w:sz w:val="24"/>
          <w:szCs w:val="24"/>
        </w:rPr>
        <w:t>а також всіх відповідних комплектуючих, вивіз сміття та інші витрати за рахунок Постачальника</w:t>
      </w:r>
      <w:r w:rsidRPr="00794537">
        <w:rPr>
          <w:rFonts w:ascii="Times New Roman" w:eastAsia="Calibri" w:hAnsi="Times New Roman" w:cs="Times New Roman"/>
          <w:b/>
          <w:color w:val="000000"/>
          <w:sz w:val="24"/>
          <w:szCs w:val="24"/>
        </w:rPr>
        <w:t>.</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Предмет закупівлі не повинен завдавати шкоди навколишньому середовищу та передбачати заходи щодо захисту довкілля.</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Постачальник забезпечує контроль якості Товару, що постачається та своєчасну заміну неякісного Товару якісним (надати відповідний гарантійний лист).</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Товар повинен бути новим, таким, що вживався чи експлуатувався (надати відповідний гарантійний лист).</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Постачальник забезпечує таке пакування та маркування Товару, яке необхідне для уникнення його пошкодження, або погіршення його якісних характеристик під час транспортування до місця доставки.</w:t>
      </w:r>
    </w:p>
    <w:p w:rsidR="00794537" w:rsidRPr="00794537" w:rsidRDefault="00794537" w:rsidP="00794537">
      <w:pPr>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lang w:eastAsia="ru-RU"/>
        </w:rPr>
        <w:t xml:space="preserve">Учасник вправі подавати свою пропозицію згідно вказаних найменувань або еквіваленту з такими ж або кращими характеристиками. </w:t>
      </w:r>
      <w:r w:rsidRPr="00794537">
        <w:rPr>
          <w:rFonts w:ascii="Times New Roman" w:eastAsia="Calibri" w:hAnsi="Times New Roman" w:cs="Times New Roman"/>
          <w:sz w:val="24"/>
          <w:szCs w:val="24"/>
        </w:rPr>
        <w:t xml:space="preserve">Якщо Учасником пропонується еквівалент товару до того, що вимагається Замовником, додатково у складі тендерної пропозиції Учасник надає таблицю, складену в довільні формі, яка у порівняльному вигляді містить відомості щодо основних технічних та якісних характеристик товару, що вимагається Замовником до основних технічних та якісних характеристик еквівалентного товару, що пропонується Учасником. При цьому якість запропонованого еквівалента товару має відповідати якості, що заявлена в технічній специфікації Замовника. Таблиця повинна містити </w:t>
      </w:r>
      <w:r w:rsidRPr="00794537">
        <w:rPr>
          <w:rFonts w:ascii="Times New Roman" w:eastAsia="Times New Roman" w:hAnsi="Times New Roman" w:cs="Times New Roman"/>
          <w:color w:val="000000"/>
          <w:sz w:val="24"/>
          <w:szCs w:val="24"/>
          <w:lang w:eastAsia="uk-UA"/>
        </w:rPr>
        <w:t xml:space="preserve">конкретні характеристики товару, що пропонується, із зазначенням усіх показників, назв, торгових марок та ін. </w:t>
      </w:r>
      <w:r w:rsidRPr="00794537">
        <w:rPr>
          <w:rFonts w:ascii="Times New Roman" w:eastAsia="Calibri" w:hAnsi="Times New Roman" w:cs="Times New Roman"/>
          <w:sz w:val="24"/>
          <w:szCs w:val="24"/>
        </w:rPr>
        <w:t xml:space="preserve">У випадку, якщо учасником буде зазначено назву товару, яка буде містити словосполучення «або еквівалент», </w:t>
      </w:r>
      <w:r w:rsidRPr="00794537">
        <w:rPr>
          <w:rFonts w:ascii="Times New Roman" w:eastAsia="Times New Roman" w:hAnsi="Times New Roman" w:cs="Times New Roman"/>
          <w:color w:val="000000"/>
          <w:sz w:val="24"/>
          <w:szCs w:val="24"/>
          <w:lang w:eastAsia="uk-UA"/>
        </w:rPr>
        <w:t>«не менше» / «не більше», «має бути», «повинен» тощо,</w:t>
      </w:r>
      <w:r w:rsidRPr="00794537">
        <w:rPr>
          <w:rFonts w:ascii="Times New Roman" w:eastAsia="Calibri" w:hAnsi="Times New Roman" w:cs="Times New Roman"/>
          <w:sz w:val="24"/>
          <w:szCs w:val="24"/>
        </w:rPr>
        <w:t xml:space="preserve"> тендерну пропозицію такого учасника буде відхилено як таку, що не відповідає умовам технічної специфікації та іншим вимогам щодо предмета закупівлі тендерної документації”</w:t>
      </w:r>
    </w:p>
    <w:p w:rsidR="00794537" w:rsidRPr="00794537" w:rsidRDefault="00794537" w:rsidP="00794537">
      <w:pPr>
        <w:spacing w:after="0" w:line="240" w:lineRule="auto"/>
        <w:ind w:firstLine="709"/>
        <w:jc w:val="both"/>
        <w:rPr>
          <w:rFonts w:ascii="Times New Roman" w:eastAsia="Times New Roman" w:hAnsi="Times New Roman" w:cs="Times New Roman"/>
          <w:sz w:val="24"/>
          <w:szCs w:val="24"/>
        </w:rPr>
      </w:pPr>
      <w:r w:rsidRPr="00794537">
        <w:rPr>
          <w:rFonts w:ascii="Times New Roman" w:eastAsia="Times New Roman" w:hAnsi="Times New Roman" w:cs="Times New Roman"/>
          <w:sz w:val="24"/>
          <w:szCs w:val="24"/>
        </w:rPr>
        <w:t>Для документального підтвердження відповідності технічним, якісним, кількісним та іншим вимогам до предмета закупівлі Учасником у складі пропозиції надається:</w:t>
      </w:r>
    </w:p>
    <w:p w:rsidR="00794537" w:rsidRPr="00794537" w:rsidRDefault="00794537" w:rsidP="00794537">
      <w:pPr>
        <w:shd w:val="clear" w:color="auto" w:fill="FFFFFF"/>
        <w:spacing w:after="0" w:line="240" w:lineRule="auto"/>
        <w:ind w:firstLine="709"/>
        <w:jc w:val="both"/>
        <w:rPr>
          <w:rFonts w:ascii="Times New Roman" w:eastAsia="Calibri" w:hAnsi="Times New Roman" w:cs="Times New Roman"/>
          <w:sz w:val="24"/>
          <w:szCs w:val="24"/>
        </w:rPr>
      </w:pPr>
      <w:r w:rsidRPr="00794537">
        <w:rPr>
          <w:rFonts w:ascii="Times New Roman" w:eastAsia="Calibri" w:hAnsi="Times New Roman" w:cs="Times New Roman"/>
          <w:sz w:val="24"/>
          <w:szCs w:val="24"/>
        </w:rPr>
        <w:t xml:space="preserve"> - технічна специфікація, складена учасником згідно з Таблицею 1 за інформацією (вимогами), формою та змістом цього додатка, у разі потреби — плани, креслення, малюнки чи опис предмета закупівлі, наведений у цьому додатку; </w:t>
      </w:r>
    </w:p>
    <w:p w:rsidR="00794537" w:rsidRPr="00794537" w:rsidRDefault="00794537" w:rsidP="00794537">
      <w:pPr>
        <w:shd w:val="clear" w:color="auto" w:fill="FFFFFF"/>
        <w:spacing w:after="0" w:line="240" w:lineRule="auto"/>
        <w:ind w:firstLine="709"/>
        <w:jc w:val="both"/>
        <w:rPr>
          <w:rFonts w:ascii="Times New Roman" w:eastAsia="Times New Roman" w:hAnsi="Times New Roman" w:cs="Times New Roman"/>
          <w:sz w:val="24"/>
          <w:szCs w:val="24"/>
        </w:rPr>
      </w:pPr>
    </w:p>
    <w:p w:rsidR="00794537" w:rsidRPr="00794537" w:rsidRDefault="00794537" w:rsidP="00794537">
      <w:pPr>
        <w:shd w:val="clear" w:color="auto" w:fill="FFFFFF"/>
        <w:spacing w:after="0" w:line="240" w:lineRule="auto"/>
        <w:ind w:firstLine="709"/>
        <w:jc w:val="both"/>
        <w:rPr>
          <w:rFonts w:ascii="Times New Roman" w:eastAsia="Times New Roman" w:hAnsi="Times New Roman" w:cs="Times New Roman"/>
          <w:sz w:val="24"/>
          <w:szCs w:val="24"/>
          <w:lang w:val="ru-RU"/>
        </w:rPr>
      </w:pPr>
      <w:r w:rsidRPr="00794537">
        <w:rPr>
          <w:rFonts w:ascii="Times New Roman" w:eastAsia="Times New Roman" w:hAnsi="Times New Roman" w:cs="Times New Roman"/>
          <w:sz w:val="24"/>
          <w:szCs w:val="24"/>
          <w:lang w:val="ru-RU"/>
        </w:rPr>
        <w:t>Таблиця № 1</w:t>
      </w:r>
    </w:p>
    <w:tbl>
      <w:tblPr>
        <w:tblW w:w="0" w:type="auto"/>
        <w:tblLook w:val="04A0" w:firstRow="1" w:lastRow="0" w:firstColumn="1" w:lastColumn="0" w:noHBand="0" w:noVBand="1"/>
      </w:tblPr>
      <w:tblGrid>
        <w:gridCol w:w="513"/>
        <w:gridCol w:w="1998"/>
        <w:gridCol w:w="1836"/>
        <w:gridCol w:w="955"/>
        <w:gridCol w:w="1257"/>
        <w:gridCol w:w="1285"/>
        <w:gridCol w:w="1501"/>
      </w:tblGrid>
      <w:tr w:rsidR="00794537" w:rsidRPr="00794537" w:rsidTr="003C486A">
        <w:tc>
          <w:tcPr>
            <w:tcW w:w="513"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 з/п</w:t>
            </w:r>
          </w:p>
        </w:tc>
        <w:tc>
          <w:tcPr>
            <w:tcW w:w="1998"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Найменування товару</w:t>
            </w:r>
          </w:p>
        </w:tc>
        <w:tc>
          <w:tcPr>
            <w:tcW w:w="1836"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Технічні характеристики товару</w:t>
            </w:r>
          </w:p>
        </w:tc>
        <w:tc>
          <w:tcPr>
            <w:tcW w:w="955"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Од. виміру</w:t>
            </w:r>
          </w:p>
        </w:tc>
        <w:tc>
          <w:tcPr>
            <w:tcW w:w="1257"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Times New Roman" w:hAnsi="Times New Roman" w:cs="Times New Roman"/>
                <w:b/>
                <w:lang w:val="ru-RU"/>
              </w:rPr>
              <w:t>Кількість</w:t>
            </w:r>
          </w:p>
        </w:tc>
        <w:tc>
          <w:tcPr>
            <w:tcW w:w="1285"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Виробник товару*</w:t>
            </w:r>
          </w:p>
        </w:tc>
        <w:tc>
          <w:tcPr>
            <w:tcW w:w="1501" w:type="dxa"/>
          </w:tcPr>
          <w:p w:rsidR="00794537" w:rsidRPr="00794537" w:rsidRDefault="00794537" w:rsidP="00794537">
            <w:pPr>
              <w:spacing w:after="0" w:line="240" w:lineRule="auto"/>
              <w:jc w:val="center"/>
              <w:rPr>
                <w:rFonts w:ascii="Times New Roman" w:eastAsia="Times New Roman" w:hAnsi="Times New Roman" w:cs="Times New Roman"/>
                <w:b/>
                <w:lang w:val="ru-RU"/>
              </w:rPr>
            </w:pPr>
            <w:r w:rsidRPr="00794537">
              <w:rPr>
                <w:rFonts w:ascii="Times New Roman" w:eastAsia="Calibri" w:hAnsi="Times New Roman" w:cs="Times New Roman"/>
                <w:b/>
                <w:lang w:val="ru-RU"/>
              </w:rPr>
              <w:t>Країна походження товару**</w:t>
            </w:r>
          </w:p>
        </w:tc>
      </w:tr>
      <w:tr w:rsidR="00794537" w:rsidRPr="00794537" w:rsidTr="003C486A">
        <w:tc>
          <w:tcPr>
            <w:tcW w:w="513"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1</w:t>
            </w:r>
          </w:p>
        </w:tc>
        <w:tc>
          <w:tcPr>
            <w:tcW w:w="1998"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2</w:t>
            </w:r>
          </w:p>
        </w:tc>
        <w:tc>
          <w:tcPr>
            <w:tcW w:w="1836"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3</w:t>
            </w:r>
          </w:p>
        </w:tc>
        <w:tc>
          <w:tcPr>
            <w:tcW w:w="955"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4</w:t>
            </w:r>
          </w:p>
        </w:tc>
        <w:tc>
          <w:tcPr>
            <w:tcW w:w="1257"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5</w:t>
            </w:r>
          </w:p>
        </w:tc>
        <w:tc>
          <w:tcPr>
            <w:tcW w:w="1285"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6</w:t>
            </w:r>
          </w:p>
        </w:tc>
        <w:tc>
          <w:tcPr>
            <w:tcW w:w="1501" w:type="dxa"/>
          </w:tcPr>
          <w:p w:rsidR="00794537" w:rsidRPr="00794537" w:rsidRDefault="00794537" w:rsidP="00794537">
            <w:pPr>
              <w:spacing w:after="0" w:line="240" w:lineRule="auto"/>
              <w:jc w:val="center"/>
              <w:rPr>
                <w:rFonts w:ascii="Times New Roman" w:eastAsia="Times New Roman" w:hAnsi="Times New Roman" w:cs="Times New Roman"/>
                <w:b/>
              </w:rPr>
            </w:pPr>
            <w:r w:rsidRPr="00794537">
              <w:rPr>
                <w:rFonts w:ascii="Times New Roman" w:eastAsia="Times New Roman" w:hAnsi="Times New Roman" w:cs="Times New Roman"/>
                <w:b/>
              </w:rPr>
              <w:t>7</w:t>
            </w:r>
          </w:p>
        </w:tc>
      </w:tr>
      <w:tr w:rsidR="00794537" w:rsidRPr="00794537" w:rsidTr="003C486A">
        <w:tc>
          <w:tcPr>
            <w:tcW w:w="513"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998"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836"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955"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257"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285"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c>
          <w:tcPr>
            <w:tcW w:w="1501" w:type="dxa"/>
          </w:tcPr>
          <w:p w:rsidR="00794537" w:rsidRPr="00794537" w:rsidRDefault="00794537" w:rsidP="00794537">
            <w:pPr>
              <w:spacing w:after="0" w:line="240" w:lineRule="auto"/>
              <w:jc w:val="center"/>
              <w:rPr>
                <w:rFonts w:ascii="Times New Roman" w:eastAsia="Times New Roman" w:hAnsi="Times New Roman" w:cs="Times New Roman"/>
                <w:lang w:val="ru-RU"/>
              </w:rPr>
            </w:pPr>
          </w:p>
        </w:tc>
      </w:tr>
    </w:tbl>
    <w:p w:rsidR="00794537" w:rsidRPr="00794537" w:rsidRDefault="00794537" w:rsidP="00794537">
      <w:pPr>
        <w:spacing w:after="0" w:line="240" w:lineRule="auto"/>
        <w:ind w:firstLine="709"/>
        <w:jc w:val="both"/>
        <w:rPr>
          <w:rFonts w:ascii="Times New Roman" w:eastAsia="Calibri" w:hAnsi="Times New Roman" w:cs="Times New Roman"/>
          <w:sz w:val="24"/>
          <w:szCs w:val="24"/>
          <w:lang w:val="ru-RU"/>
        </w:rPr>
      </w:pPr>
    </w:p>
    <w:p w:rsidR="00794537" w:rsidRPr="00794537" w:rsidRDefault="00794537" w:rsidP="00794537">
      <w:pPr>
        <w:spacing w:after="0" w:line="240" w:lineRule="auto"/>
        <w:ind w:firstLine="709"/>
        <w:jc w:val="both"/>
        <w:rPr>
          <w:rFonts w:ascii="Times New Roman" w:eastAsia="Calibri" w:hAnsi="Times New Roman" w:cs="Times New Roman"/>
          <w:sz w:val="20"/>
          <w:szCs w:val="20"/>
          <w:lang w:val="ru-RU"/>
        </w:rPr>
      </w:pPr>
      <w:r w:rsidRPr="00794537">
        <w:rPr>
          <w:rFonts w:ascii="Times New Roman" w:eastAsia="Calibri" w:hAnsi="Times New Roman" w:cs="Times New Roman"/>
          <w:sz w:val="20"/>
          <w:szCs w:val="20"/>
          <w:lang w:val="ru-RU"/>
        </w:rPr>
        <w:lastRenderedPageBreak/>
        <w:t>* Зазначається учасником найменування виробника із зазначенням організаційно-правової форми (товариство з обмеженою відповідальністю, приватне підприємство тощо);</w:t>
      </w:r>
    </w:p>
    <w:p w:rsidR="00794537" w:rsidRPr="00794537" w:rsidRDefault="00794537" w:rsidP="00794537">
      <w:pPr>
        <w:spacing w:after="0" w:line="240" w:lineRule="auto"/>
        <w:ind w:firstLine="709"/>
        <w:jc w:val="both"/>
        <w:rPr>
          <w:rFonts w:ascii="Times New Roman" w:eastAsia="Calibri" w:hAnsi="Times New Roman" w:cs="Times New Roman"/>
          <w:sz w:val="20"/>
          <w:szCs w:val="20"/>
          <w:lang w:val="ru-RU"/>
        </w:rPr>
      </w:pPr>
      <w:r w:rsidRPr="00794537">
        <w:rPr>
          <w:rFonts w:ascii="Times New Roman" w:eastAsia="Calibri" w:hAnsi="Times New Roman" w:cs="Times New Roman"/>
          <w:sz w:val="20"/>
          <w:szCs w:val="20"/>
          <w:lang w:val="ru-RU"/>
        </w:rPr>
        <w:t>** Країною походження товару вважається країна, у якій товар був повністю вироблений або підданий достатній переробці відповідно до критеріїв, встановлених Митним кодексом України.</w:t>
      </w:r>
    </w:p>
    <w:p w:rsidR="00794537" w:rsidRPr="00794537" w:rsidRDefault="00794537" w:rsidP="00794537">
      <w:pPr>
        <w:spacing w:after="0" w:line="240" w:lineRule="auto"/>
        <w:ind w:firstLine="709"/>
        <w:jc w:val="both"/>
        <w:rPr>
          <w:rFonts w:ascii="Times New Roman" w:eastAsia="Calibri" w:hAnsi="Times New Roman" w:cs="Times New Roman"/>
          <w:color w:val="000000"/>
          <w:sz w:val="24"/>
          <w:szCs w:val="24"/>
        </w:rPr>
      </w:pPr>
    </w:p>
    <w:p w:rsidR="00794537" w:rsidRPr="00794537" w:rsidRDefault="00794537" w:rsidP="00794537">
      <w:pPr>
        <w:spacing w:after="0" w:line="240" w:lineRule="auto"/>
        <w:ind w:firstLine="709"/>
        <w:jc w:val="both"/>
        <w:rPr>
          <w:rFonts w:ascii="Times New Roman" w:eastAsia="Times New Roman" w:hAnsi="Times New Roman" w:cs="Times New Roman"/>
          <w:sz w:val="24"/>
          <w:szCs w:val="24"/>
        </w:rPr>
      </w:pPr>
      <w:r w:rsidRPr="00794537">
        <w:rPr>
          <w:rFonts w:ascii="Times New Roman" w:eastAsia="Calibri" w:hAnsi="Times New Roman" w:cs="Times New Roman"/>
          <w:color w:val="000000"/>
          <w:sz w:val="24"/>
          <w:szCs w:val="24"/>
        </w:rPr>
        <w:t xml:space="preserve">На підтвердження відповідності товару та/або матеріалу, з якого виготовлено товар, та/або його складових конструкцій вимогам нормативних документів (ДСТУ, тощо) щодо якості учасник має надати до тендерної пропозиції сертифікат відповідності та/або декларацію, та/або паспорт, інший документ. </w:t>
      </w:r>
      <w:r w:rsidRPr="00794537">
        <w:rPr>
          <w:rFonts w:ascii="Times New Roman" w:eastAsia="Calibri" w:hAnsi="Times New Roman" w:cs="Times New Roman"/>
          <w:color w:val="000000"/>
          <w:sz w:val="24"/>
          <w:szCs w:val="24"/>
          <w:lang w:val="ru-RU"/>
        </w:rPr>
        <w:t xml:space="preserve">Документи мають бути чинні на день подання учасником тендерної пропозиції. У разі закінчення строку дії документа (документів) на підтвердження якості товару/матеріалу/конструкцій Учасник/переможець вживає заходи для подовження строку їх дії або отримання нового документу за власний рахунок. Документи на підтвердження якості матеріалу з </w:t>
      </w:r>
      <w:r w:rsidRPr="00794537">
        <w:rPr>
          <w:rFonts w:ascii="Times New Roman" w:eastAsia="Calibri" w:hAnsi="Times New Roman" w:cs="Times New Roman"/>
          <w:color w:val="000000"/>
          <w:sz w:val="24"/>
          <w:szCs w:val="24"/>
        </w:rPr>
        <w:t>я</w:t>
      </w:r>
      <w:r w:rsidRPr="00794537">
        <w:rPr>
          <w:rFonts w:ascii="Times New Roman" w:eastAsia="Calibri" w:hAnsi="Times New Roman" w:cs="Times New Roman"/>
          <w:color w:val="000000"/>
          <w:sz w:val="24"/>
          <w:szCs w:val="24"/>
          <w:lang w:val="ru-RU"/>
        </w:rPr>
        <w:t>кого виготовлено товар, на комплектуючі та сам товар можуть бути видані на ім’я учасника/ виробника/дистриб’ютора товару, тощо.</w:t>
      </w:r>
    </w:p>
    <w:p w:rsidR="00794537" w:rsidRPr="00794537" w:rsidRDefault="00794537" w:rsidP="00794537">
      <w:pPr>
        <w:spacing w:after="0" w:line="240" w:lineRule="auto"/>
        <w:ind w:firstLine="709"/>
        <w:jc w:val="both"/>
        <w:rPr>
          <w:rFonts w:ascii="Times New Roman" w:eastAsia="Times New Roman" w:hAnsi="Times New Roman" w:cs="Times New Roman"/>
          <w:sz w:val="24"/>
          <w:szCs w:val="24"/>
        </w:rPr>
      </w:pPr>
      <w:r w:rsidRPr="00794537">
        <w:rPr>
          <w:rFonts w:ascii="Times New Roman" w:eastAsia="Calibri" w:hAnsi="Times New Roman" w:cs="Times New Roman"/>
          <w:sz w:val="24"/>
          <w:szCs w:val="24"/>
        </w:rPr>
        <w:t>Учасники можуть додатково надавати у складі пропозицій інші документи та інформацію, які на їх думку, підтверджують відповідність пропозицій технічним, якісним та іншим характеристикам (вимогам) предмета закупівлі, передбаченим  у цьому Додатку.</w:t>
      </w:r>
    </w:p>
    <w:p w:rsidR="001E55AC" w:rsidRPr="001E55AC" w:rsidRDefault="001E55AC" w:rsidP="00794537">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b/>
          <w:bCs/>
          <w:kern w:val="2"/>
          <w:sz w:val="24"/>
          <w:szCs w:val="24"/>
          <w:lang w:eastAsia="zh-CN"/>
        </w:rPr>
        <w:t>3</w:t>
      </w:r>
      <w:r w:rsidRPr="001E55AC">
        <w:rPr>
          <w:rFonts w:ascii="Times New Roman" w:eastAsia="Calibri" w:hAnsi="Times New Roman" w:cs="Times New Roman"/>
          <w:b/>
          <w:bCs/>
          <w:kern w:val="2"/>
          <w:sz w:val="24"/>
          <w:szCs w:val="24"/>
          <w:lang w:eastAsia="zh-CN"/>
        </w:rPr>
        <w:t>.</w:t>
      </w:r>
      <w:r w:rsidRPr="001E55AC">
        <w:rPr>
          <w:rFonts w:ascii="Times New Roman" w:eastAsia="Calibri" w:hAnsi="Times New Roman" w:cs="Times New Roman"/>
          <w:kern w:val="2"/>
          <w:sz w:val="24"/>
          <w:szCs w:val="24"/>
          <w:lang w:eastAsia="zh-CN"/>
        </w:rPr>
        <w:t xml:space="preserve"> Строк гарантії на Товар – не менше 5 років.</w:t>
      </w:r>
    </w:p>
    <w:p w:rsidR="001E55AC" w:rsidRPr="001E55AC" w:rsidRDefault="001E55AC" w:rsidP="001E55AC">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b/>
          <w:bCs/>
          <w:kern w:val="2"/>
          <w:sz w:val="24"/>
          <w:szCs w:val="24"/>
          <w:lang w:eastAsia="zh-CN"/>
        </w:rPr>
        <w:t>4</w:t>
      </w:r>
      <w:r w:rsidRPr="001E55AC">
        <w:rPr>
          <w:rFonts w:ascii="Times New Roman" w:eastAsia="Calibri" w:hAnsi="Times New Roman" w:cs="Times New Roman"/>
          <w:b/>
          <w:bCs/>
          <w:kern w:val="2"/>
          <w:sz w:val="24"/>
          <w:szCs w:val="24"/>
          <w:lang w:eastAsia="zh-CN"/>
        </w:rPr>
        <w:t xml:space="preserve">. </w:t>
      </w:r>
      <w:r w:rsidRPr="001E55AC">
        <w:rPr>
          <w:rFonts w:ascii="Times New Roman" w:eastAsia="Calibri" w:hAnsi="Times New Roman" w:cs="Times New Roman"/>
          <w:kern w:val="2"/>
          <w:sz w:val="24"/>
          <w:szCs w:val="24"/>
          <w:lang w:eastAsia="zh-CN"/>
        </w:rPr>
        <w:t>Товари повинні бути виготовлені по відповідним стандартам (в тому числі стандартам техніки безпеки), кресленням, особливим вимогам, ДСТУ, ГОСТ, ОСТ, ТУ, тощо.</w:t>
      </w:r>
    </w:p>
    <w:p w:rsidR="001E55AC" w:rsidRPr="001E55AC" w:rsidRDefault="001E55AC" w:rsidP="001E55AC">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b/>
          <w:bCs/>
          <w:kern w:val="2"/>
          <w:sz w:val="24"/>
          <w:szCs w:val="24"/>
          <w:lang w:eastAsia="zh-CN"/>
        </w:rPr>
        <w:t>5</w:t>
      </w:r>
      <w:r w:rsidRPr="001E55AC">
        <w:rPr>
          <w:rFonts w:ascii="Times New Roman" w:eastAsia="Calibri" w:hAnsi="Times New Roman" w:cs="Times New Roman"/>
          <w:b/>
          <w:bCs/>
          <w:kern w:val="2"/>
          <w:sz w:val="24"/>
          <w:szCs w:val="24"/>
          <w:lang w:eastAsia="zh-CN"/>
        </w:rPr>
        <w:t>.</w:t>
      </w:r>
      <w:r w:rsidRPr="001E55AC">
        <w:rPr>
          <w:rFonts w:ascii="Times New Roman" w:eastAsia="Calibri" w:hAnsi="Times New Roman" w:cs="Times New Roman"/>
          <w:kern w:val="2"/>
          <w:sz w:val="24"/>
          <w:szCs w:val="24"/>
          <w:lang w:eastAsia="zh-CN"/>
        </w:rPr>
        <w:t xml:space="preserve"> Вся фурнітура та матеріали повинні бути новими, що раніше не експлуатувалися.</w:t>
      </w:r>
    </w:p>
    <w:p w:rsidR="001E55AC" w:rsidRPr="001E55AC" w:rsidRDefault="001E55AC" w:rsidP="001E55AC">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Особливі умови:</w:t>
      </w:r>
    </w:p>
    <w:p w:rsidR="001E55AC" w:rsidRP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Ціна має включати усі витрати учасника, в т.ч. доставка, розвантаження, підйом ПВХ конструкцій вручну на другий</w:t>
      </w:r>
      <w:r>
        <w:rPr>
          <w:rFonts w:ascii="Times New Roman" w:eastAsia="Calibri" w:hAnsi="Times New Roman" w:cs="Times New Roman"/>
          <w:kern w:val="2"/>
          <w:sz w:val="24"/>
          <w:szCs w:val="24"/>
          <w:lang w:eastAsia="zh-CN"/>
        </w:rPr>
        <w:t>- третій</w:t>
      </w:r>
      <w:r w:rsidRPr="001E55AC">
        <w:rPr>
          <w:rFonts w:ascii="Times New Roman" w:eastAsia="Calibri" w:hAnsi="Times New Roman" w:cs="Times New Roman"/>
          <w:kern w:val="2"/>
          <w:sz w:val="24"/>
          <w:szCs w:val="24"/>
          <w:lang w:eastAsia="zh-CN"/>
        </w:rPr>
        <w:t xml:space="preserve"> поверх, демонтаж старих та монтаж нових ПВХ конструкцій, вивіз сміття та інші витрати за рахунок Постачальника.</w:t>
      </w:r>
    </w:p>
    <w:p w:rsidR="001E55AC" w:rsidRP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 xml:space="preserve">Дотримання усіх санітарних вимог. Під час занесення, демонтажу та встановлення вікон усі працівники </w:t>
      </w:r>
      <w:r>
        <w:rPr>
          <w:rFonts w:ascii="Times New Roman" w:eastAsia="Calibri" w:hAnsi="Times New Roman" w:cs="Times New Roman"/>
          <w:kern w:val="2"/>
          <w:sz w:val="24"/>
          <w:szCs w:val="24"/>
          <w:lang w:eastAsia="zh-CN"/>
        </w:rPr>
        <w:t xml:space="preserve">Учасника </w:t>
      </w:r>
      <w:r w:rsidRPr="001E55AC">
        <w:rPr>
          <w:rFonts w:ascii="Times New Roman" w:eastAsia="Calibri" w:hAnsi="Times New Roman" w:cs="Times New Roman"/>
          <w:kern w:val="2"/>
          <w:sz w:val="24"/>
          <w:szCs w:val="24"/>
          <w:lang w:eastAsia="zh-CN"/>
        </w:rPr>
        <w:t>повинні перебувати в захисній масці.</w:t>
      </w:r>
    </w:p>
    <w:p w:rsidR="001E55AC" w:rsidRP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Демонтаж та монтаж вікон відбуватиметься в діючому відділенні лікарні.</w:t>
      </w:r>
    </w:p>
    <w:p w:rsidR="001E55AC" w:rsidRDefault="001E55AC" w:rsidP="001E55AC">
      <w:pPr>
        <w:widowControl w:val="0"/>
        <w:numPr>
          <w:ilvl w:val="0"/>
          <w:numId w:val="3"/>
        </w:numPr>
        <w:suppressAutoHyphens/>
        <w:spacing w:after="0" w:line="240" w:lineRule="auto"/>
        <w:ind w:firstLine="567"/>
        <w:jc w:val="both"/>
        <w:rPr>
          <w:rFonts w:ascii="Times New Roman" w:eastAsia="Calibri" w:hAnsi="Times New Roman" w:cs="Times New Roman"/>
          <w:kern w:val="2"/>
          <w:sz w:val="24"/>
          <w:szCs w:val="24"/>
          <w:lang w:eastAsia="zh-CN"/>
        </w:rPr>
      </w:pPr>
      <w:r w:rsidRPr="001E55AC">
        <w:rPr>
          <w:rFonts w:ascii="Times New Roman" w:eastAsia="Calibri" w:hAnsi="Times New Roman" w:cs="Times New Roman"/>
          <w:kern w:val="2"/>
          <w:sz w:val="24"/>
          <w:szCs w:val="24"/>
          <w:lang w:eastAsia="zh-CN"/>
        </w:rPr>
        <w:t>Улаштування з вулиці захисної сітки в місцях встановлення вікон.</w:t>
      </w:r>
    </w:p>
    <w:p w:rsidR="007A4FE0" w:rsidRDefault="007A4FE0" w:rsidP="007A4FE0">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Pr>
          <w:rFonts w:ascii="Times New Roman" w:eastAsia="Calibri" w:hAnsi="Times New Roman" w:cs="Times New Roman"/>
          <w:kern w:val="2"/>
          <w:sz w:val="24"/>
          <w:szCs w:val="24"/>
          <w:lang w:eastAsia="zh-CN"/>
        </w:rPr>
        <w:t>6. Учасник повинен на підтвердження якісним характеристикам товару в складі тендерної пропозиції надати:</w:t>
      </w:r>
    </w:p>
    <w:p w:rsidR="007A4FE0" w:rsidRDefault="007A4FE0" w:rsidP="007A4FE0">
      <w:pPr>
        <w:widowControl w:val="0"/>
        <w:suppressAutoHyphens/>
        <w:spacing w:after="0" w:line="240" w:lineRule="auto"/>
        <w:ind w:firstLine="567"/>
        <w:jc w:val="both"/>
        <w:rPr>
          <w:rFonts w:ascii="Times New Roman" w:eastAsia="Calibri" w:hAnsi="Times New Roman" w:cs="Times New Roman"/>
          <w:kern w:val="2"/>
          <w:sz w:val="24"/>
          <w:szCs w:val="24"/>
          <w:lang w:eastAsia="zh-CN"/>
        </w:rPr>
      </w:pPr>
      <w:r w:rsidRPr="007A4FE0">
        <w:rPr>
          <w:rFonts w:ascii="Times New Roman" w:eastAsia="Calibri" w:hAnsi="Times New Roman" w:cs="Times New Roman"/>
          <w:kern w:val="2"/>
          <w:sz w:val="24"/>
          <w:szCs w:val="24"/>
          <w:lang w:eastAsia="zh-CN"/>
        </w:rPr>
        <w:tab/>
      </w:r>
      <w:r>
        <w:rPr>
          <w:rFonts w:ascii="Times New Roman" w:eastAsia="Calibri" w:hAnsi="Times New Roman" w:cs="Times New Roman"/>
          <w:kern w:val="2"/>
          <w:sz w:val="24"/>
          <w:szCs w:val="24"/>
          <w:lang w:eastAsia="zh-CN"/>
        </w:rPr>
        <w:t>- Сертифікати якості/ сертифікати відповідності/паспорти якості/</w:t>
      </w:r>
      <w:r w:rsidRPr="007A4FE0">
        <w:rPr>
          <w:rFonts w:ascii="Times New Roman" w:eastAsia="Calibri" w:hAnsi="Times New Roman" w:cs="Times New Roman"/>
          <w:kern w:val="2"/>
          <w:sz w:val="24"/>
          <w:szCs w:val="24"/>
          <w:lang w:eastAsia="zh-CN"/>
        </w:rPr>
        <w:t xml:space="preserve"> декларації виробника або інші документи, що підтверджують якість та безпечність товару. У разі неможливості надання зазначених документів в складі своєї пропозиції, учасник повинен надати довідку в довільній формі із зазначенням законодавчих підстав відсутності таких документів.</w:t>
      </w:r>
    </w:p>
    <w:p w:rsidR="007A4FE0" w:rsidRDefault="007A4FE0" w:rsidP="007A4FE0">
      <w:pPr>
        <w:widowControl w:val="0"/>
        <w:suppressAutoHyphens/>
        <w:spacing w:after="0" w:line="240" w:lineRule="auto"/>
        <w:ind w:firstLine="567"/>
        <w:jc w:val="both"/>
        <w:rPr>
          <w:rFonts w:ascii="Times New Roman" w:eastAsia="Calibri" w:hAnsi="Times New Roman" w:cs="Times New Roman"/>
          <w:kern w:val="2"/>
          <w:sz w:val="24"/>
          <w:szCs w:val="24"/>
          <w:lang w:eastAsia="zh-CN"/>
        </w:rPr>
      </w:pPr>
      <w:bookmarkStart w:id="0" w:name="_GoBack"/>
      <w:bookmarkEnd w:id="0"/>
    </w:p>
    <w:p w:rsidR="001E55AC" w:rsidRPr="001E55AC" w:rsidRDefault="001E55AC" w:rsidP="001E55AC">
      <w:pPr>
        <w:widowControl w:val="0"/>
        <w:suppressAutoHyphens/>
        <w:spacing w:after="0" w:line="240" w:lineRule="auto"/>
        <w:jc w:val="both"/>
        <w:rPr>
          <w:rFonts w:ascii="Times New Roman" w:eastAsia="Calibri" w:hAnsi="Times New Roman" w:cs="Times New Roman"/>
          <w:kern w:val="2"/>
          <w:sz w:val="24"/>
          <w:szCs w:val="24"/>
          <w:lang w:eastAsia="zh-CN"/>
        </w:rPr>
      </w:pP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color w:val="00000A"/>
          <w:sz w:val="24"/>
          <w:szCs w:val="24"/>
          <w:lang w:eastAsia="zh-CN" w:bidi="hi-IN"/>
        </w:rPr>
        <w:t>УВАГА!!!</w:t>
      </w:r>
    </w:p>
    <w:p w:rsidR="00431999" w:rsidRPr="008E42D4" w:rsidRDefault="00431999" w:rsidP="00431999">
      <w:pPr>
        <w:spacing w:after="0" w:line="276" w:lineRule="auto"/>
        <w:ind w:firstLine="567"/>
        <w:jc w:val="both"/>
        <w:rPr>
          <w:rFonts w:ascii="Times New Roman" w:eastAsia="Tahoma" w:hAnsi="Times New Roman" w:cs="Times New Roman"/>
          <w:i/>
          <w:color w:val="00000A"/>
          <w:sz w:val="24"/>
          <w:szCs w:val="24"/>
          <w:lang w:eastAsia="zh-CN" w:bidi="hi-IN"/>
        </w:rPr>
      </w:pPr>
      <w:r w:rsidRPr="008E42D4">
        <w:rPr>
          <w:rFonts w:ascii="Times New Roman" w:eastAsia="Tahoma" w:hAnsi="Times New Roman" w:cs="Times New Roman"/>
          <w:b/>
          <w:color w:val="00000A"/>
          <w:sz w:val="24"/>
          <w:szCs w:val="24"/>
          <w:lang w:eastAsia="zh-CN" w:bidi="hi-IN"/>
        </w:rPr>
        <w:t>*</w:t>
      </w:r>
      <w:r w:rsidRPr="008E42D4">
        <w:rPr>
          <w:rFonts w:ascii="Times New Roman" w:eastAsia="Tahoma" w:hAnsi="Times New Roman" w:cs="Times New Roman"/>
          <w:i/>
          <w:color w:val="00000A"/>
          <w:sz w:val="24"/>
          <w:szCs w:val="24"/>
          <w:lang w:eastAsia="zh-CN" w:bidi="hi-IN"/>
        </w:rPr>
        <w:t>Фактом подання тендерної пропозиції учасник підтверджує відповідність своєї пропозиції технічним, якісним, кількісним, функціональним характеристикам до предмета закупівлі, у тому числі технічній специфікації (у разі потреби – планам, кресленням, малюнкам чи опису предмета закупівлі) та іншим вимогам до предмету закупівлі, що містяться в  тендерній документації та цьому додатку, а також підтверджує можливість надання послуг/поставки товару/виконання робіт, у відповідності до вимог, визначених згідно з умовами тендерної документації.</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r w:rsidRPr="008E42D4">
        <w:rPr>
          <w:rFonts w:ascii="Times New Roman" w:eastAsia="Tahoma" w:hAnsi="Times New Roman" w:cs="Times New Roman"/>
          <w:b/>
          <w:color w:val="00000A"/>
          <w:sz w:val="24"/>
          <w:szCs w:val="24"/>
          <w:lang w:eastAsia="zh-CN" w:bidi="hi-IN"/>
        </w:rPr>
        <w:t>Якщо тендерна пропозиція учасника не відповідає Технічній специфікації тендерної документації замовника, то така тендерна пропозиція буде відхилена, як така, що не відповідає вимогам тендерної документації.</w:t>
      </w:r>
    </w:p>
    <w:p w:rsidR="00431999" w:rsidRPr="008E42D4" w:rsidRDefault="00431999" w:rsidP="00431999">
      <w:pPr>
        <w:spacing w:after="0" w:line="276" w:lineRule="auto"/>
        <w:ind w:firstLine="567"/>
        <w:jc w:val="both"/>
        <w:rPr>
          <w:rFonts w:ascii="Times New Roman" w:eastAsia="Tahoma" w:hAnsi="Times New Roman" w:cs="Times New Roman"/>
          <w:color w:val="00000A"/>
          <w:sz w:val="24"/>
          <w:szCs w:val="24"/>
          <w:lang w:eastAsia="zh-CN" w:bidi="hi-IN"/>
        </w:rPr>
      </w:pPr>
    </w:p>
    <w:sectPr w:rsidR="00431999" w:rsidRPr="008E42D4" w:rsidSect="008E42D4">
      <w:pgSz w:w="11906" w:h="16838"/>
      <w:pgMar w:top="568" w:right="850" w:bottom="56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1D7E" w:rsidRDefault="00421D7E" w:rsidP="0088599F">
      <w:pPr>
        <w:spacing w:after="0" w:line="240" w:lineRule="auto"/>
      </w:pPr>
      <w:r>
        <w:separator/>
      </w:r>
    </w:p>
  </w:endnote>
  <w:endnote w:type="continuationSeparator" w:id="0">
    <w:p w:rsidR="00421D7E" w:rsidRDefault="00421D7E" w:rsidP="00885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1D7E" w:rsidRDefault="00421D7E" w:rsidP="0088599F">
      <w:pPr>
        <w:spacing w:after="0" w:line="240" w:lineRule="auto"/>
      </w:pPr>
      <w:r>
        <w:separator/>
      </w:r>
    </w:p>
  </w:footnote>
  <w:footnote w:type="continuationSeparator" w:id="0">
    <w:p w:rsidR="00421D7E" w:rsidRDefault="00421D7E" w:rsidP="008859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lvl w:ilvl="0">
      <w:start w:val="1"/>
      <w:numFmt w:val="bullet"/>
      <w:lvlText w:val="-"/>
      <w:lvlJc w:val="left"/>
      <w:pPr>
        <w:ind w:left="780" w:hanging="360"/>
      </w:pPr>
      <w:rPr>
        <w:rFonts w:ascii="Times New Roman" w:eastAsia="Times New Roman" w:hAnsi="Times New Roman" w:cs="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2EE1B67"/>
    <w:multiLevelType w:val="hybridMultilevel"/>
    <w:tmpl w:val="E828EB3A"/>
    <w:lvl w:ilvl="0" w:tplc="762278FC">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2EB100DD"/>
    <w:multiLevelType w:val="hybridMultilevel"/>
    <w:tmpl w:val="8A987802"/>
    <w:lvl w:ilvl="0" w:tplc="FF12F8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9E36F8D"/>
    <w:multiLevelType w:val="hybridMultilevel"/>
    <w:tmpl w:val="AEF43E2A"/>
    <w:lvl w:ilvl="0" w:tplc="74A8B002">
      <w:start w:val="11"/>
      <w:numFmt w:val="bullet"/>
      <w:lvlText w:val="-"/>
      <w:lvlJc w:val="left"/>
      <w:pPr>
        <w:ind w:left="928" w:hanging="360"/>
      </w:pPr>
      <w:rPr>
        <w:rFonts w:ascii="Times New Roman" w:eastAsia="Times New Roman" w:hAnsi="Times New Roman" w:hint="default"/>
        <w:sz w:val="22"/>
        <w:szCs w:val="22"/>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cs="Wingdings" w:hint="default"/>
      </w:rPr>
    </w:lvl>
    <w:lvl w:ilvl="3" w:tplc="04190001">
      <w:start w:val="1"/>
      <w:numFmt w:val="bullet"/>
      <w:lvlText w:val=""/>
      <w:lvlJc w:val="left"/>
      <w:pPr>
        <w:ind w:left="2804" w:hanging="360"/>
      </w:pPr>
      <w:rPr>
        <w:rFonts w:ascii="Symbol" w:hAnsi="Symbol" w:cs="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cs="Wingdings" w:hint="default"/>
      </w:rPr>
    </w:lvl>
    <w:lvl w:ilvl="6" w:tplc="04190001">
      <w:start w:val="1"/>
      <w:numFmt w:val="bullet"/>
      <w:lvlText w:val=""/>
      <w:lvlJc w:val="left"/>
      <w:pPr>
        <w:ind w:left="4964" w:hanging="360"/>
      </w:pPr>
      <w:rPr>
        <w:rFonts w:ascii="Symbol" w:hAnsi="Symbol" w:cs="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cs="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7ED"/>
    <w:rsid w:val="00001D92"/>
    <w:rsid w:val="00003BA6"/>
    <w:rsid w:val="00026001"/>
    <w:rsid w:val="000409D2"/>
    <w:rsid w:val="000F6CC5"/>
    <w:rsid w:val="0010298F"/>
    <w:rsid w:val="0010651F"/>
    <w:rsid w:val="001158E1"/>
    <w:rsid w:val="001338D3"/>
    <w:rsid w:val="00154D90"/>
    <w:rsid w:val="00157475"/>
    <w:rsid w:val="00175C76"/>
    <w:rsid w:val="0019000D"/>
    <w:rsid w:val="001957ED"/>
    <w:rsid w:val="001C7963"/>
    <w:rsid w:val="001E21B0"/>
    <w:rsid w:val="001E55AC"/>
    <w:rsid w:val="00210F8E"/>
    <w:rsid w:val="00247916"/>
    <w:rsid w:val="002723BA"/>
    <w:rsid w:val="002A0572"/>
    <w:rsid w:val="0030574A"/>
    <w:rsid w:val="003221B8"/>
    <w:rsid w:val="00326908"/>
    <w:rsid w:val="00343A4E"/>
    <w:rsid w:val="003850A0"/>
    <w:rsid w:val="003A41E1"/>
    <w:rsid w:val="003B10E5"/>
    <w:rsid w:val="003D15DD"/>
    <w:rsid w:val="00421D7E"/>
    <w:rsid w:val="00431999"/>
    <w:rsid w:val="0049171F"/>
    <w:rsid w:val="004A0439"/>
    <w:rsid w:val="004B0364"/>
    <w:rsid w:val="004C64D5"/>
    <w:rsid w:val="004D3518"/>
    <w:rsid w:val="004F57D5"/>
    <w:rsid w:val="00510147"/>
    <w:rsid w:val="00537AE8"/>
    <w:rsid w:val="00582C42"/>
    <w:rsid w:val="005C1FE0"/>
    <w:rsid w:val="005C38AC"/>
    <w:rsid w:val="005E2461"/>
    <w:rsid w:val="005F1353"/>
    <w:rsid w:val="00602A70"/>
    <w:rsid w:val="00612DE5"/>
    <w:rsid w:val="00645050"/>
    <w:rsid w:val="006A6739"/>
    <w:rsid w:val="007027D0"/>
    <w:rsid w:val="00714414"/>
    <w:rsid w:val="0079362A"/>
    <w:rsid w:val="00794537"/>
    <w:rsid w:val="007A4FE0"/>
    <w:rsid w:val="0080030F"/>
    <w:rsid w:val="00826684"/>
    <w:rsid w:val="0082759F"/>
    <w:rsid w:val="0088599F"/>
    <w:rsid w:val="008E0FE1"/>
    <w:rsid w:val="008E42D4"/>
    <w:rsid w:val="00996FEB"/>
    <w:rsid w:val="009A3B14"/>
    <w:rsid w:val="009E5643"/>
    <w:rsid w:val="009F0B2D"/>
    <w:rsid w:val="009F62BC"/>
    <w:rsid w:val="00A14A97"/>
    <w:rsid w:val="00A2492C"/>
    <w:rsid w:val="00A34F8C"/>
    <w:rsid w:val="00A71C72"/>
    <w:rsid w:val="00AD282F"/>
    <w:rsid w:val="00B2209A"/>
    <w:rsid w:val="00B277AB"/>
    <w:rsid w:val="00B71AFA"/>
    <w:rsid w:val="00BD074C"/>
    <w:rsid w:val="00BE0C06"/>
    <w:rsid w:val="00BE69A1"/>
    <w:rsid w:val="00C61E1A"/>
    <w:rsid w:val="00C660C6"/>
    <w:rsid w:val="00C96218"/>
    <w:rsid w:val="00CB013A"/>
    <w:rsid w:val="00CD2CCF"/>
    <w:rsid w:val="00D615FE"/>
    <w:rsid w:val="00D70D69"/>
    <w:rsid w:val="00DB2301"/>
    <w:rsid w:val="00DE356C"/>
    <w:rsid w:val="00E714D2"/>
    <w:rsid w:val="00E82EAC"/>
    <w:rsid w:val="00EA575C"/>
    <w:rsid w:val="00F42AEC"/>
    <w:rsid w:val="00FC4360"/>
    <w:rsid w:val="00FD487C"/>
    <w:rsid w:val="00FE01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08282E-0037-4514-85BD-439BF3329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7E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599F"/>
    <w:pPr>
      <w:tabs>
        <w:tab w:val="center" w:pos="4819"/>
        <w:tab w:val="right" w:pos="9639"/>
      </w:tabs>
      <w:spacing w:after="0" w:line="240" w:lineRule="auto"/>
    </w:pPr>
  </w:style>
  <w:style w:type="character" w:customStyle="1" w:styleId="a4">
    <w:name w:val="Верхний колонтитул Знак"/>
    <w:basedOn w:val="a0"/>
    <w:link w:val="a3"/>
    <w:uiPriority w:val="99"/>
    <w:rsid w:val="0088599F"/>
  </w:style>
  <w:style w:type="paragraph" w:styleId="a5">
    <w:name w:val="footer"/>
    <w:basedOn w:val="a"/>
    <w:link w:val="a6"/>
    <w:uiPriority w:val="99"/>
    <w:unhideWhenUsed/>
    <w:rsid w:val="0088599F"/>
    <w:pPr>
      <w:tabs>
        <w:tab w:val="center" w:pos="4819"/>
        <w:tab w:val="right" w:pos="9639"/>
      </w:tabs>
      <w:spacing w:after="0" w:line="240" w:lineRule="auto"/>
    </w:pPr>
  </w:style>
  <w:style w:type="character" w:customStyle="1" w:styleId="a6">
    <w:name w:val="Нижний колонтитул Знак"/>
    <w:basedOn w:val="a0"/>
    <w:link w:val="a5"/>
    <w:uiPriority w:val="99"/>
    <w:rsid w:val="0088599F"/>
  </w:style>
  <w:style w:type="paragraph" w:styleId="a7">
    <w:name w:val="Body Text Indent"/>
    <w:basedOn w:val="a"/>
    <w:link w:val="a8"/>
    <w:rsid w:val="008E42D4"/>
    <w:pPr>
      <w:spacing w:after="0" w:line="240" w:lineRule="auto"/>
      <w:ind w:left="360"/>
    </w:pPr>
    <w:rPr>
      <w:rFonts w:ascii="Times New Roman" w:eastAsia="Times New Roman" w:hAnsi="Times New Roman" w:cs="Times New Roman"/>
      <w:sz w:val="24"/>
      <w:szCs w:val="24"/>
      <w:lang w:val="ru-RU" w:eastAsia="ru-RU"/>
    </w:rPr>
  </w:style>
  <w:style w:type="character" w:customStyle="1" w:styleId="a8">
    <w:name w:val="Основной текст с отступом Знак"/>
    <w:basedOn w:val="a0"/>
    <w:link w:val="a7"/>
    <w:rsid w:val="008E42D4"/>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8E42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8E42D4"/>
    <w:rPr>
      <w:rFonts w:ascii="Courier New" w:eastAsia="Times New Roman" w:hAnsi="Courier New" w:cs="Courier New"/>
      <w:sz w:val="20"/>
      <w:szCs w:val="20"/>
      <w:lang w:val="ru-RU" w:eastAsia="ru-RU"/>
    </w:rPr>
  </w:style>
  <w:style w:type="paragraph" w:styleId="a9">
    <w:name w:val="List Paragraph"/>
    <w:basedOn w:val="a"/>
    <w:qFormat/>
    <w:rsid w:val="008E42D4"/>
    <w:pPr>
      <w:spacing w:after="0" w:line="240" w:lineRule="auto"/>
      <w:ind w:left="720"/>
      <w:contextualSpacing/>
    </w:pPr>
    <w:rPr>
      <w:rFonts w:ascii="Times New Roman" w:eastAsia="Times New Roman" w:hAnsi="Times New Roman" w:cs="Times New Roman"/>
      <w:sz w:val="24"/>
      <w:szCs w:val="24"/>
      <w:lang w:val="ru-RU" w:eastAsia="ru-RU"/>
    </w:rPr>
  </w:style>
  <w:style w:type="table" w:styleId="aa">
    <w:name w:val="Table Grid"/>
    <w:basedOn w:val="a1"/>
    <w:uiPriority w:val="59"/>
    <w:rsid w:val="001E55AC"/>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D:\ADGroup\CcalcDealerUnlimViknaroff\temp1.bmp" TargetMode="Externa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image" Target="media/image1.png"/><Relationship Id="rId12" Type="http://schemas.openxmlformats.org/officeDocument/2006/relationships/image" Target="file:///D:\ADGroup\CcalcDealerUnlimViknaroff\temp3.bmp" TargetMode="External"/><Relationship Id="rId17" Type="http://schemas.openxmlformats.org/officeDocument/2006/relationships/image" Target="media/image6.png"/><Relationship Id="rId25"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file:///D:\ADGroup\CcalcDealerUnlimViknaroff\temp5.bmp"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file:///D:\ADGroup\CcalcDealerUnlimViknaroff\temp6.bmp" TargetMode="Externa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image" Target="media/image12.png"/><Relationship Id="rId28" Type="http://schemas.openxmlformats.org/officeDocument/2006/relationships/fontTable" Target="fontTable.xml"/><Relationship Id="rId10" Type="http://schemas.openxmlformats.org/officeDocument/2006/relationships/image" Target="file:///D:\ADGroup\CcalcDealerUnlimViknaroff\temp2.bmp"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file:///D:\ADGroup\CcalcDealerUnlimViknaroff\temp4.bmp" TargetMode="External"/><Relationship Id="rId22" Type="http://schemas.openxmlformats.org/officeDocument/2006/relationships/image" Target="media/image11.png"/><Relationship Id="rId27" Type="http://schemas.openxmlformats.org/officeDocument/2006/relationships/image" Target="media/image1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2379</Words>
  <Characters>13565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Мисюра Игорь Юрьевич</dc:creator>
  <cp:keywords/>
  <dc:description/>
  <cp:lastModifiedBy>Admin</cp:lastModifiedBy>
  <cp:revision>9</cp:revision>
  <dcterms:created xsi:type="dcterms:W3CDTF">2023-04-13T08:26:00Z</dcterms:created>
  <dcterms:modified xsi:type="dcterms:W3CDTF">2023-05-26T10:38:00Z</dcterms:modified>
</cp:coreProperties>
</file>