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63" w:rsidRPr="008E42D4" w:rsidRDefault="001C7963" w:rsidP="001C7963">
      <w:pPr>
        <w:spacing w:after="0" w:line="276" w:lineRule="auto"/>
        <w:ind w:left="6380" w:firstLine="700"/>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b/>
          <w:bCs/>
          <w:sz w:val="24"/>
          <w:szCs w:val="24"/>
          <w:lang w:eastAsia="ru-RU"/>
        </w:rPr>
        <w:t>ДОДАТОК 2</w:t>
      </w:r>
    </w:p>
    <w:p w:rsidR="001C7963" w:rsidRPr="008E42D4" w:rsidRDefault="001C7963" w:rsidP="001C7963">
      <w:pPr>
        <w:spacing w:after="0" w:line="276" w:lineRule="auto"/>
        <w:rPr>
          <w:rFonts w:ascii="Times New Roman" w:eastAsia="Times New Roman" w:hAnsi="Times New Roman" w:cs="Times New Roman"/>
          <w:i/>
          <w:iCs/>
          <w:sz w:val="24"/>
          <w:szCs w:val="24"/>
          <w:lang w:eastAsia="ru-RU"/>
        </w:rPr>
      </w:pP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t>до тендерної документації</w:t>
      </w:r>
    </w:p>
    <w:p w:rsidR="001C7963" w:rsidRPr="008E42D4" w:rsidRDefault="001C7963" w:rsidP="001C7963">
      <w:pPr>
        <w:spacing w:after="0" w:line="276" w:lineRule="auto"/>
        <w:rPr>
          <w:rFonts w:ascii="Times New Roman" w:eastAsia="Times New Roman" w:hAnsi="Times New Roman" w:cs="Times New Roman"/>
          <w:b/>
          <w:sz w:val="24"/>
          <w:szCs w:val="24"/>
          <w:lang w:eastAsia="uk-UA"/>
        </w:rPr>
      </w:pPr>
    </w:p>
    <w:p w:rsidR="001C7963" w:rsidRPr="008E42D4" w:rsidRDefault="001C7963" w:rsidP="001C7963">
      <w:pPr>
        <w:tabs>
          <w:tab w:val="left" w:pos="1400"/>
        </w:tabs>
        <w:spacing w:after="0" w:line="240" w:lineRule="auto"/>
        <w:jc w:val="center"/>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1C7963" w:rsidRPr="008E42D4" w:rsidRDefault="001C7963" w:rsidP="0079453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ab/>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1C7963" w:rsidRPr="008E42D4" w:rsidRDefault="001C7963" w:rsidP="00794537">
      <w:pPr>
        <w:spacing w:after="0" w:line="240" w:lineRule="auto"/>
        <w:ind w:firstLine="567"/>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ab/>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794537" w:rsidRPr="00794537" w:rsidRDefault="001C7963" w:rsidP="0079453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ab/>
      </w:r>
      <w:r w:rsidR="00794537" w:rsidRPr="00794537">
        <w:rPr>
          <w:rFonts w:ascii="Times New Roman" w:eastAsia="Times New Roman" w:hAnsi="Times New Roman" w:cs="Times New Roman"/>
          <w:sz w:val="24"/>
          <w:szCs w:val="24"/>
          <w:lang w:eastAsia="ru-RU"/>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94537" w:rsidRPr="00794537" w:rsidRDefault="00794537" w:rsidP="00794537">
      <w:pPr>
        <w:tabs>
          <w:tab w:val="left" w:pos="1400"/>
        </w:tabs>
        <w:spacing w:after="0" w:line="240" w:lineRule="auto"/>
        <w:ind w:firstLine="567"/>
        <w:jc w:val="both"/>
        <w:rPr>
          <w:rFonts w:ascii="Times New Roman" w:eastAsia="Times New Roman" w:hAnsi="Times New Roman" w:cs="Times New Roman"/>
          <w:sz w:val="24"/>
          <w:szCs w:val="24"/>
          <w:lang w:eastAsia="ru-RU"/>
        </w:rPr>
      </w:pPr>
    </w:p>
    <w:p w:rsidR="00794537" w:rsidRPr="00794537" w:rsidRDefault="00794537" w:rsidP="00794537">
      <w:pPr>
        <w:tabs>
          <w:tab w:val="left" w:pos="1400"/>
        </w:tabs>
        <w:spacing w:after="0" w:line="240" w:lineRule="auto"/>
        <w:ind w:firstLine="567"/>
        <w:jc w:val="both"/>
        <w:rPr>
          <w:rFonts w:ascii="Times New Roman" w:eastAsia="Times New Roman" w:hAnsi="Times New Roman" w:cs="Times New Roman"/>
          <w:sz w:val="24"/>
          <w:szCs w:val="24"/>
          <w:lang w:eastAsia="ru-RU"/>
        </w:rPr>
      </w:pPr>
      <w:r w:rsidRPr="00794537">
        <w:rPr>
          <w:rFonts w:ascii="Times New Roman" w:eastAsia="Times New Roman" w:hAnsi="Times New Roman" w:cs="Times New Roman"/>
          <w:sz w:val="24"/>
          <w:szCs w:val="24"/>
          <w:lang w:eastAsia="ru-RU"/>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94537" w:rsidRPr="00794537" w:rsidRDefault="00794537" w:rsidP="00794537">
      <w:pPr>
        <w:tabs>
          <w:tab w:val="left" w:pos="1400"/>
        </w:tabs>
        <w:spacing w:after="0" w:line="240" w:lineRule="auto"/>
        <w:ind w:firstLine="567"/>
        <w:jc w:val="both"/>
        <w:rPr>
          <w:rFonts w:ascii="Times New Roman" w:eastAsia="Times New Roman" w:hAnsi="Times New Roman" w:cs="Times New Roman"/>
          <w:sz w:val="24"/>
          <w:szCs w:val="24"/>
          <w:lang w:eastAsia="ru-RU"/>
        </w:rPr>
      </w:pPr>
    </w:p>
    <w:p w:rsidR="00794537" w:rsidRPr="00794537" w:rsidRDefault="00794537" w:rsidP="00794537">
      <w:pPr>
        <w:tabs>
          <w:tab w:val="left" w:pos="1400"/>
        </w:tabs>
        <w:spacing w:after="0" w:line="240" w:lineRule="auto"/>
        <w:ind w:firstLine="567"/>
        <w:jc w:val="both"/>
        <w:rPr>
          <w:rFonts w:ascii="Times New Roman" w:eastAsia="Times New Roman" w:hAnsi="Times New Roman" w:cs="Times New Roman"/>
          <w:sz w:val="24"/>
          <w:szCs w:val="24"/>
          <w:lang w:eastAsia="ru-RU"/>
        </w:rPr>
      </w:pPr>
      <w:r w:rsidRPr="00794537">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94537" w:rsidRPr="00794537" w:rsidRDefault="00794537" w:rsidP="00794537">
      <w:pPr>
        <w:tabs>
          <w:tab w:val="left" w:pos="1400"/>
        </w:tabs>
        <w:spacing w:after="0" w:line="240" w:lineRule="auto"/>
        <w:ind w:firstLine="567"/>
        <w:jc w:val="both"/>
        <w:rPr>
          <w:rFonts w:ascii="Times New Roman" w:eastAsia="Times New Roman" w:hAnsi="Times New Roman" w:cs="Times New Roman"/>
          <w:sz w:val="24"/>
          <w:szCs w:val="24"/>
          <w:lang w:eastAsia="ru-RU"/>
        </w:rPr>
      </w:pPr>
    </w:p>
    <w:p w:rsidR="001C7963" w:rsidRPr="008E42D4" w:rsidRDefault="00794537" w:rsidP="00794537">
      <w:pPr>
        <w:tabs>
          <w:tab w:val="left" w:pos="1400"/>
        </w:tabs>
        <w:spacing w:after="0" w:line="240" w:lineRule="auto"/>
        <w:ind w:firstLine="567"/>
        <w:jc w:val="both"/>
        <w:rPr>
          <w:rFonts w:ascii="Times New Roman" w:eastAsia="Times New Roman" w:hAnsi="Times New Roman" w:cs="Times New Roman"/>
          <w:sz w:val="24"/>
          <w:szCs w:val="24"/>
          <w:lang w:eastAsia="ru-RU"/>
        </w:rPr>
      </w:pPr>
      <w:r w:rsidRPr="00794537">
        <w:rPr>
          <w:rFonts w:ascii="Times New Roman" w:eastAsia="Times New Roman" w:hAnsi="Times New Roman" w:cs="Times New Roman"/>
          <w:sz w:val="24"/>
          <w:szCs w:val="24"/>
          <w:lang w:eastAsia="ru-RU"/>
        </w:rPr>
        <w:t>Під час виготовлення металопластикових вікон та дверей виробник повинен керуватися діючими Державними стандартами України та Державними Будівельними Нормами.</w:t>
      </w:r>
    </w:p>
    <w:p w:rsidR="00DE356C" w:rsidRPr="008E42D4" w:rsidRDefault="00DE356C" w:rsidP="00DE356C">
      <w:pPr>
        <w:tabs>
          <w:tab w:val="left" w:pos="1400"/>
        </w:tabs>
        <w:spacing w:after="0" w:line="240" w:lineRule="auto"/>
        <w:ind w:firstLine="567"/>
        <w:jc w:val="both"/>
        <w:rPr>
          <w:rFonts w:ascii="Times New Roman" w:eastAsia="Times New Roman" w:hAnsi="Times New Roman" w:cs="Times New Roman"/>
          <w:color w:val="FF0000"/>
          <w:sz w:val="24"/>
          <w:szCs w:val="24"/>
          <w:lang w:eastAsia="ru-RU"/>
        </w:rPr>
      </w:pPr>
    </w:p>
    <w:p w:rsidR="001C7963" w:rsidRPr="008E42D4" w:rsidRDefault="001C7963" w:rsidP="001C7963">
      <w:pPr>
        <w:spacing w:after="0" w:line="240" w:lineRule="auto"/>
        <w:jc w:val="both"/>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sz w:val="24"/>
          <w:szCs w:val="24"/>
          <w:lang w:eastAsia="ru-RU"/>
        </w:rPr>
        <w:tab/>
      </w:r>
      <w:r w:rsidRPr="008E42D4">
        <w:rPr>
          <w:rFonts w:ascii="Times New Roman" w:eastAsia="Times New Roman" w:hAnsi="Times New Roman" w:cs="Times New Roman"/>
          <w:sz w:val="24"/>
          <w:szCs w:val="24"/>
          <w:lang w:eastAsia="ru-RU"/>
        </w:rPr>
        <w:tab/>
      </w:r>
    </w:p>
    <w:p w:rsidR="001C7963" w:rsidRPr="008E42D4" w:rsidRDefault="001C7963" w:rsidP="001C7963">
      <w:pPr>
        <w:shd w:val="clear" w:color="auto" w:fill="FFFFFF"/>
        <w:spacing w:after="0" w:line="240" w:lineRule="auto"/>
        <w:ind w:left="1440"/>
        <w:contextualSpacing/>
        <w:jc w:val="center"/>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b/>
          <w:sz w:val="24"/>
          <w:szCs w:val="24"/>
          <w:lang w:eastAsia="ru-RU"/>
        </w:rPr>
        <w:t>ТЕХНІЧНА СПЕЦИФІКАЦІЯ</w:t>
      </w:r>
    </w:p>
    <w:p w:rsidR="001C7963" w:rsidRPr="008E42D4" w:rsidRDefault="001C7963" w:rsidP="001C7963">
      <w:pPr>
        <w:shd w:val="clear" w:color="auto" w:fill="FFFFFF"/>
        <w:spacing w:after="0" w:line="240" w:lineRule="auto"/>
        <w:ind w:left="1440"/>
        <w:contextualSpacing/>
        <w:jc w:val="center"/>
        <w:rPr>
          <w:rFonts w:ascii="Times New Roman" w:eastAsia="Times New Roman" w:hAnsi="Times New Roman" w:cs="Times New Roman"/>
          <w:b/>
          <w:sz w:val="24"/>
          <w:szCs w:val="24"/>
          <w:lang w:eastAsia="ru-RU"/>
        </w:rPr>
      </w:pPr>
    </w:p>
    <w:tbl>
      <w:tblPr>
        <w:tblStyle w:val="aa"/>
        <w:tblW w:w="0" w:type="auto"/>
        <w:tblLook w:val="04A0" w:firstRow="1" w:lastRow="0" w:firstColumn="1" w:lastColumn="0" w:noHBand="0" w:noVBand="1"/>
      </w:tblPr>
      <w:tblGrid>
        <w:gridCol w:w="632"/>
        <w:gridCol w:w="3613"/>
        <w:gridCol w:w="3348"/>
        <w:gridCol w:w="2036"/>
      </w:tblGrid>
      <w:tr w:rsidR="001E55AC" w:rsidTr="003C486A">
        <w:tc>
          <w:tcPr>
            <w:tcW w:w="675" w:type="dxa"/>
          </w:tcPr>
          <w:p w:rsidR="001E55AC" w:rsidRPr="00E87D40" w:rsidRDefault="001E55AC" w:rsidP="003C486A">
            <w:pPr>
              <w:rPr>
                <w:rFonts w:ascii="Times New Roman" w:hAnsi="Times New Roman" w:cs="Times New Roman"/>
                <w:b/>
                <w:lang w:val="uk-UA"/>
              </w:rPr>
            </w:pPr>
            <w:r>
              <w:rPr>
                <w:rFonts w:ascii="Times New Roman" w:hAnsi="Times New Roman" w:cs="Times New Roman"/>
                <w:b/>
                <w:lang w:val="uk-UA"/>
              </w:rPr>
              <w:t>№ п/п</w:t>
            </w:r>
          </w:p>
        </w:tc>
        <w:tc>
          <w:tcPr>
            <w:tcW w:w="2694" w:type="dxa"/>
          </w:tcPr>
          <w:p w:rsidR="001E55AC" w:rsidRDefault="001E55AC" w:rsidP="003C486A">
            <w:pPr>
              <w:jc w:val="center"/>
              <w:rPr>
                <w:rFonts w:ascii="Times New Roman" w:hAnsi="Times New Roman" w:cs="Times New Roman"/>
                <w:b/>
                <w:lang w:val="uk-UA"/>
              </w:rPr>
            </w:pPr>
            <w:r>
              <w:rPr>
                <w:rFonts w:ascii="Times New Roman" w:hAnsi="Times New Roman" w:cs="Times New Roman"/>
                <w:b/>
                <w:lang w:val="uk-UA"/>
              </w:rPr>
              <w:t>Найменування</w:t>
            </w:r>
          </w:p>
          <w:p w:rsidR="001E55AC" w:rsidRPr="00E87D40" w:rsidRDefault="001E55AC" w:rsidP="001E55AC">
            <w:pPr>
              <w:jc w:val="center"/>
              <w:rPr>
                <w:rFonts w:ascii="Times New Roman" w:hAnsi="Times New Roman" w:cs="Times New Roman"/>
                <w:b/>
                <w:lang w:val="uk-UA"/>
              </w:rPr>
            </w:pPr>
          </w:p>
        </w:tc>
        <w:tc>
          <w:tcPr>
            <w:tcW w:w="3809" w:type="dxa"/>
          </w:tcPr>
          <w:p w:rsidR="001E55AC" w:rsidRPr="00E87D40" w:rsidRDefault="001E55AC" w:rsidP="003C486A">
            <w:pPr>
              <w:jc w:val="center"/>
              <w:rPr>
                <w:rFonts w:ascii="Times New Roman" w:hAnsi="Times New Roman" w:cs="Times New Roman"/>
                <w:b/>
                <w:lang w:val="uk-UA"/>
              </w:rPr>
            </w:pPr>
            <w:r>
              <w:rPr>
                <w:rFonts w:ascii="Times New Roman" w:hAnsi="Times New Roman" w:cs="Times New Roman"/>
                <w:b/>
                <w:lang w:val="uk-UA"/>
              </w:rPr>
              <w:t>Технічні вимогои</w:t>
            </w:r>
          </w:p>
        </w:tc>
        <w:tc>
          <w:tcPr>
            <w:tcW w:w="2393" w:type="dxa"/>
          </w:tcPr>
          <w:p w:rsidR="001E55AC" w:rsidRPr="00E87D40" w:rsidRDefault="001E55AC" w:rsidP="003C486A">
            <w:pPr>
              <w:jc w:val="center"/>
              <w:rPr>
                <w:rFonts w:ascii="Times New Roman" w:hAnsi="Times New Roman" w:cs="Times New Roman"/>
                <w:b/>
                <w:lang w:val="uk-UA"/>
              </w:rPr>
            </w:pPr>
            <w:r>
              <w:rPr>
                <w:rFonts w:ascii="Times New Roman" w:hAnsi="Times New Roman" w:cs="Times New Roman"/>
                <w:b/>
                <w:lang w:val="uk-UA"/>
              </w:rPr>
              <w:t>Кількість</w:t>
            </w:r>
          </w:p>
        </w:tc>
      </w:tr>
      <w:tr w:rsidR="001E55AC" w:rsidTr="003C486A">
        <w:tc>
          <w:tcPr>
            <w:tcW w:w="675" w:type="dxa"/>
          </w:tcPr>
          <w:p w:rsidR="001E55AC" w:rsidRPr="00E87D40" w:rsidRDefault="001E55AC" w:rsidP="003C486A">
            <w:pPr>
              <w:jc w:val="center"/>
              <w:rPr>
                <w:rFonts w:ascii="Times New Roman" w:hAnsi="Times New Roman" w:cs="Times New Roman"/>
                <w:lang w:val="uk-UA"/>
              </w:rPr>
            </w:pPr>
            <w:r>
              <w:rPr>
                <w:rFonts w:ascii="Times New Roman" w:hAnsi="Times New Roman" w:cs="Times New Roman"/>
                <w:lang w:val="uk-UA"/>
              </w:rPr>
              <w:t>1</w:t>
            </w: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Металопластикове вікно 2100х1860</w:t>
            </w:r>
          </w:p>
          <w:p w:rsidR="001E55AC" w:rsidRPr="00E87D40" w:rsidRDefault="001E55AC" w:rsidP="003C486A">
            <w:pPr>
              <w:rPr>
                <w:rFonts w:ascii="Times New Roman" w:hAnsi="Times New Roman" w:cs="Times New Roman"/>
                <w:lang w:val="uk-UA"/>
              </w:rPr>
            </w:pPr>
            <w:r>
              <w:rPr>
                <w:noProof/>
                <w:lang w:eastAsia="ru-RU"/>
              </w:rPr>
              <w:drawing>
                <wp:inline distT="0" distB="0" distL="0" distR="0" wp14:anchorId="22D8798D" wp14:editId="65BBD875">
                  <wp:extent cx="1920240" cy="1593215"/>
                  <wp:effectExtent l="0" t="0" r="0" b="6985"/>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1"/>
                          <pic:cNvPicPr>
                            <a:picLocks/>
                          </pic:cNvPicPr>
                        </pic:nvPicPr>
                        <pic:blipFill>
                          <a:blip r:embed="rId7" r:link="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718" cy="1593612"/>
                          </a:xfrm>
                          <a:prstGeom prst="rect">
                            <a:avLst/>
                          </a:prstGeom>
                          <a:noFill/>
                          <a:extLst/>
                        </pic:spPr>
                      </pic:pic>
                    </a:graphicData>
                  </a:graphic>
                </wp:inline>
              </w:drawing>
            </w:r>
          </w:p>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32 мм, в яку входить 3 скла, два з яких енергозберігаючі.</w:t>
            </w:r>
          </w:p>
          <w:p w:rsidR="001E55AC"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pStyle w:val="a9"/>
              <w:suppressAutoHyphens/>
              <w:ind w:left="176"/>
              <w:rPr>
                <w:bCs/>
                <w:color w:val="000000"/>
                <w:lang w:val="uk-UA"/>
              </w:rPr>
            </w:pPr>
            <w:r>
              <w:rPr>
                <w:bCs/>
                <w:color w:val="000000"/>
                <w:lang w:val="uk-UA"/>
              </w:rPr>
              <w:t>стулка – не менше 79 мм</w:t>
            </w:r>
          </w:p>
          <w:p w:rsidR="001E55AC" w:rsidRDefault="001E55AC" w:rsidP="003C486A">
            <w:pPr>
              <w:suppressAutoHyphens/>
              <w:rPr>
                <w:rFonts w:ascii="Times New Roman" w:hAnsi="Times New Roman" w:cs="Times New Roman"/>
                <w:bCs/>
                <w:color w:val="000000"/>
              </w:rPr>
            </w:pPr>
            <w:r>
              <w:rPr>
                <w:rFonts w:ascii="Times New Roman" w:hAnsi="Times New Roman" w:cs="Times New Roman"/>
                <w:b/>
                <w:bCs/>
                <w:i/>
                <w:color w:val="000000"/>
                <w:u w:val="single"/>
              </w:rPr>
              <w:t>колір</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білий</w:t>
            </w:r>
          </w:p>
          <w:p w:rsidR="001E55AC" w:rsidRPr="002B0F89"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 м</w:t>
            </w:r>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3,</w:t>
            </w:r>
            <w:r>
              <w:rPr>
                <w:rFonts w:ascii="Times New Roman" w:hAnsi="Times New Roman" w:cs="Times New Roman"/>
                <w:bCs/>
                <w:color w:val="000000"/>
                <w:lang w:val="uk-UA"/>
              </w:rPr>
              <w:t>906</w:t>
            </w:r>
          </w:p>
          <w:p w:rsidR="001E55AC" w:rsidRPr="003322EA" w:rsidRDefault="001E55AC" w:rsidP="003C486A">
            <w:pPr>
              <w:suppressAutoHyphens/>
              <w:rPr>
                <w:rFonts w:ascii="Arial" w:hAnsi="Arial" w:cs="Arial"/>
                <w:color w:val="000000"/>
                <w:sz w:val="20"/>
                <w:szCs w:val="20"/>
              </w:rPr>
            </w:pPr>
            <w:r w:rsidRPr="00495C02">
              <w:rPr>
                <w:rFonts w:ascii="Times New Roman" w:hAnsi="Times New Roman" w:cs="Times New Roman"/>
                <w:b/>
                <w:bCs/>
                <w:i/>
                <w:color w:val="000000"/>
                <w:u w:val="single"/>
              </w:rPr>
              <w:t>скління</w:t>
            </w:r>
            <w:r w:rsidRPr="003322EA">
              <w:rPr>
                <w:rFonts w:ascii="Times New Roman" w:hAnsi="Times New Roman" w:cs="Times New Roman"/>
                <w:b/>
                <w:bCs/>
                <w:i/>
                <w:color w:val="000000"/>
                <w:u w:val="single"/>
              </w:rPr>
              <w:t>:</w:t>
            </w:r>
            <w:r w:rsidRPr="003322EA">
              <w:rPr>
                <w:rFonts w:ascii="Times New Roman" w:hAnsi="Times New Roman" w:cs="Times New Roman"/>
                <w:bCs/>
                <w:color w:val="000000"/>
              </w:rPr>
              <w:t xml:space="preserve"> </w:t>
            </w:r>
            <w:r>
              <w:rPr>
                <w:rFonts w:ascii="Times New Roman" w:hAnsi="Times New Roman" w:cs="Times New Roman"/>
                <w:bCs/>
                <w:color w:val="000000"/>
              </w:rPr>
              <w:t>С</w:t>
            </w:r>
            <w:r w:rsidRPr="003322EA">
              <w:rPr>
                <w:rFonts w:ascii="Times New Roman" w:hAnsi="Times New Roman" w:cs="Times New Roman"/>
                <w:bCs/>
                <w:color w:val="000000"/>
              </w:rPr>
              <w:t>\</w:t>
            </w:r>
            <w:r>
              <w:rPr>
                <w:rFonts w:ascii="Times New Roman" w:hAnsi="Times New Roman" w:cs="Times New Roman"/>
                <w:bCs/>
                <w:color w:val="000000"/>
              </w:rPr>
              <w:t>П</w:t>
            </w:r>
            <w:r w:rsidRPr="003322EA">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3322EA">
              <w:rPr>
                <w:rFonts w:ascii="Arial" w:hAnsi="Arial" w:cs="Arial"/>
                <w:color w:val="000000"/>
                <w:sz w:val="20"/>
                <w:szCs w:val="20"/>
              </w:rPr>
              <w:t>4</w:t>
            </w:r>
            <w:r w:rsidRPr="002B0F89">
              <w:rPr>
                <w:rFonts w:ascii="Arial" w:hAnsi="Arial" w:cs="Arial"/>
                <w:color w:val="000000"/>
                <w:sz w:val="20"/>
                <w:szCs w:val="20"/>
                <w:lang w:val="en-US"/>
              </w:rPr>
              <w:t>Is</w:t>
            </w:r>
            <w:r w:rsidRPr="003322EA">
              <w:rPr>
                <w:rFonts w:ascii="Arial" w:hAnsi="Arial" w:cs="Arial"/>
                <w:color w:val="000000"/>
                <w:sz w:val="20"/>
                <w:szCs w:val="20"/>
              </w:rPr>
              <w:t>/10/4/10/4</w:t>
            </w:r>
            <w:r w:rsidRPr="002B0F89">
              <w:rPr>
                <w:rFonts w:ascii="Arial" w:hAnsi="Arial" w:cs="Arial"/>
                <w:color w:val="000000"/>
                <w:sz w:val="20"/>
                <w:szCs w:val="20"/>
                <w:lang w:val="en-US"/>
              </w:rPr>
              <w:t>Is</w:t>
            </w:r>
            <w:r w:rsidRPr="003322EA">
              <w:rPr>
                <w:rFonts w:ascii="Arial" w:hAnsi="Arial" w:cs="Arial"/>
                <w:color w:val="000000"/>
                <w:sz w:val="20"/>
                <w:szCs w:val="20"/>
              </w:rPr>
              <w:t xml:space="preserve">/    32 </w:t>
            </w:r>
            <w:r w:rsidRPr="002B0F89">
              <w:rPr>
                <w:rFonts w:ascii="Arial" w:hAnsi="Arial" w:cs="Arial"/>
                <w:color w:val="000000"/>
                <w:sz w:val="20"/>
                <w:szCs w:val="20"/>
                <w:lang w:val="en-US"/>
              </w:rPr>
              <w:t>mm</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фурнітура:</w:t>
            </w:r>
            <w:r>
              <w:rPr>
                <w:rFonts w:ascii="Times New Roman" w:hAnsi="Times New Roman" w:cs="Times New Roman"/>
                <w:bCs/>
                <w:color w:val="000000"/>
              </w:rPr>
              <w:t xml:space="preserve"> комплект– </w:t>
            </w:r>
            <w:r>
              <w:rPr>
                <w:rFonts w:ascii="Times New Roman" w:hAnsi="Times New Roman" w:cs="Times New Roman"/>
                <w:bCs/>
                <w:color w:val="000000"/>
                <w:lang w:val="uk-UA"/>
              </w:rPr>
              <w:t>13</w:t>
            </w:r>
            <w:r>
              <w:rPr>
                <w:rFonts w:ascii="Times New Roman" w:hAnsi="Times New Roman" w:cs="Times New Roman"/>
                <w:bCs/>
                <w:color w:val="000000"/>
              </w:rPr>
              <w:t xml:space="preserve">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відлив</w:t>
            </w:r>
            <w:r>
              <w:rPr>
                <w:rFonts w:ascii="Times New Roman" w:hAnsi="Times New Roman" w:cs="Times New Roman"/>
                <w:b/>
                <w:bCs/>
                <w:i/>
                <w:color w:val="000000"/>
                <w:u w:val="single"/>
              </w:rPr>
              <w:t xml:space="preserve"> </w:t>
            </w:r>
            <w:r>
              <w:rPr>
                <w:rFonts w:ascii="Times New Roman" w:hAnsi="Times New Roman" w:cs="Times New Roman"/>
                <w:b/>
                <w:bCs/>
                <w:i/>
                <w:color w:val="000000"/>
                <w:u w:val="single"/>
                <w:lang w:val="uk-UA"/>
              </w:rPr>
              <w:t>30</w:t>
            </w:r>
            <w:r w:rsidRPr="00495C02">
              <w:rPr>
                <w:rFonts w:ascii="Times New Roman" w:hAnsi="Times New Roman" w:cs="Times New Roman"/>
                <w:b/>
                <w:bCs/>
                <w:i/>
                <w:color w:val="000000"/>
                <w:u w:val="single"/>
              </w:rPr>
              <w:t>0 мм, білий</w:t>
            </w:r>
            <w:r>
              <w:rPr>
                <w:rFonts w:ascii="Times New Roman" w:hAnsi="Times New Roman" w:cs="Times New Roman"/>
                <w:bCs/>
                <w:color w:val="000000"/>
              </w:rPr>
              <w:t xml:space="preserve"> –</w:t>
            </w:r>
            <w:r>
              <w:rPr>
                <w:rFonts w:ascii="Times New Roman" w:hAnsi="Times New Roman" w:cs="Times New Roman"/>
                <w:bCs/>
                <w:color w:val="000000"/>
                <w:lang w:val="uk-UA"/>
              </w:rPr>
              <w:t xml:space="preserve">13 </w:t>
            </w:r>
            <w:r>
              <w:rPr>
                <w:rFonts w:ascii="Times New Roman" w:hAnsi="Times New Roman" w:cs="Times New Roman"/>
                <w:bCs/>
                <w:color w:val="000000"/>
              </w:rPr>
              <w:t xml:space="preserve"> шт.</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lastRenderedPageBreak/>
              <w:t>підвіконник 450 мм, білий</w:t>
            </w:r>
            <w:r>
              <w:rPr>
                <w:rFonts w:ascii="Times New Roman" w:hAnsi="Times New Roman" w:cs="Times New Roman"/>
                <w:bCs/>
                <w:color w:val="000000"/>
              </w:rPr>
              <w:t xml:space="preserve"> – 13шт.</w:t>
            </w:r>
          </w:p>
          <w:p w:rsidR="001E55AC" w:rsidRPr="002B0F89"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москітна сітка – </w:t>
            </w:r>
            <w:r>
              <w:rPr>
                <w:rFonts w:ascii="Times New Roman" w:hAnsi="Times New Roman" w:cs="Times New Roman"/>
                <w:bCs/>
                <w:color w:val="000000"/>
                <w:lang w:val="uk-UA"/>
              </w:rPr>
              <w:t>13 шт.</w:t>
            </w:r>
          </w:p>
          <w:p w:rsidR="001E55AC" w:rsidRDefault="001E55AC" w:rsidP="003C486A"/>
        </w:tc>
        <w:tc>
          <w:tcPr>
            <w:tcW w:w="2393" w:type="dxa"/>
          </w:tcPr>
          <w:p w:rsidR="001E55AC" w:rsidRDefault="001E55AC" w:rsidP="003C486A">
            <w:pPr>
              <w:jc w:val="center"/>
              <w:rPr>
                <w:lang w:val="uk-UA"/>
              </w:rPr>
            </w:pPr>
          </w:p>
          <w:p w:rsidR="001E55AC" w:rsidRDefault="001E55AC" w:rsidP="003C486A">
            <w:pPr>
              <w:jc w:val="center"/>
              <w:rPr>
                <w:lang w:val="uk-UA"/>
              </w:rPr>
            </w:pPr>
          </w:p>
          <w:p w:rsidR="001E55AC" w:rsidRDefault="001E55AC" w:rsidP="003C486A">
            <w:pPr>
              <w:jc w:val="center"/>
              <w:rPr>
                <w:lang w:val="uk-UA"/>
              </w:rPr>
            </w:pPr>
          </w:p>
          <w:p w:rsidR="001E55AC" w:rsidRDefault="001E55AC" w:rsidP="003C486A">
            <w:pPr>
              <w:jc w:val="center"/>
              <w:rPr>
                <w:lang w:val="uk-UA"/>
              </w:rPr>
            </w:pPr>
          </w:p>
          <w:p w:rsidR="001E55AC" w:rsidRDefault="001E55AC" w:rsidP="003C486A">
            <w:pPr>
              <w:jc w:val="center"/>
              <w:rPr>
                <w:lang w:val="uk-UA"/>
              </w:rPr>
            </w:pPr>
          </w:p>
          <w:p w:rsidR="001E55AC" w:rsidRDefault="001E55AC" w:rsidP="003C486A">
            <w:pPr>
              <w:jc w:val="center"/>
              <w:rPr>
                <w:lang w:val="uk-UA"/>
              </w:rPr>
            </w:pPr>
          </w:p>
          <w:p w:rsidR="001E55AC" w:rsidRDefault="001E55AC" w:rsidP="003C486A">
            <w:pPr>
              <w:jc w:val="center"/>
              <w:rPr>
                <w:lang w:val="uk-UA"/>
              </w:rPr>
            </w:pPr>
          </w:p>
          <w:p w:rsidR="001E55AC" w:rsidRDefault="001E55AC" w:rsidP="003C486A">
            <w:pPr>
              <w:jc w:val="center"/>
              <w:rPr>
                <w:lang w:val="uk-UA"/>
              </w:rPr>
            </w:pPr>
          </w:p>
          <w:p w:rsidR="001E55AC" w:rsidRDefault="001E55AC" w:rsidP="003C486A">
            <w:pPr>
              <w:jc w:val="center"/>
              <w:rPr>
                <w:lang w:val="uk-UA"/>
              </w:rPr>
            </w:pPr>
          </w:p>
          <w:p w:rsidR="001E55AC" w:rsidRDefault="001E55AC" w:rsidP="003C486A">
            <w:pPr>
              <w:jc w:val="center"/>
              <w:rPr>
                <w:lang w:val="uk-UA"/>
              </w:rPr>
            </w:pPr>
          </w:p>
          <w:p w:rsidR="001E55AC" w:rsidRPr="002B0F89" w:rsidRDefault="001E55AC" w:rsidP="003C486A">
            <w:pPr>
              <w:jc w:val="center"/>
              <w:rPr>
                <w:rFonts w:ascii="Times New Roman" w:hAnsi="Times New Roman" w:cs="Times New Roman"/>
                <w:lang w:val="uk-UA"/>
              </w:rPr>
            </w:pPr>
            <w:r w:rsidRPr="002B0F89">
              <w:rPr>
                <w:rFonts w:ascii="Times New Roman" w:hAnsi="Times New Roman" w:cs="Times New Roman"/>
                <w:lang w:val="uk-UA"/>
              </w:rPr>
              <w:t>13 шт</w:t>
            </w:r>
          </w:p>
          <w:p w:rsidR="001E55AC" w:rsidRPr="002B0F89" w:rsidRDefault="001E55AC" w:rsidP="003C486A">
            <w:pPr>
              <w:jc w:val="center"/>
              <w:rPr>
                <w:lang w:val="uk-UA"/>
              </w:rPr>
            </w:pPr>
          </w:p>
        </w:tc>
      </w:tr>
      <w:tr w:rsidR="001E55AC" w:rsidTr="003C486A">
        <w:tc>
          <w:tcPr>
            <w:tcW w:w="675" w:type="dxa"/>
          </w:tcPr>
          <w:p w:rsidR="001E55AC" w:rsidRPr="002B0F89" w:rsidRDefault="001E55AC" w:rsidP="003C486A">
            <w:pPr>
              <w:rPr>
                <w:rFonts w:ascii="Times New Roman" w:hAnsi="Times New Roman" w:cs="Times New Roman"/>
                <w:lang w:val="uk-UA"/>
              </w:rPr>
            </w:pPr>
            <w:r>
              <w:rPr>
                <w:rFonts w:ascii="Times New Roman" w:hAnsi="Times New Roman" w:cs="Times New Roman"/>
                <w:lang w:val="uk-UA"/>
              </w:rPr>
              <w:lastRenderedPageBreak/>
              <w:t>2</w:t>
            </w: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Металопластикове вікно 2320х1860</w:t>
            </w:r>
          </w:p>
          <w:p w:rsidR="001E55AC" w:rsidRPr="002B0F89" w:rsidRDefault="001E55AC" w:rsidP="003C486A">
            <w:pPr>
              <w:rPr>
                <w:rFonts w:ascii="Times New Roman" w:hAnsi="Times New Roman" w:cs="Times New Roman"/>
              </w:rPr>
            </w:pPr>
            <w:r>
              <w:rPr>
                <w:noProof/>
                <w:lang w:eastAsia="ru-RU"/>
              </w:rPr>
              <w:drawing>
                <wp:inline distT="0" distB="0" distL="0" distR="0" wp14:anchorId="726BF038" wp14:editId="31EB8DE1">
                  <wp:extent cx="1920414" cy="1593610"/>
                  <wp:effectExtent l="0" t="0" r="0" b="6985"/>
                  <wp:docPr id="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2"/>
                          <pic:cNvPicPr>
                            <a:picLocks/>
                          </pic:cNvPicPr>
                        </pic:nvPicPr>
                        <pic:blipFill>
                          <a:blip r:embed="rId9" r:link="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361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32 мм, в яку входить 3 скла, два з яких енергозберігаючі.</w:t>
            </w:r>
          </w:p>
          <w:p w:rsidR="001E55AC"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pStyle w:val="a9"/>
              <w:suppressAutoHyphens/>
              <w:ind w:left="176"/>
              <w:rPr>
                <w:bCs/>
                <w:color w:val="000000"/>
                <w:lang w:val="uk-UA"/>
              </w:rPr>
            </w:pPr>
            <w:r>
              <w:rPr>
                <w:bCs/>
                <w:color w:val="000000"/>
                <w:lang w:val="uk-UA"/>
              </w:rPr>
              <w:t>стулка – не менше 79 мм</w:t>
            </w:r>
          </w:p>
          <w:p w:rsidR="001E55AC" w:rsidRDefault="001E55AC" w:rsidP="003C486A">
            <w:pPr>
              <w:suppressAutoHyphens/>
              <w:rPr>
                <w:rFonts w:ascii="Times New Roman" w:hAnsi="Times New Roman" w:cs="Times New Roman"/>
                <w:bCs/>
                <w:color w:val="000000"/>
              </w:rPr>
            </w:pPr>
            <w:r>
              <w:rPr>
                <w:rFonts w:ascii="Times New Roman" w:hAnsi="Times New Roman" w:cs="Times New Roman"/>
                <w:b/>
                <w:bCs/>
                <w:i/>
                <w:color w:val="000000"/>
                <w:u w:val="single"/>
              </w:rPr>
              <w:t>колір</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білий</w:t>
            </w:r>
          </w:p>
          <w:p w:rsidR="001E55AC" w:rsidRPr="002B0F89"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 м</w:t>
            </w:r>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r>
              <w:rPr>
                <w:rFonts w:ascii="Times New Roman" w:hAnsi="Times New Roman" w:cs="Times New Roman"/>
                <w:bCs/>
                <w:color w:val="000000"/>
                <w:lang w:val="uk-UA"/>
              </w:rPr>
              <w:t>4,315</w:t>
            </w:r>
          </w:p>
          <w:p w:rsidR="001E55AC" w:rsidRPr="003322EA" w:rsidRDefault="001E55AC" w:rsidP="003C486A">
            <w:pPr>
              <w:suppressAutoHyphens/>
              <w:rPr>
                <w:rFonts w:ascii="Arial" w:hAnsi="Arial" w:cs="Arial"/>
                <w:color w:val="000000"/>
                <w:sz w:val="20"/>
                <w:szCs w:val="20"/>
              </w:rPr>
            </w:pPr>
            <w:r w:rsidRPr="00495C02">
              <w:rPr>
                <w:rFonts w:ascii="Times New Roman" w:hAnsi="Times New Roman" w:cs="Times New Roman"/>
                <w:b/>
                <w:bCs/>
                <w:i/>
                <w:color w:val="000000"/>
                <w:u w:val="single"/>
              </w:rPr>
              <w:t>скління</w:t>
            </w:r>
            <w:r w:rsidRPr="003322EA">
              <w:rPr>
                <w:rFonts w:ascii="Times New Roman" w:hAnsi="Times New Roman" w:cs="Times New Roman"/>
                <w:b/>
                <w:bCs/>
                <w:i/>
                <w:color w:val="000000"/>
                <w:u w:val="single"/>
              </w:rPr>
              <w:t>:</w:t>
            </w:r>
            <w:r w:rsidRPr="003322EA">
              <w:rPr>
                <w:rFonts w:ascii="Times New Roman" w:hAnsi="Times New Roman" w:cs="Times New Roman"/>
                <w:bCs/>
                <w:color w:val="000000"/>
              </w:rPr>
              <w:t xml:space="preserve"> </w:t>
            </w:r>
            <w:r>
              <w:rPr>
                <w:rFonts w:ascii="Times New Roman" w:hAnsi="Times New Roman" w:cs="Times New Roman"/>
                <w:bCs/>
                <w:color w:val="000000"/>
              </w:rPr>
              <w:t>С</w:t>
            </w:r>
            <w:r w:rsidRPr="003322EA">
              <w:rPr>
                <w:rFonts w:ascii="Times New Roman" w:hAnsi="Times New Roman" w:cs="Times New Roman"/>
                <w:bCs/>
                <w:color w:val="000000"/>
              </w:rPr>
              <w:t>\</w:t>
            </w:r>
            <w:r>
              <w:rPr>
                <w:rFonts w:ascii="Times New Roman" w:hAnsi="Times New Roman" w:cs="Times New Roman"/>
                <w:bCs/>
                <w:color w:val="000000"/>
              </w:rPr>
              <w:t>П</w:t>
            </w:r>
            <w:r w:rsidRPr="003322EA">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3322EA">
              <w:rPr>
                <w:rFonts w:ascii="Arial" w:hAnsi="Arial" w:cs="Arial"/>
                <w:color w:val="000000"/>
                <w:sz w:val="20"/>
                <w:szCs w:val="20"/>
              </w:rPr>
              <w:t>4</w:t>
            </w:r>
            <w:r w:rsidRPr="002B0F89">
              <w:rPr>
                <w:rFonts w:ascii="Arial" w:hAnsi="Arial" w:cs="Arial"/>
                <w:color w:val="000000"/>
                <w:sz w:val="20"/>
                <w:szCs w:val="20"/>
                <w:lang w:val="en-US"/>
              </w:rPr>
              <w:t>Is</w:t>
            </w:r>
            <w:r w:rsidRPr="003322EA">
              <w:rPr>
                <w:rFonts w:ascii="Arial" w:hAnsi="Arial" w:cs="Arial"/>
                <w:color w:val="000000"/>
                <w:sz w:val="20"/>
                <w:szCs w:val="20"/>
              </w:rPr>
              <w:t>/10/4/10/4</w:t>
            </w:r>
            <w:r w:rsidRPr="002B0F89">
              <w:rPr>
                <w:rFonts w:ascii="Arial" w:hAnsi="Arial" w:cs="Arial"/>
                <w:color w:val="000000"/>
                <w:sz w:val="20"/>
                <w:szCs w:val="20"/>
                <w:lang w:val="en-US"/>
              </w:rPr>
              <w:t>Is</w:t>
            </w:r>
            <w:r w:rsidRPr="003322EA">
              <w:rPr>
                <w:rFonts w:ascii="Arial" w:hAnsi="Arial" w:cs="Arial"/>
                <w:color w:val="000000"/>
                <w:sz w:val="20"/>
                <w:szCs w:val="20"/>
              </w:rPr>
              <w:t xml:space="preserve">/    32 </w:t>
            </w:r>
            <w:r w:rsidRPr="002B0F89">
              <w:rPr>
                <w:rFonts w:ascii="Arial" w:hAnsi="Arial" w:cs="Arial"/>
                <w:color w:val="000000"/>
                <w:sz w:val="20"/>
                <w:szCs w:val="20"/>
                <w:lang w:val="en-US"/>
              </w:rPr>
              <w:t>mm</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фурнітура:</w:t>
            </w:r>
            <w:r>
              <w:rPr>
                <w:rFonts w:ascii="Times New Roman" w:hAnsi="Times New Roman" w:cs="Times New Roman"/>
                <w:bCs/>
                <w:color w:val="000000"/>
              </w:rPr>
              <w:t xml:space="preserve"> комплект– </w:t>
            </w:r>
            <w:r>
              <w:rPr>
                <w:rFonts w:ascii="Times New Roman" w:hAnsi="Times New Roman" w:cs="Times New Roman"/>
                <w:bCs/>
                <w:color w:val="000000"/>
                <w:lang w:val="uk-UA"/>
              </w:rPr>
              <w:t>2</w:t>
            </w:r>
            <w:r>
              <w:rPr>
                <w:rFonts w:ascii="Times New Roman" w:hAnsi="Times New Roman" w:cs="Times New Roman"/>
                <w:bCs/>
                <w:color w:val="000000"/>
              </w:rPr>
              <w:t xml:space="preserve">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відлив</w:t>
            </w:r>
            <w:r>
              <w:rPr>
                <w:rFonts w:ascii="Times New Roman" w:hAnsi="Times New Roman" w:cs="Times New Roman"/>
                <w:b/>
                <w:bCs/>
                <w:i/>
                <w:color w:val="000000"/>
                <w:u w:val="single"/>
              </w:rPr>
              <w:t xml:space="preserve"> </w:t>
            </w:r>
            <w:r>
              <w:rPr>
                <w:rFonts w:ascii="Times New Roman" w:hAnsi="Times New Roman" w:cs="Times New Roman"/>
                <w:b/>
                <w:bCs/>
                <w:i/>
                <w:color w:val="000000"/>
                <w:u w:val="single"/>
                <w:lang w:val="uk-UA"/>
              </w:rPr>
              <w:t>30</w:t>
            </w:r>
            <w:r w:rsidRPr="00495C02">
              <w:rPr>
                <w:rFonts w:ascii="Times New Roman" w:hAnsi="Times New Roman" w:cs="Times New Roman"/>
                <w:b/>
                <w:bCs/>
                <w:i/>
                <w:color w:val="000000"/>
                <w:u w:val="single"/>
              </w:rPr>
              <w:t>0 мм, білий</w:t>
            </w:r>
            <w:r>
              <w:rPr>
                <w:rFonts w:ascii="Times New Roman" w:hAnsi="Times New Roman" w:cs="Times New Roman"/>
                <w:bCs/>
                <w:color w:val="000000"/>
              </w:rPr>
              <w:t xml:space="preserve"> –</w:t>
            </w:r>
            <w:r>
              <w:rPr>
                <w:rFonts w:ascii="Times New Roman" w:hAnsi="Times New Roman" w:cs="Times New Roman"/>
                <w:bCs/>
                <w:color w:val="000000"/>
                <w:lang w:val="uk-UA"/>
              </w:rPr>
              <w:t xml:space="preserve">2 </w:t>
            </w:r>
            <w:r>
              <w:rPr>
                <w:rFonts w:ascii="Times New Roman" w:hAnsi="Times New Roman" w:cs="Times New Roman"/>
                <w:bCs/>
                <w:color w:val="000000"/>
              </w:rPr>
              <w:t xml:space="preserve"> шт.</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підвіконник 450 мм, білий</w:t>
            </w:r>
            <w:r>
              <w:rPr>
                <w:rFonts w:ascii="Times New Roman" w:hAnsi="Times New Roman" w:cs="Times New Roman"/>
                <w:bCs/>
                <w:color w:val="000000"/>
              </w:rPr>
              <w:t xml:space="preserve"> – </w:t>
            </w:r>
            <w:r>
              <w:rPr>
                <w:rFonts w:ascii="Times New Roman" w:hAnsi="Times New Roman" w:cs="Times New Roman"/>
                <w:bCs/>
                <w:color w:val="000000"/>
                <w:lang w:val="uk-UA"/>
              </w:rPr>
              <w:t xml:space="preserve">2 </w:t>
            </w:r>
            <w:r>
              <w:rPr>
                <w:rFonts w:ascii="Times New Roman" w:hAnsi="Times New Roman" w:cs="Times New Roman"/>
                <w:bCs/>
                <w:color w:val="000000"/>
              </w:rPr>
              <w:t>шт.</w:t>
            </w:r>
          </w:p>
          <w:p w:rsidR="001E55AC" w:rsidRPr="002B0F89"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москітна сітка – </w:t>
            </w:r>
            <w:r>
              <w:rPr>
                <w:rFonts w:ascii="Times New Roman" w:hAnsi="Times New Roman" w:cs="Times New Roman"/>
                <w:bCs/>
                <w:color w:val="000000"/>
                <w:lang w:val="uk-UA"/>
              </w:rPr>
              <w:t>2 шт.</w:t>
            </w:r>
          </w:p>
          <w:p w:rsidR="001E55AC" w:rsidRPr="002B0F89" w:rsidRDefault="001E55AC" w:rsidP="003C486A">
            <w:pPr>
              <w:rPr>
                <w:lang w:val="uk-UA"/>
              </w:rPr>
            </w:pPr>
          </w:p>
        </w:tc>
        <w:tc>
          <w:tcPr>
            <w:tcW w:w="2393" w:type="dxa"/>
          </w:tcPr>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Pr="002B0F89" w:rsidRDefault="001E55AC" w:rsidP="003C486A">
            <w:pPr>
              <w:rPr>
                <w:rFonts w:ascii="Times New Roman" w:hAnsi="Times New Roman" w:cs="Times New Roman"/>
                <w:lang w:val="uk-UA"/>
              </w:rPr>
            </w:pPr>
            <w:r>
              <w:rPr>
                <w:rFonts w:ascii="Times New Roman" w:hAnsi="Times New Roman" w:cs="Times New Roman"/>
                <w:lang w:val="uk-UA"/>
              </w:rPr>
              <w:t xml:space="preserve">             2 шт</w:t>
            </w:r>
          </w:p>
        </w:tc>
      </w:tr>
      <w:tr w:rsidR="001E55AC" w:rsidTr="003C486A">
        <w:tc>
          <w:tcPr>
            <w:tcW w:w="675" w:type="dxa"/>
          </w:tcPr>
          <w:p w:rsidR="001E55AC" w:rsidRPr="002B0F89" w:rsidRDefault="001E55AC" w:rsidP="003C486A">
            <w:pPr>
              <w:rPr>
                <w:rFonts w:ascii="Times New Roman" w:hAnsi="Times New Roman" w:cs="Times New Roman"/>
                <w:lang w:val="uk-UA"/>
              </w:rPr>
            </w:pPr>
            <w:r>
              <w:rPr>
                <w:rFonts w:ascii="Times New Roman" w:hAnsi="Times New Roman" w:cs="Times New Roman"/>
                <w:lang w:val="uk-UA"/>
              </w:rPr>
              <w:t>3</w:t>
            </w: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Металопластикове вікно 2050х1450</w:t>
            </w:r>
          </w:p>
          <w:p w:rsidR="001E55AC" w:rsidRDefault="001E55AC" w:rsidP="003C486A">
            <w:pPr>
              <w:rPr>
                <w:rFonts w:ascii="Times New Roman" w:hAnsi="Times New Roman" w:cs="Times New Roman"/>
                <w:lang w:val="uk-UA"/>
              </w:rPr>
            </w:pPr>
            <w:r>
              <w:rPr>
                <w:noProof/>
                <w:lang w:eastAsia="ru-RU"/>
              </w:rPr>
              <w:drawing>
                <wp:inline distT="0" distB="0" distL="0" distR="0" wp14:anchorId="34AEBC31" wp14:editId="2E767A45">
                  <wp:extent cx="1920414" cy="1679773"/>
                  <wp:effectExtent l="0" t="0" r="0" b="0"/>
                  <wp:docPr id="4"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Рисунок 3"/>
                          <pic:cNvPicPr>
                            <a:picLocks/>
                          </pic:cNvPicPr>
                        </pic:nvPicPr>
                        <pic:blipFill>
                          <a:blip r:embed="rId11" r:link="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679773"/>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p w:rsidR="001E55AC" w:rsidRDefault="001E55AC" w:rsidP="003C486A"/>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32 мм, в яку входить 3 скла, два з яких енергозберігаючі.</w:t>
            </w:r>
          </w:p>
          <w:p w:rsidR="001E55AC"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pStyle w:val="a9"/>
              <w:suppressAutoHyphens/>
              <w:ind w:left="176"/>
              <w:rPr>
                <w:bCs/>
                <w:color w:val="000000"/>
                <w:lang w:val="uk-UA"/>
              </w:rPr>
            </w:pPr>
            <w:r>
              <w:rPr>
                <w:bCs/>
                <w:color w:val="000000"/>
                <w:lang w:val="uk-UA"/>
              </w:rPr>
              <w:t>стулка – не менше 79 мм</w:t>
            </w:r>
          </w:p>
          <w:p w:rsidR="001E55AC" w:rsidRDefault="001E55AC" w:rsidP="003C486A">
            <w:pPr>
              <w:suppressAutoHyphens/>
              <w:rPr>
                <w:rFonts w:ascii="Times New Roman" w:hAnsi="Times New Roman" w:cs="Times New Roman"/>
                <w:bCs/>
                <w:color w:val="000000"/>
              </w:rPr>
            </w:pPr>
            <w:r>
              <w:rPr>
                <w:rFonts w:ascii="Times New Roman" w:hAnsi="Times New Roman" w:cs="Times New Roman"/>
                <w:b/>
                <w:bCs/>
                <w:i/>
                <w:color w:val="000000"/>
                <w:u w:val="single"/>
              </w:rPr>
              <w:t>колір</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білий</w:t>
            </w:r>
          </w:p>
          <w:p w:rsidR="001E55AC" w:rsidRPr="002B0F89"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 м</w:t>
            </w:r>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r>
              <w:rPr>
                <w:rFonts w:ascii="Times New Roman" w:hAnsi="Times New Roman" w:cs="Times New Roman"/>
                <w:bCs/>
                <w:color w:val="000000"/>
                <w:lang w:val="uk-UA"/>
              </w:rPr>
              <w:t>2,973</w:t>
            </w:r>
          </w:p>
          <w:p w:rsidR="001E55AC" w:rsidRPr="003322EA" w:rsidRDefault="001E55AC" w:rsidP="003C486A">
            <w:pPr>
              <w:suppressAutoHyphens/>
              <w:rPr>
                <w:rFonts w:ascii="Arial" w:hAnsi="Arial" w:cs="Arial"/>
                <w:color w:val="000000"/>
                <w:sz w:val="20"/>
                <w:szCs w:val="20"/>
              </w:rPr>
            </w:pPr>
            <w:r w:rsidRPr="00495C02">
              <w:rPr>
                <w:rFonts w:ascii="Times New Roman" w:hAnsi="Times New Roman" w:cs="Times New Roman"/>
                <w:b/>
                <w:bCs/>
                <w:i/>
                <w:color w:val="000000"/>
                <w:u w:val="single"/>
              </w:rPr>
              <w:t>скління</w:t>
            </w:r>
            <w:r w:rsidRPr="003322EA">
              <w:rPr>
                <w:rFonts w:ascii="Times New Roman" w:hAnsi="Times New Roman" w:cs="Times New Roman"/>
                <w:b/>
                <w:bCs/>
                <w:i/>
                <w:color w:val="000000"/>
                <w:u w:val="single"/>
              </w:rPr>
              <w:t>:</w:t>
            </w:r>
            <w:r w:rsidRPr="003322EA">
              <w:rPr>
                <w:rFonts w:ascii="Times New Roman" w:hAnsi="Times New Roman" w:cs="Times New Roman"/>
                <w:bCs/>
                <w:color w:val="000000"/>
              </w:rPr>
              <w:t xml:space="preserve"> </w:t>
            </w:r>
            <w:r>
              <w:rPr>
                <w:rFonts w:ascii="Times New Roman" w:hAnsi="Times New Roman" w:cs="Times New Roman"/>
                <w:bCs/>
                <w:color w:val="000000"/>
              </w:rPr>
              <w:t>С</w:t>
            </w:r>
            <w:r w:rsidRPr="003322EA">
              <w:rPr>
                <w:rFonts w:ascii="Times New Roman" w:hAnsi="Times New Roman" w:cs="Times New Roman"/>
                <w:bCs/>
                <w:color w:val="000000"/>
              </w:rPr>
              <w:t>\</w:t>
            </w:r>
            <w:r>
              <w:rPr>
                <w:rFonts w:ascii="Times New Roman" w:hAnsi="Times New Roman" w:cs="Times New Roman"/>
                <w:bCs/>
                <w:color w:val="000000"/>
              </w:rPr>
              <w:t>П</w:t>
            </w:r>
            <w:r w:rsidRPr="003322EA">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3322EA">
              <w:rPr>
                <w:rFonts w:ascii="Arial" w:hAnsi="Arial" w:cs="Arial"/>
                <w:color w:val="000000"/>
                <w:sz w:val="20"/>
                <w:szCs w:val="20"/>
              </w:rPr>
              <w:t>4</w:t>
            </w:r>
            <w:r w:rsidRPr="002B0F89">
              <w:rPr>
                <w:rFonts w:ascii="Arial" w:hAnsi="Arial" w:cs="Arial"/>
                <w:color w:val="000000"/>
                <w:sz w:val="20"/>
                <w:szCs w:val="20"/>
                <w:lang w:val="en-US"/>
              </w:rPr>
              <w:t>Is</w:t>
            </w:r>
            <w:r w:rsidRPr="003322EA">
              <w:rPr>
                <w:rFonts w:ascii="Arial" w:hAnsi="Arial" w:cs="Arial"/>
                <w:color w:val="000000"/>
                <w:sz w:val="20"/>
                <w:szCs w:val="20"/>
              </w:rPr>
              <w:t>/10/4/10/4</w:t>
            </w:r>
            <w:r w:rsidRPr="002B0F89">
              <w:rPr>
                <w:rFonts w:ascii="Arial" w:hAnsi="Arial" w:cs="Arial"/>
                <w:color w:val="000000"/>
                <w:sz w:val="20"/>
                <w:szCs w:val="20"/>
                <w:lang w:val="en-US"/>
              </w:rPr>
              <w:t>Is</w:t>
            </w:r>
            <w:r w:rsidRPr="003322EA">
              <w:rPr>
                <w:rFonts w:ascii="Arial" w:hAnsi="Arial" w:cs="Arial"/>
                <w:color w:val="000000"/>
                <w:sz w:val="20"/>
                <w:szCs w:val="20"/>
              </w:rPr>
              <w:t xml:space="preserve">/    32 </w:t>
            </w:r>
            <w:r w:rsidRPr="002B0F89">
              <w:rPr>
                <w:rFonts w:ascii="Arial" w:hAnsi="Arial" w:cs="Arial"/>
                <w:color w:val="000000"/>
                <w:sz w:val="20"/>
                <w:szCs w:val="20"/>
                <w:lang w:val="en-US"/>
              </w:rPr>
              <w:t>mm</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фурнітура:</w:t>
            </w:r>
            <w:r>
              <w:rPr>
                <w:rFonts w:ascii="Times New Roman" w:hAnsi="Times New Roman" w:cs="Times New Roman"/>
                <w:bCs/>
                <w:color w:val="000000"/>
              </w:rPr>
              <w:t xml:space="preserve"> комплект– </w:t>
            </w:r>
            <w:r>
              <w:rPr>
                <w:rFonts w:ascii="Times New Roman" w:hAnsi="Times New Roman" w:cs="Times New Roman"/>
                <w:bCs/>
                <w:color w:val="000000"/>
                <w:lang w:val="uk-UA"/>
              </w:rPr>
              <w:t>1</w:t>
            </w:r>
            <w:r>
              <w:rPr>
                <w:rFonts w:ascii="Times New Roman" w:hAnsi="Times New Roman" w:cs="Times New Roman"/>
                <w:bCs/>
                <w:color w:val="000000"/>
              </w:rPr>
              <w:t xml:space="preserve">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відлив</w:t>
            </w:r>
            <w:r>
              <w:rPr>
                <w:rFonts w:ascii="Times New Roman" w:hAnsi="Times New Roman" w:cs="Times New Roman"/>
                <w:b/>
                <w:bCs/>
                <w:i/>
                <w:color w:val="000000"/>
                <w:u w:val="single"/>
              </w:rPr>
              <w:t xml:space="preserve"> </w:t>
            </w:r>
            <w:r>
              <w:rPr>
                <w:rFonts w:ascii="Times New Roman" w:hAnsi="Times New Roman" w:cs="Times New Roman"/>
                <w:b/>
                <w:bCs/>
                <w:i/>
                <w:color w:val="000000"/>
                <w:u w:val="single"/>
                <w:lang w:val="uk-UA"/>
              </w:rPr>
              <w:t>30</w:t>
            </w:r>
            <w:r w:rsidRPr="00495C02">
              <w:rPr>
                <w:rFonts w:ascii="Times New Roman" w:hAnsi="Times New Roman" w:cs="Times New Roman"/>
                <w:b/>
                <w:bCs/>
                <w:i/>
                <w:color w:val="000000"/>
                <w:u w:val="single"/>
              </w:rPr>
              <w:t>0 мм, білий</w:t>
            </w:r>
            <w:r>
              <w:rPr>
                <w:rFonts w:ascii="Times New Roman" w:hAnsi="Times New Roman" w:cs="Times New Roman"/>
                <w:bCs/>
                <w:color w:val="000000"/>
              </w:rPr>
              <w:t xml:space="preserve"> –</w:t>
            </w:r>
            <w:r>
              <w:rPr>
                <w:rFonts w:ascii="Times New Roman" w:hAnsi="Times New Roman" w:cs="Times New Roman"/>
                <w:bCs/>
                <w:color w:val="000000"/>
                <w:lang w:val="uk-UA"/>
              </w:rPr>
              <w:t xml:space="preserve">1 </w:t>
            </w:r>
            <w:r>
              <w:rPr>
                <w:rFonts w:ascii="Times New Roman" w:hAnsi="Times New Roman" w:cs="Times New Roman"/>
                <w:bCs/>
                <w:color w:val="000000"/>
              </w:rPr>
              <w:t xml:space="preserve"> шт.</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підвіконник 450 мм, білий</w:t>
            </w:r>
            <w:r>
              <w:rPr>
                <w:rFonts w:ascii="Times New Roman" w:hAnsi="Times New Roman" w:cs="Times New Roman"/>
                <w:bCs/>
                <w:color w:val="000000"/>
              </w:rPr>
              <w:t xml:space="preserve"> – </w:t>
            </w:r>
            <w:r>
              <w:rPr>
                <w:rFonts w:ascii="Times New Roman" w:hAnsi="Times New Roman" w:cs="Times New Roman"/>
                <w:bCs/>
                <w:color w:val="000000"/>
                <w:lang w:val="uk-UA"/>
              </w:rPr>
              <w:t xml:space="preserve">1 </w:t>
            </w:r>
            <w:r>
              <w:rPr>
                <w:rFonts w:ascii="Times New Roman" w:hAnsi="Times New Roman" w:cs="Times New Roman"/>
                <w:bCs/>
                <w:color w:val="000000"/>
              </w:rPr>
              <w:t>шт.</w:t>
            </w:r>
          </w:p>
          <w:p w:rsidR="001E55AC" w:rsidRPr="002B0F89"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москітна сітка – </w:t>
            </w:r>
            <w:r>
              <w:rPr>
                <w:rFonts w:ascii="Times New Roman" w:hAnsi="Times New Roman" w:cs="Times New Roman"/>
                <w:bCs/>
                <w:color w:val="000000"/>
                <w:lang w:val="uk-UA"/>
              </w:rPr>
              <w:t>1 шт.</w:t>
            </w:r>
          </w:p>
          <w:p w:rsidR="001E55AC" w:rsidRPr="00575054" w:rsidRDefault="001E55AC" w:rsidP="003C486A">
            <w:pPr>
              <w:rPr>
                <w:lang w:val="uk-UA"/>
              </w:rPr>
            </w:pPr>
          </w:p>
        </w:tc>
        <w:tc>
          <w:tcPr>
            <w:tcW w:w="2393" w:type="dxa"/>
          </w:tcPr>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Pr="00575054" w:rsidRDefault="001E55AC" w:rsidP="003C486A">
            <w:pPr>
              <w:rPr>
                <w:rFonts w:ascii="Times New Roman" w:hAnsi="Times New Roman" w:cs="Times New Roman"/>
                <w:lang w:val="uk-UA"/>
              </w:rPr>
            </w:pPr>
            <w:r>
              <w:rPr>
                <w:rFonts w:ascii="Times New Roman" w:hAnsi="Times New Roman" w:cs="Times New Roman"/>
                <w:lang w:val="uk-UA"/>
              </w:rPr>
              <w:t xml:space="preserve">              1 шт</w:t>
            </w:r>
          </w:p>
        </w:tc>
      </w:tr>
      <w:tr w:rsidR="001E55AC" w:rsidTr="003C486A">
        <w:tc>
          <w:tcPr>
            <w:tcW w:w="675" w:type="dxa"/>
          </w:tcPr>
          <w:p w:rsidR="001E55AC" w:rsidRPr="00575054" w:rsidRDefault="001E55AC" w:rsidP="003C486A">
            <w:pPr>
              <w:rPr>
                <w:rFonts w:ascii="Times New Roman" w:hAnsi="Times New Roman" w:cs="Times New Roman"/>
                <w:lang w:val="uk-UA"/>
              </w:rPr>
            </w:pPr>
            <w:r>
              <w:rPr>
                <w:rFonts w:ascii="Times New Roman" w:hAnsi="Times New Roman" w:cs="Times New Roman"/>
                <w:lang w:val="uk-UA"/>
              </w:rPr>
              <w:t>4</w:t>
            </w: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Металопластикове вікно 1500х1860</w:t>
            </w:r>
          </w:p>
          <w:p w:rsidR="001E55AC" w:rsidRDefault="001E55AC" w:rsidP="003C486A">
            <w:pPr>
              <w:rPr>
                <w:rFonts w:ascii="Times New Roman" w:hAnsi="Times New Roman" w:cs="Times New Roman"/>
                <w:lang w:val="uk-UA"/>
              </w:rPr>
            </w:pPr>
            <w:r>
              <w:rPr>
                <w:noProof/>
                <w:lang w:eastAsia="ru-RU"/>
              </w:rPr>
              <w:drawing>
                <wp:inline distT="0" distB="0" distL="0" distR="0" wp14:anchorId="123D7413" wp14:editId="5A9AA98F">
                  <wp:extent cx="1920414" cy="1593610"/>
                  <wp:effectExtent l="0" t="0" r="0" b="6985"/>
                  <wp:docPr id="5"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Рисунок 4"/>
                          <pic:cNvPicPr>
                            <a:picLocks/>
                          </pic:cNvPicPr>
                        </pic:nvPicPr>
                        <pic:blipFill>
                          <a:blip r:embed="rId13" r:link="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361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p w:rsidR="001E55AC" w:rsidRDefault="001E55AC" w:rsidP="003C486A"/>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32 мм, в яку входить 3 скла, два з яких енергозберігаючі.</w:t>
            </w:r>
          </w:p>
          <w:p w:rsidR="001E55AC"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pStyle w:val="a9"/>
              <w:suppressAutoHyphens/>
              <w:ind w:left="176"/>
              <w:rPr>
                <w:bCs/>
                <w:color w:val="000000"/>
                <w:lang w:val="uk-UA"/>
              </w:rPr>
            </w:pPr>
            <w:r>
              <w:rPr>
                <w:bCs/>
                <w:color w:val="000000"/>
                <w:lang w:val="uk-UA"/>
              </w:rPr>
              <w:t>стулка – не менше 79 мм</w:t>
            </w:r>
          </w:p>
          <w:p w:rsidR="001E55AC" w:rsidRDefault="001E55AC" w:rsidP="003C486A">
            <w:pPr>
              <w:suppressAutoHyphens/>
              <w:rPr>
                <w:rFonts w:ascii="Times New Roman" w:hAnsi="Times New Roman" w:cs="Times New Roman"/>
                <w:bCs/>
                <w:color w:val="000000"/>
              </w:rPr>
            </w:pPr>
            <w:r>
              <w:rPr>
                <w:rFonts w:ascii="Times New Roman" w:hAnsi="Times New Roman" w:cs="Times New Roman"/>
                <w:b/>
                <w:bCs/>
                <w:i/>
                <w:color w:val="000000"/>
                <w:u w:val="single"/>
              </w:rPr>
              <w:t>колір</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білий</w:t>
            </w:r>
          </w:p>
          <w:p w:rsidR="001E55AC" w:rsidRPr="002B0F89"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 м</w:t>
            </w:r>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r>
              <w:rPr>
                <w:rFonts w:ascii="Times New Roman" w:hAnsi="Times New Roman" w:cs="Times New Roman"/>
                <w:bCs/>
                <w:color w:val="000000"/>
                <w:lang w:val="uk-UA"/>
              </w:rPr>
              <w:t>2,79</w:t>
            </w:r>
          </w:p>
          <w:p w:rsidR="001E55AC" w:rsidRPr="00C51983" w:rsidRDefault="001E55AC" w:rsidP="003C486A">
            <w:pPr>
              <w:suppressAutoHyphens/>
              <w:rPr>
                <w:rFonts w:ascii="Arial" w:hAnsi="Arial" w:cs="Arial"/>
                <w:color w:val="000000"/>
                <w:sz w:val="20"/>
                <w:szCs w:val="20"/>
                <w:lang w:val="en-US"/>
              </w:rPr>
            </w:pPr>
            <w:r w:rsidRPr="00495C02">
              <w:rPr>
                <w:rFonts w:ascii="Times New Roman" w:hAnsi="Times New Roman" w:cs="Times New Roman"/>
                <w:b/>
                <w:bCs/>
                <w:i/>
                <w:color w:val="000000"/>
                <w:u w:val="single"/>
              </w:rPr>
              <w:lastRenderedPageBreak/>
              <w:t>скління</w:t>
            </w:r>
            <w:r w:rsidRPr="00C51983">
              <w:rPr>
                <w:rFonts w:ascii="Times New Roman" w:hAnsi="Times New Roman" w:cs="Times New Roman"/>
                <w:b/>
                <w:bCs/>
                <w:i/>
                <w:color w:val="000000"/>
                <w:u w:val="single"/>
                <w:lang w:val="en-US"/>
              </w:rPr>
              <w:t>:</w:t>
            </w:r>
            <w:r w:rsidRPr="00C51983">
              <w:rPr>
                <w:rFonts w:ascii="Times New Roman" w:hAnsi="Times New Roman" w:cs="Times New Roman"/>
                <w:bCs/>
                <w:color w:val="000000"/>
                <w:lang w:val="en-US"/>
              </w:rPr>
              <w:t xml:space="preserve"> </w:t>
            </w:r>
            <w:r>
              <w:rPr>
                <w:rFonts w:ascii="Times New Roman" w:hAnsi="Times New Roman" w:cs="Times New Roman"/>
                <w:bCs/>
                <w:color w:val="000000"/>
              </w:rPr>
              <w:t>С</w:t>
            </w:r>
            <w:r w:rsidRPr="00C51983">
              <w:rPr>
                <w:rFonts w:ascii="Times New Roman" w:hAnsi="Times New Roman" w:cs="Times New Roman"/>
                <w:bCs/>
                <w:color w:val="000000"/>
                <w:lang w:val="en-US"/>
              </w:rPr>
              <w:t>\</w:t>
            </w:r>
            <w:r>
              <w:rPr>
                <w:rFonts w:ascii="Times New Roman" w:hAnsi="Times New Roman" w:cs="Times New Roman"/>
                <w:bCs/>
                <w:color w:val="000000"/>
              </w:rPr>
              <w:t>П</w:t>
            </w:r>
            <w:r w:rsidRPr="00C51983">
              <w:rPr>
                <w:rFonts w:ascii="Times New Roman" w:hAnsi="Times New Roman" w:cs="Times New Roman"/>
                <w:bCs/>
                <w:color w:val="000000"/>
                <w:lang w:val="en-US"/>
              </w:rPr>
              <w:t xml:space="preserve"> </w:t>
            </w:r>
            <w:r>
              <w:rPr>
                <w:rFonts w:ascii="Times New Roman" w:hAnsi="Times New Roman" w:cs="Times New Roman"/>
                <w:bCs/>
                <w:color w:val="000000"/>
                <w:lang w:val="uk-UA"/>
              </w:rPr>
              <w:t xml:space="preserve"> </w:t>
            </w:r>
            <w:r w:rsidRPr="00C51983">
              <w:rPr>
                <w:rFonts w:ascii="Arial" w:hAnsi="Arial" w:cs="Arial"/>
                <w:color w:val="000000"/>
                <w:sz w:val="20"/>
                <w:szCs w:val="20"/>
                <w:lang w:val="en-US"/>
              </w:rPr>
              <w:t>4</w:t>
            </w:r>
            <w:r w:rsidRPr="002B0F89">
              <w:rPr>
                <w:rFonts w:ascii="Arial" w:hAnsi="Arial" w:cs="Arial"/>
                <w:color w:val="000000"/>
                <w:sz w:val="20"/>
                <w:szCs w:val="20"/>
                <w:lang w:val="en-US"/>
              </w:rPr>
              <w:t>Is</w:t>
            </w:r>
            <w:r w:rsidRPr="00C51983">
              <w:rPr>
                <w:rFonts w:ascii="Arial" w:hAnsi="Arial" w:cs="Arial"/>
                <w:color w:val="000000"/>
                <w:sz w:val="20"/>
                <w:szCs w:val="20"/>
                <w:lang w:val="en-US"/>
              </w:rPr>
              <w:t>/10/4/10/4</w:t>
            </w:r>
            <w:r w:rsidRPr="002B0F89">
              <w:rPr>
                <w:rFonts w:ascii="Arial" w:hAnsi="Arial" w:cs="Arial"/>
                <w:color w:val="000000"/>
                <w:sz w:val="20"/>
                <w:szCs w:val="20"/>
                <w:lang w:val="en-US"/>
              </w:rPr>
              <w:t>Is</w:t>
            </w:r>
            <w:r w:rsidRPr="00C51983">
              <w:rPr>
                <w:rFonts w:ascii="Arial" w:hAnsi="Arial" w:cs="Arial"/>
                <w:color w:val="000000"/>
                <w:sz w:val="20"/>
                <w:szCs w:val="20"/>
                <w:lang w:val="en-US"/>
              </w:rPr>
              <w:t xml:space="preserve">/    32 </w:t>
            </w:r>
            <w:r w:rsidRPr="002B0F89">
              <w:rPr>
                <w:rFonts w:ascii="Arial" w:hAnsi="Arial" w:cs="Arial"/>
                <w:color w:val="000000"/>
                <w:sz w:val="20"/>
                <w:szCs w:val="20"/>
                <w:lang w:val="en-US"/>
              </w:rPr>
              <w:t>mm</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фурнітура:</w:t>
            </w:r>
            <w:r>
              <w:rPr>
                <w:rFonts w:ascii="Times New Roman" w:hAnsi="Times New Roman" w:cs="Times New Roman"/>
                <w:bCs/>
                <w:color w:val="000000"/>
              </w:rPr>
              <w:t xml:space="preserve"> комплект– </w:t>
            </w:r>
            <w:r>
              <w:rPr>
                <w:rFonts w:ascii="Times New Roman" w:hAnsi="Times New Roman" w:cs="Times New Roman"/>
                <w:bCs/>
                <w:color w:val="000000"/>
                <w:lang w:val="uk-UA"/>
              </w:rPr>
              <w:t>4</w:t>
            </w:r>
            <w:r>
              <w:rPr>
                <w:rFonts w:ascii="Times New Roman" w:hAnsi="Times New Roman" w:cs="Times New Roman"/>
                <w:bCs/>
                <w:color w:val="000000"/>
              </w:rPr>
              <w:t xml:space="preserve">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відлив</w:t>
            </w:r>
            <w:r>
              <w:rPr>
                <w:rFonts w:ascii="Times New Roman" w:hAnsi="Times New Roman" w:cs="Times New Roman"/>
                <w:b/>
                <w:bCs/>
                <w:i/>
                <w:color w:val="000000"/>
                <w:u w:val="single"/>
              </w:rPr>
              <w:t xml:space="preserve"> </w:t>
            </w:r>
            <w:r>
              <w:rPr>
                <w:rFonts w:ascii="Times New Roman" w:hAnsi="Times New Roman" w:cs="Times New Roman"/>
                <w:b/>
                <w:bCs/>
                <w:i/>
                <w:color w:val="000000"/>
                <w:u w:val="single"/>
                <w:lang w:val="uk-UA"/>
              </w:rPr>
              <w:t>30</w:t>
            </w:r>
            <w:r w:rsidRPr="00495C02">
              <w:rPr>
                <w:rFonts w:ascii="Times New Roman" w:hAnsi="Times New Roman" w:cs="Times New Roman"/>
                <w:b/>
                <w:bCs/>
                <w:i/>
                <w:color w:val="000000"/>
                <w:u w:val="single"/>
              </w:rPr>
              <w:t>0 мм, білий</w:t>
            </w:r>
            <w:r>
              <w:rPr>
                <w:rFonts w:ascii="Times New Roman" w:hAnsi="Times New Roman" w:cs="Times New Roman"/>
                <w:bCs/>
                <w:color w:val="000000"/>
              </w:rPr>
              <w:t xml:space="preserve"> –</w:t>
            </w:r>
            <w:r>
              <w:rPr>
                <w:rFonts w:ascii="Times New Roman" w:hAnsi="Times New Roman" w:cs="Times New Roman"/>
                <w:bCs/>
                <w:color w:val="000000"/>
                <w:lang w:val="uk-UA"/>
              </w:rPr>
              <w:t xml:space="preserve">4 </w:t>
            </w:r>
            <w:r>
              <w:rPr>
                <w:rFonts w:ascii="Times New Roman" w:hAnsi="Times New Roman" w:cs="Times New Roman"/>
                <w:bCs/>
                <w:color w:val="000000"/>
              </w:rPr>
              <w:t xml:space="preserve"> шт.</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підвіконник 450 мм, білий</w:t>
            </w:r>
            <w:r>
              <w:rPr>
                <w:rFonts w:ascii="Times New Roman" w:hAnsi="Times New Roman" w:cs="Times New Roman"/>
                <w:bCs/>
                <w:color w:val="000000"/>
              </w:rPr>
              <w:t xml:space="preserve"> – </w:t>
            </w:r>
            <w:r>
              <w:rPr>
                <w:rFonts w:ascii="Times New Roman" w:hAnsi="Times New Roman" w:cs="Times New Roman"/>
                <w:bCs/>
                <w:color w:val="000000"/>
                <w:lang w:val="uk-UA"/>
              </w:rPr>
              <w:t xml:space="preserve">4 </w:t>
            </w:r>
            <w:r>
              <w:rPr>
                <w:rFonts w:ascii="Times New Roman" w:hAnsi="Times New Roman" w:cs="Times New Roman"/>
                <w:bCs/>
                <w:color w:val="000000"/>
              </w:rPr>
              <w:t>шт.</w:t>
            </w:r>
          </w:p>
          <w:p w:rsidR="001E55AC" w:rsidRPr="002B0F89"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москітна сітка – </w:t>
            </w:r>
            <w:r>
              <w:rPr>
                <w:rFonts w:ascii="Times New Roman" w:hAnsi="Times New Roman" w:cs="Times New Roman"/>
                <w:bCs/>
                <w:color w:val="000000"/>
                <w:lang w:val="uk-UA"/>
              </w:rPr>
              <w:t>4 шт.</w:t>
            </w:r>
          </w:p>
          <w:p w:rsidR="001E55AC" w:rsidRPr="00575054" w:rsidRDefault="001E55AC" w:rsidP="003C486A">
            <w:pPr>
              <w:rPr>
                <w:lang w:val="uk-UA"/>
              </w:rPr>
            </w:pPr>
          </w:p>
        </w:tc>
        <w:tc>
          <w:tcPr>
            <w:tcW w:w="2393" w:type="dxa"/>
          </w:tcPr>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Pr="00575054" w:rsidRDefault="001E55AC" w:rsidP="003C486A">
            <w:pPr>
              <w:rPr>
                <w:rFonts w:ascii="Times New Roman" w:hAnsi="Times New Roman" w:cs="Times New Roman"/>
                <w:lang w:val="uk-UA"/>
              </w:rPr>
            </w:pPr>
            <w:r>
              <w:rPr>
                <w:rFonts w:ascii="Times New Roman" w:hAnsi="Times New Roman" w:cs="Times New Roman"/>
                <w:lang w:val="uk-UA"/>
              </w:rPr>
              <w:t xml:space="preserve">             4 шт</w:t>
            </w:r>
          </w:p>
        </w:tc>
      </w:tr>
      <w:tr w:rsidR="001E55AC" w:rsidRPr="00575054" w:rsidTr="003C486A">
        <w:tc>
          <w:tcPr>
            <w:tcW w:w="675" w:type="dxa"/>
          </w:tcPr>
          <w:p w:rsidR="001E55AC" w:rsidRPr="00575054" w:rsidRDefault="001E55AC" w:rsidP="003C486A">
            <w:pPr>
              <w:rPr>
                <w:rFonts w:ascii="Times New Roman" w:hAnsi="Times New Roman" w:cs="Times New Roman"/>
                <w:lang w:val="uk-UA"/>
              </w:rPr>
            </w:pPr>
            <w:r>
              <w:rPr>
                <w:rFonts w:ascii="Times New Roman" w:hAnsi="Times New Roman" w:cs="Times New Roman"/>
                <w:lang w:val="uk-UA"/>
              </w:rPr>
              <w:lastRenderedPageBreak/>
              <w:t>5</w:t>
            </w: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Металопластикове вікно 2080х1010</w:t>
            </w:r>
          </w:p>
          <w:p w:rsidR="001E55AC" w:rsidRDefault="001E55AC" w:rsidP="003C486A">
            <w:pPr>
              <w:rPr>
                <w:rFonts w:ascii="Times New Roman" w:hAnsi="Times New Roman" w:cs="Times New Roman"/>
                <w:lang w:val="uk-UA"/>
              </w:rPr>
            </w:pPr>
            <w:r>
              <w:rPr>
                <w:noProof/>
                <w:lang w:eastAsia="ru-RU"/>
              </w:rPr>
              <w:drawing>
                <wp:inline distT="0" distB="0" distL="0" distR="0" wp14:anchorId="7A67B6AD" wp14:editId="77D801FB">
                  <wp:extent cx="1920414" cy="1593610"/>
                  <wp:effectExtent l="0" t="0" r="0" b="0"/>
                  <wp:docPr id="6"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5"/>
                          <pic:cNvPicPr>
                            <a:picLocks/>
                          </pic:cNvPicPr>
                        </pic:nvPicPr>
                        <pic:blipFill>
                          <a:blip r:embed="rId15" r:link="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361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p w:rsidR="001E55AC" w:rsidRDefault="001E55AC" w:rsidP="003C486A"/>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32 мм, в яку входить 3 скла, два з яких енергозберігаючі.</w:t>
            </w:r>
          </w:p>
          <w:p w:rsidR="001E55AC" w:rsidRPr="0069691E"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suppressAutoHyphens/>
              <w:rPr>
                <w:rFonts w:ascii="Times New Roman" w:hAnsi="Times New Roman" w:cs="Times New Roman"/>
                <w:bCs/>
                <w:color w:val="000000"/>
              </w:rPr>
            </w:pPr>
            <w:r>
              <w:rPr>
                <w:rFonts w:ascii="Times New Roman" w:hAnsi="Times New Roman" w:cs="Times New Roman"/>
                <w:b/>
                <w:bCs/>
                <w:i/>
                <w:color w:val="000000"/>
                <w:u w:val="single"/>
              </w:rPr>
              <w:t>колір</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білий</w:t>
            </w:r>
          </w:p>
          <w:p w:rsidR="001E55AC" w:rsidRPr="002B0F89"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 м</w:t>
            </w:r>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r>
              <w:rPr>
                <w:rFonts w:ascii="Times New Roman" w:hAnsi="Times New Roman" w:cs="Times New Roman"/>
                <w:bCs/>
                <w:color w:val="000000"/>
                <w:lang w:val="uk-UA"/>
              </w:rPr>
              <w:t>2,101</w:t>
            </w:r>
          </w:p>
          <w:p w:rsidR="001E55AC" w:rsidRPr="003322EA" w:rsidRDefault="001E55AC" w:rsidP="003C486A">
            <w:pPr>
              <w:suppressAutoHyphens/>
              <w:rPr>
                <w:rFonts w:ascii="Arial" w:hAnsi="Arial" w:cs="Arial"/>
                <w:color w:val="000000"/>
                <w:sz w:val="20"/>
                <w:szCs w:val="20"/>
              </w:rPr>
            </w:pPr>
            <w:r w:rsidRPr="00495C02">
              <w:rPr>
                <w:rFonts w:ascii="Times New Roman" w:hAnsi="Times New Roman" w:cs="Times New Roman"/>
                <w:b/>
                <w:bCs/>
                <w:i/>
                <w:color w:val="000000"/>
                <w:u w:val="single"/>
              </w:rPr>
              <w:t>скління</w:t>
            </w:r>
            <w:r w:rsidRPr="003322EA">
              <w:rPr>
                <w:rFonts w:ascii="Times New Roman" w:hAnsi="Times New Roman" w:cs="Times New Roman"/>
                <w:b/>
                <w:bCs/>
                <w:i/>
                <w:color w:val="000000"/>
                <w:u w:val="single"/>
              </w:rPr>
              <w:t>:</w:t>
            </w:r>
            <w:r w:rsidRPr="003322EA">
              <w:rPr>
                <w:rFonts w:ascii="Times New Roman" w:hAnsi="Times New Roman" w:cs="Times New Roman"/>
                <w:bCs/>
                <w:color w:val="000000"/>
              </w:rPr>
              <w:t xml:space="preserve"> </w:t>
            </w:r>
            <w:r>
              <w:rPr>
                <w:rFonts w:ascii="Times New Roman" w:hAnsi="Times New Roman" w:cs="Times New Roman"/>
                <w:bCs/>
                <w:color w:val="000000"/>
              </w:rPr>
              <w:t>С</w:t>
            </w:r>
            <w:r w:rsidRPr="003322EA">
              <w:rPr>
                <w:rFonts w:ascii="Times New Roman" w:hAnsi="Times New Roman" w:cs="Times New Roman"/>
                <w:bCs/>
                <w:color w:val="000000"/>
              </w:rPr>
              <w:t>\</w:t>
            </w:r>
            <w:r>
              <w:rPr>
                <w:rFonts w:ascii="Times New Roman" w:hAnsi="Times New Roman" w:cs="Times New Roman"/>
                <w:bCs/>
                <w:color w:val="000000"/>
              </w:rPr>
              <w:t>П</w:t>
            </w:r>
            <w:r w:rsidRPr="003322EA">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3322EA">
              <w:rPr>
                <w:rFonts w:ascii="Arial" w:hAnsi="Arial" w:cs="Arial"/>
                <w:color w:val="000000"/>
                <w:sz w:val="20"/>
                <w:szCs w:val="20"/>
              </w:rPr>
              <w:t>4</w:t>
            </w:r>
            <w:r w:rsidRPr="002B0F89">
              <w:rPr>
                <w:rFonts w:ascii="Arial" w:hAnsi="Arial" w:cs="Arial"/>
                <w:color w:val="000000"/>
                <w:sz w:val="20"/>
                <w:szCs w:val="20"/>
                <w:lang w:val="en-US"/>
              </w:rPr>
              <w:t>Is</w:t>
            </w:r>
            <w:r w:rsidRPr="003322EA">
              <w:rPr>
                <w:rFonts w:ascii="Arial" w:hAnsi="Arial" w:cs="Arial"/>
                <w:color w:val="000000"/>
                <w:sz w:val="20"/>
                <w:szCs w:val="20"/>
              </w:rPr>
              <w:t>/10/4/10/4</w:t>
            </w:r>
            <w:r w:rsidRPr="002B0F89">
              <w:rPr>
                <w:rFonts w:ascii="Arial" w:hAnsi="Arial" w:cs="Arial"/>
                <w:color w:val="000000"/>
                <w:sz w:val="20"/>
                <w:szCs w:val="20"/>
                <w:lang w:val="en-US"/>
              </w:rPr>
              <w:t>Is</w:t>
            </w:r>
            <w:r w:rsidRPr="003322EA">
              <w:rPr>
                <w:rFonts w:ascii="Arial" w:hAnsi="Arial" w:cs="Arial"/>
                <w:color w:val="000000"/>
                <w:sz w:val="20"/>
                <w:szCs w:val="20"/>
              </w:rPr>
              <w:t xml:space="preserve">/    32 </w:t>
            </w:r>
            <w:r w:rsidRPr="002B0F89">
              <w:rPr>
                <w:rFonts w:ascii="Arial" w:hAnsi="Arial" w:cs="Arial"/>
                <w:color w:val="000000"/>
                <w:sz w:val="20"/>
                <w:szCs w:val="20"/>
                <w:lang w:val="en-US"/>
              </w:rPr>
              <w:t>mm</w:t>
            </w:r>
          </w:p>
          <w:p w:rsidR="001E55AC" w:rsidRPr="003322EA"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відлив</w:t>
            </w:r>
            <w:r w:rsidRPr="003322EA">
              <w:rPr>
                <w:rFonts w:ascii="Times New Roman" w:hAnsi="Times New Roman" w:cs="Times New Roman"/>
                <w:b/>
                <w:bCs/>
                <w:i/>
                <w:color w:val="000000"/>
                <w:u w:val="single"/>
              </w:rPr>
              <w:t xml:space="preserve"> </w:t>
            </w:r>
            <w:r>
              <w:rPr>
                <w:rFonts w:ascii="Times New Roman" w:hAnsi="Times New Roman" w:cs="Times New Roman"/>
                <w:b/>
                <w:bCs/>
                <w:i/>
                <w:color w:val="000000"/>
                <w:u w:val="single"/>
                <w:lang w:val="uk-UA"/>
              </w:rPr>
              <w:t>30</w:t>
            </w:r>
            <w:r w:rsidRPr="003322EA">
              <w:rPr>
                <w:rFonts w:ascii="Times New Roman" w:hAnsi="Times New Roman" w:cs="Times New Roman"/>
                <w:b/>
                <w:bCs/>
                <w:i/>
                <w:color w:val="000000"/>
                <w:u w:val="single"/>
              </w:rPr>
              <w:t xml:space="preserve">0 </w:t>
            </w:r>
            <w:r w:rsidRPr="00495C02">
              <w:rPr>
                <w:rFonts w:ascii="Times New Roman" w:hAnsi="Times New Roman" w:cs="Times New Roman"/>
                <w:b/>
                <w:bCs/>
                <w:i/>
                <w:color w:val="000000"/>
                <w:u w:val="single"/>
              </w:rPr>
              <w:t>мм</w:t>
            </w:r>
            <w:r w:rsidRPr="003322EA">
              <w:rPr>
                <w:rFonts w:ascii="Times New Roman" w:hAnsi="Times New Roman" w:cs="Times New Roman"/>
                <w:b/>
                <w:bCs/>
                <w:i/>
                <w:color w:val="000000"/>
                <w:u w:val="single"/>
              </w:rPr>
              <w:t xml:space="preserve">, </w:t>
            </w:r>
            <w:r w:rsidRPr="00495C02">
              <w:rPr>
                <w:rFonts w:ascii="Times New Roman" w:hAnsi="Times New Roman" w:cs="Times New Roman"/>
                <w:b/>
                <w:bCs/>
                <w:i/>
                <w:color w:val="000000"/>
                <w:u w:val="single"/>
              </w:rPr>
              <w:t>білий</w:t>
            </w:r>
            <w:r w:rsidRPr="003322EA">
              <w:rPr>
                <w:rFonts w:ascii="Times New Roman" w:hAnsi="Times New Roman" w:cs="Times New Roman"/>
                <w:bCs/>
                <w:color w:val="000000"/>
              </w:rPr>
              <w:t xml:space="preserve"> –</w:t>
            </w:r>
            <w:r>
              <w:rPr>
                <w:rFonts w:ascii="Times New Roman" w:hAnsi="Times New Roman" w:cs="Times New Roman"/>
                <w:bCs/>
                <w:color w:val="000000"/>
                <w:lang w:val="uk-UA"/>
              </w:rPr>
              <w:t xml:space="preserve">2 </w:t>
            </w:r>
            <w:r w:rsidRPr="003322EA">
              <w:rPr>
                <w:rFonts w:ascii="Times New Roman" w:hAnsi="Times New Roman" w:cs="Times New Roman"/>
                <w:bCs/>
                <w:color w:val="000000"/>
              </w:rPr>
              <w:t xml:space="preserve"> </w:t>
            </w:r>
            <w:r>
              <w:rPr>
                <w:rFonts w:ascii="Times New Roman" w:hAnsi="Times New Roman" w:cs="Times New Roman"/>
                <w:bCs/>
                <w:color w:val="000000"/>
              </w:rPr>
              <w:t>шт</w:t>
            </w:r>
            <w:r w:rsidRPr="003322EA">
              <w:rPr>
                <w:rFonts w:ascii="Times New Roman" w:hAnsi="Times New Roman" w:cs="Times New Roman"/>
                <w:bCs/>
                <w:color w:val="000000"/>
              </w:rPr>
              <w:t>.</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підвіконник</w:t>
            </w:r>
            <w:r w:rsidRPr="003322EA">
              <w:rPr>
                <w:rFonts w:ascii="Times New Roman" w:hAnsi="Times New Roman" w:cs="Times New Roman"/>
                <w:b/>
                <w:bCs/>
                <w:i/>
                <w:color w:val="000000"/>
                <w:u w:val="single"/>
              </w:rPr>
              <w:t xml:space="preserve"> 450 </w:t>
            </w:r>
            <w:r w:rsidRPr="00495C02">
              <w:rPr>
                <w:rFonts w:ascii="Times New Roman" w:hAnsi="Times New Roman" w:cs="Times New Roman"/>
                <w:b/>
                <w:bCs/>
                <w:i/>
                <w:color w:val="000000"/>
                <w:u w:val="single"/>
              </w:rPr>
              <w:t>мм</w:t>
            </w:r>
            <w:r w:rsidRPr="003322EA">
              <w:rPr>
                <w:rFonts w:ascii="Times New Roman" w:hAnsi="Times New Roman" w:cs="Times New Roman"/>
                <w:b/>
                <w:bCs/>
                <w:i/>
                <w:color w:val="000000"/>
                <w:u w:val="single"/>
              </w:rPr>
              <w:t xml:space="preserve">, </w:t>
            </w:r>
            <w:r w:rsidRPr="00495C02">
              <w:rPr>
                <w:rFonts w:ascii="Times New Roman" w:hAnsi="Times New Roman" w:cs="Times New Roman"/>
                <w:b/>
                <w:bCs/>
                <w:i/>
                <w:color w:val="000000"/>
                <w:u w:val="single"/>
              </w:rPr>
              <w:t>білий</w:t>
            </w:r>
            <w:r w:rsidRPr="003322EA">
              <w:rPr>
                <w:rFonts w:ascii="Times New Roman" w:hAnsi="Times New Roman" w:cs="Times New Roman"/>
                <w:bCs/>
                <w:color w:val="000000"/>
              </w:rPr>
              <w:t xml:space="preserve"> – </w:t>
            </w:r>
            <w:r>
              <w:rPr>
                <w:rFonts w:ascii="Times New Roman" w:hAnsi="Times New Roman" w:cs="Times New Roman"/>
                <w:bCs/>
                <w:color w:val="000000"/>
                <w:lang w:val="uk-UA"/>
              </w:rPr>
              <w:t xml:space="preserve">2 </w:t>
            </w:r>
            <w:r>
              <w:rPr>
                <w:rFonts w:ascii="Times New Roman" w:hAnsi="Times New Roman" w:cs="Times New Roman"/>
                <w:bCs/>
                <w:color w:val="000000"/>
              </w:rPr>
              <w:t>шт</w:t>
            </w:r>
            <w:r w:rsidRPr="003322EA">
              <w:rPr>
                <w:rFonts w:ascii="Times New Roman" w:hAnsi="Times New Roman" w:cs="Times New Roman"/>
                <w:bCs/>
                <w:color w:val="000000"/>
              </w:rPr>
              <w:t>.</w:t>
            </w:r>
          </w:p>
          <w:p w:rsidR="001E55AC" w:rsidRPr="002B0F89" w:rsidRDefault="001E55AC" w:rsidP="003C486A">
            <w:pPr>
              <w:suppressAutoHyphens/>
              <w:rPr>
                <w:rFonts w:ascii="Times New Roman" w:hAnsi="Times New Roman" w:cs="Times New Roman"/>
                <w:bCs/>
                <w:color w:val="000000"/>
                <w:lang w:val="uk-UA"/>
              </w:rPr>
            </w:pPr>
          </w:p>
          <w:p w:rsidR="001E55AC" w:rsidRPr="00575054" w:rsidRDefault="001E55AC" w:rsidP="003C486A">
            <w:pPr>
              <w:rPr>
                <w:lang w:val="uk-UA"/>
              </w:rPr>
            </w:pPr>
          </w:p>
        </w:tc>
        <w:tc>
          <w:tcPr>
            <w:tcW w:w="2393" w:type="dxa"/>
          </w:tcPr>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Pr="00575054" w:rsidRDefault="001E55AC" w:rsidP="003C486A">
            <w:pPr>
              <w:rPr>
                <w:rFonts w:ascii="Times New Roman" w:hAnsi="Times New Roman" w:cs="Times New Roman"/>
                <w:lang w:val="uk-UA"/>
              </w:rPr>
            </w:pPr>
            <w:r>
              <w:rPr>
                <w:rFonts w:ascii="Times New Roman" w:hAnsi="Times New Roman" w:cs="Times New Roman"/>
                <w:lang w:val="uk-UA"/>
              </w:rPr>
              <w:t xml:space="preserve">            2 шт</w:t>
            </w:r>
          </w:p>
        </w:tc>
      </w:tr>
      <w:tr w:rsidR="001E55AC" w:rsidRPr="0069691E" w:rsidTr="003C486A">
        <w:tc>
          <w:tcPr>
            <w:tcW w:w="675" w:type="dxa"/>
          </w:tcPr>
          <w:p w:rsidR="001E55AC" w:rsidRPr="0069691E" w:rsidRDefault="001E55AC" w:rsidP="003C486A">
            <w:pPr>
              <w:rPr>
                <w:rFonts w:ascii="Times New Roman" w:hAnsi="Times New Roman" w:cs="Times New Roman"/>
                <w:lang w:val="uk-UA"/>
              </w:rPr>
            </w:pPr>
            <w:r>
              <w:rPr>
                <w:rFonts w:ascii="Times New Roman" w:hAnsi="Times New Roman" w:cs="Times New Roman"/>
                <w:lang w:val="uk-UA"/>
              </w:rPr>
              <w:t>6</w:t>
            </w: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Металопластиковий дверний блок 2070х2770</w:t>
            </w:r>
          </w:p>
          <w:p w:rsidR="001E55AC" w:rsidRPr="0069691E" w:rsidRDefault="001E55AC" w:rsidP="003C486A">
            <w:pPr>
              <w:rPr>
                <w:rFonts w:ascii="Times New Roman" w:hAnsi="Times New Roman" w:cs="Times New Roman"/>
                <w:lang w:val="uk-UA"/>
              </w:rPr>
            </w:pPr>
            <w:r>
              <w:rPr>
                <w:noProof/>
                <w:lang w:eastAsia="ru-RU"/>
              </w:rPr>
              <w:drawing>
                <wp:inline distT="0" distB="0" distL="0" distR="0" wp14:anchorId="34D0F332" wp14:editId="4F0E8620">
                  <wp:extent cx="2157338" cy="2102200"/>
                  <wp:effectExtent l="0" t="0" r="0" b="0"/>
                  <wp:docPr id="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1"/>
                          <pic:cNvPicPr>
                            <a:picLocks/>
                          </pic:cNvPicPr>
                        </pic:nvPicPr>
                        <pic:blipFill>
                          <a:blip r:embed="rId17" r:link="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57338" cy="210220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24 мм.</w:t>
            </w:r>
          </w:p>
          <w:p w:rsidR="001E55AC"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pStyle w:val="a9"/>
              <w:suppressAutoHyphens/>
              <w:ind w:left="176"/>
              <w:rPr>
                <w:bCs/>
                <w:color w:val="000000"/>
                <w:lang w:val="uk-UA"/>
              </w:rPr>
            </w:pPr>
            <w:r>
              <w:rPr>
                <w:bCs/>
                <w:color w:val="000000"/>
                <w:lang w:val="uk-UA"/>
              </w:rPr>
              <w:t>стулка – не менше 120 мм</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колір:</w:t>
            </w:r>
            <w:r>
              <w:rPr>
                <w:rFonts w:ascii="Times New Roman" w:hAnsi="Times New Roman" w:cs="Times New Roman"/>
                <w:bCs/>
                <w:color w:val="000000"/>
              </w:rPr>
              <w:t xml:space="preserve"> білий </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 м</w:t>
            </w:r>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r>
              <w:rPr>
                <w:rFonts w:ascii="Times New Roman" w:hAnsi="Times New Roman" w:cs="Times New Roman"/>
                <w:bCs/>
                <w:color w:val="000000"/>
                <w:lang w:val="uk-UA"/>
              </w:rPr>
              <w:t>5,734</w:t>
            </w:r>
          </w:p>
          <w:p w:rsidR="001E55AC" w:rsidRPr="0025008E"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скління:</w:t>
            </w:r>
            <w:r>
              <w:rPr>
                <w:rFonts w:ascii="Times New Roman" w:hAnsi="Times New Roman" w:cs="Times New Roman"/>
                <w:bCs/>
                <w:color w:val="000000"/>
              </w:rPr>
              <w:t xml:space="preserve">  С\П 4-16-4 + с</w:t>
            </w:r>
            <w:r>
              <w:rPr>
                <w:rFonts w:ascii="Times New Roman" w:hAnsi="Times New Roman" w:cs="Times New Roman"/>
                <w:bCs/>
                <w:color w:val="000000"/>
                <w:lang w:val="uk-UA"/>
              </w:rPr>
              <w:t>е</w:t>
            </w:r>
            <w:r>
              <w:rPr>
                <w:rFonts w:ascii="Times New Roman" w:hAnsi="Times New Roman" w:cs="Times New Roman"/>
                <w:bCs/>
                <w:color w:val="000000"/>
              </w:rPr>
              <w:t>ндвіч – панель  товщиною 24 мм</w:t>
            </w:r>
          </w:p>
          <w:p w:rsidR="001E55AC" w:rsidRPr="0069691E"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поріг ТЕРМО  30,м/п</w:t>
            </w:r>
            <w:r>
              <w:rPr>
                <w:rFonts w:ascii="Times New Roman" w:hAnsi="Times New Roman" w:cs="Times New Roman"/>
                <w:bCs/>
                <w:color w:val="000000"/>
              </w:rPr>
              <w:t xml:space="preserve">  - </w:t>
            </w:r>
            <w:r>
              <w:rPr>
                <w:rFonts w:ascii="Times New Roman" w:hAnsi="Times New Roman" w:cs="Times New Roman"/>
                <w:bCs/>
                <w:color w:val="000000"/>
                <w:lang w:val="uk-UA"/>
              </w:rPr>
              <w:t>0,89</w:t>
            </w:r>
            <w:r>
              <w:rPr>
                <w:rFonts w:ascii="Times New Roman" w:hAnsi="Times New Roman" w:cs="Times New Roman"/>
                <w:bCs/>
                <w:color w:val="000000"/>
              </w:rPr>
              <w:t>.</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петля дверна  біла</w:t>
            </w:r>
            <w:r>
              <w:rPr>
                <w:rFonts w:ascii="Times New Roman" w:hAnsi="Times New Roman" w:cs="Times New Roman"/>
                <w:bCs/>
                <w:color w:val="000000"/>
              </w:rPr>
              <w:t xml:space="preserve"> – 3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замок 3т</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ручка нажимна біла</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серцевина з барашком</w:t>
            </w:r>
            <w:r>
              <w:rPr>
                <w:rFonts w:ascii="Times New Roman" w:hAnsi="Times New Roman" w:cs="Times New Roman"/>
                <w:bCs/>
                <w:color w:val="000000"/>
              </w:rPr>
              <w:t xml:space="preserve"> – 1 шт</w:t>
            </w:r>
          </w:p>
          <w:p w:rsidR="001E55AC" w:rsidRPr="0025008E"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з</w:t>
            </w:r>
            <w:r w:rsidRPr="0025008E">
              <w:rPr>
                <w:rFonts w:ascii="Times New Roman" w:hAnsi="Times New Roman" w:cs="Times New Roman"/>
                <w:b/>
                <w:bCs/>
                <w:i/>
                <w:color w:val="000000"/>
                <w:u w:val="single"/>
              </w:rPr>
              <w:t>’</w:t>
            </w:r>
            <w:r>
              <w:rPr>
                <w:rFonts w:ascii="Times New Roman" w:hAnsi="Times New Roman" w:cs="Times New Roman"/>
                <w:b/>
                <w:bCs/>
                <w:i/>
                <w:color w:val="000000"/>
                <w:u w:val="single"/>
                <w:lang w:val="uk-UA"/>
              </w:rPr>
              <w:t xml:space="preserve">єднівач статичний </w:t>
            </w:r>
            <w:r>
              <w:rPr>
                <w:rFonts w:ascii="Times New Roman" w:hAnsi="Times New Roman" w:cs="Times New Roman"/>
                <w:bCs/>
                <w:color w:val="000000"/>
                <w:lang w:val="uk-UA"/>
              </w:rPr>
              <w:t>, м/п - 277</w:t>
            </w:r>
          </w:p>
          <w:p w:rsidR="001E55AC" w:rsidRPr="0025008E"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з</w:t>
            </w:r>
            <w:r w:rsidRPr="0025008E">
              <w:rPr>
                <w:rFonts w:ascii="Times New Roman" w:hAnsi="Times New Roman" w:cs="Times New Roman"/>
                <w:b/>
                <w:bCs/>
                <w:i/>
                <w:color w:val="000000"/>
                <w:u w:val="single"/>
              </w:rPr>
              <w:t>’</w:t>
            </w:r>
            <w:r>
              <w:rPr>
                <w:rFonts w:ascii="Times New Roman" w:hAnsi="Times New Roman" w:cs="Times New Roman"/>
                <w:b/>
                <w:bCs/>
                <w:i/>
                <w:color w:val="000000"/>
                <w:u w:val="single"/>
                <w:lang w:val="uk-UA"/>
              </w:rPr>
              <w:t>єднувач статичний</w:t>
            </w:r>
            <w:r>
              <w:rPr>
                <w:rFonts w:ascii="Times New Roman" w:hAnsi="Times New Roman" w:cs="Times New Roman"/>
                <w:bCs/>
                <w:color w:val="000000"/>
                <w:lang w:val="uk-UA"/>
              </w:rPr>
              <w:t>, м/п - 277</w:t>
            </w:r>
          </w:p>
          <w:p w:rsidR="001E55AC" w:rsidRPr="00E41AB7" w:rsidRDefault="001E55AC" w:rsidP="003C486A">
            <w:pPr>
              <w:suppressAutoHyphens/>
              <w:rPr>
                <w:rFonts w:ascii="Times New Roman" w:hAnsi="Times New Roman" w:cs="Times New Roman"/>
                <w:b/>
                <w:bCs/>
                <w:i/>
                <w:color w:val="000000"/>
                <w:u w:val="single"/>
              </w:rPr>
            </w:pPr>
          </w:p>
        </w:tc>
        <w:tc>
          <w:tcPr>
            <w:tcW w:w="2393" w:type="dxa"/>
          </w:tcPr>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r>
              <w:rPr>
                <w:rFonts w:ascii="Times New Roman" w:hAnsi="Times New Roman" w:cs="Times New Roman"/>
                <w:lang w:val="uk-UA"/>
              </w:rPr>
              <w:t xml:space="preserve">             2 шт</w:t>
            </w:r>
          </w:p>
          <w:p w:rsidR="001E55AC" w:rsidRPr="003322EA" w:rsidRDefault="001E55AC" w:rsidP="003C486A">
            <w:pPr>
              <w:rPr>
                <w:rFonts w:ascii="Times New Roman" w:hAnsi="Times New Roman" w:cs="Times New Roman"/>
                <w:lang w:val="uk-UA"/>
              </w:rPr>
            </w:pPr>
          </w:p>
          <w:p w:rsidR="001E55AC" w:rsidRPr="003322EA" w:rsidRDefault="001E55AC" w:rsidP="003C486A">
            <w:pPr>
              <w:rPr>
                <w:rFonts w:ascii="Times New Roman" w:hAnsi="Times New Roman" w:cs="Times New Roman"/>
                <w:lang w:val="uk-UA"/>
              </w:rPr>
            </w:pPr>
          </w:p>
          <w:p w:rsidR="001E55AC" w:rsidRPr="003322EA" w:rsidRDefault="001E55AC" w:rsidP="003C486A">
            <w:pPr>
              <w:rPr>
                <w:rFonts w:ascii="Times New Roman" w:hAnsi="Times New Roman" w:cs="Times New Roman"/>
                <w:lang w:val="uk-UA"/>
              </w:rPr>
            </w:pPr>
          </w:p>
          <w:p w:rsidR="001E55AC" w:rsidRPr="003322EA" w:rsidRDefault="001E55AC" w:rsidP="003C486A">
            <w:pPr>
              <w:rPr>
                <w:rFonts w:ascii="Times New Roman" w:hAnsi="Times New Roman" w:cs="Times New Roman"/>
                <w:lang w:val="uk-UA"/>
              </w:rPr>
            </w:pPr>
          </w:p>
          <w:p w:rsidR="001E55AC" w:rsidRPr="003322EA"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Pr="003322EA" w:rsidRDefault="001E55AC" w:rsidP="003C486A">
            <w:pPr>
              <w:rPr>
                <w:rFonts w:ascii="Times New Roman" w:hAnsi="Times New Roman" w:cs="Times New Roman"/>
                <w:lang w:val="uk-UA"/>
              </w:rPr>
            </w:pPr>
          </w:p>
          <w:p w:rsidR="001E55AC" w:rsidRPr="003322EA"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jc w:val="right"/>
              <w:rPr>
                <w:rFonts w:ascii="Times New Roman" w:hAnsi="Times New Roman" w:cs="Times New Roman"/>
                <w:lang w:val="en-US"/>
              </w:rPr>
            </w:pPr>
          </w:p>
          <w:p w:rsidR="001E55AC" w:rsidRDefault="001E55AC" w:rsidP="003C486A">
            <w:pPr>
              <w:jc w:val="right"/>
              <w:rPr>
                <w:rFonts w:ascii="Times New Roman" w:hAnsi="Times New Roman" w:cs="Times New Roman"/>
                <w:lang w:val="en-US"/>
              </w:rPr>
            </w:pPr>
          </w:p>
          <w:p w:rsidR="001E55AC" w:rsidRPr="00206D74" w:rsidRDefault="001E55AC" w:rsidP="003C486A">
            <w:pPr>
              <w:rPr>
                <w:rFonts w:ascii="Times New Roman" w:hAnsi="Times New Roman" w:cs="Times New Roman"/>
                <w:lang w:val="uk-UA"/>
              </w:rPr>
            </w:pPr>
          </w:p>
        </w:tc>
      </w:tr>
      <w:tr w:rsidR="001E55AC" w:rsidRPr="0069691E" w:rsidTr="003C486A">
        <w:tc>
          <w:tcPr>
            <w:tcW w:w="675" w:type="dxa"/>
          </w:tcPr>
          <w:p w:rsidR="001E55AC" w:rsidRPr="003322EA" w:rsidRDefault="001E55AC" w:rsidP="003C486A">
            <w:pPr>
              <w:rPr>
                <w:rFonts w:ascii="Times New Roman" w:hAnsi="Times New Roman" w:cs="Times New Roman"/>
                <w:lang w:val="en-US"/>
              </w:rPr>
            </w:pPr>
            <w:r>
              <w:rPr>
                <w:rFonts w:ascii="Times New Roman" w:hAnsi="Times New Roman" w:cs="Times New Roman"/>
                <w:lang w:val="en-US"/>
              </w:rPr>
              <w:t>7</w:t>
            </w: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Металопластикове вікно 820х1700</w:t>
            </w:r>
          </w:p>
          <w:p w:rsidR="001E55AC" w:rsidRPr="003322EA" w:rsidRDefault="001E55AC" w:rsidP="003C486A">
            <w:pPr>
              <w:rPr>
                <w:rFonts w:ascii="Times New Roman" w:hAnsi="Times New Roman" w:cs="Times New Roman"/>
                <w:lang w:val="uk-UA"/>
              </w:rPr>
            </w:pPr>
            <w:r>
              <w:rPr>
                <w:noProof/>
                <w:lang w:eastAsia="ru-RU"/>
              </w:rPr>
              <w:lastRenderedPageBreak/>
              <w:drawing>
                <wp:inline distT="0" distB="0" distL="0" distR="0" wp14:anchorId="7B3C65F8" wp14:editId="5720CDF5">
                  <wp:extent cx="1920414" cy="1594300"/>
                  <wp:effectExtent l="0" t="0" r="0" b="635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1"/>
                          <pic:cNvPicPr>
                            <a:picLocks/>
                          </pic:cNvPicPr>
                        </pic:nvPicPr>
                        <pic:blipFill>
                          <a:blip r:embed="rId18" r:link="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430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lastRenderedPageBreak/>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lastRenderedPageBreak/>
              <w:t>товщина скління: не менше 32 мм, в яку входить 3 скла, два з яких енергозберігаючі.</w:t>
            </w:r>
          </w:p>
          <w:p w:rsidR="001E55AC"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pStyle w:val="a9"/>
              <w:suppressAutoHyphens/>
              <w:ind w:left="176"/>
              <w:rPr>
                <w:bCs/>
                <w:color w:val="000000"/>
                <w:lang w:val="uk-UA"/>
              </w:rPr>
            </w:pPr>
            <w:r>
              <w:rPr>
                <w:bCs/>
                <w:color w:val="000000"/>
                <w:lang w:val="uk-UA"/>
              </w:rPr>
              <w:t>стулка – не менше 79 мм</w:t>
            </w:r>
          </w:p>
          <w:p w:rsidR="001E55AC" w:rsidRDefault="001E55AC" w:rsidP="003C486A">
            <w:pPr>
              <w:suppressAutoHyphens/>
              <w:rPr>
                <w:rFonts w:ascii="Times New Roman" w:hAnsi="Times New Roman" w:cs="Times New Roman"/>
                <w:bCs/>
                <w:color w:val="000000"/>
              </w:rPr>
            </w:pPr>
            <w:r>
              <w:rPr>
                <w:rFonts w:ascii="Times New Roman" w:hAnsi="Times New Roman" w:cs="Times New Roman"/>
                <w:b/>
                <w:bCs/>
                <w:i/>
                <w:color w:val="000000"/>
                <w:u w:val="single"/>
              </w:rPr>
              <w:t>колір</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білий</w:t>
            </w:r>
          </w:p>
          <w:p w:rsidR="001E55AC" w:rsidRPr="002B0F89"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 м</w:t>
            </w:r>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r>
              <w:rPr>
                <w:rFonts w:ascii="Times New Roman" w:hAnsi="Times New Roman" w:cs="Times New Roman"/>
                <w:bCs/>
                <w:color w:val="000000"/>
                <w:lang w:val="uk-UA"/>
              </w:rPr>
              <w:t>1,394</w:t>
            </w:r>
          </w:p>
          <w:p w:rsidR="001E55AC" w:rsidRPr="0005396D" w:rsidRDefault="001E55AC" w:rsidP="003C486A">
            <w:pPr>
              <w:suppressAutoHyphens/>
              <w:rPr>
                <w:rFonts w:ascii="Arial" w:hAnsi="Arial" w:cs="Arial"/>
                <w:color w:val="000000"/>
                <w:sz w:val="20"/>
                <w:szCs w:val="20"/>
              </w:rPr>
            </w:pPr>
            <w:r w:rsidRPr="00495C02">
              <w:rPr>
                <w:rFonts w:ascii="Times New Roman" w:hAnsi="Times New Roman" w:cs="Times New Roman"/>
                <w:b/>
                <w:bCs/>
                <w:i/>
                <w:color w:val="000000"/>
                <w:u w:val="single"/>
              </w:rPr>
              <w:t>скління</w:t>
            </w:r>
            <w:r w:rsidRPr="0005396D">
              <w:rPr>
                <w:rFonts w:ascii="Times New Roman" w:hAnsi="Times New Roman" w:cs="Times New Roman"/>
                <w:b/>
                <w:bCs/>
                <w:i/>
                <w:color w:val="000000"/>
                <w:u w:val="single"/>
              </w:rPr>
              <w:t>:</w:t>
            </w:r>
            <w:r w:rsidRPr="0005396D">
              <w:rPr>
                <w:rFonts w:ascii="Times New Roman" w:hAnsi="Times New Roman" w:cs="Times New Roman"/>
                <w:bCs/>
                <w:color w:val="000000"/>
              </w:rPr>
              <w:t xml:space="preserve"> </w:t>
            </w:r>
            <w:r>
              <w:rPr>
                <w:rFonts w:ascii="Times New Roman" w:hAnsi="Times New Roman" w:cs="Times New Roman"/>
                <w:bCs/>
                <w:color w:val="000000"/>
              </w:rPr>
              <w:t>С</w:t>
            </w:r>
            <w:r w:rsidRPr="0005396D">
              <w:rPr>
                <w:rFonts w:ascii="Times New Roman" w:hAnsi="Times New Roman" w:cs="Times New Roman"/>
                <w:bCs/>
                <w:color w:val="000000"/>
              </w:rPr>
              <w:t>\</w:t>
            </w:r>
            <w:r>
              <w:rPr>
                <w:rFonts w:ascii="Times New Roman" w:hAnsi="Times New Roman" w:cs="Times New Roman"/>
                <w:bCs/>
                <w:color w:val="000000"/>
              </w:rPr>
              <w:t>П</w:t>
            </w:r>
            <w:r w:rsidRPr="0005396D">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05396D">
              <w:rPr>
                <w:rFonts w:ascii="Arial" w:hAnsi="Arial" w:cs="Arial"/>
                <w:color w:val="000000"/>
                <w:sz w:val="20"/>
                <w:szCs w:val="20"/>
              </w:rPr>
              <w:t>4</w:t>
            </w:r>
            <w:r w:rsidRPr="002B0F89">
              <w:rPr>
                <w:rFonts w:ascii="Arial" w:hAnsi="Arial" w:cs="Arial"/>
                <w:color w:val="000000"/>
                <w:sz w:val="20"/>
                <w:szCs w:val="20"/>
                <w:lang w:val="en-US"/>
              </w:rPr>
              <w:t>Is</w:t>
            </w:r>
            <w:r w:rsidRPr="0005396D">
              <w:rPr>
                <w:rFonts w:ascii="Arial" w:hAnsi="Arial" w:cs="Arial"/>
                <w:color w:val="000000"/>
                <w:sz w:val="20"/>
                <w:szCs w:val="20"/>
              </w:rPr>
              <w:t>/10/4/10/4</w:t>
            </w:r>
            <w:r w:rsidRPr="002B0F89">
              <w:rPr>
                <w:rFonts w:ascii="Arial" w:hAnsi="Arial" w:cs="Arial"/>
                <w:color w:val="000000"/>
                <w:sz w:val="20"/>
                <w:szCs w:val="20"/>
                <w:lang w:val="en-US"/>
              </w:rPr>
              <w:t>Is</w:t>
            </w:r>
            <w:r w:rsidRPr="0005396D">
              <w:rPr>
                <w:rFonts w:ascii="Arial" w:hAnsi="Arial" w:cs="Arial"/>
                <w:color w:val="000000"/>
                <w:sz w:val="20"/>
                <w:szCs w:val="20"/>
              </w:rPr>
              <w:t xml:space="preserve">/    32 </w:t>
            </w:r>
            <w:r w:rsidRPr="002B0F89">
              <w:rPr>
                <w:rFonts w:ascii="Arial" w:hAnsi="Arial" w:cs="Arial"/>
                <w:color w:val="000000"/>
                <w:sz w:val="20"/>
                <w:szCs w:val="20"/>
                <w:lang w:val="en-US"/>
              </w:rPr>
              <w:t>mm</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фурнітура:</w:t>
            </w:r>
            <w:r>
              <w:rPr>
                <w:rFonts w:ascii="Times New Roman" w:hAnsi="Times New Roman" w:cs="Times New Roman"/>
                <w:bCs/>
                <w:color w:val="000000"/>
              </w:rPr>
              <w:t xml:space="preserve"> комплект– </w:t>
            </w:r>
            <w:r>
              <w:rPr>
                <w:rFonts w:ascii="Times New Roman" w:hAnsi="Times New Roman" w:cs="Times New Roman"/>
                <w:bCs/>
                <w:color w:val="000000"/>
                <w:lang w:val="uk-UA"/>
              </w:rPr>
              <w:t>3</w:t>
            </w:r>
            <w:r>
              <w:rPr>
                <w:rFonts w:ascii="Times New Roman" w:hAnsi="Times New Roman" w:cs="Times New Roman"/>
                <w:bCs/>
                <w:color w:val="000000"/>
              </w:rPr>
              <w:t xml:space="preserve">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відлив</w:t>
            </w:r>
            <w:r>
              <w:rPr>
                <w:rFonts w:ascii="Times New Roman" w:hAnsi="Times New Roman" w:cs="Times New Roman"/>
                <w:b/>
                <w:bCs/>
                <w:i/>
                <w:color w:val="000000"/>
                <w:u w:val="single"/>
              </w:rPr>
              <w:t xml:space="preserve"> </w:t>
            </w:r>
            <w:r>
              <w:rPr>
                <w:rFonts w:ascii="Times New Roman" w:hAnsi="Times New Roman" w:cs="Times New Roman"/>
                <w:b/>
                <w:bCs/>
                <w:i/>
                <w:color w:val="000000"/>
                <w:u w:val="single"/>
                <w:lang w:val="uk-UA"/>
              </w:rPr>
              <w:t>20</w:t>
            </w:r>
            <w:r w:rsidRPr="00495C02">
              <w:rPr>
                <w:rFonts w:ascii="Times New Roman" w:hAnsi="Times New Roman" w:cs="Times New Roman"/>
                <w:b/>
                <w:bCs/>
                <w:i/>
                <w:color w:val="000000"/>
                <w:u w:val="single"/>
              </w:rPr>
              <w:t>0 мм, білий</w:t>
            </w:r>
            <w:r>
              <w:rPr>
                <w:rFonts w:ascii="Times New Roman" w:hAnsi="Times New Roman" w:cs="Times New Roman"/>
                <w:bCs/>
                <w:color w:val="000000"/>
              </w:rPr>
              <w:t xml:space="preserve"> –</w:t>
            </w:r>
            <w:r>
              <w:rPr>
                <w:rFonts w:ascii="Times New Roman" w:hAnsi="Times New Roman" w:cs="Times New Roman"/>
                <w:bCs/>
                <w:color w:val="000000"/>
                <w:lang w:val="uk-UA"/>
              </w:rPr>
              <w:t xml:space="preserve">3 </w:t>
            </w:r>
            <w:r>
              <w:rPr>
                <w:rFonts w:ascii="Times New Roman" w:hAnsi="Times New Roman" w:cs="Times New Roman"/>
                <w:bCs/>
                <w:color w:val="000000"/>
              </w:rPr>
              <w:t xml:space="preserve"> шт.</w:t>
            </w:r>
          </w:p>
          <w:p w:rsidR="001E55AC"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rPr>
              <w:t>підвіконник 4</w:t>
            </w:r>
            <w:r>
              <w:rPr>
                <w:rFonts w:ascii="Times New Roman" w:hAnsi="Times New Roman" w:cs="Times New Roman"/>
                <w:b/>
                <w:bCs/>
                <w:i/>
                <w:color w:val="000000"/>
                <w:u w:val="single"/>
                <w:lang w:val="uk-UA"/>
              </w:rPr>
              <w:t>0</w:t>
            </w:r>
            <w:r w:rsidRPr="00495C02">
              <w:rPr>
                <w:rFonts w:ascii="Times New Roman" w:hAnsi="Times New Roman" w:cs="Times New Roman"/>
                <w:b/>
                <w:bCs/>
                <w:i/>
                <w:color w:val="000000"/>
                <w:u w:val="single"/>
              </w:rPr>
              <w:t>0 мм, білий</w:t>
            </w:r>
            <w:r>
              <w:rPr>
                <w:rFonts w:ascii="Times New Roman" w:hAnsi="Times New Roman" w:cs="Times New Roman"/>
                <w:bCs/>
                <w:color w:val="000000"/>
              </w:rPr>
              <w:t xml:space="preserve"> – </w:t>
            </w:r>
            <w:r>
              <w:rPr>
                <w:rFonts w:ascii="Times New Roman" w:hAnsi="Times New Roman" w:cs="Times New Roman"/>
                <w:bCs/>
                <w:color w:val="000000"/>
                <w:lang w:val="uk-UA"/>
              </w:rPr>
              <w:t xml:space="preserve">3 </w:t>
            </w:r>
            <w:r>
              <w:rPr>
                <w:rFonts w:ascii="Times New Roman" w:hAnsi="Times New Roman" w:cs="Times New Roman"/>
                <w:bCs/>
                <w:color w:val="000000"/>
              </w:rPr>
              <w:t>шт.</w:t>
            </w:r>
          </w:p>
          <w:p w:rsidR="001E55AC" w:rsidRPr="002B0F89"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москітна сітка – </w:t>
            </w:r>
            <w:r>
              <w:rPr>
                <w:rFonts w:ascii="Times New Roman" w:hAnsi="Times New Roman" w:cs="Times New Roman"/>
                <w:bCs/>
                <w:color w:val="000000"/>
                <w:lang w:val="uk-UA"/>
              </w:rPr>
              <w:t>3 шт.</w:t>
            </w:r>
          </w:p>
          <w:p w:rsidR="001E55AC" w:rsidRPr="003322EA" w:rsidRDefault="001E55AC" w:rsidP="003C486A">
            <w:pPr>
              <w:suppressAutoHyphens/>
              <w:rPr>
                <w:rFonts w:ascii="Times New Roman" w:hAnsi="Times New Roman" w:cs="Times New Roman"/>
                <w:b/>
                <w:bCs/>
                <w:i/>
                <w:color w:val="000000"/>
                <w:u w:val="single"/>
                <w:lang w:val="uk-UA"/>
              </w:rPr>
            </w:pPr>
          </w:p>
        </w:tc>
        <w:tc>
          <w:tcPr>
            <w:tcW w:w="2393" w:type="dxa"/>
          </w:tcPr>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r>
              <w:rPr>
                <w:rFonts w:ascii="Times New Roman" w:hAnsi="Times New Roman" w:cs="Times New Roman"/>
                <w:lang w:val="uk-UA"/>
              </w:rPr>
              <w:t xml:space="preserve">               3 шт</w:t>
            </w: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tc>
      </w:tr>
      <w:tr w:rsidR="001E55AC" w:rsidRPr="0069691E" w:rsidTr="003C486A">
        <w:tc>
          <w:tcPr>
            <w:tcW w:w="675" w:type="dxa"/>
          </w:tcPr>
          <w:p w:rsidR="001E55AC" w:rsidRDefault="001E55AC" w:rsidP="003C486A">
            <w:pPr>
              <w:rPr>
                <w:rFonts w:ascii="Times New Roman" w:hAnsi="Times New Roman" w:cs="Times New Roman"/>
                <w:lang w:val="uk-UA"/>
              </w:rPr>
            </w:pPr>
            <w:r>
              <w:rPr>
                <w:rFonts w:ascii="Times New Roman" w:hAnsi="Times New Roman" w:cs="Times New Roman"/>
                <w:lang w:val="uk-UA"/>
              </w:rPr>
              <w:lastRenderedPageBreak/>
              <w:t>8</w:t>
            </w:r>
          </w:p>
          <w:p w:rsidR="001E55AC" w:rsidRPr="003322EA" w:rsidRDefault="001E55AC" w:rsidP="003C486A">
            <w:pPr>
              <w:rPr>
                <w:rFonts w:ascii="Times New Roman" w:hAnsi="Times New Roman" w:cs="Times New Roman"/>
                <w:lang w:val="uk-UA"/>
              </w:rPr>
            </w:pP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Металопластикові двері 1000х2050</w:t>
            </w:r>
          </w:p>
          <w:p w:rsidR="001E55AC" w:rsidRDefault="001E55AC" w:rsidP="003C486A">
            <w:pPr>
              <w:rPr>
                <w:rFonts w:ascii="Times New Roman" w:hAnsi="Times New Roman" w:cs="Times New Roman"/>
                <w:lang w:val="uk-UA"/>
              </w:rPr>
            </w:pPr>
            <w:r>
              <w:rPr>
                <w:noProof/>
                <w:lang w:eastAsia="ru-RU"/>
              </w:rPr>
              <w:drawing>
                <wp:inline distT="0" distB="0" distL="0" distR="0" wp14:anchorId="208A1B61" wp14:editId="6D4916E0">
                  <wp:extent cx="1920414" cy="1594300"/>
                  <wp:effectExtent l="0" t="0" r="0" b="6350"/>
                  <wp:docPr id="7"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2"/>
                          <pic:cNvPicPr>
                            <a:picLocks/>
                          </pic:cNvPicPr>
                        </pic:nvPicPr>
                        <pic:blipFill>
                          <a:blip r:embed="rId19" r:link="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430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24 мм.</w:t>
            </w:r>
          </w:p>
          <w:p w:rsidR="001E55AC"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pStyle w:val="a9"/>
              <w:suppressAutoHyphens/>
              <w:ind w:left="176"/>
              <w:rPr>
                <w:bCs/>
                <w:color w:val="000000"/>
                <w:lang w:val="uk-UA"/>
              </w:rPr>
            </w:pPr>
            <w:r>
              <w:rPr>
                <w:bCs/>
                <w:color w:val="000000"/>
                <w:lang w:val="uk-UA"/>
              </w:rPr>
              <w:t>стулка – не менше 120 мм</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колір:</w:t>
            </w:r>
            <w:r>
              <w:rPr>
                <w:rFonts w:ascii="Times New Roman" w:hAnsi="Times New Roman" w:cs="Times New Roman"/>
                <w:bCs/>
                <w:color w:val="000000"/>
              </w:rPr>
              <w:t xml:space="preserve"> білий </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 м</w:t>
            </w:r>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r>
              <w:rPr>
                <w:rFonts w:ascii="Times New Roman" w:hAnsi="Times New Roman" w:cs="Times New Roman"/>
                <w:bCs/>
                <w:color w:val="000000"/>
                <w:lang w:val="uk-UA"/>
              </w:rPr>
              <w:t>2,05</w:t>
            </w:r>
          </w:p>
          <w:p w:rsidR="001E55AC" w:rsidRPr="0025008E"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скління:</w:t>
            </w:r>
            <w:r>
              <w:rPr>
                <w:rFonts w:ascii="Times New Roman" w:hAnsi="Times New Roman" w:cs="Times New Roman"/>
                <w:bCs/>
                <w:color w:val="000000"/>
              </w:rPr>
              <w:t xml:space="preserve">   с</w:t>
            </w:r>
            <w:r>
              <w:rPr>
                <w:rFonts w:ascii="Times New Roman" w:hAnsi="Times New Roman" w:cs="Times New Roman"/>
                <w:bCs/>
                <w:color w:val="000000"/>
                <w:lang w:val="uk-UA"/>
              </w:rPr>
              <w:t>е</w:t>
            </w:r>
            <w:r>
              <w:rPr>
                <w:rFonts w:ascii="Times New Roman" w:hAnsi="Times New Roman" w:cs="Times New Roman"/>
                <w:bCs/>
                <w:color w:val="000000"/>
              </w:rPr>
              <w:t xml:space="preserve">ндвіч – панель  товщиною </w:t>
            </w:r>
            <w:r>
              <w:rPr>
                <w:rFonts w:ascii="Times New Roman" w:hAnsi="Times New Roman" w:cs="Times New Roman"/>
                <w:bCs/>
                <w:color w:val="000000"/>
                <w:lang w:val="uk-UA"/>
              </w:rPr>
              <w:t>32</w:t>
            </w:r>
            <w:r>
              <w:rPr>
                <w:rFonts w:ascii="Times New Roman" w:hAnsi="Times New Roman" w:cs="Times New Roman"/>
                <w:bCs/>
                <w:color w:val="000000"/>
              </w:rPr>
              <w:t xml:space="preserve"> мм</w:t>
            </w:r>
          </w:p>
          <w:p w:rsidR="001E55AC" w:rsidRPr="0069691E"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поріг ТЕРМО  30,м/п</w:t>
            </w:r>
            <w:r>
              <w:rPr>
                <w:rFonts w:ascii="Times New Roman" w:hAnsi="Times New Roman" w:cs="Times New Roman"/>
                <w:bCs/>
                <w:color w:val="000000"/>
              </w:rPr>
              <w:t xml:space="preserve">  - </w:t>
            </w:r>
            <w:r>
              <w:rPr>
                <w:rFonts w:ascii="Times New Roman" w:hAnsi="Times New Roman" w:cs="Times New Roman"/>
                <w:bCs/>
                <w:color w:val="000000"/>
                <w:lang w:val="uk-UA"/>
              </w:rPr>
              <w:t>0,99</w:t>
            </w:r>
            <w:r>
              <w:rPr>
                <w:rFonts w:ascii="Times New Roman" w:hAnsi="Times New Roman" w:cs="Times New Roman"/>
                <w:bCs/>
                <w:color w:val="000000"/>
              </w:rPr>
              <w:t>.</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петля дверна  біла</w:t>
            </w:r>
            <w:r>
              <w:rPr>
                <w:rFonts w:ascii="Times New Roman" w:hAnsi="Times New Roman" w:cs="Times New Roman"/>
                <w:bCs/>
                <w:color w:val="000000"/>
              </w:rPr>
              <w:t xml:space="preserve"> – 3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замок 3т</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ручка нажимна біла</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серцевина з барашком</w:t>
            </w:r>
            <w:r>
              <w:rPr>
                <w:rFonts w:ascii="Times New Roman" w:hAnsi="Times New Roman" w:cs="Times New Roman"/>
                <w:bCs/>
                <w:color w:val="000000"/>
              </w:rPr>
              <w:t xml:space="preserve"> – 1 шт</w:t>
            </w:r>
          </w:p>
          <w:p w:rsidR="001E55AC" w:rsidRPr="00206D74"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розширювач  м/п</w:t>
            </w:r>
            <w:r>
              <w:rPr>
                <w:rFonts w:ascii="Times New Roman" w:hAnsi="Times New Roman" w:cs="Times New Roman"/>
                <w:bCs/>
                <w:color w:val="000000"/>
                <w:lang w:val="uk-UA"/>
              </w:rPr>
              <w:t xml:space="preserve"> -1</w:t>
            </w:r>
          </w:p>
        </w:tc>
        <w:tc>
          <w:tcPr>
            <w:tcW w:w="2393" w:type="dxa"/>
          </w:tcPr>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r>
              <w:rPr>
                <w:rFonts w:ascii="Times New Roman" w:hAnsi="Times New Roman" w:cs="Times New Roman"/>
                <w:lang w:val="uk-UA"/>
              </w:rPr>
              <w:t xml:space="preserve">        1 шт</w:t>
            </w:r>
          </w:p>
        </w:tc>
      </w:tr>
      <w:tr w:rsidR="001E55AC" w:rsidRPr="0069691E" w:rsidTr="003C486A">
        <w:tc>
          <w:tcPr>
            <w:tcW w:w="675" w:type="dxa"/>
          </w:tcPr>
          <w:p w:rsidR="001E55AC" w:rsidRDefault="001E55AC" w:rsidP="003C486A">
            <w:pPr>
              <w:rPr>
                <w:rFonts w:ascii="Times New Roman" w:hAnsi="Times New Roman" w:cs="Times New Roman"/>
                <w:lang w:val="uk-UA"/>
              </w:rPr>
            </w:pPr>
            <w:r>
              <w:rPr>
                <w:rFonts w:ascii="Times New Roman" w:hAnsi="Times New Roman" w:cs="Times New Roman"/>
                <w:lang w:val="uk-UA"/>
              </w:rPr>
              <w:t>9</w:t>
            </w: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Металопластикові двері 1200х2100</w:t>
            </w:r>
          </w:p>
          <w:p w:rsidR="001E55AC" w:rsidRDefault="001E55AC" w:rsidP="003C486A">
            <w:pPr>
              <w:rPr>
                <w:rFonts w:ascii="Times New Roman" w:hAnsi="Times New Roman" w:cs="Times New Roman"/>
                <w:lang w:val="uk-UA"/>
              </w:rPr>
            </w:pPr>
            <w:r>
              <w:rPr>
                <w:noProof/>
                <w:lang w:eastAsia="ru-RU"/>
              </w:rPr>
              <w:drawing>
                <wp:inline distT="0" distB="0" distL="0" distR="0" wp14:anchorId="27FF89E2" wp14:editId="11597C58">
                  <wp:extent cx="1920414" cy="1680266"/>
                  <wp:effectExtent l="0" t="0" r="0" b="0"/>
                  <wp:docPr id="8"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Рисунок 3"/>
                          <pic:cNvPicPr>
                            <a:picLocks/>
                          </pic:cNvPicPr>
                        </pic:nvPicPr>
                        <pic:blipFill>
                          <a:blip r:embed="rId20" r:link="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680266"/>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24 мм.</w:t>
            </w:r>
          </w:p>
          <w:p w:rsidR="001E55AC"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pStyle w:val="a9"/>
              <w:suppressAutoHyphens/>
              <w:ind w:left="176"/>
              <w:rPr>
                <w:bCs/>
                <w:color w:val="000000"/>
                <w:lang w:val="uk-UA"/>
              </w:rPr>
            </w:pPr>
            <w:r>
              <w:rPr>
                <w:bCs/>
                <w:color w:val="000000"/>
                <w:lang w:val="uk-UA"/>
              </w:rPr>
              <w:t>стулка – не менше 120 мм</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колір:</w:t>
            </w:r>
            <w:r>
              <w:rPr>
                <w:rFonts w:ascii="Times New Roman" w:hAnsi="Times New Roman" w:cs="Times New Roman"/>
                <w:bCs/>
                <w:color w:val="000000"/>
              </w:rPr>
              <w:t xml:space="preserve"> білий </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 м</w:t>
            </w:r>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r>
              <w:rPr>
                <w:rFonts w:ascii="Times New Roman" w:hAnsi="Times New Roman" w:cs="Times New Roman"/>
                <w:bCs/>
                <w:color w:val="000000"/>
                <w:lang w:val="uk-UA"/>
              </w:rPr>
              <w:t>2,52</w:t>
            </w:r>
          </w:p>
          <w:p w:rsidR="001E55AC" w:rsidRPr="0025008E"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скління:</w:t>
            </w:r>
            <w:r>
              <w:rPr>
                <w:rFonts w:ascii="Times New Roman" w:hAnsi="Times New Roman" w:cs="Times New Roman"/>
                <w:bCs/>
                <w:color w:val="000000"/>
              </w:rPr>
              <w:t xml:space="preserve">   с</w:t>
            </w:r>
            <w:r>
              <w:rPr>
                <w:rFonts w:ascii="Times New Roman" w:hAnsi="Times New Roman" w:cs="Times New Roman"/>
                <w:bCs/>
                <w:color w:val="000000"/>
                <w:lang w:val="uk-UA"/>
              </w:rPr>
              <w:t>е</w:t>
            </w:r>
            <w:r>
              <w:rPr>
                <w:rFonts w:ascii="Times New Roman" w:hAnsi="Times New Roman" w:cs="Times New Roman"/>
                <w:bCs/>
                <w:color w:val="000000"/>
              </w:rPr>
              <w:t xml:space="preserve">ндвіч – панель  товщиною </w:t>
            </w:r>
            <w:r>
              <w:rPr>
                <w:rFonts w:ascii="Times New Roman" w:hAnsi="Times New Roman" w:cs="Times New Roman"/>
                <w:bCs/>
                <w:color w:val="000000"/>
                <w:lang w:val="uk-UA"/>
              </w:rPr>
              <w:t>32</w:t>
            </w:r>
            <w:r>
              <w:rPr>
                <w:rFonts w:ascii="Times New Roman" w:hAnsi="Times New Roman" w:cs="Times New Roman"/>
                <w:bCs/>
                <w:color w:val="000000"/>
              </w:rPr>
              <w:t xml:space="preserve"> мм</w:t>
            </w:r>
          </w:p>
          <w:p w:rsidR="001E55AC" w:rsidRPr="0069691E"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поріг ТЕРМО  30,м/п</w:t>
            </w:r>
            <w:r>
              <w:rPr>
                <w:rFonts w:ascii="Times New Roman" w:hAnsi="Times New Roman" w:cs="Times New Roman"/>
                <w:bCs/>
                <w:color w:val="000000"/>
              </w:rPr>
              <w:t xml:space="preserve">  - </w:t>
            </w:r>
            <w:r>
              <w:rPr>
                <w:rFonts w:ascii="Times New Roman" w:hAnsi="Times New Roman" w:cs="Times New Roman"/>
                <w:bCs/>
                <w:color w:val="000000"/>
                <w:lang w:val="uk-UA"/>
              </w:rPr>
              <w:t>0,99</w:t>
            </w:r>
            <w:r>
              <w:rPr>
                <w:rFonts w:ascii="Times New Roman" w:hAnsi="Times New Roman" w:cs="Times New Roman"/>
                <w:bCs/>
                <w:color w:val="000000"/>
              </w:rPr>
              <w:t>.</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петля дверна  біла</w:t>
            </w:r>
            <w:r>
              <w:rPr>
                <w:rFonts w:ascii="Times New Roman" w:hAnsi="Times New Roman" w:cs="Times New Roman"/>
                <w:bCs/>
                <w:color w:val="000000"/>
              </w:rPr>
              <w:t xml:space="preserve"> – 3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петля дверна  біла</w:t>
            </w:r>
            <w:r>
              <w:rPr>
                <w:rFonts w:ascii="Times New Roman" w:hAnsi="Times New Roman" w:cs="Times New Roman"/>
                <w:bCs/>
                <w:color w:val="000000"/>
              </w:rPr>
              <w:t xml:space="preserve"> – 3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замок 3т</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ручка нажимна біла</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серцевина з барашком</w:t>
            </w:r>
            <w:r>
              <w:rPr>
                <w:rFonts w:ascii="Times New Roman" w:hAnsi="Times New Roman" w:cs="Times New Roman"/>
                <w:bCs/>
                <w:color w:val="000000"/>
              </w:rPr>
              <w:t xml:space="preserve"> – 1 шт</w:t>
            </w:r>
          </w:p>
          <w:p w:rsidR="001E55AC" w:rsidRPr="00E41AB7" w:rsidRDefault="001E55AC" w:rsidP="003C486A">
            <w:pPr>
              <w:suppressAutoHyphens/>
              <w:rPr>
                <w:rFonts w:ascii="Times New Roman" w:hAnsi="Times New Roman" w:cs="Times New Roman"/>
                <w:b/>
                <w:bCs/>
                <w:i/>
                <w:color w:val="000000"/>
                <w:u w:val="single"/>
              </w:rPr>
            </w:pPr>
          </w:p>
        </w:tc>
        <w:tc>
          <w:tcPr>
            <w:tcW w:w="2393" w:type="dxa"/>
          </w:tcPr>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r>
              <w:rPr>
                <w:rFonts w:ascii="Times New Roman" w:hAnsi="Times New Roman" w:cs="Times New Roman"/>
                <w:lang w:val="uk-UA"/>
              </w:rPr>
              <w:t xml:space="preserve">          1 шт</w:t>
            </w:r>
          </w:p>
        </w:tc>
      </w:tr>
      <w:tr w:rsidR="001E55AC" w:rsidRPr="00206D74" w:rsidTr="003C486A">
        <w:tc>
          <w:tcPr>
            <w:tcW w:w="675" w:type="dxa"/>
          </w:tcPr>
          <w:p w:rsidR="001E55AC" w:rsidRDefault="001E55AC" w:rsidP="003C486A">
            <w:pPr>
              <w:rPr>
                <w:rFonts w:ascii="Times New Roman" w:hAnsi="Times New Roman" w:cs="Times New Roman"/>
                <w:lang w:val="uk-UA"/>
              </w:rPr>
            </w:pPr>
            <w:r>
              <w:rPr>
                <w:rFonts w:ascii="Times New Roman" w:hAnsi="Times New Roman" w:cs="Times New Roman"/>
                <w:lang w:val="uk-UA"/>
              </w:rPr>
              <w:t>10</w:t>
            </w: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Металоплачтикове вікно 1800х1200</w:t>
            </w:r>
          </w:p>
          <w:p w:rsidR="001E55AC" w:rsidRDefault="001E55AC" w:rsidP="003C486A">
            <w:pPr>
              <w:rPr>
                <w:rFonts w:ascii="Times New Roman" w:hAnsi="Times New Roman" w:cs="Times New Roman"/>
                <w:lang w:val="uk-UA"/>
              </w:rPr>
            </w:pPr>
            <w:r>
              <w:rPr>
                <w:noProof/>
                <w:lang w:eastAsia="ru-RU"/>
              </w:rPr>
              <w:lastRenderedPageBreak/>
              <w:drawing>
                <wp:inline distT="0" distB="0" distL="0" distR="0" wp14:anchorId="3103FC42" wp14:editId="00F143FA">
                  <wp:extent cx="1920414" cy="1594300"/>
                  <wp:effectExtent l="0" t="0" r="0" b="6350"/>
                  <wp:docPr id="1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Рисунок 4"/>
                          <pic:cNvPicPr>
                            <a:picLocks/>
                          </pic:cNvPicPr>
                        </pic:nvPicPr>
                        <pic:blipFill>
                          <a:blip r:embed="rId21" r:link="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430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lastRenderedPageBreak/>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lastRenderedPageBreak/>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32 мм, в яку входить 3 скла, два з яких енергозберігаючі.</w:t>
            </w:r>
          </w:p>
          <w:p w:rsidR="001E55AC" w:rsidRPr="0069691E"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suppressAutoHyphens/>
              <w:rPr>
                <w:rFonts w:ascii="Times New Roman" w:hAnsi="Times New Roman" w:cs="Times New Roman"/>
                <w:bCs/>
                <w:color w:val="000000"/>
              </w:rPr>
            </w:pPr>
            <w:r>
              <w:rPr>
                <w:rFonts w:ascii="Times New Roman" w:hAnsi="Times New Roman" w:cs="Times New Roman"/>
                <w:b/>
                <w:bCs/>
                <w:i/>
                <w:color w:val="000000"/>
                <w:u w:val="single"/>
              </w:rPr>
              <w:t>колір</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білий</w:t>
            </w:r>
          </w:p>
          <w:p w:rsidR="001E55AC" w:rsidRPr="002B0F89"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 м</w:t>
            </w:r>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r>
              <w:rPr>
                <w:rFonts w:ascii="Times New Roman" w:hAnsi="Times New Roman" w:cs="Times New Roman"/>
                <w:bCs/>
                <w:color w:val="000000"/>
                <w:lang w:val="uk-UA"/>
              </w:rPr>
              <w:t>2,16</w:t>
            </w:r>
          </w:p>
          <w:p w:rsidR="001E55AC" w:rsidRPr="0005396D" w:rsidRDefault="001E55AC" w:rsidP="003C486A">
            <w:pPr>
              <w:suppressAutoHyphens/>
              <w:rPr>
                <w:rFonts w:ascii="Arial" w:hAnsi="Arial" w:cs="Arial"/>
                <w:color w:val="000000"/>
                <w:sz w:val="20"/>
                <w:szCs w:val="20"/>
              </w:rPr>
            </w:pPr>
            <w:r w:rsidRPr="00495C02">
              <w:rPr>
                <w:rFonts w:ascii="Times New Roman" w:hAnsi="Times New Roman" w:cs="Times New Roman"/>
                <w:b/>
                <w:bCs/>
                <w:i/>
                <w:color w:val="000000"/>
                <w:u w:val="single"/>
              </w:rPr>
              <w:t>скління</w:t>
            </w:r>
            <w:r w:rsidRPr="0005396D">
              <w:rPr>
                <w:rFonts w:ascii="Times New Roman" w:hAnsi="Times New Roman" w:cs="Times New Roman"/>
                <w:b/>
                <w:bCs/>
                <w:i/>
                <w:color w:val="000000"/>
                <w:u w:val="single"/>
              </w:rPr>
              <w:t>:</w:t>
            </w:r>
            <w:r w:rsidRPr="0005396D">
              <w:rPr>
                <w:rFonts w:ascii="Times New Roman" w:hAnsi="Times New Roman" w:cs="Times New Roman"/>
                <w:bCs/>
                <w:color w:val="000000"/>
              </w:rPr>
              <w:t xml:space="preserve"> </w:t>
            </w:r>
            <w:r>
              <w:rPr>
                <w:rFonts w:ascii="Times New Roman" w:hAnsi="Times New Roman" w:cs="Times New Roman"/>
                <w:bCs/>
                <w:color w:val="000000"/>
              </w:rPr>
              <w:t>С</w:t>
            </w:r>
            <w:r w:rsidRPr="0005396D">
              <w:rPr>
                <w:rFonts w:ascii="Times New Roman" w:hAnsi="Times New Roman" w:cs="Times New Roman"/>
                <w:bCs/>
                <w:color w:val="000000"/>
              </w:rPr>
              <w:t>\</w:t>
            </w:r>
            <w:r>
              <w:rPr>
                <w:rFonts w:ascii="Times New Roman" w:hAnsi="Times New Roman" w:cs="Times New Roman"/>
                <w:bCs/>
                <w:color w:val="000000"/>
              </w:rPr>
              <w:t>П</w:t>
            </w:r>
            <w:r w:rsidRPr="0005396D">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05396D">
              <w:rPr>
                <w:rFonts w:ascii="Arial" w:hAnsi="Arial" w:cs="Arial"/>
                <w:color w:val="000000"/>
                <w:sz w:val="20"/>
                <w:szCs w:val="20"/>
              </w:rPr>
              <w:t>4</w:t>
            </w:r>
            <w:r w:rsidRPr="002B0F89">
              <w:rPr>
                <w:rFonts w:ascii="Arial" w:hAnsi="Arial" w:cs="Arial"/>
                <w:color w:val="000000"/>
                <w:sz w:val="20"/>
                <w:szCs w:val="20"/>
                <w:lang w:val="en-US"/>
              </w:rPr>
              <w:t>Is</w:t>
            </w:r>
            <w:r w:rsidRPr="0005396D">
              <w:rPr>
                <w:rFonts w:ascii="Arial" w:hAnsi="Arial" w:cs="Arial"/>
                <w:color w:val="000000"/>
                <w:sz w:val="20"/>
                <w:szCs w:val="20"/>
              </w:rPr>
              <w:t>/10/4/10/4</w:t>
            </w:r>
            <w:r w:rsidRPr="002B0F89">
              <w:rPr>
                <w:rFonts w:ascii="Arial" w:hAnsi="Arial" w:cs="Arial"/>
                <w:color w:val="000000"/>
                <w:sz w:val="20"/>
                <w:szCs w:val="20"/>
                <w:lang w:val="en-US"/>
              </w:rPr>
              <w:t>Is</w:t>
            </w:r>
            <w:r w:rsidRPr="0005396D">
              <w:rPr>
                <w:rFonts w:ascii="Arial" w:hAnsi="Arial" w:cs="Arial"/>
                <w:color w:val="000000"/>
                <w:sz w:val="20"/>
                <w:szCs w:val="20"/>
              </w:rPr>
              <w:t xml:space="preserve">/    32 </w:t>
            </w:r>
            <w:r w:rsidRPr="002B0F89">
              <w:rPr>
                <w:rFonts w:ascii="Arial" w:hAnsi="Arial" w:cs="Arial"/>
                <w:color w:val="000000"/>
                <w:sz w:val="20"/>
                <w:szCs w:val="20"/>
                <w:lang w:val="en-US"/>
              </w:rPr>
              <w:t>mm</w:t>
            </w:r>
          </w:p>
          <w:p w:rsidR="001E55AC" w:rsidRPr="0005396D" w:rsidRDefault="001E55AC" w:rsidP="003C486A">
            <w:pPr>
              <w:suppressAutoHyphens/>
              <w:rPr>
                <w:rFonts w:ascii="Times New Roman" w:hAnsi="Times New Roman" w:cs="Times New Roman"/>
                <w:b/>
                <w:bCs/>
                <w:i/>
                <w:color w:val="000000"/>
                <w:u w:val="single"/>
              </w:rPr>
            </w:pPr>
          </w:p>
        </w:tc>
        <w:tc>
          <w:tcPr>
            <w:tcW w:w="2393" w:type="dxa"/>
          </w:tcPr>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r>
              <w:rPr>
                <w:rFonts w:ascii="Times New Roman" w:hAnsi="Times New Roman" w:cs="Times New Roman"/>
                <w:lang w:val="uk-UA"/>
              </w:rPr>
              <w:t xml:space="preserve">         7 шт</w:t>
            </w:r>
          </w:p>
        </w:tc>
      </w:tr>
      <w:tr w:rsidR="001E55AC" w:rsidRPr="00206D74" w:rsidTr="003C486A">
        <w:tc>
          <w:tcPr>
            <w:tcW w:w="675" w:type="dxa"/>
          </w:tcPr>
          <w:p w:rsidR="001E55AC" w:rsidRDefault="001E55AC" w:rsidP="003C486A">
            <w:pPr>
              <w:rPr>
                <w:rFonts w:ascii="Times New Roman" w:hAnsi="Times New Roman" w:cs="Times New Roman"/>
                <w:lang w:val="uk-UA"/>
              </w:rPr>
            </w:pPr>
            <w:r>
              <w:rPr>
                <w:rFonts w:ascii="Times New Roman" w:hAnsi="Times New Roman" w:cs="Times New Roman"/>
                <w:lang w:val="uk-UA"/>
              </w:rPr>
              <w:lastRenderedPageBreak/>
              <w:t>11</w:t>
            </w: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Металопластикове вікно 1800х1200</w:t>
            </w:r>
          </w:p>
          <w:p w:rsidR="001E55AC" w:rsidRDefault="001E55AC" w:rsidP="003C486A">
            <w:pPr>
              <w:rPr>
                <w:rFonts w:ascii="Times New Roman" w:hAnsi="Times New Roman" w:cs="Times New Roman"/>
                <w:lang w:val="uk-UA"/>
              </w:rPr>
            </w:pPr>
            <w:r>
              <w:rPr>
                <w:noProof/>
                <w:lang w:eastAsia="ru-RU"/>
              </w:rPr>
              <w:drawing>
                <wp:inline distT="0" distB="0" distL="0" distR="0" wp14:anchorId="42C972AF" wp14:editId="45418B80">
                  <wp:extent cx="1920414" cy="1594300"/>
                  <wp:effectExtent l="0" t="0" r="0" b="6350"/>
                  <wp:docPr id="11"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5"/>
                          <pic:cNvPicPr>
                            <a:picLocks/>
                          </pic:cNvPicPr>
                        </pic:nvPicPr>
                        <pic:blipFill>
                          <a:blip r:embed="rId22" r:link="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430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32 мм, в яку входить 3 скла, два з яких енергозберігаючі.</w:t>
            </w:r>
          </w:p>
          <w:p w:rsidR="001E55AC"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pStyle w:val="a9"/>
              <w:suppressAutoHyphens/>
              <w:ind w:left="176"/>
              <w:rPr>
                <w:bCs/>
                <w:color w:val="000000"/>
                <w:lang w:val="uk-UA"/>
              </w:rPr>
            </w:pPr>
            <w:r>
              <w:rPr>
                <w:bCs/>
                <w:color w:val="000000"/>
                <w:lang w:val="uk-UA"/>
              </w:rPr>
              <w:t>стулка – не менше 79 мм</w:t>
            </w:r>
          </w:p>
          <w:p w:rsidR="001E55AC" w:rsidRDefault="001E55AC" w:rsidP="003C486A">
            <w:pPr>
              <w:suppressAutoHyphens/>
              <w:rPr>
                <w:rFonts w:ascii="Times New Roman" w:hAnsi="Times New Roman" w:cs="Times New Roman"/>
                <w:bCs/>
                <w:color w:val="000000"/>
              </w:rPr>
            </w:pPr>
            <w:r>
              <w:rPr>
                <w:rFonts w:ascii="Times New Roman" w:hAnsi="Times New Roman" w:cs="Times New Roman"/>
                <w:b/>
                <w:bCs/>
                <w:i/>
                <w:color w:val="000000"/>
                <w:u w:val="single"/>
              </w:rPr>
              <w:t>колір</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білий</w:t>
            </w:r>
          </w:p>
          <w:p w:rsidR="001E55AC" w:rsidRPr="002B0F89"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 м</w:t>
            </w:r>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r>
              <w:rPr>
                <w:rFonts w:ascii="Times New Roman" w:hAnsi="Times New Roman" w:cs="Times New Roman"/>
                <w:bCs/>
                <w:color w:val="000000"/>
                <w:lang w:val="uk-UA"/>
              </w:rPr>
              <w:t>2,16</w:t>
            </w:r>
          </w:p>
          <w:p w:rsidR="001E55AC" w:rsidRPr="00206D74" w:rsidRDefault="001E55AC" w:rsidP="003C486A">
            <w:pPr>
              <w:suppressAutoHyphens/>
              <w:rPr>
                <w:rFonts w:ascii="Arial" w:hAnsi="Arial" w:cs="Arial"/>
                <w:color w:val="000000"/>
                <w:sz w:val="20"/>
                <w:szCs w:val="20"/>
              </w:rPr>
            </w:pPr>
            <w:r w:rsidRPr="00495C02">
              <w:rPr>
                <w:rFonts w:ascii="Times New Roman" w:hAnsi="Times New Roman" w:cs="Times New Roman"/>
                <w:b/>
                <w:bCs/>
                <w:i/>
                <w:color w:val="000000"/>
                <w:u w:val="single"/>
              </w:rPr>
              <w:t>скління</w:t>
            </w:r>
            <w:r w:rsidRPr="00206D74">
              <w:rPr>
                <w:rFonts w:ascii="Times New Roman" w:hAnsi="Times New Roman" w:cs="Times New Roman"/>
                <w:b/>
                <w:bCs/>
                <w:i/>
                <w:color w:val="000000"/>
                <w:u w:val="single"/>
              </w:rPr>
              <w:t>:</w:t>
            </w:r>
            <w:r w:rsidRPr="00206D74">
              <w:rPr>
                <w:rFonts w:ascii="Times New Roman" w:hAnsi="Times New Roman" w:cs="Times New Roman"/>
                <w:bCs/>
                <w:color w:val="000000"/>
              </w:rPr>
              <w:t xml:space="preserve"> </w:t>
            </w:r>
            <w:r>
              <w:rPr>
                <w:rFonts w:ascii="Times New Roman" w:hAnsi="Times New Roman" w:cs="Times New Roman"/>
                <w:bCs/>
                <w:color w:val="000000"/>
              </w:rPr>
              <w:t>С</w:t>
            </w:r>
            <w:r w:rsidRPr="00206D74">
              <w:rPr>
                <w:rFonts w:ascii="Times New Roman" w:hAnsi="Times New Roman" w:cs="Times New Roman"/>
                <w:bCs/>
                <w:color w:val="000000"/>
              </w:rPr>
              <w:t>\</w:t>
            </w:r>
            <w:r>
              <w:rPr>
                <w:rFonts w:ascii="Times New Roman" w:hAnsi="Times New Roman" w:cs="Times New Roman"/>
                <w:bCs/>
                <w:color w:val="000000"/>
              </w:rPr>
              <w:t>П</w:t>
            </w:r>
            <w:r w:rsidRPr="00206D74">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206D74">
              <w:rPr>
                <w:rFonts w:ascii="Arial" w:hAnsi="Arial" w:cs="Arial"/>
                <w:color w:val="000000"/>
                <w:sz w:val="20"/>
                <w:szCs w:val="20"/>
              </w:rPr>
              <w:t>4</w:t>
            </w:r>
            <w:r w:rsidRPr="002B0F89">
              <w:rPr>
                <w:rFonts w:ascii="Arial" w:hAnsi="Arial" w:cs="Arial"/>
                <w:color w:val="000000"/>
                <w:sz w:val="20"/>
                <w:szCs w:val="20"/>
                <w:lang w:val="en-US"/>
              </w:rPr>
              <w:t>Is</w:t>
            </w:r>
            <w:r w:rsidRPr="00206D74">
              <w:rPr>
                <w:rFonts w:ascii="Arial" w:hAnsi="Arial" w:cs="Arial"/>
                <w:color w:val="000000"/>
                <w:sz w:val="20"/>
                <w:szCs w:val="20"/>
              </w:rPr>
              <w:t>/10/4/10/4</w:t>
            </w:r>
            <w:r w:rsidRPr="002B0F89">
              <w:rPr>
                <w:rFonts w:ascii="Arial" w:hAnsi="Arial" w:cs="Arial"/>
                <w:color w:val="000000"/>
                <w:sz w:val="20"/>
                <w:szCs w:val="20"/>
                <w:lang w:val="en-US"/>
              </w:rPr>
              <w:t>Is</w:t>
            </w:r>
            <w:r w:rsidRPr="00206D74">
              <w:rPr>
                <w:rFonts w:ascii="Arial" w:hAnsi="Arial" w:cs="Arial"/>
                <w:color w:val="000000"/>
                <w:sz w:val="20"/>
                <w:szCs w:val="20"/>
              </w:rPr>
              <w:t xml:space="preserve">/    32 </w:t>
            </w:r>
            <w:r w:rsidRPr="002B0F89">
              <w:rPr>
                <w:rFonts w:ascii="Arial" w:hAnsi="Arial" w:cs="Arial"/>
                <w:color w:val="000000"/>
                <w:sz w:val="20"/>
                <w:szCs w:val="20"/>
                <w:lang w:val="en-US"/>
              </w:rPr>
              <w:t>mm</w:t>
            </w:r>
          </w:p>
          <w:p w:rsidR="001E55AC" w:rsidRPr="00206D74"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фурнітура:</w:t>
            </w:r>
            <w:r>
              <w:rPr>
                <w:rFonts w:ascii="Times New Roman" w:hAnsi="Times New Roman" w:cs="Times New Roman"/>
                <w:bCs/>
                <w:color w:val="000000"/>
              </w:rPr>
              <w:t xml:space="preserve"> комплект– </w:t>
            </w:r>
            <w:r>
              <w:rPr>
                <w:rFonts w:ascii="Times New Roman" w:hAnsi="Times New Roman" w:cs="Times New Roman"/>
                <w:bCs/>
                <w:color w:val="000000"/>
                <w:lang w:val="uk-UA"/>
              </w:rPr>
              <w:t>4</w:t>
            </w:r>
            <w:r>
              <w:rPr>
                <w:rFonts w:ascii="Times New Roman" w:hAnsi="Times New Roman" w:cs="Times New Roman"/>
                <w:bCs/>
                <w:color w:val="000000"/>
              </w:rPr>
              <w:t xml:space="preserve"> шт</w:t>
            </w:r>
          </w:p>
          <w:p w:rsidR="001E55AC" w:rsidRPr="002B0F89"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москітна сітка – </w:t>
            </w:r>
            <w:r>
              <w:rPr>
                <w:rFonts w:ascii="Times New Roman" w:hAnsi="Times New Roman" w:cs="Times New Roman"/>
                <w:bCs/>
                <w:color w:val="000000"/>
                <w:lang w:val="uk-UA"/>
              </w:rPr>
              <w:t>4 шт.</w:t>
            </w:r>
          </w:p>
          <w:p w:rsidR="001E55AC" w:rsidRPr="00206D74" w:rsidRDefault="001E55AC" w:rsidP="003C486A">
            <w:pPr>
              <w:suppressAutoHyphens/>
              <w:rPr>
                <w:rFonts w:ascii="Times New Roman" w:hAnsi="Times New Roman" w:cs="Times New Roman"/>
                <w:b/>
                <w:bCs/>
                <w:i/>
                <w:color w:val="000000"/>
                <w:u w:val="single"/>
                <w:lang w:val="uk-UA"/>
              </w:rPr>
            </w:pPr>
          </w:p>
        </w:tc>
        <w:tc>
          <w:tcPr>
            <w:tcW w:w="2393" w:type="dxa"/>
          </w:tcPr>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r>
              <w:rPr>
                <w:rFonts w:ascii="Times New Roman" w:hAnsi="Times New Roman" w:cs="Times New Roman"/>
                <w:lang w:val="uk-UA"/>
              </w:rPr>
              <w:t xml:space="preserve">             4 шт</w:t>
            </w:r>
          </w:p>
        </w:tc>
      </w:tr>
      <w:tr w:rsidR="001E55AC" w:rsidRPr="00206D74" w:rsidTr="00794537">
        <w:trPr>
          <w:trHeight w:val="5358"/>
        </w:trPr>
        <w:tc>
          <w:tcPr>
            <w:tcW w:w="675" w:type="dxa"/>
          </w:tcPr>
          <w:p w:rsidR="001E55AC" w:rsidRDefault="001E55AC" w:rsidP="003C486A">
            <w:pPr>
              <w:rPr>
                <w:rFonts w:ascii="Times New Roman" w:hAnsi="Times New Roman" w:cs="Times New Roman"/>
                <w:lang w:val="uk-UA"/>
              </w:rPr>
            </w:pPr>
            <w:r>
              <w:rPr>
                <w:rFonts w:ascii="Times New Roman" w:hAnsi="Times New Roman" w:cs="Times New Roman"/>
                <w:lang w:val="uk-UA"/>
              </w:rPr>
              <w:t>12</w:t>
            </w: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Металопластикове вікно 1400х2650</w:t>
            </w:r>
          </w:p>
          <w:p w:rsidR="001E55AC" w:rsidRDefault="001E55AC" w:rsidP="003C486A">
            <w:pPr>
              <w:rPr>
                <w:rFonts w:ascii="Times New Roman" w:hAnsi="Times New Roman" w:cs="Times New Roman"/>
                <w:lang w:val="uk-UA"/>
              </w:rPr>
            </w:pPr>
            <w:r>
              <w:rPr>
                <w:noProof/>
                <w:lang w:eastAsia="ru-RU"/>
              </w:rPr>
              <w:drawing>
                <wp:inline distT="0" distB="0" distL="0" distR="0" wp14:anchorId="7E919054" wp14:editId="315AD6C2">
                  <wp:extent cx="1920414" cy="1594300"/>
                  <wp:effectExtent l="0" t="0" r="0" b="6350"/>
                  <wp:docPr id="1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Рисунок 6"/>
                          <pic:cNvPicPr>
                            <a:picLocks/>
                          </pic:cNvPicPr>
                        </pic:nvPicPr>
                        <pic:blipFill>
                          <a:blip r:embed="rId23" r:link="rId2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430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32 мм, в яку входить 3 скла, одне з яких енергозберігаюче, а інше - сатін.</w:t>
            </w:r>
          </w:p>
          <w:p w:rsidR="001E55AC"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pStyle w:val="a9"/>
              <w:suppressAutoHyphens/>
              <w:ind w:left="176"/>
              <w:rPr>
                <w:bCs/>
                <w:color w:val="000000"/>
                <w:lang w:val="uk-UA"/>
              </w:rPr>
            </w:pPr>
            <w:r>
              <w:rPr>
                <w:bCs/>
                <w:color w:val="000000"/>
                <w:lang w:val="uk-UA"/>
              </w:rPr>
              <w:t>стулка – не менше 79 мм</w:t>
            </w:r>
          </w:p>
          <w:p w:rsidR="001E55AC" w:rsidRPr="0005396D" w:rsidRDefault="001E55AC" w:rsidP="003C486A">
            <w:pPr>
              <w:suppressAutoHyphens/>
              <w:rPr>
                <w:rFonts w:ascii="Times New Roman" w:hAnsi="Times New Roman" w:cs="Times New Roman"/>
                <w:bCs/>
                <w:color w:val="000000"/>
                <w:lang w:val="en-US"/>
              </w:rPr>
            </w:pPr>
            <w:r>
              <w:rPr>
                <w:rFonts w:ascii="Times New Roman" w:hAnsi="Times New Roman" w:cs="Times New Roman"/>
                <w:b/>
                <w:bCs/>
                <w:i/>
                <w:color w:val="000000"/>
                <w:u w:val="single"/>
              </w:rPr>
              <w:t>колір</w:t>
            </w:r>
            <w:r w:rsidRPr="0005396D">
              <w:rPr>
                <w:rFonts w:ascii="Times New Roman" w:hAnsi="Times New Roman" w:cs="Times New Roman"/>
                <w:b/>
                <w:bCs/>
                <w:i/>
                <w:color w:val="000000"/>
                <w:u w:val="single"/>
                <w:lang w:val="en-US"/>
              </w:rPr>
              <w:t>:</w:t>
            </w:r>
            <w:r w:rsidRPr="0005396D">
              <w:rPr>
                <w:rFonts w:ascii="Times New Roman" w:hAnsi="Times New Roman" w:cs="Times New Roman"/>
                <w:bCs/>
                <w:color w:val="000000"/>
                <w:lang w:val="en-US"/>
              </w:rPr>
              <w:t xml:space="preserve"> </w:t>
            </w:r>
            <w:r>
              <w:rPr>
                <w:rFonts w:ascii="Times New Roman" w:hAnsi="Times New Roman" w:cs="Times New Roman"/>
                <w:bCs/>
                <w:color w:val="000000"/>
              </w:rPr>
              <w:t>білий</w:t>
            </w:r>
          </w:p>
          <w:p w:rsidR="001E55AC" w:rsidRPr="002B0F89"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w:t>
            </w:r>
            <w:r w:rsidRPr="0005396D">
              <w:rPr>
                <w:rFonts w:ascii="Times New Roman" w:hAnsi="Times New Roman" w:cs="Times New Roman"/>
                <w:b/>
                <w:bCs/>
                <w:i/>
                <w:color w:val="000000"/>
                <w:u w:val="single"/>
                <w:lang w:val="en-US"/>
              </w:rPr>
              <w:t xml:space="preserve"> </w:t>
            </w:r>
            <w:r w:rsidRPr="00495C02">
              <w:rPr>
                <w:rFonts w:ascii="Times New Roman" w:hAnsi="Times New Roman" w:cs="Times New Roman"/>
                <w:b/>
                <w:bCs/>
                <w:i/>
                <w:color w:val="000000"/>
                <w:u w:val="single"/>
              </w:rPr>
              <w:t>м</w:t>
            </w:r>
            <w:r w:rsidRPr="0005396D">
              <w:rPr>
                <w:rFonts w:ascii="Times New Roman" w:hAnsi="Times New Roman" w:cs="Times New Roman"/>
                <w:b/>
                <w:bCs/>
                <w:i/>
                <w:color w:val="000000"/>
                <w:u w:val="single"/>
                <w:vertAlign w:val="superscript"/>
                <w:lang w:val="en-US"/>
              </w:rPr>
              <w:t xml:space="preserve">2 </w:t>
            </w:r>
            <w:r w:rsidRPr="0005396D">
              <w:rPr>
                <w:rFonts w:ascii="Times New Roman" w:hAnsi="Times New Roman" w:cs="Times New Roman"/>
                <w:b/>
                <w:bCs/>
                <w:i/>
                <w:color w:val="000000"/>
                <w:u w:val="single"/>
                <w:lang w:val="en-US"/>
              </w:rPr>
              <w:t>:</w:t>
            </w:r>
            <w:r w:rsidRPr="0005396D">
              <w:rPr>
                <w:rFonts w:ascii="Times New Roman" w:hAnsi="Times New Roman" w:cs="Times New Roman"/>
                <w:bCs/>
                <w:color w:val="000000"/>
                <w:lang w:val="en-US"/>
              </w:rPr>
              <w:t xml:space="preserve"> </w:t>
            </w:r>
            <w:r>
              <w:rPr>
                <w:rFonts w:ascii="Times New Roman" w:hAnsi="Times New Roman" w:cs="Times New Roman"/>
                <w:bCs/>
                <w:color w:val="000000"/>
                <w:lang w:val="uk-UA"/>
              </w:rPr>
              <w:t>3,71</w:t>
            </w:r>
          </w:p>
          <w:p w:rsidR="001E55AC" w:rsidRPr="003C543C" w:rsidRDefault="001E55AC" w:rsidP="003C486A">
            <w:pPr>
              <w:suppressAutoHyphens/>
              <w:rPr>
                <w:rFonts w:ascii="Arial" w:hAnsi="Arial" w:cs="Arial"/>
                <w:color w:val="000000"/>
                <w:sz w:val="20"/>
                <w:szCs w:val="20"/>
                <w:lang w:val="uk-UA"/>
              </w:rPr>
            </w:pPr>
            <w:r w:rsidRPr="00495C02">
              <w:rPr>
                <w:rFonts w:ascii="Times New Roman" w:hAnsi="Times New Roman" w:cs="Times New Roman"/>
                <w:b/>
                <w:bCs/>
                <w:i/>
                <w:color w:val="000000"/>
                <w:u w:val="single"/>
              </w:rPr>
              <w:t>скління</w:t>
            </w:r>
            <w:r w:rsidRPr="003C543C">
              <w:rPr>
                <w:rFonts w:ascii="Times New Roman" w:hAnsi="Times New Roman" w:cs="Times New Roman"/>
                <w:b/>
                <w:bCs/>
                <w:i/>
                <w:color w:val="000000"/>
                <w:u w:val="single"/>
                <w:lang w:val="en-US"/>
              </w:rPr>
              <w:t>:</w:t>
            </w:r>
            <w:r w:rsidRPr="003C543C">
              <w:rPr>
                <w:rFonts w:ascii="Times New Roman" w:hAnsi="Times New Roman" w:cs="Times New Roman"/>
                <w:bCs/>
                <w:color w:val="000000"/>
                <w:lang w:val="en-US"/>
              </w:rPr>
              <w:t xml:space="preserve"> </w:t>
            </w:r>
            <w:r>
              <w:rPr>
                <w:rFonts w:ascii="Times New Roman" w:hAnsi="Times New Roman" w:cs="Times New Roman"/>
                <w:bCs/>
                <w:color w:val="000000"/>
              </w:rPr>
              <w:t>С</w:t>
            </w:r>
            <w:r w:rsidRPr="003C543C">
              <w:rPr>
                <w:rFonts w:ascii="Times New Roman" w:hAnsi="Times New Roman" w:cs="Times New Roman"/>
                <w:bCs/>
                <w:color w:val="000000"/>
                <w:lang w:val="en-US"/>
              </w:rPr>
              <w:t>\</w:t>
            </w:r>
            <w:r>
              <w:rPr>
                <w:rFonts w:ascii="Times New Roman" w:hAnsi="Times New Roman" w:cs="Times New Roman"/>
                <w:bCs/>
                <w:color w:val="000000"/>
              </w:rPr>
              <w:t>П</w:t>
            </w:r>
            <w:r w:rsidRPr="003C543C">
              <w:rPr>
                <w:rFonts w:ascii="Times New Roman" w:hAnsi="Times New Roman" w:cs="Times New Roman"/>
                <w:bCs/>
                <w:color w:val="000000"/>
                <w:lang w:val="en-US"/>
              </w:rPr>
              <w:t xml:space="preserve"> </w:t>
            </w:r>
            <w:r>
              <w:rPr>
                <w:rFonts w:ascii="Times New Roman" w:hAnsi="Times New Roman" w:cs="Times New Roman"/>
                <w:bCs/>
                <w:color w:val="000000"/>
                <w:lang w:val="uk-UA"/>
              </w:rPr>
              <w:t xml:space="preserve"> </w:t>
            </w:r>
            <w:r w:rsidRPr="003C543C">
              <w:rPr>
                <w:rFonts w:ascii="Arial" w:hAnsi="Arial" w:cs="Arial"/>
                <w:color w:val="000000"/>
                <w:sz w:val="20"/>
                <w:szCs w:val="20"/>
                <w:lang w:val="en-US"/>
              </w:rPr>
              <w:t>4</w:t>
            </w:r>
            <w:r w:rsidRPr="002B0F89">
              <w:rPr>
                <w:rFonts w:ascii="Arial" w:hAnsi="Arial" w:cs="Arial"/>
                <w:color w:val="000000"/>
                <w:sz w:val="20"/>
                <w:szCs w:val="20"/>
                <w:lang w:val="en-US"/>
              </w:rPr>
              <w:t>Is</w:t>
            </w:r>
            <w:r w:rsidRPr="003C543C">
              <w:rPr>
                <w:rFonts w:ascii="Arial" w:hAnsi="Arial" w:cs="Arial"/>
                <w:color w:val="000000"/>
                <w:sz w:val="20"/>
                <w:szCs w:val="20"/>
                <w:lang w:val="en-US"/>
              </w:rPr>
              <w:t>/10/4/10/4</w:t>
            </w:r>
            <w:r w:rsidRPr="002B0F89">
              <w:rPr>
                <w:rFonts w:ascii="Arial" w:hAnsi="Arial" w:cs="Arial"/>
                <w:color w:val="000000"/>
                <w:sz w:val="20"/>
                <w:szCs w:val="20"/>
                <w:lang w:val="en-US"/>
              </w:rPr>
              <w:t>Is</w:t>
            </w:r>
            <w:r w:rsidRPr="003C543C">
              <w:rPr>
                <w:rFonts w:ascii="Arial" w:hAnsi="Arial" w:cs="Arial"/>
                <w:color w:val="000000"/>
                <w:sz w:val="20"/>
                <w:szCs w:val="20"/>
                <w:lang w:val="en-US"/>
              </w:rPr>
              <w:t xml:space="preserve">/    32 </w:t>
            </w:r>
            <w:r w:rsidRPr="002B0F89">
              <w:rPr>
                <w:rFonts w:ascii="Arial" w:hAnsi="Arial" w:cs="Arial"/>
                <w:color w:val="000000"/>
                <w:sz w:val="20"/>
                <w:szCs w:val="20"/>
                <w:lang w:val="en-US"/>
              </w:rPr>
              <w:t>mm</w:t>
            </w:r>
            <w:r>
              <w:rPr>
                <w:rFonts w:ascii="Arial" w:hAnsi="Arial" w:cs="Arial"/>
                <w:color w:val="000000"/>
                <w:sz w:val="20"/>
                <w:szCs w:val="20"/>
                <w:lang w:val="uk-UA"/>
              </w:rPr>
              <w:t xml:space="preserve"> + 4</w:t>
            </w:r>
            <w:r>
              <w:rPr>
                <w:rFonts w:ascii="Arial" w:hAnsi="Arial" w:cs="Arial"/>
                <w:color w:val="000000"/>
                <w:sz w:val="20"/>
                <w:szCs w:val="20"/>
                <w:lang w:val="en-US"/>
              </w:rPr>
              <w:t>Is</w:t>
            </w:r>
            <w:r w:rsidRPr="003C543C">
              <w:rPr>
                <w:rFonts w:ascii="Arial" w:hAnsi="Arial" w:cs="Arial"/>
                <w:color w:val="000000"/>
                <w:sz w:val="20"/>
                <w:szCs w:val="20"/>
                <w:lang w:val="en-US"/>
              </w:rPr>
              <w:t>/10/4/10/4</w:t>
            </w:r>
            <w:r>
              <w:rPr>
                <w:rFonts w:ascii="Arial" w:hAnsi="Arial" w:cs="Arial"/>
                <w:color w:val="000000"/>
                <w:sz w:val="20"/>
                <w:szCs w:val="20"/>
                <w:lang w:val="en-US"/>
              </w:rPr>
              <w:t>SATIN 32mm</w:t>
            </w:r>
          </w:p>
          <w:p w:rsidR="001E55AC" w:rsidRPr="00206D74"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фурнітура:</w:t>
            </w:r>
            <w:r>
              <w:rPr>
                <w:rFonts w:ascii="Times New Roman" w:hAnsi="Times New Roman" w:cs="Times New Roman"/>
                <w:bCs/>
                <w:color w:val="000000"/>
              </w:rPr>
              <w:t xml:space="preserve"> комплект– </w:t>
            </w:r>
            <w:r>
              <w:rPr>
                <w:rFonts w:ascii="Times New Roman" w:hAnsi="Times New Roman" w:cs="Times New Roman"/>
                <w:bCs/>
                <w:color w:val="000000"/>
                <w:lang w:val="uk-UA"/>
              </w:rPr>
              <w:t>3</w:t>
            </w:r>
            <w:r>
              <w:rPr>
                <w:rFonts w:ascii="Times New Roman" w:hAnsi="Times New Roman" w:cs="Times New Roman"/>
                <w:bCs/>
                <w:color w:val="000000"/>
              </w:rPr>
              <w:t xml:space="preserve"> шт</w:t>
            </w:r>
          </w:p>
          <w:p w:rsidR="001E55AC" w:rsidRPr="00794537"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москітна сітка – </w:t>
            </w:r>
            <w:r>
              <w:rPr>
                <w:rFonts w:ascii="Times New Roman" w:hAnsi="Times New Roman" w:cs="Times New Roman"/>
                <w:bCs/>
                <w:color w:val="000000"/>
                <w:lang w:val="uk-UA"/>
              </w:rPr>
              <w:t>3 шт.</w:t>
            </w:r>
          </w:p>
        </w:tc>
        <w:tc>
          <w:tcPr>
            <w:tcW w:w="2393" w:type="dxa"/>
          </w:tcPr>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r>
              <w:rPr>
                <w:rFonts w:ascii="Times New Roman" w:hAnsi="Times New Roman" w:cs="Times New Roman"/>
                <w:lang w:val="uk-UA"/>
              </w:rPr>
              <w:t xml:space="preserve">               3 шт</w:t>
            </w:r>
          </w:p>
        </w:tc>
      </w:tr>
    </w:tbl>
    <w:p w:rsidR="001E55AC" w:rsidRPr="00206D74" w:rsidRDefault="001E55AC" w:rsidP="001E55AC"/>
    <w:tbl>
      <w:tblPr>
        <w:tblStyle w:val="aa"/>
        <w:tblW w:w="0" w:type="auto"/>
        <w:tblLook w:val="04A0" w:firstRow="1" w:lastRow="0" w:firstColumn="1" w:lastColumn="0" w:noHBand="0" w:noVBand="1"/>
      </w:tblPr>
      <w:tblGrid>
        <w:gridCol w:w="670"/>
        <w:gridCol w:w="3606"/>
        <w:gridCol w:w="3402"/>
        <w:gridCol w:w="1950"/>
      </w:tblGrid>
      <w:tr w:rsidR="001E55AC" w:rsidTr="003C486A">
        <w:tc>
          <w:tcPr>
            <w:tcW w:w="670" w:type="dxa"/>
          </w:tcPr>
          <w:p w:rsidR="001E55AC" w:rsidRPr="00780EE5" w:rsidRDefault="001E55AC" w:rsidP="003C486A">
            <w:pPr>
              <w:jc w:val="center"/>
              <w:rPr>
                <w:rFonts w:ascii="Times New Roman" w:hAnsi="Times New Roman" w:cs="Times New Roman"/>
                <w:b/>
                <w:sz w:val="28"/>
                <w:szCs w:val="28"/>
                <w:lang w:val="uk-UA"/>
              </w:rPr>
            </w:pPr>
            <w:r w:rsidRPr="00780EE5">
              <w:rPr>
                <w:rFonts w:ascii="Times New Roman" w:hAnsi="Times New Roman" w:cs="Times New Roman"/>
                <w:b/>
                <w:sz w:val="28"/>
                <w:szCs w:val="28"/>
                <w:lang w:val="uk-UA"/>
              </w:rPr>
              <w:t>№ п/п</w:t>
            </w:r>
          </w:p>
        </w:tc>
        <w:tc>
          <w:tcPr>
            <w:tcW w:w="3549" w:type="dxa"/>
          </w:tcPr>
          <w:p w:rsidR="001E55AC" w:rsidRDefault="001E55AC" w:rsidP="003C486A">
            <w:pPr>
              <w:jc w:val="center"/>
              <w:rPr>
                <w:rFonts w:ascii="Times New Roman" w:hAnsi="Times New Roman" w:cs="Times New Roman"/>
                <w:b/>
                <w:sz w:val="28"/>
                <w:szCs w:val="28"/>
                <w:lang w:val="uk-UA"/>
              </w:rPr>
            </w:pPr>
            <w:r w:rsidRPr="00780EE5">
              <w:rPr>
                <w:rFonts w:ascii="Times New Roman" w:hAnsi="Times New Roman" w:cs="Times New Roman"/>
                <w:b/>
                <w:sz w:val="28"/>
                <w:szCs w:val="28"/>
                <w:lang w:val="uk-UA"/>
              </w:rPr>
              <w:t>Найменування</w:t>
            </w:r>
          </w:p>
          <w:p w:rsidR="001E55AC" w:rsidRPr="00780EE5" w:rsidRDefault="001E55AC" w:rsidP="001E55AC">
            <w:pPr>
              <w:jc w:val="center"/>
              <w:rPr>
                <w:rFonts w:ascii="Times New Roman" w:hAnsi="Times New Roman" w:cs="Times New Roman"/>
                <w:b/>
                <w:sz w:val="28"/>
                <w:szCs w:val="28"/>
                <w:lang w:val="uk-UA"/>
              </w:rPr>
            </w:pPr>
          </w:p>
        </w:tc>
        <w:tc>
          <w:tcPr>
            <w:tcW w:w="3402" w:type="dxa"/>
          </w:tcPr>
          <w:p w:rsidR="001E55AC" w:rsidRPr="00780EE5" w:rsidRDefault="001E55AC" w:rsidP="003C486A">
            <w:pPr>
              <w:jc w:val="center"/>
              <w:rPr>
                <w:rFonts w:ascii="Times New Roman" w:hAnsi="Times New Roman" w:cs="Times New Roman"/>
                <w:b/>
                <w:sz w:val="28"/>
                <w:szCs w:val="28"/>
                <w:lang w:val="uk-UA"/>
              </w:rPr>
            </w:pPr>
            <w:r>
              <w:rPr>
                <w:rFonts w:ascii="Times New Roman" w:hAnsi="Times New Roman" w:cs="Times New Roman"/>
                <w:b/>
                <w:sz w:val="28"/>
                <w:szCs w:val="28"/>
                <w:lang w:val="uk-UA"/>
              </w:rPr>
              <w:t>Технічні вимоги</w:t>
            </w:r>
          </w:p>
        </w:tc>
        <w:tc>
          <w:tcPr>
            <w:tcW w:w="1950" w:type="dxa"/>
          </w:tcPr>
          <w:p w:rsidR="001E55AC" w:rsidRPr="00780EE5" w:rsidRDefault="001E55AC" w:rsidP="003C486A">
            <w:pPr>
              <w:jc w:val="center"/>
              <w:rPr>
                <w:rFonts w:ascii="Times New Roman" w:hAnsi="Times New Roman" w:cs="Times New Roman"/>
                <w:b/>
                <w:sz w:val="28"/>
                <w:szCs w:val="28"/>
                <w:lang w:val="uk-UA"/>
              </w:rPr>
            </w:pPr>
            <w:r w:rsidRPr="00780EE5">
              <w:rPr>
                <w:rFonts w:ascii="Times New Roman" w:hAnsi="Times New Roman" w:cs="Times New Roman"/>
                <w:b/>
                <w:sz w:val="28"/>
                <w:szCs w:val="28"/>
                <w:lang w:val="uk-UA"/>
              </w:rPr>
              <w:t>Кількість</w:t>
            </w:r>
          </w:p>
        </w:tc>
      </w:tr>
      <w:tr w:rsidR="001E55AC" w:rsidTr="003C486A">
        <w:tc>
          <w:tcPr>
            <w:tcW w:w="670" w:type="dxa"/>
          </w:tcPr>
          <w:p w:rsidR="001E55AC" w:rsidRPr="00780EE5" w:rsidRDefault="001E55AC" w:rsidP="003C486A">
            <w:pPr>
              <w:rPr>
                <w:rFonts w:ascii="Times New Roman" w:hAnsi="Times New Roman" w:cs="Times New Roman"/>
                <w:lang w:val="uk-UA"/>
              </w:rPr>
            </w:pPr>
            <w:r>
              <w:rPr>
                <w:rFonts w:ascii="Times New Roman" w:hAnsi="Times New Roman" w:cs="Times New Roman"/>
                <w:lang w:val="uk-UA"/>
              </w:rPr>
              <w:t>1</w:t>
            </w:r>
          </w:p>
        </w:tc>
        <w:tc>
          <w:tcPr>
            <w:tcW w:w="3549" w:type="dxa"/>
          </w:tcPr>
          <w:p w:rsidR="001E55AC" w:rsidRDefault="001E55AC" w:rsidP="003C486A">
            <w:pPr>
              <w:rPr>
                <w:rFonts w:ascii="Times New Roman" w:hAnsi="Times New Roman" w:cs="Times New Roman"/>
                <w:lang w:val="uk-UA"/>
              </w:rPr>
            </w:pPr>
            <w:r>
              <w:rPr>
                <w:rFonts w:ascii="Times New Roman" w:hAnsi="Times New Roman" w:cs="Times New Roman"/>
                <w:lang w:val="uk-UA"/>
              </w:rPr>
              <w:t>Алюмінієвий дверний блок 2150х2900</w:t>
            </w:r>
          </w:p>
          <w:p w:rsidR="001E55AC" w:rsidRPr="00780EE5" w:rsidRDefault="001E55AC" w:rsidP="003C486A">
            <w:pPr>
              <w:rPr>
                <w:rFonts w:ascii="Times New Roman" w:hAnsi="Times New Roman" w:cs="Times New Roman"/>
                <w:lang w:val="uk-UA"/>
              </w:rPr>
            </w:pPr>
            <w:r>
              <w:rPr>
                <w:noProof/>
                <w:lang w:eastAsia="ru-RU"/>
              </w:rPr>
              <w:lastRenderedPageBreak/>
              <w:drawing>
                <wp:inline distT="0" distB="0" distL="0" distR="0" wp14:anchorId="686265AD" wp14:editId="21E38CAB">
                  <wp:extent cx="2095500" cy="1809750"/>
                  <wp:effectExtent l="0" t="0" r="0" b="0"/>
                  <wp:docPr id="10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00104" cy="1813726"/>
                          </a:xfrm>
                          <a:prstGeom prst="rect">
                            <a:avLst/>
                          </a:prstGeom>
                          <a:solidFill>
                            <a:srgbClr xmlns:a14="http://schemas.microsoft.com/office/drawing/2010/main" val="FFFFFF" mc:Ignorable="a14" a14:legacySpreadsheetColorIndex="9"/>
                          </a:solidFill>
                          <a:ln>
                            <a:noFill/>
                          </a:ln>
                          <a:extLst/>
                        </pic:spPr>
                      </pic:pic>
                    </a:graphicData>
                  </a:graphic>
                </wp:inline>
              </w:drawing>
            </w:r>
          </w:p>
        </w:tc>
        <w:tc>
          <w:tcPr>
            <w:tcW w:w="3402" w:type="dxa"/>
          </w:tcPr>
          <w:p w:rsidR="001E55AC" w:rsidRPr="008A7201" w:rsidRDefault="001E55AC" w:rsidP="003C486A">
            <w:pPr>
              <w:suppressAutoHyphens/>
              <w:rPr>
                <w:rFonts w:ascii="Times New Roman" w:hAnsi="Times New Roman" w:cs="Times New Roman"/>
                <w:b/>
                <w:bCs/>
                <w:i/>
                <w:color w:val="000000"/>
                <w:u w:val="single"/>
                <w:lang w:val="uk-UA"/>
              </w:rPr>
            </w:pPr>
            <w:r w:rsidRPr="00E41AB7">
              <w:rPr>
                <w:rFonts w:ascii="Times New Roman" w:hAnsi="Times New Roman" w:cs="Times New Roman"/>
                <w:b/>
                <w:bCs/>
                <w:i/>
                <w:color w:val="000000"/>
                <w:u w:val="single"/>
              </w:rPr>
              <w:lastRenderedPageBreak/>
              <w:t xml:space="preserve">Профіль: </w:t>
            </w:r>
          </w:p>
          <w:p w:rsidR="001E55AC" w:rsidRPr="008A7201"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45 мм</w:t>
            </w:r>
          </w:p>
          <w:p w:rsidR="001E55AC" w:rsidRPr="00950723" w:rsidRDefault="001E55AC" w:rsidP="001E55AC">
            <w:pPr>
              <w:pStyle w:val="a9"/>
              <w:numPr>
                <w:ilvl w:val="0"/>
                <w:numId w:val="2"/>
              </w:numPr>
              <w:suppressAutoHyphens/>
              <w:ind w:left="176" w:hanging="176"/>
              <w:rPr>
                <w:bCs/>
                <w:color w:val="000000"/>
              </w:rPr>
            </w:pPr>
            <w:r>
              <w:rPr>
                <w:bCs/>
                <w:color w:val="000000"/>
                <w:lang w:val="uk-UA"/>
              </w:rPr>
              <w:lastRenderedPageBreak/>
              <w:t>товщина скління: не менше 18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стулка дверна не менше 94 мм</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колір:</w:t>
            </w:r>
            <w:r>
              <w:rPr>
                <w:rFonts w:ascii="Times New Roman" w:hAnsi="Times New Roman" w:cs="Times New Roman"/>
                <w:bCs/>
                <w:color w:val="000000"/>
              </w:rPr>
              <w:t xml:space="preserve"> білий </w:t>
            </w:r>
          </w:p>
          <w:p w:rsidR="001E55AC" w:rsidRPr="008A7201"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площа м</w:t>
            </w:r>
            <w:r w:rsidRPr="00E41AB7">
              <w:rPr>
                <w:rFonts w:ascii="Times New Roman" w:hAnsi="Times New Roman" w:cs="Times New Roman"/>
                <w:b/>
                <w:bCs/>
                <w:i/>
                <w:color w:val="000000"/>
                <w:u w:val="single"/>
                <w:vertAlign w:val="superscript"/>
              </w:rPr>
              <w:t xml:space="preserve">2 </w:t>
            </w:r>
            <w:r w:rsidRPr="00E41AB7">
              <w:rPr>
                <w:rFonts w:ascii="Times New Roman" w:hAnsi="Times New Roman" w:cs="Times New Roman"/>
                <w:b/>
                <w:bCs/>
                <w:i/>
                <w:color w:val="000000"/>
                <w:u w:val="single"/>
              </w:rPr>
              <w:t>:</w:t>
            </w:r>
            <w:r>
              <w:rPr>
                <w:rFonts w:ascii="Times New Roman" w:hAnsi="Times New Roman" w:cs="Times New Roman"/>
                <w:bCs/>
                <w:color w:val="000000"/>
              </w:rPr>
              <w:t xml:space="preserve"> 6,</w:t>
            </w:r>
            <w:r>
              <w:rPr>
                <w:rFonts w:ascii="Times New Roman" w:hAnsi="Times New Roman" w:cs="Times New Roman"/>
                <w:bCs/>
                <w:color w:val="000000"/>
                <w:lang w:val="uk-UA"/>
              </w:rPr>
              <w:t>23</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скління:</w:t>
            </w:r>
            <w:r>
              <w:rPr>
                <w:rFonts w:ascii="Times New Roman" w:hAnsi="Times New Roman" w:cs="Times New Roman"/>
                <w:bCs/>
                <w:color w:val="000000"/>
              </w:rPr>
              <w:t xml:space="preserve">  С\П 4-</w:t>
            </w:r>
            <w:r>
              <w:rPr>
                <w:rFonts w:ascii="Times New Roman" w:hAnsi="Times New Roman" w:cs="Times New Roman"/>
                <w:bCs/>
                <w:color w:val="000000"/>
                <w:lang w:val="uk-UA"/>
              </w:rPr>
              <w:t>12</w:t>
            </w:r>
            <w:r>
              <w:rPr>
                <w:rFonts w:ascii="Times New Roman" w:hAnsi="Times New Roman" w:cs="Times New Roman"/>
                <w:bCs/>
                <w:color w:val="000000"/>
              </w:rPr>
              <w:t>-4 + с</w:t>
            </w:r>
            <w:r>
              <w:rPr>
                <w:rFonts w:ascii="Times New Roman" w:hAnsi="Times New Roman" w:cs="Times New Roman"/>
                <w:bCs/>
                <w:color w:val="000000"/>
                <w:lang w:val="uk-UA"/>
              </w:rPr>
              <w:t>е</w:t>
            </w:r>
            <w:r>
              <w:rPr>
                <w:rFonts w:ascii="Times New Roman" w:hAnsi="Times New Roman" w:cs="Times New Roman"/>
                <w:bCs/>
                <w:color w:val="000000"/>
              </w:rPr>
              <w:t>ндвіч – панель  товщиною 2</w:t>
            </w:r>
            <w:r>
              <w:rPr>
                <w:rFonts w:ascii="Times New Roman" w:hAnsi="Times New Roman" w:cs="Times New Roman"/>
                <w:bCs/>
                <w:color w:val="000000"/>
                <w:lang w:val="uk-UA"/>
              </w:rPr>
              <w:t>0</w:t>
            </w:r>
            <w:r>
              <w:rPr>
                <w:rFonts w:ascii="Times New Roman" w:hAnsi="Times New Roman" w:cs="Times New Roman"/>
                <w:bCs/>
                <w:color w:val="000000"/>
              </w:rPr>
              <w:t xml:space="preserve"> мм</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поріг алюмінієвий</w:t>
            </w:r>
            <w:r>
              <w:rPr>
                <w:rFonts w:ascii="Times New Roman" w:hAnsi="Times New Roman" w:cs="Times New Roman"/>
                <w:bCs/>
                <w:color w:val="000000"/>
              </w:rPr>
              <w:t xml:space="preserve">, м/п – </w:t>
            </w:r>
            <w:r>
              <w:rPr>
                <w:rFonts w:ascii="Times New Roman" w:hAnsi="Times New Roman" w:cs="Times New Roman"/>
                <w:bCs/>
                <w:color w:val="000000"/>
                <w:lang w:val="uk-UA"/>
              </w:rPr>
              <w:t>1.19</w:t>
            </w:r>
            <w:r>
              <w:rPr>
                <w:rFonts w:ascii="Times New Roman" w:hAnsi="Times New Roman" w:cs="Times New Roman"/>
                <w:bCs/>
                <w:color w:val="000000"/>
              </w:rPr>
              <w:t xml:space="preserve"> </w:t>
            </w:r>
          </w:p>
          <w:p w:rsidR="001E55AC"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петля біла</w:t>
            </w:r>
            <w:r>
              <w:rPr>
                <w:rFonts w:ascii="Times New Roman" w:hAnsi="Times New Roman" w:cs="Times New Roman"/>
                <w:bCs/>
                <w:color w:val="000000"/>
              </w:rPr>
              <w:t xml:space="preserve"> - 3 шт.</w:t>
            </w:r>
          </w:p>
          <w:p w:rsidR="001E55AC" w:rsidRPr="008A7201"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петля біла</w:t>
            </w:r>
            <w:r>
              <w:rPr>
                <w:rFonts w:ascii="Times New Roman" w:hAnsi="Times New Roman" w:cs="Times New Roman"/>
                <w:bCs/>
                <w:color w:val="000000"/>
              </w:rPr>
              <w:t xml:space="preserve"> - 3 шт.</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замок 1т</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rPr>
            </w:pPr>
            <w:r>
              <w:rPr>
                <w:rFonts w:ascii="Times New Roman" w:hAnsi="Times New Roman" w:cs="Times New Roman"/>
                <w:b/>
                <w:bCs/>
                <w:i/>
                <w:color w:val="000000"/>
                <w:u w:val="single"/>
              </w:rPr>
              <w:t xml:space="preserve">ручка </w:t>
            </w:r>
            <w:r>
              <w:rPr>
                <w:rFonts w:ascii="Times New Roman" w:hAnsi="Times New Roman" w:cs="Times New Roman"/>
                <w:b/>
                <w:bCs/>
                <w:i/>
                <w:color w:val="000000"/>
                <w:u w:val="single"/>
                <w:lang w:val="uk-UA"/>
              </w:rPr>
              <w:t>офісна пряма 500мм,</w:t>
            </w:r>
            <w:r w:rsidRPr="00E41AB7">
              <w:rPr>
                <w:rFonts w:ascii="Times New Roman" w:hAnsi="Times New Roman" w:cs="Times New Roman"/>
                <w:b/>
                <w:bCs/>
                <w:i/>
                <w:color w:val="000000"/>
                <w:u w:val="single"/>
              </w:rPr>
              <w:t xml:space="preserve"> біла</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серцевина</w:t>
            </w:r>
            <w:r>
              <w:rPr>
                <w:rFonts w:ascii="Times New Roman" w:hAnsi="Times New Roman" w:cs="Times New Roman"/>
                <w:bCs/>
                <w:color w:val="000000"/>
              </w:rPr>
              <w:t xml:space="preserve"> – 1 шт. </w:t>
            </w:r>
          </w:p>
          <w:p w:rsidR="001E55AC"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з</w:t>
            </w:r>
            <w:r w:rsidRPr="00950723">
              <w:rPr>
                <w:rFonts w:ascii="Times New Roman" w:hAnsi="Times New Roman" w:cs="Times New Roman"/>
                <w:b/>
                <w:bCs/>
                <w:i/>
                <w:color w:val="000000"/>
                <w:u w:val="single"/>
              </w:rPr>
              <w:t>’</w:t>
            </w:r>
            <w:r>
              <w:rPr>
                <w:rFonts w:ascii="Times New Roman" w:hAnsi="Times New Roman" w:cs="Times New Roman"/>
                <w:b/>
                <w:bCs/>
                <w:i/>
                <w:color w:val="000000"/>
                <w:u w:val="single"/>
                <w:lang w:val="uk-UA"/>
              </w:rPr>
              <w:t xml:space="preserve">єднувач статичний </w:t>
            </w:r>
            <w:r>
              <w:rPr>
                <w:rFonts w:ascii="Times New Roman" w:hAnsi="Times New Roman" w:cs="Times New Roman"/>
                <w:bCs/>
                <w:color w:val="000000"/>
                <w:lang w:val="uk-UA"/>
              </w:rPr>
              <w:t xml:space="preserve"> м/п – 290</w:t>
            </w:r>
          </w:p>
          <w:p w:rsidR="001E55AC" w:rsidRPr="00950723"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з</w:t>
            </w:r>
            <w:r w:rsidRPr="00950723">
              <w:rPr>
                <w:rFonts w:ascii="Times New Roman" w:hAnsi="Times New Roman" w:cs="Times New Roman"/>
                <w:b/>
                <w:bCs/>
                <w:i/>
                <w:color w:val="000000"/>
                <w:u w:val="single"/>
              </w:rPr>
              <w:t>’</w:t>
            </w:r>
            <w:r>
              <w:rPr>
                <w:rFonts w:ascii="Times New Roman" w:hAnsi="Times New Roman" w:cs="Times New Roman"/>
                <w:b/>
                <w:bCs/>
                <w:i/>
                <w:color w:val="000000"/>
                <w:u w:val="single"/>
                <w:lang w:val="uk-UA"/>
              </w:rPr>
              <w:t xml:space="preserve">єднувач статичний </w:t>
            </w:r>
            <w:r>
              <w:rPr>
                <w:rFonts w:ascii="Times New Roman" w:hAnsi="Times New Roman" w:cs="Times New Roman"/>
                <w:bCs/>
                <w:color w:val="000000"/>
                <w:lang w:val="uk-UA"/>
              </w:rPr>
              <w:t xml:space="preserve"> м/п - 290</w:t>
            </w:r>
          </w:p>
          <w:p w:rsidR="001E55AC" w:rsidRPr="006A65FC"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дотягувач - </w:t>
            </w:r>
            <w:r>
              <w:rPr>
                <w:rFonts w:ascii="Times New Roman" w:hAnsi="Times New Roman" w:cs="Times New Roman"/>
                <w:bCs/>
                <w:color w:val="000000"/>
                <w:lang w:val="uk-UA"/>
              </w:rPr>
              <w:t xml:space="preserve"> 1 штука</w:t>
            </w:r>
          </w:p>
          <w:p w:rsidR="001E55AC" w:rsidRDefault="001E55AC" w:rsidP="003C486A">
            <w:pPr>
              <w:rPr>
                <w:rFonts w:ascii="Times New Roman" w:hAnsi="Times New Roman" w:cs="Times New Roman"/>
              </w:rPr>
            </w:pPr>
          </w:p>
        </w:tc>
        <w:tc>
          <w:tcPr>
            <w:tcW w:w="1950" w:type="dxa"/>
          </w:tcPr>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Pr="00950723" w:rsidRDefault="001E55AC" w:rsidP="003C486A">
            <w:pPr>
              <w:rPr>
                <w:rFonts w:ascii="Times New Roman" w:hAnsi="Times New Roman" w:cs="Times New Roman"/>
                <w:sz w:val="28"/>
                <w:szCs w:val="28"/>
                <w:lang w:val="uk-UA"/>
              </w:rPr>
            </w:pPr>
            <w:r>
              <w:rPr>
                <w:rFonts w:ascii="Times New Roman" w:hAnsi="Times New Roman" w:cs="Times New Roman"/>
                <w:sz w:val="28"/>
                <w:szCs w:val="28"/>
                <w:lang w:val="uk-UA"/>
              </w:rPr>
              <w:t xml:space="preserve">           3 шт</w:t>
            </w:r>
          </w:p>
        </w:tc>
      </w:tr>
      <w:tr w:rsidR="001E55AC" w:rsidRPr="00950723" w:rsidTr="003C486A">
        <w:tc>
          <w:tcPr>
            <w:tcW w:w="670" w:type="dxa"/>
          </w:tcPr>
          <w:p w:rsidR="001E55AC" w:rsidRDefault="001E55AC" w:rsidP="003C486A">
            <w:pPr>
              <w:rPr>
                <w:rFonts w:ascii="Times New Roman" w:hAnsi="Times New Roman" w:cs="Times New Roman"/>
                <w:lang w:val="uk-UA"/>
              </w:rPr>
            </w:pPr>
            <w:r>
              <w:rPr>
                <w:rFonts w:ascii="Times New Roman" w:hAnsi="Times New Roman" w:cs="Times New Roman"/>
                <w:lang w:val="uk-UA"/>
              </w:rPr>
              <w:lastRenderedPageBreak/>
              <w:t>2</w:t>
            </w:r>
          </w:p>
        </w:tc>
        <w:tc>
          <w:tcPr>
            <w:tcW w:w="3549" w:type="dxa"/>
          </w:tcPr>
          <w:p w:rsidR="001E55AC" w:rsidRDefault="001E55AC" w:rsidP="003C486A">
            <w:pPr>
              <w:rPr>
                <w:rFonts w:ascii="Times New Roman" w:hAnsi="Times New Roman" w:cs="Times New Roman"/>
                <w:lang w:val="uk-UA"/>
              </w:rPr>
            </w:pPr>
            <w:r>
              <w:rPr>
                <w:rFonts w:ascii="Times New Roman" w:hAnsi="Times New Roman" w:cs="Times New Roman"/>
                <w:lang w:val="uk-UA"/>
              </w:rPr>
              <w:t>Алюмінієві двері 1000х2020</w:t>
            </w:r>
          </w:p>
          <w:p w:rsidR="001E55AC" w:rsidRDefault="001E55AC" w:rsidP="003C486A">
            <w:pPr>
              <w:rPr>
                <w:rFonts w:ascii="Times New Roman" w:hAnsi="Times New Roman" w:cs="Times New Roman"/>
                <w:lang w:val="uk-UA"/>
              </w:rPr>
            </w:pPr>
            <w:r>
              <w:rPr>
                <w:noProof/>
                <w:lang w:eastAsia="ru-RU"/>
              </w:rPr>
              <w:drawing>
                <wp:inline distT="0" distB="0" distL="0" distR="0" wp14:anchorId="31984866" wp14:editId="3A1E4773">
                  <wp:extent cx="2152650" cy="1447800"/>
                  <wp:effectExtent l="0" t="0" r="0" b="0"/>
                  <wp:docPr id="10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Рисунок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60154" cy="1452847"/>
                          </a:xfrm>
                          <a:prstGeom prst="rect">
                            <a:avLst/>
                          </a:prstGeom>
                          <a:solidFill>
                            <a:srgbClr xmlns:a14="http://schemas.microsoft.com/office/drawing/2010/main" val="FFFFFF" mc:Ignorable="a14" a14:legacySpreadsheetColorIndex="9"/>
                          </a:solidFill>
                          <a:ln>
                            <a:noFill/>
                          </a:ln>
                          <a:extLst/>
                        </pic:spPr>
                      </pic:pic>
                    </a:graphicData>
                  </a:graphic>
                </wp:inline>
              </w:drawing>
            </w:r>
          </w:p>
        </w:tc>
        <w:tc>
          <w:tcPr>
            <w:tcW w:w="3402" w:type="dxa"/>
          </w:tcPr>
          <w:p w:rsidR="001E55AC" w:rsidRPr="008A7201" w:rsidRDefault="001E55AC" w:rsidP="003C486A">
            <w:pPr>
              <w:suppressAutoHyphens/>
              <w:rPr>
                <w:rFonts w:ascii="Times New Roman" w:hAnsi="Times New Roman" w:cs="Times New Roman"/>
                <w:b/>
                <w:bCs/>
                <w:i/>
                <w:color w:val="000000"/>
                <w:u w:val="single"/>
                <w:lang w:val="uk-UA"/>
              </w:rPr>
            </w:pPr>
            <w:r w:rsidRPr="00E41AB7">
              <w:rPr>
                <w:rFonts w:ascii="Times New Roman" w:hAnsi="Times New Roman" w:cs="Times New Roman"/>
                <w:b/>
                <w:bCs/>
                <w:i/>
                <w:color w:val="000000"/>
                <w:u w:val="single"/>
              </w:rPr>
              <w:t xml:space="preserve">Профіль: </w:t>
            </w:r>
          </w:p>
          <w:p w:rsidR="001E55AC" w:rsidRPr="008A7201"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45 мм</w:t>
            </w:r>
          </w:p>
          <w:p w:rsidR="001E55AC" w:rsidRPr="00950723"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18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стулка дверна не менше 94 мм</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колір:</w:t>
            </w:r>
            <w:r>
              <w:rPr>
                <w:rFonts w:ascii="Times New Roman" w:hAnsi="Times New Roman" w:cs="Times New Roman"/>
                <w:bCs/>
                <w:color w:val="000000"/>
              </w:rPr>
              <w:t xml:space="preserve"> білий </w:t>
            </w:r>
          </w:p>
          <w:p w:rsidR="001E55AC" w:rsidRPr="00950723"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площа м</w:t>
            </w:r>
            <w:r w:rsidRPr="00E41AB7">
              <w:rPr>
                <w:rFonts w:ascii="Times New Roman" w:hAnsi="Times New Roman" w:cs="Times New Roman"/>
                <w:b/>
                <w:bCs/>
                <w:i/>
                <w:color w:val="000000"/>
                <w:u w:val="single"/>
                <w:vertAlign w:val="superscript"/>
              </w:rPr>
              <w:t xml:space="preserve">2 </w:t>
            </w:r>
            <w:r w:rsidRPr="00E41AB7">
              <w:rPr>
                <w:rFonts w:ascii="Times New Roman" w:hAnsi="Times New Roman" w:cs="Times New Roman"/>
                <w:b/>
                <w:bCs/>
                <w:i/>
                <w:color w:val="000000"/>
                <w:u w:val="single"/>
              </w:rPr>
              <w:t>:</w:t>
            </w:r>
            <w:r>
              <w:rPr>
                <w:rFonts w:ascii="Times New Roman" w:hAnsi="Times New Roman" w:cs="Times New Roman"/>
                <w:bCs/>
                <w:color w:val="000000"/>
              </w:rPr>
              <w:t xml:space="preserve"> </w:t>
            </w:r>
            <w:r>
              <w:rPr>
                <w:rFonts w:ascii="Times New Roman" w:hAnsi="Times New Roman" w:cs="Times New Roman"/>
                <w:bCs/>
                <w:color w:val="000000"/>
                <w:lang w:val="uk-UA"/>
              </w:rPr>
              <w:t>2.02</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скління:</w:t>
            </w:r>
            <w:r>
              <w:rPr>
                <w:rFonts w:ascii="Times New Roman" w:hAnsi="Times New Roman" w:cs="Times New Roman"/>
                <w:bCs/>
                <w:color w:val="000000"/>
              </w:rPr>
              <w:t xml:space="preserve">  С\П 4-</w:t>
            </w:r>
            <w:r>
              <w:rPr>
                <w:rFonts w:ascii="Times New Roman" w:hAnsi="Times New Roman" w:cs="Times New Roman"/>
                <w:bCs/>
                <w:color w:val="000000"/>
                <w:lang w:val="uk-UA"/>
              </w:rPr>
              <w:t>12</w:t>
            </w:r>
            <w:r>
              <w:rPr>
                <w:rFonts w:ascii="Times New Roman" w:hAnsi="Times New Roman" w:cs="Times New Roman"/>
                <w:bCs/>
                <w:color w:val="000000"/>
              </w:rPr>
              <w:t>-4</w:t>
            </w:r>
            <w:r>
              <w:rPr>
                <w:rFonts w:ascii="Times New Roman" w:hAnsi="Times New Roman" w:cs="Times New Roman"/>
                <w:bCs/>
                <w:color w:val="000000"/>
                <w:lang w:val="uk-UA"/>
              </w:rPr>
              <w:t>сатін</w:t>
            </w:r>
            <w:r>
              <w:rPr>
                <w:rFonts w:ascii="Times New Roman" w:hAnsi="Times New Roman" w:cs="Times New Roman"/>
                <w:bCs/>
                <w:color w:val="000000"/>
              </w:rPr>
              <w:t xml:space="preserve"> + с</w:t>
            </w:r>
            <w:r>
              <w:rPr>
                <w:rFonts w:ascii="Times New Roman" w:hAnsi="Times New Roman" w:cs="Times New Roman"/>
                <w:bCs/>
                <w:color w:val="000000"/>
                <w:lang w:val="uk-UA"/>
              </w:rPr>
              <w:t>е</w:t>
            </w:r>
            <w:r>
              <w:rPr>
                <w:rFonts w:ascii="Times New Roman" w:hAnsi="Times New Roman" w:cs="Times New Roman"/>
                <w:bCs/>
                <w:color w:val="000000"/>
              </w:rPr>
              <w:t>ндвіч – панель  товщиною 2</w:t>
            </w:r>
            <w:r>
              <w:rPr>
                <w:rFonts w:ascii="Times New Roman" w:hAnsi="Times New Roman" w:cs="Times New Roman"/>
                <w:bCs/>
                <w:color w:val="000000"/>
                <w:lang w:val="uk-UA"/>
              </w:rPr>
              <w:t>0</w:t>
            </w:r>
            <w:r>
              <w:rPr>
                <w:rFonts w:ascii="Times New Roman" w:hAnsi="Times New Roman" w:cs="Times New Roman"/>
                <w:bCs/>
                <w:color w:val="000000"/>
              </w:rPr>
              <w:t xml:space="preserve"> мм</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поріг алюмінієвий</w:t>
            </w:r>
            <w:r>
              <w:rPr>
                <w:rFonts w:ascii="Times New Roman" w:hAnsi="Times New Roman" w:cs="Times New Roman"/>
                <w:bCs/>
                <w:color w:val="000000"/>
              </w:rPr>
              <w:t xml:space="preserve">, м/п – </w:t>
            </w:r>
            <w:r>
              <w:rPr>
                <w:rFonts w:ascii="Times New Roman" w:hAnsi="Times New Roman" w:cs="Times New Roman"/>
                <w:bCs/>
                <w:color w:val="000000"/>
                <w:lang w:val="uk-UA"/>
              </w:rPr>
              <w:t>0.99</w:t>
            </w:r>
            <w:r>
              <w:rPr>
                <w:rFonts w:ascii="Times New Roman" w:hAnsi="Times New Roman" w:cs="Times New Roman"/>
                <w:bCs/>
                <w:color w:val="000000"/>
              </w:rPr>
              <w:t xml:space="preserve"> </w:t>
            </w:r>
          </w:p>
          <w:p w:rsidR="001E55AC" w:rsidRPr="00950723"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петля біла</w:t>
            </w:r>
            <w:r>
              <w:rPr>
                <w:rFonts w:ascii="Times New Roman" w:hAnsi="Times New Roman" w:cs="Times New Roman"/>
                <w:bCs/>
                <w:color w:val="000000"/>
              </w:rPr>
              <w:t xml:space="preserve"> - 3 шт.</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замок 1т</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rPr>
            </w:pPr>
            <w:r>
              <w:rPr>
                <w:rFonts w:ascii="Times New Roman" w:hAnsi="Times New Roman" w:cs="Times New Roman"/>
                <w:b/>
                <w:bCs/>
                <w:i/>
                <w:color w:val="000000"/>
                <w:u w:val="single"/>
              </w:rPr>
              <w:t xml:space="preserve">ручка </w:t>
            </w:r>
            <w:r>
              <w:rPr>
                <w:rFonts w:ascii="Times New Roman" w:hAnsi="Times New Roman" w:cs="Times New Roman"/>
                <w:b/>
                <w:bCs/>
                <w:i/>
                <w:color w:val="000000"/>
                <w:u w:val="single"/>
                <w:lang w:val="uk-UA"/>
              </w:rPr>
              <w:t>нажимна,</w:t>
            </w:r>
            <w:r w:rsidRPr="00E41AB7">
              <w:rPr>
                <w:rFonts w:ascii="Times New Roman" w:hAnsi="Times New Roman" w:cs="Times New Roman"/>
                <w:b/>
                <w:bCs/>
                <w:i/>
                <w:color w:val="000000"/>
                <w:u w:val="single"/>
              </w:rPr>
              <w:t xml:space="preserve"> біла</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серцевина</w:t>
            </w:r>
            <w:r>
              <w:rPr>
                <w:rFonts w:ascii="Times New Roman" w:hAnsi="Times New Roman" w:cs="Times New Roman"/>
                <w:bCs/>
                <w:color w:val="000000"/>
              </w:rPr>
              <w:t xml:space="preserve"> – 1 шт. </w:t>
            </w:r>
          </w:p>
          <w:p w:rsidR="001E55AC"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розширювач</w:t>
            </w:r>
            <w:r>
              <w:rPr>
                <w:rFonts w:ascii="Times New Roman" w:hAnsi="Times New Roman" w:cs="Times New Roman"/>
                <w:bCs/>
                <w:color w:val="000000"/>
                <w:lang w:val="uk-UA"/>
              </w:rPr>
              <w:t xml:space="preserve"> м/п – 202</w:t>
            </w:r>
          </w:p>
          <w:p w:rsidR="001E55AC" w:rsidRPr="00950723"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розширювач </w:t>
            </w:r>
            <w:r>
              <w:rPr>
                <w:rFonts w:ascii="Times New Roman" w:hAnsi="Times New Roman" w:cs="Times New Roman"/>
                <w:bCs/>
                <w:color w:val="000000"/>
                <w:lang w:val="uk-UA"/>
              </w:rPr>
              <w:t xml:space="preserve"> м/п - 202</w:t>
            </w:r>
          </w:p>
          <w:p w:rsidR="001E55AC" w:rsidRPr="00950723" w:rsidRDefault="001E55AC" w:rsidP="003C486A">
            <w:pPr>
              <w:suppressAutoHyphens/>
              <w:rPr>
                <w:rFonts w:ascii="Times New Roman" w:hAnsi="Times New Roman" w:cs="Times New Roman"/>
                <w:b/>
                <w:bCs/>
                <w:i/>
                <w:color w:val="000000"/>
                <w:u w:val="single"/>
                <w:lang w:val="uk-UA"/>
              </w:rPr>
            </w:pPr>
          </w:p>
        </w:tc>
        <w:tc>
          <w:tcPr>
            <w:tcW w:w="1950" w:type="dxa"/>
          </w:tcPr>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r>
              <w:rPr>
                <w:rFonts w:ascii="Times New Roman" w:hAnsi="Times New Roman" w:cs="Times New Roman"/>
                <w:sz w:val="28"/>
                <w:szCs w:val="28"/>
                <w:lang w:val="uk-UA"/>
              </w:rPr>
              <w:t xml:space="preserve">          17 шт</w:t>
            </w:r>
          </w:p>
        </w:tc>
      </w:tr>
      <w:tr w:rsidR="001E55AC" w:rsidRPr="00950723" w:rsidTr="003C486A">
        <w:tc>
          <w:tcPr>
            <w:tcW w:w="670" w:type="dxa"/>
          </w:tcPr>
          <w:p w:rsidR="001E55AC" w:rsidRDefault="001E55AC" w:rsidP="003C486A">
            <w:pPr>
              <w:rPr>
                <w:rFonts w:ascii="Times New Roman" w:hAnsi="Times New Roman" w:cs="Times New Roman"/>
                <w:lang w:val="uk-UA"/>
              </w:rPr>
            </w:pPr>
            <w:r>
              <w:rPr>
                <w:rFonts w:ascii="Times New Roman" w:hAnsi="Times New Roman" w:cs="Times New Roman"/>
                <w:lang w:val="uk-UA"/>
              </w:rPr>
              <w:t>3</w:t>
            </w:r>
          </w:p>
        </w:tc>
        <w:tc>
          <w:tcPr>
            <w:tcW w:w="3549" w:type="dxa"/>
          </w:tcPr>
          <w:p w:rsidR="001E55AC" w:rsidRDefault="001E55AC" w:rsidP="003C486A">
            <w:pPr>
              <w:rPr>
                <w:rFonts w:ascii="Times New Roman" w:hAnsi="Times New Roman" w:cs="Times New Roman"/>
                <w:lang w:val="uk-UA"/>
              </w:rPr>
            </w:pPr>
            <w:r>
              <w:rPr>
                <w:rFonts w:ascii="Times New Roman" w:hAnsi="Times New Roman" w:cs="Times New Roman"/>
                <w:lang w:val="uk-UA"/>
              </w:rPr>
              <w:t>Алюмінієвий дверний блок 2020х2650</w:t>
            </w:r>
          </w:p>
          <w:p w:rsidR="001E55AC" w:rsidRDefault="001E55AC" w:rsidP="003C486A">
            <w:pPr>
              <w:rPr>
                <w:rFonts w:ascii="Times New Roman" w:hAnsi="Times New Roman" w:cs="Times New Roman"/>
                <w:lang w:val="uk-UA"/>
              </w:rPr>
            </w:pPr>
            <w:r>
              <w:rPr>
                <w:noProof/>
                <w:lang w:eastAsia="ru-RU"/>
              </w:rPr>
              <w:drawing>
                <wp:inline distT="0" distB="0" distL="0" distR="0" wp14:anchorId="36A7CAD0" wp14:editId="5E1C64B4">
                  <wp:extent cx="2038350" cy="1847850"/>
                  <wp:effectExtent l="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38350" cy="1847850"/>
                          </a:xfrm>
                          <a:prstGeom prst="rect">
                            <a:avLst/>
                          </a:prstGeom>
                          <a:solidFill>
                            <a:srgbClr xmlns:a14="http://schemas.microsoft.com/office/drawing/2010/main" val="FFFFFF" mc:Ignorable="a14" a14:legacySpreadsheetColorIndex="9"/>
                          </a:solidFill>
                          <a:ln>
                            <a:noFill/>
                          </a:ln>
                          <a:extLst/>
                        </pic:spPr>
                      </pic:pic>
                    </a:graphicData>
                  </a:graphic>
                </wp:inline>
              </w:drawing>
            </w:r>
          </w:p>
        </w:tc>
        <w:tc>
          <w:tcPr>
            <w:tcW w:w="3402" w:type="dxa"/>
          </w:tcPr>
          <w:p w:rsidR="001E55AC" w:rsidRPr="008A7201" w:rsidRDefault="001E55AC" w:rsidP="003C486A">
            <w:pPr>
              <w:suppressAutoHyphens/>
              <w:rPr>
                <w:rFonts w:ascii="Times New Roman" w:hAnsi="Times New Roman" w:cs="Times New Roman"/>
                <w:b/>
                <w:bCs/>
                <w:i/>
                <w:color w:val="000000"/>
                <w:u w:val="single"/>
                <w:lang w:val="uk-UA"/>
              </w:rPr>
            </w:pPr>
            <w:r w:rsidRPr="00E41AB7">
              <w:rPr>
                <w:rFonts w:ascii="Times New Roman" w:hAnsi="Times New Roman" w:cs="Times New Roman"/>
                <w:b/>
                <w:bCs/>
                <w:i/>
                <w:color w:val="000000"/>
                <w:u w:val="single"/>
              </w:rPr>
              <w:t xml:space="preserve">Профіль: </w:t>
            </w:r>
          </w:p>
          <w:p w:rsidR="001E55AC" w:rsidRPr="008A7201"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45 мм</w:t>
            </w:r>
          </w:p>
          <w:p w:rsidR="001E55AC" w:rsidRPr="00950723"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18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стулка дверна не менше 94 мм</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колір:</w:t>
            </w:r>
            <w:r>
              <w:rPr>
                <w:rFonts w:ascii="Times New Roman" w:hAnsi="Times New Roman" w:cs="Times New Roman"/>
                <w:bCs/>
                <w:color w:val="000000"/>
              </w:rPr>
              <w:t xml:space="preserve"> білий </w:t>
            </w:r>
          </w:p>
          <w:p w:rsidR="001E55AC" w:rsidRPr="008A7201"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площа м</w:t>
            </w:r>
            <w:r w:rsidRPr="00E41AB7">
              <w:rPr>
                <w:rFonts w:ascii="Times New Roman" w:hAnsi="Times New Roman" w:cs="Times New Roman"/>
                <w:b/>
                <w:bCs/>
                <w:i/>
                <w:color w:val="000000"/>
                <w:u w:val="single"/>
                <w:vertAlign w:val="superscript"/>
              </w:rPr>
              <w:t xml:space="preserve">2 </w:t>
            </w:r>
            <w:r w:rsidRPr="00E41AB7">
              <w:rPr>
                <w:rFonts w:ascii="Times New Roman" w:hAnsi="Times New Roman" w:cs="Times New Roman"/>
                <w:b/>
                <w:bCs/>
                <w:i/>
                <w:color w:val="000000"/>
                <w:u w:val="single"/>
              </w:rPr>
              <w:t>:</w:t>
            </w:r>
            <w:r>
              <w:rPr>
                <w:rFonts w:ascii="Times New Roman" w:hAnsi="Times New Roman" w:cs="Times New Roman"/>
                <w:bCs/>
                <w:color w:val="000000"/>
              </w:rPr>
              <w:t xml:space="preserve"> 6,</w:t>
            </w:r>
            <w:r>
              <w:rPr>
                <w:rFonts w:ascii="Times New Roman" w:hAnsi="Times New Roman" w:cs="Times New Roman"/>
                <w:bCs/>
                <w:color w:val="000000"/>
                <w:lang w:val="uk-UA"/>
              </w:rPr>
              <w:t>23</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скління:</w:t>
            </w:r>
            <w:r>
              <w:rPr>
                <w:rFonts w:ascii="Times New Roman" w:hAnsi="Times New Roman" w:cs="Times New Roman"/>
                <w:bCs/>
                <w:color w:val="000000"/>
              </w:rPr>
              <w:t xml:space="preserve">  С\П 4-</w:t>
            </w:r>
            <w:r>
              <w:rPr>
                <w:rFonts w:ascii="Times New Roman" w:hAnsi="Times New Roman" w:cs="Times New Roman"/>
                <w:bCs/>
                <w:color w:val="000000"/>
                <w:lang w:val="uk-UA"/>
              </w:rPr>
              <w:t>12</w:t>
            </w:r>
            <w:r>
              <w:rPr>
                <w:rFonts w:ascii="Times New Roman" w:hAnsi="Times New Roman" w:cs="Times New Roman"/>
                <w:bCs/>
                <w:color w:val="000000"/>
              </w:rPr>
              <w:t>-4</w:t>
            </w:r>
            <w:r>
              <w:rPr>
                <w:rFonts w:ascii="Times New Roman" w:hAnsi="Times New Roman" w:cs="Times New Roman"/>
                <w:bCs/>
                <w:color w:val="000000"/>
                <w:lang w:val="uk-UA"/>
              </w:rPr>
              <w:t>сатін</w:t>
            </w:r>
            <w:r>
              <w:rPr>
                <w:rFonts w:ascii="Times New Roman" w:hAnsi="Times New Roman" w:cs="Times New Roman"/>
                <w:bCs/>
                <w:color w:val="000000"/>
              </w:rPr>
              <w:t xml:space="preserve"> + с</w:t>
            </w:r>
            <w:r>
              <w:rPr>
                <w:rFonts w:ascii="Times New Roman" w:hAnsi="Times New Roman" w:cs="Times New Roman"/>
                <w:bCs/>
                <w:color w:val="000000"/>
                <w:lang w:val="uk-UA"/>
              </w:rPr>
              <w:t>е</w:t>
            </w:r>
            <w:r>
              <w:rPr>
                <w:rFonts w:ascii="Times New Roman" w:hAnsi="Times New Roman" w:cs="Times New Roman"/>
                <w:bCs/>
                <w:color w:val="000000"/>
              </w:rPr>
              <w:t>ндвіч – панель  товщиною 2</w:t>
            </w:r>
            <w:r>
              <w:rPr>
                <w:rFonts w:ascii="Times New Roman" w:hAnsi="Times New Roman" w:cs="Times New Roman"/>
                <w:bCs/>
                <w:color w:val="000000"/>
                <w:lang w:val="uk-UA"/>
              </w:rPr>
              <w:t>0</w:t>
            </w:r>
            <w:r>
              <w:rPr>
                <w:rFonts w:ascii="Times New Roman" w:hAnsi="Times New Roman" w:cs="Times New Roman"/>
                <w:bCs/>
                <w:color w:val="000000"/>
              </w:rPr>
              <w:t xml:space="preserve"> мм</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поріг алюмінієвий</w:t>
            </w:r>
            <w:r>
              <w:rPr>
                <w:rFonts w:ascii="Times New Roman" w:hAnsi="Times New Roman" w:cs="Times New Roman"/>
                <w:bCs/>
                <w:color w:val="000000"/>
              </w:rPr>
              <w:t xml:space="preserve">, м/п – </w:t>
            </w:r>
            <w:r>
              <w:rPr>
                <w:rFonts w:ascii="Times New Roman" w:hAnsi="Times New Roman" w:cs="Times New Roman"/>
                <w:bCs/>
                <w:color w:val="000000"/>
                <w:lang w:val="uk-UA"/>
              </w:rPr>
              <w:t>1.19</w:t>
            </w:r>
            <w:r>
              <w:rPr>
                <w:rFonts w:ascii="Times New Roman" w:hAnsi="Times New Roman" w:cs="Times New Roman"/>
                <w:bCs/>
                <w:color w:val="000000"/>
              </w:rPr>
              <w:t xml:space="preserve"> </w:t>
            </w:r>
          </w:p>
          <w:p w:rsidR="001E55AC" w:rsidRPr="001D5F57"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петля біла</w:t>
            </w:r>
            <w:r>
              <w:rPr>
                <w:rFonts w:ascii="Times New Roman" w:hAnsi="Times New Roman" w:cs="Times New Roman"/>
                <w:bCs/>
                <w:color w:val="000000"/>
              </w:rPr>
              <w:t xml:space="preserve"> - 3 шт.</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замок 1т</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rPr>
            </w:pPr>
            <w:r>
              <w:rPr>
                <w:rFonts w:ascii="Times New Roman" w:hAnsi="Times New Roman" w:cs="Times New Roman"/>
                <w:b/>
                <w:bCs/>
                <w:i/>
                <w:color w:val="000000"/>
                <w:u w:val="single"/>
              </w:rPr>
              <w:t xml:space="preserve">ручка </w:t>
            </w:r>
            <w:r>
              <w:rPr>
                <w:rFonts w:ascii="Times New Roman" w:hAnsi="Times New Roman" w:cs="Times New Roman"/>
                <w:b/>
                <w:bCs/>
                <w:i/>
                <w:color w:val="000000"/>
                <w:u w:val="single"/>
                <w:lang w:val="uk-UA"/>
              </w:rPr>
              <w:t>нажимна,</w:t>
            </w:r>
            <w:r w:rsidRPr="00E41AB7">
              <w:rPr>
                <w:rFonts w:ascii="Times New Roman" w:hAnsi="Times New Roman" w:cs="Times New Roman"/>
                <w:b/>
                <w:bCs/>
                <w:i/>
                <w:color w:val="000000"/>
                <w:u w:val="single"/>
              </w:rPr>
              <w:t xml:space="preserve"> біла</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серцевина</w:t>
            </w:r>
            <w:r>
              <w:rPr>
                <w:rFonts w:ascii="Times New Roman" w:hAnsi="Times New Roman" w:cs="Times New Roman"/>
                <w:bCs/>
                <w:color w:val="000000"/>
              </w:rPr>
              <w:t xml:space="preserve"> – 1 шт. </w:t>
            </w:r>
          </w:p>
          <w:p w:rsidR="001E55AC"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з</w:t>
            </w:r>
            <w:r w:rsidRPr="00950723">
              <w:rPr>
                <w:rFonts w:ascii="Times New Roman" w:hAnsi="Times New Roman" w:cs="Times New Roman"/>
                <w:b/>
                <w:bCs/>
                <w:i/>
                <w:color w:val="000000"/>
                <w:u w:val="single"/>
              </w:rPr>
              <w:t>’</w:t>
            </w:r>
            <w:r>
              <w:rPr>
                <w:rFonts w:ascii="Times New Roman" w:hAnsi="Times New Roman" w:cs="Times New Roman"/>
                <w:b/>
                <w:bCs/>
                <w:i/>
                <w:color w:val="000000"/>
                <w:u w:val="single"/>
                <w:lang w:val="uk-UA"/>
              </w:rPr>
              <w:t xml:space="preserve">єднувач статичний </w:t>
            </w:r>
            <w:r>
              <w:rPr>
                <w:rFonts w:ascii="Times New Roman" w:hAnsi="Times New Roman" w:cs="Times New Roman"/>
                <w:bCs/>
                <w:color w:val="000000"/>
                <w:lang w:val="uk-UA"/>
              </w:rPr>
              <w:t xml:space="preserve"> м/п – 265</w:t>
            </w:r>
          </w:p>
          <w:p w:rsidR="001E55AC" w:rsidRPr="006A65FC"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з</w:t>
            </w:r>
            <w:r w:rsidRPr="00950723">
              <w:rPr>
                <w:rFonts w:ascii="Times New Roman" w:hAnsi="Times New Roman" w:cs="Times New Roman"/>
                <w:b/>
                <w:bCs/>
                <w:i/>
                <w:color w:val="000000"/>
                <w:u w:val="single"/>
              </w:rPr>
              <w:t>’</w:t>
            </w:r>
            <w:r>
              <w:rPr>
                <w:rFonts w:ascii="Times New Roman" w:hAnsi="Times New Roman" w:cs="Times New Roman"/>
                <w:b/>
                <w:bCs/>
                <w:i/>
                <w:color w:val="000000"/>
                <w:u w:val="single"/>
                <w:lang w:val="uk-UA"/>
              </w:rPr>
              <w:t xml:space="preserve">єднувач статичний </w:t>
            </w:r>
            <w:r>
              <w:rPr>
                <w:rFonts w:ascii="Times New Roman" w:hAnsi="Times New Roman" w:cs="Times New Roman"/>
                <w:bCs/>
                <w:color w:val="000000"/>
                <w:lang w:val="uk-UA"/>
              </w:rPr>
              <w:t xml:space="preserve"> м/п - 265</w:t>
            </w:r>
          </w:p>
          <w:p w:rsidR="001E55AC" w:rsidRPr="001D5F57" w:rsidRDefault="001E55AC" w:rsidP="003C486A">
            <w:pPr>
              <w:suppressAutoHyphens/>
              <w:rPr>
                <w:rFonts w:ascii="Times New Roman" w:hAnsi="Times New Roman" w:cs="Times New Roman"/>
                <w:b/>
                <w:bCs/>
                <w:i/>
                <w:color w:val="000000"/>
                <w:u w:val="single"/>
                <w:lang w:val="uk-UA"/>
              </w:rPr>
            </w:pPr>
          </w:p>
        </w:tc>
        <w:tc>
          <w:tcPr>
            <w:tcW w:w="1950" w:type="dxa"/>
          </w:tcPr>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r>
              <w:rPr>
                <w:rFonts w:ascii="Times New Roman" w:hAnsi="Times New Roman" w:cs="Times New Roman"/>
                <w:sz w:val="28"/>
                <w:szCs w:val="28"/>
                <w:lang w:val="uk-UA"/>
              </w:rPr>
              <w:t xml:space="preserve">       2 шт</w:t>
            </w:r>
          </w:p>
        </w:tc>
      </w:tr>
    </w:tbl>
    <w:p w:rsidR="00794537" w:rsidRDefault="00794537" w:rsidP="00431999">
      <w:pPr>
        <w:spacing w:after="0" w:line="276" w:lineRule="auto"/>
        <w:ind w:firstLine="567"/>
        <w:jc w:val="both"/>
        <w:rPr>
          <w:rFonts w:ascii="Times New Roman" w:eastAsia="Tahoma" w:hAnsi="Times New Roman" w:cs="Times New Roman"/>
          <w:b/>
          <w:color w:val="00000A"/>
          <w:sz w:val="24"/>
          <w:szCs w:val="24"/>
          <w:lang w:eastAsia="zh-CN" w:bidi="hi-IN"/>
        </w:rPr>
      </w:pPr>
    </w:p>
    <w:p w:rsidR="00431999" w:rsidRDefault="00431999" w:rsidP="00431999">
      <w:pPr>
        <w:spacing w:after="0" w:line="276" w:lineRule="auto"/>
        <w:ind w:firstLine="567"/>
        <w:jc w:val="both"/>
        <w:rPr>
          <w:rFonts w:ascii="Times New Roman" w:eastAsia="Tahoma" w:hAnsi="Times New Roman" w:cs="Times New Roman"/>
          <w:b/>
          <w:color w:val="00000A"/>
          <w:sz w:val="24"/>
          <w:szCs w:val="24"/>
          <w:lang w:eastAsia="zh-CN" w:bidi="hi-IN"/>
        </w:rPr>
      </w:pPr>
      <w:r w:rsidRPr="008E42D4">
        <w:rPr>
          <w:rFonts w:ascii="Times New Roman" w:eastAsia="Tahoma" w:hAnsi="Times New Roman" w:cs="Times New Roman"/>
          <w:b/>
          <w:color w:val="00000A"/>
          <w:sz w:val="24"/>
          <w:szCs w:val="24"/>
          <w:lang w:eastAsia="zh-CN" w:bidi="hi-IN"/>
        </w:rPr>
        <w:lastRenderedPageBreak/>
        <w:t>Загальні вимоги:</w:t>
      </w:r>
    </w:p>
    <w:p w:rsidR="00794537" w:rsidRDefault="00794537" w:rsidP="00431999">
      <w:pPr>
        <w:spacing w:after="0" w:line="276" w:lineRule="auto"/>
        <w:ind w:firstLine="567"/>
        <w:jc w:val="both"/>
        <w:rPr>
          <w:rFonts w:ascii="Times New Roman" w:eastAsia="Tahoma" w:hAnsi="Times New Roman" w:cs="Times New Roman"/>
          <w:b/>
          <w:color w:val="00000A"/>
          <w:sz w:val="24"/>
          <w:szCs w:val="24"/>
          <w:lang w:eastAsia="zh-CN" w:bidi="hi-IN"/>
        </w:rPr>
      </w:pPr>
    </w:p>
    <w:p w:rsidR="00794537" w:rsidRPr="00794537" w:rsidRDefault="00794537" w:rsidP="00794537">
      <w:pPr>
        <w:pStyle w:val="a9"/>
        <w:numPr>
          <w:ilvl w:val="0"/>
          <w:numId w:val="4"/>
        </w:numPr>
        <w:jc w:val="both"/>
        <w:rPr>
          <w:rFonts w:eastAsia="Batang"/>
          <w:b/>
          <w:kern w:val="2"/>
          <w:lang w:eastAsia="ko-KR"/>
        </w:rPr>
      </w:pPr>
      <w:r w:rsidRPr="00794537">
        <w:rPr>
          <w:rFonts w:eastAsia="Batang"/>
          <w:b/>
          <w:kern w:val="2"/>
          <w:lang w:eastAsia="ko-KR"/>
        </w:rPr>
        <w:t>Гарантійні зобов’язання:</w:t>
      </w:r>
    </w:p>
    <w:p w:rsidR="00794537" w:rsidRPr="00794537" w:rsidRDefault="00794537" w:rsidP="00794537">
      <w:pPr>
        <w:pStyle w:val="a9"/>
        <w:numPr>
          <w:ilvl w:val="0"/>
          <w:numId w:val="2"/>
        </w:numPr>
        <w:jc w:val="both"/>
        <w:rPr>
          <w:rFonts w:eastAsia="Calibri"/>
          <w:b/>
        </w:rPr>
      </w:pPr>
      <w:r w:rsidRPr="00794537">
        <w:rPr>
          <w:rFonts w:eastAsia="Calibri"/>
        </w:rPr>
        <w:t>Гарантійний термін експлуатації (термін, протягом якого гарантується нормальне використання товару за призначенням (в т.ч. комплектуючих виробів та складових частин), за умови дотримання споживачем правил користування, і протягом якого виробник (продавець, виконавець) виконує гарантійні зобов’язання) відповідно вимог діючого законодавства України, що встановлюються для даного виду Товару</w:t>
      </w:r>
      <w:r w:rsidR="00A2492C">
        <w:rPr>
          <w:rFonts w:eastAsia="Calibri"/>
          <w:lang w:val="uk-UA"/>
        </w:rPr>
        <w:t xml:space="preserve"> та повинен становити не менше 5 років</w:t>
      </w:r>
      <w:r w:rsidRPr="00794537">
        <w:rPr>
          <w:rFonts w:eastAsia="Calibri"/>
          <w:b/>
        </w:rPr>
        <w:t>.</w:t>
      </w:r>
    </w:p>
    <w:p w:rsidR="00794537" w:rsidRPr="00794537" w:rsidRDefault="00794537" w:rsidP="00794537">
      <w:pPr>
        <w:pStyle w:val="a9"/>
        <w:numPr>
          <w:ilvl w:val="0"/>
          <w:numId w:val="2"/>
        </w:numPr>
        <w:jc w:val="both"/>
        <w:rPr>
          <w:rFonts w:eastAsia="Calibri"/>
        </w:rPr>
      </w:pPr>
      <w:r w:rsidRPr="00794537">
        <w:rPr>
          <w:rFonts w:eastAsia="Calibri"/>
        </w:rPr>
        <w:t xml:space="preserve">Переможець закупівлі  до початку виготовлення </w:t>
      </w:r>
      <w:r w:rsidRPr="00794537">
        <w:rPr>
          <w:rFonts w:eastAsia="Calibri"/>
          <w:color w:val="000000"/>
        </w:rPr>
        <w:t>металопластикових вікон</w:t>
      </w:r>
      <w:r w:rsidRPr="00794537">
        <w:rPr>
          <w:rFonts w:eastAsia="Calibri"/>
        </w:rPr>
        <w:t xml:space="preserve">   самостійно здійснює точні заміри.</w:t>
      </w:r>
    </w:p>
    <w:p w:rsidR="00794537" w:rsidRPr="00794537" w:rsidRDefault="00794537" w:rsidP="00794537">
      <w:pPr>
        <w:pStyle w:val="a9"/>
        <w:numPr>
          <w:ilvl w:val="0"/>
          <w:numId w:val="4"/>
        </w:numPr>
        <w:jc w:val="both"/>
        <w:rPr>
          <w:rFonts w:eastAsia="Calibri"/>
          <w:b/>
        </w:rPr>
      </w:pPr>
      <w:r w:rsidRPr="00794537">
        <w:rPr>
          <w:rFonts w:eastAsia="Calibri"/>
          <w:b/>
        </w:rPr>
        <w:t>Виконавець відповідає:</w:t>
      </w:r>
    </w:p>
    <w:p w:rsidR="00794537" w:rsidRPr="00794537" w:rsidRDefault="00794537" w:rsidP="00794537">
      <w:pPr>
        <w:pStyle w:val="a9"/>
        <w:numPr>
          <w:ilvl w:val="0"/>
          <w:numId w:val="2"/>
        </w:numPr>
        <w:jc w:val="both"/>
        <w:rPr>
          <w:rFonts w:eastAsia="Calibri"/>
        </w:rPr>
      </w:pPr>
      <w:r w:rsidRPr="00794537">
        <w:rPr>
          <w:rFonts w:eastAsia="Calibri"/>
        </w:rPr>
        <w:t>За достовірність та відповідність заявленим характеристикам матеріалів і комплектуючих.</w:t>
      </w:r>
    </w:p>
    <w:p w:rsidR="00794537" w:rsidRPr="00794537" w:rsidRDefault="00794537" w:rsidP="007945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ru-RU"/>
        </w:rPr>
        <w:t xml:space="preserve">- </w:t>
      </w:r>
      <w:r w:rsidRPr="00794537">
        <w:rPr>
          <w:rFonts w:ascii="Times New Roman" w:eastAsia="Calibri" w:hAnsi="Times New Roman" w:cs="Times New Roman"/>
          <w:sz w:val="24"/>
          <w:szCs w:val="24"/>
        </w:rPr>
        <w:t>За своєчасне прибирання робочих місць і вивезення будівельного сміття.</w:t>
      </w:r>
    </w:p>
    <w:p w:rsidR="00794537" w:rsidRPr="00794537" w:rsidRDefault="00794537" w:rsidP="007945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94537">
        <w:rPr>
          <w:rFonts w:ascii="Times New Roman" w:eastAsia="Calibri" w:hAnsi="Times New Roman" w:cs="Times New Roman"/>
          <w:sz w:val="24"/>
          <w:szCs w:val="24"/>
        </w:rPr>
        <w:t xml:space="preserve">За збереження цілісності </w:t>
      </w:r>
      <w:r w:rsidRPr="00794537">
        <w:rPr>
          <w:rFonts w:ascii="Times New Roman" w:eastAsia="Calibri" w:hAnsi="Times New Roman" w:cs="Times New Roman"/>
          <w:color w:val="000000"/>
          <w:sz w:val="24"/>
          <w:szCs w:val="24"/>
          <w:lang w:val="ru-RU"/>
        </w:rPr>
        <w:t>металопластикових вікон</w:t>
      </w:r>
      <w:r w:rsidRPr="00794537">
        <w:rPr>
          <w:rFonts w:ascii="Times New Roman" w:eastAsia="Calibri" w:hAnsi="Times New Roman" w:cs="Times New Roman"/>
          <w:sz w:val="24"/>
          <w:szCs w:val="24"/>
        </w:rPr>
        <w:t>, що встановлюються.</w:t>
      </w:r>
    </w:p>
    <w:p w:rsidR="00794537" w:rsidRPr="00794537" w:rsidRDefault="00794537" w:rsidP="007945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94537">
        <w:rPr>
          <w:rFonts w:ascii="Times New Roman" w:eastAsia="Calibri" w:hAnsi="Times New Roman" w:cs="Times New Roman"/>
          <w:sz w:val="24"/>
          <w:szCs w:val="24"/>
        </w:rPr>
        <w:t xml:space="preserve">За збереження цілісності іншого обладнання, яке знаходиться в зоні виконання монтажних робіт. </w:t>
      </w:r>
    </w:p>
    <w:p w:rsidR="00794537" w:rsidRPr="00794537" w:rsidRDefault="00794537" w:rsidP="00794537">
      <w:pPr>
        <w:spacing w:after="0" w:line="240" w:lineRule="auto"/>
        <w:ind w:firstLine="709"/>
        <w:jc w:val="both"/>
        <w:rPr>
          <w:rFonts w:ascii="Times New Roman" w:eastAsia="Calibri" w:hAnsi="Times New Roman" w:cs="Times New Roman"/>
          <w:b/>
          <w:color w:val="000000"/>
          <w:sz w:val="24"/>
          <w:szCs w:val="24"/>
        </w:rPr>
      </w:pPr>
      <w:r w:rsidRPr="00794537">
        <w:rPr>
          <w:rFonts w:ascii="Times New Roman" w:eastAsia="Calibri" w:hAnsi="Times New Roman" w:cs="Times New Roman"/>
          <w:b/>
          <w:sz w:val="24"/>
          <w:szCs w:val="24"/>
        </w:rPr>
        <w:t>Ціна має включати усі витрати учасника, в т.ч. доставка, розвантаження, підйом конструкцій вручну на другий- третій поверх, демонтаж старих та монтаж нових конструкцій</w:t>
      </w:r>
      <w:r>
        <w:rPr>
          <w:rFonts w:ascii="Times New Roman" w:eastAsia="Calibri" w:hAnsi="Times New Roman" w:cs="Times New Roman"/>
          <w:b/>
          <w:sz w:val="24"/>
          <w:szCs w:val="24"/>
        </w:rPr>
        <w:t>,</w:t>
      </w:r>
      <w:r w:rsidRPr="00794537">
        <w:rPr>
          <w:rFonts w:ascii="Times New Roman" w:eastAsia="Calibri" w:hAnsi="Times New Roman" w:cs="Times New Roman"/>
          <w:b/>
          <w:color w:val="000000"/>
          <w:sz w:val="24"/>
          <w:szCs w:val="24"/>
        </w:rPr>
        <w:t xml:space="preserve"> </w:t>
      </w:r>
      <w:r w:rsidRPr="00794537">
        <w:rPr>
          <w:rFonts w:ascii="Times New Roman" w:eastAsia="Calibri" w:hAnsi="Times New Roman" w:cs="Times New Roman"/>
          <w:b/>
          <w:sz w:val="24"/>
          <w:szCs w:val="24"/>
        </w:rPr>
        <w:t>а також всіх відповідних комплектуючих, вивіз сміття та інші витрати за рахунок Постачальника</w:t>
      </w:r>
      <w:r w:rsidRPr="00794537">
        <w:rPr>
          <w:rFonts w:ascii="Times New Roman" w:eastAsia="Calibri" w:hAnsi="Times New Roman" w:cs="Times New Roman"/>
          <w:b/>
          <w:color w:val="000000"/>
          <w:sz w:val="24"/>
          <w:szCs w:val="24"/>
        </w:rPr>
        <w:t>.</w:t>
      </w:r>
    </w:p>
    <w:p w:rsidR="00794537" w:rsidRPr="00794537" w:rsidRDefault="00794537" w:rsidP="00794537">
      <w:pPr>
        <w:spacing w:after="0" w:line="240" w:lineRule="auto"/>
        <w:ind w:firstLine="709"/>
        <w:jc w:val="both"/>
        <w:rPr>
          <w:rFonts w:ascii="Times New Roman" w:eastAsia="Calibri" w:hAnsi="Times New Roman" w:cs="Times New Roman"/>
          <w:sz w:val="24"/>
          <w:szCs w:val="24"/>
        </w:rPr>
      </w:pPr>
      <w:r w:rsidRPr="00794537">
        <w:rPr>
          <w:rFonts w:ascii="Times New Roman" w:eastAsia="Calibri" w:hAnsi="Times New Roman" w:cs="Times New Roman"/>
          <w:sz w:val="24"/>
          <w:szCs w:val="24"/>
        </w:rPr>
        <w:t>Предмет закупівлі не повинен завдавати шкоди навколишньому середовищу та передбачати заходи щодо захисту довкілля.</w:t>
      </w:r>
    </w:p>
    <w:p w:rsidR="00794537" w:rsidRPr="00794537" w:rsidRDefault="00794537" w:rsidP="00794537">
      <w:pPr>
        <w:spacing w:after="0" w:line="240" w:lineRule="auto"/>
        <w:ind w:firstLine="709"/>
        <w:jc w:val="both"/>
        <w:rPr>
          <w:rFonts w:ascii="Times New Roman" w:eastAsia="Calibri" w:hAnsi="Times New Roman" w:cs="Times New Roman"/>
          <w:sz w:val="24"/>
          <w:szCs w:val="24"/>
        </w:rPr>
      </w:pPr>
      <w:r w:rsidRPr="00794537">
        <w:rPr>
          <w:rFonts w:ascii="Times New Roman" w:eastAsia="Calibri" w:hAnsi="Times New Roman" w:cs="Times New Roman"/>
          <w:sz w:val="24"/>
          <w:szCs w:val="24"/>
        </w:rPr>
        <w:t>Постачальник забезпечує контроль якості Товару, що постачається та своєчасну заміну неякісного Товару якісним (надати відповідний гарантійний лист).</w:t>
      </w:r>
    </w:p>
    <w:p w:rsidR="00794537" w:rsidRPr="00794537" w:rsidRDefault="00794537" w:rsidP="00794537">
      <w:pPr>
        <w:spacing w:after="0" w:line="240" w:lineRule="auto"/>
        <w:ind w:firstLine="709"/>
        <w:jc w:val="both"/>
        <w:rPr>
          <w:rFonts w:ascii="Times New Roman" w:eastAsia="Calibri" w:hAnsi="Times New Roman" w:cs="Times New Roman"/>
          <w:sz w:val="24"/>
          <w:szCs w:val="24"/>
        </w:rPr>
      </w:pPr>
      <w:r w:rsidRPr="00794537">
        <w:rPr>
          <w:rFonts w:ascii="Times New Roman" w:eastAsia="Calibri" w:hAnsi="Times New Roman" w:cs="Times New Roman"/>
          <w:sz w:val="24"/>
          <w:szCs w:val="24"/>
        </w:rPr>
        <w:t xml:space="preserve">Товар повинен бути новим, таким, що </w:t>
      </w:r>
      <w:r w:rsidR="00C51983">
        <w:rPr>
          <w:rFonts w:ascii="Times New Roman" w:eastAsia="Calibri" w:hAnsi="Times New Roman" w:cs="Times New Roman"/>
          <w:sz w:val="24"/>
          <w:szCs w:val="24"/>
        </w:rPr>
        <w:t xml:space="preserve">не </w:t>
      </w:r>
      <w:r w:rsidRPr="00794537">
        <w:rPr>
          <w:rFonts w:ascii="Times New Roman" w:eastAsia="Calibri" w:hAnsi="Times New Roman" w:cs="Times New Roman"/>
          <w:sz w:val="24"/>
          <w:szCs w:val="24"/>
        </w:rPr>
        <w:t xml:space="preserve">вживався чи </w:t>
      </w:r>
      <w:r w:rsidR="00C51983">
        <w:rPr>
          <w:rFonts w:ascii="Times New Roman" w:eastAsia="Calibri" w:hAnsi="Times New Roman" w:cs="Times New Roman"/>
          <w:sz w:val="24"/>
          <w:szCs w:val="24"/>
        </w:rPr>
        <w:t xml:space="preserve">не </w:t>
      </w:r>
      <w:bookmarkStart w:id="0" w:name="_GoBack"/>
      <w:bookmarkEnd w:id="0"/>
      <w:r w:rsidRPr="00794537">
        <w:rPr>
          <w:rFonts w:ascii="Times New Roman" w:eastAsia="Calibri" w:hAnsi="Times New Roman" w:cs="Times New Roman"/>
          <w:sz w:val="24"/>
          <w:szCs w:val="24"/>
        </w:rPr>
        <w:t>експлуатувався (надати відповідний гарантійний лист).</w:t>
      </w:r>
    </w:p>
    <w:p w:rsidR="00794537" w:rsidRPr="00794537" w:rsidRDefault="00794537" w:rsidP="00794537">
      <w:pPr>
        <w:spacing w:after="0" w:line="240" w:lineRule="auto"/>
        <w:ind w:firstLine="709"/>
        <w:jc w:val="both"/>
        <w:rPr>
          <w:rFonts w:ascii="Times New Roman" w:eastAsia="Calibri" w:hAnsi="Times New Roman" w:cs="Times New Roman"/>
          <w:sz w:val="24"/>
          <w:szCs w:val="24"/>
        </w:rPr>
      </w:pPr>
      <w:r w:rsidRPr="00794537">
        <w:rPr>
          <w:rFonts w:ascii="Times New Roman" w:eastAsia="Calibri" w:hAnsi="Times New Roman" w:cs="Times New Roman"/>
          <w:sz w:val="24"/>
          <w:szCs w:val="24"/>
        </w:rPr>
        <w:t>Постачальник забезпечує таке пакування та маркування Товару, яке необхідне для уникнення його пошкодження, або погіршення його якісних характеристик під час транспортування до місця доставки.</w:t>
      </w:r>
    </w:p>
    <w:p w:rsidR="00794537" w:rsidRPr="00794537" w:rsidRDefault="00794537" w:rsidP="00794537">
      <w:pPr>
        <w:spacing w:after="0" w:line="240" w:lineRule="auto"/>
        <w:ind w:firstLine="709"/>
        <w:jc w:val="both"/>
        <w:rPr>
          <w:rFonts w:ascii="Times New Roman" w:eastAsia="Calibri" w:hAnsi="Times New Roman" w:cs="Times New Roman"/>
          <w:sz w:val="24"/>
          <w:szCs w:val="24"/>
        </w:rPr>
      </w:pPr>
      <w:r w:rsidRPr="00794537">
        <w:rPr>
          <w:rFonts w:ascii="Times New Roman" w:eastAsia="Calibri" w:hAnsi="Times New Roman" w:cs="Times New Roman"/>
          <w:sz w:val="24"/>
          <w:szCs w:val="24"/>
          <w:lang w:eastAsia="ru-RU"/>
        </w:rPr>
        <w:t xml:space="preserve">Учасник вправі подавати свою пропозицію згідно вказаних найменувань або еквіваленту з такими ж або кращими характеристиками. </w:t>
      </w:r>
      <w:r w:rsidRPr="00794537">
        <w:rPr>
          <w:rFonts w:ascii="Times New Roman" w:eastAsia="Calibri" w:hAnsi="Times New Roman" w:cs="Times New Roman"/>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w:t>
      </w:r>
      <w:r w:rsidRPr="00794537">
        <w:rPr>
          <w:rFonts w:ascii="Times New Roman" w:eastAsia="Times New Roman" w:hAnsi="Times New Roman" w:cs="Times New Roman"/>
          <w:color w:val="000000"/>
          <w:sz w:val="24"/>
          <w:szCs w:val="24"/>
          <w:lang w:eastAsia="uk-UA"/>
        </w:rPr>
        <w:t xml:space="preserve">конкретні характеристики товару, що пропонується, із зазначенням усіх показників, назв, торгових марок та ін. </w:t>
      </w:r>
      <w:r w:rsidRPr="00794537">
        <w:rPr>
          <w:rFonts w:ascii="Times New Roman" w:eastAsia="Calibri" w:hAnsi="Times New Roman" w:cs="Times New Roman"/>
          <w:sz w:val="24"/>
          <w:szCs w:val="24"/>
        </w:rPr>
        <w:t xml:space="preserve">У випадку, якщо учасником буде зазначено назву товару, яка буде містити словосполучення «або еквівалент», </w:t>
      </w:r>
      <w:r w:rsidRPr="00794537">
        <w:rPr>
          <w:rFonts w:ascii="Times New Roman" w:eastAsia="Times New Roman" w:hAnsi="Times New Roman" w:cs="Times New Roman"/>
          <w:color w:val="000000"/>
          <w:sz w:val="24"/>
          <w:szCs w:val="24"/>
          <w:lang w:eastAsia="uk-UA"/>
        </w:rPr>
        <w:t>«не менше» / «не більше», «має бути», «повинен» тощо,</w:t>
      </w:r>
      <w:r w:rsidRPr="00794537">
        <w:rPr>
          <w:rFonts w:ascii="Times New Roman" w:eastAsia="Calibri" w:hAnsi="Times New Roman" w:cs="Times New Roman"/>
          <w:sz w:val="24"/>
          <w:szCs w:val="24"/>
        </w:rPr>
        <w:t xml:space="preserve">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794537" w:rsidRPr="00794537" w:rsidRDefault="00794537" w:rsidP="00794537">
      <w:pPr>
        <w:spacing w:after="0" w:line="240" w:lineRule="auto"/>
        <w:ind w:firstLine="709"/>
        <w:jc w:val="both"/>
        <w:rPr>
          <w:rFonts w:ascii="Times New Roman" w:eastAsia="Times New Roman" w:hAnsi="Times New Roman" w:cs="Times New Roman"/>
          <w:sz w:val="24"/>
          <w:szCs w:val="24"/>
        </w:rPr>
      </w:pPr>
      <w:r w:rsidRPr="00794537">
        <w:rPr>
          <w:rFonts w:ascii="Times New Roman" w:eastAsia="Times New Roman" w:hAnsi="Times New Roman" w:cs="Times New Roman"/>
          <w:sz w:val="24"/>
          <w:szCs w:val="24"/>
        </w:rPr>
        <w:t>Для документального підтвердження відповідності технічним, якісним, кількісним та іншим вимогам до предмета закупівлі Учасником у складі пропозиції надається:</w:t>
      </w:r>
    </w:p>
    <w:p w:rsidR="00794537" w:rsidRPr="00794537" w:rsidRDefault="00794537" w:rsidP="00794537">
      <w:pPr>
        <w:shd w:val="clear" w:color="auto" w:fill="FFFFFF"/>
        <w:spacing w:after="0" w:line="240" w:lineRule="auto"/>
        <w:ind w:firstLine="709"/>
        <w:jc w:val="both"/>
        <w:rPr>
          <w:rFonts w:ascii="Times New Roman" w:eastAsia="Calibri" w:hAnsi="Times New Roman" w:cs="Times New Roman"/>
          <w:sz w:val="24"/>
          <w:szCs w:val="24"/>
        </w:rPr>
      </w:pPr>
      <w:r w:rsidRPr="00794537">
        <w:rPr>
          <w:rFonts w:ascii="Times New Roman" w:eastAsia="Calibri" w:hAnsi="Times New Roman" w:cs="Times New Roman"/>
          <w:sz w:val="24"/>
          <w:szCs w:val="24"/>
        </w:rPr>
        <w:t xml:space="preserve"> - технічна специфікація, складена учасником згідно з Таблицею 1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p>
    <w:p w:rsidR="00794537" w:rsidRPr="00794537" w:rsidRDefault="00794537" w:rsidP="00794537">
      <w:pPr>
        <w:shd w:val="clear" w:color="auto" w:fill="FFFFFF"/>
        <w:spacing w:after="0" w:line="240" w:lineRule="auto"/>
        <w:ind w:firstLine="709"/>
        <w:jc w:val="both"/>
        <w:rPr>
          <w:rFonts w:ascii="Times New Roman" w:eastAsia="Times New Roman" w:hAnsi="Times New Roman" w:cs="Times New Roman"/>
          <w:sz w:val="24"/>
          <w:szCs w:val="24"/>
        </w:rPr>
      </w:pPr>
    </w:p>
    <w:p w:rsidR="00794537" w:rsidRPr="00794537" w:rsidRDefault="00794537" w:rsidP="00794537">
      <w:pPr>
        <w:shd w:val="clear" w:color="auto" w:fill="FFFFFF"/>
        <w:spacing w:after="0" w:line="240" w:lineRule="auto"/>
        <w:ind w:firstLine="709"/>
        <w:jc w:val="both"/>
        <w:rPr>
          <w:rFonts w:ascii="Times New Roman" w:eastAsia="Times New Roman" w:hAnsi="Times New Roman" w:cs="Times New Roman"/>
          <w:sz w:val="24"/>
          <w:szCs w:val="24"/>
          <w:lang w:val="ru-RU"/>
        </w:rPr>
      </w:pPr>
      <w:r w:rsidRPr="00794537">
        <w:rPr>
          <w:rFonts w:ascii="Times New Roman" w:eastAsia="Times New Roman" w:hAnsi="Times New Roman" w:cs="Times New Roman"/>
          <w:sz w:val="24"/>
          <w:szCs w:val="24"/>
          <w:lang w:val="ru-RU"/>
        </w:rPr>
        <w:t>Таблиця № 1</w:t>
      </w:r>
    </w:p>
    <w:tbl>
      <w:tblPr>
        <w:tblW w:w="0" w:type="auto"/>
        <w:tblLook w:val="04A0" w:firstRow="1" w:lastRow="0" w:firstColumn="1" w:lastColumn="0" w:noHBand="0" w:noVBand="1"/>
      </w:tblPr>
      <w:tblGrid>
        <w:gridCol w:w="513"/>
        <w:gridCol w:w="1998"/>
        <w:gridCol w:w="1836"/>
        <w:gridCol w:w="955"/>
        <w:gridCol w:w="1257"/>
        <w:gridCol w:w="1285"/>
        <w:gridCol w:w="1501"/>
      </w:tblGrid>
      <w:tr w:rsidR="00794537" w:rsidRPr="00794537" w:rsidTr="003C486A">
        <w:tc>
          <w:tcPr>
            <w:tcW w:w="513" w:type="dxa"/>
          </w:tcPr>
          <w:p w:rsidR="00794537" w:rsidRPr="00794537" w:rsidRDefault="00794537" w:rsidP="00794537">
            <w:pPr>
              <w:spacing w:after="0" w:line="240" w:lineRule="auto"/>
              <w:jc w:val="center"/>
              <w:rPr>
                <w:rFonts w:ascii="Times New Roman" w:eastAsia="Times New Roman" w:hAnsi="Times New Roman" w:cs="Times New Roman"/>
                <w:b/>
                <w:lang w:val="ru-RU"/>
              </w:rPr>
            </w:pPr>
            <w:r w:rsidRPr="00794537">
              <w:rPr>
                <w:rFonts w:ascii="Times New Roman" w:eastAsia="Calibri" w:hAnsi="Times New Roman" w:cs="Times New Roman"/>
                <w:b/>
                <w:lang w:val="ru-RU"/>
              </w:rPr>
              <w:t>№ з/п</w:t>
            </w:r>
          </w:p>
        </w:tc>
        <w:tc>
          <w:tcPr>
            <w:tcW w:w="1998" w:type="dxa"/>
          </w:tcPr>
          <w:p w:rsidR="00794537" w:rsidRPr="00794537" w:rsidRDefault="00794537" w:rsidP="00794537">
            <w:pPr>
              <w:spacing w:after="0" w:line="240" w:lineRule="auto"/>
              <w:jc w:val="center"/>
              <w:rPr>
                <w:rFonts w:ascii="Times New Roman" w:eastAsia="Times New Roman" w:hAnsi="Times New Roman" w:cs="Times New Roman"/>
                <w:b/>
                <w:lang w:val="ru-RU"/>
              </w:rPr>
            </w:pPr>
            <w:r w:rsidRPr="00794537">
              <w:rPr>
                <w:rFonts w:ascii="Times New Roman" w:eastAsia="Calibri" w:hAnsi="Times New Roman" w:cs="Times New Roman"/>
                <w:b/>
                <w:lang w:val="ru-RU"/>
              </w:rPr>
              <w:t>Найменування товару</w:t>
            </w:r>
          </w:p>
        </w:tc>
        <w:tc>
          <w:tcPr>
            <w:tcW w:w="1836" w:type="dxa"/>
          </w:tcPr>
          <w:p w:rsidR="00794537" w:rsidRPr="00794537" w:rsidRDefault="00794537" w:rsidP="00794537">
            <w:pPr>
              <w:spacing w:after="0" w:line="240" w:lineRule="auto"/>
              <w:jc w:val="center"/>
              <w:rPr>
                <w:rFonts w:ascii="Times New Roman" w:eastAsia="Times New Roman" w:hAnsi="Times New Roman" w:cs="Times New Roman"/>
                <w:b/>
                <w:lang w:val="ru-RU"/>
              </w:rPr>
            </w:pPr>
            <w:r w:rsidRPr="00794537">
              <w:rPr>
                <w:rFonts w:ascii="Times New Roman" w:eastAsia="Calibri" w:hAnsi="Times New Roman" w:cs="Times New Roman"/>
                <w:b/>
                <w:lang w:val="ru-RU"/>
              </w:rPr>
              <w:t>Технічні характеристики товару</w:t>
            </w:r>
          </w:p>
        </w:tc>
        <w:tc>
          <w:tcPr>
            <w:tcW w:w="955" w:type="dxa"/>
          </w:tcPr>
          <w:p w:rsidR="00794537" w:rsidRPr="00794537" w:rsidRDefault="00794537" w:rsidP="00794537">
            <w:pPr>
              <w:spacing w:after="0" w:line="240" w:lineRule="auto"/>
              <w:jc w:val="center"/>
              <w:rPr>
                <w:rFonts w:ascii="Times New Roman" w:eastAsia="Times New Roman" w:hAnsi="Times New Roman" w:cs="Times New Roman"/>
                <w:b/>
                <w:lang w:val="ru-RU"/>
              </w:rPr>
            </w:pPr>
            <w:r w:rsidRPr="00794537">
              <w:rPr>
                <w:rFonts w:ascii="Times New Roman" w:eastAsia="Calibri" w:hAnsi="Times New Roman" w:cs="Times New Roman"/>
                <w:b/>
                <w:lang w:val="ru-RU"/>
              </w:rPr>
              <w:t>Од. виміру</w:t>
            </w:r>
          </w:p>
        </w:tc>
        <w:tc>
          <w:tcPr>
            <w:tcW w:w="1257" w:type="dxa"/>
          </w:tcPr>
          <w:p w:rsidR="00794537" w:rsidRPr="00794537" w:rsidRDefault="00794537" w:rsidP="00794537">
            <w:pPr>
              <w:spacing w:after="0" w:line="240" w:lineRule="auto"/>
              <w:jc w:val="center"/>
              <w:rPr>
                <w:rFonts w:ascii="Times New Roman" w:eastAsia="Times New Roman" w:hAnsi="Times New Roman" w:cs="Times New Roman"/>
                <w:b/>
                <w:lang w:val="ru-RU"/>
              </w:rPr>
            </w:pPr>
            <w:r w:rsidRPr="00794537">
              <w:rPr>
                <w:rFonts w:ascii="Times New Roman" w:eastAsia="Times New Roman" w:hAnsi="Times New Roman" w:cs="Times New Roman"/>
                <w:b/>
                <w:lang w:val="ru-RU"/>
              </w:rPr>
              <w:t>Кількість</w:t>
            </w:r>
          </w:p>
        </w:tc>
        <w:tc>
          <w:tcPr>
            <w:tcW w:w="1285" w:type="dxa"/>
          </w:tcPr>
          <w:p w:rsidR="00794537" w:rsidRPr="00794537" w:rsidRDefault="00794537" w:rsidP="00794537">
            <w:pPr>
              <w:spacing w:after="0" w:line="240" w:lineRule="auto"/>
              <w:jc w:val="center"/>
              <w:rPr>
                <w:rFonts w:ascii="Times New Roman" w:eastAsia="Times New Roman" w:hAnsi="Times New Roman" w:cs="Times New Roman"/>
                <w:b/>
                <w:lang w:val="ru-RU"/>
              </w:rPr>
            </w:pPr>
            <w:r w:rsidRPr="00794537">
              <w:rPr>
                <w:rFonts w:ascii="Times New Roman" w:eastAsia="Calibri" w:hAnsi="Times New Roman" w:cs="Times New Roman"/>
                <w:b/>
                <w:lang w:val="ru-RU"/>
              </w:rPr>
              <w:t>Виробник товару*</w:t>
            </w:r>
          </w:p>
        </w:tc>
        <w:tc>
          <w:tcPr>
            <w:tcW w:w="1501" w:type="dxa"/>
          </w:tcPr>
          <w:p w:rsidR="00794537" w:rsidRPr="00794537" w:rsidRDefault="00794537" w:rsidP="00794537">
            <w:pPr>
              <w:spacing w:after="0" w:line="240" w:lineRule="auto"/>
              <w:jc w:val="center"/>
              <w:rPr>
                <w:rFonts w:ascii="Times New Roman" w:eastAsia="Times New Roman" w:hAnsi="Times New Roman" w:cs="Times New Roman"/>
                <w:b/>
                <w:lang w:val="ru-RU"/>
              </w:rPr>
            </w:pPr>
            <w:r w:rsidRPr="00794537">
              <w:rPr>
                <w:rFonts w:ascii="Times New Roman" w:eastAsia="Calibri" w:hAnsi="Times New Roman" w:cs="Times New Roman"/>
                <w:b/>
                <w:lang w:val="ru-RU"/>
              </w:rPr>
              <w:t>Країна походження товару**</w:t>
            </w:r>
          </w:p>
        </w:tc>
      </w:tr>
      <w:tr w:rsidR="00794537" w:rsidRPr="00794537" w:rsidTr="003C486A">
        <w:tc>
          <w:tcPr>
            <w:tcW w:w="513" w:type="dxa"/>
          </w:tcPr>
          <w:p w:rsidR="00794537" w:rsidRPr="00794537" w:rsidRDefault="00794537" w:rsidP="00794537">
            <w:pPr>
              <w:spacing w:after="0" w:line="240" w:lineRule="auto"/>
              <w:jc w:val="center"/>
              <w:rPr>
                <w:rFonts w:ascii="Times New Roman" w:eastAsia="Times New Roman" w:hAnsi="Times New Roman" w:cs="Times New Roman"/>
                <w:b/>
              </w:rPr>
            </w:pPr>
            <w:r w:rsidRPr="00794537">
              <w:rPr>
                <w:rFonts w:ascii="Times New Roman" w:eastAsia="Times New Roman" w:hAnsi="Times New Roman" w:cs="Times New Roman"/>
                <w:b/>
              </w:rPr>
              <w:t>1</w:t>
            </w:r>
          </w:p>
        </w:tc>
        <w:tc>
          <w:tcPr>
            <w:tcW w:w="1998" w:type="dxa"/>
          </w:tcPr>
          <w:p w:rsidR="00794537" w:rsidRPr="00794537" w:rsidRDefault="00794537" w:rsidP="00794537">
            <w:pPr>
              <w:spacing w:after="0" w:line="240" w:lineRule="auto"/>
              <w:jc w:val="center"/>
              <w:rPr>
                <w:rFonts w:ascii="Times New Roman" w:eastAsia="Times New Roman" w:hAnsi="Times New Roman" w:cs="Times New Roman"/>
                <w:b/>
              </w:rPr>
            </w:pPr>
            <w:r w:rsidRPr="00794537">
              <w:rPr>
                <w:rFonts w:ascii="Times New Roman" w:eastAsia="Times New Roman" w:hAnsi="Times New Roman" w:cs="Times New Roman"/>
                <w:b/>
              </w:rPr>
              <w:t>2</w:t>
            </w:r>
          </w:p>
        </w:tc>
        <w:tc>
          <w:tcPr>
            <w:tcW w:w="1836" w:type="dxa"/>
          </w:tcPr>
          <w:p w:rsidR="00794537" w:rsidRPr="00794537" w:rsidRDefault="00794537" w:rsidP="00794537">
            <w:pPr>
              <w:spacing w:after="0" w:line="240" w:lineRule="auto"/>
              <w:jc w:val="center"/>
              <w:rPr>
                <w:rFonts w:ascii="Times New Roman" w:eastAsia="Times New Roman" w:hAnsi="Times New Roman" w:cs="Times New Roman"/>
                <w:b/>
              </w:rPr>
            </w:pPr>
            <w:r w:rsidRPr="00794537">
              <w:rPr>
                <w:rFonts w:ascii="Times New Roman" w:eastAsia="Times New Roman" w:hAnsi="Times New Roman" w:cs="Times New Roman"/>
                <w:b/>
              </w:rPr>
              <w:t>3</w:t>
            </w:r>
          </w:p>
        </w:tc>
        <w:tc>
          <w:tcPr>
            <w:tcW w:w="955" w:type="dxa"/>
          </w:tcPr>
          <w:p w:rsidR="00794537" w:rsidRPr="00794537" w:rsidRDefault="00794537" w:rsidP="00794537">
            <w:pPr>
              <w:spacing w:after="0" w:line="240" w:lineRule="auto"/>
              <w:jc w:val="center"/>
              <w:rPr>
                <w:rFonts w:ascii="Times New Roman" w:eastAsia="Times New Roman" w:hAnsi="Times New Roman" w:cs="Times New Roman"/>
                <w:b/>
              </w:rPr>
            </w:pPr>
            <w:r w:rsidRPr="00794537">
              <w:rPr>
                <w:rFonts w:ascii="Times New Roman" w:eastAsia="Times New Roman" w:hAnsi="Times New Roman" w:cs="Times New Roman"/>
                <w:b/>
              </w:rPr>
              <w:t>4</w:t>
            </w:r>
          </w:p>
        </w:tc>
        <w:tc>
          <w:tcPr>
            <w:tcW w:w="1257" w:type="dxa"/>
          </w:tcPr>
          <w:p w:rsidR="00794537" w:rsidRPr="00794537" w:rsidRDefault="00794537" w:rsidP="00794537">
            <w:pPr>
              <w:spacing w:after="0" w:line="240" w:lineRule="auto"/>
              <w:jc w:val="center"/>
              <w:rPr>
                <w:rFonts w:ascii="Times New Roman" w:eastAsia="Times New Roman" w:hAnsi="Times New Roman" w:cs="Times New Roman"/>
                <w:b/>
              </w:rPr>
            </w:pPr>
            <w:r w:rsidRPr="00794537">
              <w:rPr>
                <w:rFonts w:ascii="Times New Roman" w:eastAsia="Times New Roman" w:hAnsi="Times New Roman" w:cs="Times New Roman"/>
                <w:b/>
              </w:rPr>
              <w:t>5</w:t>
            </w:r>
          </w:p>
        </w:tc>
        <w:tc>
          <w:tcPr>
            <w:tcW w:w="1285" w:type="dxa"/>
          </w:tcPr>
          <w:p w:rsidR="00794537" w:rsidRPr="00794537" w:rsidRDefault="00794537" w:rsidP="00794537">
            <w:pPr>
              <w:spacing w:after="0" w:line="240" w:lineRule="auto"/>
              <w:jc w:val="center"/>
              <w:rPr>
                <w:rFonts w:ascii="Times New Roman" w:eastAsia="Times New Roman" w:hAnsi="Times New Roman" w:cs="Times New Roman"/>
                <w:b/>
              </w:rPr>
            </w:pPr>
            <w:r w:rsidRPr="00794537">
              <w:rPr>
                <w:rFonts w:ascii="Times New Roman" w:eastAsia="Times New Roman" w:hAnsi="Times New Roman" w:cs="Times New Roman"/>
                <w:b/>
              </w:rPr>
              <w:t>6</w:t>
            </w:r>
          </w:p>
        </w:tc>
        <w:tc>
          <w:tcPr>
            <w:tcW w:w="1501" w:type="dxa"/>
          </w:tcPr>
          <w:p w:rsidR="00794537" w:rsidRPr="00794537" w:rsidRDefault="00794537" w:rsidP="00794537">
            <w:pPr>
              <w:spacing w:after="0" w:line="240" w:lineRule="auto"/>
              <w:jc w:val="center"/>
              <w:rPr>
                <w:rFonts w:ascii="Times New Roman" w:eastAsia="Times New Roman" w:hAnsi="Times New Roman" w:cs="Times New Roman"/>
                <w:b/>
              </w:rPr>
            </w:pPr>
            <w:r w:rsidRPr="00794537">
              <w:rPr>
                <w:rFonts w:ascii="Times New Roman" w:eastAsia="Times New Roman" w:hAnsi="Times New Roman" w:cs="Times New Roman"/>
                <w:b/>
              </w:rPr>
              <w:t>7</w:t>
            </w:r>
          </w:p>
        </w:tc>
      </w:tr>
      <w:tr w:rsidR="00794537" w:rsidRPr="00794537" w:rsidTr="003C486A">
        <w:tc>
          <w:tcPr>
            <w:tcW w:w="513" w:type="dxa"/>
          </w:tcPr>
          <w:p w:rsidR="00794537" w:rsidRPr="00794537" w:rsidRDefault="00794537" w:rsidP="00794537">
            <w:pPr>
              <w:spacing w:after="0" w:line="240" w:lineRule="auto"/>
              <w:jc w:val="center"/>
              <w:rPr>
                <w:rFonts w:ascii="Times New Roman" w:eastAsia="Times New Roman" w:hAnsi="Times New Roman" w:cs="Times New Roman"/>
                <w:lang w:val="ru-RU"/>
              </w:rPr>
            </w:pPr>
          </w:p>
        </w:tc>
        <w:tc>
          <w:tcPr>
            <w:tcW w:w="1998" w:type="dxa"/>
          </w:tcPr>
          <w:p w:rsidR="00794537" w:rsidRPr="00794537" w:rsidRDefault="00794537" w:rsidP="00794537">
            <w:pPr>
              <w:spacing w:after="0" w:line="240" w:lineRule="auto"/>
              <w:jc w:val="center"/>
              <w:rPr>
                <w:rFonts w:ascii="Times New Roman" w:eastAsia="Times New Roman" w:hAnsi="Times New Roman" w:cs="Times New Roman"/>
                <w:lang w:val="ru-RU"/>
              </w:rPr>
            </w:pPr>
          </w:p>
        </w:tc>
        <w:tc>
          <w:tcPr>
            <w:tcW w:w="1836" w:type="dxa"/>
          </w:tcPr>
          <w:p w:rsidR="00794537" w:rsidRPr="00794537" w:rsidRDefault="00794537" w:rsidP="00794537">
            <w:pPr>
              <w:spacing w:after="0" w:line="240" w:lineRule="auto"/>
              <w:jc w:val="center"/>
              <w:rPr>
                <w:rFonts w:ascii="Times New Roman" w:eastAsia="Times New Roman" w:hAnsi="Times New Roman" w:cs="Times New Roman"/>
                <w:lang w:val="ru-RU"/>
              </w:rPr>
            </w:pPr>
          </w:p>
        </w:tc>
        <w:tc>
          <w:tcPr>
            <w:tcW w:w="955" w:type="dxa"/>
          </w:tcPr>
          <w:p w:rsidR="00794537" w:rsidRPr="00794537" w:rsidRDefault="00794537" w:rsidP="00794537">
            <w:pPr>
              <w:spacing w:after="0" w:line="240" w:lineRule="auto"/>
              <w:jc w:val="center"/>
              <w:rPr>
                <w:rFonts w:ascii="Times New Roman" w:eastAsia="Times New Roman" w:hAnsi="Times New Roman" w:cs="Times New Roman"/>
                <w:lang w:val="ru-RU"/>
              </w:rPr>
            </w:pPr>
          </w:p>
        </w:tc>
        <w:tc>
          <w:tcPr>
            <w:tcW w:w="1257" w:type="dxa"/>
          </w:tcPr>
          <w:p w:rsidR="00794537" w:rsidRPr="00794537" w:rsidRDefault="00794537" w:rsidP="00794537">
            <w:pPr>
              <w:spacing w:after="0" w:line="240" w:lineRule="auto"/>
              <w:jc w:val="center"/>
              <w:rPr>
                <w:rFonts w:ascii="Times New Roman" w:eastAsia="Times New Roman" w:hAnsi="Times New Roman" w:cs="Times New Roman"/>
                <w:lang w:val="ru-RU"/>
              </w:rPr>
            </w:pPr>
          </w:p>
        </w:tc>
        <w:tc>
          <w:tcPr>
            <w:tcW w:w="1285" w:type="dxa"/>
          </w:tcPr>
          <w:p w:rsidR="00794537" w:rsidRPr="00794537" w:rsidRDefault="00794537" w:rsidP="00794537">
            <w:pPr>
              <w:spacing w:after="0" w:line="240" w:lineRule="auto"/>
              <w:jc w:val="center"/>
              <w:rPr>
                <w:rFonts w:ascii="Times New Roman" w:eastAsia="Times New Roman" w:hAnsi="Times New Roman" w:cs="Times New Roman"/>
                <w:lang w:val="ru-RU"/>
              </w:rPr>
            </w:pPr>
          </w:p>
        </w:tc>
        <w:tc>
          <w:tcPr>
            <w:tcW w:w="1501" w:type="dxa"/>
          </w:tcPr>
          <w:p w:rsidR="00794537" w:rsidRPr="00794537" w:rsidRDefault="00794537" w:rsidP="00794537">
            <w:pPr>
              <w:spacing w:after="0" w:line="240" w:lineRule="auto"/>
              <w:jc w:val="center"/>
              <w:rPr>
                <w:rFonts w:ascii="Times New Roman" w:eastAsia="Times New Roman" w:hAnsi="Times New Roman" w:cs="Times New Roman"/>
                <w:lang w:val="ru-RU"/>
              </w:rPr>
            </w:pPr>
          </w:p>
        </w:tc>
      </w:tr>
    </w:tbl>
    <w:p w:rsidR="00794537" w:rsidRPr="00794537" w:rsidRDefault="00794537" w:rsidP="00794537">
      <w:pPr>
        <w:spacing w:after="0" w:line="240" w:lineRule="auto"/>
        <w:ind w:firstLine="709"/>
        <w:jc w:val="both"/>
        <w:rPr>
          <w:rFonts w:ascii="Times New Roman" w:eastAsia="Calibri" w:hAnsi="Times New Roman" w:cs="Times New Roman"/>
          <w:sz w:val="24"/>
          <w:szCs w:val="24"/>
          <w:lang w:val="ru-RU"/>
        </w:rPr>
      </w:pPr>
    </w:p>
    <w:p w:rsidR="00794537" w:rsidRPr="00794537" w:rsidRDefault="00794537" w:rsidP="00794537">
      <w:pPr>
        <w:spacing w:after="0" w:line="240" w:lineRule="auto"/>
        <w:ind w:firstLine="709"/>
        <w:jc w:val="both"/>
        <w:rPr>
          <w:rFonts w:ascii="Times New Roman" w:eastAsia="Calibri" w:hAnsi="Times New Roman" w:cs="Times New Roman"/>
          <w:sz w:val="20"/>
          <w:szCs w:val="20"/>
          <w:lang w:val="ru-RU"/>
        </w:rPr>
      </w:pPr>
      <w:r w:rsidRPr="00794537">
        <w:rPr>
          <w:rFonts w:ascii="Times New Roman" w:eastAsia="Calibri" w:hAnsi="Times New Roman" w:cs="Times New Roman"/>
          <w:sz w:val="20"/>
          <w:szCs w:val="20"/>
          <w:lang w:val="ru-RU"/>
        </w:rPr>
        <w:lastRenderedPageBreak/>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794537" w:rsidRPr="00794537" w:rsidRDefault="00794537" w:rsidP="00794537">
      <w:pPr>
        <w:spacing w:after="0" w:line="240" w:lineRule="auto"/>
        <w:ind w:firstLine="709"/>
        <w:jc w:val="both"/>
        <w:rPr>
          <w:rFonts w:ascii="Times New Roman" w:eastAsia="Calibri" w:hAnsi="Times New Roman" w:cs="Times New Roman"/>
          <w:sz w:val="20"/>
          <w:szCs w:val="20"/>
          <w:lang w:val="ru-RU"/>
        </w:rPr>
      </w:pPr>
      <w:r w:rsidRPr="00794537">
        <w:rPr>
          <w:rFonts w:ascii="Times New Roman" w:eastAsia="Calibri" w:hAnsi="Times New Roman" w:cs="Times New Roman"/>
          <w:sz w:val="20"/>
          <w:szCs w:val="20"/>
          <w:lang w:val="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794537" w:rsidRPr="00794537" w:rsidRDefault="00794537" w:rsidP="00794537">
      <w:pPr>
        <w:spacing w:after="0" w:line="240" w:lineRule="auto"/>
        <w:ind w:firstLine="709"/>
        <w:jc w:val="both"/>
        <w:rPr>
          <w:rFonts w:ascii="Times New Roman" w:eastAsia="Calibri" w:hAnsi="Times New Roman" w:cs="Times New Roman"/>
          <w:color w:val="000000"/>
          <w:sz w:val="24"/>
          <w:szCs w:val="24"/>
        </w:rPr>
      </w:pPr>
    </w:p>
    <w:p w:rsidR="00794537" w:rsidRPr="00794537" w:rsidRDefault="00794537" w:rsidP="00794537">
      <w:pPr>
        <w:spacing w:after="0" w:line="240" w:lineRule="auto"/>
        <w:ind w:firstLine="709"/>
        <w:jc w:val="both"/>
        <w:rPr>
          <w:rFonts w:ascii="Times New Roman" w:eastAsia="Times New Roman" w:hAnsi="Times New Roman" w:cs="Times New Roman"/>
          <w:sz w:val="24"/>
          <w:szCs w:val="24"/>
        </w:rPr>
      </w:pPr>
      <w:r w:rsidRPr="00794537">
        <w:rPr>
          <w:rFonts w:ascii="Times New Roman" w:eastAsia="Calibri" w:hAnsi="Times New Roman" w:cs="Times New Roman"/>
          <w:color w:val="000000"/>
          <w:sz w:val="24"/>
          <w:szCs w:val="24"/>
        </w:rPr>
        <w:t xml:space="preserve">На підтвердження відповідності товару та/або матеріалу, з якого виготовлено товар, та/або його складових конструкцій вимогам нормативних документів (ДСТУ, тощо) щодо якості учасник має надати до тендерної пропозиції сертифікат відповідності та/або декларацію, та/або паспорт, інший документ. </w:t>
      </w:r>
      <w:r w:rsidRPr="00794537">
        <w:rPr>
          <w:rFonts w:ascii="Times New Roman" w:eastAsia="Calibri" w:hAnsi="Times New Roman" w:cs="Times New Roman"/>
          <w:color w:val="000000"/>
          <w:sz w:val="24"/>
          <w:szCs w:val="24"/>
          <w:lang w:val="ru-RU"/>
        </w:rPr>
        <w:t xml:space="preserve">Документи мають бути чинні на день подання учасником тендерної пропозиції. У разі закінчення строку дії документа (документів) на підтвердження якості товару/матеріалу/конструкцій Учасник/переможець вживає заходи для подовження строку їх дії або отримання нового документу за власний рахунок. Документи на підтвердження якості матеріалу з </w:t>
      </w:r>
      <w:r w:rsidRPr="00794537">
        <w:rPr>
          <w:rFonts w:ascii="Times New Roman" w:eastAsia="Calibri" w:hAnsi="Times New Roman" w:cs="Times New Roman"/>
          <w:color w:val="000000"/>
          <w:sz w:val="24"/>
          <w:szCs w:val="24"/>
        </w:rPr>
        <w:t>я</w:t>
      </w:r>
      <w:r w:rsidRPr="00794537">
        <w:rPr>
          <w:rFonts w:ascii="Times New Roman" w:eastAsia="Calibri" w:hAnsi="Times New Roman" w:cs="Times New Roman"/>
          <w:color w:val="000000"/>
          <w:sz w:val="24"/>
          <w:szCs w:val="24"/>
          <w:lang w:val="ru-RU"/>
        </w:rPr>
        <w:t>кого виготовлено товар, на комплектуючі та сам товар можуть бути видані на ім’я учасника/ виробника/дистриб’ютора товару, тощо.</w:t>
      </w:r>
    </w:p>
    <w:p w:rsidR="00794537" w:rsidRPr="00794537" w:rsidRDefault="00794537" w:rsidP="00794537">
      <w:pPr>
        <w:spacing w:after="0" w:line="240" w:lineRule="auto"/>
        <w:ind w:firstLine="709"/>
        <w:jc w:val="both"/>
        <w:rPr>
          <w:rFonts w:ascii="Times New Roman" w:eastAsia="Times New Roman" w:hAnsi="Times New Roman" w:cs="Times New Roman"/>
          <w:sz w:val="24"/>
          <w:szCs w:val="24"/>
        </w:rPr>
      </w:pPr>
      <w:r w:rsidRPr="00794537">
        <w:rPr>
          <w:rFonts w:ascii="Times New Roman" w:eastAsia="Calibri" w:hAnsi="Times New Roman" w:cs="Times New Roman"/>
          <w:sz w:val="24"/>
          <w:szCs w:val="24"/>
        </w:rPr>
        <w:t>Учасники можуть додатково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1E55AC" w:rsidRPr="001E55AC" w:rsidRDefault="001E55AC" w:rsidP="00794537">
      <w:pPr>
        <w:widowControl w:val="0"/>
        <w:suppressAutoHyphens/>
        <w:spacing w:after="0" w:line="240" w:lineRule="auto"/>
        <w:ind w:firstLine="567"/>
        <w:jc w:val="both"/>
        <w:rPr>
          <w:rFonts w:ascii="Times New Roman" w:eastAsia="Calibri" w:hAnsi="Times New Roman" w:cs="Times New Roman"/>
          <w:kern w:val="2"/>
          <w:sz w:val="24"/>
          <w:szCs w:val="24"/>
          <w:lang w:eastAsia="zh-CN"/>
        </w:rPr>
      </w:pPr>
      <w:r>
        <w:rPr>
          <w:rFonts w:ascii="Times New Roman" w:eastAsia="Calibri" w:hAnsi="Times New Roman" w:cs="Times New Roman"/>
          <w:b/>
          <w:bCs/>
          <w:kern w:val="2"/>
          <w:sz w:val="24"/>
          <w:szCs w:val="24"/>
          <w:lang w:eastAsia="zh-CN"/>
        </w:rPr>
        <w:t>3</w:t>
      </w:r>
      <w:r w:rsidRPr="001E55AC">
        <w:rPr>
          <w:rFonts w:ascii="Times New Roman" w:eastAsia="Calibri" w:hAnsi="Times New Roman" w:cs="Times New Roman"/>
          <w:b/>
          <w:bCs/>
          <w:kern w:val="2"/>
          <w:sz w:val="24"/>
          <w:szCs w:val="24"/>
          <w:lang w:eastAsia="zh-CN"/>
        </w:rPr>
        <w:t>.</w:t>
      </w:r>
      <w:r w:rsidRPr="001E55AC">
        <w:rPr>
          <w:rFonts w:ascii="Times New Roman" w:eastAsia="Calibri" w:hAnsi="Times New Roman" w:cs="Times New Roman"/>
          <w:kern w:val="2"/>
          <w:sz w:val="24"/>
          <w:szCs w:val="24"/>
          <w:lang w:eastAsia="zh-CN"/>
        </w:rPr>
        <w:t xml:space="preserve"> Строк гарантії на Товар – не менше 5 років.</w:t>
      </w:r>
    </w:p>
    <w:p w:rsidR="001E55AC" w:rsidRPr="001E55AC" w:rsidRDefault="001E55AC" w:rsidP="001E55AC">
      <w:pPr>
        <w:widowControl w:val="0"/>
        <w:suppressAutoHyphens/>
        <w:spacing w:after="0" w:line="240" w:lineRule="auto"/>
        <w:ind w:firstLine="567"/>
        <w:jc w:val="both"/>
        <w:rPr>
          <w:rFonts w:ascii="Times New Roman" w:eastAsia="Calibri" w:hAnsi="Times New Roman" w:cs="Times New Roman"/>
          <w:kern w:val="2"/>
          <w:sz w:val="24"/>
          <w:szCs w:val="24"/>
          <w:lang w:eastAsia="zh-CN"/>
        </w:rPr>
      </w:pPr>
      <w:r>
        <w:rPr>
          <w:rFonts w:ascii="Times New Roman" w:eastAsia="Calibri" w:hAnsi="Times New Roman" w:cs="Times New Roman"/>
          <w:b/>
          <w:bCs/>
          <w:kern w:val="2"/>
          <w:sz w:val="24"/>
          <w:szCs w:val="24"/>
          <w:lang w:eastAsia="zh-CN"/>
        </w:rPr>
        <w:t>4</w:t>
      </w:r>
      <w:r w:rsidRPr="001E55AC">
        <w:rPr>
          <w:rFonts w:ascii="Times New Roman" w:eastAsia="Calibri" w:hAnsi="Times New Roman" w:cs="Times New Roman"/>
          <w:b/>
          <w:bCs/>
          <w:kern w:val="2"/>
          <w:sz w:val="24"/>
          <w:szCs w:val="24"/>
          <w:lang w:eastAsia="zh-CN"/>
        </w:rPr>
        <w:t xml:space="preserve">. </w:t>
      </w:r>
      <w:r w:rsidRPr="001E55AC">
        <w:rPr>
          <w:rFonts w:ascii="Times New Roman" w:eastAsia="Calibri" w:hAnsi="Times New Roman" w:cs="Times New Roman"/>
          <w:kern w:val="2"/>
          <w:sz w:val="24"/>
          <w:szCs w:val="24"/>
          <w:lang w:eastAsia="zh-CN"/>
        </w:rPr>
        <w:t>Товари повинні бути виготовлені по відповідним стандартам (в тому числі стандартам техніки безпеки), кресленням, особливим вимогам, ДСТУ, ГОСТ, ОСТ, ТУ, тощо.</w:t>
      </w:r>
    </w:p>
    <w:p w:rsidR="001E55AC" w:rsidRPr="001E55AC" w:rsidRDefault="001E55AC" w:rsidP="001E55AC">
      <w:pPr>
        <w:widowControl w:val="0"/>
        <w:suppressAutoHyphens/>
        <w:spacing w:after="0" w:line="240" w:lineRule="auto"/>
        <w:ind w:firstLine="567"/>
        <w:jc w:val="both"/>
        <w:rPr>
          <w:rFonts w:ascii="Times New Roman" w:eastAsia="Calibri" w:hAnsi="Times New Roman" w:cs="Times New Roman"/>
          <w:kern w:val="2"/>
          <w:sz w:val="24"/>
          <w:szCs w:val="24"/>
          <w:lang w:eastAsia="zh-CN"/>
        </w:rPr>
      </w:pPr>
      <w:r>
        <w:rPr>
          <w:rFonts w:ascii="Times New Roman" w:eastAsia="Calibri" w:hAnsi="Times New Roman" w:cs="Times New Roman"/>
          <w:b/>
          <w:bCs/>
          <w:kern w:val="2"/>
          <w:sz w:val="24"/>
          <w:szCs w:val="24"/>
          <w:lang w:eastAsia="zh-CN"/>
        </w:rPr>
        <w:t>5</w:t>
      </w:r>
      <w:r w:rsidRPr="001E55AC">
        <w:rPr>
          <w:rFonts w:ascii="Times New Roman" w:eastAsia="Calibri" w:hAnsi="Times New Roman" w:cs="Times New Roman"/>
          <w:b/>
          <w:bCs/>
          <w:kern w:val="2"/>
          <w:sz w:val="24"/>
          <w:szCs w:val="24"/>
          <w:lang w:eastAsia="zh-CN"/>
        </w:rPr>
        <w:t>.</w:t>
      </w:r>
      <w:r w:rsidRPr="001E55AC">
        <w:rPr>
          <w:rFonts w:ascii="Times New Roman" w:eastAsia="Calibri" w:hAnsi="Times New Roman" w:cs="Times New Roman"/>
          <w:kern w:val="2"/>
          <w:sz w:val="24"/>
          <w:szCs w:val="24"/>
          <w:lang w:eastAsia="zh-CN"/>
        </w:rPr>
        <w:t xml:space="preserve"> Вся фурнітура та матеріали повинні бути новими, що раніше не експлуатувалися.</w:t>
      </w:r>
    </w:p>
    <w:p w:rsidR="001E55AC" w:rsidRPr="001E55AC" w:rsidRDefault="001E55AC" w:rsidP="001E55AC">
      <w:pPr>
        <w:widowControl w:val="0"/>
        <w:suppressAutoHyphens/>
        <w:spacing w:after="0" w:line="240" w:lineRule="auto"/>
        <w:ind w:firstLine="567"/>
        <w:jc w:val="both"/>
        <w:rPr>
          <w:rFonts w:ascii="Times New Roman" w:eastAsia="Calibri" w:hAnsi="Times New Roman" w:cs="Times New Roman"/>
          <w:kern w:val="2"/>
          <w:sz w:val="24"/>
          <w:szCs w:val="24"/>
          <w:lang w:eastAsia="zh-CN"/>
        </w:rPr>
      </w:pPr>
      <w:r w:rsidRPr="001E55AC">
        <w:rPr>
          <w:rFonts w:ascii="Times New Roman" w:eastAsia="Calibri" w:hAnsi="Times New Roman" w:cs="Times New Roman"/>
          <w:kern w:val="2"/>
          <w:sz w:val="24"/>
          <w:szCs w:val="24"/>
          <w:lang w:eastAsia="zh-CN"/>
        </w:rPr>
        <w:t>Особливі умови:</w:t>
      </w:r>
    </w:p>
    <w:p w:rsidR="001E55AC" w:rsidRPr="001E55AC" w:rsidRDefault="001E55AC" w:rsidP="001E55AC">
      <w:pPr>
        <w:widowControl w:val="0"/>
        <w:numPr>
          <w:ilvl w:val="0"/>
          <w:numId w:val="3"/>
        </w:numPr>
        <w:suppressAutoHyphens/>
        <w:spacing w:after="0" w:line="240" w:lineRule="auto"/>
        <w:ind w:firstLine="567"/>
        <w:jc w:val="both"/>
        <w:rPr>
          <w:rFonts w:ascii="Times New Roman" w:eastAsia="Calibri" w:hAnsi="Times New Roman" w:cs="Times New Roman"/>
          <w:kern w:val="2"/>
          <w:sz w:val="24"/>
          <w:szCs w:val="24"/>
          <w:lang w:eastAsia="zh-CN"/>
        </w:rPr>
      </w:pPr>
      <w:r w:rsidRPr="001E55AC">
        <w:rPr>
          <w:rFonts w:ascii="Times New Roman" w:eastAsia="Calibri" w:hAnsi="Times New Roman" w:cs="Times New Roman"/>
          <w:kern w:val="2"/>
          <w:sz w:val="24"/>
          <w:szCs w:val="24"/>
          <w:lang w:eastAsia="zh-CN"/>
        </w:rPr>
        <w:t>Ціна має включати усі витрати учасника, в т.ч. доставка, розвантаження, підйом ПВХ конструкцій вручну на другий</w:t>
      </w:r>
      <w:r>
        <w:rPr>
          <w:rFonts w:ascii="Times New Roman" w:eastAsia="Calibri" w:hAnsi="Times New Roman" w:cs="Times New Roman"/>
          <w:kern w:val="2"/>
          <w:sz w:val="24"/>
          <w:szCs w:val="24"/>
          <w:lang w:eastAsia="zh-CN"/>
        </w:rPr>
        <w:t>- третій</w:t>
      </w:r>
      <w:r w:rsidRPr="001E55AC">
        <w:rPr>
          <w:rFonts w:ascii="Times New Roman" w:eastAsia="Calibri" w:hAnsi="Times New Roman" w:cs="Times New Roman"/>
          <w:kern w:val="2"/>
          <w:sz w:val="24"/>
          <w:szCs w:val="24"/>
          <w:lang w:eastAsia="zh-CN"/>
        </w:rPr>
        <w:t xml:space="preserve"> поверх, демонтаж старих та монтаж нових ПВХ конструкцій, вивіз сміття та інші витрати за рахунок Постачальника.</w:t>
      </w:r>
    </w:p>
    <w:p w:rsidR="001E55AC" w:rsidRPr="001E55AC" w:rsidRDefault="001E55AC" w:rsidP="001E55AC">
      <w:pPr>
        <w:widowControl w:val="0"/>
        <w:numPr>
          <w:ilvl w:val="0"/>
          <w:numId w:val="3"/>
        </w:numPr>
        <w:suppressAutoHyphens/>
        <w:spacing w:after="0" w:line="240" w:lineRule="auto"/>
        <w:ind w:firstLine="567"/>
        <w:jc w:val="both"/>
        <w:rPr>
          <w:rFonts w:ascii="Times New Roman" w:eastAsia="Calibri" w:hAnsi="Times New Roman" w:cs="Times New Roman"/>
          <w:kern w:val="2"/>
          <w:sz w:val="24"/>
          <w:szCs w:val="24"/>
          <w:lang w:eastAsia="zh-CN"/>
        </w:rPr>
      </w:pPr>
      <w:r w:rsidRPr="001E55AC">
        <w:rPr>
          <w:rFonts w:ascii="Times New Roman" w:eastAsia="Calibri" w:hAnsi="Times New Roman" w:cs="Times New Roman"/>
          <w:kern w:val="2"/>
          <w:sz w:val="24"/>
          <w:szCs w:val="24"/>
          <w:lang w:eastAsia="zh-CN"/>
        </w:rPr>
        <w:t xml:space="preserve">Дотримання усіх санітарних вимог. Під час занесення, демонтажу та встановлення вікон усі працівники </w:t>
      </w:r>
      <w:r>
        <w:rPr>
          <w:rFonts w:ascii="Times New Roman" w:eastAsia="Calibri" w:hAnsi="Times New Roman" w:cs="Times New Roman"/>
          <w:kern w:val="2"/>
          <w:sz w:val="24"/>
          <w:szCs w:val="24"/>
          <w:lang w:eastAsia="zh-CN"/>
        </w:rPr>
        <w:t xml:space="preserve">Учасника </w:t>
      </w:r>
      <w:r w:rsidRPr="001E55AC">
        <w:rPr>
          <w:rFonts w:ascii="Times New Roman" w:eastAsia="Calibri" w:hAnsi="Times New Roman" w:cs="Times New Roman"/>
          <w:kern w:val="2"/>
          <w:sz w:val="24"/>
          <w:szCs w:val="24"/>
          <w:lang w:eastAsia="zh-CN"/>
        </w:rPr>
        <w:t>повинні перебувати в захисній масці.</w:t>
      </w:r>
    </w:p>
    <w:p w:rsidR="001E55AC" w:rsidRPr="001E55AC" w:rsidRDefault="001E55AC" w:rsidP="001E55AC">
      <w:pPr>
        <w:widowControl w:val="0"/>
        <w:numPr>
          <w:ilvl w:val="0"/>
          <w:numId w:val="3"/>
        </w:numPr>
        <w:suppressAutoHyphens/>
        <w:spacing w:after="0" w:line="240" w:lineRule="auto"/>
        <w:ind w:firstLine="567"/>
        <w:jc w:val="both"/>
        <w:rPr>
          <w:rFonts w:ascii="Times New Roman" w:eastAsia="Calibri" w:hAnsi="Times New Roman" w:cs="Times New Roman"/>
          <w:kern w:val="2"/>
          <w:sz w:val="24"/>
          <w:szCs w:val="24"/>
          <w:lang w:eastAsia="zh-CN"/>
        </w:rPr>
      </w:pPr>
      <w:r w:rsidRPr="001E55AC">
        <w:rPr>
          <w:rFonts w:ascii="Times New Roman" w:eastAsia="Calibri" w:hAnsi="Times New Roman" w:cs="Times New Roman"/>
          <w:kern w:val="2"/>
          <w:sz w:val="24"/>
          <w:szCs w:val="24"/>
          <w:lang w:eastAsia="zh-CN"/>
        </w:rPr>
        <w:t>Демонтаж та монтаж вікон відбуватиметься в діючому відділенні лікарні.</w:t>
      </w:r>
    </w:p>
    <w:p w:rsidR="001E55AC" w:rsidRDefault="001E55AC" w:rsidP="001E55AC">
      <w:pPr>
        <w:widowControl w:val="0"/>
        <w:numPr>
          <w:ilvl w:val="0"/>
          <w:numId w:val="3"/>
        </w:numPr>
        <w:suppressAutoHyphens/>
        <w:spacing w:after="0" w:line="240" w:lineRule="auto"/>
        <w:ind w:firstLine="567"/>
        <w:jc w:val="both"/>
        <w:rPr>
          <w:rFonts w:ascii="Times New Roman" w:eastAsia="Calibri" w:hAnsi="Times New Roman" w:cs="Times New Roman"/>
          <w:kern w:val="2"/>
          <w:sz w:val="24"/>
          <w:szCs w:val="24"/>
          <w:lang w:eastAsia="zh-CN"/>
        </w:rPr>
      </w:pPr>
      <w:r w:rsidRPr="001E55AC">
        <w:rPr>
          <w:rFonts w:ascii="Times New Roman" w:eastAsia="Calibri" w:hAnsi="Times New Roman" w:cs="Times New Roman"/>
          <w:kern w:val="2"/>
          <w:sz w:val="24"/>
          <w:szCs w:val="24"/>
          <w:lang w:eastAsia="zh-CN"/>
        </w:rPr>
        <w:t>Улаштування з вулиці захисної сітки в місцях встановлення вікон.</w:t>
      </w:r>
    </w:p>
    <w:p w:rsidR="007A4FE0" w:rsidRDefault="007A4FE0" w:rsidP="007A4FE0">
      <w:pPr>
        <w:widowControl w:val="0"/>
        <w:suppressAutoHyphens/>
        <w:spacing w:after="0" w:line="240" w:lineRule="auto"/>
        <w:ind w:firstLine="567"/>
        <w:jc w:val="both"/>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6. Учасник повинен на підтвердження якісним характеристикам товару в складі тендерної пропозиції надати:</w:t>
      </w:r>
    </w:p>
    <w:p w:rsidR="007A4FE0" w:rsidRDefault="007A4FE0" w:rsidP="007A4FE0">
      <w:pPr>
        <w:widowControl w:val="0"/>
        <w:suppressAutoHyphens/>
        <w:spacing w:after="0" w:line="240" w:lineRule="auto"/>
        <w:ind w:firstLine="567"/>
        <w:jc w:val="both"/>
        <w:rPr>
          <w:rFonts w:ascii="Times New Roman" w:eastAsia="Calibri" w:hAnsi="Times New Roman" w:cs="Times New Roman"/>
          <w:kern w:val="2"/>
          <w:sz w:val="24"/>
          <w:szCs w:val="24"/>
          <w:lang w:eastAsia="zh-CN"/>
        </w:rPr>
      </w:pPr>
      <w:r w:rsidRPr="007A4FE0">
        <w:rPr>
          <w:rFonts w:ascii="Times New Roman" w:eastAsia="Calibri" w:hAnsi="Times New Roman" w:cs="Times New Roman"/>
          <w:kern w:val="2"/>
          <w:sz w:val="24"/>
          <w:szCs w:val="24"/>
          <w:lang w:eastAsia="zh-CN"/>
        </w:rPr>
        <w:tab/>
      </w:r>
      <w:r>
        <w:rPr>
          <w:rFonts w:ascii="Times New Roman" w:eastAsia="Calibri" w:hAnsi="Times New Roman" w:cs="Times New Roman"/>
          <w:kern w:val="2"/>
          <w:sz w:val="24"/>
          <w:szCs w:val="24"/>
          <w:lang w:eastAsia="zh-CN"/>
        </w:rPr>
        <w:t>- Сертифікати якості/ сертифікати відповідності/паспорти якості/</w:t>
      </w:r>
      <w:r w:rsidRPr="007A4FE0">
        <w:rPr>
          <w:rFonts w:ascii="Times New Roman" w:eastAsia="Calibri" w:hAnsi="Times New Roman" w:cs="Times New Roman"/>
          <w:kern w:val="2"/>
          <w:sz w:val="24"/>
          <w:szCs w:val="24"/>
          <w:lang w:eastAsia="zh-CN"/>
        </w:rPr>
        <w:t xml:space="preserve"> декларації виробника або інші документи, що підтверджують якість та безпечність товару. 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p w:rsidR="007A4FE0" w:rsidRDefault="007A4FE0" w:rsidP="007A4FE0">
      <w:pPr>
        <w:widowControl w:val="0"/>
        <w:suppressAutoHyphens/>
        <w:spacing w:after="0" w:line="240" w:lineRule="auto"/>
        <w:ind w:firstLine="567"/>
        <w:jc w:val="both"/>
        <w:rPr>
          <w:rFonts w:ascii="Times New Roman" w:eastAsia="Calibri" w:hAnsi="Times New Roman" w:cs="Times New Roman"/>
          <w:kern w:val="2"/>
          <w:sz w:val="24"/>
          <w:szCs w:val="24"/>
          <w:lang w:eastAsia="zh-CN"/>
        </w:rPr>
      </w:pPr>
    </w:p>
    <w:p w:rsidR="001E55AC" w:rsidRPr="001E55AC" w:rsidRDefault="001E55AC" w:rsidP="001E55AC">
      <w:pPr>
        <w:widowControl w:val="0"/>
        <w:suppressAutoHyphens/>
        <w:spacing w:after="0" w:line="240" w:lineRule="auto"/>
        <w:jc w:val="both"/>
        <w:rPr>
          <w:rFonts w:ascii="Times New Roman" w:eastAsia="Calibri" w:hAnsi="Times New Roman" w:cs="Times New Roman"/>
          <w:kern w:val="2"/>
          <w:sz w:val="24"/>
          <w:szCs w:val="24"/>
          <w:lang w:eastAsia="zh-CN"/>
        </w:rPr>
      </w:pPr>
    </w:p>
    <w:p w:rsidR="00431999" w:rsidRPr="008E42D4" w:rsidRDefault="00431999" w:rsidP="00431999">
      <w:pPr>
        <w:spacing w:after="0" w:line="276" w:lineRule="auto"/>
        <w:ind w:firstLine="567"/>
        <w:jc w:val="both"/>
        <w:rPr>
          <w:rFonts w:ascii="Times New Roman" w:eastAsia="Tahoma" w:hAnsi="Times New Roman" w:cs="Times New Roman"/>
          <w:color w:val="00000A"/>
          <w:sz w:val="24"/>
          <w:szCs w:val="24"/>
          <w:lang w:eastAsia="zh-CN" w:bidi="hi-IN"/>
        </w:rPr>
      </w:pPr>
      <w:r w:rsidRPr="008E42D4">
        <w:rPr>
          <w:rFonts w:ascii="Times New Roman" w:eastAsia="Tahoma" w:hAnsi="Times New Roman" w:cs="Times New Roman"/>
          <w:color w:val="00000A"/>
          <w:sz w:val="24"/>
          <w:szCs w:val="24"/>
          <w:lang w:eastAsia="zh-CN" w:bidi="hi-IN"/>
        </w:rPr>
        <w:t>УВАГА!!!</w:t>
      </w:r>
    </w:p>
    <w:p w:rsidR="00431999" w:rsidRPr="008E42D4" w:rsidRDefault="00431999" w:rsidP="00431999">
      <w:pPr>
        <w:spacing w:after="0" w:line="276" w:lineRule="auto"/>
        <w:ind w:firstLine="567"/>
        <w:jc w:val="both"/>
        <w:rPr>
          <w:rFonts w:ascii="Times New Roman" w:eastAsia="Tahoma" w:hAnsi="Times New Roman" w:cs="Times New Roman"/>
          <w:i/>
          <w:color w:val="00000A"/>
          <w:sz w:val="24"/>
          <w:szCs w:val="24"/>
          <w:lang w:eastAsia="zh-CN" w:bidi="hi-IN"/>
        </w:rPr>
      </w:pPr>
      <w:r w:rsidRPr="008E42D4">
        <w:rPr>
          <w:rFonts w:ascii="Times New Roman" w:eastAsia="Tahoma" w:hAnsi="Times New Roman" w:cs="Times New Roman"/>
          <w:b/>
          <w:color w:val="00000A"/>
          <w:sz w:val="24"/>
          <w:szCs w:val="24"/>
          <w:lang w:eastAsia="zh-CN" w:bidi="hi-IN"/>
        </w:rPr>
        <w:t>*</w:t>
      </w:r>
      <w:r w:rsidRPr="008E42D4">
        <w:rPr>
          <w:rFonts w:ascii="Times New Roman" w:eastAsia="Tahoma" w:hAnsi="Times New Roman" w:cs="Times New Roman"/>
          <w:i/>
          <w:color w:val="00000A"/>
          <w:sz w:val="24"/>
          <w:szCs w:val="24"/>
          <w:lang w:eastAsia="zh-CN" w:bidi="hi-IN"/>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431999" w:rsidRPr="008E42D4" w:rsidRDefault="00431999" w:rsidP="00431999">
      <w:pPr>
        <w:spacing w:after="0" w:line="276" w:lineRule="auto"/>
        <w:ind w:firstLine="567"/>
        <w:jc w:val="both"/>
        <w:rPr>
          <w:rFonts w:ascii="Times New Roman" w:eastAsia="Tahoma" w:hAnsi="Times New Roman" w:cs="Times New Roman"/>
          <w:color w:val="00000A"/>
          <w:sz w:val="24"/>
          <w:szCs w:val="24"/>
          <w:lang w:eastAsia="zh-CN" w:bidi="hi-IN"/>
        </w:rPr>
      </w:pPr>
      <w:r w:rsidRPr="008E42D4">
        <w:rPr>
          <w:rFonts w:ascii="Times New Roman" w:eastAsia="Tahoma" w:hAnsi="Times New Roman" w:cs="Times New Roman"/>
          <w:b/>
          <w:color w:val="00000A"/>
          <w:sz w:val="24"/>
          <w:szCs w:val="24"/>
          <w:lang w:eastAsia="zh-CN" w:bidi="hi-IN"/>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rsidR="00431999" w:rsidRPr="008E42D4" w:rsidRDefault="00431999" w:rsidP="00431999">
      <w:pPr>
        <w:spacing w:after="0" w:line="276" w:lineRule="auto"/>
        <w:ind w:firstLine="567"/>
        <w:jc w:val="both"/>
        <w:rPr>
          <w:rFonts w:ascii="Times New Roman" w:eastAsia="Tahoma" w:hAnsi="Times New Roman" w:cs="Times New Roman"/>
          <w:color w:val="00000A"/>
          <w:sz w:val="24"/>
          <w:szCs w:val="24"/>
          <w:lang w:eastAsia="zh-CN" w:bidi="hi-IN"/>
        </w:rPr>
      </w:pPr>
    </w:p>
    <w:sectPr w:rsidR="00431999" w:rsidRPr="008E42D4" w:rsidSect="008E42D4">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E9" w:rsidRDefault="00FB02E9" w:rsidP="0088599F">
      <w:pPr>
        <w:spacing w:after="0" w:line="240" w:lineRule="auto"/>
      </w:pPr>
      <w:r>
        <w:separator/>
      </w:r>
    </w:p>
  </w:endnote>
  <w:endnote w:type="continuationSeparator" w:id="0">
    <w:p w:rsidR="00FB02E9" w:rsidRDefault="00FB02E9" w:rsidP="00885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E9" w:rsidRDefault="00FB02E9" w:rsidP="0088599F">
      <w:pPr>
        <w:spacing w:after="0" w:line="240" w:lineRule="auto"/>
      </w:pPr>
      <w:r>
        <w:separator/>
      </w:r>
    </w:p>
  </w:footnote>
  <w:footnote w:type="continuationSeparator" w:id="0">
    <w:p w:rsidR="00FB02E9" w:rsidRDefault="00FB02E9" w:rsidP="00885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ind w:left="78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E1B67"/>
    <w:multiLevelType w:val="hybridMultilevel"/>
    <w:tmpl w:val="E828EB3A"/>
    <w:lvl w:ilvl="0" w:tplc="762278F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B100DD"/>
    <w:multiLevelType w:val="hybridMultilevel"/>
    <w:tmpl w:val="8A987802"/>
    <w:lvl w:ilvl="0" w:tplc="FF12F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E36F8D"/>
    <w:multiLevelType w:val="hybridMultilevel"/>
    <w:tmpl w:val="AEF43E2A"/>
    <w:lvl w:ilvl="0" w:tplc="74A8B002">
      <w:start w:val="11"/>
      <w:numFmt w:val="bullet"/>
      <w:lvlText w:val="-"/>
      <w:lvlJc w:val="left"/>
      <w:pPr>
        <w:ind w:left="928" w:hanging="360"/>
      </w:pPr>
      <w:rPr>
        <w:rFonts w:ascii="Times New Roman" w:eastAsia="Times New Roman" w:hAnsi="Times New Roman" w:hint="default"/>
        <w:sz w:val="22"/>
        <w:szCs w:val="22"/>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ED"/>
    <w:rsid w:val="00001D92"/>
    <w:rsid w:val="00003BA6"/>
    <w:rsid w:val="00026001"/>
    <w:rsid w:val="000409D2"/>
    <w:rsid w:val="000F6CC5"/>
    <w:rsid w:val="0010298F"/>
    <w:rsid w:val="0010651F"/>
    <w:rsid w:val="001158E1"/>
    <w:rsid w:val="001338D3"/>
    <w:rsid w:val="00154D90"/>
    <w:rsid w:val="00157475"/>
    <w:rsid w:val="00175C76"/>
    <w:rsid w:val="0019000D"/>
    <w:rsid w:val="001957ED"/>
    <w:rsid w:val="001C7963"/>
    <w:rsid w:val="001E21B0"/>
    <w:rsid w:val="001E55AC"/>
    <w:rsid w:val="00210F8E"/>
    <w:rsid w:val="00247916"/>
    <w:rsid w:val="002723BA"/>
    <w:rsid w:val="002A0572"/>
    <w:rsid w:val="0030574A"/>
    <w:rsid w:val="003221B8"/>
    <w:rsid w:val="00326908"/>
    <w:rsid w:val="00343A4E"/>
    <w:rsid w:val="003850A0"/>
    <w:rsid w:val="003A41E1"/>
    <w:rsid w:val="003B10E5"/>
    <w:rsid w:val="003D15DD"/>
    <w:rsid w:val="00421D7E"/>
    <w:rsid w:val="00431999"/>
    <w:rsid w:val="0049171F"/>
    <w:rsid w:val="004A0439"/>
    <w:rsid w:val="004B0364"/>
    <w:rsid w:val="004C64D5"/>
    <w:rsid w:val="004D3518"/>
    <w:rsid w:val="004F57D5"/>
    <w:rsid w:val="00510147"/>
    <w:rsid w:val="00537AE8"/>
    <w:rsid w:val="00582C42"/>
    <w:rsid w:val="005C1FE0"/>
    <w:rsid w:val="005C38AC"/>
    <w:rsid w:val="005E2461"/>
    <w:rsid w:val="005F1353"/>
    <w:rsid w:val="00602A70"/>
    <w:rsid w:val="00612DE5"/>
    <w:rsid w:val="00645050"/>
    <w:rsid w:val="006A6739"/>
    <w:rsid w:val="007027D0"/>
    <w:rsid w:val="00714414"/>
    <w:rsid w:val="0079362A"/>
    <w:rsid w:val="00794537"/>
    <w:rsid w:val="007A4FE0"/>
    <w:rsid w:val="0080030F"/>
    <w:rsid w:val="00826684"/>
    <w:rsid w:val="0082759F"/>
    <w:rsid w:val="0088599F"/>
    <w:rsid w:val="008E0FE1"/>
    <w:rsid w:val="008E42D4"/>
    <w:rsid w:val="00996FEB"/>
    <w:rsid w:val="009A3B14"/>
    <w:rsid w:val="009E5643"/>
    <w:rsid w:val="009F0B2D"/>
    <w:rsid w:val="009F62BC"/>
    <w:rsid w:val="00A14A97"/>
    <w:rsid w:val="00A2492C"/>
    <w:rsid w:val="00A34F8C"/>
    <w:rsid w:val="00A71C72"/>
    <w:rsid w:val="00AD282F"/>
    <w:rsid w:val="00B2209A"/>
    <w:rsid w:val="00B277AB"/>
    <w:rsid w:val="00B71AFA"/>
    <w:rsid w:val="00BD074C"/>
    <w:rsid w:val="00BE0C06"/>
    <w:rsid w:val="00BE69A1"/>
    <w:rsid w:val="00C51983"/>
    <w:rsid w:val="00C61E1A"/>
    <w:rsid w:val="00C660C6"/>
    <w:rsid w:val="00C96218"/>
    <w:rsid w:val="00CB013A"/>
    <w:rsid w:val="00CD2CCF"/>
    <w:rsid w:val="00D615FE"/>
    <w:rsid w:val="00D70D69"/>
    <w:rsid w:val="00DB2301"/>
    <w:rsid w:val="00DE356C"/>
    <w:rsid w:val="00E714D2"/>
    <w:rsid w:val="00E82EAC"/>
    <w:rsid w:val="00EA575C"/>
    <w:rsid w:val="00F42AEC"/>
    <w:rsid w:val="00FB02E9"/>
    <w:rsid w:val="00FC4360"/>
    <w:rsid w:val="00FD487C"/>
    <w:rsid w:val="00FE01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282E-0037-4514-85BD-439BF332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99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8599F"/>
  </w:style>
  <w:style w:type="paragraph" w:styleId="a5">
    <w:name w:val="footer"/>
    <w:basedOn w:val="a"/>
    <w:link w:val="a6"/>
    <w:uiPriority w:val="99"/>
    <w:unhideWhenUsed/>
    <w:rsid w:val="0088599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8599F"/>
  </w:style>
  <w:style w:type="paragraph" w:styleId="a7">
    <w:name w:val="Body Text Indent"/>
    <w:basedOn w:val="a"/>
    <w:link w:val="a8"/>
    <w:rsid w:val="008E42D4"/>
    <w:pPr>
      <w:spacing w:after="0" w:line="240" w:lineRule="auto"/>
      <w:ind w:left="360"/>
    </w:pPr>
    <w:rPr>
      <w:rFonts w:ascii="Times New Roman" w:eastAsia="Times New Roman" w:hAnsi="Times New Roman" w:cs="Times New Roman"/>
      <w:sz w:val="24"/>
      <w:szCs w:val="24"/>
      <w:lang w:val="ru-RU" w:eastAsia="ru-RU"/>
    </w:rPr>
  </w:style>
  <w:style w:type="character" w:customStyle="1" w:styleId="a8">
    <w:name w:val="Основной текст с отступом Знак"/>
    <w:basedOn w:val="a0"/>
    <w:link w:val="a7"/>
    <w:rsid w:val="008E42D4"/>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8E4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8E42D4"/>
    <w:rPr>
      <w:rFonts w:ascii="Courier New" w:eastAsia="Times New Roman" w:hAnsi="Courier New" w:cs="Courier New"/>
      <w:sz w:val="20"/>
      <w:szCs w:val="20"/>
      <w:lang w:val="ru-RU" w:eastAsia="ru-RU"/>
    </w:rPr>
  </w:style>
  <w:style w:type="paragraph" w:styleId="a9">
    <w:name w:val="List Paragraph"/>
    <w:basedOn w:val="a"/>
    <w:qFormat/>
    <w:rsid w:val="008E42D4"/>
    <w:pPr>
      <w:spacing w:after="0" w:line="240" w:lineRule="auto"/>
      <w:ind w:left="720"/>
      <w:contextualSpacing/>
    </w:pPr>
    <w:rPr>
      <w:rFonts w:ascii="Times New Roman" w:eastAsia="Times New Roman" w:hAnsi="Times New Roman" w:cs="Times New Roman"/>
      <w:sz w:val="24"/>
      <w:szCs w:val="24"/>
      <w:lang w:val="ru-RU" w:eastAsia="ru-RU"/>
    </w:rPr>
  </w:style>
  <w:style w:type="table" w:styleId="aa">
    <w:name w:val="Table Grid"/>
    <w:basedOn w:val="a1"/>
    <w:uiPriority w:val="59"/>
    <w:rsid w:val="001E55A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ADGroup\CcalcDealerUnlimViknaroff\temp1.bmp"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file:///D:\ADGroup\CcalcDealerUnlimViknaroff\temp3.bmp" TargetMode="External"/><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file:///D:\ADGroup\CcalcDealerUnlimViknaroff\temp5.bmp" TargetMode="Externa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file:///D:\ADGroup\CcalcDealerUnlimViknaroff\temp6.bmp"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file:///D:\ADGroup\CcalcDealerUnlimViknaroff\temp2.bmp"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file:///D:\ADGroup\CcalcDealerUnlimViknaroff\temp4.bmp" TargetMode="External"/><Relationship Id="rId22" Type="http://schemas.openxmlformats.org/officeDocument/2006/relationships/image" Target="media/image11.png"/><Relationship Id="rId27"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2380</Words>
  <Characters>13570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Мисюра Игорь Юрьевич</dc:creator>
  <cp:keywords/>
  <dc:description/>
  <cp:lastModifiedBy>Admin</cp:lastModifiedBy>
  <cp:revision>10</cp:revision>
  <dcterms:created xsi:type="dcterms:W3CDTF">2023-04-13T08:26:00Z</dcterms:created>
  <dcterms:modified xsi:type="dcterms:W3CDTF">2023-06-02T09:49:00Z</dcterms:modified>
</cp:coreProperties>
</file>