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8F0D" w14:textId="77777777" w:rsidR="00075E29" w:rsidRDefault="00075E29" w:rsidP="00D814EC">
      <w:pPr>
        <w:spacing w:after="0" w:line="240" w:lineRule="auto"/>
        <w:ind w:left="5660"/>
        <w:jc w:val="right"/>
        <w:rPr>
          <w:rFonts w:ascii="Times New Roman" w:hAnsi="Times New Roman" w:cs="Times New Roman"/>
          <w:b/>
          <w:color w:val="000000"/>
          <w:sz w:val="20"/>
          <w:szCs w:val="20"/>
        </w:rPr>
      </w:pPr>
    </w:p>
    <w:p w14:paraId="77A18A49" w14:textId="77777777" w:rsidR="00075E29" w:rsidRDefault="00075E29" w:rsidP="00D814EC">
      <w:pPr>
        <w:spacing w:after="0" w:line="240" w:lineRule="auto"/>
        <w:ind w:left="5660"/>
        <w:jc w:val="right"/>
        <w:rPr>
          <w:rFonts w:ascii="Times New Roman" w:hAnsi="Times New Roman" w:cs="Times New Roman"/>
          <w:b/>
          <w:color w:val="000000"/>
          <w:sz w:val="20"/>
          <w:szCs w:val="20"/>
        </w:rPr>
      </w:pPr>
    </w:p>
    <w:p w14:paraId="0BEBEA6F" w14:textId="77777777" w:rsidR="00B746C1" w:rsidRDefault="00B746C1" w:rsidP="00B746C1">
      <w:pPr>
        <w:rPr>
          <w:rFonts w:ascii="Times New Roman" w:eastAsia="Times New Roman" w:hAnsi="Times New Roman" w:cs="Times New Roman"/>
          <w:sz w:val="20"/>
          <w:szCs w:val="20"/>
        </w:rPr>
      </w:pPr>
    </w:p>
    <w:p w14:paraId="748D6715" w14:textId="77777777" w:rsidR="00B746C1" w:rsidRDefault="00B746C1" w:rsidP="00B746C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6FB88AC2" w14:textId="77777777" w:rsidR="00B746C1" w:rsidRDefault="00B746C1" w:rsidP="00B746C1">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15B037AE" w14:textId="77777777" w:rsidR="00B746C1" w:rsidRDefault="00B746C1" w:rsidP="00B746C1">
      <w:pPr>
        <w:spacing w:after="0" w:line="240" w:lineRule="auto"/>
        <w:ind w:left="5660"/>
        <w:jc w:val="right"/>
        <w:rPr>
          <w:rFonts w:ascii="Times New Roman" w:eastAsia="Times New Roman" w:hAnsi="Times New Roman" w:cs="Times New Roman"/>
          <w:sz w:val="24"/>
          <w:szCs w:val="24"/>
        </w:rPr>
      </w:pPr>
    </w:p>
    <w:p w14:paraId="2454C3C9" w14:textId="77777777" w:rsidR="00B746C1" w:rsidRDefault="00B746C1" w:rsidP="00B746C1">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2E7CAFD" w14:textId="77777777" w:rsidR="00B746C1" w:rsidRDefault="00B746C1" w:rsidP="00B746C1">
      <w:pPr>
        <w:spacing w:after="0" w:line="240" w:lineRule="auto"/>
        <w:jc w:val="center"/>
        <w:rPr>
          <w:rFonts w:ascii="Times New Roman" w:eastAsia="Times New Roman" w:hAnsi="Times New Roman" w:cs="Times New Roman"/>
          <w:b/>
          <w:i/>
          <w:color w:val="000000"/>
          <w:sz w:val="24"/>
          <w:szCs w:val="24"/>
        </w:rPr>
      </w:pPr>
    </w:p>
    <w:p w14:paraId="716324FF" w14:textId="77777777" w:rsidR="00B746C1" w:rsidRDefault="00B746C1" w:rsidP="00B746C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038F49B8" w14:textId="4F3180BB" w:rsidR="00B746C1" w:rsidRPr="007263A0" w:rsidRDefault="00B746C1" w:rsidP="00B746C1">
      <w:pPr>
        <w:spacing w:after="0" w:line="240" w:lineRule="auto"/>
        <w:jc w:val="center"/>
        <w:textAlignment w:val="baseline"/>
        <w:rPr>
          <w:rFonts w:ascii="Times New Roman" w:eastAsia="Times New Roman" w:hAnsi="Times New Roman" w:cs="Times New Roman"/>
          <w:b/>
          <w:i/>
          <w:color w:val="000000"/>
          <w:sz w:val="24"/>
          <w:szCs w:val="24"/>
          <w:highlight w:val="white"/>
        </w:rPr>
      </w:pPr>
      <w:r w:rsidRPr="00D95279">
        <w:rPr>
          <w:rFonts w:ascii="Times New Roman" w:eastAsia="Times New Roman" w:hAnsi="Times New Roman" w:cs="Times New Roman"/>
          <w:b/>
          <w:i/>
          <w:color w:val="000000"/>
          <w:sz w:val="24"/>
          <w:szCs w:val="24"/>
          <w:highlight w:val="white"/>
        </w:rPr>
        <w:fldChar w:fldCharType="begin"/>
      </w:r>
      <w:r w:rsidRPr="00D95279">
        <w:rPr>
          <w:rFonts w:ascii="Times New Roman" w:eastAsia="Times New Roman" w:hAnsi="Times New Roman" w:cs="Times New Roman"/>
          <w:b/>
          <w:i/>
          <w:color w:val="000000"/>
          <w:sz w:val="24"/>
          <w:szCs w:val="24"/>
          <w:highlight w:val="white"/>
        </w:rPr>
        <w:instrText xml:space="preserve"> MERGEFIELD НАЙМПРЕДМ </w:instrText>
      </w:r>
      <w:r w:rsidRPr="00D95279">
        <w:rPr>
          <w:rFonts w:ascii="Times New Roman" w:eastAsia="Times New Roman" w:hAnsi="Times New Roman" w:cs="Times New Roman"/>
          <w:b/>
          <w:i/>
          <w:color w:val="000000"/>
          <w:sz w:val="24"/>
          <w:szCs w:val="24"/>
          <w:highlight w:val="white"/>
        </w:rPr>
        <w:fldChar w:fldCharType="separate"/>
      </w:r>
      <w:r w:rsidRPr="00D95279">
        <w:rPr>
          <w:rFonts w:ascii="Times New Roman" w:eastAsia="Times New Roman" w:hAnsi="Times New Roman" w:cs="Times New Roman"/>
          <w:b/>
          <w:i/>
          <w:color w:val="000000"/>
          <w:sz w:val="24"/>
          <w:szCs w:val="24"/>
          <w:highlight w:val="white"/>
        </w:rPr>
        <w:t xml:space="preserve">за ДК 021:2015 “Єдиний закупівельний словник" –  </w:t>
      </w:r>
      <w:r w:rsidRPr="00A312F0">
        <w:rPr>
          <w:rFonts w:ascii="Times New Roman" w:eastAsia="Times New Roman" w:hAnsi="Times New Roman" w:cs="Times New Roman"/>
          <w:b/>
          <w:i/>
          <w:color w:val="000000"/>
          <w:sz w:val="24"/>
          <w:szCs w:val="24"/>
          <w:highlight w:val="white"/>
        </w:rPr>
        <w:t xml:space="preserve"> 09130000-9 Нафта і дистиляти   (Бензин</w:t>
      </w:r>
      <w:r>
        <w:rPr>
          <w:rFonts w:ascii="Times New Roman" w:eastAsia="Times New Roman" w:hAnsi="Times New Roman" w:cs="Times New Roman"/>
          <w:b/>
          <w:i/>
          <w:color w:val="000000"/>
          <w:sz w:val="24"/>
          <w:szCs w:val="24"/>
          <w:highlight w:val="white"/>
        </w:rPr>
        <w:t xml:space="preserve"> А-95</w:t>
      </w:r>
      <w:r w:rsidR="00B459D4">
        <w:rPr>
          <w:rFonts w:ascii="Times New Roman" w:eastAsia="Times New Roman" w:hAnsi="Times New Roman" w:cs="Times New Roman"/>
          <w:b/>
          <w:i/>
          <w:color w:val="000000"/>
          <w:sz w:val="24"/>
          <w:szCs w:val="24"/>
          <w:highlight w:val="white"/>
        </w:rPr>
        <w:t>, дизельне паливо</w:t>
      </w:r>
      <w:r w:rsidRPr="00A312F0">
        <w:rPr>
          <w:rFonts w:ascii="Times New Roman" w:eastAsia="Times New Roman" w:hAnsi="Times New Roman" w:cs="Times New Roman"/>
          <w:b/>
          <w:i/>
          <w:color w:val="000000"/>
          <w:sz w:val="24"/>
          <w:szCs w:val="24"/>
          <w:highlight w:val="white"/>
        </w:rPr>
        <w:t xml:space="preserve">)  </w:t>
      </w:r>
      <w:r w:rsidRPr="00D95279">
        <w:rPr>
          <w:rFonts w:ascii="Times New Roman" w:eastAsia="Times New Roman" w:hAnsi="Times New Roman" w:cs="Times New Roman"/>
          <w:b/>
          <w:i/>
          <w:color w:val="000000"/>
          <w:sz w:val="24"/>
          <w:szCs w:val="24"/>
          <w:highlight w:val="white"/>
        </w:rPr>
        <w:fldChar w:fldCharType="end"/>
      </w:r>
    </w:p>
    <w:p w14:paraId="2B0BCDB8" w14:textId="77777777" w:rsidR="00B746C1" w:rsidRDefault="00B746C1" w:rsidP="00B746C1">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4"/>
          <w:szCs w:val="4"/>
        </w:rPr>
      </w:pPr>
    </w:p>
    <w:p w14:paraId="7EDFD652" w14:textId="77777777" w:rsidR="00B746C1" w:rsidRDefault="00B746C1" w:rsidP="00B746C1">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B746C1" w14:paraId="1B211666" w14:textId="77777777" w:rsidTr="006837EF">
        <w:tc>
          <w:tcPr>
            <w:tcW w:w="4740" w:type="dxa"/>
            <w:shd w:val="clear" w:color="auto" w:fill="auto"/>
            <w:tcMar>
              <w:top w:w="100" w:type="dxa"/>
              <w:left w:w="100" w:type="dxa"/>
              <w:bottom w:w="100" w:type="dxa"/>
              <w:right w:w="100" w:type="dxa"/>
            </w:tcMar>
          </w:tcPr>
          <w:p w14:paraId="6C2DF6C1"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3A604AC4" w14:textId="11A4D1B3" w:rsidR="00B746C1" w:rsidRDefault="00B746C1" w:rsidP="006837EF">
            <w:pPr>
              <w:widowControl w:val="0"/>
              <w:spacing w:after="0" w:line="240" w:lineRule="auto"/>
              <w:jc w:val="center"/>
              <w:rPr>
                <w:rFonts w:ascii="Times New Roman" w:eastAsia="Times New Roman" w:hAnsi="Times New Roman" w:cs="Times New Roman"/>
                <w:i/>
                <w:sz w:val="24"/>
                <w:szCs w:val="24"/>
                <w:highlight w:val="white"/>
              </w:rPr>
            </w:pPr>
            <w:r w:rsidRPr="00A312F0">
              <w:rPr>
                <w:rFonts w:ascii="Times New Roman" w:eastAsia="Times New Roman" w:hAnsi="Times New Roman" w:cs="Times New Roman"/>
                <w:b/>
                <w:i/>
                <w:color w:val="000000"/>
                <w:sz w:val="24"/>
                <w:szCs w:val="24"/>
                <w:highlight w:val="white"/>
              </w:rPr>
              <w:t>Бензин</w:t>
            </w:r>
            <w:r>
              <w:rPr>
                <w:rFonts w:ascii="Times New Roman" w:eastAsia="Times New Roman" w:hAnsi="Times New Roman" w:cs="Times New Roman"/>
                <w:b/>
                <w:i/>
                <w:color w:val="000000"/>
                <w:sz w:val="24"/>
                <w:szCs w:val="24"/>
                <w:highlight w:val="white"/>
              </w:rPr>
              <w:t xml:space="preserve"> А-95</w:t>
            </w:r>
            <w:r w:rsidR="00B459D4">
              <w:rPr>
                <w:rFonts w:ascii="Times New Roman" w:eastAsia="Times New Roman" w:hAnsi="Times New Roman" w:cs="Times New Roman"/>
                <w:b/>
                <w:i/>
                <w:color w:val="000000"/>
                <w:sz w:val="24"/>
                <w:szCs w:val="24"/>
                <w:highlight w:val="white"/>
              </w:rPr>
              <w:t>, дизельне паливо</w:t>
            </w:r>
          </w:p>
        </w:tc>
      </w:tr>
      <w:tr w:rsidR="00B746C1" w14:paraId="3C88EE3E" w14:textId="77777777" w:rsidTr="006837EF">
        <w:tc>
          <w:tcPr>
            <w:tcW w:w="4740" w:type="dxa"/>
            <w:shd w:val="clear" w:color="auto" w:fill="auto"/>
            <w:tcMar>
              <w:top w:w="100" w:type="dxa"/>
              <w:left w:w="100" w:type="dxa"/>
              <w:bottom w:w="100" w:type="dxa"/>
              <w:right w:w="100" w:type="dxa"/>
            </w:tcMar>
          </w:tcPr>
          <w:p w14:paraId="5F650EAF"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42F1424A" w14:textId="77777777" w:rsidR="00B746C1" w:rsidRPr="00D95279" w:rsidRDefault="00B746C1" w:rsidP="006837EF">
            <w:pPr>
              <w:widowControl w:val="0"/>
              <w:spacing w:after="0" w:line="240" w:lineRule="auto"/>
              <w:jc w:val="center"/>
              <w:rPr>
                <w:rFonts w:ascii="Times New Roman" w:eastAsia="Times New Roman" w:hAnsi="Times New Roman" w:cs="Times New Roman"/>
                <w:b/>
                <w:i/>
                <w:color w:val="000000"/>
                <w:sz w:val="24"/>
                <w:szCs w:val="24"/>
                <w:highlight w:val="white"/>
              </w:rPr>
            </w:pPr>
            <w:r w:rsidRPr="00A312F0">
              <w:rPr>
                <w:rFonts w:ascii="Times New Roman" w:eastAsia="Times New Roman" w:hAnsi="Times New Roman" w:cs="Times New Roman"/>
                <w:b/>
                <w:i/>
                <w:color w:val="000000"/>
                <w:sz w:val="24"/>
                <w:szCs w:val="24"/>
                <w:highlight w:val="white"/>
              </w:rPr>
              <w:t>09130000-9 Нафта і дистиляти</w:t>
            </w:r>
          </w:p>
        </w:tc>
      </w:tr>
      <w:tr w:rsidR="00B746C1" w14:paraId="39B812BF" w14:textId="77777777" w:rsidTr="006837EF">
        <w:tc>
          <w:tcPr>
            <w:tcW w:w="4740" w:type="dxa"/>
            <w:shd w:val="clear" w:color="auto" w:fill="auto"/>
            <w:tcMar>
              <w:top w:w="100" w:type="dxa"/>
              <w:left w:w="100" w:type="dxa"/>
              <w:bottom w:w="100" w:type="dxa"/>
              <w:right w:w="100" w:type="dxa"/>
            </w:tcMar>
          </w:tcPr>
          <w:p w14:paraId="6C28A6CC"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номенклатурної позиції предмета закупівлі та код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302A24CD" w14:textId="77777777" w:rsidR="00B459D4" w:rsidRDefault="00B459D4" w:rsidP="00B459D4">
            <w:pPr>
              <w:pStyle w:val="af2"/>
              <w:jc w:val="center"/>
              <w:rPr>
                <w:rFonts w:ascii="Times New Roman" w:eastAsia="Times New Roman" w:hAnsi="Times New Roman"/>
                <w:b/>
                <w:i/>
                <w:color w:val="000000"/>
                <w:sz w:val="24"/>
                <w:szCs w:val="24"/>
                <w:highlight w:val="white"/>
              </w:rPr>
            </w:pPr>
            <w:bookmarkStart w:id="0" w:name="_Hlk131448777"/>
            <w:r w:rsidRPr="00A312F0">
              <w:rPr>
                <w:rFonts w:ascii="Times New Roman" w:eastAsia="Times New Roman" w:hAnsi="Times New Roman"/>
                <w:b/>
                <w:i/>
                <w:color w:val="000000"/>
                <w:sz w:val="24"/>
                <w:szCs w:val="24"/>
                <w:highlight w:val="white"/>
              </w:rPr>
              <w:t xml:space="preserve">09132000-3 </w:t>
            </w:r>
            <w:r>
              <w:rPr>
                <w:rFonts w:ascii="Times New Roman" w:eastAsia="Times New Roman" w:hAnsi="Times New Roman"/>
                <w:b/>
                <w:i/>
                <w:color w:val="000000"/>
                <w:sz w:val="24"/>
                <w:szCs w:val="24"/>
                <w:highlight w:val="white"/>
              </w:rPr>
              <w:t>–</w:t>
            </w:r>
            <w:r w:rsidRPr="00A312F0">
              <w:rPr>
                <w:rFonts w:ascii="Times New Roman" w:eastAsia="Times New Roman" w:hAnsi="Times New Roman"/>
                <w:b/>
                <w:i/>
                <w:color w:val="000000"/>
                <w:sz w:val="24"/>
                <w:szCs w:val="24"/>
                <w:highlight w:val="white"/>
              </w:rPr>
              <w:t xml:space="preserve"> Бензин</w:t>
            </w:r>
          </w:p>
          <w:p w14:paraId="6E93DDFD" w14:textId="5BD290CE" w:rsidR="00B746C1" w:rsidRPr="00D95279" w:rsidRDefault="00B459D4" w:rsidP="00B459D4">
            <w:pPr>
              <w:widowControl w:val="0"/>
              <w:spacing w:after="0" w:line="240" w:lineRule="auto"/>
              <w:jc w:val="center"/>
              <w:rPr>
                <w:rFonts w:ascii="Times New Roman" w:eastAsia="Times New Roman" w:hAnsi="Times New Roman" w:cs="Times New Roman"/>
                <w:b/>
                <w:i/>
                <w:color w:val="000000"/>
                <w:sz w:val="24"/>
                <w:szCs w:val="24"/>
                <w:highlight w:val="white"/>
              </w:rPr>
            </w:pPr>
            <w:r w:rsidRPr="0034297D">
              <w:rPr>
                <w:rFonts w:ascii="Times New Roman" w:eastAsia="Times New Roman" w:hAnsi="Times New Roman"/>
                <w:b/>
                <w:i/>
                <w:color w:val="000000"/>
                <w:sz w:val="24"/>
                <w:szCs w:val="24"/>
                <w:highlight w:val="white"/>
              </w:rPr>
              <w:t>09134200-9 - Дизельне паливо</w:t>
            </w:r>
            <w:bookmarkEnd w:id="0"/>
          </w:p>
        </w:tc>
      </w:tr>
      <w:tr w:rsidR="00B746C1" w14:paraId="391AF576" w14:textId="77777777" w:rsidTr="006837EF">
        <w:tc>
          <w:tcPr>
            <w:tcW w:w="4740" w:type="dxa"/>
            <w:shd w:val="clear" w:color="auto" w:fill="auto"/>
            <w:tcMar>
              <w:top w:w="100" w:type="dxa"/>
              <w:left w:w="100" w:type="dxa"/>
              <w:bottom w:w="100" w:type="dxa"/>
              <w:right w:w="100" w:type="dxa"/>
            </w:tcMar>
          </w:tcPr>
          <w:p w14:paraId="65B3E926"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 /</w:t>
            </w:r>
            <w:r w:rsidRPr="00D95279">
              <w:rPr>
                <w:rFonts w:ascii="Times New Roman" w:eastAsia="Times New Roman" w:hAnsi="Times New Roman" w:cs="Times New Roman"/>
                <w:sz w:val="24"/>
                <w:szCs w:val="24"/>
                <w:highlight w:val="white"/>
              </w:rPr>
              <w:t xml:space="preserve"> Обсяг</w:t>
            </w:r>
            <w:r>
              <w:rPr>
                <w:rFonts w:ascii="Times New Roman" w:eastAsia="Times New Roman" w:hAnsi="Times New Roman" w:cs="Times New Roman"/>
                <w:sz w:val="24"/>
                <w:szCs w:val="24"/>
                <w:highlight w:val="white"/>
              </w:rPr>
              <w:t xml:space="preserve"> </w:t>
            </w:r>
            <w:r w:rsidRPr="00D95279">
              <w:rPr>
                <w:rFonts w:ascii="Times New Roman" w:eastAsia="Times New Roman" w:hAnsi="Times New Roman" w:cs="Times New Roman"/>
                <w:sz w:val="24"/>
                <w:szCs w:val="24"/>
                <w:highlight w:val="white"/>
              </w:rPr>
              <w:t>надання послуг / Обсяг виконання робіт</w:t>
            </w:r>
          </w:p>
        </w:tc>
        <w:tc>
          <w:tcPr>
            <w:tcW w:w="4860" w:type="dxa"/>
            <w:shd w:val="clear" w:color="auto" w:fill="auto"/>
            <w:tcMar>
              <w:top w:w="100" w:type="dxa"/>
              <w:left w:w="100" w:type="dxa"/>
              <w:bottom w:w="100" w:type="dxa"/>
              <w:right w:w="100" w:type="dxa"/>
            </w:tcMar>
          </w:tcPr>
          <w:p w14:paraId="5D1C523E" w14:textId="77777777" w:rsidR="00B746C1" w:rsidRDefault="00B746C1" w:rsidP="006837EF">
            <w:pPr>
              <w:widowControl w:val="0"/>
              <w:spacing w:after="0" w:line="240" w:lineRule="auto"/>
              <w:jc w:val="center"/>
              <w:rPr>
                <w:rFonts w:ascii="Times New Roman" w:eastAsia="Times New Roman" w:hAnsi="Times New Roman" w:cs="Times New Roman"/>
                <w:b/>
                <w:i/>
                <w:color w:val="000000"/>
                <w:sz w:val="24"/>
                <w:szCs w:val="24"/>
                <w:highlight w:val="white"/>
              </w:rPr>
            </w:pPr>
            <w:r w:rsidRPr="00A312F0">
              <w:rPr>
                <w:rFonts w:ascii="Times New Roman" w:eastAsia="Times New Roman" w:hAnsi="Times New Roman" w:cs="Times New Roman"/>
                <w:b/>
                <w:i/>
                <w:color w:val="000000"/>
                <w:sz w:val="24"/>
                <w:szCs w:val="24"/>
                <w:highlight w:val="white"/>
              </w:rPr>
              <w:t>Бензин</w:t>
            </w:r>
            <w:r>
              <w:rPr>
                <w:rFonts w:ascii="Times New Roman" w:eastAsia="Times New Roman" w:hAnsi="Times New Roman" w:cs="Times New Roman"/>
                <w:b/>
                <w:i/>
                <w:color w:val="000000"/>
                <w:sz w:val="24"/>
                <w:szCs w:val="24"/>
                <w:highlight w:val="white"/>
              </w:rPr>
              <w:t xml:space="preserve"> А-95 – </w:t>
            </w:r>
            <w:r w:rsidR="007235FD">
              <w:rPr>
                <w:rFonts w:ascii="Times New Roman" w:eastAsia="Times New Roman" w:hAnsi="Times New Roman" w:cs="Times New Roman"/>
                <w:b/>
                <w:i/>
                <w:color w:val="000000"/>
                <w:sz w:val="24"/>
                <w:szCs w:val="24"/>
                <w:highlight w:val="white"/>
              </w:rPr>
              <w:t>3880</w:t>
            </w:r>
            <w:r>
              <w:rPr>
                <w:rFonts w:ascii="Times New Roman" w:eastAsia="Times New Roman" w:hAnsi="Times New Roman" w:cs="Times New Roman"/>
                <w:b/>
                <w:i/>
                <w:color w:val="000000"/>
                <w:sz w:val="24"/>
                <w:szCs w:val="24"/>
                <w:highlight w:val="white"/>
              </w:rPr>
              <w:t xml:space="preserve"> л</w:t>
            </w:r>
          </w:p>
          <w:p w14:paraId="420446BF" w14:textId="0C494C0D" w:rsidR="007235FD" w:rsidRPr="00D95279" w:rsidRDefault="007235FD" w:rsidP="006837EF">
            <w:pPr>
              <w:widowControl w:val="0"/>
              <w:spacing w:after="0" w:line="240" w:lineRule="auto"/>
              <w:jc w:val="center"/>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Дизельне паливо – 7770 л</w:t>
            </w:r>
          </w:p>
        </w:tc>
      </w:tr>
      <w:tr w:rsidR="00B746C1" w14:paraId="71F34328" w14:textId="77777777" w:rsidTr="006837EF">
        <w:tc>
          <w:tcPr>
            <w:tcW w:w="4740" w:type="dxa"/>
            <w:shd w:val="clear" w:color="auto" w:fill="auto"/>
            <w:tcMar>
              <w:top w:w="100" w:type="dxa"/>
              <w:left w:w="100" w:type="dxa"/>
              <w:bottom w:w="100" w:type="dxa"/>
              <w:right w:w="100" w:type="dxa"/>
            </w:tcMar>
          </w:tcPr>
          <w:p w14:paraId="5A47952B"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 </w:t>
            </w:r>
            <w:r w:rsidRPr="00D95279">
              <w:rPr>
                <w:rFonts w:ascii="Times New Roman" w:eastAsia="Times New Roman" w:hAnsi="Times New Roman" w:cs="Times New Roman"/>
                <w:sz w:val="24"/>
                <w:szCs w:val="24"/>
                <w:highlight w:val="white"/>
              </w:rPr>
              <w:t>надання послуг / виконання робіт</w:t>
            </w:r>
          </w:p>
          <w:p w14:paraId="073282A5"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37CA9642" w14:textId="77777777" w:rsidR="00B746C1" w:rsidRPr="00D95279" w:rsidRDefault="00B746C1" w:rsidP="006837EF">
            <w:pPr>
              <w:widowControl w:val="0"/>
              <w:spacing w:after="0" w:line="240" w:lineRule="auto"/>
              <w:jc w:val="center"/>
              <w:rPr>
                <w:rFonts w:ascii="Times New Roman" w:eastAsia="Times New Roman" w:hAnsi="Times New Roman" w:cs="Times New Roman"/>
                <w:b/>
                <w:i/>
                <w:color w:val="000000"/>
                <w:sz w:val="24"/>
                <w:szCs w:val="24"/>
                <w:highlight w:val="white"/>
              </w:rPr>
            </w:pPr>
            <w:r w:rsidRPr="00C01C88">
              <w:rPr>
                <w:rFonts w:ascii="Times New Roman" w:eastAsia="Times New Roman" w:hAnsi="Times New Roman" w:cs="Times New Roman"/>
                <w:b/>
                <w:i/>
                <w:color w:val="000000"/>
                <w:sz w:val="24"/>
                <w:szCs w:val="24"/>
                <w:highlight w:val="white"/>
              </w:rPr>
              <w:t>Мережа АЗС Учасника</w:t>
            </w:r>
          </w:p>
        </w:tc>
      </w:tr>
      <w:tr w:rsidR="00B746C1" w14:paraId="092BAD7E" w14:textId="77777777" w:rsidTr="006837EF">
        <w:tc>
          <w:tcPr>
            <w:tcW w:w="4740" w:type="dxa"/>
            <w:shd w:val="clear" w:color="auto" w:fill="auto"/>
            <w:tcMar>
              <w:top w:w="100" w:type="dxa"/>
              <w:left w:w="100" w:type="dxa"/>
              <w:bottom w:w="100" w:type="dxa"/>
              <w:right w:w="100" w:type="dxa"/>
            </w:tcMar>
          </w:tcPr>
          <w:p w14:paraId="1C6445ED"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 /</w:t>
            </w:r>
            <w:r w:rsidRPr="00D95279">
              <w:rPr>
                <w:rFonts w:ascii="Times New Roman" w:eastAsia="Times New Roman" w:hAnsi="Times New Roman" w:cs="Times New Roman"/>
                <w:sz w:val="24"/>
                <w:szCs w:val="24"/>
                <w:highlight w:val="white"/>
              </w:rPr>
              <w:t xml:space="preserve"> надання послуг / виконання робіт</w:t>
            </w:r>
          </w:p>
          <w:p w14:paraId="4DDB5A42"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7322628D" w14:textId="1C6A6527" w:rsidR="00B746C1" w:rsidRPr="00D95279" w:rsidRDefault="00B746C1" w:rsidP="006837EF">
            <w:pPr>
              <w:widowControl w:val="0"/>
              <w:spacing w:after="0" w:line="240" w:lineRule="auto"/>
              <w:jc w:val="center"/>
              <w:rPr>
                <w:rFonts w:ascii="Times New Roman" w:eastAsia="Times New Roman" w:hAnsi="Times New Roman" w:cs="Times New Roman"/>
                <w:b/>
                <w:i/>
                <w:color w:val="000000"/>
                <w:sz w:val="24"/>
                <w:szCs w:val="24"/>
                <w:highlight w:val="white"/>
              </w:rPr>
            </w:pPr>
            <w:r w:rsidRPr="00D95279">
              <w:rPr>
                <w:rFonts w:ascii="Times New Roman" w:eastAsia="Times New Roman" w:hAnsi="Times New Roman" w:cs="Times New Roman"/>
                <w:b/>
                <w:i/>
                <w:color w:val="000000"/>
                <w:sz w:val="24"/>
                <w:szCs w:val="24"/>
                <w:highlight w:val="white"/>
              </w:rPr>
              <w:t xml:space="preserve">до </w:t>
            </w:r>
            <w:r w:rsidR="007235FD">
              <w:rPr>
                <w:rFonts w:ascii="Times New Roman" w:eastAsia="Times New Roman" w:hAnsi="Times New Roman" w:cs="Times New Roman"/>
                <w:b/>
                <w:i/>
                <w:color w:val="000000"/>
                <w:sz w:val="24"/>
                <w:szCs w:val="24"/>
                <w:highlight w:val="white"/>
              </w:rPr>
              <w:t>31</w:t>
            </w:r>
            <w:r>
              <w:rPr>
                <w:rFonts w:ascii="Times New Roman" w:eastAsia="Times New Roman" w:hAnsi="Times New Roman" w:cs="Times New Roman"/>
                <w:b/>
                <w:i/>
                <w:color w:val="000000"/>
                <w:sz w:val="24"/>
                <w:szCs w:val="24"/>
                <w:highlight w:val="white"/>
              </w:rPr>
              <w:t>.</w:t>
            </w:r>
            <w:r w:rsidRPr="00D95279">
              <w:rPr>
                <w:rFonts w:ascii="Times New Roman" w:eastAsia="Times New Roman" w:hAnsi="Times New Roman" w:cs="Times New Roman"/>
                <w:b/>
                <w:i/>
                <w:color w:val="000000"/>
                <w:sz w:val="24"/>
                <w:szCs w:val="24"/>
                <w:highlight w:val="white"/>
              </w:rPr>
              <w:t>12.202</w:t>
            </w:r>
            <w:r w:rsidR="007235FD">
              <w:rPr>
                <w:rFonts w:ascii="Times New Roman" w:eastAsia="Times New Roman" w:hAnsi="Times New Roman" w:cs="Times New Roman"/>
                <w:b/>
                <w:i/>
                <w:color w:val="000000"/>
                <w:sz w:val="24"/>
                <w:szCs w:val="24"/>
                <w:highlight w:val="white"/>
              </w:rPr>
              <w:t>4</w:t>
            </w:r>
            <w:r w:rsidRPr="00D95279">
              <w:rPr>
                <w:rFonts w:ascii="Times New Roman" w:eastAsia="Times New Roman" w:hAnsi="Times New Roman" w:cs="Times New Roman"/>
                <w:b/>
                <w:i/>
                <w:color w:val="000000"/>
                <w:sz w:val="24"/>
                <w:szCs w:val="24"/>
                <w:highlight w:val="white"/>
              </w:rPr>
              <w:t xml:space="preserve"> року </w:t>
            </w:r>
          </w:p>
        </w:tc>
      </w:tr>
    </w:tbl>
    <w:p w14:paraId="6BAB6E66" w14:textId="77777777" w:rsidR="00B746C1" w:rsidRPr="00F34F67" w:rsidRDefault="00B746C1" w:rsidP="00B746C1">
      <w:pPr>
        <w:widowControl w:val="0"/>
        <w:spacing w:after="0" w:line="240" w:lineRule="auto"/>
        <w:jc w:val="both"/>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 xml:space="preserve">    1. 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w:t>
      </w:r>
    </w:p>
    <w:p w14:paraId="2AB71EAA" w14:textId="77777777" w:rsidR="00B746C1" w:rsidRPr="00F34F67" w:rsidRDefault="00B746C1" w:rsidP="00B746C1">
      <w:pPr>
        <w:jc w:val="both"/>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 xml:space="preserve">    Якість нафтопродуктів повинна відповідати діючим в Україні </w:t>
      </w:r>
      <w:proofErr w:type="spellStart"/>
      <w:r w:rsidRPr="00F34F67">
        <w:rPr>
          <w:rFonts w:ascii="Times New Roman" w:eastAsia="Times New Roman" w:hAnsi="Times New Roman" w:cs="Times New Roman"/>
          <w:sz w:val="24"/>
          <w:szCs w:val="24"/>
          <w:highlight w:val="white"/>
        </w:rPr>
        <w:t>Держстандартам</w:t>
      </w:r>
      <w:proofErr w:type="spellEnd"/>
      <w:r w:rsidRPr="00F34F67">
        <w:rPr>
          <w:rFonts w:ascii="Times New Roman" w:eastAsia="Times New Roman" w:hAnsi="Times New Roman" w:cs="Times New Roman"/>
          <w:sz w:val="24"/>
          <w:szCs w:val="24"/>
          <w:highlight w:val="white"/>
        </w:rPr>
        <w:t xml:space="preserve"> та Технічн</w:t>
      </w:r>
      <w:r>
        <w:rPr>
          <w:rFonts w:ascii="Times New Roman" w:eastAsia="Times New Roman" w:hAnsi="Times New Roman" w:cs="Times New Roman"/>
          <w:sz w:val="24"/>
          <w:szCs w:val="24"/>
          <w:highlight w:val="white"/>
        </w:rPr>
        <w:t>ому</w:t>
      </w:r>
      <w:r w:rsidRPr="00F34F67">
        <w:rPr>
          <w:rFonts w:ascii="Times New Roman" w:eastAsia="Times New Roman" w:hAnsi="Times New Roman" w:cs="Times New Roman"/>
          <w:sz w:val="24"/>
          <w:szCs w:val="24"/>
          <w:highlight w:val="white"/>
        </w:rPr>
        <w:t xml:space="preserve"> регламенту, що затверджений Постановою КМУ від 01.08.2013р. № 927 «Про затвердження Технічного регламенту щодо вимог до автомобільних бензинів, дизельного, суднових та котельних палив». </w:t>
      </w:r>
    </w:p>
    <w:p w14:paraId="4E2030E8" w14:textId="77777777" w:rsidR="00B746C1" w:rsidRPr="00F34F67" w:rsidRDefault="00B746C1" w:rsidP="00B746C1">
      <w:pPr>
        <w:tabs>
          <w:tab w:val="left" w:pos="284"/>
        </w:tabs>
        <w:jc w:val="both"/>
        <w:textAlignment w:val="baseline"/>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Відповідно до Закону України «Про стандартизацію» та згідно Наказу ДП "УКРАЇНСЬКИЙ НАУКОВО-ДОСЛІДНИЙ І НАВЧАЛЬНИЙ ЦЕНТР ПРОБЛЕМ СТАНДАРТИЗАЦІЇ, СЕРТИФІКАЦІЇ ТА ЯКОСТІ" від 28.05.2015 р.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 зі змінами, товар повинен відповідати ДСТУ. Пальне повинно відповідати по своїм технічним/якісним показникам до сезонності експлуатації.</w:t>
      </w:r>
    </w:p>
    <w:p w14:paraId="44010341" w14:textId="77777777" w:rsidR="00B746C1" w:rsidRDefault="00B746C1" w:rsidP="00B746C1">
      <w:pPr>
        <w:widowControl w:val="0"/>
        <w:tabs>
          <w:tab w:val="left" w:pos="735"/>
          <w:tab w:val="center" w:pos="4677"/>
        </w:tabs>
        <w:autoSpaceDE w:val="0"/>
        <w:autoSpaceDN w:val="0"/>
        <w:adjustRightInd w:val="0"/>
        <w:jc w:val="both"/>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 xml:space="preserve">      Учасник процедури закупівлі повинен надати в складі пропозиції копії документів, що підтверджують законні підстави використання учасником АЗС, а саме ліцензії на право роздрібної торгівлі пал</w:t>
      </w:r>
      <w:r>
        <w:rPr>
          <w:rFonts w:ascii="Times New Roman" w:eastAsia="Times New Roman" w:hAnsi="Times New Roman" w:cs="Times New Roman"/>
          <w:sz w:val="24"/>
          <w:szCs w:val="24"/>
          <w:highlight w:val="white"/>
        </w:rPr>
        <w:t>ивом</w:t>
      </w:r>
      <w:r w:rsidRPr="00F34F67">
        <w:rPr>
          <w:rFonts w:ascii="Times New Roman" w:eastAsia="Times New Roman" w:hAnsi="Times New Roman" w:cs="Times New Roman"/>
          <w:sz w:val="24"/>
          <w:szCs w:val="24"/>
          <w:highlight w:val="white"/>
        </w:rPr>
        <w:t xml:space="preserve"> для власних та орендованих АЗС  згідно з вимогами Закону </w:t>
      </w:r>
      <w:r w:rsidRPr="00F34F67">
        <w:rPr>
          <w:rFonts w:ascii="Times New Roman" w:eastAsia="Times New Roman" w:hAnsi="Times New Roman" w:cs="Times New Roman"/>
          <w:sz w:val="24"/>
          <w:szCs w:val="24"/>
          <w:highlight w:val="white"/>
        </w:rPr>
        <w:lastRenderedPageBreak/>
        <w:t>України </w:t>
      </w:r>
      <w:hyperlink r:id="rId5" w:tgtFrame="_blank" w:history="1">
        <w:r w:rsidRPr="00F34F67">
          <w:rPr>
            <w:rFonts w:ascii="Times New Roman" w:eastAsia="Times New Roman" w:hAnsi="Times New Roman" w:cs="Times New Roman"/>
            <w:sz w:val="24"/>
            <w:szCs w:val="24"/>
            <w:highlight w:val="white"/>
          </w:rPr>
          <w:t>«Про державне регулювання виробництва і обігу спирту етилового, коньячного і плодового, алкогольних напоїв, тютюнових виробів та пального»</w:t>
        </w:r>
      </w:hyperlink>
      <w:r w:rsidRPr="00F34F67">
        <w:rPr>
          <w:rFonts w:ascii="Times New Roman" w:eastAsia="Times New Roman" w:hAnsi="Times New Roman" w:cs="Times New Roman"/>
          <w:sz w:val="24"/>
          <w:szCs w:val="24"/>
          <w:highlight w:val="white"/>
        </w:rPr>
        <w:t> від 19.12.1995 № 481/95-ВР. У разі залучення партнерських АЗС надати ліцензії на право роздрібної торгівлі АЗС партнерів.</w:t>
      </w:r>
      <w:r>
        <w:rPr>
          <w:rFonts w:ascii="Times New Roman" w:eastAsia="Times New Roman" w:hAnsi="Times New Roman" w:cs="Times New Roman"/>
          <w:sz w:val="24"/>
          <w:szCs w:val="24"/>
          <w:highlight w:val="white"/>
        </w:rPr>
        <w:t xml:space="preserve">  </w:t>
      </w:r>
    </w:p>
    <w:p w14:paraId="75E6BFAF" w14:textId="77777777" w:rsidR="00B746C1" w:rsidRPr="00CD1EFA" w:rsidRDefault="00B746C1" w:rsidP="00B746C1">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 xml:space="preserve">На підтвердження наявності АЗС надати документи </w:t>
      </w:r>
      <w:r>
        <w:rPr>
          <w:rFonts w:ascii="Times New Roman" w:eastAsia="Times New Roman" w:hAnsi="Times New Roman" w:cs="Times New Roman"/>
          <w:sz w:val="24"/>
          <w:szCs w:val="24"/>
          <w:highlight w:val="white"/>
        </w:rPr>
        <w:t>на</w:t>
      </w:r>
      <w:r w:rsidRPr="00F34F67">
        <w:rPr>
          <w:rFonts w:ascii="Times New Roman" w:eastAsia="Times New Roman" w:hAnsi="Times New Roman" w:cs="Times New Roman"/>
          <w:sz w:val="24"/>
          <w:szCs w:val="24"/>
          <w:highlight w:val="white"/>
        </w:rPr>
        <w:t xml:space="preserve"> права власності Учасника та/або копії договорів оренди/партнерства. </w:t>
      </w:r>
    </w:p>
    <w:p w14:paraId="30548C12" w14:textId="77777777" w:rsidR="00B746C1" w:rsidRDefault="00B746C1" w:rsidP="00B746C1">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368E4CCE" w14:textId="77777777" w:rsidR="00B746C1" w:rsidRDefault="00B746C1" w:rsidP="00B746C1">
      <w:pPr>
        <w:widowControl w:val="0"/>
        <w:tabs>
          <w:tab w:val="left" w:pos="735"/>
          <w:tab w:val="center" w:pos="4677"/>
        </w:tabs>
        <w:autoSpaceDE w:val="0"/>
        <w:autoSpaceDN w:val="0"/>
        <w:adjustRightInd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2.Умови поставки товару:</w:t>
      </w:r>
      <w:r>
        <w:rPr>
          <w:rFonts w:ascii="Times New Roman" w:eastAsia="Times New Roman" w:hAnsi="Times New Roman" w:cs="Times New Roman"/>
          <w:sz w:val="24"/>
          <w:szCs w:val="24"/>
          <w:highlight w:val="white"/>
        </w:rPr>
        <w:t xml:space="preserve"> </w:t>
      </w:r>
    </w:p>
    <w:p w14:paraId="0C255281" w14:textId="77777777" w:rsidR="00B746C1" w:rsidRPr="00F34F67" w:rsidRDefault="00B746C1" w:rsidP="00B746C1">
      <w:pPr>
        <w:widowControl w:val="0"/>
        <w:tabs>
          <w:tab w:val="left" w:pos="735"/>
          <w:tab w:val="center" w:pos="4677"/>
        </w:tabs>
        <w:autoSpaceDE w:val="0"/>
        <w:autoSpaceDN w:val="0"/>
        <w:adjustRightInd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 xml:space="preserve">2.1. Строк поставки палива  – до закінчення терміну дії довірчого документу талону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-карти, який повинен бути</w:t>
      </w:r>
      <w:r>
        <w:rPr>
          <w:rFonts w:ascii="Times New Roman" w:eastAsia="Times New Roman" w:hAnsi="Times New Roman" w:cs="Times New Roman"/>
          <w:sz w:val="24"/>
          <w:szCs w:val="24"/>
          <w:highlight w:val="white"/>
        </w:rPr>
        <w:t xml:space="preserve"> не менше </w:t>
      </w:r>
      <w:r w:rsidRPr="00F34F67">
        <w:rPr>
          <w:rFonts w:ascii="Times New Roman" w:eastAsia="Times New Roman" w:hAnsi="Times New Roman" w:cs="Times New Roman"/>
          <w:sz w:val="24"/>
          <w:szCs w:val="24"/>
          <w:highlight w:val="white"/>
        </w:rPr>
        <w:t xml:space="preserve"> </w:t>
      </w:r>
      <w:r w:rsidRPr="008B05DA">
        <w:rPr>
          <w:rFonts w:ascii="Times New Roman" w:eastAsia="Times New Roman" w:hAnsi="Times New Roman" w:cs="Times New Roman"/>
          <w:sz w:val="24"/>
          <w:szCs w:val="24"/>
          <w:highlight w:val="white"/>
        </w:rPr>
        <w:t>2 років</w:t>
      </w:r>
      <w:r w:rsidRPr="008B05DA">
        <w:rPr>
          <w:rFonts w:ascii="Times New Roman" w:eastAsia="Times New Roman" w:hAnsi="Times New Roman" w:cs="Times New Roman"/>
          <w:sz w:val="24"/>
          <w:szCs w:val="24"/>
        </w:rPr>
        <w:t xml:space="preserve"> </w:t>
      </w:r>
      <w:r w:rsidRPr="00F34F67">
        <w:rPr>
          <w:rFonts w:ascii="Times New Roman" w:eastAsia="Times New Roman" w:hAnsi="Times New Roman" w:cs="Times New Roman"/>
          <w:sz w:val="24"/>
          <w:szCs w:val="24"/>
          <w:highlight w:val="white"/>
        </w:rPr>
        <w:t>з дати, вказаної в видатковій накладній.</w:t>
      </w:r>
    </w:p>
    <w:p w14:paraId="0EDAE646" w14:textId="77777777" w:rsidR="00B746C1" w:rsidRDefault="00B746C1" w:rsidP="00B746C1">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 xml:space="preserve"> 2.2. Місце поставки (передачі) товарів: </w:t>
      </w:r>
      <w:r w:rsidRPr="004B2EFC">
        <w:rPr>
          <w:rFonts w:ascii="Times New Roman" w:eastAsia="Times New Roman" w:hAnsi="Times New Roman" w:cs="Times New Roman"/>
          <w:b/>
          <w:bCs/>
          <w:sz w:val="24"/>
          <w:szCs w:val="24"/>
          <w:highlight w:val="white"/>
          <w:u w:val="single"/>
        </w:rPr>
        <w:t>Мережа АЗС Учасника у м. Роздільна (обов’язково) та в межах Роздільнянської міської територіальної громади</w:t>
      </w:r>
      <w:r>
        <w:rPr>
          <w:rFonts w:ascii="Times New Roman" w:eastAsia="Times New Roman" w:hAnsi="Times New Roman" w:cs="Times New Roman"/>
          <w:b/>
          <w:bCs/>
          <w:sz w:val="24"/>
          <w:szCs w:val="24"/>
          <w:highlight w:val="white"/>
          <w:u w:val="single"/>
        </w:rPr>
        <w:t>.</w:t>
      </w:r>
      <w:r w:rsidRPr="00F34F67">
        <w:rPr>
          <w:rFonts w:ascii="Times New Roman" w:eastAsia="Times New Roman" w:hAnsi="Times New Roman" w:cs="Times New Roman"/>
          <w:sz w:val="24"/>
          <w:szCs w:val="24"/>
          <w:highlight w:val="white"/>
        </w:rPr>
        <w:t xml:space="preserve"> Заправка пальним повинна здійснюватися цілодобово на відповідних АЗС Учасника,  перелік та місцезнаходження яких пропонується Учасником у  пропозиції (надається довідка в довільній формі</w:t>
      </w:r>
      <w:r>
        <w:rPr>
          <w:rFonts w:ascii="Times New Roman" w:eastAsia="Times New Roman" w:hAnsi="Times New Roman" w:cs="Times New Roman"/>
          <w:sz w:val="24"/>
          <w:szCs w:val="24"/>
          <w:highlight w:val="white"/>
        </w:rPr>
        <w:t xml:space="preserve"> </w:t>
      </w:r>
      <w:r w:rsidRPr="0024288A">
        <w:rPr>
          <w:rFonts w:ascii="Times New Roman" w:eastAsia="Times New Roman" w:hAnsi="Times New Roman" w:cs="Times New Roman"/>
          <w:sz w:val="24"/>
          <w:szCs w:val="24"/>
          <w:highlight w:val="white"/>
        </w:rPr>
        <w:t>із зазначенням точної адреси (місця розташування) власних або орендованих АЗС</w:t>
      </w:r>
      <w:r w:rsidRPr="00F34F67">
        <w:rPr>
          <w:rFonts w:ascii="Times New Roman" w:eastAsia="Times New Roman" w:hAnsi="Times New Roman" w:cs="Times New Roman"/>
          <w:sz w:val="24"/>
          <w:szCs w:val="24"/>
          <w:highlight w:val="white"/>
        </w:rPr>
        <w:t xml:space="preserve">). </w:t>
      </w:r>
    </w:p>
    <w:p w14:paraId="7EC0C2E0" w14:textId="77777777" w:rsidR="00B746C1" w:rsidRDefault="00B746C1" w:rsidP="00B746C1">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3</w:t>
      </w:r>
      <w:r w:rsidRPr="00F34F67">
        <w:rPr>
          <w:rFonts w:ascii="Times New Roman" w:eastAsia="Times New Roman" w:hAnsi="Times New Roman" w:cs="Times New Roman"/>
          <w:sz w:val="24"/>
          <w:szCs w:val="24"/>
          <w:highlight w:val="white"/>
        </w:rPr>
        <w:t>. Передача Замовнику товару за цим Договором здійснюється Учасником  на АЗС шляхом заправки</w:t>
      </w:r>
      <w:r>
        <w:rPr>
          <w:rFonts w:ascii="Times New Roman" w:eastAsia="Times New Roman" w:hAnsi="Times New Roman" w:cs="Times New Roman"/>
          <w:sz w:val="24"/>
          <w:szCs w:val="24"/>
          <w:highlight w:val="white"/>
        </w:rPr>
        <w:t xml:space="preserve"> в каністри</w:t>
      </w:r>
      <w:r w:rsidRPr="00F34F67">
        <w:rPr>
          <w:rFonts w:ascii="Times New Roman" w:eastAsia="Times New Roman" w:hAnsi="Times New Roman" w:cs="Times New Roman"/>
          <w:sz w:val="24"/>
          <w:szCs w:val="24"/>
          <w:highlight w:val="white"/>
        </w:rPr>
        <w:t xml:space="preserve"> Замовника при пред’явленні довіреними особами Замовника талону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-карти.</w:t>
      </w:r>
    </w:p>
    <w:p w14:paraId="4400F519" w14:textId="77777777" w:rsidR="00B746C1" w:rsidRDefault="00B746C1" w:rsidP="00B746C1">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4</w:t>
      </w:r>
      <w:r w:rsidRPr="00F34F67">
        <w:rPr>
          <w:rFonts w:ascii="Times New Roman" w:eastAsia="Times New Roman" w:hAnsi="Times New Roman" w:cs="Times New Roman"/>
          <w:sz w:val="24"/>
          <w:szCs w:val="24"/>
          <w:highlight w:val="white"/>
        </w:rPr>
        <w:t xml:space="preserve">. Талон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 xml:space="preserve">-карта є підставою для видачі (заправки) з АЗС вказаного у талоні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 xml:space="preserve">-картці об’єму і марки товару, після чого всі обов’язки сторін по погашених   талонах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 xml:space="preserve">-картах  вважаються виконаними, при цьому Учасник не може передати Замовнику товар іншої марки чи в кількості меншій, ніж зазначено у талоні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 xml:space="preserve">-картці. Відпуск Товару з АЗС здійснюється за довірчими документами (талони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 xml:space="preserve">-картки)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73C7A54F" w14:textId="77777777" w:rsidR="00B746C1" w:rsidRPr="00F34F67" w:rsidRDefault="00B746C1" w:rsidP="00B746C1">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2.5.</w:t>
      </w:r>
      <w:r w:rsidRPr="00F34F67">
        <w:rPr>
          <w:rFonts w:ascii="Times New Roman" w:eastAsia="Times New Roman" w:hAnsi="Times New Roman" w:cs="Times New Roman"/>
          <w:sz w:val="24"/>
          <w:szCs w:val="24"/>
          <w:highlight w:val="white"/>
        </w:rPr>
        <w:t xml:space="preserve"> Умови постачання Товару – само вивезення. </w:t>
      </w:r>
    </w:p>
    <w:p w14:paraId="4D1DB0C0" w14:textId="77777777" w:rsidR="00B746C1" w:rsidRPr="00F34F67" w:rsidRDefault="00B746C1" w:rsidP="00B746C1">
      <w:pPr>
        <w:pStyle w:val="af4"/>
        <w:spacing w:after="0" w:line="240" w:lineRule="auto"/>
        <w:jc w:val="both"/>
        <w:rPr>
          <w:rFonts w:ascii="Times New Roman" w:cs="Times New Roman"/>
          <w:color w:val="auto"/>
          <w:highlight w:val="white"/>
          <w:lang w:eastAsia="ru-RU" w:bidi="ar-SA"/>
        </w:rPr>
      </w:pPr>
      <w:r>
        <w:rPr>
          <w:rFonts w:ascii="Times New Roman" w:cs="Times New Roman"/>
          <w:color w:val="auto"/>
          <w:highlight w:val="white"/>
          <w:lang w:eastAsia="ru-RU" w:bidi="ar-SA"/>
        </w:rPr>
        <w:t xml:space="preserve">      3</w:t>
      </w:r>
      <w:r w:rsidRPr="00F34F67">
        <w:rPr>
          <w:rFonts w:ascii="Times New Roman" w:cs="Times New Roman"/>
          <w:color w:val="auto"/>
          <w:highlight w:val="white"/>
          <w:lang w:eastAsia="ru-RU" w:bidi="ar-SA"/>
        </w:rPr>
        <w:t>.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p>
    <w:p w14:paraId="071282B5" w14:textId="77777777" w:rsidR="00B746C1" w:rsidRDefault="00B746C1" w:rsidP="00B746C1">
      <w:pPr>
        <w:widowControl w:val="0"/>
        <w:spacing w:after="0" w:line="240" w:lineRule="auto"/>
        <w:jc w:val="both"/>
        <w:rPr>
          <w:rFonts w:ascii="Times New Roman" w:eastAsia="Times New Roman" w:hAnsi="Times New Roman" w:cs="Times New Roman"/>
          <w:sz w:val="24"/>
          <w:szCs w:val="24"/>
          <w:highlight w:val="white"/>
        </w:rPr>
      </w:pPr>
    </w:p>
    <w:p w14:paraId="6C2CFBC5" w14:textId="77777777" w:rsidR="00B746C1" w:rsidRPr="00F34F67" w:rsidRDefault="00B746C1" w:rsidP="00B746C1">
      <w:pPr>
        <w:shd w:val="clear" w:color="auto" w:fill="FFFFFF"/>
        <w:spacing w:after="0" w:line="240" w:lineRule="auto"/>
        <w:ind w:firstLine="460"/>
        <w:jc w:val="both"/>
        <w:rPr>
          <w:rFonts w:ascii="Times New Roman" w:eastAsia="Times New Roman" w:hAnsi="Times New Roman" w:cs="Times New Roman"/>
          <w:i/>
          <w:iCs/>
          <w:sz w:val="24"/>
          <w:szCs w:val="24"/>
          <w:highlight w:val="white"/>
        </w:rPr>
      </w:pPr>
      <w:r w:rsidRPr="00F34F67">
        <w:rPr>
          <w:rFonts w:ascii="Times New Roman" w:eastAsia="Times New Roman" w:hAnsi="Times New Roman" w:cs="Times New Roman"/>
          <w:i/>
          <w:iCs/>
          <w:sz w:val="24"/>
          <w:szCs w:val="24"/>
          <w:highlight w:val="white"/>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0758B24D" w14:textId="77777777" w:rsidR="00570129" w:rsidRPr="00F34F67" w:rsidRDefault="00570129" w:rsidP="00570129">
      <w:pPr>
        <w:shd w:val="clear" w:color="auto" w:fill="FFFFFF"/>
        <w:spacing w:after="0" w:line="240" w:lineRule="auto"/>
        <w:ind w:firstLine="460"/>
        <w:jc w:val="both"/>
        <w:rPr>
          <w:rFonts w:ascii="Times New Roman" w:eastAsia="Times New Roman" w:hAnsi="Times New Roman" w:cs="Times New Roman"/>
          <w:i/>
          <w:iCs/>
          <w:sz w:val="24"/>
          <w:szCs w:val="24"/>
          <w:highlight w:val="white"/>
        </w:rPr>
      </w:pPr>
      <w:r w:rsidRPr="00F34F67">
        <w:rPr>
          <w:rFonts w:ascii="Times New Roman" w:eastAsia="Times New Roman" w:hAnsi="Times New Roman" w:cs="Times New Roman"/>
          <w:i/>
          <w:iCs/>
          <w:sz w:val="24"/>
          <w:szCs w:val="24"/>
          <w:highlight w:val="white"/>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в пальному для</w:t>
      </w:r>
      <w:r>
        <w:rPr>
          <w:rFonts w:ascii="Times New Roman" w:eastAsia="Times New Roman" w:hAnsi="Times New Roman" w:cs="Times New Roman"/>
          <w:i/>
          <w:iCs/>
          <w:sz w:val="24"/>
          <w:szCs w:val="24"/>
          <w:highlight w:val="white"/>
        </w:rPr>
        <w:t xml:space="preserve"> роботи автотранспорту </w:t>
      </w:r>
      <w:r w:rsidRPr="00F34F67">
        <w:rPr>
          <w:rFonts w:ascii="Times New Roman" w:eastAsia="Times New Roman" w:hAnsi="Times New Roman" w:cs="Times New Roman"/>
          <w:i/>
          <w:iCs/>
          <w:sz w:val="24"/>
          <w:szCs w:val="24"/>
          <w:highlight w:val="white"/>
        </w:rPr>
        <w:t>закладів освіти Роздільнянської міської територіальної громади .</w:t>
      </w:r>
    </w:p>
    <w:p w14:paraId="2FE71EC0" w14:textId="77777777" w:rsidR="00B746C1" w:rsidRPr="00F34F67" w:rsidRDefault="00B746C1" w:rsidP="00B746C1">
      <w:pPr>
        <w:shd w:val="clear" w:color="auto" w:fill="FFFFFF"/>
        <w:spacing w:after="0" w:line="240" w:lineRule="auto"/>
        <w:ind w:firstLine="460"/>
        <w:jc w:val="both"/>
        <w:rPr>
          <w:rFonts w:ascii="Times New Roman" w:eastAsia="Times New Roman" w:hAnsi="Times New Roman" w:cs="Times New Roman"/>
          <w:sz w:val="24"/>
          <w:szCs w:val="24"/>
          <w:highlight w:val="white"/>
        </w:rPr>
      </w:pPr>
    </w:p>
    <w:p w14:paraId="50937661" w14:textId="77777777" w:rsidR="00B746C1" w:rsidRPr="00F34F67" w:rsidRDefault="00B746C1" w:rsidP="00B746C1">
      <w:pPr>
        <w:shd w:val="clear" w:color="auto" w:fill="FFFFFF"/>
        <w:spacing w:after="0" w:line="240" w:lineRule="auto"/>
        <w:ind w:firstLine="460"/>
        <w:jc w:val="both"/>
        <w:rPr>
          <w:rFonts w:ascii="Times New Roman" w:eastAsia="Times New Roman" w:hAnsi="Times New Roman" w:cs="Times New Roman"/>
          <w:sz w:val="24"/>
          <w:szCs w:val="24"/>
          <w:highlight w:val="white"/>
        </w:rPr>
      </w:pPr>
    </w:p>
    <w:p w14:paraId="61C5EF66" w14:textId="77777777" w:rsidR="00075E29" w:rsidRPr="005071EB" w:rsidRDefault="00075E29" w:rsidP="00B746C1">
      <w:pPr>
        <w:spacing w:after="0" w:line="240" w:lineRule="auto"/>
        <w:ind w:left="5660"/>
        <w:jc w:val="right"/>
        <w:rPr>
          <w:rFonts w:ascii="Times New Roman" w:hAnsi="Times New Roman" w:cs="Times New Roman"/>
          <w:i/>
          <w:iCs/>
          <w:sz w:val="20"/>
          <w:szCs w:val="20"/>
          <w:highlight w:val="white"/>
        </w:rPr>
      </w:pPr>
    </w:p>
    <w:sectPr w:rsidR="00075E29" w:rsidRPr="005071EB"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80"/>
    <w:family w:val="roman"/>
    <w:pitch w:val="variable"/>
  </w:font>
  <w:font w:name="Lohit Devanagari">
    <w:altName w:val="Times New Roman"/>
    <w:charset w:val="00"/>
    <w:family w:val="auto"/>
    <w:pitch w:val="variable"/>
    <w:sig w:usb0="00000003" w:usb1="00002042"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D0163"/>
    <w:multiLevelType w:val="multilevel"/>
    <w:tmpl w:val="DB90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5" w15:restartNumberingAfterBreak="0">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3D3C8D"/>
    <w:multiLevelType w:val="hybridMultilevel"/>
    <w:tmpl w:val="7C429590"/>
    <w:lvl w:ilvl="0" w:tplc="1D76B404">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B7008"/>
    <w:multiLevelType w:val="multilevel"/>
    <w:tmpl w:val="65F4CE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1F7716"/>
    <w:multiLevelType w:val="hybridMultilevel"/>
    <w:tmpl w:val="D528FC48"/>
    <w:lvl w:ilvl="0" w:tplc="6ABC43F8">
      <w:start w:val="4"/>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277592"/>
    <w:multiLevelType w:val="hybridMultilevel"/>
    <w:tmpl w:val="97FC2090"/>
    <w:lvl w:ilvl="0" w:tplc="FCBC7C14">
      <w:start w:val="1"/>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13" w15:restartNumberingAfterBreak="0">
    <w:nsid w:val="2C1305C2"/>
    <w:multiLevelType w:val="multilevel"/>
    <w:tmpl w:val="287ED9C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6" w15:restartNumberingAfterBreak="0">
    <w:nsid w:val="37E643D5"/>
    <w:multiLevelType w:val="multilevel"/>
    <w:tmpl w:val="073A7BF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hint="default"/>
        <w:color w:val="000000"/>
        <w:sz w:val="22"/>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4C7DD7"/>
    <w:multiLevelType w:val="multilevel"/>
    <w:tmpl w:val="E0E68E8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7E407C"/>
    <w:multiLevelType w:val="multilevel"/>
    <w:tmpl w:val="16B0A66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5E7211"/>
    <w:multiLevelType w:val="hybridMultilevel"/>
    <w:tmpl w:val="AA08639E"/>
    <w:lvl w:ilvl="0" w:tplc="2C0C346E">
      <w:start w:val="2"/>
      <w:numFmt w:val="bullet"/>
      <w:lvlText w:val="-"/>
      <w:lvlJc w:val="left"/>
      <w:pPr>
        <w:ind w:left="1068" w:hanging="360"/>
      </w:pPr>
      <w:rPr>
        <w:rFonts w:ascii="ProbaPro" w:eastAsia="Times New Roman" w:hAnsi="ProbaPro"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4"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5857FA"/>
    <w:multiLevelType w:val="hybridMultilevel"/>
    <w:tmpl w:val="94EC9C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625C3458"/>
    <w:multiLevelType w:val="multilevel"/>
    <w:tmpl w:val="83BE97B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7" w15:restartNumberingAfterBreak="0">
    <w:nsid w:val="68735147"/>
    <w:multiLevelType w:val="multilevel"/>
    <w:tmpl w:val="B8006B70"/>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F060D3E"/>
    <w:multiLevelType w:val="hybridMultilevel"/>
    <w:tmpl w:val="CD98B692"/>
    <w:lvl w:ilvl="0" w:tplc="C1509BFE">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4C09E7"/>
    <w:multiLevelType w:val="hybridMultilevel"/>
    <w:tmpl w:val="8B34B294"/>
    <w:lvl w:ilvl="0" w:tplc="1E9E011A">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DC54B38"/>
    <w:multiLevelType w:val="hybridMultilevel"/>
    <w:tmpl w:val="D092EFD8"/>
    <w:lvl w:ilvl="0" w:tplc="9642E2D6">
      <w:start w:val="1"/>
      <w:numFmt w:val="bullet"/>
      <w:lvlText w:val="-"/>
      <w:lvlJc w:val="left"/>
      <w:pPr>
        <w:ind w:left="501" w:hanging="360"/>
      </w:pPr>
      <w:rPr>
        <w:rFonts w:ascii="Times New Roman" w:eastAsia="Times New Roman" w:hAnsi="Times New Roman" w:hint="default"/>
      </w:rPr>
    </w:lvl>
    <w:lvl w:ilvl="1" w:tplc="20000003" w:tentative="1">
      <w:start w:val="1"/>
      <w:numFmt w:val="bullet"/>
      <w:lvlText w:val="o"/>
      <w:lvlJc w:val="left"/>
      <w:pPr>
        <w:ind w:left="1080" w:hanging="360"/>
      </w:pPr>
      <w:rPr>
        <w:rFonts w:ascii="Courier New" w:hAnsi="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6"/>
  </w:num>
  <w:num w:numId="3">
    <w:abstractNumId w:val="27"/>
  </w:num>
  <w:num w:numId="4">
    <w:abstractNumId w:val="8"/>
  </w:num>
  <w:num w:numId="5">
    <w:abstractNumId w:val="19"/>
  </w:num>
  <w:num w:numId="6">
    <w:abstractNumId w:val="16"/>
  </w:num>
  <w:num w:numId="7">
    <w:abstractNumId w:val="29"/>
  </w:num>
  <w:num w:numId="8">
    <w:abstractNumId w:val="17"/>
  </w:num>
  <w:num w:numId="9">
    <w:abstractNumId w:val="7"/>
  </w:num>
  <w:num w:numId="10">
    <w:abstractNumId w:val="28"/>
  </w:num>
  <w:num w:numId="11">
    <w:abstractNumId w:val="30"/>
  </w:num>
  <w:num w:numId="12">
    <w:abstractNumId w:val="18"/>
  </w:num>
  <w:num w:numId="13">
    <w:abstractNumId w:val="11"/>
  </w:num>
  <w:num w:numId="14">
    <w:abstractNumId w:val="15"/>
  </w:num>
  <w:num w:numId="15">
    <w:abstractNumId w:val="22"/>
  </w:num>
  <w:num w:numId="16">
    <w:abstractNumId w:val="21"/>
  </w:num>
  <w:num w:numId="17">
    <w:abstractNumId w:val="2"/>
  </w:num>
  <w:num w:numId="18">
    <w:abstractNumId w:val="14"/>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6"/>
  </w:num>
  <w:num w:numId="24">
    <w:abstractNumId w:val="0"/>
  </w:num>
  <w:num w:numId="25">
    <w:abstractNumId w:val="20"/>
  </w:num>
  <w:num w:numId="26">
    <w:abstractNumId w:val="9"/>
  </w:num>
  <w:num w:numId="27">
    <w:abstractNumId w:val="31"/>
  </w:num>
  <w:num w:numId="28">
    <w:abstractNumId w:val="10"/>
  </w:num>
  <w:num w:numId="29">
    <w:abstractNumId w:val="23"/>
  </w:num>
  <w:num w:numId="30">
    <w:abstractNumId w:val="5"/>
  </w:num>
  <w:num w:numId="31">
    <w:abstractNumId w:val="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5E4E"/>
    <w:rsid w:val="0000393E"/>
    <w:rsid w:val="00005E5A"/>
    <w:rsid w:val="00014154"/>
    <w:rsid w:val="00014A4B"/>
    <w:rsid w:val="00017593"/>
    <w:rsid w:val="00023AB0"/>
    <w:rsid w:val="000245DB"/>
    <w:rsid w:val="00026426"/>
    <w:rsid w:val="00033F35"/>
    <w:rsid w:val="00054AF0"/>
    <w:rsid w:val="00055E4E"/>
    <w:rsid w:val="00075E29"/>
    <w:rsid w:val="0007640D"/>
    <w:rsid w:val="000822C1"/>
    <w:rsid w:val="00082FB1"/>
    <w:rsid w:val="00085776"/>
    <w:rsid w:val="0008723C"/>
    <w:rsid w:val="000A11CD"/>
    <w:rsid w:val="000B01FA"/>
    <w:rsid w:val="000B76C8"/>
    <w:rsid w:val="000C21D1"/>
    <w:rsid w:val="000D29CA"/>
    <w:rsid w:val="000F125A"/>
    <w:rsid w:val="000F44A3"/>
    <w:rsid w:val="001053C4"/>
    <w:rsid w:val="00106AA7"/>
    <w:rsid w:val="00107F58"/>
    <w:rsid w:val="00120C5B"/>
    <w:rsid w:val="00122C4F"/>
    <w:rsid w:val="00171F5B"/>
    <w:rsid w:val="0018527D"/>
    <w:rsid w:val="001A4540"/>
    <w:rsid w:val="001C4C73"/>
    <w:rsid w:val="001D3292"/>
    <w:rsid w:val="001D3360"/>
    <w:rsid w:val="001D7A7B"/>
    <w:rsid w:val="001F5EC3"/>
    <w:rsid w:val="002179FB"/>
    <w:rsid w:val="00222E21"/>
    <w:rsid w:val="0022394F"/>
    <w:rsid w:val="00237B23"/>
    <w:rsid w:val="00243396"/>
    <w:rsid w:val="002520BC"/>
    <w:rsid w:val="00254AF5"/>
    <w:rsid w:val="0026772C"/>
    <w:rsid w:val="00293E7C"/>
    <w:rsid w:val="002943A2"/>
    <w:rsid w:val="002A48C5"/>
    <w:rsid w:val="002D0DDC"/>
    <w:rsid w:val="002E55FE"/>
    <w:rsid w:val="002F196C"/>
    <w:rsid w:val="00316EF7"/>
    <w:rsid w:val="00324010"/>
    <w:rsid w:val="0033054A"/>
    <w:rsid w:val="0034297D"/>
    <w:rsid w:val="00351832"/>
    <w:rsid w:val="00367031"/>
    <w:rsid w:val="00394332"/>
    <w:rsid w:val="00396551"/>
    <w:rsid w:val="003A211D"/>
    <w:rsid w:val="003B30D9"/>
    <w:rsid w:val="003B4577"/>
    <w:rsid w:val="003B5C13"/>
    <w:rsid w:val="003B7683"/>
    <w:rsid w:val="003B7A16"/>
    <w:rsid w:val="003C4C3F"/>
    <w:rsid w:val="003D70FD"/>
    <w:rsid w:val="003D75F4"/>
    <w:rsid w:val="004034BB"/>
    <w:rsid w:val="00403D85"/>
    <w:rsid w:val="00420002"/>
    <w:rsid w:val="0042430D"/>
    <w:rsid w:val="004357AE"/>
    <w:rsid w:val="00443FDB"/>
    <w:rsid w:val="0044576A"/>
    <w:rsid w:val="00453EA3"/>
    <w:rsid w:val="00456723"/>
    <w:rsid w:val="00456D46"/>
    <w:rsid w:val="00475000"/>
    <w:rsid w:val="00476962"/>
    <w:rsid w:val="004B4334"/>
    <w:rsid w:val="004B474E"/>
    <w:rsid w:val="004B6CB3"/>
    <w:rsid w:val="004C3493"/>
    <w:rsid w:val="004E5B0D"/>
    <w:rsid w:val="004F0CA8"/>
    <w:rsid w:val="004F2C7E"/>
    <w:rsid w:val="004F720C"/>
    <w:rsid w:val="00506ED5"/>
    <w:rsid w:val="005071EB"/>
    <w:rsid w:val="00534D76"/>
    <w:rsid w:val="005356E2"/>
    <w:rsid w:val="00542CEF"/>
    <w:rsid w:val="00545200"/>
    <w:rsid w:val="00550CDF"/>
    <w:rsid w:val="00570129"/>
    <w:rsid w:val="005709BB"/>
    <w:rsid w:val="00576C10"/>
    <w:rsid w:val="005772F8"/>
    <w:rsid w:val="005A316C"/>
    <w:rsid w:val="005A57FE"/>
    <w:rsid w:val="00622A3A"/>
    <w:rsid w:val="00622BA0"/>
    <w:rsid w:val="006234E6"/>
    <w:rsid w:val="0062377F"/>
    <w:rsid w:val="00626009"/>
    <w:rsid w:val="00634546"/>
    <w:rsid w:val="0064737E"/>
    <w:rsid w:val="00650DE8"/>
    <w:rsid w:val="0065351F"/>
    <w:rsid w:val="0067070F"/>
    <w:rsid w:val="00676F1C"/>
    <w:rsid w:val="0068268C"/>
    <w:rsid w:val="00696812"/>
    <w:rsid w:val="006A0F00"/>
    <w:rsid w:val="006C00BA"/>
    <w:rsid w:val="006D75C2"/>
    <w:rsid w:val="006E466A"/>
    <w:rsid w:val="006F0911"/>
    <w:rsid w:val="006F22C2"/>
    <w:rsid w:val="006F501E"/>
    <w:rsid w:val="0071459F"/>
    <w:rsid w:val="007235FD"/>
    <w:rsid w:val="007263A0"/>
    <w:rsid w:val="00726DED"/>
    <w:rsid w:val="00727B50"/>
    <w:rsid w:val="00785B97"/>
    <w:rsid w:val="007C2EA0"/>
    <w:rsid w:val="007D13C1"/>
    <w:rsid w:val="007D40EB"/>
    <w:rsid w:val="007E0B35"/>
    <w:rsid w:val="007E2008"/>
    <w:rsid w:val="007F22AE"/>
    <w:rsid w:val="007F376B"/>
    <w:rsid w:val="007F63CE"/>
    <w:rsid w:val="007F7467"/>
    <w:rsid w:val="008073F9"/>
    <w:rsid w:val="00856335"/>
    <w:rsid w:val="0085751C"/>
    <w:rsid w:val="00860CEF"/>
    <w:rsid w:val="008634E9"/>
    <w:rsid w:val="00874FAD"/>
    <w:rsid w:val="0087704B"/>
    <w:rsid w:val="00884446"/>
    <w:rsid w:val="0089273C"/>
    <w:rsid w:val="0089754D"/>
    <w:rsid w:val="008A3047"/>
    <w:rsid w:val="008B6380"/>
    <w:rsid w:val="008C193E"/>
    <w:rsid w:val="008F1AB1"/>
    <w:rsid w:val="008F5962"/>
    <w:rsid w:val="00912960"/>
    <w:rsid w:val="00916098"/>
    <w:rsid w:val="00925BD1"/>
    <w:rsid w:val="00932825"/>
    <w:rsid w:val="00937949"/>
    <w:rsid w:val="00941F38"/>
    <w:rsid w:val="009779C9"/>
    <w:rsid w:val="00981FC3"/>
    <w:rsid w:val="00984007"/>
    <w:rsid w:val="009B023C"/>
    <w:rsid w:val="009B2566"/>
    <w:rsid w:val="009E485E"/>
    <w:rsid w:val="009F20FC"/>
    <w:rsid w:val="009F6DD4"/>
    <w:rsid w:val="00A00111"/>
    <w:rsid w:val="00A07971"/>
    <w:rsid w:val="00A10FF1"/>
    <w:rsid w:val="00A27A4E"/>
    <w:rsid w:val="00A309C1"/>
    <w:rsid w:val="00A319FA"/>
    <w:rsid w:val="00A32650"/>
    <w:rsid w:val="00A4263C"/>
    <w:rsid w:val="00A46173"/>
    <w:rsid w:val="00A6740B"/>
    <w:rsid w:val="00A7089F"/>
    <w:rsid w:val="00A72620"/>
    <w:rsid w:val="00AB4A5C"/>
    <w:rsid w:val="00AB7576"/>
    <w:rsid w:val="00AC1BAA"/>
    <w:rsid w:val="00AC34B1"/>
    <w:rsid w:val="00AE001C"/>
    <w:rsid w:val="00AE5718"/>
    <w:rsid w:val="00AF5E91"/>
    <w:rsid w:val="00AF6059"/>
    <w:rsid w:val="00B15032"/>
    <w:rsid w:val="00B25C18"/>
    <w:rsid w:val="00B26BC2"/>
    <w:rsid w:val="00B4109E"/>
    <w:rsid w:val="00B4339F"/>
    <w:rsid w:val="00B459D4"/>
    <w:rsid w:val="00B45C65"/>
    <w:rsid w:val="00B51295"/>
    <w:rsid w:val="00B64100"/>
    <w:rsid w:val="00B64A76"/>
    <w:rsid w:val="00B746C1"/>
    <w:rsid w:val="00B922EC"/>
    <w:rsid w:val="00B960B8"/>
    <w:rsid w:val="00BB6A9F"/>
    <w:rsid w:val="00BD33E7"/>
    <w:rsid w:val="00BD51FA"/>
    <w:rsid w:val="00BF1820"/>
    <w:rsid w:val="00BF3E2A"/>
    <w:rsid w:val="00BF591B"/>
    <w:rsid w:val="00C03165"/>
    <w:rsid w:val="00C10E39"/>
    <w:rsid w:val="00C31E20"/>
    <w:rsid w:val="00C336E2"/>
    <w:rsid w:val="00C76637"/>
    <w:rsid w:val="00C82BEF"/>
    <w:rsid w:val="00C952CB"/>
    <w:rsid w:val="00C97AED"/>
    <w:rsid w:val="00CA5D33"/>
    <w:rsid w:val="00CB0FD0"/>
    <w:rsid w:val="00CC4198"/>
    <w:rsid w:val="00CC42D7"/>
    <w:rsid w:val="00D11B35"/>
    <w:rsid w:val="00D32941"/>
    <w:rsid w:val="00D52660"/>
    <w:rsid w:val="00D75434"/>
    <w:rsid w:val="00D80A12"/>
    <w:rsid w:val="00D814EC"/>
    <w:rsid w:val="00D95279"/>
    <w:rsid w:val="00DA188D"/>
    <w:rsid w:val="00DA7810"/>
    <w:rsid w:val="00DB2C9A"/>
    <w:rsid w:val="00DB6613"/>
    <w:rsid w:val="00DC2D35"/>
    <w:rsid w:val="00DE336C"/>
    <w:rsid w:val="00DF0087"/>
    <w:rsid w:val="00DF54FF"/>
    <w:rsid w:val="00DF7419"/>
    <w:rsid w:val="00E03164"/>
    <w:rsid w:val="00E3140B"/>
    <w:rsid w:val="00E32B98"/>
    <w:rsid w:val="00E37C56"/>
    <w:rsid w:val="00E530D3"/>
    <w:rsid w:val="00E61085"/>
    <w:rsid w:val="00E65B81"/>
    <w:rsid w:val="00E8218D"/>
    <w:rsid w:val="00E93FAA"/>
    <w:rsid w:val="00EC153F"/>
    <w:rsid w:val="00ED13A3"/>
    <w:rsid w:val="00ED566C"/>
    <w:rsid w:val="00EE3366"/>
    <w:rsid w:val="00EE784D"/>
    <w:rsid w:val="00F04654"/>
    <w:rsid w:val="00F10EDF"/>
    <w:rsid w:val="00F23BA1"/>
    <w:rsid w:val="00F40B56"/>
    <w:rsid w:val="00F42EAB"/>
    <w:rsid w:val="00F463F2"/>
    <w:rsid w:val="00F51B18"/>
    <w:rsid w:val="00F618BF"/>
    <w:rsid w:val="00F65F1B"/>
    <w:rsid w:val="00F7373A"/>
    <w:rsid w:val="00F77402"/>
    <w:rsid w:val="00F86347"/>
    <w:rsid w:val="00F92A41"/>
    <w:rsid w:val="00FA4D18"/>
    <w:rsid w:val="00FB356A"/>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405CD"/>
  <w15:docId w15:val="{89EC6891-1D3B-4B79-902A-7C0E74B8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uk-UA"/>
    </w:rPr>
  </w:style>
  <w:style w:type="paragraph" w:styleId="1">
    <w:name w:val="heading 1"/>
    <w:basedOn w:val="2"/>
    <w:next w:val="2"/>
    <w:link w:val="10"/>
    <w:uiPriority w:val="99"/>
    <w:qFormat/>
    <w:rsid w:val="00055E4E"/>
    <w:pPr>
      <w:keepNext/>
      <w:keepLines/>
      <w:spacing w:before="480" w:after="120"/>
      <w:outlineLvl w:val="0"/>
    </w:pPr>
    <w:rPr>
      <w:b/>
      <w:sz w:val="48"/>
      <w:szCs w:val="48"/>
    </w:rPr>
  </w:style>
  <w:style w:type="paragraph" w:styleId="20">
    <w:name w:val="heading 2"/>
    <w:basedOn w:val="2"/>
    <w:next w:val="2"/>
    <w:link w:val="21"/>
    <w:uiPriority w:val="99"/>
    <w:qFormat/>
    <w:rsid w:val="00055E4E"/>
    <w:pPr>
      <w:keepNext/>
      <w:keepLines/>
      <w:spacing w:before="360" w:after="80"/>
      <w:outlineLvl w:val="1"/>
    </w:pPr>
    <w:rPr>
      <w:b/>
      <w:sz w:val="36"/>
      <w:szCs w:val="36"/>
    </w:rPr>
  </w:style>
  <w:style w:type="paragraph" w:styleId="3">
    <w:name w:val="heading 3"/>
    <w:basedOn w:val="2"/>
    <w:next w:val="2"/>
    <w:link w:val="30"/>
    <w:uiPriority w:val="99"/>
    <w:qFormat/>
    <w:rsid w:val="00055E4E"/>
    <w:pPr>
      <w:keepNext/>
      <w:keepLines/>
      <w:spacing w:before="280" w:after="80"/>
      <w:outlineLvl w:val="2"/>
    </w:pPr>
    <w:rPr>
      <w:b/>
      <w:sz w:val="28"/>
      <w:szCs w:val="28"/>
    </w:rPr>
  </w:style>
  <w:style w:type="paragraph" w:styleId="4">
    <w:name w:val="heading 4"/>
    <w:basedOn w:val="2"/>
    <w:next w:val="2"/>
    <w:link w:val="40"/>
    <w:uiPriority w:val="99"/>
    <w:qFormat/>
    <w:rsid w:val="00055E4E"/>
    <w:pPr>
      <w:keepNext/>
      <w:keepLines/>
      <w:spacing w:before="240" w:after="40"/>
      <w:outlineLvl w:val="3"/>
    </w:pPr>
    <w:rPr>
      <w:b/>
      <w:sz w:val="24"/>
      <w:szCs w:val="24"/>
    </w:rPr>
  </w:style>
  <w:style w:type="paragraph" w:styleId="5">
    <w:name w:val="heading 5"/>
    <w:basedOn w:val="2"/>
    <w:next w:val="2"/>
    <w:link w:val="50"/>
    <w:uiPriority w:val="99"/>
    <w:qFormat/>
    <w:rsid w:val="00055E4E"/>
    <w:pPr>
      <w:keepNext/>
      <w:keepLines/>
      <w:spacing w:before="220" w:after="40"/>
      <w:outlineLvl w:val="4"/>
    </w:pPr>
    <w:rPr>
      <w:b/>
    </w:rPr>
  </w:style>
  <w:style w:type="paragraph" w:styleId="6">
    <w:name w:val="heading 6"/>
    <w:basedOn w:val="2"/>
    <w:next w:val="2"/>
    <w:link w:val="60"/>
    <w:uiPriority w:val="99"/>
    <w:qFormat/>
    <w:rsid w:val="00055E4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051B3"/>
    <w:rPr>
      <w:rFonts w:ascii="Cambria" w:eastAsia="Times New Roman" w:hAnsi="Cambria" w:cs="Times New Roman"/>
      <w:b/>
      <w:bCs/>
      <w:kern w:val="32"/>
      <w:sz w:val="32"/>
      <w:szCs w:val="32"/>
      <w:lang w:val="uk-UA"/>
    </w:rPr>
  </w:style>
  <w:style w:type="character" w:customStyle="1" w:styleId="21">
    <w:name w:val="Заголовок 2 Знак"/>
    <w:link w:val="20"/>
    <w:uiPriority w:val="9"/>
    <w:semiHidden/>
    <w:rsid w:val="00B051B3"/>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B051B3"/>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B051B3"/>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B051B3"/>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B051B3"/>
    <w:rPr>
      <w:rFonts w:ascii="Calibri" w:eastAsia="Times New Roman" w:hAnsi="Calibri" w:cs="Times New Roman"/>
      <w:b/>
      <w:bCs/>
      <w:lang w:val="uk-UA"/>
    </w:rPr>
  </w:style>
  <w:style w:type="paragraph" w:customStyle="1" w:styleId="11">
    <w:name w:val="Обычный1"/>
    <w:uiPriority w:val="99"/>
    <w:rsid w:val="00055E4E"/>
    <w:pPr>
      <w:spacing w:after="160" w:line="259" w:lineRule="auto"/>
    </w:pPr>
    <w:rPr>
      <w:sz w:val="22"/>
      <w:szCs w:val="22"/>
      <w:lang w:val="uk-UA"/>
    </w:rPr>
  </w:style>
  <w:style w:type="table" w:customStyle="1" w:styleId="TableNormal1">
    <w:name w:val="Table Normal1"/>
    <w:uiPriority w:val="99"/>
    <w:rsid w:val="00055E4E"/>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2"/>
    <w:next w:val="2"/>
    <w:link w:val="a4"/>
    <w:uiPriority w:val="99"/>
    <w:qFormat/>
    <w:rsid w:val="00055E4E"/>
    <w:pPr>
      <w:keepNext/>
      <w:keepLines/>
      <w:spacing w:before="480" w:after="120"/>
    </w:pPr>
    <w:rPr>
      <w:b/>
      <w:sz w:val="72"/>
      <w:szCs w:val="72"/>
    </w:rPr>
  </w:style>
  <w:style w:type="character" w:customStyle="1" w:styleId="a4">
    <w:name w:val="Заголовок Знак"/>
    <w:link w:val="a3"/>
    <w:uiPriority w:val="99"/>
    <w:locked/>
    <w:rsid w:val="00550CDF"/>
    <w:rPr>
      <w:b/>
      <w:sz w:val="72"/>
    </w:rPr>
  </w:style>
  <w:style w:type="paragraph" w:customStyle="1" w:styleId="2">
    <w:name w:val="Обычный2"/>
    <w:uiPriority w:val="99"/>
    <w:rsid w:val="00055E4E"/>
    <w:pPr>
      <w:spacing w:after="160" w:line="259" w:lineRule="auto"/>
    </w:pPr>
    <w:rPr>
      <w:rFonts w:cs="Times New Roman"/>
    </w:rPr>
  </w:style>
  <w:style w:type="table" w:customStyle="1" w:styleId="TableNormal2">
    <w:name w:val="Table Normal2"/>
    <w:uiPriority w:val="99"/>
    <w:rsid w:val="00055E4E"/>
    <w:pPr>
      <w:spacing w:after="160" w:line="259" w:lineRule="auto"/>
    </w:pPr>
    <w:rPr>
      <w:sz w:val="22"/>
      <w:szCs w:val="22"/>
      <w:lang w:val="uk-UA"/>
    </w:rPr>
    <w:tblPr>
      <w:tblCellMar>
        <w:top w:w="0" w:type="dxa"/>
        <w:left w:w="0" w:type="dxa"/>
        <w:bottom w:w="0" w:type="dxa"/>
        <w:right w:w="0" w:type="dxa"/>
      </w:tblCellMar>
    </w:tblPr>
  </w:style>
  <w:style w:type="table" w:styleId="a5">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pPr>
      <w:ind w:left="720"/>
      <w:contextualSpacing/>
    </w:pPr>
  </w:style>
  <w:style w:type="character" w:styleId="a8">
    <w:name w:val="Hyperlink"/>
    <w:uiPriority w:val="99"/>
    <w:rPr>
      <w:rFonts w:cs="Times New Roman"/>
      <w:color w:val="0563C1"/>
      <w:u w:val="single"/>
    </w:rPr>
  </w:style>
  <w:style w:type="character" w:customStyle="1" w:styleId="12">
    <w:name w:val="Неразрешенное упоминание1"/>
    <w:uiPriority w:val="99"/>
    <w:semiHidden/>
    <w:rPr>
      <w:rFonts w:cs="Times New Roman"/>
      <w:color w:val="605E5C"/>
      <w:shd w:val="clear" w:color="auto" w:fill="E1DFDD"/>
    </w:rPr>
  </w:style>
  <w:style w:type="paragraph" w:styleId="a9">
    <w:name w:val="Balloon Text"/>
    <w:basedOn w:val="a"/>
    <w:link w:val="aa"/>
    <w:uiPriority w:val="99"/>
    <w:semiHidden/>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character" w:customStyle="1" w:styleId="qowt-font2-timesnewroman">
    <w:name w:val="qowt-font2-timesnewroman"/>
    <w:uiPriority w:val="99"/>
  </w:style>
  <w:style w:type="paragraph" w:customStyle="1" w:styleId="tj">
    <w:name w:val="tj"/>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uiPriority w:val="99"/>
    <w:qFormat/>
    <w:rsid w:val="00055E4E"/>
    <w:pPr>
      <w:keepNext/>
      <w:keepLines/>
      <w:spacing w:before="360" w:after="80"/>
    </w:pPr>
    <w:rPr>
      <w:rFonts w:ascii="Georgia" w:hAnsi="Georgia"/>
      <w:i/>
      <w:color w:val="666666"/>
      <w:sz w:val="48"/>
      <w:szCs w:val="48"/>
    </w:rPr>
  </w:style>
  <w:style w:type="character" w:customStyle="1" w:styleId="ae">
    <w:name w:val="Подзаголовок Знак"/>
    <w:link w:val="ad"/>
    <w:uiPriority w:val="99"/>
    <w:locked/>
    <w:rsid w:val="00014154"/>
    <w:rPr>
      <w:rFonts w:ascii="Georgia" w:eastAsia="Times New Roman" w:hAnsi="Georgia"/>
      <w:i/>
      <w:color w:val="666666"/>
      <w:sz w:val="48"/>
    </w:rPr>
  </w:style>
  <w:style w:type="table" w:customStyle="1" w:styleId="af">
    <w:name w:val="Стиль"/>
    <w:basedOn w:val="TableNormal2"/>
    <w:uiPriority w:val="99"/>
    <w:rsid w:val="00055E4E"/>
    <w:pPr>
      <w:spacing w:after="0" w:line="240" w:lineRule="auto"/>
    </w:pPr>
    <w:tblPr>
      <w:tblStyleRowBandSize w:val="1"/>
      <w:tblStyleColBandSize w:val="1"/>
      <w:tblCellMar>
        <w:left w:w="108" w:type="dxa"/>
        <w:right w:w="108" w:type="dxa"/>
      </w:tblCellMar>
    </w:tblPr>
  </w:style>
  <w:style w:type="table" w:customStyle="1" w:styleId="13">
    <w:name w:val="Стиль1"/>
    <w:basedOn w:val="TableNormal2"/>
    <w:uiPriority w:val="99"/>
    <w:rsid w:val="00055E4E"/>
    <w:pPr>
      <w:spacing w:after="0" w:line="240" w:lineRule="auto"/>
    </w:pPr>
    <w:tblPr>
      <w:tblStyleRowBandSize w:val="1"/>
      <w:tblStyleColBandSize w:val="1"/>
      <w:tblCellMar>
        <w:left w:w="108" w:type="dxa"/>
        <w:right w:w="108" w:type="dxa"/>
      </w:tblCellMar>
    </w:tblPr>
  </w:style>
  <w:style w:type="paragraph" w:styleId="af0">
    <w:name w:val="Body Text"/>
    <w:basedOn w:val="a"/>
    <w:link w:val="af1"/>
    <w:uiPriority w:val="99"/>
    <w:semiHidden/>
    <w:rsid w:val="00550CDF"/>
    <w:pPr>
      <w:spacing w:after="120" w:line="276" w:lineRule="auto"/>
    </w:pPr>
    <w:rPr>
      <w:rFonts w:cs="Times New Roman"/>
      <w:lang w:eastAsia="en-US"/>
    </w:rPr>
  </w:style>
  <w:style w:type="character" w:customStyle="1" w:styleId="af1">
    <w:name w:val="Основной текст Знак"/>
    <w:link w:val="af0"/>
    <w:uiPriority w:val="99"/>
    <w:semiHidden/>
    <w:locked/>
    <w:rsid w:val="00550CDF"/>
    <w:rPr>
      <w:rFonts w:cs="Times New Roman"/>
      <w:lang w:eastAsia="en-US"/>
    </w:rPr>
  </w:style>
  <w:style w:type="paragraph" w:styleId="af2">
    <w:name w:val="No Spacing"/>
    <w:link w:val="af3"/>
    <w:uiPriority w:val="1"/>
    <w:qFormat/>
    <w:rsid w:val="00550CDF"/>
    <w:rPr>
      <w:rFonts w:cs="Times New Roman"/>
      <w:sz w:val="22"/>
      <w:szCs w:val="22"/>
      <w:lang w:eastAsia="en-US"/>
    </w:rPr>
  </w:style>
  <w:style w:type="character" w:customStyle="1" w:styleId="af3">
    <w:name w:val="Без интервала Знак"/>
    <w:link w:val="af2"/>
    <w:uiPriority w:val="1"/>
    <w:locked/>
    <w:rsid w:val="00550CDF"/>
    <w:rPr>
      <w:sz w:val="22"/>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550CDF"/>
    <w:rPr>
      <w:rFonts w:ascii="Times New Roman" w:hAnsi="Times New Roman"/>
      <w:sz w:val="24"/>
      <w:lang w:eastAsia="uk-UA"/>
    </w:rPr>
  </w:style>
  <w:style w:type="character" w:customStyle="1" w:styleId="apple-converted-space">
    <w:name w:val="apple-converted-space"/>
    <w:uiPriority w:val="99"/>
    <w:rsid w:val="006D75C2"/>
  </w:style>
  <w:style w:type="paragraph" w:customStyle="1" w:styleId="110">
    <w:name w:val="Обычный11"/>
    <w:link w:val="Normal"/>
    <w:uiPriority w:val="99"/>
    <w:rsid w:val="006D75C2"/>
    <w:pPr>
      <w:widowControl w:val="0"/>
      <w:snapToGrid w:val="0"/>
      <w:spacing w:line="300" w:lineRule="auto"/>
      <w:ind w:firstLine="520"/>
    </w:pPr>
    <w:rPr>
      <w:rFonts w:ascii="Times New Roman" w:eastAsia="Times New Roman" w:hAnsi="Times New Roman" w:cs="Times New Roman"/>
      <w:sz w:val="22"/>
      <w:szCs w:val="22"/>
      <w:lang w:val="uk-UA"/>
    </w:rPr>
  </w:style>
  <w:style w:type="paragraph" w:styleId="22">
    <w:name w:val="Body Text 2"/>
    <w:basedOn w:val="a"/>
    <w:link w:val="23"/>
    <w:uiPriority w:val="99"/>
    <w:rsid w:val="002D0DDC"/>
    <w:pPr>
      <w:spacing w:after="120" w:line="480" w:lineRule="auto"/>
    </w:pPr>
  </w:style>
  <w:style w:type="character" w:customStyle="1" w:styleId="23">
    <w:name w:val="Основной текст 2 Знак"/>
    <w:link w:val="22"/>
    <w:uiPriority w:val="99"/>
    <w:locked/>
    <w:rsid w:val="002D0DDC"/>
    <w:rPr>
      <w:rFonts w:cs="Times New Roman"/>
    </w:rPr>
  </w:style>
  <w:style w:type="character" w:customStyle="1" w:styleId="keytext">
    <w:name w:val="key_text"/>
    <w:uiPriority w:val="99"/>
    <w:rsid w:val="00A27A4E"/>
    <w:rPr>
      <w:rFonts w:cs="Times New Roman"/>
    </w:rPr>
  </w:style>
  <w:style w:type="paragraph" w:customStyle="1" w:styleId="af4">
    <w:name w:val="Основний текст"/>
    <w:basedOn w:val="a"/>
    <w:rsid w:val="00B45C65"/>
    <w:pPr>
      <w:spacing w:after="140" w:line="288" w:lineRule="auto"/>
    </w:pPr>
    <w:rPr>
      <w:rFonts w:ascii="Liberation Serif" w:eastAsia="Times New Roman" w:hAnsi="Times New Roman" w:cs="Lohit Devanagari"/>
      <w:color w:val="00000A"/>
      <w:sz w:val="24"/>
      <w:szCs w:val="24"/>
      <w:lang w:eastAsia="zh-CN" w:bidi="hi-IN"/>
    </w:rPr>
  </w:style>
  <w:style w:type="character" w:styleId="af5">
    <w:name w:val="Emphasis"/>
    <w:uiPriority w:val="99"/>
    <w:qFormat/>
    <w:rsid w:val="006E466A"/>
    <w:rPr>
      <w:rFonts w:cs="Times New Roman"/>
      <w:i/>
      <w:iCs/>
    </w:rPr>
  </w:style>
  <w:style w:type="paragraph" w:customStyle="1" w:styleId="p10">
    <w:name w:val="p10"/>
    <w:basedOn w:val="a"/>
    <w:uiPriority w:val="99"/>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uiPriority w:val="99"/>
    <w:rsid w:val="00B15032"/>
  </w:style>
  <w:style w:type="paragraph" w:customStyle="1" w:styleId="Style6">
    <w:name w:val="Style6"/>
    <w:basedOn w:val="a"/>
    <w:uiPriority w:val="99"/>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uiPriority w:val="99"/>
    <w:qFormat/>
    <w:rsid w:val="00A7089F"/>
    <w:rPr>
      <w:rFonts w:cs="Times New Roman"/>
      <w:b/>
    </w:rPr>
  </w:style>
  <w:style w:type="character" w:customStyle="1" w:styleId="Normal">
    <w:name w:val="Normal Знак"/>
    <w:link w:val="110"/>
    <w:uiPriority w:val="99"/>
    <w:locked/>
    <w:rsid w:val="00237B23"/>
    <w:rPr>
      <w:rFonts w:ascii="Times New Roman" w:hAnsi="Times New Roman"/>
      <w:sz w:val="22"/>
      <w:lang w:val="uk-UA" w:eastAsia="ru-RU"/>
    </w:rPr>
  </w:style>
  <w:style w:type="character" w:customStyle="1" w:styleId="a7">
    <w:name w:val="Абзац списка Знак"/>
    <w:link w:val="a6"/>
    <w:uiPriority w:val="99"/>
    <w:locked/>
    <w:rsid w:val="003B7A16"/>
  </w:style>
  <w:style w:type="paragraph" w:styleId="af7">
    <w:name w:val="annotation text"/>
    <w:basedOn w:val="a"/>
    <w:link w:val="af8"/>
    <w:uiPriority w:val="99"/>
    <w:semiHidden/>
    <w:rsid w:val="003B7A16"/>
    <w:pPr>
      <w:spacing w:line="240" w:lineRule="auto"/>
    </w:pPr>
    <w:rPr>
      <w:sz w:val="20"/>
      <w:szCs w:val="20"/>
    </w:rPr>
  </w:style>
  <w:style w:type="character" w:customStyle="1" w:styleId="af8">
    <w:name w:val="Текст примечания Знак"/>
    <w:link w:val="af7"/>
    <w:uiPriority w:val="99"/>
    <w:semiHidden/>
    <w:locked/>
    <w:rsid w:val="003B7A16"/>
    <w:rPr>
      <w:rFonts w:cs="Times New Roman"/>
      <w:sz w:val="20"/>
      <w:szCs w:val="20"/>
    </w:rPr>
  </w:style>
  <w:style w:type="paragraph" w:styleId="af9">
    <w:name w:val="annotation subject"/>
    <w:basedOn w:val="af7"/>
    <w:next w:val="af7"/>
    <w:link w:val="afa"/>
    <w:uiPriority w:val="99"/>
    <w:rsid w:val="003B7A16"/>
    <w:rPr>
      <w:rFonts w:ascii="Times New Roman" w:hAnsi="Times New Roman" w:cs="Times New Roman"/>
      <w:b/>
      <w:bCs/>
      <w:lang w:val="en-US" w:eastAsia="en-US"/>
    </w:rPr>
  </w:style>
  <w:style w:type="character" w:customStyle="1" w:styleId="afa">
    <w:name w:val="Тема примечания Знак"/>
    <w:link w:val="af9"/>
    <w:uiPriority w:val="99"/>
    <w:locked/>
    <w:rsid w:val="003B7A16"/>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97946">
      <w:marLeft w:val="0"/>
      <w:marRight w:val="0"/>
      <w:marTop w:val="0"/>
      <w:marBottom w:val="0"/>
      <w:divBdr>
        <w:top w:val="none" w:sz="0" w:space="0" w:color="auto"/>
        <w:left w:val="none" w:sz="0" w:space="0" w:color="auto"/>
        <w:bottom w:val="none" w:sz="0" w:space="0" w:color="auto"/>
        <w:right w:val="none" w:sz="0" w:space="0" w:color="auto"/>
      </w:divBdr>
    </w:div>
    <w:div w:id="364597947">
      <w:marLeft w:val="0"/>
      <w:marRight w:val="0"/>
      <w:marTop w:val="0"/>
      <w:marBottom w:val="0"/>
      <w:divBdr>
        <w:top w:val="none" w:sz="0" w:space="0" w:color="auto"/>
        <w:left w:val="none" w:sz="0" w:space="0" w:color="auto"/>
        <w:bottom w:val="none" w:sz="0" w:space="0" w:color="auto"/>
        <w:right w:val="none" w:sz="0" w:space="0" w:color="auto"/>
      </w:divBdr>
      <w:divsChild>
        <w:div w:id="364597945">
          <w:marLeft w:val="0"/>
          <w:marRight w:val="0"/>
          <w:marTop w:val="0"/>
          <w:marBottom w:val="0"/>
          <w:divBdr>
            <w:top w:val="none" w:sz="0" w:space="0" w:color="auto"/>
            <w:left w:val="none" w:sz="0" w:space="0" w:color="auto"/>
            <w:bottom w:val="none" w:sz="0" w:space="0" w:color="auto"/>
            <w:right w:val="none" w:sz="0" w:space="0" w:color="auto"/>
          </w:divBdr>
          <w:divsChild>
            <w:div w:id="364597961">
              <w:marLeft w:val="0"/>
              <w:marRight w:val="0"/>
              <w:marTop w:val="0"/>
              <w:marBottom w:val="0"/>
              <w:divBdr>
                <w:top w:val="none" w:sz="0" w:space="0" w:color="auto"/>
                <w:left w:val="none" w:sz="0" w:space="0" w:color="auto"/>
                <w:bottom w:val="none" w:sz="0" w:space="0" w:color="auto"/>
                <w:right w:val="none" w:sz="0" w:space="0" w:color="auto"/>
              </w:divBdr>
              <w:divsChild>
                <w:div w:id="3645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48">
      <w:marLeft w:val="0"/>
      <w:marRight w:val="0"/>
      <w:marTop w:val="0"/>
      <w:marBottom w:val="0"/>
      <w:divBdr>
        <w:top w:val="none" w:sz="0" w:space="0" w:color="auto"/>
        <w:left w:val="none" w:sz="0" w:space="0" w:color="auto"/>
        <w:bottom w:val="none" w:sz="0" w:space="0" w:color="auto"/>
        <w:right w:val="none" w:sz="0" w:space="0" w:color="auto"/>
      </w:divBdr>
      <w:divsChild>
        <w:div w:id="364597952">
          <w:marLeft w:val="0"/>
          <w:marRight w:val="0"/>
          <w:marTop w:val="0"/>
          <w:marBottom w:val="0"/>
          <w:divBdr>
            <w:top w:val="none" w:sz="0" w:space="0" w:color="auto"/>
            <w:left w:val="none" w:sz="0" w:space="0" w:color="auto"/>
            <w:bottom w:val="none" w:sz="0" w:space="0" w:color="auto"/>
            <w:right w:val="none" w:sz="0" w:space="0" w:color="auto"/>
          </w:divBdr>
          <w:divsChild>
            <w:div w:id="364597951">
              <w:marLeft w:val="0"/>
              <w:marRight w:val="0"/>
              <w:marTop w:val="0"/>
              <w:marBottom w:val="0"/>
              <w:divBdr>
                <w:top w:val="none" w:sz="0" w:space="0" w:color="auto"/>
                <w:left w:val="none" w:sz="0" w:space="0" w:color="auto"/>
                <w:bottom w:val="none" w:sz="0" w:space="0" w:color="auto"/>
                <w:right w:val="none" w:sz="0" w:space="0" w:color="auto"/>
              </w:divBdr>
              <w:divsChild>
                <w:div w:id="3645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53">
      <w:marLeft w:val="0"/>
      <w:marRight w:val="0"/>
      <w:marTop w:val="0"/>
      <w:marBottom w:val="0"/>
      <w:divBdr>
        <w:top w:val="none" w:sz="0" w:space="0" w:color="auto"/>
        <w:left w:val="none" w:sz="0" w:space="0" w:color="auto"/>
        <w:bottom w:val="none" w:sz="0" w:space="0" w:color="auto"/>
        <w:right w:val="none" w:sz="0" w:space="0" w:color="auto"/>
      </w:divBdr>
      <w:divsChild>
        <w:div w:id="364597955">
          <w:marLeft w:val="0"/>
          <w:marRight w:val="0"/>
          <w:marTop w:val="0"/>
          <w:marBottom w:val="0"/>
          <w:divBdr>
            <w:top w:val="none" w:sz="0" w:space="0" w:color="auto"/>
            <w:left w:val="none" w:sz="0" w:space="0" w:color="auto"/>
            <w:bottom w:val="none" w:sz="0" w:space="0" w:color="auto"/>
            <w:right w:val="none" w:sz="0" w:space="0" w:color="auto"/>
          </w:divBdr>
          <w:divsChild>
            <w:div w:id="364597954">
              <w:marLeft w:val="0"/>
              <w:marRight w:val="0"/>
              <w:marTop w:val="0"/>
              <w:marBottom w:val="0"/>
              <w:divBdr>
                <w:top w:val="none" w:sz="0" w:space="0" w:color="auto"/>
                <w:left w:val="none" w:sz="0" w:space="0" w:color="auto"/>
                <w:bottom w:val="none" w:sz="0" w:space="0" w:color="auto"/>
                <w:right w:val="none" w:sz="0" w:space="0" w:color="auto"/>
              </w:divBdr>
              <w:divsChild>
                <w:div w:id="3645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56">
      <w:marLeft w:val="0"/>
      <w:marRight w:val="0"/>
      <w:marTop w:val="0"/>
      <w:marBottom w:val="0"/>
      <w:divBdr>
        <w:top w:val="none" w:sz="0" w:space="0" w:color="auto"/>
        <w:left w:val="none" w:sz="0" w:space="0" w:color="auto"/>
        <w:bottom w:val="none" w:sz="0" w:space="0" w:color="auto"/>
        <w:right w:val="none" w:sz="0" w:space="0" w:color="auto"/>
      </w:divBdr>
    </w:div>
    <w:div w:id="364597958">
      <w:marLeft w:val="0"/>
      <w:marRight w:val="0"/>
      <w:marTop w:val="0"/>
      <w:marBottom w:val="0"/>
      <w:divBdr>
        <w:top w:val="none" w:sz="0" w:space="0" w:color="auto"/>
        <w:left w:val="none" w:sz="0" w:space="0" w:color="auto"/>
        <w:bottom w:val="none" w:sz="0" w:space="0" w:color="auto"/>
        <w:right w:val="none" w:sz="0" w:space="0" w:color="auto"/>
      </w:divBdr>
    </w:div>
    <w:div w:id="364597959">
      <w:marLeft w:val="0"/>
      <w:marRight w:val="0"/>
      <w:marTop w:val="0"/>
      <w:marBottom w:val="0"/>
      <w:divBdr>
        <w:top w:val="none" w:sz="0" w:space="0" w:color="auto"/>
        <w:left w:val="none" w:sz="0" w:space="0" w:color="auto"/>
        <w:bottom w:val="none" w:sz="0" w:space="0" w:color="auto"/>
        <w:right w:val="none" w:sz="0" w:space="0" w:color="auto"/>
      </w:divBdr>
    </w:div>
    <w:div w:id="364597960">
      <w:marLeft w:val="0"/>
      <w:marRight w:val="0"/>
      <w:marTop w:val="0"/>
      <w:marBottom w:val="0"/>
      <w:divBdr>
        <w:top w:val="none" w:sz="0" w:space="0" w:color="auto"/>
        <w:left w:val="none" w:sz="0" w:space="0" w:color="auto"/>
        <w:bottom w:val="none" w:sz="0" w:space="0" w:color="auto"/>
        <w:right w:val="none" w:sz="0" w:space="0" w:color="auto"/>
      </w:divBdr>
    </w:div>
    <w:div w:id="364597962">
      <w:marLeft w:val="0"/>
      <w:marRight w:val="0"/>
      <w:marTop w:val="0"/>
      <w:marBottom w:val="0"/>
      <w:divBdr>
        <w:top w:val="none" w:sz="0" w:space="0" w:color="auto"/>
        <w:left w:val="none" w:sz="0" w:space="0" w:color="auto"/>
        <w:bottom w:val="none" w:sz="0" w:space="0" w:color="auto"/>
        <w:right w:val="none" w:sz="0" w:space="0" w:color="auto"/>
      </w:divBdr>
    </w:div>
    <w:div w:id="364597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z.mcfr.ua/npd-doc?npmid=94&amp;npid=507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774</Words>
  <Characters>4416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КОМУНАЛЬНА УСТАНОВА “РОЗДІЛЬНЯНСЬКИЙ ЦЕНТР ОСВІТИ”</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“РОЗДІЛЬНЯНСЬКИЙ ЦЕНТР ОСВІТИ”</dc:title>
  <dc:subject/>
  <dc:creator>userua12</dc:creator>
  <cp:keywords/>
  <dc:description/>
  <cp:lastModifiedBy>Professional</cp:lastModifiedBy>
  <cp:revision>10</cp:revision>
  <dcterms:created xsi:type="dcterms:W3CDTF">2023-11-15T17:30:00Z</dcterms:created>
  <dcterms:modified xsi:type="dcterms:W3CDTF">2024-01-08T10:20:00Z</dcterms:modified>
</cp:coreProperties>
</file>