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C" w:rsidRPr="00A47652" w:rsidRDefault="00195996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95996">
        <w:rPr>
          <w:rFonts w:ascii="Times New Roman" w:hAnsi="Times New Roman"/>
          <w:b/>
          <w:sz w:val="24"/>
          <w:szCs w:val="24"/>
          <w:lang w:val="uk-UA" w:eastAsia="ru-RU"/>
        </w:rPr>
        <w:t>ДОДАТОК №1</w:t>
      </w:r>
    </w:p>
    <w:p w:rsidR="000D03FC" w:rsidRPr="00A47652" w:rsidRDefault="000D03FC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>ФОРМА “ЦІНОВА ПРОПОЗИЦІЯ”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i/>
          <w:sz w:val="24"/>
          <w:szCs w:val="24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:rsidR="000D03FC" w:rsidRPr="00481F13" w:rsidRDefault="000D03FC" w:rsidP="00ED50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Уважно вивчивши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тендерну документацію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>, цим документом подаємо на участь у торгах щодо закупівлі -</w:t>
      </w:r>
      <w:r w:rsidR="00481F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481F13" w:rsidRPr="00481F13">
        <w:rPr>
          <w:rFonts w:ascii="Times New Roman" w:hAnsi="Times New Roman"/>
          <w:b/>
          <w:bCs/>
          <w:sz w:val="24"/>
          <w:szCs w:val="24"/>
          <w:lang w:val="uk-UA" w:eastAsia="ru-RU"/>
        </w:rPr>
        <w:t>Квадракоптери</w:t>
      </w:r>
      <w:proofErr w:type="spellEnd"/>
      <w:r w:rsidR="00481F13" w:rsidRPr="00481F1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DJI </w:t>
      </w:r>
      <w:proofErr w:type="spellStart"/>
      <w:r w:rsidR="00481F13" w:rsidRPr="00481F13">
        <w:rPr>
          <w:rFonts w:ascii="Times New Roman" w:hAnsi="Times New Roman"/>
          <w:b/>
          <w:bCs/>
          <w:sz w:val="24"/>
          <w:szCs w:val="24"/>
          <w:lang w:val="uk-UA" w:eastAsia="ru-RU"/>
        </w:rPr>
        <w:t>Mavic</w:t>
      </w:r>
      <w:proofErr w:type="spellEnd"/>
      <w:r w:rsidR="00481F13" w:rsidRPr="00481F1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3CLASSIC + DJI RC</w:t>
      </w:r>
      <w:r w:rsidR="0023420F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або еквівалент</w:t>
      </w:r>
      <w:bookmarkStart w:id="0" w:name="_GoBack"/>
      <w:bookmarkEnd w:id="0"/>
      <w:r w:rsidR="00481F1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481F13">
        <w:rPr>
          <w:rFonts w:ascii="Times New Roman" w:hAnsi="Times New Roman"/>
          <w:b/>
          <w:sz w:val="24"/>
          <w:szCs w:val="24"/>
          <w:lang w:val="uk-UA" w:eastAsia="ru-RU"/>
        </w:rPr>
        <w:t>К</w:t>
      </w:r>
      <w:r w:rsidR="00481F13" w:rsidRPr="00481F13">
        <w:rPr>
          <w:rFonts w:ascii="Times New Roman" w:hAnsi="Times New Roman"/>
          <w:b/>
          <w:sz w:val="24"/>
          <w:szCs w:val="24"/>
          <w:lang w:val="uk-UA" w:eastAsia="ru-RU"/>
        </w:rPr>
        <w:t>ЛАСИФІКАЦІЯ ЗА ДК 021:2015 – 34710000-7 «Вертольоти, літаки, космічні та інші літальні апарати з двигуном»</w:t>
      </w: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 xml:space="preserve">, 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Повне найменування учасника__________________________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Адреса (юридична і фактична) _________________________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Телефон (факс) ______________________________________</w:t>
      </w: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Е-mail ______________________________________________</w:t>
      </w:r>
    </w:p>
    <w:p w:rsidR="000D03FC" w:rsidRPr="00A47652" w:rsidRDefault="000D03FC" w:rsidP="000D03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2268"/>
        <w:gridCol w:w="2126"/>
      </w:tblGrid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195996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E4113D"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  <w:proofErr w:type="spellEnd"/>
            <w:r w:rsidR="00E4113D">
              <w:rPr>
                <w:rFonts w:ascii="Times New Roman" w:hAnsi="Times New Roman"/>
                <w:b/>
                <w:bCs/>
                <w:lang w:eastAsia="ru-RU"/>
              </w:rPr>
              <w:t xml:space="preserve"> товару</w:t>
            </w:r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195996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Одиниця</w:t>
            </w:r>
            <w:proofErr w:type="spellEnd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виміру</w:t>
            </w:r>
            <w:proofErr w:type="spellEnd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lang w:eastAsia="ru-RU"/>
              </w:rPr>
              <w:t>Кількість</w:t>
            </w:r>
            <w:proofErr w:type="spellEnd"/>
            <w:r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195996" w:rsidRDefault="000D03FC" w:rsidP="00ED50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proofErr w:type="gram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іна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одиницю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, грн., </w:t>
            </w:r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включаючи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податки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збори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мають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бути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сплачені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усіх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інших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витрат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Default="000D03FC" w:rsidP="00ED50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Загальна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вартість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, грн., </w:t>
            </w:r>
          </w:p>
          <w:p w:rsidR="00ED50EC" w:rsidRPr="00ED50EC" w:rsidRDefault="00ED50EC" w:rsidP="00ED50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включаючи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податки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збори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що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або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мають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бути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сплачені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усіх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інших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витрат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3FC" w:rsidRPr="00A47652" w:rsidTr="00195996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вказати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цифрами та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прописом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також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ціна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з ПДВ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без ПДВ*)</w:t>
            </w: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0D03FC" w:rsidRPr="00A47652" w:rsidRDefault="000D03FC" w:rsidP="000D03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zh-CN"/>
        </w:rPr>
      </w:pPr>
      <w:r w:rsidRPr="00A47652">
        <w:rPr>
          <w:rFonts w:ascii="Times New Roman" w:eastAsia="Times New Roman" w:hAnsi="Times New Roman"/>
          <w:b/>
          <w:i/>
        </w:rPr>
        <w:t>*</w:t>
      </w:r>
      <w:proofErr w:type="spellStart"/>
      <w:r w:rsidRPr="00A47652">
        <w:rPr>
          <w:rFonts w:ascii="Times New Roman" w:eastAsia="Times New Roman" w:hAnsi="Times New Roman"/>
          <w:b/>
          <w:i/>
        </w:rPr>
        <w:t>учасник</w:t>
      </w:r>
      <w:proofErr w:type="spellEnd"/>
      <w:r w:rsidRPr="00A47652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A47652">
        <w:rPr>
          <w:rFonts w:ascii="Times New Roman" w:eastAsia="Times New Roman" w:hAnsi="Times New Roman"/>
          <w:b/>
          <w:i/>
        </w:rPr>
        <w:t>зазначає</w:t>
      </w:r>
      <w:proofErr w:type="spellEnd"/>
      <w:r w:rsidRPr="00A47652">
        <w:rPr>
          <w:rFonts w:ascii="Times New Roman" w:eastAsia="Times New Roman" w:hAnsi="Times New Roman"/>
          <w:b/>
          <w:i/>
        </w:rPr>
        <w:t xml:space="preserve"> суму з ПДВ </w:t>
      </w:r>
      <w:proofErr w:type="spellStart"/>
      <w:r w:rsidRPr="00A47652">
        <w:rPr>
          <w:rFonts w:ascii="Times New Roman" w:eastAsia="Times New Roman" w:hAnsi="Times New Roman"/>
          <w:b/>
          <w:i/>
        </w:rPr>
        <w:t>або</w:t>
      </w:r>
      <w:proofErr w:type="spellEnd"/>
      <w:r w:rsidRPr="00A47652">
        <w:rPr>
          <w:rFonts w:ascii="Times New Roman" w:eastAsia="Times New Roman" w:hAnsi="Times New Roman"/>
          <w:b/>
          <w:i/>
        </w:rPr>
        <w:t xml:space="preserve">  без ПДВ</w:t>
      </w:r>
      <w:r w:rsidRPr="00A47652">
        <w:rPr>
          <w:rFonts w:ascii="Times New Roman" w:eastAsia="Times New Roman" w:hAnsi="Times New Roman"/>
          <w:i/>
        </w:rPr>
        <w:t>.</w:t>
      </w: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Вивчивши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обсяги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ми,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уповноважені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>ідписання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 (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 умов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зазначених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маємо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можливість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</w:p>
    <w:p w:rsidR="000D03FC" w:rsidRPr="00A47652" w:rsidRDefault="000D03FC" w:rsidP="000D03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            2. До моменту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 Ваша 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тендерна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разом з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нашою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пропозицією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(за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її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мають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силу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попереднього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між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нами.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Якщо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буде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ми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візьмемо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 себе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зобов'язання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цим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Договором (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нашій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3.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згодні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дотримуватися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цієї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52AA6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="00452A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52AA6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="00452A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52AA6"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 w:rsidR="00452AA6">
        <w:rPr>
          <w:rFonts w:ascii="Times New Roman" w:hAnsi="Times New Roman"/>
          <w:sz w:val="24"/>
          <w:szCs w:val="24"/>
          <w:lang w:eastAsia="ru-RU"/>
        </w:rPr>
        <w:t xml:space="preserve"> 90</w:t>
      </w:r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дня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кінцевого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подання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4.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Ви можете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відхилити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нашу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Закону,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розуміємо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Ви не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обмежені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прийнятті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будь-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якої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іншої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більш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вигідними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для Вас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5.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усіма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положеннями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(у тому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числі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чинному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законодавству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зобов’язуємося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документацією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6.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зобов'язуємося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укласти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Догові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терміни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встановлені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Постановою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особливості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  <w:r w:rsidRPr="00A47652">
        <w:rPr>
          <w:rFonts w:ascii="Times New Roman" w:hAnsi="Times New Roman"/>
          <w:i/>
          <w:lang w:eastAsia="ru-RU"/>
        </w:rPr>
        <w:t xml:space="preserve">Посада, </w:t>
      </w:r>
      <w:proofErr w:type="spellStart"/>
      <w:proofErr w:type="gramStart"/>
      <w:r w:rsidRPr="00A47652">
        <w:rPr>
          <w:rFonts w:ascii="Times New Roman" w:hAnsi="Times New Roman"/>
          <w:i/>
          <w:lang w:eastAsia="ru-RU"/>
        </w:rPr>
        <w:t>пр</w:t>
      </w:r>
      <w:proofErr w:type="gramEnd"/>
      <w:r w:rsidRPr="00A47652">
        <w:rPr>
          <w:rFonts w:ascii="Times New Roman" w:hAnsi="Times New Roman"/>
          <w:i/>
          <w:lang w:eastAsia="ru-RU"/>
        </w:rPr>
        <w:t>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уповноваженої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 </w:t>
      </w:r>
      <w:proofErr w:type="spellStart"/>
      <w:r w:rsidRPr="00A47652">
        <w:rPr>
          <w:rFonts w:ascii="Times New Roman" w:hAnsi="Times New Roman"/>
          <w:i/>
          <w:lang w:eastAsia="ru-RU"/>
        </w:rPr>
        <w:t>учасника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завірені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печаткою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(</w:t>
      </w:r>
      <w:proofErr w:type="spellStart"/>
      <w:r w:rsidRPr="00A47652">
        <w:rPr>
          <w:rFonts w:ascii="Times New Roman" w:hAnsi="Times New Roman"/>
          <w:i/>
          <w:lang w:eastAsia="ru-RU"/>
        </w:rPr>
        <w:t>прізвище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– для </w:t>
      </w:r>
      <w:proofErr w:type="spellStart"/>
      <w:r w:rsidRPr="00A47652">
        <w:rPr>
          <w:rFonts w:ascii="Times New Roman" w:hAnsi="Times New Roman"/>
          <w:i/>
          <w:lang w:eastAsia="ru-RU"/>
        </w:rPr>
        <w:t>фізичної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особи).</w:t>
      </w:r>
    </w:p>
    <w:p w:rsidR="000D03FC" w:rsidRPr="00A47652" w:rsidRDefault="000D03FC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eastAsia="ru-RU"/>
        </w:rPr>
      </w:pPr>
      <w:proofErr w:type="spellStart"/>
      <w:r w:rsidRPr="00A47652">
        <w:rPr>
          <w:rFonts w:ascii="Times New Roman" w:hAnsi="Times New Roman"/>
          <w:b/>
          <w:i/>
          <w:lang w:eastAsia="ru-RU"/>
        </w:rPr>
        <w:t>Примітки</w:t>
      </w:r>
      <w:proofErr w:type="spellEnd"/>
      <w:r w:rsidRPr="00A47652">
        <w:rPr>
          <w:rFonts w:ascii="Times New Roman" w:hAnsi="Times New Roman"/>
          <w:b/>
          <w:i/>
          <w:lang w:eastAsia="ru-RU"/>
        </w:rPr>
        <w:t>:</w:t>
      </w:r>
      <w:r w:rsidRPr="00A47652">
        <w:rPr>
          <w:rFonts w:ascii="Times New Roman" w:hAnsi="Times New Roman"/>
          <w:b/>
          <w:i/>
          <w:lang w:eastAsia="ru-RU"/>
        </w:rPr>
        <w:tab/>
      </w:r>
    </w:p>
    <w:p w:rsidR="000D03FC" w:rsidRPr="00A47652" w:rsidRDefault="000D03FC" w:rsidP="00195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val="uk-UA" w:eastAsia="ru-RU"/>
        </w:rPr>
      </w:pPr>
      <w:r w:rsidRPr="00A47652">
        <w:rPr>
          <w:rFonts w:ascii="Times New Roman" w:hAnsi="Times New Roman"/>
          <w:i/>
          <w:sz w:val="18"/>
          <w:szCs w:val="18"/>
          <w:lang w:eastAsia="ru-RU"/>
        </w:rPr>
        <w:t>*</w:t>
      </w:r>
      <w:proofErr w:type="spellStart"/>
      <w:proofErr w:type="gram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</w:t>
      </w:r>
      <w:proofErr w:type="gramEnd"/>
      <w:r w:rsidRPr="00A47652">
        <w:rPr>
          <w:rFonts w:ascii="Times New Roman" w:hAnsi="Times New Roman"/>
          <w:i/>
          <w:sz w:val="18"/>
          <w:szCs w:val="18"/>
          <w:lang w:eastAsia="ru-RU"/>
        </w:rPr>
        <w:t>іна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учасником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шляхом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заповнення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електронної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форми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через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електронну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систему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закупівель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;</w:t>
      </w:r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цінова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за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даною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формою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заповнюється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складі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val="uk-UA" w:eastAsia="ru-RU"/>
        </w:rPr>
        <w:t>.</w:t>
      </w:r>
    </w:p>
    <w:p w:rsidR="000D03FC" w:rsidRPr="00A47652" w:rsidRDefault="000D03FC" w:rsidP="000D03FC">
      <w:pPr>
        <w:rPr>
          <w:lang w:val="uk-UA"/>
        </w:rPr>
      </w:pPr>
    </w:p>
    <w:p w:rsidR="002A73CB" w:rsidRPr="000D03FC" w:rsidRDefault="002A73CB">
      <w:pPr>
        <w:rPr>
          <w:lang w:val="uk-UA"/>
        </w:rPr>
      </w:pPr>
    </w:p>
    <w:sectPr w:rsidR="002A73CB" w:rsidRPr="000D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C"/>
    <w:rsid w:val="000D03FC"/>
    <w:rsid w:val="00195996"/>
    <w:rsid w:val="0023420F"/>
    <w:rsid w:val="002A73CB"/>
    <w:rsid w:val="00452AA6"/>
    <w:rsid w:val="00481F13"/>
    <w:rsid w:val="006C76AC"/>
    <w:rsid w:val="00877067"/>
    <w:rsid w:val="00CF7159"/>
    <w:rsid w:val="00E4113D"/>
    <w:rsid w:val="00E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BE1D-126F-4FB8-BDFC-A6E3CB25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2023-11-24T12:47:00Z</cp:lastPrinted>
  <dcterms:created xsi:type="dcterms:W3CDTF">2023-11-24T10:56:00Z</dcterms:created>
  <dcterms:modified xsi:type="dcterms:W3CDTF">2023-11-24T12:47:00Z</dcterms:modified>
</cp:coreProperties>
</file>