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uk-UA"/>
        </w:rPr>
        <w:t>Комунальне некомерційне підприємство «Закарпатський обласний клінічний центр кардіології та кардіохірургії» Закарпатської обласної ради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  <w:lang w:val="uk-UA"/>
        </w:rPr>
      </w:pPr>
      <w:r>
        <w:rPr>
          <w:rFonts w:cs="Times New Roman" w:ascii="Times New Roman" w:hAnsi="Times New Roman"/>
          <w:b/>
          <w:bCs/>
          <w:sz w:val="38"/>
          <w:szCs w:val="38"/>
          <w:lang w:val="uk-UA"/>
        </w:rPr>
      </w:r>
    </w:p>
    <w:tbl>
      <w:tblPr>
        <w:tblW w:w="9318" w:type="dxa"/>
        <w:jc w:val="left"/>
        <w:tblInd w:w="2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31"/>
        <w:gridCol w:w="5386"/>
      </w:tblGrid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</w:tc>
      </w:tr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РІШЕННЯМ УПОВНОВАЖЕНОЇ ОСОБИ</w:t>
            </w:r>
          </w:p>
        </w:tc>
      </w:tr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"13" червня 2022 року</w:t>
            </w:r>
          </w:p>
        </w:tc>
      </w:tr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УПОВНОВАЖЕНА ОСОБА</w:t>
            </w:r>
          </w:p>
        </w:tc>
      </w:tr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</w:tr>
      <w:tr>
        <w:trPr>
          <w:trHeight w:val="132" w:hRule="atLeast"/>
        </w:trPr>
        <w:tc>
          <w:tcPr>
            <w:tcW w:w="393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Юрець Н.В.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__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___________</w:t>
            </w:r>
          </w:p>
        </w:tc>
      </w:tr>
    </w:tbl>
    <w:p>
      <w:pPr>
        <w:pStyle w:val="Normal"/>
        <w:ind w:left="320" w:hang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м.п.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8"/>
          <w:szCs w:val="48"/>
          <w:lang w:val="uk-UA"/>
        </w:rPr>
      </w:pPr>
      <w:r>
        <w:rPr>
          <w:rFonts w:cs="Times New Roman" w:ascii="Times New Roman" w:hAnsi="Times New Roman"/>
          <w:b/>
          <w:bCs/>
          <w:sz w:val="48"/>
          <w:szCs w:val="4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8"/>
          <w:szCs w:val="48"/>
          <w:lang w:val="uk-UA"/>
        </w:rPr>
      </w:pPr>
      <w:r>
        <w:rPr>
          <w:rFonts w:cs="Times New Roman" w:ascii="Times New Roman" w:hAnsi="Times New Roman"/>
          <w:b/>
          <w:bCs/>
          <w:sz w:val="48"/>
          <w:szCs w:val="48"/>
          <w:lang w:val="uk-UA"/>
        </w:rPr>
        <w:t xml:space="preserve">ТЕНДЕРНА ДОКУМЕНТАЦІЯ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8"/>
          <w:szCs w:val="48"/>
          <w:lang w:val="uk-UA"/>
        </w:rPr>
      </w:pPr>
      <w:r>
        <w:rPr>
          <w:rFonts w:cs="Times New Roman" w:ascii="Times New Roman" w:hAnsi="Times New Roman"/>
          <w:b/>
          <w:bCs/>
          <w:sz w:val="48"/>
          <w:szCs w:val="48"/>
          <w:lang w:val="uk-UA"/>
        </w:rPr>
        <w:t>на закупівлю товару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8"/>
          <w:szCs w:val="48"/>
          <w:lang w:val="en-US"/>
        </w:rPr>
      </w:pPr>
      <w:r>
        <w:rPr>
          <w:rFonts w:cs="Times New Roman" w:ascii="Times New Roman" w:hAnsi="Times New Roman"/>
          <w:b/>
          <w:bCs/>
          <w:sz w:val="48"/>
          <w:szCs w:val="48"/>
          <w:lang w:val="en-US"/>
        </w:rPr>
      </w:r>
    </w:p>
    <w:p>
      <w:pPr>
        <w:pStyle w:val="Tl"/>
        <w:spacing w:lineRule="atLeast" w:line="301"/>
        <w:jc w:val="center"/>
        <w:rPr>
          <w:color w:val="2A2928"/>
          <w:sz w:val="20"/>
          <w:szCs w:val="20"/>
          <w:lang w:val="uk-UA"/>
        </w:rPr>
      </w:pPr>
      <w:r>
        <w:rPr>
          <w:b/>
          <w:sz w:val="48"/>
          <w:szCs w:val="48"/>
          <w:lang w:val="uk-UA"/>
        </w:rPr>
        <w:t>Фармацевтична продукція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  <w:lang w:val="uk-UA"/>
        </w:rPr>
      </w:pPr>
      <w:r>
        <w:rPr>
          <w:rFonts w:cs="Times New Roman" w:ascii="Times New Roman" w:hAnsi="Times New Roman"/>
          <w:b/>
          <w:sz w:val="48"/>
          <w:szCs w:val="48"/>
          <w:lang w:val="uk-UA"/>
        </w:rPr>
        <w:t xml:space="preserve"> </w:t>
      </w:r>
      <w:r>
        <w:rPr>
          <w:rFonts w:cs="Times New Roman" w:ascii="Times New Roman" w:hAnsi="Times New Roman"/>
          <w:b/>
          <w:sz w:val="48"/>
          <w:szCs w:val="48"/>
          <w:lang w:val="uk-UA"/>
        </w:rPr>
        <w:t xml:space="preserve">(Лот № 1 – Лікарські засоби, Лот №2- Наркозні та сильнодіючі засоби, лот№3 - Загальні протиінфекційні засоби для системного застосування, вакцини, антинеопластичні засоби та імуномодулятори, лот№4 - контрастні речовини для відділення інтервеційної кардіології та реперфузійної терапії)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  <w:lang w:val="uk-UA"/>
        </w:rPr>
      </w:pPr>
      <w:r>
        <w:rPr>
          <w:rFonts w:cs="Times New Roman" w:ascii="Times New Roman" w:hAnsi="Times New Roman"/>
          <w:b/>
          <w:sz w:val="48"/>
          <w:szCs w:val="48"/>
          <w:lang w:val="uk-UA"/>
        </w:rPr>
        <w:t>(33600000-6) (ДК 021:2015)</w:t>
      </w:r>
    </w:p>
    <w:p>
      <w:pPr>
        <w:pStyle w:val="Normal"/>
        <w:spacing w:beforeAutospacing="0" w:before="0" w:afterAutospacing="0" w:after="150"/>
        <w:jc w:val="center"/>
        <w:rPr>
          <w:rFonts w:ascii="Times New Roman" w:hAnsi="Times New Roman" w:cs="Times New Roman"/>
          <w:b/>
          <w:b/>
          <w:sz w:val="48"/>
          <w:szCs w:val="48"/>
          <w:lang w:val="uk-UA"/>
        </w:rPr>
      </w:pPr>
      <w:r>
        <w:rPr>
          <w:rFonts w:cs="Times New Roman" w:ascii="Times New Roman" w:hAnsi="Times New Roman"/>
          <w:b/>
          <w:sz w:val="48"/>
          <w:szCs w:val="48"/>
          <w:lang w:val="uk-UA"/>
        </w:rPr>
        <w:t>(НОВА РЕДАКЦІЯ)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  <w:t>( редакція згідно ЗУ «Про публічні закупівлі»)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  <w:t>Процедура закупівлі: відкриті торги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uk-UA"/>
        </w:rPr>
        <w:t>м. Ужгород - 2022</w:t>
      </w:r>
    </w:p>
    <w:tbl>
      <w:tblPr>
        <w:tblW w:w="11210" w:type="dxa"/>
        <w:jc w:val="left"/>
        <w:tblInd w:w="-632" w:type="dxa"/>
        <w:tblBorders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0" w:type="dxa"/>
          <w:left w:w="88" w:type="dxa"/>
          <w:bottom w:w="0" w:type="dxa"/>
          <w:right w:w="88" w:type="dxa"/>
        </w:tblCellMar>
        <w:tblLook w:firstRow="0" w:noVBand="0" w:lastRow="0" w:firstColumn="0" w:lastColumn="0" w:noHBand="0" w:val="0000"/>
      </w:tblPr>
      <w:tblGrid>
        <w:gridCol w:w="35"/>
        <w:gridCol w:w="471"/>
        <w:gridCol w:w="3330"/>
        <w:gridCol w:w="7373"/>
      </w:tblGrid>
      <w:tr>
        <w:trPr>
          <w:trHeight w:val="438" w:hRule="atLeast"/>
        </w:trPr>
        <w:tc>
          <w:tcPr>
            <w:tcW w:w="112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ІІІ.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Інструкція з підготовки тендерної пропозиції </w:t>
            </w:r>
          </w:p>
        </w:tc>
      </w:tr>
      <w:tr>
        <w:trPr>
          <w:trHeight w:val="438" w:hRule="atLeast"/>
        </w:trPr>
        <w:tc>
          <w:tcPr>
            <w:tcW w:w="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48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48" w:after="0"/>
              <w:ind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48" w:after="0"/>
              <w:ind w:right="11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1)Відповідність товару санітарно-гігієнічним вимогам, терміну придатності на момент поставки Покупцю повинен становити не менше 80 % від терміну придатності визначеного виробником (подається відповідний гарантійний лист 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виробника,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якщо учасник не є виробником товару його офіційного представника, дистриб’ютора, дилера в Україні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щодо терміну придатності товару який становитиме на момент поставки не менше 80% від терміну придатності визначеного виробником з назвою Замовника та ідентифікатором закупівлі в системі прозоро Prozorro ). Дана вимога стосується позицій кількість який рівна або більше 100 фл/уп/шт.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val="uk-UA"/>
              </w:rPr>
              <w:t xml:space="preserve">2)Лікарські засоби повинні бути зареєстровані в Україні  та/або виготовлені із зареєстрованої, дозволеної до застосування субстанції в Україні.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У складі пропозиції учасник повинен надати копію затвердженої належним чином інструкції з використання. У разі, якщо реєстрація та інструкція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 (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відповідно до ст.9 ЗУ «Про лікарські засоби»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Лікарські засоби допускаються до застосування в Україні після їх державної реєстрації, крім випадків, передбачених цим Законом. Не підлягають державній реєстрації лікарські засоби, які виготовляються в аптеках за рецептами лікарів та на замовлення лікувально-профілактичних закладів із дозволених до застосування діючих та допоміжних речовин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  <w:lang w:val="uk-UA"/>
              </w:rPr>
              <w:t>) – по лоту№4</w:t>
            </w:r>
          </w:p>
        </w:tc>
      </w:tr>
      <w:tr>
        <w:trPr>
          <w:trHeight w:val="438" w:hRule="atLeast"/>
        </w:trPr>
        <w:tc>
          <w:tcPr>
            <w:tcW w:w="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48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48" w:after="0"/>
              <w:ind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Унесення змін або відкликання тендерної пропозиції учасником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48" w:after="0"/>
              <w:ind w:right="11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пропозиції. Такі зміни або заява про відкликання тендерної пропозиції враховуються в разі, якщо їх отримано електронною системою закупівель до закінчення строку подання тендерних пропозицій/</w:t>
            </w:r>
          </w:p>
        </w:tc>
      </w:tr>
    </w:tbl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ТЕХНІЧНЕ ЗАВДАННЯ</w:t>
      </w:r>
    </w:p>
    <w:p>
      <w:pPr>
        <w:pStyle w:val="Normal"/>
        <w:tabs>
          <w:tab w:val="clear" w:pos="708"/>
          <w:tab w:val="left" w:pos="-960" w:leader="none"/>
        </w:tabs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-96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ЛОТ 2 Наркозні та сильнодіючі засоби  </w:t>
      </w:r>
    </w:p>
    <w:tbl>
      <w:tblPr>
        <w:tblW w:w="10160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"/>
        <w:gridCol w:w="1960"/>
        <w:gridCol w:w="4380"/>
        <w:gridCol w:w="1700"/>
        <w:gridCol w:w="1681"/>
      </w:tblGrid>
      <w:tr>
        <w:trPr>
          <w:trHeight w:val="420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МНН</w:t>
            </w: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Форма випуску і дозування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Од.виміру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Кількість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Atracurium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Розчин для ін`єкцій, 10 мг/мл по 5 мл у флаконах № 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упаковка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130</w:t>
            </w:r>
          </w:p>
        </w:tc>
      </w:tr>
      <w:tr>
        <w:trPr>
          <w:trHeight w:val="209" w:hRule="atLeast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Thiopental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Ліофілізат для розчину для ін`єкцій по 1,0 г у флаконах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упаковка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60</w:t>
            </w:r>
          </w:p>
        </w:tc>
      </w:tr>
      <w:tr>
        <w:trPr>
          <w:trHeight w:val="117" w:hRule="atLeast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uk-UA" w:eastAsia="uk-UA"/>
              </w:rPr>
              <w:t>Sevoflurane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uk-UA" w:eastAsia="uk-UA"/>
              </w:rPr>
              <w:t>рід.для інг.100%  по 250 мл  з  системою Quik fil або  перехідником (адаптором)  типу Quik fil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флакон 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</w:tr>
      <w:tr>
        <w:trPr>
          <w:trHeight w:val="290" w:hRule="atLeast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Propofol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Емульсія для інфузій, 10 мг/мл по 20 мл №5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упаковка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200</w:t>
            </w:r>
          </w:p>
        </w:tc>
      </w:tr>
      <w:tr>
        <w:trPr>
          <w:trHeight w:val="266" w:hRule="atLeast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Protamine</w:t>
            </w:r>
          </w:p>
        </w:tc>
        <w:tc>
          <w:tcPr>
            <w:tcW w:w="4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Розчин для ін`єкцій, 1000 MО/мл по 10 мл у флаконі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флаконів 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 w:eastAsia="uk-UA"/>
              </w:rPr>
              <w:t>600</w:t>
            </w:r>
          </w:p>
        </w:tc>
      </w:tr>
    </w:tbl>
    <w:p>
      <w:pPr>
        <w:pStyle w:val="Normal"/>
        <w:tabs>
          <w:tab w:val="clear" w:pos="708"/>
          <w:tab w:val="left" w:pos="-96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складі пропозиції Учасник подає лист-гарантію, складену в довільній формі, за підписом уповноваженої особи учасника та завірену печаткою (за наявності),  щодо дотримання учасником в своїй діяльності Закону України «Про санкції»,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 w:eastAsia="uk-UA"/>
        </w:rPr>
        <w:t xml:space="preserve">Указу Президента України від 02 квітня 2021 року № 140/2021 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«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  <w:lang w:val="uk-UA" w:eastAsia="uk-UA"/>
        </w:rPr>
        <w:t>Про рішення Ради національної безпеки і оборони України від 02 квітня 2021 року "Про застосування персональних спеціальних економічних та інших обмежувальних заходів (санкцій)"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 а також про те, що запропонований товар не буде поставлятисьз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 xml:space="preserve"> к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раїни–агресора(зокрема з Рос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ії)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Учасник має право подати еквівалент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 xml:space="preserve"> (аналог)</w:t>
      </w:r>
      <w:r>
        <w:rPr>
          <w:rFonts w:cs="Times New Roman" w:ascii="Times New Roman" w:hAnsi="Times New Roman"/>
          <w:b/>
          <w:sz w:val="20"/>
          <w:szCs w:val="20"/>
        </w:rPr>
        <w:t xml:space="preserve"> товару запропонованого замовникомв технічному завданні цієї тендерної документації.У разі подання  еквіваленту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 xml:space="preserve"> (аналог)</w:t>
      </w:r>
      <w:r>
        <w:rPr>
          <w:rFonts w:cs="Times New Roman" w:ascii="Times New Roman" w:hAnsi="Times New Roman"/>
          <w:b/>
          <w:sz w:val="20"/>
          <w:szCs w:val="20"/>
        </w:rPr>
        <w:t xml:space="preserve"> товару, учасник повиннен довести, що такий товар 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 xml:space="preserve">за показниками (характеристиками) </w:t>
      </w:r>
      <w:r>
        <w:rPr>
          <w:rFonts w:cs="Times New Roman" w:ascii="Times New Roman" w:hAnsi="Times New Roman"/>
          <w:b/>
          <w:sz w:val="20"/>
          <w:szCs w:val="20"/>
        </w:rPr>
        <w:t xml:space="preserve">являється 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 xml:space="preserve">не гіршим (кращим), ніж товар, зазначений в тендерній документації  </w:t>
      </w:r>
      <w:r>
        <w:rPr>
          <w:rFonts w:cs="Times New Roman" w:ascii="Times New Roman" w:hAnsi="Times New Roman"/>
          <w:b/>
          <w:sz w:val="20"/>
          <w:szCs w:val="20"/>
        </w:rPr>
        <w:t>та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 xml:space="preserve"> має </w:t>
      </w:r>
      <w:r>
        <w:rPr>
          <w:rFonts w:cs="Times New Roman" w:ascii="Times New Roman" w:hAnsi="Times New Roman"/>
          <w:b/>
          <w:sz w:val="20"/>
          <w:szCs w:val="20"/>
        </w:rPr>
        <w:t xml:space="preserve"> мати відповідне документальне підтвердження тощо</w:t>
      </w:r>
    </w:p>
    <w:p>
      <w:pPr>
        <w:pStyle w:val="Normal"/>
        <w:tabs>
          <w:tab w:val="clear" w:pos="708"/>
          <w:tab w:val="left" w:pos="-96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sectPr>
          <w:type w:val="nextPage"/>
          <w:pgSz w:w="11906" w:h="16838"/>
          <w:pgMar w:left="1077" w:right="851" w:header="0" w:top="720" w:footer="0" w:bottom="100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*всі посилання на торговельну марку, фірму, патент, джерело його походження або виробника </w:t>
      </w:r>
      <w:r>
        <w:rPr>
          <w:rFonts w:cs="Times New Roman" w:ascii="Times New Roman" w:hAnsi="Times New Roman"/>
          <w:i/>
          <w:sz w:val="20"/>
          <w:szCs w:val="20"/>
          <w:lang w:val="uk-UA"/>
        </w:rPr>
        <w:t xml:space="preserve">в технічному завданні </w:t>
      </w:r>
      <w:r>
        <w:rPr>
          <w:rFonts w:cs="Times New Roman" w:ascii="Times New Roman" w:hAnsi="Times New Roman"/>
          <w:i/>
          <w:sz w:val="20"/>
          <w:szCs w:val="20"/>
        </w:rPr>
        <w:t>слід читати як «або еквівалент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539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0832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16"/>
      <w:szCs w:val="16"/>
      <w:lang w:val="ru-RU" w:eastAsia="ru-RU" w:bidi="ar-SA"/>
    </w:rPr>
  </w:style>
  <w:style w:type="paragraph" w:styleId="1">
    <w:name w:val="Heading 1"/>
    <w:basedOn w:val="Normal"/>
    <w:next w:val="Normal"/>
    <w:qFormat/>
    <w:locked/>
    <w:rsid w:val="00f012c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4">
    <w:name w:val="Heading 4"/>
    <w:basedOn w:val="Normal"/>
    <w:next w:val="Normal"/>
    <w:link w:val="40"/>
    <w:uiPriority w:val="99"/>
    <w:qFormat/>
    <w:rsid w:val="00930692"/>
    <w:pPr>
      <w:widowControl w:val="false"/>
      <w:outlineLvl w:val="3"/>
    </w:pPr>
    <w:rPr>
      <w:rFonts w:ascii="Times New Roman CYR" w:hAnsi="Times New Roman CYR" w:cs="Times New Roman CYR"/>
      <w:sz w:val="24"/>
      <w:szCs w:val="24"/>
    </w:rPr>
  </w:style>
  <w:style w:type="paragraph" w:styleId="5">
    <w:name w:val="Heading 5"/>
    <w:basedOn w:val="Normal"/>
    <w:next w:val="Normal"/>
    <w:link w:val="50"/>
    <w:qFormat/>
    <w:locked/>
    <w:rsid w:val="00f149d3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link w:val="4"/>
    <w:uiPriority w:val="99"/>
    <w:semiHidden/>
    <w:qFormat/>
    <w:locked/>
    <w:rsid w:val="002c26af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styleId="Style11">
    <w:name w:val="Гіперпосилання"/>
    <w:uiPriority w:val="99"/>
    <w:rsid w:val="00ec3ab4"/>
    <w:rPr>
      <w:rFonts w:cs="Times New Roman"/>
      <w:color w:val="0000FF"/>
      <w:u w:val="single"/>
    </w:rPr>
  </w:style>
  <w:style w:type="character" w:styleId="HTML" w:customStyle="1">
    <w:name w:val="Стандартный HTML Знак"/>
    <w:uiPriority w:val="99"/>
    <w:semiHidden/>
    <w:qFormat/>
    <w:locked/>
    <w:rsid w:val="0047223e"/>
    <w:rPr>
      <w:rFonts w:ascii="Courier New" w:hAnsi="Courier New" w:cs="Times New Roman"/>
      <w:color w:val="000000"/>
      <w:sz w:val="21"/>
      <w:lang w:val="ru-RU" w:eastAsia="ru-RU"/>
    </w:rPr>
  </w:style>
  <w:style w:type="character" w:styleId="Appleconvertedspace" w:customStyle="1">
    <w:name w:val="apple-converted-space"/>
    <w:qFormat/>
    <w:rsid w:val="0047223e"/>
    <w:rPr>
      <w:rFonts w:cs="Times New Roman"/>
    </w:rPr>
  </w:style>
  <w:style w:type="character" w:styleId="Style12" w:customStyle="1">
    <w:name w:val="Текст выноски Знак"/>
    <w:uiPriority w:val="99"/>
    <w:semiHidden/>
    <w:qFormat/>
    <w:locked/>
    <w:rsid w:val="00a24fec"/>
    <w:rPr>
      <w:rFonts w:ascii="Tahoma" w:hAnsi="Tahoma" w:cs="Tahoma"/>
      <w:sz w:val="16"/>
      <w:szCs w:val="16"/>
      <w:lang w:val="ru-RU" w:eastAsia="ru-RU"/>
    </w:rPr>
  </w:style>
  <w:style w:type="character" w:styleId="11" w:customStyle="1">
    <w:name w:val="Обычный (веб) Знак1"/>
    <w:uiPriority w:val="99"/>
    <w:qFormat/>
    <w:locked/>
    <w:rsid w:val="00605898"/>
    <w:rPr>
      <w:sz w:val="24"/>
      <w:szCs w:val="24"/>
    </w:rPr>
  </w:style>
  <w:style w:type="character" w:styleId="51" w:customStyle="1">
    <w:name w:val="Заголовок 5 Знак"/>
    <w:basedOn w:val="DefaultParagraphFont"/>
    <w:link w:val="5"/>
    <w:qFormat/>
    <w:rsid w:val="00f149d3"/>
    <w:rPr>
      <w:b/>
      <w:bCs/>
      <w:i/>
      <w:iCs/>
      <w:sz w:val="26"/>
      <w:szCs w:val="26"/>
      <w:lang w:val="ru-RU" w:eastAsia="ru-RU"/>
    </w:rPr>
  </w:style>
  <w:style w:type="character" w:styleId="Style13" w:customStyle="1">
    <w:name w:val="Без интервала Знак"/>
    <w:link w:val="11"/>
    <w:uiPriority w:val="99"/>
    <w:qFormat/>
    <w:locked/>
    <w:rsid w:val="00f149d3"/>
    <w:rPr>
      <w:rFonts w:ascii="Calibri" w:hAnsi="Calibri"/>
      <w:sz w:val="22"/>
      <w:szCs w:val="22"/>
      <w:lang w:eastAsia="en-US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f149d3"/>
    <w:rPr>
      <w:rFonts w:ascii="Arial" w:hAnsi="Arial"/>
      <w:sz w:val="16"/>
      <w:szCs w:val="16"/>
      <w:lang w:val="ru-RU" w:eastAsia="ru-RU"/>
    </w:rPr>
  </w:style>
  <w:style w:type="character" w:styleId="Strong">
    <w:name w:val="Strong"/>
    <w:qFormat/>
    <w:locked/>
    <w:rsid w:val="002226d5"/>
    <w:rPr>
      <w:rFonts w:cs="Times New Roman"/>
      <w:b/>
    </w:rPr>
  </w:style>
  <w:style w:type="character" w:styleId="Style15" w:customStyle="1">
    <w:name w:val="Звичайний (веб) Знак"/>
    <w:basedOn w:val="DefaultParagraphFont"/>
    <w:link w:val="a9"/>
    <w:qFormat/>
    <w:rsid w:val="00f012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val="ru-RU" w:eastAsia="ru-RU"/>
    </w:rPr>
  </w:style>
  <w:style w:type="character" w:styleId="Value" w:customStyle="1">
    <w:name w:val="value"/>
    <w:uiPriority w:val="99"/>
    <w:qFormat/>
    <w:rsid w:val="0015597f"/>
    <w:rPr>
      <w:rFonts w:cs="Times New Roman"/>
    </w:rPr>
  </w:style>
  <w:style w:type="character" w:styleId="12" w:customStyle="1">
    <w:name w:val="Незакрита згадка1"/>
    <w:basedOn w:val="DefaultParagraphFont"/>
    <w:uiPriority w:val="99"/>
    <w:semiHidden/>
    <w:unhideWhenUsed/>
    <w:qFormat/>
    <w:rsid w:val="0015597f"/>
    <w:rPr>
      <w:color w:val="605E5C"/>
      <w:shd w:fill="E1DFDD" w:val="clear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  <w:color w:val="000000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  <w:i w:val="false"/>
      <w:iCs w:val="false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ascii="Times New Roman" w:hAnsi="Times New Roman" w:eastAsia="Times New Roman"/>
      <w:sz w:val="24"/>
    </w:rPr>
  </w:style>
  <w:style w:type="character" w:styleId="ListLabel47" w:customStyle="1">
    <w:name w:val="ListLabel 47"/>
    <w:qFormat/>
    <w:rPr>
      <w:rFonts w:cs="Century Gothic"/>
      <w:b/>
      <w:i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eastAsia="Times New Roman" w:cs="Times New Roman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ascii="Times New Roman" w:hAnsi="Times New Roman" w:eastAsia="Times New Roman" w:cs="Times New Roman"/>
      <w:color w:val="000000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Times New Roman"/>
      <w:color w:val="000000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ascii="Times New Roman" w:hAnsi="Times New Roman" w:eastAsia="Times New Roman"/>
      <w:sz w:val="22"/>
    </w:rPr>
  </w:style>
  <w:style w:type="character" w:styleId="ListLabel87" w:customStyle="1">
    <w:name w:val="ListLabel 87"/>
    <w:qFormat/>
    <w:rPr>
      <w:rFonts w:ascii="Times New Roman" w:hAnsi="Times New Roman" w:eastAsia="Times New Roman"/>
      <w:sz w:val="22"/>
    </w:rPr>
  </w:style>
  <w:style w:type="character" w:styleId="ListLabel88" w:customStyle="1">
    <w:name w:val="ListLabel 88"/>
    <w:qFormat/>
    <w:rPr>
      <w:rFonts w:eastAsia="Times New Roman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ascii="Times New Roman" w:hAnsi="Times New Roman" w:eastAsia="Times New Roman" w:cs="Times New Roman"/>
      <w:sz w:val="20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ascii="Times New Roman" w:hAnsi="Times New Roman" w:eastAsia="Times New Roman" w:cs="Times New Roman"/>
      <w:sz w:val="20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ascii="Times New Roman" w:hAnsi="Times New Roman" w:eastAsia="Times New Roman" w:cs="Times New Roman"/>
      <w:sz w:val="20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ascii="Times New Roman" w:hAnsi="Times New Roman" w:eastAsia="Times New Roman" w:cs="Times New Roman"/>
      <w:sz w:val="20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ascii="Times New Roman" w:hAnsi="Times New Roman" w:eastAsia="Times New Roman"/>
      <w:sz w:val="20"/>
    </w:rPr>
  </w:style>
  <w:style w:type="character" w:styleId="ListLabel112" w:customStyle="1">
    <w:name w:val="ListLabel 112"/>
    <w:qFormat/>
    <w:rPr>
      <w:rFonts w:ascii="Times New Roman" w:hAnsi="Times New Roman" w:eastAsia="Times New Roman" w:cs="Times New Roman"/>
      <w:sz w:val="20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ascii="Times New Roman" w:hAnsi="Times New Roman" w:eastAsia="Times New Roman" w:cs="Times New Roman"/>
      <w:sz w:val="20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ascii="Times New Roman" w:hAnsi="Times New Roman" w:eastAsia="Times New Roman" w:cs="Times New Roman"/>
      <w:sz w:val="20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ascii="Times New Roman" w:hAnsi="Times New Roman" w:cs="Times New Roman"/>
      <w:sz w:val="24"/>
      <w:szCs w:val="24"/>
    </w:rPr>
  </w:style>
  <w:style w:type="character" w:styleId="ListLabel125" w:customStyle="1">
    <w:name w:val="ListLabel 125"/>
    <w:qFormat/>
    <w:rPr>
      <w:rFonts w:ascii="Times New Roman" w:hAnsi="Times New Roman"/>
      <w:sz w:val="24"/>
      <w:szCs w:val="24"/>
      <w:shd w:fill="FFFFFF" w:val="clear"/>
    </w:rPr>
  </w:style>
  <w:style w:type="character" w:styleId="ListLabel126" w:customStyle="1">
    <w:name w:val="ListLabel 126"/>
    <w:qFormat/>
    <w:rPr>
      <w:rFonts w:ascii="Times New Roman" w:hAnsi="Times New Roman"/>
      <w:color w:val="auto"/>
      <w:sz w:val="24"/>
      <w:szCs w:val="24"/>
    </w:rPr>
  </w:style>
  <w:style w:type="character" w:styleId="ListLabel127" w:customStyle="1">
    <w:name w:val="ListLabel 127"/>
    <w:qFormat/>
    <w:rPr>
      <w:color w:val="auto"/>
    </w:rPr>
  </w:style>
  <w:style w:type="character" w:styleId="ListLabel128" w:customStyle="1">
    <w:name w:val="ListLabel 128"/>
    <w:qFormat/>
    <w:rPr>
      <w:rFonts w:ascii="Times New Roman" w:hAnsi="Times New Roman" w:eastAsia="Calibri"/>
      <w:color w:val="auto"/>
      <w:sz w:val="24"/>
      <w:szCs w:val="24"/>
    </w:rPr>
  </w:style>
  <w:style w:type="character" w:styleId="ListLabel129" w:customStyle="1">
    <w:name w:val="ListLabel 129"/>
    <w:qFormat/>
    <w:rPr>
      <w:rFonts w:ascii="Times New Roman" w:hAnsi="Times New Roman" w:eastAsia="Calibri"/>
      <w:b/>
      <w:bCs/>
      <w:color w:val="auto"/>
      <w:sz w:val="24"/>
      <w:szCs w:val="24"/>
    </w:rPr>
  </w:style>
  <w:style w:type="character" w:styleId="ListLabel130" w:customStyle="1">
    <w:name w:val="ListLabel 130"/>
    <w:qFormat/>
    <w:rPr>
      <w:rFonts w:ascii="Times New Roman" w:hAnsi="Times New Roman" w:eastAsia="Calibri"/>
      <w:b/>
      <w:bCs/>
      <w:color w:val="auto"/>
      <w:sz w:val="24"/>
      <w:szCs w:val="24"/>
      <w:vertAlign w:val="superscript"/>
    </w:rPr>
  </w:style>
  <w:style w:type="character" w:styleId="ListLabel131" w:customStyle="1">
    <w:name w:val="ListLabel 131"/>
    <w:qFormat/>
    <w:rPr>
      <w:color w:val="auto"/>
      <w:u w:val="none"/>
      <w:lang w:val="uk-UA"/>
    </w:rPr>
  </w:style>
  <w:style w:type="character" w:styleId="ListLabel132" w:customStyle="1">
    <w:name w:val="ListLabel 132"/>
    <w:qFormat/>
    <w:rPr>
      <w:color w:val="auto"/>
      <w:u w:val="none"/>
    </w:rPr>
  </w:style>
  <w:style w:type="character" w:styleId="ListLabel133" w:customStyle="1">
    <w:name w:val="ListLabel 133"/>
    <w:qFormat/>
    <w:rPr>
      <w:color w:val="006600"/>
      <w:lang w:val="uk-UA"/>
    </w:rPr>
  </w:style>
  <w:style w:type="character" w:styleId="ListLabel134" w:customStyle="1">
    <w:name w:val="ListLabel 134"/>
    <w:qFormat/>
    <w:rPr>
      <w:color w:val="auto"/>
      <w:lang w:val="uk-UA"/>
    </w:rPr>
  </w:style>
  <w:style w:type="character" w:styleId="ListLabel135" w:customStyle="1">
    <w:name w:val="ListLabel 135"/>
    <w:qFormat/>
    <w:rPr>
      <w:rFonts w:ascii="Times New Roman" w:hAnsi="Times New Roman"/>
      <w:color w:val="auto"/>
      <w:sz w:val="24"/>
      <w:szCs w:val="24"/>
      <w:lang w:val="uk-UA"/>
    </w:rPr>
  </w:style>
  <w:style w:type="character" w:styleId="ListLabel136" w:customStyle="1">
    <w:name w:val="ListLabel 136"/>
    <w:qFormat/>
    <w:rPr>
      <w:lang w:val="uk-UA"/>
    </w:rPr>
  </w:style>
  <w:style w:type="character" w:styleId="ListLabel137" w:customStyle="1">
    <w:name w:val="ListLabel 137"/>
    <w:qFormat/>
    <w:rPr>
      <w:color w:val="auto"/>
      <w:sz w:val="18"/>
      <w:szCs w:val="18"/>
      <w:lang w:val="uk-UA"/>
    </w:rPr>
  </w:style>
  <w:style w:type="character" w:styleId="ListLabel138" w:customStyle="1">
    <w:name w:val="ListLabel 138"/>
    <w:qFormat/>
    <w:rPr>
      <w:rFonts w:ascii="Times New Roman" w:hAnsi="Times New Roman"/>
      <w:color w:val="006600"/>
      <w:sz w:val="24"/>
      <w:szCs w:val="24"/>
      <w:lang w:val="uk-UA"/>
    </w:rPr>
  </w:style>
  <w:style w:type="character" w:styleId="ListLabel139" w:customStyle="1">
    <w:name w:val="ListLabel 139"/>
    <w:qFormat/>
    <w:rPr>
      <w:rFonts w:ascii="Times New Roman" w:hAnsi="Times New Roman" w:cs="Century Gothic"/>
      <w:sz w:val="24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ascii="Times New Roman" w:hAnsi="Times New Roman" w:cs="Times New Roman"/>
      <w:color w:val="000000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ascii="Times New Roman" w:hAnsi="Times New Roman" w:cs="Symbol"/>
      <w:sz w:val="24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ascii="Times New Roman" w:hAnsi="Times New Roman" w:cs="Times New Roman"/>
      <w:sz w:val="22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ascii="Times New Roman" w:hAnsi="Times New Roman" w:cs="Times New Roman"/>
      <w:sz w:val="22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ascii="Times New Roman" w:hAnsi="Times New Roman" w:cs="Times New Roman"/>
      <w:sz w:val="20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ascii="Times New Roman" w:hAnsi="Times New Roman" w:cs="Times New Roman"/>
      <w:sz w:val="20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ascii="Times New Roman" w:hAnsi="Times New Roman" w:cs="Symbol"/>
      <w:sz w:val="20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ascii="Times New Roman" w:hAnsi="Times New Roman" w:cs="Times New Roman"/>
      <w:sz w:val="20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ascii="Times New Roman" w:hAnsi="Times New Roman" w:cs="Times New Roman"/>
      <w:sz w:val="20"/>
    </w:rPr>
  </w:style>
  <w:style w:type="character" w:styleId="ListLabel221" w:customStyle="1">
    <w:name w:val="ListLabel 221"/>
    <w:qFormat/>
    <w:rPr>
      <w:rFonts w:cs="Courier New"/>
    </w:rPr>
  </w:style>
  <w:style w:type="character" w:styleId="ListLabel222" w:customStyle="1">
    <w:name w:val="ListLabel 222"/>
    <w:qFormat/>
    <w:rPr>
      <w:rFonts w:cs="Wingdings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cs="Courier New"/>
    </w:rPr>
  </w:style>
  <w:style w:type="character" w:styleId="ListLabel225" w:customStyle="1">
    <w:name w:val="ListLabel 225"/>
    <w:qFormat/>
    <w:rPr>
      <w:rFonts w:cs="Wingdings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Courier New"/>
    </w:rPr>
  </w:style>
  <w:style w:type="character" w:styleId="ListLabel228" w:customStyle="1">
    <w:name w:val="ListLabel 228"/>
    <w:qFormat/>
    <w:rPr>
      <w:rFonts w:cs="Wingdings"/>
    </w:rPr>
  </w:style>
  <w:style w:type="character" w:styleId="ListLabel229" w:customStyle="1">
    <w:name w:val="ListLabel 229"/>
    <w:qFormat/>
    <w:rPr>
      <w:rFonts w:ascii="Times New Roman" w:hAnsi="Times New Roman" w:cs="Times New Roman"/>
      <w:sz w:val="20"/>
    </w:rPr>
  </w:style>
  <w:style w:type="character" w:styleId="ListLabel230" w:customStyle="1">
    <w:name w:val="ListLabel 230"/>
    <w:qFormat/>
    <w:rPr>
      <w:rFonts w:cs="Courier New"/>
    </w:rPr>
  </w:style>
  <w:style w:type="character" w:styleId="ListLabel231" w:customStyle="1">
    <w:name w:val="ListLabel 231"/>
    <w:qFormat/>
    <w:rPr>
      <w:rFonts w:cs="Wingdings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rFonts w:cs="Courier New"/>
    </w:rPr>
  </w:style>
  <w:style w:type="character" w:styleId="ListLabel237" w:customStyle="1">
    <w:name w:val="ListLabel 237"/>
    <w:qFormat/>
    <w:rPr>
      <w:rFonts w:cs="Wingdings"/>
    </w:rPr>
  </w:style>
  <w:style w:type="character" w:styleId="ListLabel238" w:customStyle="1">
    <w:name w:val="ListLabel 238"/>
    <w:qFormat/>
    <w:rPr>
      <w:rFonts w:ascii="Times New Roman" w:hAnsi="Times New Roman" w:cs="Times New Roman"/>
      <w:sz w:val="20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ascii="Times New Roman" w:hAnsi="Times New Roman" w:cs="Times New Roman"/>
      <w:sz w:val="20"/>
    </w:rPr>
  </w:style>
  <w:style w:type="character" w:styleId="ListLabel248" w:customStyle="1">
    <w:name w:val="ListLabel 248"/>
    <w:qFormat/>
    <w:rPr>
      <w:rFonts w:cs="Courier New"/>
    </w:rPr>
  </w:style>
  <w:style w:type="character" w:styleId="ListLabel249" w:customStyle="1">
    <w:name w:val="ListLabel 249"/>
    <w:qFormat/>
    <w:rPr>
      <w:rFonts w:cs="Wingdings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ascii="Times New Roman" w:hAnsi="Times New Roman" w:cs="Times New Roman"/>
      <w:sz w:val="20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Courier New"/>
    </w:rPr>
  </w:style>
  <w:style w:type="character" w:styleId="ListLabel264" w:customStyle="1">
    <w:name w:val="ListLabel 264"/>
    <w:qFormat/>
    <w:rPr>
      <w:rFonts w:cs="Wingdings"/>
    </w:rPr>
  </w:style>
  <w:style w:type="character" w:styleId="ListLabel265" w:customStyle="1">
    <w:name w:val="ListLabel 265"/>
    <w:qFormat/>
    <w:rPr>
      <w:rFonts w:ascii="Times New Roman" w:hAnsi="Times New Roman" w:cs="Times New Roman"/>
      <w:sz w:val="24"/>
      <w:szCs w:val="24"/>
    </w:rPr>
  </w:style>
  <w:style w:type="character" w:styleId="ListLabel266" w:customStyle="1">
    <w:name w:val="ListLabel 266"/>
    <w:qFormat/>
    <w:rPr>
      <w:rFonts w:ascii="Times New Roman" w:hAnsi="Times New Roman"/>
      <w:sz w:val="24"/>
      <w:szCs w:val="24"/>
      <w:highlight w:val="white"/>
    </w:rPr>
  </w:style>
  <w:style w:type="character" w:styleId="ListLabel267" w:customStyle="1">
    <w:name w:val="ListLabel 267"/>
    <w:qFormat/>
    <w:rPr>
      <w:rFonts w:ascii="Times New Roman" w:hAnsi="Times New Roman"/>
      <w:color w:val="auto"/>
      <w:sz w:val="24"/>
      <w:szCs w:val="24"/>
    </w:rPr>
  </w:style>
  <w:style w:type="character" w:styleId="ListLabel268" w:customStyle="1">
    <w:name w:val="ListLabel 268"/>
    <w:qFormat/>
    <w:rPr>
      <w:color w:val="auto"/>
    </w:rPr>
  </w:style>
  <w:style w:type="character" w:styleId="ListLabel269" w:customStyle="1">
    <w:name w:val="ListLabel 269"/>
    <w:qFormat/>
    <w:rPr>
      <w:rFonts w:ascii="Times New Roman" w:hAnsi="Times New Roman" w:eastAsia="Calibri"/>
      <w:color w:val="auto"/>
      <w:sz w:val="24"/>
      <w:szCs w:val="24"/>
    </w:rPr>
  </w:style>
  <w:style w:type="character" w:styleId="ListLabel270" w:customStyle="1">
    <w:name w:val="ListLabel 270"/>
    <w:qFormat/>
    <w:rPr>
      <w:rFonts w:ascii="Times New Roman" w:hAnsi="Times New Roman" w:eastAsia="Calibri"/>
      <w:b/>
      <w:bCs/>
      <w:color w:val="auto"/>
      <w:sz w:val="24"/>
      <w:szCs w:val="24"/>
    </w:rPr>
  </w:style>
  <w:style w:type="character" w:styleId="ListLabel271" w:customStyle="1">
    <w:name w:val="ListLabel 271"/>
    <w:qFormat/>
    <w:rPr>
      <w:color w:val="auto"/>
      <w:u w:val="none"/>
      <w:lang w:val="uk-UA"/>
    </w:rPr>
  </w:style>
  <w:style w:type="character" w:styleId="ListLabel272" w:customStyle="1">
    <w:name w:val="ListLabel 272"/>
    <w:qFormat/>
    <w:rPr>
      <w:color w:val="006600"/>
      <w:lang w:val="uk-UA"/>
    </w:rPr>
  </w:style>
  <w:style w:type="character" w:styleId="ListLabel273" w:customStyle="1">
    <w:name w:val="ListLabel 273"/>
    <w:qFormat/>
    <w:rPr>
      <w:color w:val="auto"/>
      <w:lang w:val="uk-UA"/>
    </w:rPr>
  </w:style>
  <w:style w:type="character" w:styleId="ListLabel274" w:customStyle="1">
    <w:name w:val="ListLabel 274"/>
    <w:qFormat/>
    <w:rPr>
      <w:rFonts w:ascii="Times New Roman" w:hAnsi="Times New Roman"/>
      <w:color w:val="auto"/>
      <w:sz w:val="24"/>
      <w:szCs w:val="24"/>
      <w:lang w:val="uk-UA"/>
    </w:rPr>
  </w:style>
  <w:style w:type="character" w:styleId="ListLabel275" w:customStyle="1">
    <w:name w:val="ListLabel 275"/>
    <w:qFormat/>
    <w:rPr>
      <w:lang w:val="uk-UA"/>
    </w:rPr>
  </w:style>
  <w:style w:type="character" w:styleId="ListLabel276" w:customStyle="1">
    <w:name w:val="ListLabel 276"/>
    <w:qFormat/>
    <w:rPr>
      <w:color w:val="auto"/>
      <w:sz w:val="18"/>
      <w:szCs w:val="18"/>
      <w:lang w:val="uk-UA"/>
    </w:rPr>
  </w:style>
  <w:style w:type="character" w:styleId="ListLabel277" w:customStyle="1">
    <w:name w:val="ListLabel 277"/>
    <w:qFormat/>
    <w:rPr>
      <w:rFonts w:ascii="Times New Roman" w:hAnsi="Times New Roman"/>
      <w:color w:val="006600"/>
      <w:sz w:val="24"/>
      <w:szCs w:val="24"/>
      <w:lang w:val="uk-UA"/>
    </w:rPr>
  </w:style>
  <w:style w:type="character" w:styleId="ListLabel278" w:customStyle="1">
    <w:name w:val="ListLabel 278"/>
    <w:qFormat/>
    <w:rPr>
      <w:rFonts w:ascii="Times New Roman" w:hAnsi="Times New Roman" w:cs="Century Gothic"/>
      <w:sz w:val="24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ascii="Times New Roman" w:hAnsi="Times New Roman" w:cs="Times New Roman"/>
      <w:color w:val="000000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Courier New"/>
    </w:rPr>
  </w:style>
  <w:style w:type="character" w:styleId="ListLabel292" w:customStyle="1">
    <w:name w:val="ListLabel 292"/>
    <w:qFormat/>
    <w:rPr>
      <w:rFonts w:cs="Wingdings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cs="Courier New"/>
    </w:rPr>
  </w:style>
  <w:style w:type="character" w:styleId="ListLabel295" w:customStyle="1">
    <w:name w:val="ListLabel 295"/>
    <w:qFormat/>
    <w:rPr>
      <w:rFonts w:cs="Wingdings"/>
    </w:rPr>
  </w:style>
  <w:style w:type="character" w:styleId="ListLabel296" w:customStyle="1">
    <w:name w:val="ListLabel 296"/>
    <w:qFormat/>
    <w:rPr>
      <w:rFonts w:ascii="Times New Roman" w:hAnsi="Times New Roman" w:cs="Symbol"/>
      <w:sz w:val="24"/>
    </w:rPr>
  </w:style>
  <w:style w:type="character" w:styleId="ListLabel297" w:customStyle="1">
    <w:name w:val="ListLabel 297"/>
    <w:qFormat/>
    <w:rPr>
      <w:rFonts w:cs="Courier New"/>
    </w:rPr>
  </w:style>
  <w:style w:type="character" w:styleId="ListLabel298" w:customStyle="1">
    <w:name w:val="ListLabel 298"/>
    <w:qFormat/>
    <w:rPr>
      <w:rFonts w:cs="Wingdings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ascii="Times New Roman" w:hAnsi="Times New Roman" w:cs="Times New Roman"/>
      <w:sz w:val="22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ascii="Times New Roman" w:hAnsi="Times New Roman" w:cs="Times New Roman"/>
      <w:sz w:val="22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ascii="Times New Roman" w:hAnsi="Times New Roman" w:cs="Times New Roman"/>
      <w:sz w:val="20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ascii="Times New Roman" w:hAnsi="Times New Roman" w:cs="Times New Roman"/>
      <w:sz w:val="20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ascii="Times New Roman" w:hAnsi="Times New Roman" w:cs="Symbol"/>
      <w:sz w:val="20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Courier New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Courier New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ascii="Times New Roman" w:hAnsi="Times New Roman" w:cs="Times New Roman"/>
      <w:sz w:val="20"/>
    </w:rPr>
  </w:style>
  <w:style w:type="character" w:styleId="ListLabel351" w:customStyle="1">
    <w:name w:val="ListLabel 351"/>
    <w:qFormat/>
    <w:rPr>
      <w:rFonts w:cs="Courier New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ascii="Times New Roman" w:hAnsi="Times New Roman" w:cs="Times New Roman"/>
      <w:sz w:val="20"/>
    </w:rPr>
  </w:style>
  <w:style w:type="character" w:styleId="ListLabel360" w:customStyle="1">
    <w:name w:val="ListLabel 360"/>
    <w:qFormat/>
    <w:rPr>
      <w:rFonts w:cs="Courier New"/>
    </w:rPr>
  </w:style>
  <w:style w:type="character" w:styleId="ListLabel361" w:customStyle="1">
    <w:name w:val="ListLabel 361"/>
    <w:qFormat/>
    <w:rPr>
      <w:rFonts w:cs="Wingdings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Courier New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ascii="Times New Roman" w:hAnsi="Times New Roman" w:cs="Times New Roman"/>
      <w:sz w:val="20"/>
    </w:rPr>
  </w:style>
  <w:style w:type="character" w:styleId="ListLabel369" w:customStyle="1">
    <w:name w:val="ListLabel 369"/>
    <w:qFormat/>
    <w:rPr>
      <w:rFonts w:cs="Courier New"/>
    </w:rPr>
  </w:style>
  <w:style w:type="character" w:styleId="ListLabel370" w:customStyle="1">
    <w:name w:val="ListLabel 370"/>
    <w:qFormat/>
    <w:rPr>
      <w:rFonts w:cs="Wingdings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ascii="Times New Roman" w:hAnsi="Times New Roman" w:cs="Times New Roman"/>
      <w:sz w:val="20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6" w:customStyle="1">
    <w:name w:val="ListLabel 386"/>
    <w:qFormat/>
    <w:rPr>
      <w:rFonts w:ascii="Times New Roman" w:hAnsi="Times New Roman" w:cs="Times New Roman"/>
      <w:sz w:val="20"/>
    </w:rPr>
  </w:style>
  <w:style w:type="character" w:styleId="ListLabel387" w:customStyle="1">
    <w:name w:val="ListLabel 387"/>
    <w:qFormat/>
    <w:rPr>
      <w:rFonts w:cs="Courier New"/>
    </w:rPr>
  </w:style>
  <w:style w:type="character" w:styleId="ListLabel388" w:customStyle="1">
    <w:name w:val="ListLabel 388"/>
    <w:qFormat/>
    <w:rPr>
      <w:rFonts w:cs="Wingdings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ascii="Times New Roman" w:hAnsi="Times New Roman" w:cs="Times New Roman"/>
      <w:sz w:val="20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cs="Symbol"/>
    </w:rPr>
  </w:style>
  <w:style w:type="character" w:styleId="ListLabel399" w:customStyle="1">
    <w:name w:val="ListLabel 399"/>
    <w:qFormat/>
    <w:rPr>
      <w:rFonts w:cs="Courier New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Courier New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4" w:customStyle="1">
    <w:name w:val="ListLabel 404"/>
    <w:qFormat/>
    <w:rPr>
      <w:rFonts w:ascii="Times New Roman" w:hAnsi="Times New Roman" w:cs="Times New Roman"/>
      <w:sz w:val="24"/>
      <w:szCs w:val="24"/>
    </w:rPr>
  </w:style>
  <w:style w:type="character" w:styleId="ListLabel405" w:customStyle="1">
    <w:name w:val="ListLabel 405"/>
    <w:qFormat/>
    <w:rPr>
      <w:rFonts w:ascii="Times New Roman" w:hAnsi="Times New Roman"/>
      <w:sz w:val="24"/>
      <w:szCs w:val="24"/>
      <w:highlight w:val="white"/>
    </w:rPr>
  </w:style>
  <w:style w:type="character" w:styleId="ListLabel406" w:customStyle="1">
    <w:name w:val="ListLabel 406"/>
    <w:qFormat/>
    <w:rPr>
      <w:rFonts w:ascii="Times New Roman" w:hAnsi="Times New Roman"/>
      <w:color w:val="auto"/>
      <w:sz w:val="24"/>
      <w:szCs w:val="24"/>
    </w:rPr>
  </w:style>
  <w:style w:type="character" w:styleId="ListLabel407" w:customStyle="1">
    <w:name w:val="ListLabel 407"/>
    <w:qFormat/>
    <w:rPr>
      <w:color w:val="auto"/>
    </w:rPr>
  </w:style>
  <w:style w:type="character" w:styleId="ListLabel408" w:customStyle="1">
    <w:name w:val="ListLabel 408"/>
    <w:qFormat/>
    <w:rPr>
      <w:rFonts w:ascii="Times New Roman" w:hAnsi="Times New Roman" w:eastAsia="Calibri"/>
      <w:color w:val="auto"/>
      <w:sz w:val="24"/>
      <w:szCs w:val="24"/>
    </w:rPr>
  </w:style>
  <w:style w:type="character" w:styleId="ListLabel409" w:customStyle="1">
    <w:name w:val="ListLabel 409"/>
    <w:qFormat/>
    <w:rPr>
      <w:rFonts w:ascii="Times New Roman" w:hAnsi="Times New Roman" w:eastAsia="Calibri"/>
      <w:b/>
      <w:bCs/>
      <w:color w:val="auto"/>
      <w:sz w:val="24"/>
      <w:szCs w:val="24"/>
    </w:rPr>
  </w:style>
  <w:style w:type="character" w:styleId="ListLabel410" w:customStyle="1">
    <w:name w:val="ListLabel 410"/>
    <w:qFormat/>
    <w:rPr>
      <w:color w:val="auto"/>
      <w:u w:val="none"/>
      <w:lang w:val="uk-UA"/>
    </w:rPr>
  </w:style>
  <w:style w:type="character" w:styleId="ListLabel411" w:customStyle="1">
    <w:name w:val="ListLabel 411"/>
    <w:qFormat/>
    <w:rPr>
      <w:color w:val="006600"/>
      <w:lang w:val="uk-UA"/>
    </w:rPr>
  </w:style>
  <w:style w:type="character" w:styleId="ListLabel412" w:customStyle="1">
    <w:name w:val="ListLabel 412"/>
    <w:qFormat/>
    <w:rPr>
      <w:color w:val="auto"/>
      <w:lang w:val="uk-UA"/>
    </w:rPr>
  </w:style>
  <w:style w:type="character" w:styleId="ListLabel413" w:customStyle="1">
    <w:name w:val="ListLabel 413"/>
    <w:qFormat/>
    <w:rPr>
      <w:rFonts w:ascii="Times New Roman" w:hAnsi="Times New Roman"/>
      <w:color w:val="auto"/>
      <w:sz w:val="24"/>
      <w:szCs w:val="24"/>
      <w:lang w:val="uk-UA"/>
    </w:rPr>
  </w:style>
  <w:style w:type="character" w:styleId="ListLabel414" w:customStyle="1">
    <w:name w:val="ListLabel 414"/>
    <w:qFormat/>
    <w:rPr>
      <w:lang w:val="uk-UA"/>
    </w:rPr>
  </w:style>
  <w:style w:type="character" w:styleId="ListLabel415" w:customStyle="1">
    <w:name w:val="ListLabel 415"/>
    <w:qFormat/>
    <w:rPr>
      <w:color w:val="auto"/>
      <w:sz w:val="18"/>
      <w:szCs w:val="18"/>
      <w:lang w:val="uk-UA"/>
    </w:rPr>
  </w:style>
  <w:style w:type="character" w:styleId="ListLabel416" w:customStyle="1">
    <w:name w:val="ListLabel 416"/>
    <w:qFormat/>
    <w:rPr>
      <w:rFonts w:ascii="Times New Roman" w:hAnsi="Times New Roman"/>
      <w:color w:val="006600"/>
      <w:sz w:val="24"/>
      <w:szCs w:val="24"/>
      <w:lang w:val="uk-UA"/>
    </w:rPr>
  </w:style>
  <w:style w:type="character" w:styleId="ListLabel417" w:customStyle="1">
    <w:name w:val="ListLabel 417"/>
    <w:qFormat/>
    <w:rPr>
      <w:rFonts w:ascii="Times New Roman" w:hAnsi="Times New Roman" w:cs="Century Gothic"/>
      <w:sz w:val="24"/>
    </w:rPr>
  </w:style>
  <w:style w:type="character" w:styleId="ListLabel418" w:customStyle="1">
    <w:name w:val="ListLabel 418"/>
    <w:qFormat/>
    <w:rPr>
      <w:rFonts w:cs="Courier New"/>
    </w:rPr>
  </w:style>
  <w:style w:type="character" w:styleId="ListLabel419" w:customStyle="1">
    <w:name w:val="ListLabel 419"/>
    <w:qFormat/>
    <w:rPr>
      <w:rFonts w:cs="Wingdings"/>
    </w:rPr>
  </w:style>
  <w:style w:type="character" w:styleId="ListLabel420" w:customStyle="1">
    <w:name w:val="ListLabel 420"/>
    <w:qFormat/>
    <w:rPr>
      <w:rFonts w:cs="Symbol"/>
    </w:rPr>
  </w:style>
  <w:style w:type="character" w:styleId="ListLabel421" w:customStyle="1">
    <w:name w:val="ListLabel 421"/>
    <w:qFormat/>
    <w:rPr>
      <w:rFonts w:cs="Courier New"/>
    </w:rPr>
  </w:style>
  <w:style w:type="character" w:styleId="ListLabel422" w:customStyle="1">
    <w:name w:val="ListLabel 422"/>
    <w:qFormat/>
    <w:rPr>
      <w:rFonts w:cs="Wingdings"/>
    </w:rPr>
  </w:style>
  <w:style w:type="character" w:styleId="ListLabel423" w:customStyle="1">
    <w:name w:val="ListLabel 423"/>
    <w:qFormat/>
    <w:rPr>
      <w:rFonts w:cs="Symbol"/>
    </w:rPr>
  </w:style>
  <w:style w:type="character" w:styleId="ListLabel424" w:customStyle="1">
    <w:name w:val="ListLabel 424"/>
    <w:qFormat/>
    <w:rPr>
      <w:rFonts w:cs="Courier New"/>
    </w:rPr>
  </w:style>
  <w:style w:type="character" w:styleId="ListLabel425" w:customStyle="1">
    <w:name w:val="ListLabel 425"/>
    <w:qFormat/>
    <w:rPr>
      <w:rFonts w:cs="Wingdings"/>
    </w:rPr>
  </w:style>
  <w:style w:type="character" w:styleId="ListLabel426" w:customStyle="1">
    <w:name w:val="ListLabel 426"/>
    <w:qFormat/>
    <w:rPr>
      <w:rFonts w:ascii="Times New Roman" w:hAnsi="Times New Roman" w:cs="Times New Roman"/>
      <w:color w:val="000000"/>
    </w:rPr>
  </w:style>
  <w:style w:type="character" w:styleId="ListLabel427" w:customStyle="1">
    <w:name w:val="ListLabel 427"/>
    <w:qFormat/>
    <w:rPr>
      <w:rFonts w:cs="Courier New"/>
    </w:rPr>
  </w:style>
  <w:style w:type="character" w:styleId="ListLabel428" w:customStyle="1">
    <w:name w:val="ListLabel 428"/>
    <w:qFormat/>
    <w:rPr>
      <w:rFonts w:cs="Wingdings"/>
    </w:rPr>
  </w:style>
  <w:style w:type="character" w:styleId="ListLabel429" w:customStyle="1">
    <w:name w:val="ListLabel 429"/>
    <w:qFormat/>
    <w:rPr>
      <w:rFonts w:cs="Symbol"/>
    </w:rPr>
  </w:style>
  <w:style w:type="character" w:styleId="ListLabel430" w:customStyle="1">
    <w:name w:val="ListLabel 430"/>
    <w:qFormat/>
    <w:rPr>
      <w:rFonts w:cs="Courier New"/>
    </w:rPr>
  </w:style>
  <w:style w:type="character" w:styleId="ListLabel431" w:customStyle="1">
    <w:name w:val="ListLabel 431"/>
    <w:qFormat/>
    <w:rPr>
      <w:rFonts w:cs="Wingdings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rFonts w:cs="Courier New"/>
    </w:rPr>
  </w:style>
  <w:style w:type="character" w:styleId="ListLabel434" w:customStyle="1">
    <w:name w:val="ListLabel 434"/>
    <w:qFormat/>
    <w:rPr>
      <w:rFonts w:cs="Wingdings"/>
    </w:rPr>
  </w:style>
  <w:style w:type="character" w:styleId="ListLabel435" w:customStyle="1">
    <w:name w:val="ListLabel 435"/>
    <w:qFormat/>
    <w:rPr>
      <w:rFonts w:ascii="Times New Roman" w:hAnsi="Times New Roman" w:cs="Symbol"/>
      <w:sz w:val="24"/>
    </w:rPr>
  </w:style>
  <w:style w:type="character" w:styleId="ListLabel436" w:customStyle="1">
    <w:name w:val="ListLabel 436"/>
    <w:qFormat/>
    <w:rPr>
      <w:rFonts w:cs="Courier New"/>
    </w:rPr>
  </w:style>
  <w:style w:type="character" w:styleId="ListLabel437" w:customStyle="1">
    <w:name w:val="ListLabel 437"/>
    <w:qFormat/>
    <w:rPr>
      <w:rFonts w:cs="Wingdings"/>
    </w:rPr>
  </w:style>
  <w:style w:type="character" w:styleId="ListLabel438" w:customStyle="1">
    <w:name w:val="ListLabel 438"/>
    <w:qFormat/>
    <w:rPr>
      <w:rFonts w:cs="Symbol"/>
    </w:rPr>
  </w:style>
  <w:style w:type="character" w:styleId="ListLabel439" w:customStyle="1">
    <w:name w:val="ListLabel 439"/>
    <w:qFormat/>
    <w:rPr>
      <w:rFonts w:cs="Courier New"/>
    </w:rPr>
  </w:style>
  <w:style w:type="character" w:styleId="ListLabel440" w:customStyle="1">
    <w:name w:val="ListLabel 440"/>
    <w:qFormat/>
    <w:rPr>
      <w:rFonts w:cs="Wingdings"/>
    </w:rPr>
  </w:style>
  <w:style w:type="character" w:styleId="ListLabel441" w:customStyle="1">
    <w:name w:val="ListLabel 441"/>
    <w:qFormat/>
    <w:rPr>
      <w:rFonts w:cs="Symbol"/>
    </w:rPr>
  </w:style>
  <w:style w:type="character" w:styleId="ListLabel442" w:customStyle="1">
    <w:name w:val="ListLabel 442"/>
    <w:qFormat/>
    <w:rPr>
      <w:rFonts w:cs="Courier New"/>
    </w:rPr>
  </w:style>
  <w:style w:type="character" w:styleId="ListLabel443" w:customStyle="1">
    <w:name w:val="ListLabel 443"/>
    <w:qFormat/>
    <w:rPr>
      <w:rFonts w:cs="Wingdings"/>
    </w:rPr>
  </w:style>
  <w:style w:type="character" w:styleId="ListLabel444" w:customStyle="1">
    <w:name w:val="ListLabel 444"/>
    <w:qFormat/>
    <w:rPr>
      <w:rFonts w:ascii="Times New Roman" w:hAnsi="Times New Roman" w:cs="Times New Roman"/>
      <w:sz w:val="22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Wingdings"/>
    </w:rPr>
  </w:style>
  <w:style w:type="character" w:styleId="ListLabel447" w:customStyle="1">
    <w:name w:val="ListLabel 447"/>
    <w:qFormat/>
    <w:rPr>
      <w:rFonts w:cs="Symbol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Symbol"/>
    </w:rPr>
  </w:style>
  <w:style w:type="character" w:styleId="ListLabel451" w:customStyle="1">
    <w:name w:val="ListLabel 451"/>
    <w:qFormat/>
    <w:rPr>
      <w:rFonts w:cs="Courier New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ascii="Times New Roman" w:hAnsi="Times New Roman" w:cs="Times New Roman"/>
      <w:sz w:val="22"/>
    </w:rPr>
  </w:style>
  <w:style w:type="character" w:styleId="ListLabel454" w:customStyle="1">
    <w:name w:val="ListLabel 454"/>
    <w:qFormat/>
    <w:rPr>
      <w:rFonts w:cs="Courier New"/>
    </w:rPr>
  </w:style>
  <w:style w:type="character" w:styleId="ListLabel455" w:customStyle="1">
    <w:name w:val="ListLabel 455"/>
    <w:qFormat/>
    <w:rPr>
      <w:rFonts w:cs="Wingdings"/>
    </w:rPr>
  </w:style>
  <w:style w:type="character" w:styleId="ListLabel456" w:customStyle="1">
    <w:name w:val="ListLabel 456"/>
    <w:qFormat/>
    <w:rPr>
      <w:rFonts w:cs="Symbol"/>
    </w:rPr>
  </w:style>
  <w:style w:type="character" w:styleId="ListLabel457" w:customStyle="1">
    <w:name w:val="ListLabel 457"/>
    <w:qFormat/>
    <w:rPr>
      <w:rFonts w:cs="Courier New"/>
    </w:rPr>
  </w:style>
  <w:style w:type="character" w:styleId="ListLabel458" w:customStyle="1">
    <w:name w:val="ListLabel 458"/>
    <w:qFormat/>
    <w:rPr>
      <w:rFonts w:cs="Wingdings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Courier New"/>
    </w:rPr>
  </w:style>
  <w:style w:type="character" w:styleId="ListLabel461" w:customStyle="1">
    <w:name w:val="ListLabel 461"/>
    <w:qFormat/>
    <w:rPr>
      <w:rFonts w:cs="Wingdings"/>
    </w:rPr>
  </w:style>
  <w:style w:type="character" w:styleId="ListLabel462" w:customStyle="1">
    <w:name w:val="ListLabel 462"/>
    <w:qFormat/>
    <w:rPr>
      <w:rFonts w:ascii="Times New Roman" w:hAnsi="Times New Roman" w:cs="Times New Roman"/>
      <w:sz w:val="20"/>
    </w:rPr>
  </w:style>
  <w:style w:type="character" w:styleId="ListLabel463" w:customStyle="1">
    <w:name w:val="ListLabel 463"/>
    <w:qFormat/>
    <w:rPr>
      <w:rFonts w:cs="Courier New"/>
    </w:rPr>
  </w:style>
  <w:style w:type="character" w:styleId="ListLabel464" w:customStyle="1">
    <w:name w:val="ListLabel 464"/>
    <w:qFormat/>
    <w:rPr>
      <w:rFonts w:cs="Wingdings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rFonts w:cs="Courier New"/>
    </w:rPr>
  </w:style>
  <w:style w:type="character" w:styleId="ListLabel467" w:customStyle="1">
    <w:name w:val="ListLabel 467"/>
    <w:qFormat/>
    <w:rPr>
      <w:rFonts w:cs="Wingdings"/>
    </w:rPr>
  </w:style>
  <w:style w:type="character" w:styleId="ListLabel468" w:customStyle="1">
    <w:name w:val="ListLabel 468"/>
    <w:qFormat/>
    <w:rPr>
      <w:rFonts w:cs="Symbol"/>
    </w:rPr>
  </w:style>
  <w:style w:type="character" w:styleId="ListLabel469" w:customStyle="1">
    <w:name w:val="ListLabel 469"/>
    <w:qFormat/>
    <w:rPr>
      <w:rFonts w:cs="Courier New"/>
    </w:rPr>
  </w:style>
  <w:style w:type="character" w:styleId="ListLabel470" w:customStyle="1">
    <w:name w:val="ListLabel 470"/>
    <w:qFormat/>
    <w:rPr>
      <w:rFonts w:cs="Wingdings"/>
    </w:rPr>
  </w:style>
  <w:style w:type="character" w:styleId="ListLabel471" w:customStyle="1">
    <w:name w:val="ListLabel 471"/>
    <w:qFormat/>
    <w:rPr>
      <w:rFonts w:ascii="Times New Roman" w:hAnsi="Times New Roman" w:cs="Times New Roman"/>
      <w:sz w:val="20"/>
    </w:rPr>
  </w:style>
  <w:style w:type="character" w:styleId="ListLabel472" w:customStyle="1">
    <w:name w:val="ListLabel 472"/>
    <w:qFormat/>
    <w:rPr>
      <w:rFonts w:cs="Courier New"/>
    </w:rPr>
  </w:style>
  <w:style w:type="character" w:styleId="ListLabel473" w:customStyle="1">
    <w:name w:val="ListLabel 473"/>
    <w:qFormat/>
    <w:rPr>
      <w:rFonts w:cs="Wingdings"/>
    </w:rPr>
  </w:style>
  <w:style w:type="character" w:styleId="ListLabel474" w:customStyle="1">
    <w:name w:val="ListLabel 474"/>
    <w:qFormat/>
    <w:rPr>
      <w:rFonts w:cs="Symbol"/>
    </w:rPr>
  </w:style>
  <w:style w:type="character" w:styleId="ListLabel475" w:customStyle="1">
    <w:name w:val="ListLabel 475"/>
    <w:qFormat/>
    <w:rPr>
      <w:rFonts w:cs="Courier New"/>
    </w:rPr>
  </w:style>
  <w:style w:type="character" w:styleId="ListLabel476" w:customStyle="1">
    <w:name w:val="ListLabel 476"/>
    <w:qFormat/>
    <w:rPr>
      <w:rFonts w:cs="Wingdings"/>
    </w:rPr>
  </w:style>
  <w:style w:type="character" w:styleId="ListLabel477" w:customStyle="1">
    <w:name w:val="ListLabel 477"/>
    <w:qFormat/>
    <w:rPr>
      <w:rFonts w:cs="Symbol"/>
    </w:rPr>
  </w:style>
  <w:style w:type="character" w:styleId="ListLabel478" w:customStyle="1">
    <w:name w:val="ListLabel 478"/>
    <w:qFormat/>
    <w:rPr>
      <w:rFonts w:cs="Courier New"/>
    </w:rPr>
  </w:style>
  <w:style w:type="character" w:styleId="ListLabel479" w:customStyle="1">
    <w:name w:val="ListLabel 479"/>
    <w:qFormat/>
    <w:rPr>
      <w:rFonts w:cs="Wingdings"/>
    </w:rPr>
  </w:style>
  <w:style w:type="character" w:styleId="ListLabel480" w:customStyle="1">
    <w:name w:val="ListLabel 480"/>
    <w:qFormat/>
    <w:rPr>
      <w:rFonts w:ascii="Times New Roman" w:hAnsi="Times New Roman" w:cs="Symbol"/>
      <w:sz w:val="20"/>
    </w:rPr>
  </w:style>
  <w:style w:type="character" w:styleId="ListLabel481" w:customStyle="1">
    <w:name w:val="ListLabel 481"/>
    <w:qFormat/>
    <w:rPr>
      <w:rFonts w:cs="Courier New"/>
    </w:rPr>
  </w:style>
  <w:style w:type="character" w:styleId="ListLabel482" w:customStyle="1">
    <w:name w:val="ListLabel 482"/>
    <w:qFormat/>
    <w:rPr>
      <w:rFonts w:cs="Wingdings"/>
    </w:rPr>
  </w:style>
  <w:style w:type="character" w:styleId="ListLabel483" w:customStyle="1">
    <w:name w:val="ListLabel 483"/>
    <w:qFormat/>
    <w:rPr>
      <w:rFonts w:cs="Symbol"/>
    </w:rPr>
  </w:style>
  <w:style w:type="character" w:styleId="ListLabel484" w:customStyle="1">
    <w:name w:val="ListLabel 484"/>
    <w:qFormat/>
    <w:rPr>
      <w:rFonts w:cs="Courier New"/>
    </w:rPr>
  </w:style>
  <w:style w:type="character" w:styleId="ListLabel485" w:customStyle="1">
    <w:name w:val="ListLabel 485"/>
    <w:qFormat/>
    <w:rPr>
      <w:rFonts w:cs="Wingdings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Courier New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ascii="Times New Roman" w:hAnsi="Times New Roman" w:cs="Times New Roman"/>
      <w:sz w:val="20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Courier New"/>
    </w:rPr>
  </w:style>
  <w:style w:type="character" w:styleId="ListLabel494" w:customStyle="1">
    <w:name w:val="ListLabel 494"/>
    <w:qFormat/>
    <w:rPr>
      <w:rFonts w:cs="Wingdings"/>
    </w:rPr>
  </w:style>
  <w:style w:type="character" w:styleId="ListLabel495" w:customStyle="1">
    <w:name w:val="ListLabel 495"/>
    <w:qFormat/>
    <w:rPr>
      <w:rFonts w:cs="Symbol"/>
    </w:rPr>
  </w:style>
  <w:style w:type="character" w:styleId="ListLabel496" w:customStyle="1">
    <w:name w:val="ListLabel 496"/>
    <w:qFormat/>
    <w:rPr>
      <w:rFonts w:cs="Courier New"/>
    </w:rPr>
  </w:style>
  <w:style w:type="character" w:styleId="ListLabel497" w:customStyle="1">
    <w:name w:val="ListLabel 497"/>
    <w:qFormat/>
    <w:rPr>
      <w:rFonts w:cs="Wingdings"/>
    </w:rPr>
  </w:style>
  <w:style w:type="character" w:styleId="ListLabel498" w:customStyle="1">
    <w:name w:val="ListLabel 498"/>
    <w:qFormat/>
    <w:rPr>
      <w:rFonts w:ascii="Times New Roman" w:hAnsi="Times New Roman" w:cs="Times New Roman"/>
      <w:sz w:val="20"/>
    </w:rPr>
  </w:style>
  <w:style w:type="character" w:styleId="ListLabel499" w:customStyle="1">
    <w:name w:val="ListLabel 499"/>
    <w:qFormat/>
    <w:rPr>
      <w:rFonts w:cs="Courier New"/>
    </w:rPr>
  </w:style>
  <w:style w:type="character" w:styleId="ListLabel500" w:customStyle="1">
    <w:name w:val="ListLabel 500"/>
    <w:qFormat/>
    <w:rPr>
      <w:rFonts w:cs="Wingdings"/>
    </w:rPr>
  </w:style>
  <w:style w:type="character" w:styleId="ListLabel501" w:customStyle="1">
    <w:name w:val="ListLabel 501"/>
    <w:qFormat/>
    <w:rPr>
      <w:rFonts w:cs="Symbol"/>
    </w:rPr>
  </w:style>
  <w:style w:type="character" w:styleId="ListLabel502" w:customStyle="1">
    <w:name w:val="ListLabel 502"/>
    <w:qFormat/>
    <w:rPr>
      <w:rFonts w:cs="Courier New"/>
    </w:rPr>
  </w:style>
  <w:style w:type="character" w:styleId="ListLabel503" w:customStyle="1">
    <w:name w:val="ListLabel 503"/>
    <w:qFormat/>
    <w:rPr>
      <w:rFonts w:cs="Wingdings"/>
    </w:rPr>
  </w:style>
  <w:style w:type="character" w:styleId="ListLabel504" w:customStyle="1">
    <w:name w:val="ListLabel 504"/>
    <w:qFormat/>
    <w:rPr>
      <w:rFonts w:cs="Symbol"/>
    </w:rPr>
  </w:style>
  <w:style w:type="character" w:styleId="ListLabel505" w:customStyle="1">
    <w:name w:val="ListLabel 505"/>
    <w:qFormat/>
    <w:rPr>
      <w:rFonts w:cs="Courier New"/>
    </w:rPr>
  </w:style>
  <w:style w:type="character" w:styleId="ListLabel506" w:customStyle="1">
    <w:name w:val="ListLabel 506"/>
    <w:qFormat/>
    <w:rPr>
      <w:rFonts w:cs="Wingdings"/>
    </w:rPr>
  </w:style>
  <w:style w:type="character" w:styleId="ListLabel507" w:customStyle="1">
    <w:name w:val="ListLabel 507"/>
    <w:qFormat/>
    <w:rPr>
      <w:rFonts w:ascii="Times New Roman" w:hAnsi="Times New Roman" w:cs="Times New Roman"/>
      <w:sz w:val="20"/>
    </w:rPr>
  </w:style>
  <w:style w:type="character" w:styleId="ListLabel508" w:customStyle="1">
    <w:name w:val="ListLabel 508"/>
    <w:qFormat/>
    <w:rPr>
      <w:rFonts w:cs="Courier New"/>
    </w:rPr>
  </w:style>
  <w:style w:type="character" w:styleId="ListLabel509" w:customStyle="1">
    <w:name w:val="ListLabel 509"/>
    <w:qFormat/>
    <w:rPr>
      <w:rFonts w:cs="Wingdings"/>
    </w:rPr>
  </w:style>
  <w:style w:type="character" w:styleId="ListLabel510" w:customStyle="1">
    <w:name w:val="ListLabel 510"/>
    <w:qFormat/>
    <w:rPr>
      <w:rFonts w:cs="Symbol"/>
    </w:rPr>
  </w:style>
  <w:style w:type="character" w:styleId="ListLabel511" w:customStyle="1">
    <w:name w:val="ListLabel 511"/>
    <w:qFormat/>
    <w:rPr>
      <w:rFonts w:cs="Courier New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Symbol"/>
    </w:rPr>
  </w:style>
  <w:style w:type="character" w:styleId="ListLabel514" w:customStyle="1">
    <w:name w:val="ListLabel 514"/>
    <w:qFormat/>
    <w:rPr>
      <w:rFonts w:cs="Courier New"/>
    </w:rPr>
  </w:style>
  <w:style w:type="character" w:styleId="ListLabel515" w:customStyle="1">
    <w:name w:val="ListLabel 515"/>
    <w:qFormat/>
    <w:rPr>
      <w:rFonts w:cs="Wingdings"/>
    </w:rPr>
  </w:style>
  <w:style w:type="character" w:styleId="ListLabel516" w:customStyle="1">
    <w:name w:val="ListLabel 516"/>
    <w:qFormat/>
    <w:rPr>
      <w:rFonts w:ascii="Times New Roman" w:hAnsi="Times New Roman" w:cs="Times New Roman"/>
      <w:sz w:val="20"/>
    </w:rPr>
  </w:style>
  <w:style w:type="character" w:styleId="ListLabel517" w:customStyle="1">
    <w:name w:val="ListLabel 517"/>
    <w:qFormat/>
    <w:rPr>
      <w:rFonts w:cs="Courier New"/>
    </w:rPr>
  </w:style>
  <w:style w:type="character" w:styleId="ListLabel518" w:customStyle="1">
    <w:name w:val="ListLabel 518"/>
    <w:qFormat/>
    <w:rPr>
      <w:rFonts w:cs="Wingdings"/>
    </w:rPr>
  </w:style>
  <w:style w:type="character" w:styleId="ListLabel519" w:customStyle="1">
    <w:name w:val="ListLabel 519"/>
    <w:qFormat/>
    <w:rPr>
      <w:rFonts w:cs="Symbol"/>
    </w:rPr>
  </w:style>
  <w:style w:type="character" w:styleId="ListLabel520" w:customStyle="1">
    <w:name w:val="ListLabel 520"/>
    <w:qFormat/>
    <w:rPr>
      <w:rFonts w:cs="Courier New"/>
    </w:rPr>
  </w:style>
  <w:style w:type="character" w:styleId="ListLabel521" w:customStyle="1">
    <w:name w:val="ListLabel 521"/>
    <w:qFormat/>
    <w:rPr>
      <w:rFonts w:cs="Wingdings"/>
    </w:rPr>
  </w:style>
  <w:style w:type="character" w:styleId="ListLabel522" w:customStyle="1">
    <w:name w:val="ListLabel 522"/>
    <w:qFormat/>
    <w:rPr>
      <w:rFonts w:cs="Symbol"/>
    </w:rPr>
  </w:style>
  <w:style w:type="character" w:styleId="ListLabel523" w:customStyle="1">
    <w:name w:val="ListLabel 523"/>
    <w:qFormat/>
    <w:rPr>
      <w:rFonts w:cs="Courier New"/>
    </w:rPr>
  </w:style>
  <w:style w:type="character" w:styleId="ListLabel524" w:customStyle="1">
    <w:name w:val="ListLabel 524"/>
    <w:qFormat/>
    <w:rPr>
      <w:rFonts w:cs="Wingdings"/>
    </w:rPr>
  </w:style>
  <w:style w:type="character" w:styleId="ListLabel525" w:customStyle="1">
    <w:name w:val="ListLabel 525"/>
    <w:qFormat/>
    <w:rPr>
      <w:rFonts w:ascii="Times New Roman" w:hAnsi="Times New Roman" w:cs="Times New Roman"/>
      <w:sz w:val="20"/>
    </w:rPr>
  </w:style>
  <w:style w:type="character" w:styleId="ListLabel526" w:customStyle="1">
    <w:name w:val="ListLabel 526"/>
    <w:qFormat/>
    <w:rPr>
      <w:rFonts w:cs="Courier New"/>
    </w:rPr>
  </w:style>
  <w:style w:type="character" w:styleId="ListLabel527" w:customStyle="1">
    <w:name w:val="ListLabel 527"/>
    <w:qFormat/>
    <w:rPr>
      <w:rFonts w:cs="Wingdings"/>
    </w:rPr>
  </w:style>
  <w:style w:type="character" w:styleId="ListLabel528" w:customStyle="1">
    <w:name w:val="ListLabel 528"/>
    <w:qFormat/>
    <w:rPr>
      <w:rFonts w:cs="Symbol"/>
    </w:rPr>
  </w:style>
  <w:style w:type="character" w:styleId="ListLabel529" w:customStyle="1">
    <w:name w:val="ListLabel 529"/>
    <w:qFormat/>
    <w:rPr>
      <w:rFonts w:cs="Courier New"/>
    </w:rPr>
  </w:style>
  <w:style w:type="character" w:styleId="ListLabel530" w:customStyle="1">
    <w:name w:val="ListLabel 530"/>
    <w:qFormat/>
    <w:rPr>
      <w:rFonts w:cs="Wingdings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rFonts w:cs="Courier New"/>
    </w:rPr>
  </w:style>
  <w:style w:type="character" w:styleId="ListLabel533" w:customStyle="1">
    <w:name w:val="ListLabel 533"/>
    <w:qFormat/>
    <w:rPr>
      <w:rFonts w:cs="Wingdings"/>
    </w:rPr>
  </w:style>
  <w:style w:type="character" w:styleId="ListLabel534" w:customStyle="1">
    <w:name w:val="ListLabel 534"/>
    <w:qFormat/>
    <w:rPr>
      <w:rFonts w:ascii="Times New Roman" w:hAnsi="Times New Roman" w:cs="Times New Roman"/>
      <w:sz w:val="20"/>
    </w:rPr>
  </w:style>
  <w:style w:type="character" w:styleId="ListLabel535" w:customStyle="1">
    <w:name w:val="ListLabel 535"/>
    <w:qFormat/>
    <w:rPr>
      <w:rFonts w:cs="Courier New"/>
    </w:rPr>
  </w:style>
  <w:style w:type="character" w:styleId="ListLabel536" w:customStyle="1">
    <w:name w:val="ListLabel 536"/>
    <w:qFormat/>
    <w:rPr>
      <w:rFonts w:cs="Wingdings"/>
    </w:rPr>
  </w:style>
  <w:style w:type="character" w:styleId="ListLabel537" w:customStyle="1">
    <w:name w:val="ListLabel 537"/>
    <w:qFormat/>
    <w:rPr>
      <w:rFonts w:cs="Symbol"/>
    </w:rPr>
  </w:style>
  <w:style w:type="character" w:styleId="ListLabel538" w:customStyle="1">
    <w:name w:val="ListLabel 538"/>
    <w:qFormat/>
    <w:rPr>
      <w:rFonts w:cs="Courier New"/>
    </w:rPr>
  </w:style>
  <w:style w:type="character" w:styleId="ListLabel539" w:customStyle="1">
    <w:name w:val="ListLabel 539"/>
    <w:qFormat/>
    <w:rPr>
      <w:rFonts w:cs="Wingdings"/>
    </w:rPr>
  </w:style>
  <w:style w:type="character" w:styleId="ListLabel540" w:customStyle="1">
    <w:name w:val="ListLabel 540"/>
    <w:qFormat/>
    <w:rPr>
      <w:rFonts w:cs="Symbol"/>
    </w:rPr>
  </w:style>
  <w:style w:type="character" w:styleId="ListLabel541" w:customStyle="1">
    <w:name w:val="ListLabel 541"/>
    <w:qFormat/>
    <w:rPr>
      <w:rFonts w:cs="Courier New"/>
    </w:rPr>
  </w:style>
  <w:style w:type="character" w:styleId="ListLabel542" w:customStyle="1">
    <w:name w:val="ListLabel 542"/>
    <w:qFormat/>
    <w:rPr>
      <w:rFonts w:cs="Wingdings"/>
    </w:rPr>
  </w:style>
  <w:style w:type="character" w:styleId="ListLabel543" w:customStyle="1">
    <w:name w:val="ListLabel 543"/>
    <w:qFormat/>
    <w:rPr>
      <w:rFonts w:ascii="Times New Roman" w:hAnsi="Times New Roman" w:cs="Times New Roman"/>
      <w:sz w:val="24"/>
      <w:szCs w:val="24"/>
    </w:rPr>
  </w:style>
  <w:style w:type="character" w:styleId="ListLabel544" w:customStyle="1">
    <w:name w:val="ListLabel 544"/>
    <w:qFormat/>
    <w:rPr>
      <w:rFonts w:ascii="Times New Roman" w:hAnsi="Times New Roman"/>
      <w:sz w:val="24"/>
      <w:szCs w:val="24"/>
      <w:highlight w:val="white"/>
    </w:rPr>
  </w:style>
  <w:style w:type="character" w:styleId="ListLabel545" w:customStyle="1">
    <w:name w:val="ListLabel 545"/>
    <w:qFormat/>
    <w:rPr>
      <w:rFonts w:ascii="Times New Roman" w:hAnsi="Times New Roman"/>
      <w:color w:val="auto"/>
      <w:sz w:val="24"/>
      <w:szCs w:val="24"/>
    </w:rPr>
  </w:style>
  <w:style w:type="character" w:styleId="ListLabel546" w:customStyle="1">
    <w:name w:val="ListLabel 546"/>
    <w:qFormat/>
    <w:rPr>
      <w:color w:val="auto"/>
    </w:rPr>
  </w:style>
  <w:style w:type="character" w:styleId="ListLabel547" w:customStyle="1">
    <w:name w:val="ListLabel 547"/>
    <w:qFormat/>
    <w:rPr>
      <w:rFonts w:ascii="Times New Roman" w:hAnsi="Times New Roman" w:eastAsia="Calibri"/>
      <w:color w:val="auto"/>
      <w:sz w:val="24"/>
      <w:szCs w:val="24"/>
    </w:rPr>
  </w:style>
  <w:style w:type="character" w:styleId="ListLabel548" w:customStyle="1">
    <w:name w:val="ListLabel 548"/>
    <w:qFormat/>
    <w:rPr>
      <w:rFonts w:ascii="Times New Roman" w:hAnsi="Times New Roman" w:eastAsia="Calibri"/>
      <w:b/>
      <w:bCs/>
      <w:color w:val="auto"/>
      <w:sz w:val="24"/>
      <w:szCs w:val="24"/>
    </w:rPr>
  </w:style>
  <w:style w:type="character" w:styleId="ListLabel549" w:customStyle="1">
    <w:name w:val="ListLabel 549"/>
    <w:qFormat/>
    <w:rPr>
      <w:color w:val="auto"/>
      <w:u w:val="none"/>
      <w:lang w:val="uk-UA"/>
    </w:rPr>
  </w:style>
  <w:style w:type="character" w:styleId="ListLabel550" w:customStyle="1">
    <w:name w:val="ListLabel 550"/>
    <w:qFormat/>
    <w:rPr>
      <w:color w:val="006600"/>
      <w:lang w:val="uk-UA"/>
    </w:rPr>
  </w:style>
  <w:style w:type="character" w:styleId="ListLabel551" w:customStyle="1">
    <w:name w:val="ListLabel 551"/>
    <w:qFormat/>
    <w:rPr>
      <w:color w:val="auto"/>
      <w:lang w:val="uk-UA"/>
    </w:rPr>
  </w:style>
  <w:style w:type="character" w:styleId="ListLabel552" w:customStyle="1">
    <w:name w:val="ListLabel 552"/>
    <w:qFormat/>
    <w:rPr>
      <w:rFonts w:ascii="Times New Roman" w:hAnsi="Times New Roman"/>
      <w:color w:val="auto"/>
      <w:sz w:val="24"/>
      <w:szCs w:val="24"/>
      <w:lang w:val="uk-UA"/>
    </w:rPr>
  </w:style>
  <w:style w:type="character" w:styleId="ListLabel553" w:customStyle="1">
    <w:name w:val="ListLabel 553"/>
    <w:qFormat/>
    <w:rPr>
      <w:lang w:val="uk-UA"/>
    </w:rPr>
  </w:style>
  <w:style w:type="character" w:styleId="ListLabel554" w:customStyle="1">
    <w:name w:val="ListLabel 554"/>
    <w:qFormat/>
    <w:rPr>
      <w:color w:val="auto"/>
      <w:sz w:val="18"/>
      <w:szCs w:val="18"/>
      <w:lang w:val="uk-UA"/>
    </w:rPr>
  </w:style>
  <w:style w:type="character" w:styleId="ListLabel555" w:customStyle="1">
    <w:name w:val="ListLabel 555"/>
    <w:qFormat/>
    <w:rPr>
      <w:rFonts w:ascii="Times New Roman" w:hAnsi="Times New Roman"/>
      <w:color w:val="006600"/>
      <w:sz w:val="24"/>
      <w:szCs w:val="24"/>
      <w:lang w:val="uk-UA"/>
    </w:rPr>
  </w:style>
  <w:style w:type="character" w:styleId="Style16" w:customStyle="1">
    <w:name w:val="Верхній колонтитул Знак"/>
    <w:basedOn w:val="DefaultParagraphFont"/>
    <w:link w:val="af4"/>
    <w:uiPriority w:val="99"/>
    <w:qFormat/>
    <w:rsid w:val="007c13f1"/>
    <w:rPr>
      <w:rFonts w:ascii="Arial" w:hAnsi="Arial" w:cs="Arial"/>
      <w:sz w:val="16"/>
      <w:szCs w:val="16"/>
      <w:lang w:val="ru-RU" w:eastAsia="ru-RU"/>
    </w:rPr>
  </w:style>
  <w:style w:type="character" w:styleId="ListLabel556">
    <w:name w:val="ListLabel 556"/>
    <w:qFormat/>
    <w:rPr>
      <w:rFonts w:cs="Century Gothic"/>
      <w:sz w:val="24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Times New Roman"/>
      <w:color w:val="000000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  <w:sz w:val="24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Times New Roman"/>
      <w:sz w:val="22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Times New Roman"/>
      <w:sz w:val="22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Times New Roman"/>
      <w:sz w:val="20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Times New Roman"/>
      <w:sz w:val="20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  <w:sz w:val="20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Times New Roman"/>
      <w:sz w:val="20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Times New Roman"/>
      <w:sz w:val="20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Times New Roman"/>
      <w:sz w:val="20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Times New Roman"/>
      <w:sz w:val="20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Times New Roman"/>
      <w:sz w:val="20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Times New Roman"/>
      <w:sz w:val="20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color w:val="auto"/>
    </w:rPr>
  </w:style>
  <w:style w:type="character" w:styleId="ListLabel684">
    <w:name w:val="ListLabel 684"/>
    <w:qFormat/>
    <w:rPr>
      <w:rFonts w:cs="Times New Roman"/>
      <w:sz w:val="22"/>
      <w:szCs w:val="22"/>
      <w:lang w:val="uk-UA"/>
    </w:rPr>
  </w:style>
  <w:style w:type="character" w:styleId="ListLabel685">
    <w:name w:val="ListLabel 685"/>
    <w:qFormat/>
    <w:rPr>
      <w:rFonts w:cs="Times New Roman"/>
      <w:sz w:val="22"/>
      <w:szCs w:val="22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uiPriority w:val="99"/>
    <w:semiHidden/>
    <w:unhideWhenUsed/>
    <w:rsid w:val="00f149d3"/>
    <w:pPr>
      <w:spacing w:before="0" w:after="120"/>
    </w:pPr>
    <w:rPr>
      <w:rFonts w:cs="Times New Roma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11" w:customStyle="1">
    <w:name w:val="Знак Знак Знак Знак11"/>
    <w:basedOn w:val="Normal"/>
    <w:uiPriority w:val="99"/>
    <w:qFormat/>
    <w:rsid w:val="00b00832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link w:val="a8"/>
    <w:uiPriority w:val="99"/>
    <w:qFormat/>
    <w:rsid w:val="00930692"/>
    <w:pPr>
      <w:spacing w:beforeAutospacing="1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Style22" w:customStyle="1">
    <w:name w:val="Знак Знак Знак"/>
    <w:basedOn w:val="Normal"/>
    <w:uiPriority w:val="99"/>
    <w:qFormat/>
    <w:rsid w:val="00930692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uiPriority w:val="99"/>
    <w:qFormat/>
    <w:rsid w:val="0047223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47223e"/>
    <w:pPr>
      <w:widowControl w:val="false"/>
      <w:spacing w:before="0" w:after="0"/>
      <w:ind w:left="720" w:hanging="0"/>
      <w:contextualSpacing/>
    </w:pPr>
    <w:rPr>
      <w:rFonts w:ascii="Times New Roman CYR" w:hAnsi="Times New Roman CYR" w:cs="Times New Roman CYR"/>
      <w:sz w:val="24"/>
      <w:szCs w:val="24"/>
    </w:rPr>
  </w:style>
  <w:style w:type="paragraph" w:styleId="Rvps2" w:customStyle="1">
    <w:name w:val="rvps2"/>
    <w:basedOn w:val="Normal"/>
    <w:qFormat/>
    <w:rsid w:val="0047223e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1" w:customStyle="1">
    <w:name w:val="List Paragraph1"/>
    <w:basedOn w:val="Normal"/>
    <w:uiPriority w:val="99"/>
    <w:qFormat/>
    <w:rsid w:val="0047223e"/>
    <w:pPr>
      <w:widowControl w:val="false"/>
      <w:spacing w:before="0" w:after="0"/>
      <w:ind w:left="720" w:hanging="0"/>
      <w:contextualSpacing/>
    </w:pPr>
    <w:rPr>
      <w:rFonts w:ascii="Times New Roman CYR" w:hAnsi="Times New Roman CYR" w:cs="Times New Roman CYR"/>
      <w:sz w:val="24"/>
      <w:szCs w:val="24"/>
    </w:rPr>
  </w:style>
  <w:style w:type="paragraph" w:styleId="CharChar" w:customStyle="1">
    <w:name w:val="Char Char Знак Знак Знак Знак"/>
    <w:basedOn w:val="Normal"/>
    <w:uiPriority w:val="99"/>
    <w:qFormat/>
    <w:rsid w:val="00ed7e40"/>
    <w:pPr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uiPriority w:val="99"/>
    <w:semiHidden/>
    <w:qFormat/>
    <w:rsid w:val="00a24fec"/>
    <w:pPr/>
    <w:rPr>
      <w:rFonts w:ascii="Tahoma" w:hAnsi="Tahoma" w:cs="Tahoma"/>
    </w:rPr>
  </w:style>
  <w:style w:type="paragraph" w:styleId="Rvps4" w:customStyle="1">
    <w:name w:val="rvps4"/>
    <w:basedOn w:val="Normal"/>
    <w:qFormat/>
    <w:rsid w:val="00c4022b"/>
    <w:pPr>
      <w:spacing w:beforeAutospacing="1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Tl" w:customStyle="1">
    <w:name w:val="tl"/>
    <w:basedOn w:val="Normal"/>
    <w:qFormat/>
    <w:rsid w:val="00f77622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bb7e18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3" w:customStyle="1">
    <w:name w:val="Без интервала1"/>
    <w:link w:val="a5"/>
    <w:uiPriority w:val="99"/>
    <w:qFormat/>
    <w:rsid w:val="00f149d3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uk-UA" w:bidi="ar-SA"/>
    </w:rPr>
  </w:style>
  <w:style w:type="paragraph" w:styleId="NoSpacing">
    <w:name w:val="No Spacing"/>
    <w:qFormat/>
    <w:rsid w:val="00f149d3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16"/>
      <w:szCs w:val="20"/>
      <w:lang w:val="ru-RU" w:eastAsia="ru-RU" w:bidi="ar-SA"/>
    </w:rPr>
  </w:style>
  <w:style w:type="paragraph" w:styleId="14" w:customStyle="1">
    <w:name w:val="Абзац списка1"/>
    <w:basedOn w:val="Normal"/>
    <w:qFormat/>
    <w:rsid w:val="002226d5"/>
    <w:pPr>
      <w:spacing w:before="0" w:after="0"/>
      <w:ind w:left="720" w:hanging="0"/>
      <w:contextualSpacing/>
    </w:pPr>
    <w:rPr>
      <w:rFonts w:ascii="Times New Roman" w:hAnsi="Times New Roman" w:cs="Times New Roman"/>
      <w:sz w:val="24"/>
      <w:szCs w:val="24"/>
      <w:lang w:val="uk-UA"/>
    </w:rPr>
  </w:style>
  <w:style w:type="paragraph" w:styleId="Style23">
    <w:name w:val="Footer"/>
    <w:basedOn w:val="Normal"/>
    <w:pPr>
      <w:suppressLineNumbers/>
      <w:tabs>
        <w:tab w:val="clear" w:pos="708"/>
        <w:tab w:val="center" w:pos="4989" w:leader="none"/>
        <w:tab w:val="right" w:pos="9978" w:leader="none"/>
      </w:tabs>
    </w:pPr>
    <w:rPr/>
  </w:style>
  <w:style w:type="paragraph" w:styleId="LOnormal" w:customStyle="1">
    <w:name w:val="LO-normal"/>
    <w:qFormat/>
    <w:rsid w:val="006831f0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16"/>
      <w:szCs w:val="20"/>
      <w:lang w:eastAsia="zh-CN" w:bidi="hi-IN" w:val="uk-UA"/>
    </w:rPr>
  </w:style>
  <w:style w:type="paragraph" w:styleId="15" w:customStyle="1">
    <w:name w:val="Обычный (веб)1"/>
    <w:basedOn w:val="Normal"/>
    <w:qFormat/>
    <w:rsid w:val="00412a83"/>
    <w:pPr>
      <w:widowControl w:val="false"/>
      <w:suppressAutoHyphens w:val="true"/>
      <w:spacing w:before="0" w:after="0"/>
      <w:ind w:left="720" w:hanging="0"/>
      <w:contextualSpacing/>
    </w:pPr>
    <w:rPr>
      <w:rFonts w:ascii="Times New Roman" w:hAnsi="Times New Roman" w:cs="Times New Roman"/>
      <w:sz w:val="24"/>
      <w:szCs w:val="24"/>
      <w:lang w:val="uk-UA" w:eastAsia="zh-CN"/>
    </w:rPr>
  </w:style>
  <w:style w:type="paragraph" w:styleId="Style24">
    <w:name w:val="Header"/>
    <w:basedOn w:val="Normal"/>
    <w:link w:val="af5"/>
    <w:uiPriority w:val="99"/>
    <w:unhideWhenUsed/>
    <w:rsid w:val="007c13f1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LibreOffice/6.1.4.2$Windows_X86_64 LibreOffice_project/9d0f32d1f0b509096fd65e0d4bec26ddd1938fd3</Application>
  <Pages>4</Pages>
  <Words>607</Words>
  <Characters>4018</Characters>
  <CharactersWithSpaces>4668</CharactersWithSpaces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2022-06-13T09:57:00Z</dcterms:created>
  <dc:creator>U</dc:creator>
  <dc:description/>
  <dc:language>uk-UA</dc:language>
  <cp:lastModifiedBy>Viktor Silvanovych</cp:lastModifiedBy>
  <cp:lastPrinted>2017-03-01T10:19:00Z</cp:lastPrinted>
  <dcterms:modified xsi:type="dcterms:W3CDTF">2022-06-13T09:59:00Z</dcterms:modified>
  <cp:revision>4</cp:revision>
  <dc:subject/>
  <dc:title>Державне підприємство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