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962A96" w:rsidP="00D91019">
            <w:pPr>
              <w:pStyle w:val="a5"/>
              <w:jc w:val="center"/>
              <w:rPr>
                <w:rFonts w:ascii="Times New Roman" w:hAnsi="Times New Roman" w:cs="Times New Roman"/>
                <w:b/>
                <w:sz w:val="24"/>
              </w:rPr>
            </w:pPr>
            <w:r>
              <w:rPr>
                <w:rFonts w:ascii="Times New Roman" w:hAnsi="Times New Roman" w:cs="Times New Roman"/>
                <w:sz w:val="24"/>
              </w:rPr>
              <w:t>2</w:t>
            </w:r>
            <w:r w:rsidR="00D91019">
              <w:rPr>
                <w:rFonts w:ascii="Times New Roman" w:hAnsi="Times New Roman" w:cs="Times New Roman"/>
                <w:sz w:val="24"/>
              </w:rPr>
              <w:t>8</w:t>
            </w:r>
            <w:r w:rsidR="00AC2882" w:rsidRPr="00A8175B">
              <w:rPr>
                <w:rFonts w:ascii="Times New Roman" w:hAnsi="Times New Roman" w:cs="Times New Roman"/>
                <w:sz w:val="24"/>
              </w:rPr>
              <w:t xml:space="preserve"> </w:t>
            </w:r>
            <w:r w:rsidR="00D91019">
              <w:rPr>
                <w:rFonts w:ascii="Times New Roman" w:hAnsi="Times New Roman" w:cs="Times New Roman"/>
                <w:sz w:val="24"/>
              </w:rPr>
              <w:t>березня</w:t>
            </w:r>
            <w:r w:rsidR="00AC2882" w:rsidRPr="00A8175B">
              <w:rPr>
                <w:rFonts w:ascii="Times New Roman" w:hAnsi="Times New Roman" w:cs="Times New Roman"/>
                <w:sz w:val="24"/>
              </w:rPr>
              <w:t xml:space="preserve"> 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AB2EFE">
            <w:pPr>
              <w:pStyle w:val="a5"/>
              <w:jc w:val="center"/>
              <w:rPr>
                <w:rFonts w:ascii="Times New Roman" w:hAnsi="Times New Roman" w:cs="Times New Roman"/>
                <w:b/>
                <w:sz w:val="24"/>
              </w:rPr>
            </w:pPr>
            <w:r>
              <w:rPr>
                <w:rFonts w:ascii="Times New Roman" w:hAnsi="Times New Roman" w:cs="Times New Roman"/>
                <w:sz w:val="24"/>
              </w:rPr>
              <w:t>№</w:t>
            </w:r>
            <w:r w:rsidR="00AB2EFE">
              <w:rPr>
                <w:rFonts w:ascii="Times New Roman" w:hAnsi="Times New Roman" w:cs="Times New Roman"/>
                <w:sz w:val="24"/>
              </w:rPr>
              <w:t>98</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D91019"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D91019">
        <w:rPr>
          <w:rFonts w:cs="Times New Roman"/>
          <w:sz w:val="24"/>
          <w:szCs w:val="24"/>
        </w:rPr>
        <w:t>Про розгляд та затвердження тендерної документації щодо закупівлі</w:t>
      </w:r>
      <w:r w:rsidR="000D2DBC" w:rsidRPr="00D91019">
        <w:rPr>
          <w:rFonts w:cs="Times New Roman"/>
          <w:sz w:val="24"/>
          <w:szCs w:val="24"/>
        </w:rPr>
        <w:t xml:space="preserve"> </w:t>
      </w:r>
      <w:r w:rsidR="00D91019" w:rsidRPr="00D91019">
        <w:rPr>
          <w:rFonts w:cs="Times New Roman"/>
          <w:b/>
          <w:sz w:val="24"/>
          <w:szCs w:val="24"/>
        </w:rPr>
        <w:t>Д</w:t>
      </w:r>
      <w:r w:rsidR="00AB2EFE" w:rsidRPr="00D91019">
        <w:rPr>
          <w:rStyle w:val="a6"/>
          <w:rFonts w:ascii="Times New Roman" w:eastAsiaTheme="minorEastAsia" w:hAnsi="Times New Roman" w:cs="Times New Roman"/>
          <w:b/>
          <w:sz w:val="24"/>
          <w:szCs w:val="24"/>
        </w:rPr>
        <w:t>іагностичні набори (тест-системи)</w:t>
      </w:r>
      <w:r w:rsidR="00EC324F" w:rsidRPr="00EC324F">
        <w:rPr>
          <w:rFonts w:cs="Times New Roman"/>
          <w:b/>
          <w:bCs/>
          <w:sz w:val="24"/>
          <w:szCs w:val="24"/>
        </w:rPr>
        <w:t xml:space="preserve"> </w:t>
      </w:r>
      <w:r w:rsidR="00EC324F" w:rsidRPr="00200975">
        <w:rPr>
          <w:rFonts w:cs="Times New Roman"/>
          <w:b/>
          <w:bCs/>
          <w:sz w:val="24"/>
          <w:szCs w:val="24"/>
        </w:rPr>
        <w:t>Набір для виявлення для виявлення нуклеїнової кислоти вірусу Гепатиту А (флуоресцентна ПЛР)</w:t>
      </w:r>
      <w:r w:rsidR="00AB2EFE" w:rsidRPr="00D91019">
        <w:rPr>
          <w:rStyle w:val="a6"/>
          <w:rFonts w:ascii="Times New Roman" w:eastAsiaTheme="minorEastAsia" w:hAnsi="Times New Roman" w:cs="Times New Roman"/>
          <w:b/>
          <w:sz w:val="24"/>
          <w:szCs w:val="24"/>
        </w:rPr>
        <w:t xml:space="preserve">, </w:t>
      </w:r>
      <w:r w:rsidR="00AB2EFE" w:rsidRPr="00D91019">
        <w:rPr>
          <w:rFonts w:cs="Times New Roman"/>
          <w:i/>
          <w:sz w:val="24"/>
          <w:szCs w:val="24"/>
        </w:rPr>
        <w:t>згідно коду ДК 021:2015</w:t>
      </w:r>
      <w:r w:rsidR="00AB2EFE" w:rsidRPr="00D91019">
        <w:rPr>
          <w:rFonts w:cs="Times New Roman"/>
          <w:b/>
          <w:i/>
          <w:sz w:val="24"/>
          <w:szCs w:val="24"/>
        </w:rPr>
        <w:t xml:space="preserve"> –</w:t>
      </w:r>
      <w:r w:rsidR="00AB2EFE" w:rsidRPr="00D91019">
        <w:rPr>
          <w:rStyle w:val="NoSpacingChar"/>
          <w:rFonts w:ascii="Times New Roman" w:hAnsi="Times New Roman" w:cs="Times New Roman"/>
          <w:b/>
          <w:i/>
          <w:sz w:val="24"/>
          <w:szCs w:val="24"/>
          <w:lang w:val="uk-UA"/>
        </w:rPr>
        <w:t xml:space="preserve"> </w:t>
      </w:r>
      <w:r w:rsidR="00AB2EFE" w:rsidRPr="00D91019">
        <w:rPr>
          <w:rFonts w:cs="Times New Roman"/>
          <w:i/>
          <w:color w:val="000000"/>
          <w:sz w:val="24"/>
          <w:szCs w:val="24"/>
          <w:bdr w:val="none" w:sz="0" w:space="0" w:color="auto" w:frame="1"/>
          <w:shd w:val="clear" w:color="auto" w:fill="FDFEFD"/>
        </w:rPr>
        <w:t>33140000-3</w:t>
      </w:r>
      <w:r w:rsidR="00AB2EFE" w:rsidRPr="00D91019">
        <w:rPr>
          <w:rFonts w:cs="Times New Roman"/>
          <w:i/>
          <w:color w:val="777777"/>
          <w:sz w:val="24"/>
          <w:szCs w:val="24"/>
          <w:shd w:val="clear" w:color="auto" w:fill="FDFEFD"/>
        </w:rPr>
        <w:t> - </w:t>
      </w:r>
      <w:r w:rsidR="00AB2EFE" w:rsidRPr="00D91019">
        <w:rPr>
          <w:rFonts w:cs="Times New Roman"/>
          <w:i/>
          <w:color w:val="000000"/>
          <w:sz w:val="24"/>
          <w:szCs w:val="24"/>
          <w:bdr w:val="none" w:sz="0" w:space="0" w:color="auto" w:frame="1"/>
          <w:shd w:val="clear" w:color="auto" w:fill="FDFEFD"/>
        </w:rPr>
        <w:t xml:space="preserve">Медичні </w:t>
      </w:r>
      <w:r w:rsidR="00AB2EFE" w:rsidRPr="00D91019">
        <w:rPr>
          <w:rFonts w:cs="Times New Roman"/>
          <w:i/>
          <w:sz w:val="24"/>
          <w:szCs w:val="24"/>
          <w:bdr w:val="none" w:sz="0" w:space="0" w:color="auto" w:frame="1"/>
          <w:shd w:val="clear" w:color="auto" w:fill="FDFEFD"/>
        </w:rPr>
        <w:t>матеріали,</w:t>
      </w:r>
      <w:r w:rsidR="00D91019" w:rsidRPr="00D91019">
        <w:rPr>
          <w:rFonts w:cs="Times New Roman"/>
          <w:i/>
          <w:sz w:val="24"/>
          <w:szCs w:val="24"/>
          <w:bdr w:val="none" w:sz="0" w:space="0" w:color="auto" w:frame="1"/>
          <w:shd w:val="clear" w:color="auto" w:fill="FDFEFD"/>
        </w:rPr>
        <w:t xml:space="preserve"> </w:t>
      </w:r>
      <w:r w:rsidR="00D91019" w:rsidRPr="00D91019">
        <w:rPr>
          <w:rStyle w:val="ad"/>
          <w:rFonts w:cs="Times New Roman"/>
          <w:b w:val="0"/>
          <w:i/>
          <w:sz w:val="24"/>
          <w:szCs w:val="24"/>
        </w:rPr>
        <w:t xml:space="preserve">згідно коду НК 024:2023 – </w:t>
      </w:r>
      <w:r w:rsidR="00D91019" w:rsidRPr="00D91019">
        <w:rPr>
          <w:i/>
        </w:rPr>
        <w:t>48273 - Вірус гепатиту A нуклеїнова кислота IVD, набір, аналіз нуклеїнових кислот</w:t>
      </w:r>
      <w:r w:rsidR="00D91019" w:rsidRPr="00D91019">
        <w:rPr>
          <w:rStyle w:val="ad"/>
          <w:rFonts w:cs="Times New Roman"/>
          <w:b w:val="0"/>
          <w:color w:val="FF0000"/>
          <w:sz w:val="24"/>
          <w:szCs w:val="24"/>
        </w:rPr>
        <w:t xml:space="preserve"> </w:t>
      </w:r>
      <w:hyperlink r:id="rId8" w:history="1"/>
      <w:r w:rsidRPr="00D91019">
        <w:rPr>
          <w:rFonts w:cs="Times New Roman"/>
          <w:sz w:val="24"/>
          <w:szCs w:val="24"/>
        </w:rPr>
        <w:t xml:space="preserve">(далі – </w:t>
      </w:r>
      <w:r w:rsidRPr="00D91019">
        <w:rPr>
          <w:rFonts w:cs="Times New Roman"/>
          <w:b/>
          <w:i/>
          <w:sz w:val="24"/>
          <w:szCs w:val="24"/>
        </w:rPr>
        <w:t>Закупівля</w:t>
      </w:r>
      <w:r w:rsidRPr="00D91019">
        <w:rPr>
          <w:rFonts w:cs="Times New Roman"/>
          <w:sz w:val="24"/>
          <w:szCs w:val="24"/>
        </w:rPr>
        <w:t>)</w:t>
      </w:r>
      <w:r w:rsidRPr="00D91019">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D91019">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w:t>
      </w:r>
      <w:r w:rsidRPr="00A8175B">
        <w:rPr>
          <w:rFonts w:eastAsia="Times New Roman" w:cs="Times New Roman"/>
          <w:color w:val="000000"/>
          <w:sz w:val="24"/>
          <w:szCs w:val="24"/>
        </w:rPr>
        <w:t xml:space="preserve">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9"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0"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8B19FD">
        <w:rPr>
          <w:rFonts w:eastAsia="Times New Roman" w:cs="Times New Roman"/>
          <w:b/>
          <w:color w:val="000000"/>
          <w:sz w:val="24"/>
          <w:szCs w:val="24"/>
        </w:rPr>
        <w:t>1</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D91019" w:rsidRDefault="00C76525" w:rsidP="00962A96">
      <w:pPr>
        <w:pStyle w:val="a5"/>
        <w:jc w:val="both"/>
        <w:rPr>
          <w:rFonts w:ascii="Times New Roman" w:hAnsi="Times New Roman"/>
          <w:i/>
        </w:rPr>
      </w:pPr>
      <w:r w:rsidRPr="001D38D4">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53EFB" w:rsidRPr="001D38D4">
        <w:rPr>
          <w:rFonts w:ascii="Times New Roman" w:hAnsi="Times New Roman" w:cs="Times New Roman"/>
          <w:color w:val="000000"/>
          <w:sz w:val="24"/>
          <w:szCs w:val="24"/>
        </w:rPr>
        <w:t xml:space="preserve"> </w:t>
      </w:r>
      <w:r w:rsidR="00D91019" w:rsidRPr="00D91019">
        <w:rPr>
          <w:rFonts w:ascii="Times New Roman" w:hAnsi="Times New Roman" w:cs="Times New Roman"/>
          <w:b/>
          <w:sz w:val="24"/>
          <w:szCs w:val="24"/>
        </w:rPr>
        <w:t>Д</w:t>
      </w:r>
      <w:r w:rsidR="00D91019" w:rsidRPr="00D91019">
        <w:rPr>
          <w:rStyle w:val="a6"/>
          <w:rFonts w:ascii="Times New Roman" w:eastAsiaTheme="minorEastAsia" w:hAnsi="Times New Roman" w:cs="Times New Roman"/>
          <w:b/>
          <w:sz w:val="24"/>
          <w:szCs w:val="24"/>
        </w:rPr>
        <w:t>іагностичні набори (тест-системи)</w:t>
      </w:r>
      <w:r w:rsidR="00EC324F" w:rsidRPr="00EC324F">
        <w:rPr>
          <w:rFonts w:ascii="Times New Roman" w:hAnsi="Times New Roman" w:cs="Times New Roman"/>
          <w:b/>
          <w:bCs/>
          <w:sz w:val="24"/>
          <w:szCs w:val="24"/>
        </w:rPr>
        <w:t xml:space="preserve"> </w:t>
      </w:r>
      <w:r w:rsidR="00EC324F" w:rsidRPr="00200975">
        <w:rPr>
          <w:rFonts w:ascii="Times New Roman" w:hAnsi="Times New Roman" w:cs="Times New Roman"/>
          <w:b/>
          <w:bCs/>
          <w:sz w:val="24"/>
          <w:szCs w:val="24"/>
        </w:rPr>
        <w:t>Набір для виявлення для виявлення нуклеїнової кислоти вірусу Гепатиту А (флуоресцентна ПЛР)</w:t>
      </w:r>
      <w:r w:rsidR="00D91019" w:rsidRPr="00D91019">
        <w:rPr>
          <w:rStyle w:val="a6"/>
          <w:rFonts w:ascii="Times New Roman" w:eastAsiaTheme="minorEastAsia" w:hAnsi="Times New Roman" w:cs="Times New Roman"/>
          <w:b/>
          <w:sz w:val="24"/>
          <w:szCs w:val="24"/>
        </w:rPr>
        <w:t xml:space="preserve">, </w:t>
      </w:r>
      <w:r w:rsidR="00D91019" w:rsidRPr="00D91019">
        <w:rPr>
          <w:rFonts w:ascii="Times New Roman" w:hAnsi="Times New Roman" w:cs="Times New Roman"/>
          <w:i/>
          <w:sz w:val="24"/>
          <w:szCs w:val="24"/>
        </w:rPr>
        <w:t>згідно коду ДК 021:2015</w:t>
      </w:r>
      <w:r w:rsidR="00D91019" w:rsidRPr="00D91019">
        <w:rPr>
          <w:rFonts w:ascii="Times New Roman" w:hAnsi="Times New Roman" w:cs="Times New Roman"/>
          <w:b/>
          <w:i/>
          <w:sz w:val="24"/>
          <w:szCs w:val="24"/>
        </w:rPr>
        <w:t xml:space="preserve"> –</w:t>
      </w:r>
      <w:r w:rsidR="00D91019" w:rsidRPr="00D91019">
        <w:rPr>
          <w:rStyle w:val="NoSpacingChar"/>
          <w:rFonts w:ascii="Times New Roman" w:hAnsi="Times New Roman" w:cs="Times New Roman"/>
          <w:b/>
          <w:i/>
          <w:sz w:val="24"/>
          <w:szCs w:val="24"/>
          <w:lang w:val="uk-UA"/>
        </w:rPr>
        <w:t xml:space="preserve"> </w:t>
      </w:r>
      <w:r w:rsidR="00D91019" w:rsidRPr="00D91019">
        <w:rPr>
          <w:rFonts w:ascii="Times New Roman" w:hAnsi="Times New Roman" w:cs="Times New Roman"/>
          <w:i/>
          <w:color w:val="000000"/>
          <w:sz w:val="24"/>
          <w:szCs w:val="24"/>
          <w:bdr w:val="none" w:sz="0" w:space="0" w:color="auto" w:frame="1"/>
          <w:shd w:val="clear" w:color="auto" w:fill="FDFEFD"/>
        </w:rPr>
        <w:t>33140000-3</w:t>
      </w:r>
      <w:r w:rsidR="00D91019" w:rsidRPr="00D91019">
        <w:rPr>
          <w:rFonts w:ascii="Times New Roman" w:hAnsi="Times New Roman" w:cs="Times New Roman"/>
          <w:i/>
          <w:color w:val="777777"/>
          <w:sz w:val="24"/>
          <w:szCs w:val="24"/>
          <w:shd w:val="clear" w:color="auto" w:fill="FDFEFD"/>
        </w:rPr>
        <w:t> - </w:t>
      </w:r>
      <w:r w:rsidR="00D91019" w:rsidRPr="00D91019">
        <w:rPr>
          <w:rFonts w:ascii="Times New Roman" w:hAnsi="Times New Roman" w:cs="Times New Roman"/>
          <w:i/>
          <w:color w:val="000000"/>
          <w:sz w:val="24"/>
          <w:szCs w:val="24"/>
          <w:bdr w:val="none" w:sz="0" w:space="0" w:color="auto" w:frame="1"/>
          <w:shd w:val="clear" w:color="auto" w:fill="FDFEFD"/>
        </w:rPr>
        <w:t xml:space="preserve">Медичні </w:t>
      </w:r>
      <w:r w:rsidR="00D91019" w:rsidRPr="00D91019">
        <w:rPr>
          <w:rFonts w:ascii="Times New Roman" w:hAnsi="Times New Roman" w:cs="Times New Roman"/>
          <w:i/>
          <w:sz w:val="24"/>
          <w:szCs w:val="24"/>
          <w:bdr w:val="none" w:sz="0" w:space="0" w:color="auto" w:frame="1"/>
          <w:shd w:val="clear" w:color="auto" w:fill="FDFEFD"/>
        </w:rPr>
        <w:t xml:space="preserve">матеріали, </w:t>
      </w:r>
      <w:r w:rsidR="00D91019" w:rsidRPr="00D91019">
        <w:rPr>
          <w:rStyle w:val="ad"/>
          <w:rFonts w:ascii="Times New Roman" w:hAnsi="Times New Roman" w:cs="Times New Roman"/>
          <w:b w:val="0"/>
          <w:i/>
          <w:sz w:val="24"/>
          <w:szCs w:val="24"/>
        </w:rPr>
        <w:t xml:space="preserve">згідно коду НК 024:2023 – </w:t>
      </w:r>
      <w:r w:rsidR="00D91019" w:rsidRPr="00D91019">
        <w:rPr>
          <w:rFonts w:ascii="Times New Roman" w:hAnsi="Times New Roman" w:cs="Times New Roman"/>
          <w:i/>
        </w:rPr>
        <w:t>48273 - Вірус гепатиту A нуклеїнова кислота IVD, набір, аналіз нуклеїнових кислот</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387D77">
        <w:rPr>
          <w:rFonts w:eastAsia="Times New Roman" w:cs="Times New Roman"/>
          <w:b/>
          <w:color w:val="000000"/>
          <w:sz w:val="24"/>
          <w:szCs w:val="24"/>
          <w:u w:val="single"/>
        </w:rPr>
        <w:t xml:space="preserve">4 набори </w:t>
      </w:r>
    </w:p>
    <w:p w:rsidR="00CD28E2" w:rsidRDefault="00CD28E2" w:rsidP="00CD28E2">
      <w:pPr>
        <w:pStyle w:val="a5"/>
        <w:rPr>
          <w:rFonts w:ascii="Times New Roman" w:hAnsi="Times New Roman"/>
          <w:b/>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Pr="00CD28E2">
        <w:rPr>
          <w:rFonts w:ascii="Times New Roman" w:hAnsi="Times New Roman"/>
          <w:b/>
          <w:sz w:val="24"/>
          <w:szCs w:val="24"/>
          <w:u w:val="single"/>
        </w:rPr>
        <w:t>79014,  м. Львів, вул. Круп’ярська, 27.</w:t>
      </w:r>
    </w:p>
    <w:p w:rsidR="00CD28E2" w:rsidRPr="00CD28E2" w:rsidRDefault="00CD28E2" w:rsidP="00CD28E2">
      <w:pPr>
        <w:pStyle w:val="a5"/>
        <w:rPr>
          <w:rFonts w:ascii="Times New Roman" w:hAnsi="Times New Roman"/>
          <w:sz w:val="24"/>
          <w:szCs w:val="24"/>
        </w:rPr>
      </w:pP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3" w:name="bookmark=id.35nkun2" w:colFirst="0" w:colLast="0"/>
      <w:bookmarkEnd w:id="13"/>
      <w:r w:rsidR="00AC2882" w:rsidRPr="00CD28E2">
        <w:rPr>
          <w:rFonts w:cs="Times New Roman"/>
          <w:color w:val="000000"/>
          <w:sz w:val="24"/>
          <w:szCs w:val="24"/>
        </w:rPr>
        <w:t xml:space="preserve"> </w:t>
      </w:r>
      <w:r w:rsidR="00962A96">
        <w:rPr>
          <w:rFonts w:eastAsia="Times New Roman" w:cs="Times New Roman"/>
          <w:b/>
          <w:color w:val="000000"/>
          <w:sz w:val="24"/>
          <w:szCs w:val="24"/>
          <w:u w:val="single"/>
        </w:rPr>
        <w:t>5</w:t>
      </w:r>
      <w:r w:rsidR="00D91019">
        <w:rPr>
          <w:rFonts w:eastAsia="Times New Roman" w:cs="Times New Roman"/>
          <w:b/>
          <w:color w:val="000000"/>
          <w:sz w:val="24"/>
          <w:szCs w:val="24"/>
          <w:u w:val="single"/>
        </w:rPr>
        <w:t>0</w:t>
      </w:r>
      <w:r w:rsidR="009F1D68" w:rsidRPr="00CD28E2">
        <w:rPr>
          <w:rFonts w:eastAsia="Times New Roman" w:cs="Times New Roman"/>
          <w:b/>
          <w:color w:val="000000"/>
          <w:sz w:val="24"/>
          <w:szCs w:val="24"/>
          <w:u w:val="single"/>
        </w:rPr>
        <w:t xml:space="preserve"> </w:t>
      </w:r>
      <w:r w:rsidRPr="00CD28E2">
        <w:rPr>
          <w:rFonts w:eastAsia="Times New Roman" w:cs="Times New Roman"/>
          <w:b/>
          <w:color w:val="000000"/>
          <w:sz w:val="24"/>
          <w:szCs w:val="24"/>
          <w:u w:val="single"/>
        </w:rPr>
        <w:t>0</w:t>
      </w:r>
      <w:r w:rsidR="009F1D68" w:rsidRPr="00CD28E2">
        <w:rPr>
          <w:rFonts w:eastAsia="Times New Roman" w:cs="Times New Roman"/>
          <w:b/>
          <w:color w:val="000000"/>
          <w:sz w:val="24"/>
          <w:szCs w:val="24"/>
          <w:u w:val="single"/>
        </w:rPr>
        <w:t xml:space="preserve">00,00 грн., </w:t>
      </w:r>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1D38D4" w:rsidRPr="00CD28E2">
        <w:rPr>
          <w:rFonts w:cs="Times New Roman"/>
          <w:b/>
          <w:color w:val="000000"/>
          <w:sz w:val="24"/>
          <w:szCs w:val="24"/>
        </w:rPr>
        <w:t>до 3</w:t>
      </w:r>
      <w:r w:rsidR="00962A96">
        <w:rPr>
          <w:rFonts w:cs="Times New Roman"/>
          <w:b/>
          <w:color w:val="000000"/>
          <w:sz w:val="24"/>
          <w:szCs w:val="24"/>
        </w:rPr>
        <w:t>1</w:t>
      </w:r>
      <w:r w:rsidR="00AC2882" w:rsidRPr="00CD28E2">
        <w:rPr>
          <w:rFonts w:cs="Times New Roman"/>
          <w:b/>
          <w:color w:val="000000"/>
          <w:sz w:val="24"/>
          <w:szCs w:val="24"/>
        </w:rPr>
        <w:t xml:space="preserve"> </w:t>
      </w:r>
      <w:r w:rsidR="00962A96">
        <w:rPr>
          <w:rFonts w:cs="Times New Roman"/>
          <w:b/>
          <w:color w:val="000000"/>
          <w:sz w:val="24"/>
          <w:szCs w:val="24"/>
        </w:rPr>
        <w:t>травня</w:t>
      </w:r>
      <w:r w:rsidRPr="00CD28E2">
        <w:rPr>
          <w:rFonts w:cs="Times New Roman"/>
          <w:b/>
          <w:color w:val="000000"/>
          <w:sz w:val="24"/>
          <w:szCs w:val="24"/>
        </w:rPr>
        <w:t xml:space="preserve">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4" w:name="bookmark=id.1ksv4uv" w:colFirst="0" w:colLast="0"/>
      <w:bookmarkEnd w:id="14"/>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5F416D">
        <w:rPr>
          <w:rFonts w:cs="Times New Roman"/>
          <w:b/>
          <w:color w:val="000000"/>
          <w:sz w:val="24"/>
          <w:szCs w:val="24"/>
          <w:u w:val="single"/>
        </w:rPr>
        <w:t>08</w:t>
      </w:r>
      <w:bookmarkStart w:id="15" w:name="_GoBack"/>
      <w:bookmarkEnd w:id="15"/>
      <w:r w:rsidR="00AC2882" w:rsidRPr="00A8175B">
        <w:rPr>
          <w:rFonts w:cs="Times New Roman"/>
          <w:b/>
          <w:color w:val="000000"/>
          <w:sz w:val="24"/>
          <w:szCs w:val="24"/>
          <w:u w:val="single"/>
        </w:rPr>
        <w:t xml:space="preserve"> </w:t>
      </w:r>
      <w:r w:rsidR="00D91019">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CD28E2" w:rsidP="00306BF0">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Поставка товару</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Pr>
                <w:rFonts w:ascii="Times New Roman" w:hAnsi="Times New Roman" w:cs="Times New Roman"/>
                <w:sz w:val="24"/>
                <w:lang w:val="uk-UA"/>
              </w:rPr>
              <w:t>2</w:t>
            </w:r>
            <w:r w:rsidRPr="00A8175B">
              <w:rPr>
                <w:rFonts w:ascii="Times New Roman" w:hAnsi="Times New Roman" w:cs="Times New Roman"/>
                <w:sz w:val="24"/>
                <w:lang w:val="uk-UA"/>
              </w:rPr>
              <w:t>0</w:t>
            </w:r>
          </w:p>
        </w:tc>
        <w:tc>
          <w:tcPr>
            <w:tcW w:w="212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Календарних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60B16"/>
    <w:rsid w:val="000D2DBC"/>
    <w:rsid w:val="001D38D4"/>
    <w:rsid w:val="002255AD"/>
    <w:rsid w:val="00387D77"/>
    <w:rsid w:val="005F416D"/>
    <w:rsid w:val="008B19FD"/>
    <w:rsid w:val="00962A96"/>
    <w:rsid w:val="00966C21"/>
    <w:rsid w:val="009E4208"/>
    <w:rsid w:val="009F1D68"/>
    <w:rsid w:val="00A8175B"/>
    <w:rsid w:val="00AB2EFE"/>
    <w:rsid w:val="00AC2882"/>
    <w:rsid w:val="00C76525"/>
    <w:rsid w:val="00CD28E2"/>
    <w:rsid w:val="00D91019"/>
    <w:rsid w:val="00E53EFB"/>
    <w:rsid w:val="00E619E9"/>
    <w:rsid w:val="00EC32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 w:type="character" w:customStyle="1" w:styleId="NoSpacingChar">
    <w:name w:val="No Spacing Char"/>
    <w:link w:val="12"/>
    <w:uiPriority w:val="99"/>
    <w:qFormat/>
    <w:locked/>
    <w:rsid w:val="00962A96"/>
    <w:rPr>
      <w:rFonts w:ascii="Calibri" w:eastAsia="Arial" w:hAnsi="Calibri" w:cs="Calibri"/>
      <w:lang w:val="ru-RU" w:eastAsia="ar-SA"/>
    </w:rPr>
  </w:style>
  <w:style w:type="paragraph" w:styleId="20">
    <w:name w:val="Quote"/>
    <w:basedOn w:val="a"/>
    <w:next w:val="a"/>
    <w:link w:val="21"/>
    <w:uiPriority w:val="29"/>
    <w:qFormat/>
    <w:rsid w:val="00D91019"/>
    <w:rPr>
      <w:i/>
      <w:iCs/>
      <w:color w:val="000000" w:themeColor="text1"/>
    </w:rPr>
  </w:style>
  <w:style w:type="character" w:customStyle="1" w:styleId="21">
    <w:name w:val="Цитата 2 Знак"/>
    <w:basedOn w:val="a0"/>
    <w:link w:val="20"/>
    <w:uiPriority w:val="29"/>
    <w:rsid w:val="00D91019"/>
    <w:rPr>
      <w:rFonts w:eastAsia="SimSun" w:cs="SimSun"/>
      <w:i/>
      <w:iCs/>
      <w:color w:val="000000" w:themeColor="text1"/>
    </w:rPr>
  </w:style>
  <w:style w:type="character" w:styleId="ad">
    <w:name w:val="Strong"/>
    <w:basedOn w:val="a0"/>
    <w:uiPriority w:val="22"/>
    <w:qFormat/>
    <w:rsid w:val="00D910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 w:type="character" w:customStyle="1" w:styleId="NoSpacingChar">
    <w:name w:val="No Spacing Char"/>
    <w:link w:val="12"/>
    <w:uiPriority w:val="99"/>
    <w:qFormat/>
    <w:locked/>
    <w:rsid w:val="00962A96"/>
    <w:rPr>
      <w:rFonts w:ascii="Calibri" w:eastAsia="Arial" w:hAnsi="Calibri" w:cs="Calibri"/>
      <w:lang w:val="ru-RU" w:eastAsia="ar-SA"/>
    </w:rPr>
  </w:style>
  <w:style w:type="paragraph" w:styleId="20">
    <w:name w:val="Quote"/>
    <w:basedOn w:val="a"/>
    <w:next w:val="a"/>
    <w:link w:val="21"/>
    <w:uiPriority w:val="29"/>
    <w:qFormat/>
    <w:rsid w:val="00D91019"/>
    <w:rPr>
      <w:i/>
      <w:iCs/>
      <w:color w:val="000000" w:themeColor="text1"/>
    </w:rPr>
  </w:style>
  <w:style w:type="character" w:customStyle="1" w:styleId="21">
    <w:name w:val="Цитата 2 Знак"/>
    <w:basedOn w:val="a0"/>
    <w:link w:val="20"/>
    <w:uiPriority w:val="29"/>
    <w:rsid w:val="00D91019"/>
    <w:rPr>
      <w:rFonts w:eastAsia="SimSun" w:cs="SimSun"/>
      <w:i/>
      <w:iCs/>
      <w:color w:val="000000" w:themeColor="text1"/>
    </w:rPr>
  </w:style>
  <w:style w:type="character" w:styleId="ad">
    <w:name w:val="Strong"/>
    <w:basedOn w:val="a0"/>
    <w:uiPriority w:val="22"/>
    <w:qFormat/>
    <w:rsid w:val="00D91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1643">
      <w:bodyDiv w:val="1"/>
      <w:marLeft w:val="0"/>
      <w:marRight w:val="0"/>
      <w:marTop w:val="0"/>
      <w:marBottom w:val="0"/>
      <w:divBdr>
        <w:top w:val="none" w:sz="0" w:space="0" w:color="auto"/>
        <w:left w:val="none" w:sz="0" w:space="0" w:color="auto"/>
        <w:bottom w:val="none" w:sz="0" w:space="0" w:color="auto"/>
        <w:right w:val="none" w:sz="0" w:space="0" w:color="auto"/>
      </w:divBdr>
    </w:div>
    <w:div w:id="1216694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todo=search&amp;word=3012"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zakon.rada.gov.ua/laws/show/z0610-20"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6C0EEA-2C1D-48EB-B7FF-16703718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3863</Words>
  <Characters>2202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21</cp:revision>
  <dcterms:created xsi:type="dcterms:W3CDTF">2022-02-01T09:27:00Z</dcterms:created>
  <dcterms:modified xsi:type="dcterms:W3CDTF">2024-03-28T13:08:00Z</dcterms:modified>
</cp:coreProperties>
</file>