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C36524" w:rsidRDefault="00C36524" w:rsidP="00C36524">
      <w:pPr>
        <w:spacing w:after="0"/>
        <w:jc w:val="center"/>
        <w:rPr>
          <w:rFonts w:ascii="Times New Roman" w:hAnsi="Times New Roman" w:cs="Times New Roman"/>
          <w:b/>
          <w:bCs/>
          <w:sz w:val="28"/>
          <w:szCs w:val="28"/>
        </w:rPr>
      </w:pPr>
    </w:p>
    <w:p w:rsidR="00C36524" w:rsidRP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78085E" w:rsidRDefault="00DE5ABE" w:rsidP="0078085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78085E">
        <w:rPr>
          <w:rFonts w:ascii="Times New Roman" w:eastAsia="Times New Roman" w:hAnsi="Times New Roman" w:cs="Times New Roman"/>
          <w:b/>
          <w:bCs/>
          <w:lang w:val="ru-RU" w:eastAsia="ru-RU"/>
        </w:rPr>
        <w:t>11</w:t>
      </w:r>
      <w:r w:rsidRPr="00DE5ABE">
        <w:rPr>
          <w:rFonts w:ascii="Times New Roman" w:eastAsia="Times New Roman" w:hAnsi="Times New Roman" w:cs="Times New Roman"/>
          <w:b/>
          <w:bCs/>
          <w:lang w:eastAsia="ru-RU"/>
        </w:rPr>
        <w:t xml:space="preserve">» </w:t>
      </w:r>
      <w:r w:rsidR="0078085E">
        <w:rPr>
          <w:rFonts w:ascii="Times New Roman" w:eastAsia="Times New Roman" w:hAnsi="Times New Roman" w:cs="Times New Roman"/>
          <w:b/>
          <w:bCs/>
          <w:lang w:val="ru-RU" w:eastAsia="ru-RU"/>
        </w:rPr>
        <w:t>серп</w:t>
      </w:r>
      <w:r w:rsidR="007767AD">
        <w:rPr>
          <w:rFonts w:ascii="Times New Roman" w:eastAsia="Times New Roman" w:hAnsi="Times New Roman" w:cs="Times New Roman"/>
          <w:b/>
          <w:bCs/>
          <w:lang w:val="ru-RU" w:eastAsia="ru-RU"/>
        </w:rPr>
        <w:t>н</w:t>
      </w:r>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78085E" w:rsidRDefault="00DE5ABE" w:rsidP="0078085E">
      <w:pPr>
        <w:tabs>
          <w:tab w:val="left" w:pos="6521"/>
        </w:tabs>
        <w:adjustRightInd w:val="0"/>
        <w:spacing w:after="0" w:line="240" w:lineRule="auto"/>
        <w:jc w:val="center"/>
        <w:rPr>
          <w:rFonts w:ascii="Times New Roman" w:eastAsia="Times New Roman" w:hAnsi="Times New Roman" w:cs="Times New Roman"/>
          <w:b/>
          <w:bCs/>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C96F57" w:rsidRDefault="00C96F57" w:rsidP="00DE5ABE">
      <w:pPr>
        <w:tabs>
          <w:tab w:val="left" w:pos="6521"/>
        </w:tabs>
        <w:adjustRightInd w:val="0"/>
        <w:spacing w:after="0" w:line="240" w:lineRule="auto"/>
        <w:jc w:val="center"/>
        <w:rPr>
          <w:color w:val="333333"/>
        </w:rPr>
      </w:pPr>
    </w:p>
    <w:p w:rsidR="00C96F57" w:rsidRDefault="00C96F57" w:rsidP="00C96F57">
      <w:pPr>
        <w:pStyle w:val="rvps2"/>
        <w:shd w:val="clear" w:color="auto" w:fill="FFFFFF"/>
        <w:spacing w:before="0" w:beforeAutospacing="0" w:after="150" w:afterAutospacing="0"/>
        <w:ind w:firstLine="450"/>
        <w:jc w:val="both"/>
        <w:rPr>
          <w:color w:val="333333"/>
        </w:rPr>
      </w:pPr>
    </w:p>
    <w:p w:rsidR="00C96F57" w:rsidRDefault="00C96F57" w:rsidP="00C96F57">
      <w:pPr>
        <w:pStyle w:val="rvps2"/>
        <w:shd w:val="clear" w:color="auto" w:fill="FFFFFF"/>
        <w:spacing w:before="0" w:beforeAutospacing="0" w:after="150" w:afterAutospacing="0"/>
        <w:ind w:firstLine="450"/>
        <w:jc w:val="both"/>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Default="00C96F57" w:rsidP="00C96F57">
      <w:pPr>
        <w:pStyle w:val="rvps2"/>
        <w:shd w:val="clear" w:color="auto" w:fill="FFFFFF"/>
        <w:spacing w:before="0" w:beforeAutospacing="0" w:after="150" w:afterAutospacing="0"/>
        <w:ind w:firstLine="450"/>
        <w:jc w:val="both"/>
        <w:rPr>
          <w:color w:val="333333"/>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78085E" w:rsidRPr="0078085E" w:rsidRDefault="00C36524" w:rsidP="0078085E">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78085E">
        <w:rPr>
          <w:rFonts w:ascii="Times New Roman" w:eastAsia="Times New Roman" w:hAnsi="Times New Roman" w:cs="Times New Roman"/>
          <w:lang w:eastAsia="ru-RU"/>
        </w:rPr>
        <w:t xml:space="preserve">                                   </w:t>
      </w:r>
      <w:r w:rsidR="0078085E" w:rsidRPr="0078085E">
        <w:rPr>
          <w:rFonts w:ascii="Times New Roman" w:eastAsia="Times New Roman" w:hAnsi="Times New Roman" w:cs="Times New Roman"/>
          <w:lang w:eastAsia="uk-UA"/>
        </w:rPr>
        <w:t>код ДК 021:2015:44320000-9: Кабелі та супутня продукція – Кабель</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 xml:space="preserve">Кабель КГЕШ 3×4+1×4+3×2,5 – 0,4 км </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 3×16+1×10+3×2,5 – 0,3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КВВГ 10×1,5 – 2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КВВГ 5×1,5 – 2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КВВГЕНГ 5×1,5 – 2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КГВШ 10×1,5 – 0,4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КГЕШВ-ПУ 3×95+1×10+7×2,5 -400 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3×50+1×10+3×4 – 0,35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 3×70+1×10+3×4 – 0,35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lastRenderedPageBreak/>
        <w:t>Кабель КГЕШ 3×50+1×10+3×4 – 0,05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 3×70+1×10+3×4 – 0,05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 3×95+1×10+3×4 – 0,6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КГЕШВ-1,14 КВ 3×95+1×10+7×2,5 – 0,37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КГЕШВ-1,14 КВ 3×95+1×10+7×2,5 – 0,16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3×50+1×10+3×4 – 0,05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3×35+1×10+3×4 – 0,04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3×35+1×10+3×4 – 0,03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3×10+1×6+3×2,5 – 0,2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3×35+1×10+3×4 – 0,35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ВЕББШВ-6 3×35+1×10 – 1,65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ВЕББШВ-6 3×35+1×10 – 0,35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3×50+1×10+3×4 – 0,25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ВЕББШВ-6 3×35+1×10 – 0,4 км</w:t>
      </w:r>
    </w:p>
    <w:p w:rsidR="0078085E" w:rsidRPr="0078085E" w:rsidRDefault="0078085E" w:rsidP="0078085E">
      <w:pPr>
        <w:numPr>
          <w:ilvl w:val="0"/>
          <w:numId w:val="44"/>
        </w:numPr>
        <w:spacing w:after="0" w:line="240" w:lineRule="auto"/>
        <w:rPr>
          <w:rFonts w:ascii="Times New Roman" w:eastAsia="Times New Roman" w:hAnsi="Times New Roman" w:cs="Times New Roman"/>
          <w:bCs/>
          <w:lang w:eastAsia="ru-RU"/>
        </w:rPr>
      </w:pPr>
      <w:r w:rsidRPr="0078085E">
        <w:rPr>
          <w:rFonts w:ascii="Times New Roman" w:eastAsia="Times New Roman" w:hAnsi="Times New Roman" w:cs="Times New Roman"/>
          <w:bCs/>
          <w:lang w:eastAsia="ru-RU"/>
        </w:rPr>
        <w:t>Кабель КГЕШ 3×4+1×2,5 – 0,3 км</w:t>
      </w:r>
    </w:p>
    <w:p w:rsidR="0078085E" w:rsidRDefault="0078085E" w:rsidP="0078085E">
      <w:pPr>
        <w:rPr>
          <w:color w:val="000000"/>
          <w:lang w:eastAsia="uk-UA"/>
        </w:rPr>
      </w:pPr>
    </w:p>
    <w:p w:rsidR="0078085E" w:rsidRPr="0078085E" w:rsidRDefault="0035794E" w:rsidP="0078085E">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262F14">
        <w:t xml:space="preserve"> </w:t>
      </w:r>
      <w:r w:rsidR="0078085E" w:rsidRPr="0078085E">
        <w:rPr>
          <w:rFonts w:ascii="Times New Roman" w:eastAsia="Times New Roman" w:hAnsi="Times New Roman" w:cs="Times New Roman"/>
          <w:lang w:eastAsia="uk-UA"/>
        </w:rPr>
        <w:t>Державне підприємство «Добропіллявугілля-видобуток» Шахта «Алмазна»</w:t>
      </w:r>
    </w:p>
    <w:p w:rsidR="0078085E" w:rsidRPr="0078085E" w:rsidRDefault="00C36524" w:rsidP="0078085E">
      <w:pPr>
        <w:spacing w:after="0"/>
        <w:jc w:val="both"/>
        <w:rPr>
          <w:rFonts w:ascii="Times New Roman" w:eastAsia="Times New Roman" w:hAnsi="Times New Roman" w:cs="Times New Roman"/>
          <w:lang w:eastAsia="uk-UA"/>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78085E" w:rsidRPr="0078085E">
        <w:rPr>
          <w:rFonts w:ascii="Times New Roman" w:eastAsia="Times New Roman" w:hAnsi="Times New Roman" w:cs="Times New Roman"/>
          <w:lang w:eastAsia="uk-UA"/>
        </w:rPr>
        <w:t>протягом 30 (тридцяти) календарних днів з дати отримання заявки від Покупця.</w:t>
      </w:r>
      <w:r w:rsidR="0078085E">
        <w:rPr>
          <w:rFonts w:ascii="Times New Roman" w:eastAsia="Times New Roman" w:hAnsi="Times New Roman" w:cs="Times New Roman"/>
          <w:lang w:val="ru-RU" w:eastAsia="uk-UA"/>
        </w:rPr>
        <w:t xml:space="preserve"> </w:t>
      </w:r>
      <w:r w:rsidR="0078085E" w:rsidRPr="0078085E">
        <w:rPr>
          <w:rFonts w:ascii="Times New Roman" w:eastAsia="Times New Roman" w:hAnsi="Times New Roman" w:cs="Times New Roman"/>
          <w:lang w:eastAsia="uk-UA"/>
        </w:rPr>
        <w:t xml:space="preserve">Постачання продукції здійснюється на умовах DDP на склад </w:t>
      </w:r>
    </w:p>
    <w:p w:rsidR="0078085E" w:rsidRPr="0078085E" w:rsidRDefault="0078085E" w:rsidP="0078085E">
      <w:pPr>
        <w:spacing w:after="0"/>
        <w:rPr>
          <w:rFonts w:ascii="Times New Roman" w:eastAsia="Times New Roman" w:hAnsi="Times New Roman" w:cs="Times New Roman"/>
          <w:lang w:eastAsia="uk-UA"/>
        </w:rPr>
      </w:pPr>
      <w:r w:rsidRPr="0078085E">
        <w:rPr>
          <w:rFonts w:ascii="Times New Roman" w:eastAsia="Times New Roman" w:hAnsi="Times New Roman" w:cs="Times New Roman"/>
          <w:lang w:eastAsia="uk-UA"/>
        </w:rPr>
        <w:t>Шахта «Алмазна», 85001 ,Донецька обл., м. Добропілля, вул. Низова, 1А</w:t>
      </w:r>
      <w:r>
        <w:rPr>
          <w:rFonts w:ascii="Times New Roman" w:eastAsia="Times New Roman" w:hAnsi="Times New Roman" w:cs="Times New Roman"/>
          <w:lang w:val="ru-RU" w:eastAsia="uk-UA"/>
        </w:rPr>
        <w:t xml:space="preserve"> </w:t>
      </w:r>
      <w:r w:rsidRPr="0078085E">
        <w:rPr>
          <w:rFonts w:ascii="Times New Roman" w:eastAsia="Times New Roman" w:hAnsi="Times New Roman" w:cs="Times New Roman"/>
          <w:lang w:eastAsia="uk-UA"/>
        </w:rPr>
        <w:t xml:space="preserve">(відповідно до вимог Міжнародних правил «Інкотермс – 2010») </w:t>
      </w:r>
    </w:p>
    <w:p w:rsidR="00A1346A" w:rsidRPr="00A1346A" w:rsidRDefault="00C96F57" w:rsidP="00A1346A">
      <w:pPr>
        <w:tabs>
          <w:tab w:val="left" w:pos="426"/>
          <w:tab w:val="left" w:pos="567"/>
        </w:tabs>
        <w:jc w:val="both"/>
        <w:rPr>
          <w:rFonts w:ascii="Times New Roman" w:eastAsia="Times New Roman" w:hAnsi="Times New Roman" w:cs="Times New Roman"/>
          <w:lang w:eastAsia="uk-UA"/>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A1346A" w:rsidRPr="00A1346A">
        <w:rPr>
          <w:rFonts w:ascii="Times New Roman" w:eastAsia="Times New Roman" w:hAnsi="Times New Roman" w:cs="Times New Roman"/>
          <w:lang w:eastAsia="uk-UA"/>
        </w:rPr>
        <w:t xml:space="preserve">протягом </w:t>
      </w:r>
      <w:r w:rsidR="003C6DE2">
        <w:rPr>
          <w:rFonts w:ascii="Times New Roman" w:eastAsia="Times New Roman" w:hAnsi="Times New Roman" w:cs="Times New Roman"/>
          <w:lang w:eastAsia="uk-UA"/>
        </w:rPr>
        <w:t>9</w:t>
      </w:r>
      <w:r w:rsidR="0078085E">
        <w:rPr>
          <w:rFonts w:ascii="Times New Roman" w:eastAsia="Times New Roman" w:hAnsi="Times New Roman" w:cs="Times New Roman"/>
          <w:lang w:val="ru-RU" w:eastAsia="uk-UA"/>
        </w:rPr>
        <w:t>0</w:t>
      </w:r>
      <w:r w:rsidR="00A1346A" w:rsidRPr="00A1346A">
        <w:rPr>
          <w:rFonts w:ascii="Times New Roman" w:eastAsia="Times New Roman" w:hAnsi="Times New Roman" w:cs="Times New Roman"/>
          <w:lang w:eastAsia="uk-UA"/>
        </w:rPr>
        <w:t xml:space="preserve"> (</w:t>
      </w:r>
      <w:r w:rsidR="003C6DE2">
        <w:rPr>
          <w:rFonts w:ascii="Times New Roman" w:eastAsia="Times New Roman" w:hAnsi="Times New Roman" w:cs="Times New Roman"/>
          <w:lang w:val="ru-RU" w:eastAsia="uk-UA"/>
        </w:rPr>
        <w:t>дев</w:t>
      </w:r>
      <w:r w:rsidR="003C6DE2" w:rsidRPr="003C6DE2">
        <w:rPr>
          <w:rFonts w:ascii="Times New Roman" w:eastAsia="Times New Roman" w:hAnsi="Times New Roman" w:cs="Times New Roman"/>
          <w:lang w:val="ru-RU" w:eastAsia="uk-UA"/>
        </w:rPr>
        <w:t>’</w:t>
      </w:r>
      <w:r w:rsidR="003C6DE2">
        <w:rPr>
          <w:rFonts w:ascii="Times New Roman" w:eastAsia="Times New Roman" w:hAnsi="Times New Roman" w:cs="Times New Roman"/>
          <w:lang w:eastAsia="uk-UA"/>
        </w:rPr>
        <w:t>яносто</w:t>
      </w:r>
      <w:r w:rsidR="00A1346A" w:rsidRPr="00A1346A">
        <w:rPr>
          <w:rFonts w:ascii="Times New Roman" w:eastAsia="Times New Roman" w:hAnsi="Times New Roman" w:cs="Times New Roman"/>
          <w:lang w:eastAsia="uk-UA"/>
        </w:rPr>
        <w:t>) 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t>7. Очікувана вартість предмета закупівлі:</w:t>
      </w:r>
      <w:r w:rsidR="0035794E">
        <w:rPr>
          <w:b/>
          <w:sz w:val="22"/>
          <w:szCs w:val="22"/>
          <w:lang w:eastAsia="ru-RU"/>
        </w:rPr>
        <w:t xml:space="preserve"> </w:t>
      </w:r>
      <w:r w:rsidR="00472B49">
        <w:rPr>
          <w:sz w:val="22"/>
          <w:szCs w:val="22"/>
          <w:lang w:eastAsia="ru-RU"/>
        </w:rPr>
        <w:t>24 548 5</w:t>
      </w:r>
      <w:r w:rsidR="00BC3C0F">
        <w:rPr>
          <w:sz w:val="22"/>
          <w:szCs w:val="22"/>
          <w:lang w:eastAsia="ru-RU"/>
        </w:rPr>
        <w:t>00</w:t>
      </w:r>
      <w:r w:rsidR="0035794E" w:rsidRPr="0035794E">
        <w:rPr>
          <w:sz w:val="22"/>
          <w:szCs w:val="22"/>
          <w:lang w:eastAsia="ru-RU"/>
        </w:rPr>
        <w:t xml:space="preserve">, 00 грн ( </w:t>
      </w:r>
      <w:r w:rsidR="00472B49">
        <w:rPr>
          <w:sz w:val="22"/>
          <w:szCs w:val="22"/>
          <w:lang w:eastAsia="ru-RU"/>
        </w:rPr>
        <w:t>двадцять чотири</w:t>
      </w:r>
      <w:r w:rsidR="00262F14">
        <w:rPr>
          <w:sz w:val="22"/>
          <w:szCs w:val="22"/>
          <w:lang w:eastAsia="ru-RU"/>
        </w:rPr>
        <w:t xml:space="preserve"> мільйон</w:t>
      </w:r>
      <w:r w:rsidR="00BC3C0F">
        <w:rPr>
          <w:sz w:val="22"/>
          <w:szCs w:val="22"/>
          <w:lang w:eastAsia="ru-RU"/>
        </w:rPr>
        <w:t>и</w:t>
      </w:r>
      <w:r w:rsidR="00262F14">
        <w:rPr>
          <w:sz w:val="22"/>
          <w:szCs w:val="22"/>
          <w:lang w:eastAsia="ru-RU"/>
        </w:rPr>
        <w:t xml:space="preserve"> </w:t>
      </w:r>
      <w:r w:rsidR="00472B49">
        <w:rPr>
          <w:sz w:val="22"/>
          <w:szCs w:val="22"/>
          <w:lang w:eastAsia="ru-RU"/>
        </w:rPr>
        <w:t>п</w:t>
      </w:r>
      <w:r w:rsidR="00472B49" w:rsidRPr="00472B49">
        <w:rPr>
          <w:sz w:val="22"/>
          <w:szCs w:val="22"/>
          <w:lang w:eastAsia="ru-RU"/>
        </w:rPr>
        <w:t>’</w:t>
      </w:r>
      <w:r w:rsidR="00472B49">
        <w:rPr>
          <w:sz w:val="22"/>
          <w:szCs w:val="22"/>
          <w:lang w:eastAsia="ru-RU"/>
        </w:rPr>
        <w:t>ятсот сорок вісім тисяч п</w:t>
      </w:r>
      <w:r w:rsidR="00472B49" w:rsidRPr="00472B49">
        <w:rPr>
          <w:sz w:val="22"/>
          <w:szCs w:val="22"/>
          <w:lang w:eastAsia="ru-RU"/>
        </w:rPr>
        <w:t>’</w:t>
      </w:r>
      <w:r w:rsidR="00472B49">
        <w:rPr>
          <w:sz w:val="22"/>
          <w:szCs w:val="22"/>
          <w:lang w:eastAsia="ru-RU"/>
        </w:rPr>
        <w:t>ятсот</w:t>
      </w:r>
      <w:r w:rsidR="00D179A6">
        <w:rPr>
          <w:sz w:val="22"/>
          <w:szCs w:val="22"/>
          <w:lang w:eastAsia="ru-RU"/>
        </w:rPr>
        <w:t xml:space="preserve"> </w:t>
      </w:r>
      <w:r w:rsidR="0035794E" w:rsidRPr="0035794E">
        <w:rPr>
          <w:sz w:val="22"/>
          <w:szCs w:val="22"/>
          <w:lang w:eastAsia="ru-RU"/>
        </w:rPr>
        <w:t>грн 00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472B49">
        <w:rPr>
          <w:sz w:val="22"/>
          <w:szCs w:val="22"/>
          <w:lang w:eastAsia="ru-RU"/>
        </w:rPr>
        <w:t>11</w:t>
      </w:r>
      <w:r w:rsidR="0035794E" w:rsidRPr="00FF5CAB">
        <w:rPr>
          <w:sz w:val="22"/>
          <w:szCs w:val="22"/>
          <w:lang w:eastAsia="ru-RU"/>
        </w:rPr>
        <w:t>.</w:t>
      </w:r>
      <w:r w:rsidR="0035794E" w:rsidRPr="0035794E">
        <w:rPr>
          <w:sz w:val="22"/>
          <w:szCs w:val="22"/>
          <w:lang w:eastAsia="ru-RU"/>
        </w:rPr>
        <w:t>0</w:t>
      </w:r>
      <w:r w:rsidR="002504BF">
        <w:rPr>
          <w:sz w:val="22"/>
          <w:szCs w:val="22"/>
          <w:lang w:eastAsia="ru-RU"/>
        </w:rPr>
        <w:t>8.2022-17</w:t>
      </w:r>
      <w:r w:rsidR="0035794E" w:rsidRPr="0035794E">
        <w:rPr>
          <w:sz w:val="22"/>
          <w:szCs w:val="22"/>
          <w:lang w:eastAsia="ru-RU"/>
        </w:rPr>
        <w:t>.0</w:t>
      </w:r>
      <w:r w:rsidR="00577DA8">
        <w:rPr>
          <w:sz w:val="22"/>
          <w:szCs w:val="22"/>
          <w:lang w:eastAsia="ru-RU"/>
        </w:rPr>
        <w:t>8</w:t>
      </w:r>
      <w:r w:rsidR="0035794E" w:rsidRPr="0035794E">
        <w:rPr>
          <w:sz w:val="22"/>
          <w:szCs w:val="22"/>
          <w:lang w:eastAsia="ru-RU"/>
        </w:rPr>
        <w:t>.2022</w:t>
      </w:r>
      <w:r w:rsidR="00D81247">
        <w:rPr>
          <w:sz w:val="22"/>
          <w:szCs w:val="22"/>
          <w:lang w:eastAsia="ru-RU"/>
        </w:rPr>
        <w:t xml:space="preserve"> </w:t>
      </w:r>
      <w:r w:rsidR="00D81247" w:rsidRPr="000D61AC">
        <w:rPr>
          <w:sz w:val="22"/>
          <w:szCs w:val="22"/>
          <w:lang w:eastAsia="ru-RU"/>
        </w:rPr>
        <w:t>«</w:t>
      </w:r>
      <w:r w:rsidR="002504BF">
        <w:rPr>
          <w:sz w:val="22"/>
          <w:szCs w:val="22"/>
          <w:lang w:eastAsia="ru-RU"/>
        </w:rPr>
        <w:t>17</w:t>
      </w:r>
      <w:r w:rsidR="00472B49">
        <w:rPr>
          <w:sz w:val="22"/>
          <w:szCs w:val="22"/>
          <w:lang w:eastAsia="ru-RU"/>
        </w:rPr>
        <w:t>:</w:t>
      </w:r>
      <w:r w:rsidR="002504BF">
        <w:rPr>
          <w:sz w:val="22"/>
          <w:szCs w:val="22"/>
          <w:lang w:eastAsia="ru-RU"/>
        </w:rPr>
        <w:t>33</w:t>
      </w:r>
      <w:r w:rsidR="00D81247" w:rsidRPr="000D61AC">
        <w:rPr>
          <w:sz w:val="22"/>
          <w:szCs w:val="22"/>
          <w:lang w:eastAsia="ru-RU"/>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5" w:name="n1995"/>
      <w:bookmarkStart w:id="6" w:name="n1150"/>
      <w:bookmarkEnd w:id="5"/>
      <w:bookmarkEnd w:id="6"/>
      <w:r w:rsidRPr="000D61AC">
        <w:rPr>
          <w:b/>
          <w:sz w:val="22"/>
          <w:szCs w:val="22"/>
          <w:lang w:eastAsia="ru-RU"/>
        </w:rPr>
        <w:t>9. Кін</w:t>
      </w:r>
      <w:r w:rsidR="00262F14" w:rsidRPr="000D61AC">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2504BF">
        <w:rPr>
          <w:sz w:val="22"/>
          <w:szCs w:val="22"/>
          <w:lang w:eastAsia="ru-RU"/>
        </w:rPr>
        <w:t>20</w:t>
      </w:r>
      <w:r w:rsidR="00262F14">
        <w:rPr>
          <w:sz w:val="22"/>
          <w:szCs w:val="22"/>
          <w:lang w:eastAsia="ru-RU"/>
        </w:rPr>
        <w:t>.08</w:t>
      </w:r>
      <w:r w:rsidR="0035794E">
        <w:rPr>
          <w:sz w:val="22"/>
          <w:szCs w:val="22"/>
          <w:lang w:eastAsia="ru-RU"/>
        </w:rPr>
        <w:t>.2022р</w:t>
      </w:r>
      <w:r w:rsidR="0035794E" w:rsidRPr="000D61AC">
        <w:rPr>
          <w:sz w:val="22"/>
          <w:szCs w:val="22"/>
          <w:lang w:eastAsia="ru-RU"/>
        </w:rPr>
        <w:t>.</w:t>
      </w:r>
      <w:r w:rsidR="000D61AC" w:rsidRPr="000D61AC">
        <w:rPr>
          <w:sz w:val="22"/>
          <w:szCs w:val="22"/>
          <w:lang w:eastAsia="ru-RU"/>
        </w:rPr>
        <w:t xml:space="preserve"> «</w:t>
      </w:r>
      <w:r w:rsidR="002504BF">
        <w:rPr>
          <w:sz w:val="22"/>
          <w:szCs w:val="22"/>
          <w:lang w:eastAsia="ru-RU"/>
        </w:rPr>
        <w:t>17:33</w:t>
      </w:r>
      <w:r w:rsidR="00D81247" w:rsidRPr="000D61AC">
        <w:rPr>
          <w:sz w:val="22"/>
          <w:szCs w:val="22"/>
          <w:lang w:eastAsia="ru-RU"/>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7" w:name="n1996"/>
      <w:bookmarkStart w:id="8" w:name="n1151"/>
      <w:bookmarkStart w:id="9" w:name="n1152"/>
      <w:bookmarkEnd w:id="7"/>
      <w:bookmarkEnd w:id="8"/>
      <w:bookmarkEnd w:id="9"/>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0" w:name="n1153"/>
      <w:bookmarkEnd w:id="10"/>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4"/>
      <w:bookmarkEnd w:id="11"/>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472B49">
        <w:rPr>
          <w:sz w:val="22"/>
          <w:szCs w:val="22"/>
        </w:rPr>
        <w:t>122 743,00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C36524" w:rsidRPr="00C638D3" w:rsidRDefault="00C36524" w:rsidP="00DE38D8">
      <w:pPr>
        <w:spacing w:before="200" w:after="0" w:line="240" w:lineRule="auto"/>
        <w:contextualSpacing/>
        <w:jc w:val="both"/>
        <w:rPr>
          <w:rFonts w:ascii="Times New Roman" w:eastAsia="Times New Roman" w:hAnsi="Times New Roman" w:cs="Times New Roman"/>
          <w:lang w:eastAsia="ru-RU"/>
        </w:rPr>
      </w:pPr>
      <w:r w:rsidRPr="00C638D3">
        <w:rPr>
          <w:rFonts w:ascii="Times New Roman" w:eastAsia="Times New Roman" w:hAnsi="Times New Roman" w:cs="Times New Roman"/>
          <w:lang w:eastAsia="ru-RU"/>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82FF7" w:rsidRPr="001B0032" w:rsidRDefault="00F82FF7" w:rsidP="00F82FF7">
      <w:pPr>
        <w:spacing w:after="0" w:line="240" w:lineRule="auto"/>
        <w:ind w:firstLine="708"/>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УВАГА!!!</w:t>
      </w:r>
    </w:p>
    <w:p w:rsidR="00F82FF7" w:rsidRPr="001B0032" w:rsidRDefault="00F82FF7" w:rsidP="00F82FF7">
      <w:pPr>
        <w:spacing w:after="0" w:line="240" w:lineRule="auto"/>
        <w:ind w:firstLine="708"/>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F82FF7" w:rsidRPr="001B0032" w:rsidRDefault="00F82FF7" w:rsidP="00F82FF7">
      <w:pPr>
        <w:spacing w:after="0" w:line="240" w:lineRule="auto"/>
        <w:ind w:firstLine="708"/>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1) документи мають бути чіткими та розбірливими для читання;</w:t>
      </w:r>
    </w:p>
    <w:p w:rsidR="00F82FF7" w:rsidRPr="001B0032" w:rsidRDefault="00F82FF7" w:rsidP="00F82FF7">
      <w:pPr>
        <w:spacing w:after="0" w:line="240" w:lineRule="auto"/>
        <w:ind w:firstLine="708"/>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1B0032" w:rsidRDefault="00F82FF7" w:rsidP="00F82FF7">
      <w:pPr>
        <w:spacing w:after="0" w:line="240" w:lineRule="auto"/>
        <w:ind w:firstLine="708"/>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1B0032">
        <w:rPr>
          <w:rFonts w:ascii="Times New Roman" w:eastAsia="Times New Roman" w:hAnsi="Times New Roman" w:cs="Times New Roman"/>
        </w:rPr>
        <w:t xml:space="preserve">/УЕП </w:t>
      </w:r>
      <w:r w:rsidRPr="001B0032">
        <w:rPr>
          <w:rFonts w:ascii="Times New Roman" w:eastAsia="Times New Roman" w:hAnsi="Times New Roman" w:cs="Times New Roman"/>
          <w:color w:val="000000"/>
        </w:rPr>
        <w:t>на пропозицію в цілому та на кожен електронний документ окремо.</w:t>
      </w:r>
    </w:p>
    <w:p w:rsidR="00F82FF7" w:rsidRPr="001B0032" w:rsidRDefault="00F82FF7" w:rsidP="00F82FF7">
      <w:pPr>
        <w:spacing w:after="0" w:line="240" w:lineRule="auto"/>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Винятки:</w:t>
      </w:r>
    </w:p>
    <w:p w:rsidR="00F82FF7" w:rsidRPr="001B0032" w:rsidRDefault="00F82FF7" w:rsidP="00F82FF7">
      <w:pPr>
        <w:spacing w:after="0" w:line="240" w:lineRule="auto"/>
        <w:ind w:firstLine="644"/>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1B0032">
        <w:rPr>
          <w:rFonts w:ascii="Times New Roman" w:eastAsia="Times New Roman" w:hAnsi="Times New Roman" w:cs="Times New Roman"/>
        </w:rPr>
        <w:t xml:space="preserve">КЕП/УЕП </w:t>
      </w:r>
      <w:r w:rsidRPr="001B0032">
        <w:rPr>
          <w:rFonts w:ascii="Times New Roman" w:eastAsia="Times New Roman" w:hAnsi="Times New Roman" w:cs="Times New Roman"/>
          <w:color w:val="000000"/>
        </w:rPr>
        <w:t xml:space="preserve">цієї організації, учаснику не потрібно накладати на нього свій </w:t>
      </w:r>
      <w:r w:rsidRPr="001B0032">
        <w:rPr>
          <w:rFonts w:ascii="Times New Roman" w:eastAsia="Times New Roman" w:hAnsi="Times New Roman" w:cs="Times New Roman"/>
        </w:rPr>
        <w:t>КЕП/УЕП</w:t>
      </w:r>
      <w:r w:rsidRPr="001B0032">
        <w:rPr>
          <w:rFonts w:ascii="Times New Roman" w:eastAsia="Times New Roman" w:hAnsi="Times New Roman" w:cs="Times New Roman"/>
          <w:color w:val="000000"/>
        </w:rPr>
        <w:t>.</w:t>
      </w:r>
    </w:p>
    <w:p w:rsidR="00F82FF7" w:rsidRPr="001B0032" w:rsidRDefault="00F82FF7" w:rsidP="00F82FF7">
      <w:pPr>
        <w:spacing w:after="0" w:line="240" w:lineRule="auto"/>
        <w:ind w:firstLine="644"/>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1B0032">
        <w:rPr>
          <w:rFonts w:ascii="Times New Roman" w:eastAsia="Times New Roman" w:hAnsi="Times New Roman" w:cs="Times New Roman"/>
        </w:rPr>
        <w:t xml:space="preserve">КЕП/УЕП </w:t>
      </w:r>
      <w:r w:rsidRPr="001B0032">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5C59F0" w:rsidRDefault="00F82FF7" w:rsidP="005C59F0">
      <w:pPr>
        <w:shd w:val="clear" w:color="auto" w:fill="FFFFFF"/>
        <w:spacing w:after="0" w:line="240" w:lineRule="auto"/>
        <w:ind w:firstLine="644"/>
        <w:jc w:val="both"/>
        <w:rPr>
          <w:rFonts w:ascii="Times New Roman" w:eastAsia="Times New Roman" w:hAnsi="Times New Roman" w:cs="Times New Roman"/>
          <w:color w:val="000000"/>
        </w:rPr>
      </w:pPr>
      <w:r w:rsidRPr="001B0032">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B0032">
        <w:rPr>
          <w:rFonts w:ascii="Times New Roman" w:eastAsia="Times New Roman" w:hAnsi="Times New Roman" w:cs="Times New Roman"/>
        </w:rPr>
        <w:t>КЕП/УЕП</w:t>
      </w:r>
      <w:r w:rsidRPr="001B0032">
        <w:rPr>
          <w:rFonts w:ascii="Times New Roman" w:eastAsia="Times New Roman" w:hAnsi="Times New Roman" w:cs="Times New Roman"/>
          <w:color w:val="000000"/>
        </w:rPr>
        <w:t xml:space="preserve">. Замовник перевіряє </w:t>
      </w:r>
      <w:r w:rsidRPr="001B0032">
        <w:rPr>
          <w:rFonts w:ascii="Times New Roman" w:eastAsia="Times New Roman" w:hAnsi="Times New Roman" w:cs="Times New Roman"/>
        </w:rPr>
        <w:t xml:space="preserve">КЕП/УЕП </w:t>
      </w:r>
      <w:r w:rsidRPr="001B0032">
        <w:rPr>
          <w:rFonts w:ascii="Times New Roman" w:eastAsia="Times New Roman" w:hAnsi="Times New Roman" w:cs="Times New Roman"/>
          <w:color w:val="000000"/>
        </w:rPr>
        <w:t xml:space="preserve">учасника на сайті центрального засвідчувального органу за посиланням https://czo.gov.ua/verify. Під час перевірки </w:t>
      </w:r>
      <w:r w:rsidRPr="001B0032">
        <w:rPr>
          <w:rFonts w:ascii="Times New Roman" w:eastAsia="Times New Roman" w:hAnsi="Times New Roman" w:cs="Times New Roman"/>
        </w:rPr>
        <w:t xml:space="preserve">КЕП/УЕП </w:t>
      </w:r>
      <w:r w:rsidRPr="001B0032">
        <w:rPr>
          <w:rFonts w:ascii="Times New Roman" w:eastAsia="Times New Roman" w:hAnsi="Times New Roman"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1B0032">
        <w:rPr>
          <w:rFonts w:ascii="Times New Roman" w:eastAsia="Times New Roman" w:hAnsi="Times New Roman" w:cs="Times New Roman"/>
        </w:rPr>
        <w:t xml:space="preserve">КЕП/УЕП </w:t>
      </w:r>
      <w:r w:rsidRPr="001B0032">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C638D3" w:rsidRDefault="00454DA0" w:rsidP="005C59F0">
      <w:pPr>
        <w:spacing w:after="0"/>
        <w:ind w:firstLine="644"/>
        <w:jc w:val="both"/>
        <w:rPr>
          <w:rFonts w:ascii="Times New Roman" w:eastAsia="Times New Roman" w:hAnsi="Times New Roman" w:cs="Times New Roman"/>
          <w:lang w:eastAsia="ru-RU"/>
        </w:rPr>
      </w:pPr>
      <w:r w:rsidRPr="00C638D3">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C638D3" w:rsidRDefault="00454DA0" w:rsidP="005C59F0">
      <w:pPr>
        <w:shd w:val="clear" w:color="auto" w:fill="FFFFFF"/>
        <w:spacing w:after="0" w:line="240" w:lineRule="auto"/>
        <w:ind w:firstLine="644"/>
        <w:jc w:val="both"/>
        <w:rPr>
          <w:rFonts w:ascii="Times New Roman" w:eastAsia="Times New Roman" w:hAnsi="Times New Roman" w:cs="Times New Roman"/>
          <w:lang w:eastAsia="ru-RU"/>
        </w:rPr>
      </w:pPr>
      <w:r w:rsidRPr="00C638D3">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C638D3">
        <w:rPr>
          <w:rFonts w:ascii="Times New Roman" w:eastAsia="Times New Roman" w:hAnsi="Times New Roman" w:cs="Times New Roman"/>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E38D8">
        <w:rPr>
          <w:rFonts w:ascii="Times New Roman" w:eastAsia="Times New Roman" w:hAnsi="Times New Roman" w:cs="Times New Roman"/>
          <w:lang w:eastAsia="ru-RU"/>
        </w:rPr>
        <w:t>надає лист-роз’яснення в довільній формі</w:t>
      </w:r>
      <w:r w:rsidRPr="00C638D3">
        <w:rPr>
          <w:rFonts w:ascii="Times New Roman" w:eastAsia="Times New Roman" w:hAnsi="Times New Roman" w:cs="Times New Roman"/>
          <w:lang w:eastAsia="ru-RU"/>
        </w:rPr>
        <w:t xml:space="preserve"> в якому зазначає законодавчі підстави ненадання відповідних документів або копію/ії ро</w:t>
      </w:r>
      <w:r w:rsidRPr="00D54222">
        <w:rPr>
          <w:rFonts w:ascii="Times New Roman" w:eastAsia="Times New Roman" w:hAnsi="Times New Roman" w:cs="Times New Roman"/>
          <w:color w:val="000000"/>
          <w:lang w:eastAsia="ru-RU"/>
        </w:rPr>
        <w:t>з'яснення/нь державних органів.</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w:t>
      </w:r>
      <w:r w:rsidRPr="00D54222">
        <w:rPr>
          <w:rFonts w:ascii="Times New Roman" w:eastAsia="Times New Roman" w:hAnsi="Times New Roman" w:cs="Times New Roman"/>
          <w:color w:val="000000"/>
          <w:lang w:eastAsia="ru-RU"/>
        </w:rPr>
        <w:lastRenderedPageBreak/>
        <w:t>персональних даних у зв’язку з участю у закупівлі, відповідно до абзацу 4 статті 2 Закону України «Про захист персональних даних» від 01.06.2010 № 2297-VI.</w:t>
      </w:r>
      <w:r w:rsidR="00BF1D9C">
        <w:rPr>
          <w:rFonts w:ascii="Times New Roman" w:eastAsia="Times New Roman" w:hAnsi="Times New Roman" w:cs="Times New Roman"/>
          <w:color w:val="000000"/>
          <w:lang w:eastAsia="ru-RU"/>
        </w:rPr>
        <w:t xml:space="preserve"> Надати гарантійний лист відповідного змісту</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D54222" w:rsidRDefault="00454DA0" w:rsidP="005C59F0">
      <w:pPr>
        <w:shd w:val="clear" w:color="auto" w:fill="FFFFFF"/>
        <w:spacing w:after="0" w:line="240" w:lineRule="auto"/>
        <w:ind w:firstLine="644"/>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D54222" w:rsidRDefault="00454DA0" w:rsidP="00454DA0">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b/>
          <w:bCs/>
          <w:color w:val="000000"/>
          <w:lang w:val="uk-UA" w:eastAsia="ru-RU"/>
        </w:rPr>
      </w:pPr>
      <w:r w:rsidRPr="00D54222">
        <w:rPr>
          <w:rFonts w:ascii="Times New Roman" w:eastAsia="Times New Roman" w:hAnsi="Times New Roman" w:cs="Times New Roman"/>
          <w:b/>
          <w:bCs/>
          <w:color w:val="000000"/>
          <w:lang w:val="uk-UA" w:eastAsia="ru-RU"/>
        </w:rPr>
        <w:t>Відхилення пропозиції учасника:</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color w:val="000000"/>
          <w:shd w:val="clear" w:color="auto" w:fill="FFFFFF"/>
          <w:lang w:eastAsia="ru-RU"/>
        </w:rPr>
      </w:pPr>
      <w:r w:rsidRPr="00D54222">
        <w:rPr>
          <w:rFonts w:ascii="Times New Roman" w:eastAsia="Times New Roman" w:hAnsi="Times New Roman" w:cs="Times New Roman"/>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color w:val="000000"/>
          <w:shd w:val="clear" w:color="auto" w:fill="FFFFFF"/>
          <w:lang w:eastAsia="ru-RU"/>
        </w:rPr>
      </w:pPr>
    </w:p>
    <w:p w:rsidR="00454DA0" w:rsidRPr="00D54222" w:rsidRDefault="00454DA0" w:rsidP="00454DA0">
      <w:pPr>
        <w:pStyle w:val="a7"/>
        <w:numPr>
          <w:ilvl w:val="0"/>
          <w:numId w:val="5"/>
        </w:numPr>
        <w:shd w:val="clear" w:color="auto" w:fill="FFFFFF"/>
        <w:spacing w:after="0" w:line="240" w:lineRule="auto"/>
        <w:jc w:val="both"/>
        <w:rPr>
          <w:rFonts w:ascii="Times New Roman" w:eastAsia="Times New Roman" w:hAnsi="Times New Roman" w:cs="Times New Roman"/>
          <w:lang w:val="uk-UA" w:eastAsia="ru-RU"/>
        </w:rPr>
      </w:pPr>
      <w:r w:rsidRPr="00D54222">
        <w:rPr>
          <w:rFonts w:ascii="Times New Roman" w:eastAsia="Times New Roman" w:hAnsi="Times New Roman" w:cs="Times New Roman"/>
          <w:b/>
          <w:bCs/>
          <w:color w:val="000000"/>
          <w:lang w:val="uk-UA" w:eastAsia="ru-RU"/>
        </w:rPr>
        <w:t>Відміна закупівлі:</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D54222" w:rsidRDefault="00454DA0" w:rsidP="00454DA0">
      <w:pPr>
        <w:shd w:val="clear" w:color="auto" w:fill="FFFFFF"/>
        <w:spacing w:after="0" w:line="240" w:lineRule="auto"/>
        <w:ind w:left="709"/>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D54222" w:rsidRDefault="00454DA0" w:rsidP="00454DA0">
      <w:pPr>
        <w:shd w:val="clear" w:color="auto" w:fill="FFFFFF"/>
        <w:spacing w:after="0" w:line="240" w:lineRule="auto"/>
        <w:ind w:left="709"/>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D54222" w:rsidRDefault="00454DA0" w:rsidP="00454DA0">
      <w:pPr>
        <w:shd w:val="clear" w:color="auto" w:fill="FFFFFF"/>
        <w:spacing w:after="0" w:line="240" w:lineRule="auto"/>
        <w:ind w:left="709"/>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D54222" w:rsidRDefault="00454DA0" w:rsidP="00454DA0">
      <w:pPr>
        <w:shd w:val="clear" w:color="auto" w:fill="FFFFFF"/>
        <w:spacing w:after="0" w:line="240" w:lineRule="auto"/>
        <w:ind w:left="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shd w:val="clear" w:color="auto" w:fill="FFFFFF"/>
          <w:lang w:eastAsia="ru-RU"/>
        </w:rPr>
        <w:t xml:space="preserve">2. </w:t>
      </w:r>
      <w:r w:rsidRPr="00D54222">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D54222" w:rsidRDefault="00454DA0" w:rsidP="00454DA0">
      <w:pPr>
        <w:shd w:val="clear" w:color="auto" w:fill="FFFFFF"/>
        <w:spacing w:after="0" w:line="240" w:lineRule="auto"/>
        <w:ind w:left="709"/>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D54222" w:rsidRDefault="00454DA0" w:rsidP="00454DA0">
      <w:pPr>
        <w:shd w:val="clear" w:color="auto" w:fill="FFFFFF"/>
        <w:spacing w:after="0" w:line="240" w:lineRule="auto"/>
        <w:ind w:left="709"/>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D54222" w:rsidRDefault="00454DA0" w:rsidP="00454DA0">
      <w:pPr>
        <w:shd w:val="clear" w:color="auto" w:fill="FFFFFF"/>
        <w:spacing w:after="0" w:line="240" w:lineRule="auto"/>
        <w:ind w:left="709"/>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D54222" w:rsidRDefault="00454DA0" w:rsidP="00454DA0">
      <w:pPr>
        <w:shd w:val="clear" w:color="auto" w:fill="FFFFFF"/>
        <w:spacing w:after="0" w:line="240" w:lineRule="auto"/>
        <w:ind w:firstLine="72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D54222" w:rsidRDefault="00454DA0" w:rsidP="00454DA0">
      <w:pPr>
        <w:shd w:val="clear" w:color="auto" w:fill="FFFFFF"/>
        <w:spacing w:after="0" w:line="240" w:lineRule="auto"/>
        <w:ind w:firstLine="46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 xml:space="preserve">замовником </w:t>
      </w:r>
      <w:r w:rsidRPr="00D54222">
        <w:rPr>
          <w:rFonts w:ascii="Times New Roman" w:eastAsia="Times New Roman" w:hAnsi="Times New Roman" w:cs="Times New Roman"/>
          <w:b/>
          <w:bCs/>
          <w:i/>
          <w:iCs/>
          <w:color w:val="000000"/>
          <w:shd w:val="clear" w:color="auto" w:fill="FFFFFF"/>
          <w:lang w:eastAsia="ru-RU"/>
        </w:rPr>
        <w:t>протягом одного робочого дня</w:t>
      </w:r>
      <w:r w:rsidRPr="00D54222">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D54222" w:rsidRDefault="00454DA0" w:rsidP="00454DA0">
      <w:pPr>
        <w:shd w:val="clear" w:color="auto" w:fill="FFFFFF"/>
        <w:spacing w:after="0" w:line="240" w:lineRule="auto"/>
        <w:ind w:firstLine="46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D54222">
        <w:rPr>
          <w:rFonts w:ascii="Times New Roman" w:eastAsia="Times New Roman" w:hAnsi="Times New Roman" w:cs="Times New Roman"/>
          <w:b/>
          <w:bCs/>
          <w:i/>
          <w:iCs/>
          <w:color w:val="000000"/>
          <w:shd w:val="clear" w:color="auto" w:fill="FFFFFF"/>
          <w:lang w:eastAsia="ru-RU"/>
        </w:rPr>
        <w:t>протягом одного робочого дня</w:t>
      </w:r>
      <w:r w:rsidRPr="00D54222">
        <w:rPr>
          <w:rFonts w:ascii="Times New Roman" w:eastAsia="Times New Roman" w:hAnsi="Times New Roman" w:cs="Times New Roman"/>
          <w:color w:val="000000"/>
          <w:shd w:val="clear" w:color="auto" w:fill="FFFFFF"/>
          <w:lang w:eastAsia="ru-RU"/>
        </w:rPr>
        <w:t xml:space="preserve"> з дня </w:t>
      </w:r>
      <w:r w:rsidRPr="00D54222">
        <w:rPr>
          <w:rFonts w:ascii="Times New Roman" w:eastAsia="Times New Roman" w:hAnsi="Times New Roman" w:cs="Times New Roman"/>
          <w:b/>
          <w:bCs/>
          <w:i/>
          <w:iCs/>
          <w:color w:val="000000"/>
          <w:shd w:val="clear" w:color="auto" w:fill="FFFFFF"/>
          <w:lang w:eastAsia="ru-RU"/>
        </w:rPr>
        <w:t xml:space="preserve">автоматичної </w:t>
      </w:r>
      <w:r w:rsidRPr="00D54222">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D54222" w:rsidRDefault="00454DA0" w:rsidP="00454DA0">
      <w:pPr>
        <w:shd w:val="clear" w:color="auto" w:fill="FFFFFF"/>
        <w:spacing w:after="0" w:line="240" w:lineRule="auto"/>
        <w:ind w:firstLine="460"/>
        <w:contextualSpacing/>
        <w:jc w:val="both"/>
        <w:rPr>
          <w:rFonts w:ascii="Times New Roman" w:eastAsia="Times New Roman" w:hAnsi="Times New Roman" w:cs="Times New Roman"/>
          <w:color w:val="000000"/>
          <w:shd w:val="clear" w:color="auto" w:fill="FFFFFF"/>
          <w:lang w:eastAsia="ru-RU"/>
        </w:rPr>
      </w:pPr>
      <w:r w:rsidRPr="00D54222">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D54222" w:rsidRDefault="00454DA0" w:rsidP="00454DA0">
      <w:pPr>
        <w:shd w:val="clear" w:color="auto" w:fill="FFFFFF"/>
        <w:spacing w:after="0" w:line="240" w:lineRule="auto"/>
        <w:ind w:firstLine="460"/>
        <w:contextualSpacing/>
        <w:jc w:val="both"/>
        <w:rPr>
          <w:rFonts w:ascii="Times New Roman" w:eastAsia="Times New Roman" w:hAnsi="Times New Roman" w:cs="Times New Roman"/>
          <w:lang w:eastAsia="ru-RU"/>
        </w:rPr>
      </w:pPr>
    </w:p>
    <w:p w:rsidR="00454DA0" w:rsidRPr="00D54222" w:rsidRDefault="00454DA0" w:rsidP="00454DA0">
      <w:pPr>
        <w:pStyle w:val="a7"/>
        <w:numPr>
          <w:ilvl w:val="0"/>
          <w:numId w:val="5"/>
        </w:numPr>
        <w:shd w:val="clear" w:color="auto" w:fill="FFFFFF"/>
        <w:spacing w:after="0" w:line="240" w:lineRule="auto"/>
        <w:jc w:val="both"/>
        <w:rPr>
          <w:rFonts w:ascii="Times New Roman" w:eastAsia="Times New Roman" w:hAnsi="Times New Roman" w:cs="Times New Roman"/>
          <w:lang w:val="uk-UA" w:eastAsia="ru-RU"/>
        </w:rPr>
      </w:pPr>
      <w:r w:rsidRPr="00D54222">
        <w:rPr>
          <w:rFonts w:ascii="Times New Roman" w:eastAsia="Times New Roman" w:hAnsi="Times New Roman" w:cs="Times New Roman"/>
          <w:b/>
          <w:bCs/>
          <w:color w:val="000000"/>
          <w:lang w:val="uk-UA" w:eastAsia="ru-RU"/>
        </w:rPr>
        <w:t>Строк укладання договору про закупівлю:</w:t>
      </w:r>
    </w:p>
    <w:p w:rsidR="00454DA0" w:rsidRPr="00D54222" w:rsidRDefault="00454DA0" w:rsidP="00454DA0">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eastAsia="ru-RU"/>
        </w:rPr>
      </w:pPr>
      <w:r w:rsidRPr="00D54222">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D54222" w:rsidRDefault="00454DA0" w:rsidP="00454DA0">
      <w:pPr>
        <w:shd w:val="clear" w:color="auto" w:fill="FFFFFF"/>
        <w:spacing w:after="0" w:line="240" w:lineRule="auto"/>
        <w:ind w:firstLine="720"/>
        <w:contextualSpacing/>
        <w:jc w:val="both"/>
        <w:rPr>
          <w:rFonts w:ascii="Times New Roman" w:eastAsia="Times New Roman" w:hAnsi="Times New Roman" w:cs="Times New Roman"/>
          <w:color w:val="000000"/>
          <w:shd w:val="clear" w:color="auto" w:fill="FFFFFF"/>
          <w:lang w:eastAsia="ru-RU"/>
        </w:rPr>
      </w:pPr>
      <w:r w:rsidRPr="00D54222">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D54222" w:rsidRDefault="00454DA0" w:rsidP="00454DA0">
      <w:pPr>
        <w:shd w:val="clear" w:color="auto" w:fill="FFFFFF"/>
        <w:spacing w:after="0" w:line="240" w:lineRule="auto"/>
        <w:ind w:firstLine="720"/>
        <w:contextualSpacing/>
        <w:jc w:val="both"/>
        <w:rPr>
          <w:rFonts w:ascii="Times New Roman" w:hAnsi="Times New Roman" w:cs="Times New Roman"/>
        </w:rPr>
      </w:pPr>
      <w:r w:rsidRPr="00D54222">
        <w:rPr>
          <w:rFonts w:ascii="Times New Roman" w:hAnsi="Times New Roman"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D54222" w:rsidRDefault="00454DA0" w:rsidP="00454DA0">
      <w:pPr>
        <w:shd w:val="clear" w:color="auto" w:fill="FFFFFF"/>
        <w:spacing w:after="0" w:line="240" w:lineRule="auto"/>
        <w:ind w:firstLine="720"/>
        <w:contextualSpacing/>
        <w:jc w:val="both"/>
        <w:rPr>
          <w:rFonts w:ascii="Times New Roman" w:eastAsia="Times New Roman" w:hAnsi="Times New Roman" w:cs="Times New Roman"/>
          <w:shd w:val="clear" w:color="auto" w:fill="FFFFFF"/>
          <w:lang w:eastAsia="ru-RU"/>
        </w:rPr>
      </w:pPr>
    </w:p>
    <w:p w:rsidR="00454DA0" w:rsidRPr="00D54222" w:rsidRDefault="00454DA0" w:rsidP="00454DA0">
      <w:pPr>
        <w:pStyle w:val="a7"/>
        <w:keepNext/>
        <w:keepLines/>
        <w:numPr>
          <w:ilvl w:val="0"/>
          <w:numId w:val="5"/>
        </w:numPr>
        <w:spacing w:after="0"/>
        <w:ind w:right="119"/>
        <w:jc w:val="both"/>
        <w:rPr>
          <w:b/>
          <w:bCs/>
          <w:color w:val="000000"/>
          <w:lang w:val="uk-UA"/>
        </w:rPr>
      </w:pPr>
      <w:r w:rsidRPr="00D54222">
        <w:rPr>
          <w:rFonts w:ascii="Times New Roman" w:eastAsia="Times New Roman" w:hAnsi="Times New Roman" w:cs="Times New Roman"/>
          <w:b/>
          <w:bCs/>
          <w:color w:val="000000"/>
          <w:lang w:val="uk-UA" w:eastAsia="ru-RU"/>
        </w:rPr>
        <w:lastRenderedPageBreak/>
        <w:t xml:space="preserve">Порядок укладення договору про закупівлю, його умови. </w:t>
      </w:r>
    </w:p>
    <w:p w:rsidR="00454DA0" w:rsidRPr="00D54222" w:rsidRDefault="00454DA0" w:rsidP="00454DA0">
      <w:pPr>
        <w:keepNext/>
        <w:keepLines/>
        <w:spacing w:after="0" w:line="240" w:lineRule="auto"/>
        <w:ind w:left="360" w:right="119" w:firstLine="348"/>
        <w:contextualSpacing/>
        <w:jc w:val="both"/>
        <w:rPr>
          <w:b/>
          <w:bCs/>
          <w:color w:val="000000"/>
        </w:rPr>
      </w:pPr>
      <w:r w:rsidRPr="00D54222">
        <w:rPr>
          <w:rFonts w:ascii="Times New Roman" w:eastAsia="Times New Roman" w:hAnsi="Times New Roman" w:cs="Times New Roman"/>
          <w:color w:val="000000"/>
          <w:lang w:eastAsia="ru-RU"/>
        </w:rPr>
        <w:t xml:space="preserve">Проект Договору про </w:t>
      </w:r>
      <w:r w:rsidRPr="007E770B">
        <w:rPr>
          <w:rFonts w:ascii="Times New Roman" w:eastAsia="Times New Roman" w:hAnsi="Times New Roman" w:cs="Times New Roman"/>
          <w:color w:val="000000"/>
          <w:lang w:eastAsia="ru-RU"/>
        </w:rPr>
        <w:t>закупівлю викладено в Додатку 3 до</w:t>
      </w:r>
      <w:r w:rsidRPr="00D54222">
        <w:rPr>
          <w:rFonts w:ascii="Times New Roman" w:eastAsia="Times New Roman" w:hAnsi="Times New Roman" w:cs="Times New Roman"/>
          <w:color w:val="000000"/>
          <w:lang w:eastAsia="ru-RU"/>
        </w:rPr>
        <w:t xml:space="preserve"> цього Оголошення.</w:t>
      </w:r>
    </w:p>
    <w:p w:rsidR="00454DA0" w:rsidRPr="00D54222" w:rsidRDefault="00454DA0" w:rsidP="00454DA0">
      <w:pPr>
        <w:keepNext/>
        <w:keepLines/>
        <w:spacing w:line="240" w:lineRule="auto"/>
        <w:ind w:right="120"/>
        <w:contextualSpacing/>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 xml:space="preserve">Договір про закупівлю укладається відповідно до норм </w:t>
      </w:r>
      <w:hyperlink r:id="rId5" w:history="1">
        <w:r w:rsidRPr="00D54222">
          <w:rPr>
            <w:rFonts w:ascii="Times New Roman" w:eastAsia="Times New Roman" w:hAnsi="Times New Roman" w:cs="Times New Roman"/>
            <w:color w:val="000000"/>
            <w:lang w:eastAsia="ru-RU"/>
          </w:rPr>
          <w:t>Цивільного</w:t>
        </w:r>
      </w:hyperlink>
      <w:r w:rsidRPr="00D54222">
        <w:rPr>
          <w:rFonts w:ascii="Times New Roman" w:eastAsia="Times New Roman" w:hAnsi="Times New Roman" w:cs="Times New Roman"/>
          <w:color w:val="000000"/>
          <w:lang w:eastAsia="ru-RU"/>
        </w:rPr>
        <w:t xml:space="preserve"> та</w:t>
      </w:r>
      <w:hyperlink r:id="rId6" w:history="1">
        <w:r w:rsidRPr="00D54222">
          <w:rPr>
            <w:rFonts w:ascii="Times New Roman" w:eastAsia="Times New Roman" w:hAnsi="Times New Roman" w:cs="Times New Roman"/>
            <w:color w:val="000000"/>
            <w:lang w:eastAsia="ru-RU"/>
          </w:rPr>
          <w:t xml:space="preserve"> Господарського Кодексів України</w:t>
        </w:r>
      </w:hyperlink>
      <w:r w:rsidRPr="00D54222">
        <w:rPr>
          <w:rFonts w:ascii="Times New Roman" w:eastAsia="Times New Roman" w:hAnsi="Times New Roman" w:cs="Times New Roman"/>
          <w:color w:val="000000"/>
          <w:lang w:eastAsia="ru-RU"/>
        </w:rPr>
        <w:t xml:space="preserve"> з урахуванням особливостей, визначених Законом.</w:t>
      </w:r>
    </w:p>
    <w:p w:rsidR="00454DA0" w:rsidRPr="00DE38D8" w:rsidRDefault="00454DA0" w:rsidP="00454DA0">
      <w:pPr>
        <w:shd w:val="clear" w:color="auto" w:fill="FFFFFF"/>
        <w:spacing w:after="0" w:line="240" w:lineRule="auto"/>
        <w:ind w:firstLine="708"/>
        <w:contextualSpacing/>
        <w:jc w:val="both"/>
        <w:rPr>
          <w:rFonts w:ascii="Times New Roman" w:eastAsia="Times New Roman" w:hAnsi="Times New Roman" w:cs="Times New Roman"/>
          <w:b/>
          <w:lang w:eastAsia="ru-RU"/>
        </w:rPr>
      </w:pPr>
      <w:r w:rsidRPr="00D54222">
        <w:rPr>
          <w:rFonts w:ascii="Times New Roman" w:hAnsi="Times New Roman" w:cs="Times New Roman"/>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E38D8">
        <w:rPr>
          <w:rFonts w:ascii="Times New Roman" w:hAnsi="Times New Roman" w:cs="Times New Roman"/>
          <w:b/>
          <w:i/>
        </w:rPr>
        <w:t>(</w:t>
      </w:r>
      <w:r w:rsidRPr="00DE38D8">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r w:rsidRPr="00DE38D8">
        <w:rPr>
          <w:rFonts w:ascii="Times New Roman" w:eastAsia="Times New Roman" w:hAnsi="Times New Roman" w:cs="Times New Roman"/>
          <w:b/>
          <w:i/>
          <w:lang w:eastAsia="ru-RU"/>
        </w:rPr>
        <w:t xml:space="preserve"> </w:t>
      </w:r>
      <w:r w:rsidRPr="00DE38D8">
        <w:rPr>
          <w:rFonts w:ascii="Times New Roman" w:eastAsia="Times New Roman" w:hAnsi="Times New Roman" w:cs="Times New Roman"/>
          <w:b/>
          <w:i/>
          <w:color w:val="000000"/>
          <w:shd w:val="clear" w:color="auto" w:fill="FFFFFF"/>
          <w:lang w:eastAsia="ru-RU"/>
        </w:rPr>
        <w:t>учасник,</w:t>
      </w:r>
      <w:r w:rsidRPr="00DE38D8">
        <w:rPr>
          <w:rFonts w:ascii="Times New Roman" w:eastAsia="Times New Roman" w:hAnsi="Times New Roman" w:cs="Times New Roman"/>
          <w:b/>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D54222" w:rsidRDefault="00454DA0" w:rsidP="00454DA0">
      <w:pPr>
        <w:spacing w:line="240" w:lineRule="auto"/>
        <w:ind w:firstLine="708"/>
        <w:jc w:val="both"/>
        <w:rPr>
          <w:rFonts w:ascii="Times New Roman" w:hAnsi="Times New Roman" w:cs="Times New Roman"/>
          <w:b/>
          <w:bCs/>
        </w:rPr>
      </w:pPr>
      <w:r w:rsidRPr="00D54222">
        <w:rPr>
          <w:rFonts w:ascii="Times New Roman" w:eastAsia="Times New Roman" w:hAnsi="Times New Roman" w:cs="Times New Roman"/>
          <w:color w:val="000000"/>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00BD29F5" w:rsidRPr="00BD29F5">
        <w:rPr>
          <w:rFonts w:ascii="Times New Roman" w:eastAsia="Times New Roman" w:hAnsi="Times New Roman" w:cs="Times New Roman"/>
          <w:color w:val="000000"/>
          <w:lang w:eastAsia="ru-RU"/>
        </w:rPr>
        <w:t xml:space="preserve"> Учасник у складі пропозиції повинен надати довідку з банку про відкриття рахунку.</w:t>
      </w:r>
      <w:r w:rsidRPr="00D54222">
        <w:rPr>
          <w:rFonts w:ascii="Times New Roman" w:eastAsia="Times New Roman" w:hAnsi="Times New Roman" w:cs="Times New Roman"/>
          <w:color w:val="000000"/>
          <w:lang w:eastAsia="ru-RU"/>
        </w:rPr>
        <w:t xml:space="preserve"> </w:t>
      </w:r>
      <w:r w:rsidRPr="00D54222">
        <w:rPr>
          <w:rFonts w:ascii="Times New Roman" w:hAnsi="Times New Roman" w:cs="Times New Roman"/>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54DA0" w:rsidRPr="00D54222" w:rsidRDefault="00454DA0" w:rsidP="00454DA0">
      <w:pPr>
        <w:pStyle w:val="a7"/>
        <w:numPr>
          <w:ilvl w:val="0"/>
          <w:numId w:val="5"/>
        </w:numPr>
        <w:spacing w:after="0" w:line="259" w:lineRule="auto"/>
        <w:ind w:left="714" w:hanging="357"/>
        <w:jc w:val="both"/>
        <w:rPr>
          <w:rFonts w:ascii="Times New Roman" w:eastAsia="Times New Roman" w:hAnsi="Times New Roman" w:cs="Times New Roman"/>
          <w:color w:val="000000"/>
          <w:lang w:val="uk-UA" w:eastAsia="ru-RU"/>
        </w:rPr>
      </w:pPr>
      <w:r w:rsidRPr="00D54222">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Pr="00D54222">
        <w:rPr>
          <w:rFonts w:ascii="Times New Roman" w:eastAsia="Times New Roman" w:hAnsi="Times New Roman" w:cs="Times New Roman"/>
          <w:color w:val="000000"/>
          <w:lang w:val="uk-UA" w:eastAsia="ru-RU"/>
        </w:rPr>
        <w:t xml:space="preserve">: </w:t>
      </w:r>
    </w:p>
    <w:p w:rsidR="00454DA0" w:rsidRPr="00D54222" w:rsidRDefault="00454DA0" w:rsidP="00454DA0">
      <w:pPr>
        <w:numPr>
          <w:ilvl w:val="0"/>
          <w:numId w:val="8"/>
        </w:numPr>
        <w:contextualSpacing/>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D54222" w:rsidRDefault="00454DA0" w:rsidP="00454DA0">
      <w:pPr>
        <w:numPr>
          <w:ilvl w:val="0"/>
          <w:numId w:val="8"/>
        </w:numPr>
        <w:contextualSpacing/>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D54222" w:rsidRDefault="00454DA0" w:rsidP="00454DA0">
      <w:pPr>
        <w:spacing w:after="0"/>
        <w:ind w:firstLine="360"/>
        <w:jc w:val="both"/>
        <w:rPr>
          <w:rFonts w:ascii="Times New Roman" w:eastAsia="Times New Roman" w:hAnsi="Times New Roman" w:cs="Times New Roman"/>
          <w:color w:val="000000"/>
          <w:lang w:eastAsia="ru-RU"/>
        </w:rPr>
      </w:pPr>
      <w:r w:rsidRPr="00D54222">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D54222" w:rsidRDefault="00454DA0" w:rsidP="00454DA0">
      <w:pPr>
        <w:pStyle w:val="a7"/>
        <w:spacing w:line="240" w:lineRule="auto"/>
        <w:jc w:val="both"/>
        <w:rPr>
          <w:rFonts w:ascii="Times New Roman" w:eastAsia="Times New Roman" w:hAnsi="Times New Roman" w:cs="Times New Roman"/>
          <w:color w:val="000000"/>
          <w:lang w:val="uk-UA" w:eastAsia="ru-RU"/>
        </w:rPr>
      </w:pPr>
    </w:p>
    <w:p w:rsidR="00454DA0" w:rsidRPr="00D54222" w:rsidRDefault="00454DA0" w:rsidP="00454DA0">
      <w:pPr>
        <w:pStyle w:val="a7"/>
        <w:numPr>
          <w:ilvl w:val="0"/>
          <w:numId w:val="5"/>
        </w:numPr>
        <w:spacing w:after="0" w:line="240" w:lineRule="auto"/>
        <w:jc w:val="both"/>
        <w:rPr>
          <w:rFonts w:ascii="Times New Roman" w:hAnsi="Times New Roman" w:cs="Times New Roman"/>
          <w:b/>
          <w:bCs/>
          <w:lang w:val="uk-UA"/>
        </w:rPr>
      </w:pPr>
      <w:r w:rsidRPr="00D54222">
        <w:rPr>
          <w:rFonts w:ascii="Times New Roman" w:hAnsi="Times New Roman" w:cs="Times New Roman"/>
          <w:b/>
          <w:bCs/>
          <w:lang w:val="uk-UA"/>
        </w:rPr>
        <w:t>Опис та приклади формальних несуттєвих помилок.</w:t>
      </w:r>
    </w:p>
    <w:p w:rsidR="00454DA0" w:rsidRPr="00D54222" w:rsidRDefault="00454DA0" w:rsidP="00454DA0">
      <w:pPr>
        <w:spacing w:after="0" w:line="240" w:lineRule="auto"/>
        <w:ind w:firstLine="360"/>
        <w:contextualSpacing/>
        <w:jc w:val="both"/>
        <w:rPr>
          <w:rFonts w:ascii="Times New Roman" w:hAnsi="Times New Roman" w:cs="Times New Roman"/>
        </w:rPr>
      </w:pPr>
      <w:r w:rsidRPr="00D54222">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D54222" w:rsidRDefault="00454DA0" w:rsidP="00454DA0">
      <w:pPr>
        <w:spacing w:after="0" w:line="240" w:lineRule="auto"/>
        <w:ind w:firstLine="360"/>
        <w:contextualSpacing/>
        <w:jc w:val="both"/>
        <w:rPr>
          <w:rFonts w:ascii="Times New Roman" w:hAnsi="Times New Roman" w:cs="Times New Roman"/>
        </w:rPr>
      </w:pPr>
      <w:r w:rsidRPr="00D54222">
        <w:rPr>
          <w:rFonts w:ascii="Times New Roman" w:hAnsi="Times New Roman" w:cs="Times New Roman"/>
        </w:rPr>
        <w:t>До формальних (несуттєвих) помилок відносяться:</w:t>
      </w:r>
    </w:p>
    <w:p w:rsidR="00454DA0" w:rsidRPr="00D54222" w:rsidRDefault="00454DA0" w:rsidP="00454DA0">
      <w:pPr>
        <w:pStyle w:val="a7"/>
        <w:numPr>
          <w:ilvl w:val="0"/>
          <w:numId w:val="6"/>
        </w:numPr>
        <w:spacing w:after="0" w:line="240" w:lineRule="auto"/>
        <w:jc w:val="both"/>
        <w:rPr>
          <w:rFonts w:ascii="Times New Roman" w:hAnsi="Times New Roman" w:cs="Times New Roman"/>
          <w:lang w:val="uk-UA"/>
        </w:rPr>
      </w:pPr>
      <w:r w:rsidRPr="00D54222">
        <w:rPr>
          <w:rFonts w:ascii="Times New Roman" w:hAnsi="Times New Roman" w:cs="Times New Roman"/>
          <w:lang w:val="uk-UA"/>
        </w:rPr>
        <w:t>розміщення інформації не на фірмовому бланку підприємства;</w:t>
      </w:r>
    </w:p>
    <w:p w:rsidR="00454DA0" w:rsidRPr="00D54222"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D54222"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D54222"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D54222"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D54222"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D54222"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454DA0" w:rsidRDefault="00454DA0" w:rsidP="00454DA0">
      <w:pPr>
        <w:pStyle w:val="a7"/>
        <w:numPr>
          <w:ilvl w:val="0"/>
          <w:numId w:val="6"/>
        </w:numPr>
        <w:spacing w:line="240" w:lineRule="auto"/>
        <w:jc w:val="both"/>
        <w:rPr>
          <w:rFonts w:ascii="Times New Roman" w:hAnsi="Times New Roman" w:cs="Times New Roman"/>
          <w:lang w:val="uk-UA"/>
        </w:rPr>
      </w:pPr>
      <w:r w:rsidRPr="00D54222">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p>
    <w:p w:rsidR="007767AD" w:rsidRPr="005C59F0" w:rsidRDefault="007767AD" w:rsidP="007767AD">
      <w:pPr>
        <w:spacing w:before="240" w:after="240" w:line="240" w:lineRule="auto"/>
        <w:ind w:left="360"/>
        <w:jc w:val="both"/>
        <w:rPr>
          <w:rFonts w:ascii="Times New Roman" w:eastAsia="Times New Roman" w:hAnsi="Times New Roman" w:cs="Times New Roman"/>
          <w:b/>
          <w:highlight w:val="white"/>
        </w:rPr>
      </w:pPr>
      <w:r w:rsidRPr="005C59F0">
        <w:rPr>
          <w:rFonts w:ascii="Times New Roman" w:eastAsia="Times New Roman" w:hAnsi="Times New Roman" w:cs="Times New Roman"/>
          <w:b/>
        </w:rPr>
        <w:t>7</w:t>
      </w:r>
      <w:r w:rsidRPr="005C59F0">
        <w:rPr>
          <w:rFonts w:ascii="Times New Roman" w:eastAsia="Times New Roman" w:hAnsi="Times New Roman" w:cs="Times New Roman"/>
          <w:b/>
          <w:lang w:val="ru-RU"/>
        </w:rPr>
        <w:t>.</w:t>
      </w:r>
      <w:r w:rsidRPr="005C59F0">
        <w:rPr>
          <w:rFonts w:ascii="Times New Roman" w:eastAsia="Times New Roman" w:hAnsi="Times New Roman" w:cs="Times New Roman"/>
          <w:b/>
        </w:rPr>
        <w:t xml:space="preserve"> </w:t>
      </w:r>
      <w:r w:rsidRPr="005C59F0">
        <w:rPr>
          <w:rFonts w:ascii="Times New Roman" w:eastAsia="Times New Roman" w:hAnsi="Times New Roman" w:cs="Times New Roman"/>
          <w:b/>
          <w:u w:val="single"/>
        </w:rPr>
        <w:t>Учасники при поданні пропозиції повинні враховувати норми</w:t>
      </w:r>
      <w:r w:rsidRPr="005C59F0">
        <w:rPr>
          <w:rFonts w:ascii="Times New Roman" w:eastAsia="Times New Roman" w:hAnsi="Times New Roman" w:cs="Times New Roman"/>
          <w:b/>
        </w:rPr>
        <w:t>:</w:t>
      </w:r>
    </w:p>
    <w:p w:rsidR="007767AD" w:rsidRPr="00C9300F" w:rsidRDefault="007767AD" w:rsidP="007767AD">
      <w:pPr>
        <w:pStyle w:val="a7"/>
        <w:numPr>
          <w:ilvl w:val="0"/>
          <w:numId w:val="6"/>
        </w:numPr>
        <w:spacing w:line="240" w:lineRule="auto"/>
        <w:jc w:val="both"/>
        <w:rPr>
          <w:rFonts w:ascii="Times New Roman" w:hAnsi="Times New Roman" w:cs="Times New Roman"/>
          <w:lang w:val="uk-UA"/>
        </w:rPr>
      </w:pPr>
      <w:r w:rsidRPr="00C9300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9300F" w:rsidRPr="00C9300F" w:rsidRDefault="00C9300F" w:rsidP="00C9300F">
      <w:pPr>
        <w:pStyle w:val="a7"/>
        <w:spacing w:line="240" w:lineRule="auto"/>
        <w:jc w:val="both"/>
        <w:rPr>
          <w:rFonts w:ascii="Times New Roman" w:hAnsi="Times New Roman" w:cs="Times New Roman"/>
          <w:lang w:val="uk-UA"/>
        </w:rPr>
      </w:pPr>
    </w:p>
    <w:p w:rsidR="007767AD" w:rsidRPr="00C9300F" w:rsidRDefault="007767AD" w:rsidP="007767AD">
      <w:pPr>
        <w:pStyle w:val="a7"/>
        <w:numPr>
          <w:ilvl w:val="0"/>
          <w:numId w:val="6"/>
        </w:numPr>
        <w:spacing w:line="240" w:lineRule="auto"/>
        <w:jc w:val="both"/>
        <w:rPr>
          <w:rFonts w:ascii="Times New Roman" w:hAnsi="Times New Roman" w:cs="Times New Roman"/>
          <w:lang w:val="uk-UA"/>
        </w:rPr>
      </w:pPr>
      <w:r w:rsidRPr="00C9300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67AD" w:rsidRPr="00C9300F" w:rsidRDefault="007767AD" w:rsidP="007767AD">
      <w:pPr>
        <w:pStyle w:val="a7"/>
        <w:spacing w:line="240" w:lineRule="auto"/>
        <w:jc w:val="both"/>
        <w:rPr>
          <w:rFonts w:ascii="Times New Roman" w:hAnsi="Times New Roman" w:cs="Times New Roman"/>
          <w:lang w:val="uk-UA"/>
        </w:rPr>
      </w:pP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2" w:name="_Hlk49254101"/>
      <w:r w:rsidRPr="00D54222">
        <w:rPr>
          <w:rFonts w:ascii="Times New Roman" w:hAnsi="Times New Roman" w:cs="Times New Roman"/>
        </w:rPr>
        <w:t>про закупівлю</w:t>
      </w:r>
      <w:bookmarkEnd w:id="12"/>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A25E05" w:rsidRDefault="00A25E05"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746"/>
      </w:tblGrid>
      <w:tr w:rsidR="00454DA0" w:rsidRPr="004913EB" w:rsidTr="007E770B">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454DA0" w:rsidRPr="004913EB" w:rsidRDefault="00454DA0" w:rsidP="007E770B">
            <w:pPr>
              <w:spacing w:after="0" w:line="240" w:lineRule="auto"/>
              <w:contextualSpacing/>
              <w:rPr>
                <w:rFonts w:ascii="Times New Roman" w:eastAsia="Times New Roman" w:hAnsi="Times New Roman" w:cs="Times New Roman"/>
                <w:lang w:eastAsia="ru-RU"/>
              </w:rPr>
            </w:pPr>
          </w:p>
          <w:p w:rsidR="00454DA0" w:rsidRPr="004913EB" w:rsidRDefault="00454DA0"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4DA0" w:rsidRPr="004913EB" w:rsidRDefault="00454DA0"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4DA0" w:rsidRPr="004913EB" w:rsidRDefault="00DE38D8" w:rsidP="007E770B">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rPr>
              <w:t>Кольорово відсканований Статут в повному обсязі зі всіма додатками або інший установчий документ завірений печаткою Учасника</w:t>
            </w:r>
            <w:r w:rsidR="00BC3C0F">
              <w:rPr>
                <w:rFonts w:ascii="Times New Roman" w:eastAsia="Times New Roman" w:hAnsi="Times New Roman" w:cs="Times New Roman"/>
              </w:rPr>
              <w:t>.</w:t>
            </w:r>
          </w:p>
        </w:tc>
      </w:tr>
      <w:tr w:rsidR="00DE38D8"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7E770B">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DE38D8"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7E770B">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DE38D8"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DE38D8">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DE38D8" w:rsidRPr="004913EB" w:rsidRDefault="00DE38D8" w:rsidP="00DE38D8">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DE38D8" w:rsidRPr="004913EB" w:rsidRDefault="00DE38D8" w:rsidP="00DE38D8">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xml:space="preserve">та </w:t>
            </w:r>
          </w:p>
          <w:p w:rsidR="00DE38D8" w:rsidRPr="004913EB" w:rsidRDefault="00DE38D8" w:rsidP="00DE38D8">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4DA0"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4DA0" w:rsidRPr="004913EB" w:rsidRDefault="00454DA0" w:rsidP="007E770B">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454DA0" w:rsidRPr="004913EB" w:rsidRDefault="00454DA0" w:rsidP="007E770B">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4913EB" w:rsidRDefault="004913EB" w:rsidP="007E770B">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E38D8" w:rsidRPr="004913EB" w:rsidRDefault="00DE38D8" w:rsidP="00577DA8">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DE38D8" w:rsidRPr="004913EB" w:rsidRDefault="00DE38D8" w:rsidP="00577DA8">
            <w:pPr>
              <w:spacing w:after="240" w:line="240" w:lineRule="auto"/>
              <w:contextualSpacing/>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sidR="00A31D2A">
              <w:rPr>
                <w:rFonts w:ascii="Times New Roman" w:eastAsia="Times New Roman" w:hAnsi="Times New Roman" w:cs="Times New Roman"/>
                <w:color w:val="000000" w:themeColor="text1"/>
                <w:lang w:eastAsia="ru-RU"/>
              </w:rPr>
              <w:t>товару</w:t>
            </w:r>
            <w:r w:rsidRPr="004913EB">
              <w:rPr>
                <w:rFonts w:ascii="Times New Roman" w:eastAsia="Times New Roman" w:hAnsi="Times New Roman" w:cs="Times New Roman"/>
                <w:color w:val="000000" w:themeColor="text1"/>
                <w:lang w:eastAsia="ru-RU"/>
              </w:rPr>
              <w:t xml:space="preserve">: </w:t>
            </w:r>
            <w:r w:rsidR="003C6DE2" w:rsidRPr="0078085E">
              <w:rPr>
                <w:rFonts w:ascii="Times New Roman" w:eastAsia="Times New Roman" w:hAnsi="Times New Roman" w:cs="Times New Roman"/>
                <w:lang w:eastAsia="uk-UA"/>
              </w:rPr>
              <w:t>код ДК 021:2015:44320000-9: Кабелі та супутня продукція – Кабель</w:t>
            </w:r>
            <w:r w:rsidRPr="00577DA8">
              <w:rPr>
                <w:rFonts w:ascii="Times New Roman" w:eastAsia="Times New Roman" w:hAnsi="Times New Roman" w:cs="Times New Roman"/>
                <w:color w:val="000000" w:themeColor="text1"/>
                <w:lang w:eastAsia="ru-RU"/>
              </w:rPr>
              <w:t xml:space="preserve">, </w:t>
            </w:r>
            <w:r w:rsidR="00A31D2A">
              <w:rPr>
                <w:rFonts w:ascii="Times New Roman" w:eastAsia="Times New Roman" w:hAnsi="Times New Roman" w:cs="Times New Roman"/>
                <w:color w:val="000000" w:themeColor="text1"/>
                <w:lang w:eastAsia="ru-RU"/>
              </w:rPr>
              <w:t>який зазначений</w:t>
            </w:r>
            <w:r w:rsidRPr="004913EB">
              <w:rPr>
                <w:rFonts w:ascii="Times New Roman" w:eastAsia="Times New Roman" w:hAnsi="Times New Roman" w:cs="Times New Roman"/>
                <w:color w:val="000000" w:themeColor="text1"/>
                <w:lang w:eastAsia="ru-RU"/>
              </w:rPr>
              <w:t xml:space="preserve"> в Додатку № 3 до цього оголошення про проведення спрощеної закупівлі , та погоджуємося підписати договір на цих умовах, якщо наше підприємство буде визнано переможцем закупівлі.</w:t>
            </w:r>
          </w:p>
        </w:tc>
      </w:tr>
      <w:tr w:rsidR="00190A26"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0A26" w:rsidRPr="004913EB" w:rsidRDefault="00190A26" w:rsidP="007E770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0A26" w:rsidRPr="00190A26" w:rsidRDefault="00190A26" w:rsidP="00190A2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ru-RU" w:eastAsia="ru-RU"/>
              </w:rPr>
              <w:t>Цінова пропозиція,</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A31D2A"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1D2A" w:rsidRPr="004913EB" w:rsidRDefault="00190A26" w:rsidP="007E770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1D2A" w:rsidRPr="00A31D2A" w:rsidRDefault="00A31D2A" w:rsidP="00A31D2A">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577DA8">
              <w:rPr>
                <w:rFonts w:ascii="Times New Roman" w:eastAsia="Times New Roman" w:hAnsi="Times New Roman" w:cs="Times New Roman"/>
                <w:color w:val="000000" w:themeColor="text1"/>
                <w:lang w:eastAsia="ru-RU"/>
              </w:rPr>
              <w:t>.</w:t>
            </w:r>
          </w:p>
        </w:tc>
      </w:tr>
      <w:tr w:rsidR="00454DA0"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4913EB" w:rsidRDefault="00190A26"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4DA0" w:rsidRPr="00FF5CAB" w:rsidRDefault="00454DA0" w:rsidP="00FF5CAB">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w:t>
            </w:r>
            <w:r w:rsidR="00FF5CAB" w:rsidRPr="00FF5CAB">
              <w:rPr>
                <w:rFonts w:ascii="Times New Roman" w:eastAsia="Times New Roman" w:hAnsi="Times New Roman" w:cs="Times New Roman"/>
                <w:color w:val="000000" w:themeColor="text1"/>
                <w:lang w:val="uk-UA"/>
              </w:rPr>
              <w:t xml:space="preserve"> </w:t>
            </w:r>
            <w:r w:rsidRPr="00FF5CAB">
              <w:rPr>
                <w:rFonts w:ascii="Times New Roman" w:eastAsia="Times New Roman" w:hAnsi="Times New Roman" w:cs="Times New Roman"/>
                <w:color w:val="000000" w:themeColor="text1"/>
                <w:lang w:val="uk-UA"/>
              </w:rPr>
              <w:t xml:space="preserve">“Даним листом підтверджуємо, що у попередніх взаємовідносинах між  </w:t>
            </w:r>
            <w:r w:rsidRPr="00FF5CAB">
              <w:rPr>
                <w:rFonts w:ascii="Times New Roman" w:eastAsia="Times New Roman" w:hAnsi="Times New Roman" w:cs="Times New Roman"/>
                <w:color w:val="000000" w:themeColor="text1"/>
                <w:lang w:val="uk-UA"/>
              </w:rPr>
              <w:lastRenderedPageBreak/>
              <w:t xml:space="preserve">Учасником (повна назва Учасника) та Замовником оперативно-господарську/і санкцію/ії,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454DA0" w:rsidRPr="00FF5CAB" w:rsidRDefault="00454DA0" w:rsidP="00FF5CAB">
            <w:pPr>
              <w:pStyle w:val="a6"/>
              <w:spacing w:before="0" w:beforeAutospacing="0" w:after="0" w:afterAutospacing="0"/>
              <w:contextualSpacing/>
              <w:jc w:val="both"/>
              <w:rPr>
                <w:sz w:val="20"/>
                <w:szCs w:val="20"/>
                <w:highlight w:val="yellow"/>
                <w:lang w:val="uk-UA"/>
              </w:rPr>
            </w:pPr>
            <w:r w:rsidRPr="00FF5CAB">
              <w:rPr>
                <w:sz w:val="20"/>
                <w:szCs w:val="20"/>
                <w:lang w:val="uk-UA"/>
              </w:rPr>
              <w:t>Примітка:</w:t>
            </w:r>
            <w:r w:rsidR="00FF5CAB" w:rsidRPr="00FF5CAB">
              <w:rPr>
                <w:sz w:val="20"/>
                <w:szCs w:val="20"/>
                <w:lang w:val="uk-UA"/>
              </w:rPr>
              <w:t xml:space="preserve">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7F2347"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2347" w:rsidRDefault="00190A26"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F2347" w:rsidRPr="006E2962" w:rsidRDefault="007F2347" w:rsidP="007F2347">
            <w:pPr>
              <w:tabs>
                <w:tab w:val="left" w:pos="490"/>
                <w:tab w:val="left" w:pos="4320"/>
                <w:tab w:val="left" w:pos="6660"/>
              </w:tabs>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7F2347" w:rsidRPr="006E2962" w:rsidRDefault="007F2347" w:rsidP="007F2347">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7F2347" w:rsidRDefault="007F2347" w:rsidP="006E2962">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sidR="006E2962">
              <w:rPr>
                <w:rFonts w:ascii="Times New Roman" w:eastAsia="Times New Roman" w:hAnsi="Times New Roman" w:cs="Times New Roman"/>
                <w:color w:val="000000"/>
                <w:lang w:eastAsia="ru-RU"/>
              </w:rPr>
              <w:t>ка товару на території України.</w:t>
            </w:r>
          </w:p>
          <w:p w:rsidR="004F48EC" w:rsidRPr="006E2962" w:rsidRDefault="00F50429" w:rsidP="004F48EC">
            <w:pPr>
              <w:rPr>
                <w:rFonts w:ascii="Times New Roman" w:eastAsia="Times New Roman" w:hAnsi="Times New Roman" w:cs="Times New Roman"/>
                <w:color w:val="000000"/>
                <w:lang w:eastAsia="ru-RU"/>
              </w:rPr>
            </w:pPr>
            <w:r w:rsidRPr="00F50429">
              <w:rPr>
                <w:rFonts w:ascii="Times New Roman" w:eastAsia="Times New Roman" w:hAnsi="Times New Roman" w:cs="Times New Roman"/>
                <w:color w:val="000000"/>
                <w:lang w:eastAsia="ru-RU"/>
              </w:rPr>
              <w:t>3. 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Гарантійний лист повинен містити інформацію щодо переліку та кількості найменувань предмету закупівлі.</w:t>
            </w:r>
          </w:p>
        </w:tc>
      </w:tr>
      <w:tr w:rsidR="00765601" w:rsidRPr="004913EB" w:rsidTr="00A25E05">
        <w:trPr>
          <w:trHeight w:val="9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5601" w:rsidRDefault="00190A26"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5601" w:rsidRPr="00626AEA" w:rsidRDefault="00765601" w:rsidP="00D709C3">
            <w:pPr>
              <w:pStyle w:val="a6"/>
              <w:spacing w:before="0" w:beforeAutospacing="0" w:after="0" w:afterAutospacing="0"/>
              <w:jc w:val="both"/>
              <w:rPr>
                <w:color w:val="000000"/>
                <w:sz w:val="22"/>
                <w:szCs w:val="22"/>
                <w:lang w:val="uk-UA"/>
              </w:rPr>
            </w:pPr>
            <w:r w:rsidRPr="00626AEA">
              <w:rPr>
                <w:color w:val="000000"/>
                <w:sz w:val="22"/>
                <w:szCs w:val="22"/>
                <w:lang w:val="uk-UA"/>
              </w:rPr>
              <w:t>Наявність документального підтвердження на запропонований Товар:</w:t>
            </w:r>
          </w:p>
          <w:p w:rsidR="00765601" w:rsidRPr="00FE7D3B" w:rsidRDefault="00626AEA" w:rsidP="00FE7D3B">
            <w:pPr>
              <w:pStyle w:val="a7"/>
              <w:numPr>
                <w:ilvl w:val="0"/>
                <w:numId w:val="45"/>
              </w:numPr>
              <w:shd w:val="clear" w:color="auto" w:fill="FFFFFF"/>
              <w:spacing w:after="0"/>
              <w:jc w:val="both"/>
              <w:rPr>
                <w:rFonts w:ascii="Times New Roman" w:eastAsia="Times New Roman" w:hAnsi="Times New Roman" w:cs="Times New Roman"/>
                <w:color w:val="000000"/>
                <w:lang w:val="uk-UA" w:eastAsia="ru-RU"/>
              </w:rPr>
            </w:pPr>
            <w:r w:rsidRPr="00FE7D3B">
              <w:rPr>
                <w:rFonts w:ascii="Times New Roman" w:eastAsia="Times New Roman" w:hAnsi="Times New Roman" w:cs="Times New Roman"/>
                <w:color w:val="000000"/>
                <w:lang w:val="uk-UA" w:eastAsia="ru-RU"/>
              </w:rPr>
              <w:t>Сертифікат відповідності</w:t>
            </w:r>
            <w:r w:rsidR="00FE7D3B" w:rsidRPr="00FE7D3B">
              <w:rPr>
                <w:rFonts w:ascii="Times New Roman" w:eastAsia="Times New Roman" w:hAnsi="Times New Roman" w:cs="Times New Roman"/>
                <w:color w:val="000000"/>
                <w:lang w:val="uk-UA" w:eastAsia="ru-RU"/>
              </w:rPr>
              <w:t xml:space="preserve"> та/або сертифікат якості</w:t>
            </w:r>
            <w:r w:rsidR="002504BF">
              <w:rPr>
                <w:rFonts w:ascii="Times New Roman" w:eastAsia="Times New Roman" w:hAnsi="Times New Roman" w:cs="Times New Roman"/>
                <w:color w:val="000000"/>
                <w:lang w:val="uk-UA" w:eastAsia="ru-RU"/>
              </w:rPr>
              <w:t>.</w:t>
            </w:r>
          </w:p>
          <w:p w:rsidR="002B3944" w:rsidRPr="00067088" w:rsidRDefault="000614C4" w:rsidP="00703AE5">
            <w:pPr>
              <w:pStyle w:val="a7"/>
              <w:numPr>
                <w:ilvl w:val="0"/>
                <w:numId w:val="45"/>
              </w:numPr>
              <w:shd w:val="clear" w:color="auto" w:fill="FFFFFF"/>
              <w:spacing w:after="0" w:line="240" w:lineRule="auto"/>
              <w:jc w:val="both"/>
              <w:rPr>
                <w:rFonts w:ascii="Times New Roman" w:eastAsia="Times New Roman" w:hAnsi="Times New Roman" w:cs="Times New Roman"/>
                <w:bCs/>
                <w:lang w:val="uk-UA" w:eastAsia="ru-RU"/>
              </w:rPr>
            </w:pPr>
            <w:r w:rsidRPr="002B3944">
              <w:rPr>
                <w:rFonts w:ascii="Times New Roman" w:eastAsia="Times New Roman" w:hAnsi="Times New Roman" w:cs="Times New Roman"/>
                <w:color w:val="000000"/>
                <w:lang w:val="uk-UA" w:eastAsia="ru-RU"/>
              </w:rPr>
              <w:t xml:space="preserve">Дозвіл Держпраці України на </w:t>
            </w:r>
            <w:r w:rsidR="003C6DE2" w:rsidRPr="002B3944">
              <w:rPr>
                <w:rFonts w:ascii="Times New Roman" w:eastAsia="Times New Roman" w:hAnsi="Times New Roman" w:cs="Times New Roman"/>
                <w:color w:val="000000"/>
                <w:lang w:val="uk-UA" w:eastAsia="ru-RU"/>
              </w:rPr>
              <w:t>застосування</w:t>
            </w:r>
            <w:r w:rsidRPr="002B3944">
              <w:rPr>
                <w:rFonts w:ascii="Times New Roman" w:eastAsia="Times New Roman" w:hAnsi="Times New Roman" w:cs="Times New Roman"/>
                <w:color w:val="000000"/>
                <w:lang w:val="uk-UA" w:eastAsia="ru-RU"/>
              </w:rPr>
              <w:t xml:space="preserve"> </w:t>
            </w:r>
            <w:r w:rsidR="00F50429" w:rsidRPr="002B3944">
              <w:rPr>
                <w:rFonts w:ascii="Times New Roman" w:eastAsia="Times New Roman" w:hAnsi="Times New Roman" w:cs="Times New Roman"/>
                <w:color w:val="000000"/>
                <w:lang w:val="uk-UA" w:eastAsia="ru-RU"/>
              </w:rPr>
              <w:t>предмету закупівлі</w:t>
            </w:r>
            <w:r w:rsidR="002B3944" w:rsidRPr="002B3944">
              <w:rPr>
                <w:rFonts w:ascii="Times New Roman" w:eastAsia="Times New Roman" w:hAnsi="Times New Roman" w:cs="Times New Roman"/>
                <w:color w:val="000000"/>
                <w:lang w:val="uk-UA" w:eastAsia="ru-RU"/>
              </w:rPr>
              <w:t xml:space="preserve"> </w:t>
            </w:r>
            <w:r w:rsidR="00F50429" w:rsidRPr="002B3944">
              <w:rPr>
                <w:rFonts w:ascii="Times New Roman" w:eastAsia="Times New Roman" w:hAnsi="Times New Roman" w:cs="Times New Roman"/>
                <w:color w:val="000000"/>
                <w:lang w:val="uk-UA" w:eastAsia="ru-RU"/>
              </w:rPr>
              <w:t>(дана вимога не розповсюджується на позиції</w:t>
            </w:r>
            <w:r w:rsidR="002B3944" w:rsidRPr="00067088">
              <w:rPr>
                <w:rFonts w:ascii="Times New Roman" w:eastAsia="Times New Roman" w:hAnsi="Times New Roman" w:cs="Times New Roman"/>
                <w:color w:val="000000"/>
                <w:lang w:val="uk-UA" w:eastAsia="ru-RU"/>
              </w:rPr>
              <w:t>:</w:t>
            </w:r>
            <w:r w:rsidR="00F50429" w:rsidRPr="002B3944">
              <w:rPr>
                <w:rFonts w:ascii="Times New Roman" w:eastAsia="Times New Roman" w:hAnsi="Times New Roman" w:cs="Times New Roman"/>
                <w:color w:val="000000"/>
                <w:lang w:val="uk-UA" w:eastAsia="ru-RU"/>
              </w:rPr>
              <w:t xml:space="preserve"> </w:t>
            </w:r>
            <w:r w:rsidR="002B3944" w:rsidRPr="00067088">
              <w:rPr>
                <w:rFonts w:ascii="Times New Roman" w:eastAsia="Times New Roman" w:hAnsi="Times New Roman" w:cs="Times New Roman"/>
                <w:bCs/>
                <w:lang w:val="uk-UA" w:eastAsia="ru-RU"/>
              </w:rPr>
              <w:t>Кабель</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КВВГ</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10×1,5</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 2 км; Кабель</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КВВГ</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5×1,5</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 2 км; Кабель</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КВВГЕНГ</w:t>
            </w:r>
            <w:r w:rsidR="002B3944" w:rsidRPr="002B3944">
              <w:rPr>
                <w:rFonts w:ascii="Times New Roman" w:eastAsia="Times New Roman" w:hAnsi="Times New Roman" w:cs="Times New Roman"/>
                <w:bCs/>
                <w:lang w:eastAsia="ru-RU"/>
              </w:rPr>
              <w:t> </w:t>
            </w:r>
            <w:r w:rsidR="002B3944" w:rsidRPr="00067088">
              <w:rPr>
                <w:rFonts w:ascii="Times New Roman" w:eastAsia="Times New Roman" w:hAnsi="Times New Roman" w:cs="Times New Roman"/>
                <w:bCs/>
                <w:lang w:val="uk-UA" w:eastAsia="ru-RU"/>
              </w:rPr>
              <w:t>5×1,5 – 2 км)</w:t>
            </w:r>
            <w:r w:rsidR="002504BF">
              <w:rPr>
                <w:rFonts w:ascii="Times New Roman" w:eastAsia="Times New Roman" w:hAnsi="Times New Roman" w:cs="Times New Roman"/>
                <w:bCs/>
                <w:lang w:val="uk-UA" w:eastAsia="ru-RU"/>
              </w:rPr>
              <w:t>.</w:t>
            </w:r>
            <w:bookmarkStart w:id="13" w:name="_GoBack"/>
            <w:bookmarkEnd w:id="13"/>
          </w:p>
          <w:p w:rsidR="00FE7D3B" w:rsidRPr="00FE7D3B" w:rsidRDefault="00FE7D3B" w:rsidP="00F50429">
            <w:pPr>
              <w:pStyle w:val="a7"/>
              <w:shd w:val="clear" w:color="auto" w:fill="FFFFFF"/>
              <w:spacing w:after="0"/>
              <w:jc w:val="both"/>
              <w:rPr>
                <w:rFonts w:ascii="Times New Roman" w:hAnsi="Times New Roman" w:cs="Times New Roman"/>
                <w:lang w:val="uk-UA"/>
              </w:rPr>
            </w:pPr>
          </w:p>
        </w:tc>
      </w:tr>
      <w:tr w:rsidR="00A25E05"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Default="00A25E05" w:rsidP="004913E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D709C3">
            <w:pPr>
              <w:pStyle w:val="a6"/>
              <w:spacing w:before="0" w:beforeAutospacing="0" w:after="0" w:afterAutospacing="0"/>
              <w:jc w:val="both"/>
              <w:rPr>
                <w:bCs/>
                <w:color w:val="000000"/>
                <w:sz w:val="22"/>
                <w:szCs w:val="22"/>
                <w:lang w:val="uk-UA"/>
              </w:rPr>
            </w:pPr>
            <w:r w:rsidRPr="00A25E05">
              <w:rPr>
                <w:bCs/>
                <w:color w:val="000000"/>
                <w:sz w:val="22"/>
                <w:szCs w:val="22"/>
              </w:rPr>
              <w:t>Наявність документально підтвердженого досвіду виконання аналогічних  за предметом закупівлі договорів</w:t>
            </w:r>
            <w:r w:rsidRPr="00A25E05">
              <w:rPr>
                <w:bCs/>
                <w:color w:val="000000"/>
                <w:sz w:val="22"/>
                <w:szCs w:val="22"/>
                <w:lang w:val="uk-UA"/>
              </w:rPr>
              <w:t>:</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1. Довідка в довільній формі, з інформацією про виконання  аналогічного (аналогічних) за предметом закупівлі договору (договорів) (не менше двох договорів).</w:t>
            </w:r>
          </w:p>
          <w:p w:rsidR="00A25E05" w:rsidRPr="00A25E05" w:rsidRDefault="00A25E05" w:rsidP="00FF5CAB">
            <w:pPr>
              <w:spacing w:after="0" w:line="240" w:lineRule="auto"/>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Під аналогічним договором слід розуміти договори на постачання предмета закупівлі : </w:t>
            </w:r>
            <w:r w:rsidR="000614C4">
              <w:rPr>
                <w:rFonts w:ascii="Times New Roman" w:eastAsia="Times New Roman" w:hAnsi="Times New Roman" w:cs="Times New Roman"/>
                <w:color w:val="000000"/>
                <w:lang w:eastAsia="ru-RU"/>
              </w:rPr>
              <w:t>кабель</w:t>
            </w:r>
            <w:r w:rsidRPr="00A25E05">
              <w:rPr>
                <w:rFonts w:ascii="Times New Roman" w:eastAsia="Times New Roman" w:hAnsi="Times New Roman" w:cs="Times New Roman"/>
                <w:color w:val="000000"/>
                <w:lang w:eastAsia="ru-RU"/>
              </w:rPr>
              <w:t>.</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2. На підтвердження досвіду виконання аналогічного (аналогічних) за предметом закупівлі договору (договорів) Учасник має надати:</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не менше 2 копій договорів, зазначених у довідці у повному обсязі (з усіма укладеними додатковими угодами, додатками та специфікаціями до договору), </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копії/ю документів/у на підтвердження виконання не менше ніж одного договору зазначеного в наданій Учасником довідці. </w:t>
            </w: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p>
          <w:p w:rsidR="00A25E05" w:rsidRPr="00A25E05" w:rsidRDefault="00A25E05" w:rsidP="00A25E05">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A25E05" w:rsidRPr="00A25E05" w:rsidRDefault="00A25E05" w:rsidP="00A25E05">
            <w:pPr>
              <w:tabs>
                <w:tab w:val="left" w:pos="1080"/>
              </w:tabs>
              <w:spacing w:after="0" w:line="240" w:lineRule="auto"/>
              <w:ind w:right="22"/>
              <w:jc w:val="both"/>
              <w:rPr>
                <w:rFonts w:ascii="Times New Roman" w:eastAsia="Times New Roman" w:hAnsi="Times New Roman" w:cs="Times New Roman"/>
                <w:color w:val="000000"/>
                <w:lang w:eastAsia="ru-RU"/>
              </w:rPr>
            </w:pPr>
          </w:p>
          <w:p w:rsidR="00A25E05" w:rsidRPr="00A25E05" w:rsidRDefault="00A25E05" w:rsidP="00A25E05">
            <w:pPr>
              <w:pStyle w:val="a6"/>
              <w:spacing w:before="0" w:beforeAutospacing="0" w:after="0" w:afterAutospacing="0"/>
              <w:jc w:val="both"/>
              <w:rPr>
                <w:color w:val="000000"/>
                <w:sz w:val="22"/>
                <w:szCs w:val="22"/>
                <w:lang w:val="uk-UA"/>
              </w:rPr>
            </w:pPr>
            <w:r>
              <w:rPr>
                <w:i/>
                <w:color w:val="000000"/>
                <w:sz w:val="22"/>
                <w:szCs w:val="22"/>
              </w:rPr>
              <w:t>При наданні документів конфіденційна інформація (зокрема, суми/вартість) може бути скрита  (зачернена).</w:t>
            </w:r>
          </w:p>
        </w:tc>
      </w:tr>
      <w:tr w:rsidR="00A25E05" w:rsidRPr="004913EB" w:rsidTr="000614C4">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A25E05">
            <w:pPr>
              <w:jc w:val="center"/>
              <w:rPr>
                <w:rFonts w:ascii="Times New Roman" w:eastAsia="Times New Roman" w:hAnsi="Times New Roman" w:cs="Times New Roman"/>
              </w:rPr>
            </w:pPr>
            <w:r w:rsidRPr="00A25E05">
              <w:rPr>
                <w:rFonts w:ascii="Times New Roman" w:eastAsia="Times New Roman" w:hAnsi="Times New Roman" w:cs="Times New Roma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A25E05">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A25E05" w:rsidRPr="00A25E05" w:rsidRDefault="00A25E05" w:rsidP="00A25E05">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25E05"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5E05" w:rsidRPr="00A25E05" w:rsidRDefault="00A25E05" w:rsidP="00A25E05">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48EC" w:rsidRDefault="00A25E05" w:rsidP="004F48EC">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25E05" w:rsidRPr="00A25E05" w:rsidRDefault="00A25E05" w:rsidP="004F48EC">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A25E05" w:rsidRPr="00A25E05" w:rsidRDefault="00A25E05" w:rsidP="00A25E05">
            <w:pPr>
              <w:numPr>
                <w:ilvl w:val="0"/>
                <w:numId w:val="42"/>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Учасником – юридичною особою, кінцевим бенефіціарним власником якої є громадянин Російської Федерації.</w:t>
            </w:r>
          </w:p>
        </w:tc>
      </w:tr>
    </w:tbl>
    <w:p w:rsidR="00945061" w:rsidRDefault="00945061" w:rsidP="00454DA0">
      <w:pPr>
        <w:spacing w:after="240" w:line="240" w:lineRule="auto"/>
        <w:contextualSpacing/>
        <w:rPr>
          <w:rFonts w:ascii="Times New Roman" w:eastAsia="Times New Roman" w:hAnsi="Times New Roman" w:cs="Times New Roman"/>
          <w:lang w:eastAsia="ru-RU"/>
        </w:rPr>
      </w:pPr>
    </w:p>
    <w:p w:rsidR="00FF5CAB" w:rsidRPr="00D54222" w:rsidRDefault="00FF5CAB" w:rsidP="00454DA0">
      <w:pPr>
        <w:spacing w:after="240" w:line="240" w:lineRule="auto"/>
        <w:contextualSpacing/>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за результатами проведення спрощеної процедури закупівлі</w:t>
      </w:r>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A25E05">
      <w:pPr>
        <w:numPr>
          <w:ilvl w:val="0"/>
          <w:numId w:val="16"/>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0614C4" w:rsidRDefault="00A25E05" w:rsidP="003C6DE2">
      <w:pPr>
        <w:pStyle w:val="a7"/>
        <w:numPr>
          <w:ilvl w:val="1"/>
          <w:numId w:val="17"/>
        </w:numPr>
        <w:spacing w:after="0" w:line="240" w:lineRule="auto"/>
        <w:ind w:left="0"/>
        <w:rPr>
          <w:rFonts w:ascii="Times New Roman" w:eastAsia="Times New Roman" w:hAnsi="Times New Roman" w:cs="Times New Roman"/>
          <w:snapToGrid w:val="0"/>
          <w:lang w:val="uk-UA" w:eastAsia="ru-RU"/>
        </w:rPr>
      </w:pPr>
      <w:r w:rsidRPr="000614C4">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0614C4" w:rsidRPr="000614C4">
        <w:rPr>
          <w:rFonts w:ascii="Times New Roman" w:hAnsi="Times New Roman" w:cs="Times New Roman"/>
          <w:b/>
          <w:lang w:val="uk-UA"/>
        </w:rPr>
        <w:t>код ДК 021:2015:44320000-9: Кабелі та супутня продукція – Кабель</w:t>
      </w:r>
      <w:r w:rsidR="000614C4" w:rsidRPr="000614C4">
        <w:rPr>
          <w:rFonts w:ascii="Times New Roman" w:eastAsia="Times New Roman" w:hAnsi="Times New Roman" w:cs="Times New Roman"/>
          <w:snapToGrid w:val="0"/>
          <w:lang w:val="uk-UA" w:eastAsia="ru-RU"/>
        </w:rPr>
        <w:t xml:space="preserve"> </w:t>
      </w:r>
      <w:r w:rsidRPr="000614C4">
        <w:rPr>
          <w:rFonts w:ascii="Times New Roman" w:eastAsia="Times New Roman" w:hAnsi="Times New Roman" w:cs="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224352">
      <w:pPr>
        <w:numPr>
          <w:ilvl w:val="0"/>
          <w:numId w:val="16"/>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224352">
      <w:pPr>
        <w:pStyle w:val="a7"/>
        <w:numPr>
          <w:ilvl w:val="1"/>
          <w:numId w:val="43"/>
        </w:numPr>
        <w:spacing w:after="0" w:line="240" w:lineRule="auto"/>
        <w:ind w:left="-142" w:hanging="142"/>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224352">
      <w:pPr>
        <w:pStyle w:val="a7"/>
        <w:numPr>
          <w:ilvl w:val="1"/>
          <w:numId w:val="43"/>
        </w:numPr>
        <w:spacing w:after="0" w:line="240" w:lineRule="auto"/>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Продукція приймається Покупцем на підставі даних:</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lastRenderedPageBreak/>
        <w:t>висновки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 неявці представника Постачальника впродовж 48 (сорока восьми) годин з моменту отримання виклику Постачальником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224352">
      <w:pPr>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lastRenderedPageBreak/>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224352">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224352">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lastRenderedPageBreak/>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224352">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4518B4">
      <w:pPr>
        <w:ind w:hanging="426"/>
        <w:jc w:val="both"/>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протягом </w:t>
      </w:r>
      <w:r w:rsidR="00224352">
        <w:rPr>
          <w:rFonts w:ascii="Times New Roman" w:hAnsi="Times New Roman" w:cs="Times New Roman"/>
          <w:lang w:val="ru-RU"/>
        </w:rPr>
        <w:t>3</w:t>
      </w:r>
      <w:r w:rsidR="000614C4">
        <w:rPr>
          <w:rFonts w:ascii="Times New Roman" w:hAnsi="Times New Roman" w:cs="Times New Roman"/>
          <w:lang w:val="ru-RU"/>
        </w:rPr>
        <w:t>0</w:t>
      </w:r>
      <w:r w:rsidRPr="00224352">
        <w:rPr>
          <w:rFonts w:ascii="Times New Roman" w:hAnsi="Times New Roman" w:cs="Times New Roman"/>
        </w:rPr>
        <w:t xml:space="preserve"> (</w:t>
      </w:r>
      <w:r w:rsidR="000614C4">
        <w:rPr>
          <w:rFonts w:ascii="Times New Roman" w:hAnsi="Times New Roman" w:cs="Times New Roman"/>
          <w:lang w:val="ru-RU"/>
        </w:rPr>
        <w:t>тридцяти</w:t>
      </w:r>
      <w:r w:rsidRPr="00224352">
        <w:rPr>
          <w:rFonts w:ascii="Times New Roman" w:hAnsi="Times New Roman" w:cs="Times New Roman"/>
        </w:rPr>
        <w:t xml:space="preserve">) календарних днів з дати отримання заявки від Покупця. Постачання продукції здійснюється на умовах DDP на склад </w:t>
      </w:r>
      <w:r w:rsidR="004518B4" w:rsidRPr="004518B4">
        <w:rPr>
          <w:rFonts w:ascii="Times New Roman" w:hAnsi="Times New Roman" w:cs="Times New Roman"/>
        </w:rPr>
        <w:t xml:space="preserve">на склад Шахта «Алмазна», 85001 ,Донецька обл., м. Добропілля, вул. Низова, 1А (відповідно до вимог Міжнародних правил «Інкотермс – 2010») </w:t>
      </w:r>
      <w:r w:rsidRPr="00224352">
        <w:rPr>
          <w:rFonts w:ascii="Times New Roman" w:hAnsi="Times New Roman" w:cs="Times New Roman"/>
        </w:rPr>
        <w:t>з урахуванням умов і обмовок, що містяться в цьому Договорі і/або відповідних Специфікаціях до цього Договору.</w:t>
      </w:r>
    </w:p>
    <w:p w:rsidR="00A25E05" w:rsidRPr="00224352" w:rsidRDefault="00A25E05" w:rsidP="00224352">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224352">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224352">
      <w:pPr>
        <w:pStyle w:val="a7"/>
        <w:numPr>
          <w:ilvl w:val="1"/>
          <w:numId w:val="38"/>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224352">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lastRenderedPageBreak/>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224352">
      <w:pPr>
        <w:pStyle w:val="a7"/>
        <w:numPr>
          <w:ilvl w:val="1"/>
          <w:numId w:val="38"/>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У такому випадку, повернення Продукції здійснюється в порядку, передбаченому п. 2.5 цього Договору.</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w:t>
      </w:r>
      <w:r w:rsidRPr="00224352">
        <w:rPr>
          <w:rFonts w:ascii="Times New Roman" w:hAnsi="Times New Roman" w:cs="Times New Roman"/>
        </w:rPr>
        <w:lastRenderedPageBreak/>
        <w:t>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224352">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Pr="00224352">
        <w:rPr>
          <w:rFonts w:ascii="Times New Roman" w:hAnsi="Times New Roman" w:cs="Times New Roman"/>
        </w:rPr>
        <w:t xml:space="preserve"> </w:t>
      </w:r>
      <w:r w:rsidRPr="00224352">
        <w:rPr>
          <w:rFonts w:ascii="Times New Roman" w:hAnsi="Times New Roman" w:cs="Times New Roman"/>
          <w:b/>
        </w:rPr>
        <w:t xml:space="preserve">протягом </w:t>
      </w:r>
      <w:r w:rsidR="00067088">
        <w:rPr>
          <w:rFonts w:ascii="Times New Roman" w:hAnsi="Times New Roman" w:cs="Times New Roman"/>
          <w:b/>
        </w:rPr>
        <w:t>9</w:t>
      </w:r>
      <w:r w:rsidR="004518B4">
        <w:rPr>
          <w:rFonts w:ascii="Times New Roman" w:hAnsi="Times New Roman" w:cs="Times New Roman"/>
          <w:b/>
        </w:rPr>
        <w:t>0</w:t>
      </w:r>
      <w:r w:rsidR="004518B4">
        <w:rPr>
          <w:rFonts w:ascii="Times New Roman" w:hAnsi="Times New Roman" w:cs="Times New Roman"/>
          <w:b/>
          <w:lang w:val="ru-RU"/>
        </w:rPr>
        <w:t xml:space="preserve"> (</w:t>
      </w:r>
      <w:r w:rsidR="00067088">
        <w:rPr>
          <w:rFonts w:ascii="Times New Roman" w:hAnsi="Times New Roman" w:cs="Times New Roman"/>
          <w:b/>
          <w:lang w:val="ru-RU"/>
        </w:rPr>
        <w:t>дев</w:t>
      </w:r>
      <w:r w:rsidR="00067088" w:rsidRPr="00067088">
        <w:rPr>
          <w:rFonts w:ascii="Times New Roman" w:hAnsi="Times New Roman" w:cs="Times New Roman"/>
          <w:b/>
          <w:lang w:val="ru-RU"/>
        </w:rPr>
        <w:t>’</w:t>
      </w:r>
      <w:r w:rsidR="00067088">
        <w:rPr>
          <w:rFonts w:ascii="Times New Roman" w:hAnsi="Times New Roman" w:cs="Times New Roman"/>
          <w:b/>
          <w:lang w:val="ru-RU"/>
        </w:rPr>
        <w:t>яносто</w:t>
      </w:r>
      <w:r w:rsidRPr="00224352">
        <w:rPr>
          <w:rFonts w:ascii="Times New Roman" w:hAnsi="Times New Roman" w:cs="Times New Roman"/>
          <w:b/>
          <w:lang w:val="ru-RU"/>
        </w:rPr>
        <w:t>)</w:t>
      </w:r>
      <w:r w:rsidRPr="00224352">
        <w:rPr>
          <w:rFonts w:ascii="Times New Roman" w:hAnsi="Times New Roman" w:cs="Times New Roman"/>
          <w:b/>
        </w:rPr>
        <w:t xml:space="preserve"> календарних днів з дати поставки продукції на склад Покупця на підставі видаткової накладної.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w:t>
      </w:r>
      <w:r w:rsidRPr="00224352">
        <w:rPr>
          <w:rFonts w:ascii="Times New Roman" w:eastAsia="Times New Roman" w:hAnsi="Times New Roman" w:cs="Times New Roman"/>
          <w:snapToGrid w:val="0"/>
          <w:lang w:val="uk-UA" w:eastAsia="ru-RU"/>
        </w:rPr>
        <w:lastRenderedPageBreak/>
        <w:t>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непоставки,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lastRenderedPageBreak/>
        <w:t>7</w:t>
      </w:r>
      <w:r w:rsidRPr="00224352">
        <w:rPr>
          <w:rFonts w:ascii="Times New Roman" w:eastAsia="Times New Roman" w:hAnsi="Times New Roman" w:cs="Times New Roman"/>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7.7 цього договору про закупівлю, негайно письмово повідомляє другу Сторону про такі обставини.</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8.1.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224352">
      <w:pPr>
        <w:pStyle w:val="a7"/>
        <w:numPr>
          <w:ilvl w:val="1"/>
          <w:numId w:val="40"/>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A25E05" w:rsidRPr="00224352" w:rsidRDefault="00A25E05" w:rsidP="00224352">
      <w:pPr>
        <w:pStyle w:val="a7"/>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224352">
      <w:pPr>
        <w:pStyle w:val="a7"/>
        <w:numPr>
          <w:ilvl w:val="1"/>
          <w:numId w:val="40"/>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Договору. Специфікації до Договору є невід’ємними частинами цього Договору.</w:t>
      </w:r>
    </w:p>
    <w:p w:rsidR="00A25E05" w:rsidRPr="00224352" w:rsidRDefault="00A25E05" w:rsidP="00224352">
      <w:pPr>
        <w:pStyle w:val="a7"/>
        <w:numPr>
          <w:ilvl w:val="1"/>
          <w:numId w:val="40"/>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r w:rsidRPr="00224352">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25E05" w:rsidRPr="00224352" w:rsidRDefault="00A25E05" w:rsidP="00224352">
      <w:pPr>
        <w:pStyle w:val="a7"/>
        <w:numPr>
          <w:ilvl w:val="1"/>
          <w:numId w:val="41"/>
        </w:numPr>
        <w:spacing w:after="0" w:line="240" w:lineRule="auto"/>
        <w:ind w:left="0" w:hanging="426"/>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rsidR="00A25E05" w:rsidRPr="00224352" w:rsidRDefault="00A25E05" w:rsidP="00224352">
      <w:pPr>
        <w:pStyle w:val="rvps2"/>
        <w:numPr>
          <w:ilvl w:val="1"/>
          <w:numId w:val="41"/>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lastRenderedPageBreak/>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224352">
      <w:pPr>
        <w:numPr>
          <w:ilvl w:val="1"/>
          <w:numId w:val="41"/>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224352">
      <w:pPr>
        <w:pStyle w:val="a7"/>
        <w:numPr>
          <w:ilvl w:val="1"/>
          <w:numId w:val="37"/>
        </w:numPr>
        <w:spacing w:after="0" w:line="240" w:lineRule="auto"/>
        <w:rPr>
          <w:rFonts w:ascii="Times New Roman" w:hAnsi="Times New Roman" w:cs="Times New Roman"/>
          <w:snapToGrid w:val="0"/>
        </w:rPr>
      </w:pPr>
      <w:r w:rsidRPr="00224352">
        <w:rPr>
          <w:rFonts w:ascii="Times New Roman" w:hAnsi="Times New Roman" w:cs="Times New Roman"/>
          <w:snapToGrid w:val="0"/>
        </w:rPr>
        <w:t>Представник Покупця:  ________________________________________________</w:t>
      </w:r>
    </w:p>
    <w:p w:rsidR="00A25E05" w:rsidRPr="00224352" w:rsidRDefault="00A25E05" w:rsidP="00224352">
      <w:pPr>
        <w:pStyle w:val="a7"/>
        <w:numPr>
          <w:ilvl w:val="1"/>
          <w:numId w:val="37"/>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224352">
      <w:pPr>
        <w:numPr>
          <w:ilvl w:val="2"/>
          <w:numId w:val="35"/>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224352">
      <w:pPr>
        <w:pStyle w:val="33"/>
        <w:numPr>
          <w:ilvl w:val="0"/>
          <w:numId w:val="37"/>
        </w:numPr>
        <w:spacing w:after="117" w:line="240" w:lineRule="auto"/>
        <w:ind w:right="20"/>
        <w:jc w:val="center"/>
        <w:rPr>
          <w:b/>
          <w:bCs/>
          <w:sz w:val="22"/>
          <w:szCs w:val="22"/>
        </w:rPr>
      </w:pPr>
      <w:r w:rsidRPr="00224352">
        <w:rPr>
          <w:b/>
          <w:bCs/>
          <w:sz w:val="22"/>
          <w:szCs w:val="22"/>
        </w:rPr>
        <w:t>ДОДАТКИ</w:t>
      </w:r>
    </w:p>
    <w:p w:rsidR="00A25E05" w:rsidRPr="00224352" w:rsidRDefault="00A25E05" w:rsidP="00224352">
      <w:pPr>
        <w:numPr>
          <w:ilvl w:val="1"/>
          <w:numId w:val="26"/>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224352">
      <w:pPr>
        <w:numPr>
          <w:ilvl w:val="2"/>
          <w:numId w:val="26"/>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224352">
      <w:pPr>
        <w:pStyle w:val="a7"/>
        <w:numPr>
          <w:ilvl w:val="0"/>
          <w:numId w:val="37"/>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748"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7"/>
        <w:gridCol w:w="683"/>
        <w:gridCol w:w="992"/>
        <w:gridCol w:w="1134"/>
        <w:gridCol w:w="992"/>
        <w:gridCol w:w="1559"/>
      </w:tblGrid>
      <w:tr w:rsidR="004518B4" w:rsidRPr="004518B4" w:rsidTr="004518B4">
        <w:tc>
          <w:tcPr>
            <w:tcW w:w="851" w:type="dxa"/>
            <w:tcBorders>
              <w:top w:val="single" w:sz="6" w:space="0" w:color="auto"/>
              <w:left w:val="single" w:sz="6" w:space="0" w:color="auto"/>
              <w:bottom w:val="single" w:sz="6" w:space="0" w:color="auto"/>
              <w:right w:val="single" w:sz="6" w:space="0" w:color="auto"/>
            </w:tcBorders>
            <w:vAlign w:val="center"/>
          </w:tcPr>
          <w:p w:rsidR="004518B4" w:rsidRPr="004518B4" w:rsidRDefault="004518B4" w:rsidP="004518B4">
            <w:pPr>
              <w:ind w:firstLine="176"/>
              <w:jc w:val="center"/>
              <w:rPr>
                <w:rFonts w:ascii="Times New Roman" w:hAnsi="Times New Roman" w:cs="Times New Roman"/>
              </w:rPr>
            </w:pPr>
            <w:r>
              <w:rPr>
                <w:rFonts w:ascii="Times New Roman" w:hAnsi="Times New Roman" w:cs="Times New Roman"/>
              </w:rPr>
              <w:t xml:space="preserve">№ </w:t>
            </w:r>
            <w:r w:rsidRPr="004518B4">
              <w:rPr>
                <w:rFonts w:ascii="Times New Roman" w:hAnsi="Times New Roman" w:cs="Times New Roman"/>
              </w:rPr>
              <w:t>п/п</w:t>
            </w:r>
          </w:p>
        </w:tc>
        <w:tc>
          <w:tcPr>
            <w:tcW w:w="4537" w:type="dxa"/>
            <w:tcBorders>
              <w:top w:val="single" w:sz="6" w:space="0" w:color="auto"/>
              <w:left w:val="single" w:sz="6" w:space="0" w:color="auto"/>
              <w:bottom w:val="single" w:sz="6" w:space="0" w:color="auto"/>
              <w:right w:val="single" w:sz="6"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Найменування товару або еквівалент</w:t>
            </w:r>
          </w:p>
        </w:tc>
        <w:tc>
          <w:tcPr>
            <w:tcW w:w="683" w:type="dxa"/>
            <w:tcBorders>
              <w:top w:val="single" w:sz="6" w:space="0" w:color="auto"/>
              <w:left w:val="single" w:sz="6" w:space="0" w:color="auto"/>
              <w:bottom w:val="single" w:sz="6" w:space="0" w:color="auto"/>
              <w:right w:val="single" w:sz="6"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Од. вим.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Кіль-ть</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Загальна вартість, грн., з ПДВ</w:t>
            </w: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3×4+1×4+3×2,5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КГЕШВ 3×16+1×10+3×2,5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КВВГ 10×1,5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КВВГ 5×1,5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КВВГЕНГ 5×1,5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КГВШ 10×1,5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КГЕШВ-ПУ 3×95+1×10+7×2,5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КГЕШ 3×50+1×10+3×4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КГЕШВ 3×70+1×10+3×4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КГЕШ 3×50+1×10+3×4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0,05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КГЕШВ 3×70+1×10+3×4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0,05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КГЕШВ 3×95+1×10+3×4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КГЕШВ-1,14 КВ 3×95+1×10+7×2,5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0,37</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КГЕШВ-1,14 КВ 3×95+1×10+7×2,5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0,16</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Кабель КГЕШ 3×50+1×10+3×4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0,05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3×35+1×10+3×4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0,04</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3×35+1×10+3×4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0,03</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3×10+1×6+3×2,5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3×35+1×10+3×4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ВЕББШВ-6 3×35+1×10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1,65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ВЕББШВ-6 3×35+1×10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3×50+1×10+3×4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0,25</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ВЕББШВ-6 3×35+1×10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rPr>
          <w:trHeight w:val="290"/>
        </w:trPr>
        <w:tc>
          <w:tcPr>
            <w:tcW w:w="851" w:type="dxa"/>
            <w:tcBorders>
              <w:top w:val="single" w:sz="6" w:space="0" w:color="auto"/>
              <w:left w:val="single" w:sz="6" w:space="0" w:color="auto"/>
              <w:bottom w:val="single" w:sz="6" w:space="0" w:color="auto"/>
              <w:right w:val="single" w:sz="6" w:space="0" w:color="auto"/>
            </w:tcBorders>
          </w:tcPr>
          <w:p w:rsidR="004518B4" w:rsidRPr="001E6FA2" w:rsidRDefault="004518B4" w:rsidP="001E6FA2">
            <w:pPr>
              <w:pStyle w:val="a7"/>
              <w:numPr>
                <w:ilvl w:val="0"/>
                <w:numId w:val="47"/>
              </w:numPr>
              <w:jc w:val="cente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Кабель КГЕШ 3×4+1×2,5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r w:rsidRPr="004518B4">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4518B4" w:rsidRPr="004518B4" w:rsidRDefault="004518B4" w:rsidP="003C6DE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8B4" w:rsidRPr="004518B4" w:rsidRDefault="004518B4" w:rsidP="003C6DE2">
            <w:pPr>
              <w:jc w:val="center"/>
              <w:rPr>
                <w:rFonts w:ascii="Times New Roman" w:hAnsi="Times New Roman" w:cs="Times New Roman"/>
              </w:rPr>
            </w:pPr>
          </w:p>
        </w:tc>
      </w:tr>
      <w:tr w:rsidR="004518B4" w:rsidRPr="004518B4" w:rsidTr="004518B4">
        <w:tc>
          <w:tcPr>
            <w:tcW w:w="851" w:type="dxa"/>
            <w:tcBorders>
              <w:top w:val="single" w:sz="6" w:space="0" w:color="auto"/>
              <w:left w:val="single" w:sz="6" w:space="0" w:color="auto"/>
              <w:bottom w:val="single" w:sz="6" w:space="0" w:color="auto"/>
              <w:right w:val="single" w:sz="6" w:space="0" w:color="auto"/>
            </w:tcBorders>
            <w:vAlign w:val="center"/>
          </w:tcPr>
          <w:p w:rsidR="004518B4" w:rsidRPr="004518B4" w:rsidRDefault="004518B4" w:rsidP="003C6DE2">
            <w:pPr>
              <w:rPr>
                <w:rFonts w:ascii="Times New Roman" w:hAnsi="Times New Roman" w:cs="Times New Roman"/>
              </w:rPr>
            </w:pPr>
          </w:p>
        </w:tc>
        <w:tc>
          <w:tcPr>
            <w:tcW w:w="4537" w:type="dxa"/>
            <w:tcBorders>
              <w:top w:val="single" w:sz="6" w:space="0" w:color="auto"/>
              <w:left w:val="single" w:sz="6" w:space="0" w:color="auto"/>
              <w:bottom w:val="single" w:sz="6" w:space="0" w:color="auto"/>
              <w:right w:val="single" w:sz="6" w:space="0" w:color="auto"/>
            </w:tcBorders>
            <w:vAlign w:val="center"/>
          </w:tcPr>
          <w:p w:rsidR="004518B4" w:rsidRPr="004518B4" w:rsidRDefault="004518B4" w:rsidP="003C6DE2">
            <w:pPr>
              <w:rPr>
                <w:rFonts w:ascii="Times New Roman" w:hAnsi="Times New Roman" w:cs="Times New Roman"/>
              </w:rPr>
            </w:pPr>
            <w:r w:rsidRPr="004518B4">
              <w:rPr>
                <w:rFonts w:ascii="Times New Roman" w:hAnsi="Times New Roman" w:cs="Times New Roman"/>
              </w:rPr>
              <w:t xml:space="preserve">Вартість пропозиції </w:t>
            </w:r>
          </w:p>
        </w:tc>
        <w:tc>
          <w:tcPr>
            <w:tcW w:w="683" w:type="dxa"/>
            <w:tcBorders>
              <w:top w:val="single" w:sz="6" w:space="0" w:color="auto"/>
              <w:left w:val="single" w:sz="6" w:space="0" w:color="auto"/>
              <w:bottom w:val="single" w:sz="6" w:space="0" w:color="auto"/>
              <w:right w:val="single" w:sz="6" w:space="0" w:color="auto"/>
            </w:tcBorders>
          </w:tcPr>
          <w:p w:rsidR="004518B4" w:rsidRPr="004518B4" w:rsidRDefault="004518B4" w:rsidP="003C6DE2">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4" w:space="0" w:color="auto"/>
            </w:tcBorders>
            <w:vAlign w:val="center"/>
          </w:tcPr>
          <w:p w:rsidR="004518B4" w:rsidRPr="004518B4" w:rsidRDefault="004518B4" w:rsidP="003C6DE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518B4" w:rsidRPr="004518B4" w:rsidRDefault="004518B4" w:rsidP="003C6DE2">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8B4" w:rsidRPr="004518B4" w:rsidRDefault="004518B4" w:rsidP="003C6DE2">
            <w:pPr>
              <w:rPr>
                <w:rFonts w:ascii="Times New Roman" w:hAnsi="Times New Roman" w:cs="Times New Roman"/>
              </w:rPr>
            </w:pPr>
            <w:r w:rsidRPr="004518B4">
              <w:rPr>
                <w:rFonts w:ascii="Times New Roman" w:hAnsi="Times New Roman" w:cs="Times New Roman"/>
              </w:rPr>
              <w:t>Σ</w:t>
            </w:r>
          </w:p>
        </w:tc>
      </w:tr>
    </w:tbl>
    <w:p w:rsidR="004518B4" w:rsidRPr="004518B4" w:rsidRDefault="004518B4" w:rsidP="004518B4">
      <w:pPr>
        <w:rPr>
          <w:rFonts w:ascii="Times New Roman" w:hAnsi="Times New Roman" w:cs="Times New Roman"/>
        </w:rPr>
      </w:pPr>
    </w:p>
    <w:p w:rsidR="004518B4" w:rsidRPr="004518B4" w:rsidRDefault="004518B4" w:rsidP="004518B4">
      <w:pPr>
        <w:rPr>
          <w:rFonts w:ascii="Times New Roman" w:hAnsi="Times New Roman" w:cs="Times New Roman"/>
        </w:rPr>
      </w:pPr>
      <w:r w:rsidRPr="004518B4">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4518B4" w:rsidRPr="004518B4" w:rsidRDefault="004518B4" w:rsidP="004518B4">
      <w:pPr>
        <w:rPr>
          <w:rFonts w:ascii="Times New Roman" w:hAnsi="Times New Roman" w:cs="Times New Roman"/>
        </w:rPr>
      </w:pPr>
      <w:r w:rsidRPr="004518B4">
        <w:rPr>
          <w:rFonts w:ascii="Times New Roman" w:hAnsi="Times New Roman" w:cs="Times New Roman"/>
        </w:rPr>
        <w:t>2. Місце постачання: Шахта «Алмазна», 85001 ,Донецька обл., м. Добропілля, вул. Низова, 1А</w:t>
      </w:r>
    </w:p>
    <w:p w:rsidR="004518B4" w:rsidRPr="004518B4" w:rsidRDefault="004518B4" w:rsidP="004518B4">
      <w:pPr>
        <w:rPr>
          <w:rFonts w:ascii="Times New Roman" w:hAnsi="Times New Roman" w:cs="Times New Roman"/>
        </w:rPr>
      </w:pPr>
      <w:r w:rsidRPr="004518B4">
        <w:rPr>
          <w:rFonts w:ascii="Times New Roman" w:hAnsi="Times New Roman" w:cs="Times New Roman"/>
        </w:rPr>
        <w:t xml:space="preserve">(відповідно до вимог Міжнародних правил «Інкотермс – 2010») </w:t>
      </w:r>
    </w:p>
    <w:p w:rsidR="004518B4" w:rsidRPr="004518B4" w:rsidRDefault="004518B4" w:rsidP="004518B4">
      <w:pPr>
        <w:rPr>
          <w:rFonts w:ascii="Times New Roman" w:hAnsi="Times New Roman" w:cs="Times New Roman"/>
        </w:rPr>
      </w:pPr>
      <w:r w:rsidRPr="004518B4">
        <w:rPr>
          <w:rFonts w:ascii="Times New Roman" w:hAnsi="Times New Roman" w:cs="Times New Roman"/>
        </w:rPr>
        <w:t>3. Строк постачання: протягом 30 (тридцяти) календарних днів з дати отримання заявки від Покупця.</w:t>
      </w:r>
    </w:p>
    <w:p w:rsidR="004518B4" w:rsidRPr="004518B4" w:rsidRDefault="004518B4" w:rsidP="004518B4">
      <w:pPr>
        <w:rPr>
          <w:rFonts w:ascii="Times New Roman" w:hAnsi="Times New Roman" w:cs="Times New Roman"/>
        </w:rPr>
      </w:pPr>
      <w:r w:rsidRPr="004518B4">
        <w:rPr>
          <w:rFonts w:ascii="Times New Roman" w:hAnsi="Times New Roman" w:cs="Times New Roman"/>
        </w:rPr>
        <w:t xml:space="preserve">4. Умови оплати: протягом </w:t>
      </w:r>
      <w:r w:rsidR="00067088">
        <w:rPr>
          <w:rFonts w:ascii="Times New Roman" w:hAnsi="Times New Roman" w:cs="Times New Roman"/>
        </w:rPr>
        <w:t>9</w:t>
      </w:r>
      <w:r w:rsidR="001E6FA2">
        <w:rPr>
          <w:rFonts w:ascii="Times New Roman" w:hAnsi="Times New Roman" w:cs="Times New Roman"/>
        </w:rPr>
        <w:t>0</w:t>
      </w:r>
      <w:r w:rsidRPr="004518B4">
        <w:rPr>
          <w:rFonts w:ascii="Times New Roman" w:hAnsi="Times New Roman" w:cs="Times New Roman"/>
        </w:rPr>
        <w:t xml:space="preserve"> (</w:t>
      </w:r>
      <w:r w:rsidR="00067088">
        <w:rPr>
          <w:rFonts w:ascii="Times New Roman" w:hAnsi="Times New Roman" w:cs="Times New Roman"/>
        </w:rPr>
        <w:t>дев</w:t>
      </w:r>
      <w:r w:rsidR="00067088" w:rsidRPr="00067088">
        <w:rPr>
          <w:rFonts w:ascii="Times New Roman" w:hAnsi="Times New Roman" w:cs="Times New Roman"/>
          <w:lang w:val="ru-RU"/>
        </w:rPr>
        <w:t>’</w:t>
      </w:r>
      <w:r w:rsidR="00067088">
        <w:rPr>
          <w:rFonts w:ascii="Times New Roman" w:hAnsi="Times New Roman" w:cs="Times New Roman"/>
        </w:rPr>
        <w:t>яносто</w:t>
      </w:r>
      <w:r w:rsidRPr="004518B4">
        <w:rPr>
          <w:rFonts w:ascii="Times New Roman" w:hAnsi="Times New Roman" w:cs="Times New Roman"/>
        </w:rPr>
        <w:t>) календарних днів з дати поставки продукції на склад Покупця на підставі видаткової накладної.</w:t>
      </w:r>
    </w:p>
    <w:tbl>
      <w:tblPr>
        <w:tblW w:w="9694" w:type="dxa"/>
        <w:tblInd w:w="-252" w:type="dxa"/>
        <w:tblLayout w:type="fixed"/>
        <w:tblLook w:val="01E0" w:firstRow="1" w:lastRow="1" w:firstColumn="1" w:lastColumn="1" w:noHBand="0" w:noVBand="0"/>
      </w:tblPr>
      <w:tblGrid>
        <w:gridCol w:w="4968"/>
        <w:gridCol w:w="4726"/>
      </w:tblGrid>
      <w:tr w:rsidR="004518B4" w:rsidRPr="004518B4" w:rsidTr="003C6DE2">
        <w:trPr>
          <w:trHeight w:val="2584"/>
        </w:trPr>
        <w:tc>
          <w:tcPr>
            <w:tcW w:w="4968" w:type="dxa"/>
          </w:tcPr>
          <w:p w:rsidR="004518B4" w:rsidRPr="00067088" w:rsidRDefault="00067088" w:rsidP="00067088">
            <w:pPr>
              <w:jc w:val="center"/>
              <w:rPr>
                <w:rFonts w:ascii="Times New Roman" w:hAnsi="Times New Roman" w:cs="Times New Roman"/>
              </w:rPr>
            </w:pPr>
            <w:r>
              <w:rPr>
                <w:rFonts w:ascii="Times New Roman" w:hAnsi="Times New Roman" w:cs="Times New Roman"/>
              </w:rPr>
              <w:t>ПОКУПЕЦЬ</w:t>
            </w:r>
          </w:p>
          <w:p w:rsidR="004518B4" w:rsidRPr="004518B4" w:rsidRDefault="004518B4" w:rsidP="003C6DE2">
            <w:pPr>
              <w:pStyle w:val="14"/>
              <w:jc w:val="both"/>
              <w:rPr>
                <w:rFonts w:ascii="Times New Roman" w:eastAsiaTheme="minorHAnsi" w:hAnsi="Times New Roman"/>
                <w:lang w:val="uk-UA"/>
              </w:rPr>
            </w:pPr>
          </w:p>
          <w:p w:rsidR="004518B4" w:rsidRPr="004518B4" w:rsidRDefault="004518B4" w:rsidP="003C6DE2">
            <w:pPr>
              <w:pStyle w:val="14"/>
              <w:rPr>
                <w:rFonts w:ascii="Times New Roman" w:eastAsiaTheme="minorHAnsi" w:hAnsi="Times New Roman"/>
                <w:lang w:val="uk-UA"/>
              </w:rPr>
            </w:pPr>
          </w:p>
          <w:p w:rsidR="004518B4" w:rsidRPr="004518B4" w:rsidRDefault="004518B4" w:rsidP="003C6DE2">
            <w:pPr>
              <w:autoSpaceDE w:val="0"/>
              <w:autoSpaceDN w:val="0"/>
              <w:adjustRightInd w:val="0"/>
              <w:rPr>
                <w:rFonts w:ascii="Times New Roman" w:hAnsi="Times New Roman" w:cs="Times New Roman"/>
              </w:rPr>
            </w:pPr>
            <w:r w:rsidRPr="004518B4">
              <w:rPr>
                <w:rFonts w:ascii="Times New Roman" w:hAnsi="Times New Roman" w:cs="Times New Roman"/>
              </w:rPr>
              <w:t>________________________________</w:t>
            </w:r>
          </w:p>
          <w:p w:rsidR="004518B4" w:rsidRPr="004518B4" w:rsidRDefault="004518B4" w:rsidP="003C6DE2">
            <w:pPr>
              <w:autoSpaceDE w:val="0"/>
              <w:autoSpaceDN w:val="0"/>
              <w:adjustRightInd w:val="0"/>
              <w:rPr>
                <w:rFonts w:ascii="Times New Roman" w:hAnsi="Times New Roman" w:cs="Times New Roman"/>
              </w:rPr>
            </w:pPr>
          </w:p>
        </w:tc>
        <w:tc>
          <w:tcPr>
            <w:tcW w:w="4726" w:type="dxa"/>
          </w:tcPr>
          <w:p w:rsidR="004518B4" w:rsidRPr="004518B4" w:rsidRDefault="004518B4" w:rsidP="003C6DE2">
            <w:pPr>
              <w:ind w:firstLine="64"/>
              <w:jc w:val="center"/>
              <w:rPr>
                <w:rFonts w:ascii="Times New Roman" w:hAnsi="Times New Roman" w:cs="Times New Roman"/>
              </w:rPr>
            </w:pPr>
            <w:r w:rsidRPr="004518B4">
              <w:rPr>
                <w:rFonts w:ascii="Times New Roman" w:hAnsi="Times New Roman" w:cs="Times New Roman"/>
              </w:rPr>
              <w:t>ПОСТАЧАЛЬНИК</w:t>
            </w:r>
          </w:p>
          <w:p w:rsidR="004518B4" w:rsidRPr="004518B4" w:rsidRDefault="004518B4" w:rsidP="003C6DE2">
            <w:pPr>
              <w:jc w:val="center"/>
              <w:rPr>
                <w:rFonts w:ascii="Times New Roman" w:hAnsi="Times New Roman" w:cs="Times New Roman"/>
              </w:rPr>
            </w:pPr>
          </w:p>
          <w:p w:rsidR="004518B4" w:rsidRPr="004518B4" w:rsidRDefault="004518B4" w:rsidP="003C6DE2">
            <w:pPr>
              <w:jc w:val="center"/>
              <w:rPr>
                <w:rFonts w:ascii="Times New Roman" w:hAnsi="Times New Roman" w:cs="Times New Roman"/>
              </w:rPr>
            </w:pPr>
            <w:r w:rsidRPr="004518B4">
              <w:rPr>
                <w:rFonts w:ascii="Times New Roman" w:hAnsi="Times New Roman" w:cs="Times New Roman"/>
              </w:rPr>
              <w:t>__________________________</w:t>
            </w:r>
          </w:p>
          <w:p w:rsidR="004518B4" w:rsidRPr="004518B4" w:rsidRDefault="004518B4" w:rsidP="003C6DE2">
            <w:pPr>
              <w:ind w:left="-29" w:firstLine="29"/>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Default="00A25E05" w:rsidP="00A25E05"/>
    <w:p w:rsidR="00A25E05" w:rsidRDefault="00A25E05" w:rsidP="00A25E05"/>
    <w:p w:rsidR="00A25E05" w:rsidRPr="00D709C3" w:rsidRDefault="00A25E05" w:rsidP="00D709C3">
      <w:pPr>
        <w:widowControl w:val="0"/>
        <w:spacing w:line="240" w:lineRule="auto"/>
        <w:jc w:val="both"/>
        <w:rPr>
          <w:rFonts w:ascii="Times New Roman" w:hAnsi="Times New Roman" w:cs="Times New Roman"/>
        </w:rPr>
      </w:pPr>
    </w:p>
    <w:p w:rsidR="0058760E" w:rsidRPr="00D709C3" w:rsidRDefault="0058760E" w:rsidP="00D709C3">
      <w:pPr>
        <w:spacing w:after="0" w:line="240" w:lineRule="auto"/>
        <w:jc w:val="both"/>
        <w:rPr>
          <w:rFonts w:ascii="Times New Roman" w:hAnsi="Times New Roman" w:cs="Times New Roman"/>
        </w:rPr>
      </w:pPr>
    </w:p>
    <w:p w:rsidR="00D24EAB" w:rsidRDefault="00D24EAB"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5C7559" w:rsidRDefault="005C7559"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59F0" w:rsidRDefault="005C59F0" w:rsidP="00454DA0">
      <w:pPr>
        <w:spacing w:after="0" w:line="240" w:lineRule="auto"/>
        <w:contextualSpacing/>
        <w:rPr>
          <w:rFonts w:ascii="Times New Roman" w:eastAsia="Times New Roman" w:hAnsi="Times New Roman" w:cs="Times New Roman"/>
          <w:lang w:eastAsia="ru-RU"/>
        </w:rPr>
      </w:pPr>
    </w:p>
    <w:p w:rsidR="005C7559" w:rsidRDefault="005C7559" w:rsidP="00454DA0">
      <w:pPr>
        <w:spacing w:after="0" w:line="240" w:lineRule="auto"/>
        <w:contextualSpacing/>
        <w:rPr>
          <w:rFonts w:ascii="Times New Roman" w:eastAsia="Times New Roman" w:hAnsi="Times New Roman" w:cs="Times New Roman"/>
          <w:lang w:eastAsia="ru-RU"/>
        </w:rPr>
      </w:pPr>
    </w:p>
    <w:p w:rsidR="005C7559" w:rsidRDefault="005C7559"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lastRenderedPageBreak/>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1E6FA2" w:rsidRPr="001E6FA2" w:rsidRDefault="001E6FA2" w:rsidP="003A2080">
      <w:pPr>
        <w:rPr>
          <w:rFonts w:ascii="Times New Roman" w:eastAsia="Calibri" w:hAnsi="Times New Roman" w:cs="Times New Roman"/>
          <w:b/>
        </w:rPr>
      </w:pPr>
      <w:r w:rsidRPr="001E6FA2">
        <w:rPr>
          <w:rFonts w:ascii="Times New Roman" w:eastAsia="Times New Roman" w:hAnsi="Times New Roman" w:cs="Times New Roman"/>
          <w:b/>
          <w:lang w:eastAsia="uk-UA"/>
        </w:rPr>
        <w:t>код ДК 021:2015:44320000-9: Кабелі та супутня продукція – Кабель</w:t>
      </w:r>
      <w:r w:rsidRPr="001E6FA2">
        <w:rPr>
          <w:rFonts w:ascii="Times New Roman" w:eastAsia="Calibri" w:hAnsi="Times New Roman" w:cs="Times New Roman"/>
          <w:b/>
        </w:rPr>
        <w:t xml:space="preserve"> </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3A2080">
      <w:pPr>
        <w:widowControl w:val="0"/>
        <w:numPr>
          <w:ilvl w:val="0"/>
          <w:numId w:val="10"/>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394"/>
        <w:gridCol w:w="709"/>
        <w:gridCol w:w="992"/>
        <w:gridCol w:w="1134"/>
        <w:gridCol w:w="992"/>
        <w:gridCol w:w="1559"/>
      </w:tblGrid>
      <w:tr w:rsidR="001E6FA2" w:rsidRPr="00197BF6" w:rsidTr="003C6DE2">
        <w:tc>
          <w:tcPr>
            <w:tcW w:w="534" w:type="dxa"/>
            <w:tcBorders>
              <w:top w:val="single" w:sz="6" w:space="0" w:color="auto"/>
              <w:left w:val="single" w:sz="6" w:space="0" w:color="auto"/>
              <w:bottom w:val="single" w:sz="6" w:space="0" w:color="auto"/>
              <w:right w:val="single" w:sz="6" w:space="0" w:color="auto"/>
            </w:tcBorders>
            <w:vAlign w:val="center"/>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  п/п</w:t>
            </w:r>
          </w:p>
        </w:tc>
        <w:tc>
          <w:tcPr>
            <w:tcW w:w="4394" w:type="dxa"/>
            <w:tcBorders>
              <w:top w:val="single" w:sz="6" w:space="0" w:color="auto"/>
              <w:left w:val="single" w:sz="6" w:space="0" w:color="auto"/>
              <w:bottom w:val="single" w:sz="6" w:space="0" w:color="auto"/>
              <w:right w:val="single" w:sz="6" w:space="0" w:color="auto"/>
            </w:tcBorders>
            <w:vAlign w:val="center"/>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Од. вим.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Кіль-ть</w:t>
            </w:r>
          </w:p>
        </w:tc>
        <w:tc>
          <w:tcPr>
            <w:tcW w:w="1134" w:type="dxa"/>
            <w:tcBorders>
              <w:top w:val="single" w:sz="4" w:space="0" w:color="auto"/>
              <w:left w:val="single" w:sz="4" w:space="0" w:color="auto"/>
              <w:bottom w:val="single" w:sz="4" w:space="0" w:color="auto"/>
              <w:right w:val="single" w:sz="4" w:space="0" w:color="auto"/>
            </w:tcBorders>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Ціна за од.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866A7D" w:rsidRDefault="001E6FA2" w:rsidP="003C6DE2">
            <w:pPr>
              <w:jc w:val="center"/>
              <w:rPr>
                <w:rFonts w:ascii="Times New Roman" w:eastAsia="Calibri" w:hAnsi="Times New Roman" w:cs="Times New Roman"/>
                <w:b/>
              </w:rPr>
            </w:pPr>
            <w:r w:rsidRPr="00866A7D">
              <w:rPr>
                <w:rFonts w:ascii="Times New Roman" w:eastAsia="Calibri" w:hAnsi="Times New Roman" w:cs="Times New Roman"/>
                <w:b/>
              </w:rPr>
              <w:t>Загальна вартість, грн., з ПДВ</w:t>
            </w: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3×4+1×4+3×2,5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2</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КГЕШВ 3×16+1×10+3×2,5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3</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КВВГ 10×1,5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4</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КВВГ 5×1,5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5</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КВВГЕНГ 5×1,5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6</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КГВШ 10×1,5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7</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КГЕШВ-ПУ 3×95+1×10+7×2,5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8</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КГЕШ 3×50+1×10+3×4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9</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КГЕШВ 3×70+1×10+3×4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10</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КГЕШ 3×50+1×10+3×4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0,05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11</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КГЕШВ 3×70+1×10+3×4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0,05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lastRenderedPageBreak/>
              <w:t>12</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КГЕШВ 3×95+1×10+3×4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13</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КГЕШВ-1,14 КВ 3×95+1×10+7×2,5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0,37</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14</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КГЕШВ-1,14 КВ 3×95+1×10+7×2,5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0,16</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15</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Кабель КГЕШ 3×50+1×10+3×4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0,05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16</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3×35+1×10+3×4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0,04</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17</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3×35+1×10+3×4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0,03</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18</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3×10+1×6+3×2,5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19</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3×35+1×10+3×4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20</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ВЕББШВ-6 3×35+1×10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1,65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21</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ВЕББШВ-6 3×35+1×10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22</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3×50+1×10+3×4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0,25</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23</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ВЕББШВ-6 3×35+1×10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rPr>
          <w:trHeight w:val="290"/>
        </w:trPr>
        <w:tc>
          <w:tcPr>
            <w:tcW w:w="534" w:type="dxa"/>
            <w:tcBorders>
              <w:top w:val="single" w:sz="6" w:space="0" w:color="auto"/>
              <w:left w:val="single" w:sz="6" w:space="0" w:color="auto"/>
              <w:bottom w:val="single" w:sz="6" w:space="0" w:color="auto"/>
              <w:right w:val="single" w:sz="6" w:space="0" w:color="auto"/>
            </w:tcBorders>
          </w:tcPr>
          <w:p w:rsidR="001E6FA2" w:rsidRPr="001E6FA2" w:rsidRDefault="00866A7D" w:rsidP="003C6DE2">
            <w:pPr>
              <w:jc w:val="center"/>
              <w:rPr>
                <w:rFonts w:ascii="Times New Roman" w:eastAsia="Calibri" w:hAnsi="Times New Roman" w:cs="Times New Roman"/>
              </w:rPr>
            </w:pPr>
            <w:r>
              <w:rPr>
                <w:rFonts w:ascii="Times New Roman" w:eastAsia="Calibri" w:hAnsi="Times New Roman" w:cs="Times New Roman"/>
              </w:rPr>
              <w:t>24</w:t>
            </w:r>
          </w:p>
        </w:tc>
        <w:tc>
          <w:tcPr>
            <w:tcW w:w="439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Кабель КГЕШ 3×4+1×2,5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км</w:t>
            </w: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r w:rsidRPr="001E6FA2">
              <w:rPr>
                <w:rFonts w:ascii="Times New Roman" w:eastAsia="Calibri"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6FA2" w:rsidRPr="001E6FA2" w:rsidRDefault="001E6FA2" w:rsidP="003C6DE2">
            <w:pPr>
              <w:jc w:val="center"/>
              <w:rPr>
                <w:rFonts w:ascii="Times New Roman" w:eastAsia="Calibri" w:hAnsi="Times New Roman" w:cs="Times New Roman"/>
              </w:rPr>
            </w:pPr>
          </w:p>
        </w:tc>
      </w:tr>
      <w:tr w:rsidR="001E6FA2" w:rsidRPr="00197BF6" w:rsidTr="003C6DE2">
        <w:tc>
          <w:tcPr>
            <w:tcW w:w="534"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p>
        </w:tc>
        <w:tc>
          <w:tcPr>
            <w:tcW w:w="4394" w:type="dxa"/>
            <w:tcBorders>
              <w:top w:val="single" w:sz="6" w:space="0" w:color="auto"/>
              <w:left w:val="single" w:sz="6" w:space="0" w:color="auto"/>
              <w:bottom w:val="single" w:sz="6" w:space="0" w:color="auto"/>
              <w:right w:val="single" w:sz="6" w:space="0" w:color="auto"/>
            </w:tcBorders>
            <w:vAlign w:val="center"/>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rsidR="001E6FA2" w:rsidRPr="001E6FA2" w:rsidRDefault="001E6FA2" w:rsidP="003C6DE2">
            <w:pPr>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4" w:space="0" w:color="auto"/>
            </w:tcBorders>
            <w:vAlign w:val="center"/>
          </w:tcPr>
          <w:p w:rsidR="001E6FA2" w:rsidRPr="001E6FA2" w:rsidRDefault="001E6FA2" w:rsidP="003C6DE2">
            <w:pPr>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6FA2" w:rsidRPr="001E6FA2" w:rsidRDefault="001E6FA2" w:rsidP="003C6DE2">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6FA2" w:rsidRPr="001E6FA2" w:rsidRDefault="001E6FA2" w:rsidP="003C6DE2">
            <w:pPr>
              <w:rPr>
                <w:rFonts w:ascii="Times New Roman" w:eastAsia="Calibri" w:hAnsi="Times New Roman" w:cs="Times New Roman"/>
              </w:rPr>
            </w:pPr>
            <w:r w:rsidRPr="001E6FA2">
              <w:rPr>
                <w:rFonts w:ascii="Times New Roman" w:eastAsia="Calibri" w:hAnsi="Times New Roman" w:cs="Times New Roman"/>
              </w:rPr>
              <w:t>Σ</w:t>
            </w:r>
          </w:p>
        </w:tc>
      </w:tr>
    </w:tbl>
    <w:p w:rsidR="007E770B" w:rsidRDefault="007E770B"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p>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5.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 xml:space="preserve">6.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3A2080" w:rsidP="003A2080">
      <w:pPr>
        <w:tabs>
          <w:tab w:val="left" w:pos="426"/>
          <w:tab w:val="left" w:pos="540"/>
          <w:tab w:val="left" w:pos="567"/>
        </w:tabs>
        <w:spacing w:before="60" w:after="60" w:line="220" w:lineRule="atLeast"/>
        <w:ind w:right="-23"/>
        <w:rPr>
          <w:rFonts w:ascii="Times New Roman" w:eastAsia="Calibri" w:hAnsi="Times New Roman" w:cs="Times New Roman"/>
        </w:rPr>
      </w:pPr>
      <w:r w:rsidRPr="003A2080">
        <w:rPr>
          <w:rFonts w:ascii="Times New Roman" w:eastAsia="Calibri" w:hAnsi="Times New Roman" w:cs="Times New Roman"/>
        </w:rPr>
        <w:t>7.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DE279D" w:rsidRPr="00DE279D" w:rsidRDefault="00DE279D" w:rsidP="00DE279D">
      <w:pPr>
        <w:tabs>
          <w:tab w:val="left" w:pos="426"/>
          <w:tab w:val="left" w:pos="567"/>
        </w:tabs>
        <w:jc w:val="both"/>
        <w:rPr>
          <w:rFonts w:ascii="Times New Roman" w:eastAsia="Calibri" w:hAnsi="Times New Roman" w:cs="Times New Roman"/>
        </w:rPr>
      </w:pPr>
      <w:r w:rsidRPr="00DE279D">
        <w:rPr>
          <w:rFonts w:ascii="Times New Roman" w:eastAsia="Calibri" w:hAnsi="Times New Roman" w:cs="Times New Roman"/>
        </w:rPr>
        <w:t xml:space="preserve">8. Умови оплати: протягом </w:t>
      </w:r>
      <w:r w:rsidR="00067088">
        <w:rPr>
          <w:rFonts w:ascii="Times New Roman" w:eastAsia="Calibri" w:hAnsi="Times New Roman" w:cs="Times New Roman"/>
        </w:rPr>
        <w:t>90</w:t>
      </w:r>
      <w:r w:rsidRPr="00DE279D">
        <w:rPr>
          <w:rFonts w:ascii="Times New Roman" w:eastAsia="Calibri" w:hAnsi="Times New Roman" w:cs="Times New Roman"/>
        </w:rPr>
        <w:t xml:space="preserve"> (</w:t>
      </w:r>
      <w:r w:rsidR="00067088">
        <w:rPr>
          <w:rFonts w:ascii="Times New Roman" w:eastAsia="Calibri" w:hAnsi="Times New Roman" w:cs="Times New Roman"/>
        </w:rPr>
        <w:t>дев</w:t>
      </w:r>
      <w:r w:rsidR="00067088" w:rsidRPr="00067088">
        <w:rPr>
          <w:rFonts w:ascii="Times New Roman" w:eastAsia="Calibri" w:hAnsi="Times New Roman" w:cs="Times New Roman"/>
          <w:lang w:val="ru-RU"/>
        </w:rPr>
        <w:t>’</w:t>
      </w:r>
      <w:r w:rsidR="00067088">
        <w:rPr>
          <w:rFonts w:ascii="Times New Roman" w:eastAsia="Calibri" w:hAnsi="Times New Roman" w:cs="Times New Roman"/>
        </w:rPr>
        <w:t>яносто</w:t>
      </w:r>
      <w:r w:rsidRPr="00DE279D">
        <w:rPr>
          <w:rFonts w:ascii="Times New Roman" w:eastAsia="Calibri" w:hAnsi="Times New Roman" w:cs="Times New Roman"/>
        </w:rPr>
        <w:t>) календарних днів з дати поставки продукції на склад Покупця на підставі видаткової накладної.</w:t>
      </w:r>
    </w:p>
    <w:p w:rsidR="00866A7D" w:rsidRPr="00866A7D" w:rsidRDefault="00DE279D" w:rsidP="00866A7D">
      <w:pPr>
        <w:spacing w:after="0"/>
        <w:jc w:val="both"/>
        <w:rPr>
          <w:rFonts w:ascii="Times New Roman" w:eastAsia="Calibri" w:hAnsi="Times New Roman" w:cs="Times New Roman"/>
        </w:rPr>
      </w:pPr>
      <w:r w:rsidRPr="00DE279D">
        <w:rPr>
          <w:rFonts w:ascii="Times New Roman" w:eastAsia="Calibri" w:hAnsi="Times New Roman" w:cs="Times New Roman"/>
        </w:rPr>
        <w:t xml:space="preserve">9. Умови постачання: </w:t>
      </w:r>
      <w:r w:rsidR="00866A7D" w:rsidRPr="00866A7D">
        <w:rPr>
          <w:rFonts w:ascii="Times New Roman" w:eastAsia="Calibri" w:hAnsi="Times New Roman" w:cs="Times New Roman"/>
        </w:rPr>
        <w:t>протягом 30 (тридцяти) календарних днів з дати отримання заявки від Покупця.</w:t>
      </w:r>
    </w:p>
    <w:p w:rsidR="00866A7D" w:rsidRPr="00866A7D" w:rsidRDefault="00866A7D" w:rsidP="00866A7D">
      <w:pPr>
        <w:spacing w:after="0"/>
        <w:jc w:val="both"/>
        <w:rPr>
          <w:rFonts w:ascii="Times New Roman" w:eastAsia="Calibri" w:hAnsi="Times New Roman" w:cs="Times New Roman"/>
        </w:rPr>
      </w:pPr>
      <w:r w:rsidRPr="00866A7D">
        <w:rPr>
          <w:rFonts w:ascii="Times New Roman" w:eastAsia="Calibri" w:hAnsi="Times New Roman" w:cs="Times New Roman"/>
        </w:rPr>
        <w:t xml:space="preserve">Постачання продукції здійснюється на умовах DDP на склад Шахта «Алмазна», 85001 ,Донецька обл.,                  м. Добропілля, вул. Низова, 1А(відповідно до вимог Міжнародних правил «Інкотермс – 2010») </w:t>
      </w:r>
    </w:p>
    <w:p w:rsidR="00DE279D" w:rsidRPr="00DE279D" w:rsidRDefault="00DE279D" w:rsidP="00866A7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866A7D">
      <w:pPr>
        <w:tabs>
          <w:tab w:val="left" w:pos="1080"/>
        </w:tabs>
        <w:snapToGrid w:val="0"/>
        <w:rPr>
          <w:rFonts w:ascii="Times New Roman" w:hAnsi="Times New Roman" w:cs="Times New Roman"/>
          <w:color w:val="000000"/>
        </w:rPr>
      </w:pPr>
    </w:p>
    <w:sectPr w:rsidR="00782D49" w:rsidRPr="003A2080" w:rsidSect="0078085E">
      <w:pgSz w:w="11906" w:h="16838"/>
      <w:pgMar w:top="709"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9C"/>
    <w:multiLevelType w:val="hybridMultilevel"/>
    <w:tmpl w:val="27681EE8"/>
    <w:lvl w:ilvl="0" w:tplc="35C8B6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AEF2A77"/>
    <w:multiLevelType w:val="multilevel"/>
    <w:tmpl w:val="9508E70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1007FE"/>
    <w:multiLevelType w:val="hybridMultilevel"/>
    <w:tmpl w:val="A6EE705C"/>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12"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545E53"/>
    <w:multiLevelType w:val="hybridMultilevel"/>
    <w:tmpl w:val="454A7EDE"/>
    <w:lvl w:ilvl="0" w:tplc="950EADF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31904D3"/>
    <w:multiLevelType w:val="hybridMultilevel"/>
    <w:tmpl w:val="AA806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3950650"/>
    <w:multiLevelType w:val="hybridMultilevel"/>
    <w:tmpl w:val="B0B47370"/>
    <w:lvl w:ilvl="0" w:tplc="7E2284A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F59CE"/>
    <w:multiLevelType w:val="hybridMultilevel"/>
    <w:tmpl w:val="5740CB0C"/>
    <w:lvl w:ilvl="0" w:tplc="665A277C">
      <w:start w:val="4"/>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1"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EC3C1B"/>
    <w:multiLevelType w:val="multilevel"/>
    <w:tmpl w:val="39108928"/>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665F1502"/>
    <w:multiLevelType w:val="multilevel"/>
    <w:tmpl w:val="8D32631E"/>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hint="default"/>
        <w:sz w:val="24"/>
        <w:szCs w:val="24"/>
      </w:rPr>
    </w:lvl>
    <w:lvl w:ilvl="2">
      <w:start w:val="1"/>
      <w:numFmt w:val="decimal"/>
      <w:isLgl/>
      <w:lvlText w:val="%1.%2.%3."/>
      <w:lvlJc w:val="left"/>
      <w:pPr>
        <w:tabs>
          <w:tab w:val="num" w:pos="1797"/>
        </w:tabs>
        <w:ind w:left="1797" w:hanging="1077"/>
      </w:pPr>
      <w:rPr>
        <w:rFonts w:hint="default"/>
      </w:rPr>
    </w:lvl>
    <w:lvl w:ilvl="3">
      <w:start w:val="1"/>
      <w:numFmt w:val="decimal"/>
      <w:isLgl/>
      <w:lvlText w:val="%1.%2.%3.%4."/>
      <w:lvlJc w:val="left"/>
      <w:pPr>
        <w:tabs>
          <w:tab w:val="num" w:pos="3232"/>
        </w:tabs>
        <w:ind w:left="3232" w:hanging="1435"/>
      </w:pPr>
      <w:rPr>
        <w:rFonts w:hint="default"/>
      </w:rPr>
    </w:lvl>
    <w:lvl w:ilvl="4">
      <w:start w:val="1"/>
      <w:numFmt w:val="russianLower"/>
      <w:lvlText w:val="%5)"/>
      <w:lvlJc w:val="left"/>
      <w:pPr>
        <w:tabs>
          <w:tab w:val="num" w:pos="1797"/>
        </w:tabs>
        <w:ind w:left="1797" w:hanging="1077"/>
      </w:pPr>
      <w:rPr>
        <w:rFonts w:hint="default"/>
      </w:rPr>
    </w:lvl>
    <w:lvl w:ilvl="5">
      <w:start w:val="1"/>
      <w:numFmt w:val="none"/>
      <w:isLgl/>
      <w:lvlText w:val="-"/>
      <w:lvlJc w:val="left"/>
      <w:pPr>
        <w:tabs>
          <w:tab w:val="num" w:pos="1797"/>
        </w:tabs>
        <w:ind w:left="1797" w:hanging="1077"/>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970A6F"/>
    <w:multiLevelType w:val="hybridMultilevel"/>
    <w:tmpl w:val="FE720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9"/>
  </w:num>
  <w:num w:numId="3">
    <w:abstractNumId w:val="28"/>
  </w:num>
  <w:num w:numId="4">
    <w:abstractNumId w:val="9"/>
  </w:num>
  <w:num w:numId="5">
    <w:abstractNumId w:val="14"/>
  </w:num>
  <w:num w:numId="6">
    <w:abstractNumId w:val="25"/>
  </w:num>
  <w:num w:numId="7">
    <w:abstractNumId w:val="30"/>
  </w:num>
  <w:num w:numId="8">
    <w:abstractNumId w:val="19"/>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
  </w:num>
  <w:num w:numId="12">
    <w:abstractNumId w:val="37"/>
  </w:num>
  <w:num w:numId="13">
    <w:abstractNumId w:val="0"/>
  </w:num>
  <w:num w:numId="14">
    <w:abstractNumId w:val="24"/>
  </w:num>
  <w:num w:numId="15">
    <w:abstractNumId w:val="21"/>
  </w:num>
  <w:num w:numId="16">
    <w:abstractNumId w:val="23"/>
  </w:num>
  <w:num w:numId="17">
    <w:abstractNumId w:val="31"/>
  </w:num>
  <w:num w:numId="18">
    <w:abstractNumId w:val="2"/>
  </w:num>
  <w:num w:numId="19">
    <w:abstractNumId w:val="33"/>
  </w:num>
  <w:num w:numId="20">
    <w:abstractNumId w:val="40"/>
  </w:num>
  <w:num w:numId="21">
    <w:abstractNumId w:val="32"/>
  </w:num>
  <w:num w:numId="22">
    <w:abstractNumId w:val="34"/>
  </w:num>
  <w:num w:numId="23">
    <w:abstractNumId w:val="16"/>
  </w:num>
  <w:num w:numId="24">
    <w:abstractNumId w:val="13"/>
  </w:num>
  <w:num w:numId="25">
    <w:abstractNumId w:val="39"/>
  </w:num>
  <w:num w:numId="26">
    <w:abstractNumId w:val="26"/>
  </w:num>
  <w:num w:numId="2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1"/>
  </w:num>
  <w:num w:numId="30">
    <w:abstractNumId w:val="12"/>
  </w:num>
  <w:num w:numId="31">
    <w:abstractNumId w:val="15"/>
  </w:num>
  <w:num w:numId="32">
    <w:abstractNumId w:val="22"/>
  </w:num>
  <w:num w:numId="33">
    <w:abstractNumId w:val="8"/>
  </w:num>
  <w:num w:numId="3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7"/>
  </w:num>
  <w:num w:numId="36">
    <w:abstractNumId w:val="35"/>
  </w:num>
  <w:num w:numId="37">
    <w:abstractNumId w:val="6"/>
  </w:num>
  <w:num w:numId="38">
    <w:abstractNumId w:val="42"/>
  </w:num>
  <w:num w:numId="39">
    <w:abstractNumId w:val="5"/>
  </w:num>
  <w:num w:numId="40">
    <w:abstractNumId w:val="27"/>
  </w:num>
  <w:num w:numId="41">
    <w:abstractNumId w:val="10"/>
  </w:num>
  <w:num w:numId="42">
    <w:abstractNumId w:val="4"/>
  </w:num>
  <w:num w:numId="43">
    <w:abstractNumId w:val="3"/>
  </w:num>
  <w:num w:numId="44">
    <w:abstractNumId w:val="20"/>
  </w:num>
  <w:num w:numId="45">
    <w:abstractNumId w:val="38"/>
  </w:num>
  <w:num w:numId="46">
    <w:abstractNumId w:val="1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614C4"/>
    <w:rsid w:val="00067088"/>
    <w:rsid w:val="000C1BC7"/>
    <w:rsid w:val="000D61AC"/>
    <w:rsid w:val="0016483D"/>
    <w:rsid w:val="00172BFC"/>
    <w:rsid w:val="00190A26"/>
    <w:rsid w:val="001B0032"/>
    <w:rsid w:val="001E6FA2"/>
    <w:rsid w:val="00224352"/>
    <w:rsid w:val="002504BF"/>
    <w:rsid w:val="00262F14"/>
    <w:rsid w:val="002B3944"/>
    <w:rsid w:val="0035794E"/>
    <w:rsid w:val="00383983"/>
    <w:rsid w:val="003A2080"/>
    <w:rsid w:val="003A2C6D"/>
    <w:rsid w:val="003A47A2"/>
    <w:rsid w:val="003C6DE2"/>
    <w:rsid w:val="00403AAC"/>
    <w:rsid w:val="00436A05"/>
    <w:rsid w:val="004518B4"/>
    <w:rsid w:val="00454DA0"/>
    <w:rsid w:val="00457C60"/>
    <w:rsid w:val="00472B49"/>
    <w:rsid w:val="004913EB"/>
    <w:rsid w:val="004F45C0"/>
    <w:rsid w:val="004F48EC"/>
    <w:rsid w:val="00572055"/>
    <w:rsid w:val="00577DA8"/>
    <w:rsid w:val="0058760E"/>
    <w:rsid w:val="005A4CF4"/>
    <w:rsid w:val="005C59F0"/>
    <w:rsid w:val="005C7559"/>
    <w:rsid w:val="00626AEA"/>
    <w:rsid w:val="00640DDD"/>
    <w:rsid w:val="006A04A7"/>
    <w:rsid w:val="006E2962"/>
    <w:rsid w:val="006F356C"/>
    <w:rsid w:val="0070223D"/>
    <w:rsid w:val="007342D6"/>
    <w:rsid w:val="00751FB7"/>
    <w:rsid w:val="00756FEA"/>
    <w:rsid w:val="00765601"/>
    <w:rsid w:val="007767AD"/>
    <w:rsid w:val="0078085E"/>
    <w:rsid w:val="00782D49"/>
    <w:rsid w:val="007E4D33"/>
    <w:rsid w:val="007E770B"/>
    <w:rsid w:val="007F2347"/>
    <w:rsid w:val="00824EEA"/>
    <w:rsid w:val="008263FB"/>
    <w:rsid w:val="00866A7D"/>
    <w:rsid w:val="008F481E"/>
    <w:rsid w:val="00945061"/>
    <w:rsid w:val="009A3BE8"/>
    <w:rsid w:val="009D1444"/>
    <w:rsid w:val="00A07E02"/>
    <w:rsid w:val="00A118AC"/>
    <w:rsid w:val="00A1346A"/>
    <w:rsid w:val="00A25E05"/>
    <w:rsid w:val="00A30E1D"/>
    <w:rsid w:val="00A31D2A"/>
    <w:rsid w:val="00B10FBB"/>
    <w:rsid w:val="00B55E38"/>
    <w:rsid w:val="00BC3C0F"/>
    <w:rsid w:val="00BC5ACA"/>
    <w:rsid w:val="00BD29F5"/>
    <w:rsid w:val="00BD336C"/>
    <w:rsid w:val="00BE7A85"/>
    <w:rsid w:val="00BF1D9C"/>
    <w:rsid w:val="00C36524"/>
    <w:rsid w:val="00C41C46"/>
    <w:rsid w:val="00C638D3"/>
    <w:rsid w:val="00C9300F"/>
    <w:rsid w:val="00C96F57"/>
    <w:rsid w:val="00D179A6"/>
    <w:rsid w:val="00D24EAB"/>
    <w:rsid w:val="00D54222"/>
    <w:rsid w:val="00D62C71"/>
    <w:rsid w:val="00D709C3"/>
    <w:rsid w:val="00D81247"/>
    <w:rsid w:val="00DB6EFC"/>
    <w:rsid w:val="00DE279D"/>
    <w:rsid w:val="00DE38D8"/>
    <w:rsid w:val="00DE5ABE"/>
    <w:rsid w:val="00EB616B"/>
    <w:rsid w:val="00EC75D0"/>
    <w:rsid w:val="00EE4AC4"/>
    <w:rsid w:val="00F50429"/>
    <w:rsid w:val="00F560D0"/>
    <w:rsid w:val="00F82FF7"/>
    <w:rsid w:val="00FD20B0"/>
    <w:rsid w:val="00FE7D3B"/>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11"/>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11"/>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6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614C4"/>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22</Pages>
  <Words>54915</Words>
  <Characters>31302</Characters>
  <Application>Microsoft Office Word</Application>
  <DocSecurity>0</DocSecurity>
  <Lines>260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2022-08-10T20:33:00Z</dcterms:created>
  <dcterms:modified xsi:type="dcterms:W3CDTF">2022-08-11T14:29:00Z</dcterms:modified>
</cp:coreProperties>
</file>