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865E" w14:textId="77777777" w:rsidR="00336010" w:rsidRPr="0052555B" w:rsidRDefault="00B702AE" w:rsidP="0004064F">
      <w:pPr>
        <w:pStyle w:val="10"/>
        <w:spacing w:after="0" w:line="240" w:lineRule="auto"/>
        <w:jc w:val="right"/>
        <w:rPr>
          <w:rFonts w:ascii="Times New Roman" w:eastAsia="Times New Roman" w:hAnsi="Times New Roman" w:cs="Times New Roman"/>
          <w:b/>
          <w:color w:val="000000"/>
          <w:sz w:val="24"/>
          <w:szCs w:val="24"/>
        </w:rPr>
      </w:pPr>
      <w:r w:rsidRPr="0052555B">
        <w:rPr>
          <w:rFonts w:ascii="Times New Roman" w:eastAsia="Times New Roman" w:hAnsi="Times New Roman" w:cs="Times New Roman"/>
          <w:b/>
          <w:color w:val="000000"/>
          <w:sz w:val="24"/>
          <w:szCs w:val="24"/>
        </w:rPr>
        <w:t>Додаток 2 до тендерної документації</w:t>
      </w:r>
    </w:p>
    <w:p w14:paraId="38E790A7" w14:textId="77777777" w:rsidR="00336010" w:rsidRPr="0052555B" w:rsidRDefault="00336010" w:rsidP="0004064F">
      <w:pPr>
        <w:pStyle w:val="10"/>
        <w:spacing w:after="0" w:line="240" w:lineRule="auto"/>
        <w:jc w:val="right"/>
        <w:rPr>
          <w:rFonts w:ascii="Times New Roman" w:eastAsia="Times New Roman" w:hAnsi="Times New Roman" w:cs="Times New Roman"/>
          <w:b/>
          <w:color w:val="000000"/>
          <w:sz w:val="24"/>
          <w:szCs w:val="24"/>
        </w:rPr>
      </w:pPr>
    </w:p>
    <w:p w14:paraId="26A51B9B" w14:textId="77777777" w:rsidR="00336010" w:rsidRPr="0052555B" w:rsidRDefault="00B702AE" w:rsidP="0004064F">
      <w:pPr>
        <w:pStyle w:val="10"/>
        <w:tabs>
          <w:tab w:val="left" w:pos="0"/>
        </w:tabs>
        <w:spacing w:after="0" w:line="240" w:lineRule="auto"/>
        <w:jc w:val="center"/>
        <w:rPr>
          <w:rFonts w:ascii="Times New Roman" w:eastAsia="Times New Roman" w:hAnsi="Times New Roman" w:cs="Times New Roman"/>
          <w:b/>
          <w:smallCaps/>
          <w:sz w:val="24"/>
          <w:szCs w:val="24"/>
        </w:rPr>
      </w:pPr>
      <w:r w:rsidRPr="0052555B">
        <w:rPr>
          <w:rFonts w:ascii="Times New Roman" w:eastAsia="Times New Roman" w:hAnsi="Times New Roman" w:cs="Times New Roman"/>
          <w:b/>
          <w:smallCaps/>
          <w:sz w:val="24"/>
          <w:szCs w:val="24"/>
        </w:rPr>
        <w:t xml:space="preserve">ПРОЄКТ </w:t>
      </w:r>
    </w:p>
    <w:p w14:paraId="2720C0FB" w14:textId="77777777" w:rsidR="00336010" w:rsidRPr="0052555B" w:rsidRDefault="00B702AE" w:rsidP="0004064F">
      <w:pPr>
        <w:pStyle w:val="10"/>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 xml:space="preserve">Договору про закупівлю </w:t>
      </w:r>
    </w:p>
    <w:p w14:paraId="2E983573" w14:textId="77777777" w:rsidR="00336010" w:rsidRPr="0052555B" w:rsidRDefault="00336010" w:rsidP="0004064F">
      <w:pPr>
        <w:pStyle w:val="10"/>
        <w:tabs>
          <w:tab w:val="left" w:pos="0"/>
        </w:tabs>
        <w:spacing w:after="0" w:line="240" w:lineRule="auto"/>
        <w:jc w:val="center"/>
        <w:rPr>
          <w:rFonts w:ascii="Times New Roman" w:eastAsia="Times New Roman" w:hAnsi="Times New Roman" w:cs="Times New Roman"/>
          <w:b/>
          <w:smallCaps/>
          <w:sz w:val="24"/>
          <w:szCs w:val="24"/>
        </w:rPr>
      </w:pPr>
    </w:p>
    <w:p w14:paraId="20475592" w14:textId="25E72386" w:rsidR="00336010" w:rsidRPr="0052555B" w:rsidRDefault="00BD2B83" w:rsidP="0004064F">
      <w:pPr>
        <w:pStyle w:val="10"/>
        <w:tabs>
          <w:tab w:val="left" w:pos="1134"/>
        </w:tabs>
        <w:spacing w:after="0" w:line="240" w:lineRule="auto"/>
        <w:ind w:firstLine="284"/>
        <w:jc w:val="both"/>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смт Ситківці</w:t>
      </w:r>
      <w:r w:rsidRPr="0052555B">
        <w:rPr>
          <w:rFonts w:ascii="Times New Roman" w:eastAsia="Times New Roman" w:hAnsi="Times New Roman" w:cs="Times New Roman"/>
          <w:b/>
          <w:sz w:val="24"/>
          <w:szCs w:val="24"/>
        </w:rPr>
        <w:tab/>
      </w:r>
      <w:r w:rsidRPr="0052555B">
        <w:rPr>
          <w:rFonts w:ascii="Times New Roman" w:eastAsia="Times New Roman" w:hAnsi="Times New Roman" w:cs="Times New Roman"/>
          <w:b/>
          <w:sz w:val="24"/>
          <w:szCs w:val="24"/>
        </w:rPr>
        <w:tab/>
      </w:r>
      <w:r w:rsidRPr="0052555B">
        <w:rPr>
          <w:rFonts w:ascii="Times New Roman" w:eastAsia="Times New Roman" w:hAnsi="Times New Roman" w:cs="Times New Roman"/>
          <w:b/>
          <w:sz w:val="24"/>
          <w:szCs w:val="24"/>
        </w:rPr>
        <w:tab/>
      </w:r>
      <w:r w:rsidR="00B702AE" w:rsidRPr="0052555B">
        <w:rPr>
          <w:rFonts w:ascii="Times New Roman" w:eastAsia="Times New Roman" w:hAnsi="Times New Roman" w:cs="Times New Roman"/>
          <w:b/>
          <w:sz w:val="24"/>
          <w:szCs w:val="24"/>
        </w:rPr>
        <w:t xml:space="preserve">  </w:t>
      </w:r>
      <w:r w:rsidR="00B702AE" w:rsidRPr="0052555B">
        <w:rPr>
          <w:rFonts w:ascii="Times New Roman" w:eastAsia="Times New Roman" w:hAnsi="Times New Roman" w:cs="Times New Roman"/>
          <w:b/>
          <w:sz w:val="24"/>
          <w:szCs w:val="24"/>
        </w:rPr>
        <w:tab/>
      </w:r>
      <w:r w:rsidR="00B702AE" w:rsidRPr="0052555B">
        <w:rPr>
          <w:rFonts w:ascii="Times New Roman" w:eastAsia="Times New Roman" w:hAnsi="Times New Roman" w:cs="Times New Roman"/>
          <w:b/>
          <w:sz w:val="24"/>
          <w:szCs w:val="24"/>
        </w:rPr>
        <w:tab/>
      </w:r>
      <w:r w:rsidR="00B702AE" w:rsidRPr="0052555B">
        <w:rPr>
          <w:rFonts w:ascii="Times New Roman" w:eastAsia="Times New Roman" w:hAnsi="Times New Roman" w:cs="Times New Roman"/>
          <w:b/>
          <w:sz w:val="24"/>
          <w:szCs w:val="24"/>
        </w:rPr>
        <w:tab/>
      </w:r>
      <w:r w:rsidR="00B702AE" w:rsidRPr="0052555B">
        <w:rPr>
          <w:rFonts w:ascii="Times New Roman" w:eastAsia="Times New Roman" w:hAnsi="Times New Roman" w:cs="Times New Roman"/>
          <w:b/>
          <w:sz w:val="24"/>
          <w:szCs w:val="24"/>
        </w:rPr>
        <w:tab/>
        <w:t xml:space="preserve">     «____» ___________202</w:t>
      </w:r>
      <w:r w:rsidR="00043713" w:rsidRPr="0052555B">
        <w:rPr>
          <w:rFonts w:ascii="Times New Roman" w:eastAsia="Times New Roman" w:hAnsi="Times New Roman" w:cs="Times New Roman"/>
          <w:b/>
          <w:sz w:val="24"/>
          <w:szCs w:val="24"/>
        </w:rPr>
        <w:t>4</w:t>
      </w:r>
      <w:r w:rsidR="00B702AE" w:rsidRPr="0052555B">
        <w:rPr>
          <w:rFonts w:ascii="Times New Roman" w:eastAsia="Times New Roman" w:hAnsi="Times New Roman" w:cs="Times New Roman"/>
          <w:b/>
          <w:sz w:val="24"/>
          <w:szCs w:val="24"/>
        </w:rPr>
        <w:t xml:space="preserve"> року</w:t>
      </w:r>
    </w:p>
    <w:p w14:paraId="6BAA7EE1" w14:textId="77777777" w:rsidR="00336010" w:rsidRPr="0052555B" w:rsidRDefault="00336010" w:rsidP="0004064F">
      <w:pPr>
        <w:pStyle w:val="10"/>
        <w:tabs>
          <w:tab w:val="left" w:pos="1134"/>
        </w:tabs>
        <w:spacing w:after="0" w:line="240" w:lineRule="auto"/>
        <w:ind w:firstLine="284"/>
        <w:jc w:val="both"/>
        <w:rPr>
          <w:rFonts w:ascii="Times New Roman" w:eastAsia="Times New Roman" w:hAnsi="Times New Roman" w:cs="Times New Roman"/>
          <w:b/>
          <w:sz w:val="24"/>
          <w:szCs w:val="24"/>
        </w:rPr>
      </w:pPr>
    </w:p>
    <w:p w14:paraId="06D26A77" w14:textId="066899A2" w:rsidR="00336010" w:rsidRPr="0052555B" w:rsidRDefault="00BD2B83" w:rsidP="0004064F">
      <w:pPr>
        <w:pStyle w:val="10"/>
        <w:tabs>
          <w:tab w:val="left" w:pos="113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b/>
          <w:color w:val="000000"/>
          <w:sz w:val="24"/>
          <w:szCs w:val="24"/>
        </w:rPr>
        <w:t>Комунальний заклад «</w:t>
      </w:r>
      <w:proofErr w:type="spellStart"/>
      <w:r w:rsidRPr="0052555B">
        <w:rPr>
          <w:rFonts w:ascii="Times New Roman" w:eastAsia="Times New Roman" w:hAnsi="Times New Roman" w:cs="Times New Roman"/>
          <w:b/>
          <w:color w:val="000000"/>
          <w:sz w:val="24"/>
          <w:szCs w:val="24"/>
        </w:rPr>
        <w:t>Ситковецька</w:t>
      </w:r>
      <w:proofErr w:type="spellEnd"/>
      <w:r w:rsidRPr="0052555B">
        <w:rPr>
          <w:rFonts w:ascii="Times New Roman" w:eastAsia="Times New Roman" w:hAnsi="Times New Roman" w:cs="Times New Roman"/>
          <w:b/>
          <w:color w:val="000000"/>
          <w:sz w:val="24"/>
          <w:szCs w:val="24"/>
        </w:rPr>
        <w:t xml:space="preserve"> спеціальна школа» Вінницької обласної ради</w:t>
      </w:r>
      <w:r w:rsidR="00B702AE" w:rsidRPr="0052555B">
        <w:rPr>
          <w:rFonts w:ascii="Times New Roman" w:eastAsia="Times New Roman" w:hAnsi="Times New Roman" w:cs="Times New Roman"/>
          <w:b/>
          <w:sz w:val="24"/>
          <w:szCs w:val="24"/>
        </w:rPr>
        <w:t xml:space="preserve">, </w:t>
      </w:r>
      <w:r w:rsidR="00B702AE" w:rsidRPr="0052555B">
        <w:rPr>
          <w:rFonts w:ascii="Times New Roman" w:eastAsia="Times New Roman" w:hAnsi="Times New Roman" w:cs="Times New Roman"/>
          <w:sz w:val="24"/>
          <w:szCs w:val="24"/>
        </w:rPr>
        <w:t xml:space="preserve">в особі ___________________________, який діє на підставі Статуту (далі – Замовник), з однієї сторони, та ___________________________________, в особі ____________________________________, що діє на підставі _____________________ (далі – Постачальник), з іншої сторони (разом – Сторони), з урахуванням тендерної пропозиції Постачальника та Закону України «Про публічні закупівлі» від 25.12.2015 № 922-VIII в редакції від 19.04.2020 року №114-IX (далі – Закон), </w:t>
      </w:r>
      <w:r w:rsidR="00B702AE" w:rsidRPr="0052555B">
        <w:rPr>
          <w:rFonts w:ascii="Times New Roman" w:eastAsia="Times New Roman" w:hAnsi="Times New Roman" w:cs="Times New Roman"/>
          <w:b/>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B702AE" w:rsidRPr="0052555B">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уклали цей Договір про таке (далі – Договір):</w:t>
      </w:r>
    </w:p>
    <w:p w14:paraId="46C8A9F1" w14:textId="77777777" w:rsidR="007C2027" w:rsidRPr="0052555B" w:rsidRDefault="007C2027" w:rsidP="0004064F">
      <w:pPr>
        <w:pStyle w:val="10"/>
        <w:tabs>
          <w:tab w:val="left" w:pos="284"/>
          <w:tab w:val="left" w:pos="1134"/>
        </w:tabs>
        <w:spacing w:after="0" w:line="240" w:lineRule="auto"/>
        <w:jc w:val="center"/>
        <w:rPr>
          <w:rFonts w:ascii="Times New Roman" w:eastAsia="Times New Roman" w:hAnsi="Times New Roman" w:cs="Times New Roman"/>
          <w:b/>
          <w:sz w:val="24"/>
          <w:szCs w:val="24"/>
        </w:rPr>
      </w:pPr>
    </w:p>
    <w:p w14:paraId="514AF9EC" w14:textId="24DCD449" w:rsidR="00336010" w:rsidRPr="0052555B" w:rsidRDefault="00B702AE" w:rsidP="0004064F">
      <w:pPr>
        <w:pStyle w:val="10"/>
        <w:tabs>
          <w:tab w:val="left" w:pos="284"/>
          <w:tab w:val="left" w:pos="1134"/>
        </w:tabs>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І. Предмет договору</w:t>
      </w:r>
    </w:p>
    <w:p w14:paraId="1915EE7B" w14:textId="259013F9" w:rsidR="00336010" w:rsidRPr="0052555B" w:rsidRDefault="00B702AE" w:rsidP="006B1879">
      <w:pPr>
        <w:pStyle w:val="10"/>
        <w:pBdr>
          <w:top w:val="nil"/>
          <w:left w:val="nil"/>
          <w:bottom w:val="nil"/>
          <w:right w:val="nil"/>
          <w:between w:val="nil"/>
        </w:pBdr>
        <w:spacing w:after="0" w:line="240" w:lineRule="auto"/>
        <w:ind w:firstLine="284"/>
        <w:jc w:val="both"/>
        <w:rPr>
          <w:rFonts w:ascii="Times New Roman" w:eastAsia="Times New Roman" w:hAnsi="Times New Roman" w:cs="Times New Roman"/>
          <w:b/>
          <w:color w:val="000000"/>
          <w:sz w:val="24"/>
          <w:szCs w:val="24"/>
        </w:rPr>
      </w:pPr>
      <w:r w:rsidRPr="0052555B">
        <w:rPr>
          <w:rFonts w:ascii="Times New Roman" w:eastAsia="Times New Roman" w:hAnsi="Times New Roman" w:cs="Times New Roman"/>
          <w:color w:val="000000"/>
          <w:sz w:val="24"/>
          <w:szCs w:val="24"/>
        </w:rPr>
        <w:t xml:space="preserve">1.1. Постачальник зобов'язується  своєчасно поставляти та передавати у власність Замовника товари по предмету: </w:t>
      </w:r>
      <w:r w:rsidR="00BD2B83" w:rsidRPr="0052555B">
        <w:rPr>
          <w:rFonts w:ascii="Times New Roman" w:eastAsia="Times New Roman" w:hAnsi="Times New Roman" w:cs="Times New Roman"/>
          <w:b/>
          <w:color w:val="000000"/>
          <w:sz w:val="24"/>
          <w:szCs w:val="24"/>
        </w:rPr>
        <w:t>Овочі та фрукти (Капуста білокачанна, буряк, морква, цибуля, яблуко, огірок, помідор), код ДК 021-2015: 03220000-9 — Овочі, фрукти та горіхи</w:t>
      </w:r>
      <w:r w:rsidR="0015363B" w:rsidRPr="0052555B">
        <w:rPr>
          <w:rFonts w:ascii="Times New Roman" w:eastAsia="Times New Roman" w:hAnsi="Times New Roman" w:cs="Times New Roman"/>
          <w:b/>
          <w:color w:val="000000"/>
          <w:sz w:val="24"/>
          <w:szCs w:val="24"/>
        </w:rPr>
        <w:t xml:space="preserve"> </w:t>
      </w:r>
      <w:r w:rsidRPr="0052555B">
        <w:rPr>
          <w:rFonts w:ascii="Times New Roman" w:eastAsia="Times New Roman" w:hAnsi="Times New Roman" w:cs="Times New Roman"/>
          <w:sz w:val="24"/>
          <w:szCs w:val="24"/>
        </w:rPr>
        <w:t>далі – Товар, в асортименті, кількості та за цінами, що зазначені у Специфікації (Додаток 1 до Договору), та є невід'ємною частиною даного Договору, а Замовник – прийняти і оплатити Товар.</w:t>
      </w:r>
    </w:p>
    <w:p w14:paraId="796AABB6" w14:textId="77777777" w:rsidR="00336010" w:rsidRPr="0052555B" w:rsidRDefault="00B702AE" w:rsidP="0004064F">
      <w:pPr>
        <w:pStyle w:val="10"/>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Специфікація повинна містити найменування Товару, одиницю виміру, загальну кількість Товару, ціну за одиницю та загальну вартість Товару.</w:t>
      </w:r>
    </w:p>
    <w:p w14:paraId="0C4A6CD1" w14:textId="77777777" w:rsidR="00336010" w:rsidRPr="0052555B" w:rsidRDefault="00B702AE" w:rsidP="0004064F">
      <w:pPr>
        <w:pStyle w:val="10"/>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1.2.Кількість Товару, що постачається відповідно до цього Договору, може бути зменшена залежно  від реального фінансування видатків Замовника або потреби.</w:t>
      </w:r>
    </w:p>
    <w:p w14:paraId="12CF7840" w14:textId="77777777" w:rsidR="007C2027" w:rsidRPr="0052555B"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1E3D3F9B" w14:textId="1B2C6FF3" w:rsidR="00336010" w:rsidRPr="0052555B"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ІІ. Якість товарів</w:t>
      </w:r>
    </w:p>
    <w:p w14:paraId="2EBDE132" w14:textId="3455244C"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2.1.Товар, що постачається, повинен відповідати нормам і стандартам, законодавчо встановленим на території України, а також вимогам закупівлі за ідентифікатором UA-202</w:t>
      </w:r>
      <w:r w:rsidR="0004064F" w:rsidRPr="0052555B">
        <w:rPr>
          <w:rFonts w:ascii="Times New Roman" w:eastAsia="Times New Roman" w:hAnsi="Times New Roman" w:cs="Times New Roman"/>
          <w:sz w:val="24"/>
          <w:szCs w:val="24"/>
        </w:rPr>
        <w:t>4</w:t>
      </w:r>
      <w:r w:rsidRPr="0052555B">
        <w:rPr>
          <w:rFonts w:ascii="Times New Roman" w:eastAsia="Times New Roman" w:hAnsi="Times New Roman" w:cs="Times New Roman"/>
          <w:sz w:val="24"/>
          <w:szCs w:val="24"/>
        </w:rPr>
        <w:t xml:space="preserve">-________________________. </w:t>
      </w:r>
    </w:p>
    <w:p w14:paraId="4575045E" w14:textId="53439BA3"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xml:space="preserve">2.2.Товар  повинен </w:t>
      </w:r>
      <w:r w:rsidR="00CE21C3" w:rsidRPr="0052555B">
        <w:rPr>
          <w:rFonts w:ascii="Times New Roman" w:eastAsia="Times New Roman" w:hAnsi="Times New Roman" w:cs="Times New Roman"/>
          <w:sz w:val="24"/>
          <w:szCs w:val="24"/>
        </w:rPr>
        <w:t>відповідати вимогам державних стандартів, а також іншій нормативно-технічній документації, чинним нормативним документам, затвердженим у встановленому законодавством України порядку,  вимогам Законів України «Про безпечність та якість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Наказу № 1140 від 29.12.2012 Мін охорони здоров’я, Постанови Кабінету Міністрів України від 24 березня 2021року №305 « Про затвердження норм Порядку організації харчування у закладах освіти та дитячих закладах оздоровлення та відпочинку»</w:t>
      </w:r>
      <w:r w:rsidRPr="0052555B">
        <w:rPr>
          <w:rFonts w:ascii="Times New Roman" w:eastAsia="Times New Roman" w:hAnsi="Times New Roman" w:cs="Times New Roman"/>
          <w:sz w:val="24"/>
          <w:szCs w:val="24"/>
        </w:rPr>
        <w:t>.</w:t>
      </w:r>
    </w:p>
    <w:p w14:paraId="353575BF" w14:textId="7855C4DF"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xml:space="preserve">2.3.Товар, що постачається, повинен мати </w:t>
      </w:r>
      <w:r w:rsidR="00CE21C3" w:rsidRPr="0052555B">
        <w:rPr>
          <w:rFonts w:ascii="Times New Roman" w:eastAsia="Times New Roman" w:hAnsi="Times New Roman" w:cs="Times New Roman"/>
          <w:sz w:val="24"/>
          <w:szCs w:val="24"/>
        </w:rPr>
        <w:t>документами, які підтверджують його якість та безпеку</w:t>
      </w:r>
      <w:r w:rsidRPr="0052555B">
        <w:rPr>
          <w:rFonts w:ascii="Times New Roman" w:eastAsia="Times New Roman" w:hAnsi="Times New Roman" w:cs="Times New Roman"/>
          <w:sz w:val="24"/>
          <w:szCs w:val="24"/>
        </w:rPr>
        <w:t xml:space="preserve"> українською мовою, супроводжуватися документами щодо кількості, найменування, виробника</w:t>
      </w:r>
      <w:r w:rsidR="007E5509" w:rsidRPr="0052555B">
        <w:rPr>
          <w:rFonts w:ascii="Times New Roman" w:eastAsia="Times New Roman" w:hAnsi="Times New Roman" w:cs="Times New Roman"/>
          <w:sz w:val="24"/>
          <w:szCs w:val="24"/>
        </w:rPr>
        <w:t>, дату виготовлення товару, умови та термін зберігання</w:t>
      </w:r>
      <w:r w:rsidRPr="0052555B">
        <w:rPr>
          <w:rFonts w:ascii="Times New Roman" w:eastAsia="Times New Roman" w:hAnsi="Times New Roman" w:cs="Times New Roman"/>
          <w:sz w:val="24"/>
          <w:szCs w:val="24"/>
        </w:rPr>
        <w:t>.</w:t>
      </w:r>
    </w:p>
    <w:p w14:paraId="5EF2F3EE" w14:textId="6BEC8034"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2.4.</w:t>
      </w:r>
      <w:r w:rsidR="007E5509" w:rsidRPr="0052555B">
        <w:t xml:space="preserve"> </w:t>
      </w:r>
      <w:r w:rsidR="007E5509" w:rsidRPr="0052555B">
        <w:rPr>
          <w:rFonts w:ascii="Times New Roman" w:eastAsia="Times New Roman" w:hAnsi="Times New Roman" w:cs="Times New Roman"/>
          <w:sz w:val="24"/>
          <w:szCs w:val="24"/>
        </w:rPr>
        <w:t>Товар не повинен містити небезпечні для організму речовини, до складу яких входять штучні барвники, консерванти, ароматизатори, ГМО, тощо</w:t>
      </w:r>
      <w:r w:rsidRPr="0052555B">
        <w:rPr>
          <w:rFonts w:ascii="Times New Roman" w:eastAsia="Times New Roman" w:hAnsi="Times New Roman" w:cs="Times New Roman"/>
          <w:sz w:val="24"/>
          <w:szCs w:val="24"/>
        </w:rPr>
        <w:t>.</w:t>
      </w:r>
    </w:p>
    <w:p w14:paraId="2984DF9B" w14:textId="4A99ED8F"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2.5.</w:t>
      </w:r>
      <w:r w:rsidR="00505646" w:rsidRPr="0052555B">
        <w:t xml:space="preserve"> </w:t>
      </w:r>
      <w:r w:rsidR="00505646" w:rsidRPr="0052555B">
        <w:rPr>
          <w:rFonts w:ascii="Times New Roman" w:eastAsia="Times New Roman" w:hAnsi="Times New Roman" w:cs="Times New Roman"/>
          <w:sz w:val="24"/>
          <w:szCs w:val="24"/>
        </w:rPr>
        <w:t xml:space="preserve">Продукція повинна повністю відповідати вимогам складової ДСТУ щодо визначення за показниками якості та безпечності, а саме за вмістом важких металів та миш’яку, радіонуклідів, пестицидів, </w:t>
      </w:r>
      <w:proofErr w:type="spellStart"/>
      <w:r w:rsidR="00505646" w:rsidRPr="0052555B">
        <w:rPr>
          <w:rFonts w:ascii="Times New Roman" w:eastAsia="Times New Roman" w:hAnsi="Times New Roman" w:cs="Times New Roman"/>
          <w:sz w:val="24"/>
          <w:szCs w:val="24"/>
        </w:rPr>
        <w:t>мікотоксинів</w:t>
      </w:r>
      <w:proofErr w:type="spellEnd"/>
      <w:r w:rsidR="00505646" w:rsidRPr="0052555B">
        <w:rPr>
          <w:rFonts w:ascii="Times New Roman" w:eastAsia="Times New Roman" w:hAnsi="Times New Roman" w:cs="Times New Roman"/>
          <w:sz w:val="24"/>
          <w:szCs w:val="24"/>
        </w:rPr>
        <w:t>, відповідати санітарно-гігієнічним нормам та державним стандартам</w:t>
      </w:r>
      <w:r w:rsidRPr="0052555B">
        <w:rPr>
          <w:rFonts w:ascii="Times New Roman" w:eastAsia="Times New Roman" w:hAnsi="Times New Roman" w:cs="Times New Roman"/>
          <w:sz w:val="24"/>
          <w:szCs w:val="24"/>
        </w:rPr>
        <w:t>.</w:t>
      </w:r>
    </w:p>
    <w:p w14:paraId="69831798" w14:textId="0150CC8B"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color w:val="000000"/>
          <w:sz w:val="24"/>
          <w:szCs w:val="24"/>
        </w:rPr>
      </w:pPr>
      <w:r w:rsidRPr="0052555B">
        <w:rPr>
          <w:rFonts w:ascii="Times New Roman" w:eastAsia="Times New Roman" w:hAnsi="Times New Roman" w:cs="Times New Roman"/>
          <w:sz w:val="24"/>
          <w:szCs w:val="24"/>
        </w:rPr>
        <w:t xml:space="preserve">2.6. Термін придатності Товару на момент поставки Замовнику  повинен становити не менше </w:t>
      </w:r>
      <w:r w:rsidR="00505646" w:rsidRPr="0052555B">
        <w:rPr>
          <w:rFonts w:ascii="Times New Roman" w:eastAsia="Times New Roman" w:hAnsi="Times New Roman" w:cs="Times New Roman"/>
          <w:sz w:val="24"/>
          <w:szCs w:val="24"/>
        </w:rPr>
        <w:t>85</w:t>
      </w:r>
      <w:r w:rsidRPr="0052555B">
        <w:rPr>
          <w:rFonts w:ascii="Times New Roman" w:eastAsia="Times New Roman" w:hAnsi="Times New Roman" w:cs="Times New Roman"/>
          <w:sz w:val="24"/>
          <w:szCs w:val="24"/>
        </w:rPr>
        <w:t>% від загального терміну придатності. Постачання товару з меншим</w:t>
      </w:r>
      <w:r w:rsidR="00505646" w:rsidRPr="0052555B">
        <w:rPr>
          <w:rFonts w:ascii="Times New Roman" w:eastAsia="Times New Roman" w:hAnsi="Times New Roman" w:cs="Times New Roman"/>
          <w:sz w:val="24"/>
          <w:szCs w:val="24"/>
        </w:rPr>
        <w:t xml:space="preserve"> </w:t>
      </w:r>
      <w:r w:rsidRPr="0052555B">
        <w:rPr>
          <w:rFonts w:ascii="Times New Roman" w:eastAsia="Times New Roman" w:hAnsi="Times New Roman" w:cs="Times New Roman"/>
          <w:sz w:val="24"/>
          <w:szCs w:val="24"/>
        </w:rPr>
        <w:t xml:space="preserve">терміном придатності </w:t>
      </w:r>
      <w:r w:rsidR="00505646" w:rsidRPr="0052555B">
        <w:rPr>
          <w:rFonts w:ascii="Times New Roman" w:eastAsia="Times New Roman" w:hAnsi="Times New Roman" w:cs="Times New Roman"/>
          <w:sz w:val="24"/>
          <w:szCs w:val="24"/>
        </w:rPr>
        <w:t>не допуска</w:t>
      </w:r>
      <w:r w:rsidR="007001D0" w:rsidRPr="0052555B">
        <w:rPr>
          <w:rFonts w:ascii="Times New Roman" w:eastAsia="Times New Roman" w:hAnsi="Times New Roman" w:cs="Times New Roman"/>
          <w:sz w:val="24"/>
          <w:szCs w:val="24"/>
        </w:rPr>
        <w:t>ється</w:t>
      </w:r>
      <w:r w:rsidRPr="0052555B">
        <w:rPr>
          <w:rFonts w:ascii="Times New Roman" w:eastAsia="Times New Roman" w:hAnsi="Times New Roman" w:cs="Times New Roman"/>
          <w:sz w:val="24"/>
          <w:szCs w:val="24"/>
        </w:rPr>
        <w:t>.</w:t>
      </w:r>
    </w:p>
    <w:p w14:paraId="3972EE7A" w14:textId="77777777" w:rsidR="007C2027" w:rsidRPr="0052555B"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652D1DB3" w14:textId="3C44E0DA" w:rsidR="00336010" w:rsidRPr="0052555B"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ІІІ.  Ціна договору</w:t>
      </w:r>
    </w:p>
    <w:p w14:paraId="0ED9430F" w14:textId="30DA0763" w:rsidR="00336010" w:rsidRPr="0052555B" w:rsidRDefault="00B702AE" w:rsidP="0004064F">
      <w:pPr>
        <w:pStyle w:val="10"/>
        <w:tabs>
          <w:tab w:val="left" w:pos="284"/>
        </w:tabs>
        <w:spacing w:after="0" w:line="240" w:lineRule="auto"/>
        <w:ind w:right="27"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3.1.Сума Договору становить: ___________ грн. (__________________________ гривень _____ копійок) в т.ч. ПДВ ________ грн. (________________ гривень)</w:t>
      </w:r>
      <w:r w:rsidR="0015363B" w:rsidRPr="0052555B">
        <w:rPr>
          <w:rFonts w:ascii="Times New Roman" w:eastAsia="Times New Roman" w:hAnsi="Times New Roman" w:cs="Times New Roman"/>
          <w:sz w:val="24"/>
          <w:szCs w:val="24"/>
        </w:rPr>
        <w:t xml:space="preserve"> або без ПДВ (</w:t>
      </w:r>
      <w:r w:rsidR="0015363B" w:rsidRPr="0052555B">
        <w:rPr>
          <w:rFonts w:ascii="Times New Roman" w:eastAsia="Times New Roman" w:hAnsi="Times New Roman" w:cs="Times New Roman"/>
          <w:i/>
          <w:iCs/>
          <w:sz w:val="24"/>
          <w:szCs w:val="24"/>
        </w:rPr>
        <w:t>в залежності від оподаткування учасника-переможця</w:t>
      </w:r>
      <w:r w:rsidR="0015363B" w:rsidRPr="0052555B">
        <w:rPr>
          <w:rFonts w:ascii="Times New Roman" w:eastAsia="Times New Roman" w:hAnsi="Times New Roman" w:cs="Times New Roman"/>
          <w:sz w:val="24"/>
          <w:szCs w:val="24"/>
        </w:rPr>
        <w:t>)</w:t>
      </w:r>
      <w:r w:rsidRPr="0052555B">
        <w:rPr>
          <w:rFonts w:ascii="Times New Roman" w:eastAsia="Times New Roman" w:hAnsi="Times New Roman" w:cs="Times New Roman"/>
          <w:sz w:val="24"/>
          <w:szCs w:val="24"/>
        </w:rPr>
        <w:t xml:space="preserve">. </w:t>
      </w:r>
    </w:p>
    <w:p w14:paraId="3FEE408F" w14:textId="77777777" w:rsidR="00336010" w:rsidRPr="0052555B" w:rsidRDefault="00B702AE" w:rsidP="0004064F">
      <w:pPr>
        <w:pStyle w:val="10"/>
        <w:tabs>
          <w:tab w:val="left" w:pos="284"/>
        </w:tabs>
        <w:spacing w:after="0" w:line="240" w:lineRule="auto"/>
        <w:ind w:right="27"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3.2.Валютою Договору є національна валюта України – гривня.</w:t>
      </w:r>
    </w:p>
    <w:p w14:paraId="322F8AF0" w14:textId="77777777" w:rsidR="00336010" w:rsidRPr="0052555B" w:rsidRDefault="00B702AE" w:rsidP="0004064F">
      <w:pPr>
        <w:pStyle w:val="10"/>
        <w:tabs>
          <w:tab w:val="left" w:pos="284"/>
        </w:tabs>
        <w:spacing w:after="0" w:line="240" w:lineRule="auto"/>
        <w:ind w:right="27"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3.3.Замовник оплачує поставлений Постачальником Товар за цінами, що зазначені у Специфікації. Ціна на момент укладання Договору не повинна відрізнятися від ціни, зазначеної у пропозиції відкритих торгів Постачальника процедури закупівлі.</w:t>
      </w:r>
    </w:p>
    <w:p w14:paraId="64F1DC9F" w14:textId="77777777" w:rsidR="00336010" w:rsidRPr="0052555B" w:rsidRDefault="00B702AE" w:rsidP="0004064F">
      <w:pPr>
        <w:pStyle w:val="10"/>
        <w:tabs>
          <w:tab w:val="left" w:pos="284"/>
        </w:tabs>
        <w:spacing w:after="0" w:line="240" w:lineRule="auto"/>
        <w:ind w:right="27"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3.4. Ціна цього Договору може бути зменшена за взаємною згодою Сторін.</w:t>
      </w:r>
    </w:p>
    <w:p w14:paraId="1981242B" w14:textId="77777777" w:rsidR="007C2027" w:rsidRPr="0052555B"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6133DB0F" w14:textId="09338BA6" w:rsidR="00336010" w:rsidRPr="0052555B"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ІV. Порядок здійснення оплати</w:t>
      </w:r>
    </w:p>
    <w:p w14:paraId="1D67C61D"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b/>
          <w:sz w:val="24"/>
          <w:szCs w:val="24"/>
        </w:rPr>
      </w:pPr>
      <w:r w:rsidRPr="0052555B">
        <w:rPr>
          <w:rFonts w:ascii="Times New Roman" w:eastAsia="Times New Roman" w:hAnsi="Times New Roman" w:cs="Times New Roman"/>
          <w:sz w:val="24"/>
          <w:szCs w:val="24"/>
        </w:rPr>
        <w:t xml:space="preserve">4.1.Замовник здійснює оплату Товару Постачальнику </w:t>
      </w:r>
      <w:r w:rsidRPr="0052555B">
        <w:rPr>
          <w:rFonts w:ascii="Times New Roman" w:eastAsia="Times New Roman" w:hAnsi="Times New Roman" w:cs="Times New Roman"/>
          <w:color w:val="000000"/>
          <w:sz w:val="24"/>
          <w:szCs w:val="24"/>
        </w:rPr>
        <w:t>по факту поставки товару</w:t>
      </w:r>
      <w:r w:rsidRPr="0052555B">
        <w:rPr>
          <w:rFonts w:ascii="Times New Roman" w:eastAsia="Times New Roman" w:hAnsi="Times New Roman" w:cs="Times New Roman"/>
          <w:sz w:val="24"/>
          <w:szCs w:val="24"/>
        </w:rPr>
        <w:t xml:space="preserve"> протягом 30 календарних днів з моменту отримання Товару за наявності відповідного фінансування Замовника.</w:t>
      </w:r>
    </w:p>
    <w:p w14:paraId="3127FD16"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4.2.У разі затримки у фінансуванні - розрахунок здійснюється по факту поставки товару протягом 14 днів з дня надходження коштів на рахунок на вказані цілі.</w:t>
      </w:r>
    </w:p>
    <w:p w14:paraId="6624F175"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4.3.Усі розрахунки за Договором проводяться у безготівковій формі.</w:t>
      </w:r>
    </w:p>
    <w:p w14:paraId="0211EA8B" w14:textId="77777777" w:rsidR="007C2027" w:rsidRPr="0052555B" w:rsidRDefault="007C2027" w:rsidP="0004064F">
      <w:pPr>
        <w:pStyle w:val="10"/>
        <w:spacing w:after="0" w:line="240" w:lineRule="auto"/>
        <w:jc w:val="center"/>
        <w:rPr>
          <w:rFonts w:ascii="Times New Roman" w:eastAsia="Times New Roman" w:hAnsi="Times New Roman" w:cs="Times New Roman"/>
          <w:b/>
          <w:sz w:val="24"/>
          <w:szCs w:val="24"/>
        </w:rPr>
      </w:pPr>
    </w:p>
    <w:p w14:paraId="325005BF" w14:textId="0A553654" w:rsidR="00336010" w:rsidRPr="0052555B" w:rsidRDefault="00B702AE" w:rsidP="0004064F">
      <w:pPr>
        <w:pStyle w:val="10"/>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V. Поставка товарів</w:t>
      </w:r>
    </w:p>
    <w:p w14:paraId="0BE6CEF9" w14:textId="19C964A2" w:rsidR="00073B99" w:rsidRPr="0052555B" w:rsidRDefault="00B702AE" w:rsidP="00073B99">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color w:val="000000" w:themeColor="text1"/>
          <w:sz w:val="24"/>
          <w:szCs w:val="24"/>
        </w:rPr>
        <w:t xml:space="preserve">5.1. </w:t>
      </w:r>
      <w:r w:rsidR="00073B99" w:rsidRPr="0052555B">
        <w:rPr>
          <w:rFonts w:ascii="Times New Roman" w:eastAsia="Times New Roman" w:hAnsi="Times New Roman" w:cs="Times New Roman"/>
          <w:color w:val="000000" w:themeColor="text1"/>
          <w:sz w:val="24"/>
          <w:szCs w:val="24"/>
        </w:rPr>
        <w:t xml:space="preserve">Постачальник здійснює поставку Товару Замовнику не пізніше </w:t>
      </w:r>
      <w:r w:rsidR="007001D0" w:rsidRPr="0052555B">
        <w:rPr>
          <w:rFonts w:ascii="Times New Roman" w:eastAsia="Times New Roman" w:hAnsi="Times New Roman" w:cs="Times New Roman"/>
          <w:color w:val="000000" w:themeColor="text1"/>
          <w:sz w:val="24"/>
          <w:szCs w:val="24"/>
        </w:rPr>
        <w:t>2</w:t>
      </w:r>
      <w:r w:rsidR="00073B99" w:rsidRPr="0052555B">
        <w:rPr>
          <w:rFonts w:ascii="Times New Roman" w:eastAsia="Times New Roman" w:hAnsi="Times New Roman" w:cs="Times New Roman"/>
          <w:color w:val="000000" w:themeColor="text1"/>
          <w:sz w:val="24"/>
          <w:szCs w:val="24"/>
        </w:rPr>
        <w:t xml:space="preserve"> робочих днів з моменту отримання письмової/усної заявки від Замовника</w:t>
      </w:r>
      <w:r w:rsidR="007001D0" w:rsidRPr="0052555B">
        <w:rPr>
          <w:rFonts w:ascii="Times New Roman" w:eastAsia="Times New Roman" w:hAnsi="Times New Roman" w:cs="Times New Roman"/>
          <w:color w:val="000000" w:themeColor="text1"/>
          <w:sz w:val="24"/>
          <w:szCs w:val="24"/>
        </w:rPr>
        <w:t>, два рази на тиждень (з 08:00 по 16:00)</w:t>
      </w:r>
      <w:r w:rsidR="00073B99" w:rsidRPr="0052555B">
        <w:rPr>
          <w:rFonts w:ascii="Times New Roman" w:eastAsia="Times New Roman" w:hAnsi="Times New Roman" w:cs="Times New Roman"/>
          <w:color w:val="000000" w:themeColor="text1"/>
          <w:sz w:val="24"/>
          <w:szCs w:val="24"/>
        </w:rPr>
        <w:t>.</w:t>
      </w:r>
      <w:r w:rsidR="00073B99" w:rsidRPr="0052555B">
        <w:rPr>
          <w:rFonts w:ascii="Times New Roman" w:eastAsia="Times New Roman" w:hAnsi="Times New Roman" w:cs="Times New Roman"/>
          <w:sz w:val="24"/>
          <w:szCs w:val="24"/>
        </w:rPr>
        <w:t xml:space="preserve"> Письмова заявка складається Замовником в довільній формі на будь-який обсяг але в межах кількості та номенклатурних позиції визначених згідно з Специфікації, містити посилання на реквізити даного Договору, адресу поставки, а також відображати дату формування. Заявки направляються Замовником на електронну пошту Постачальника, котра вказана в розділі XII Договору, шляхом відправлення електронного листа з додаванням до такого листа сканкопії заявки, в форматі РDF або в будь-якому іншому форматі, який забезпечує можливість ознайомлення зі змістом заявки. У даному випадку відповідна заявка вважається отриманою Постачальником з дати її направлення Замовником на електрону пошту Постачальника, підтвердженням чого є відповідна роздруківка з поштового програмного забезпечення Замовника.</w:t>
      </w:r>
    </w:p>
    <w:p w14:paraId="309EE76C" w14:textId="77777777" w:rsidR="00073B99" w:rsidRPr="0052555B" w:rsidRDefault="00073B99" w:rsidP="00073B99">
      <w:pPr>
        <w:pStyle w:val="10"/>
        <w:tabs>
          <w:tab w:val="left" w:pos="284"/>
        </w:tabs>
        <w:spacing w:after="0" w:line="240" w:lineRule="auto"/>
        <w:ind w:firstLine="284"/>
        <w:jc w:val="both"/>
        <w:rPr>
          <w:rFonts w:ascii="Times New Roman" w:eastAsia="Times New Roman" w:hAnsi="Times New Roman" w:cs="Times New Roman"/>
          <w:sz w:val="24"/>
          <w:szCs w:val="24"/>
          <w:lang w:val="ru-RU"/>
        </w:rPr>
      </w:pPr>
      <w:r w:rsidRPr="0052555B">
        <w:rPr>
          <w:rFonts w:ascii="Times New Roman" w:eastAsia="Times New Roman" w:hAnsi="Times New Roman" w:cs="Times New Roman"/>
          <w:sz w:val="24"/>
          <w:szCs w:val="24"/>
        </w:rPr>
        <w:t xml:space="preserve">Усна заявка робиться засобом телефонного зв’язку згідно контактних номерів визначених за розділом </w:t>
      </w:r>
      <w:r w:rsidRPr="0052555B">
        <w:rPr>
          <w:rFonts w:ascii="Times New Roman" w:eastAsia="Times New Roman" w:hAnsi="Times New Roman" w:cs="Times New Roman"/>
          <w:sz w:val="24"/>
          <w:szCs w:val="24"/>
          <w:lang w:val="en-US"/>
        </w:rPr>
        <w:t>XII</w:t>
      </w:r>
      <w:r w:rsidRPr="0052555B">
        <w:rPr>
          <w:rFonts w:ascii="Times New Roman" w:eastAsia="Times New Roman" w:hAnsi="Times New Roman" w:cs="Times New Roman"/>
          <w:sz w:val="24"/>
          <w:szCs w:val="24"/>
          <w:lang w:val="ru-RU"/>
        </w:rPr>
        <w:t xml:space="preserve"> цього Договору.</w:t>
      </w:r>
    </w:p>
    <w:p w14:paraId="71311E46" w14:textId="2FA4834F"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b/>
          <w:bCs/>
          <w:sz w:val="24"/>
          <w:szCs w:val="24"/>
        </w:rPr>
      </w:pPr>
      <w:r w:rsidRPr="0052555B">
        <w:rPr>
          <w:rFonts w:ascii="Times New Roman" w:eastAsia="Times New Roman" w:hAnsi="Times New Roman" w:cs="Times New Roman"/>
          <w:sz w:val="24"/>
          <w:szCs w:val="24"/>
        </w:rPr>
        <w:t>5.2. Постачальник передає у власність Замовника Товар на умовах DDP-Україна (Інкотермс-2010)</w:t>
      </w:r>
      <w:r w:rsidR="007001D0" w:rsidRPr="0052555B">
        <w:rPr>
          <w:rFonts w:ascii="Times New Roman" w:eastAsia="Times New Roman" w:hAnsi="Times New Roman" w:cs="Times New Roman"/>
          <w:sz w:val="24"/>
          <w:szCs w:val="24"/>
        </w:rPr>
        <w:t xml:space="preserve"> за допомогою автотранспорту, що призначений та обладнаний для перевезення харчових продуктів</w:t>
      </w:r>
      <w:r w:rsidRPr="0052555B">
        <w:rPr>
          <w:rFonts w:ascii="Times New Roman" w:eastAsia="Times New Roman" w:hAnsi="Times New Roman" w:cs="Times New Roman"/>
          <w:sz w:val="24"/>
          <w:szCs w:val="24"/>
        </w:rPr>
        <w:t xml:space="preserve">. Місце поставки товару: </w:t>
      </w:r>
      <w:r w:rsidR="00D93667" w:rsidRPr="0052555B">
        <w:rPr>
          <w:rFonts w:ascii="Times New Roman" w:eastAsia="Times New Roman" w:hAnsi="Times New Roman" w:cs="Times New Roman"/>
          <w:b/>
          <w:bCs/>
          <w:sz w:val="24"/>
          <w:szCs w:val="24"/>
        </w:rPr>
        <w:t>Україна, 22865, Вінницька обл., Гайсинський р-н, селище міського типу Ситківці, вулиця Центральна, будинок 140</w:t>
      </w:r>
      <w:r w:rsidRPr="0052555B">
        <w:rPr>
          <w:rFonts w:ascii="Times New Roman" w:eastAsia="Times New Roman" w:hAnsi="Times New Roman" w:cs="Times New Roman"/>
          <w:b/>
          <w:bCs/>
          <w:sz w:val="24"/>
          <w:szCs w:val="24"/>
        </w:rPr>
        <w:t>.</w:t>
      </w:r>
    </w:p>
    <w:p w14:paraId="046354F3" w14:textId="325881A4"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xml:space="preserve">5.3. Термін поставки окремої партії згідно відповідної заявки, не повинен перевищувати </w:t>
      </w:r>
      <w:r w:rsidR="00D93667" w:rsidRPr="0052555B">
        <w:rPr>
          <w:rFonts w:ascii="Times New Roman" w:eastAsia="Times New Roman" w:hAnsi="Times New Roman" w:cs="Times New Roman"/>
          <w:sz w:val="24"/>
          <w:szCs w:val="24"/>
        </w:rPr>
        <w:t>2</w:t>
      </w:r>
      <w:r w:rsidRPr="0052555B">
        <w:rPr>
          <w:rFonts w:ascii="Times New Roman" w:eastAsia="Times New Roman" w:hAnsi="Times New Roman" w:cs="Times New Roman"/>
          <w:sz w:val="24"/>
          <w:szCs w:val="24"/>
        </w:rPr>
        <w:t xml:space="preserve"> робочі дні з моменту отримання заявки. Всі поставки повинні бути реалізовані до 31.12.202</w:t>
      </w:r>
      <w:r w:rsidR="00043713" w:rsidRPr="0052555B">
        <w:rPr>
          <w:rFonts w:ascii="Times New Roman" w:eastAsia="Times New Roman" w:hAnsi="Times New Roman" w:cs="Times New Roman"/>
          <w:sz w:val="24"/>
          <w:szCs w:val="24"/>
        </w:rPr>
        <w:t>4</w:t>
      </w:r>
      <w:r w:rsidRPr="0052555B">
        <w:rPr>
          <w:rFonts w:ascii="Times New Roman" w:eastAsia="Times New Roman" w:hAnsi="Times New Roman" w:cs="Times New Roman"/>
          <w:sz w:val="24"/>
          <w:szCs w:val="24"/>
        </w:rPr>
        <w:t xml:space="preserve"> року.</w:t>
      </w:r>
    </w:p>
    <w:p w14:paraId="71BEA8F2"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5.4. Поставка, навантажувально-розвантажувальні роботи здійснюються за рахунок та власними силами Постачальника.</w:t>
      </w:r>
    </w:p>
    <w:p w14:paraId="3A642E5F" w14:textId="327B1319"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5.5. Приймання-передача Товару по кількості проводиться відповідно до видаткової накладної</w:t>
      </w:r>
      <w:r w:rsidR="00D93667" w:rsidRPr="0052555B">
        <w:rPr>
          <w:rFonts w:ascii="Times New Roman" w:eastAsia="Times New Roman" w:hAnsi="Times New Roman" w:cs="Times New Roman"/>
          <w:sz w:val="24"/>
          <w:szCs w:val="24"/>
        </w:rPr>
        <w:t xml:space="preserve"> (товаро-транспортної накладної)</w:t>
      </w:r>
      <w:r w:rsidRPr="0052555B">
        <w:rPr>
          <w:rFonts w:ascii="Times New Roman" w:eastAsia="Times New Roman" w:hAnsi="Times New Roman" w:cs="Times New Roman"/>
          <w:sz w:val="24"/>
          <w:szCs w:val="24"/>
        </w:rPr>
        <w:t>, по якості – відповідно до розділу ІІ цього Договору із супровідними документами, що засвідчують термін придатності  та якість товару.</w:t>
      </w:r>
    </w:p>
    <w:p w14:paraId="3053C010"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5.6. Датою поставки Товару є дата підписання Замовником видаткової накладної.</w:t>
      </w:r>
    </w:p>
    <w:p w14:paraId="17FBFF94"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5.7. Зобов’язання Постачальника щодо поставки Товару вважаються виконаними у повному обсязі з моменту передачі Товару у власність Замовника за адресою, визначеною у його заявці.</w:t>
      </w:r>
    </w:p>
    <w:p w14:paraId="39889B78"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5.8.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14:paraId="48C1281B" w14:textId="78F1EF0C"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xml:space="preserve">5.9. 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w:t>
      </w:r>
      <w:r w:rsidR="000A3D64" w:rsidRPr="0052555B">
        <w:rPr>
          <w:rFonts w:ascii="Times New Roman" w:eastAsia="Times New Roman" w:hAnsi="Times New Roman" w:cs="Times New Roman"/>
          <w:sz w:val="24"/>
          <w:szCs w:val="24"/>
        </w:rPr>
        <w:t>1</w:t>
      </w:r>
      <w:r w:rsidRPr="0052555B">
        <w:rPr>
          <w:rFonts w:ascii="Times New Roman" w:eastAsia="Times New Roman" w:hAnsi="Times New Roman" w:cs="Times New Roman"/>
          <w:sz w:val="24"/>
          <w:szCs w:val="24"/>
        </w:rPr>
        <w:t xml:space="preserve"> робоч</w:t>
      </w:r>
      <w:r w:rsidR="000A3D64" w:rsidRPr="0052555B">
        <w:rPr>
          <w:rFonts w:ascii="Times New Roman" w:eastAsia="Times New Roman" w:hAnsi="Times New Roman" w:cs="Times New Roman"/>
          <w:sz w:val="24"/>
          <w:szCs w:val="24"/>
        </w:rPr>
        <w:t>ого</w:t>
      </w:r>
      <w:r w:rsidRPr="0052555B">
        <w:rPr>
          <w:rFonts w:ascii="Times New Roman" w:eastAsia="Times New Roman" w:hAnsi="Times New Roman" w:cs="Times New Roman"/>
          <w:sz w:val="24"/>
          <w:szCs w:val="24"/>
        </w:rPr>
        <w:t xml:space="preserve"> дн</w:t>
      </w:r>
      <w:r w:rsidR="000A3D64" w:rsidRPr="0052555B">
        <w:rPr>
          <w:rFonts w:ascii="Times New Roman" w:eastAsia="Times New Roman" w:hAnsi="Times New Roman" w:cs="Times New Roman"/>
          <w:sz w:val="24"/>
          <w:szCs w:val="24"/>
        </w:rPr>
        <w:t>я</w:t>
      </w:r>
      <w:r w:rsidRPr="0052555B">
        <w:rPr>
          <w:rFonts w:ascii="Times New Roman" w:eastAsia="Times New Roman" w:hAnsi="Times New Roman" w:cs="Times New Roman"/>
          <w:sz w:val="24"/>
          <w:szCs w:val="24"/>
        </w:rPr>
        <w:t xml:space="preserve"> з дати отримання претензій від Замовника.</w:t>
      </w:r>
    </w:p>
    <w:p w14:paraId="352C61A9" w14:textId="77C6FF9F"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xml:space="preserve">5.10. При необхідності, поставка Товару здійснюється Постачальник транспортом призначеним для перевезення </w:t>
      </w:r>
      <w:r w:rsidR="00951DF3" w:rsidRPr="0052555B">
        <w:rPr>
          <w:rFonts w:ascii="Times New Roman" w:eastAsia="Times New Roman" w:hAnsi="Times New Roman" w:cs="Times New Roman"/>
          <w:sz w:val="24"/>
          <w:szCs w:val="24"/>
        </w:rPr>
        <w:t>продуктів харчування</w:t>
      </w:r>
      <w:r w:rsidRPr="0052555B">
        <w:rPr>
          <w:rFonts w:ascii="Times New Roman" w:eastAsia="Times New Roman" w:hAnsi="Times New Roman" w:cs="Times New Roman"/>
          <w:sz w:val="24"/>
          <w:szCs w:val="24"/>
        </w:rPr>
        <w:t>.</w:t>
      </w:r>
    </w:p>
    <w:p w14:paraId="02AB5FAC"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lastRenderedPageBreak/>
        <w:t>5.11. Товар повинен передаватися Замовнику в упаковці підприємства-виробника. Упаковка не повинна бути деформована або пошкоджена.</w:t>
      </w:r>
    </w:p>
    <w:p w14:paraId="038203B5"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5.12. Товар отриманий розпакованим або у неналежній упаковці, має бути замінений Постачальником за власний рахунок впродовж 3 робочих днів з дати постачання.</w:t>
      </w:r>
    </w:p>
    <w:p w14:paraId="60064996" w14:textId="77777777" w:rsidR="007C2027" w:rsidRPr="0052555B"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2DD4EF67" w14:textId="045F888D" w:rsidR="00336010" w:rsidRPr="0052555B"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VI. Права та обов’язки сторін</w:t>
      </w:r>
    </w:p>
    <w:p w14:paraId="5CF1192D"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6.1. Замовник зобов'язаний:</w:t>
      </w:r>
    </w:p>
    <w:p w14:paraId="285FAAFA"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6.1.1. Своєчасно та в повному обсязі сплачувати за поставлений Товар.</w:t>
      </w:r>
    </w:p>
    <w:p w14:paraId="792F0FE2"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6.1.2. Приймати поставлений Товар згідно з видатковою накладною.</w:t>
      </w:r>
    </w:p>
    <w:p w14:paraId="1D8153DB"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6.2. Замовник має право:</w:t>
      </w:r>
    </w:p>
    <w:p w14:paraId="057AAAB1"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протягом 14 календарних  днів.</w:t>
      </w:r>
    </w:p>
    <w:p w14:paraId="4DF2E945"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6.2.2. Контролювати поставку Товару у строки, встановлені цим Договором.</w:t>
      </w:r>
    </w:p>
    <w:p w14:paraId="7AEBD2E8"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або потреби. У такому разі Сторони вносять відповідні зміни до цього Договору.</w:t>
      </w:r>
    </w:p>
    <w:p w14:paraId="4406FC20"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14:paraId="5B033C8D"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6.3. Постачальник зобов'язаний:</w:t>
      </w:r>
    </w:p>
    <w:p w14:paraId="2636E0C4"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6.3.1.Забезпечити поставку товарів у строки, встановлені цим Договором.</w:t>
      </w:r>
    </w:p>
    <w:p w14:paraId="22597621"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6.3.2.Забезпечити поставку Товарів, якість яких відповідає умовам, установленим розділом II цього Договору.</w:t>
      </w:r>
    </w:p>
    <w:p w14:paraId="5D1588EF"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6.4. Постачальник має право:</w:t>
      </w:r>
    </w:p>
    <w:p w14:paraId="1E331477"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6.4.1.Своєчасно та в повному обсязі отримати оплату на підставі виставлених рахунків.</w:t>
      </w:r>
    </w:p>
    <w:p w14:paraId="28A4D254"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6.4.2.На дострокову поставку Товарів за погодженням Замовника.</w:t>
      </w:r>
    </w:p>
    <w:p w14:paraId="5625A3BA" w14:textId="77777777" w:rsidR="00336010" w:rsidRPr="0052555B"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6.4.3.У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14:paraId="38D89DE6" w14:textId="77777777" w:rsidR="007C2027" w:rsidRPr="0052555B"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7D06EDC9" w14:textId="6C41F172" w:rsidR="00336010" w:rsidRPr="0052555B"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VII. Відповідальність сторін</w:t>
      </w:r>
    </w:p>
    <w:p w14:paraId="0DDD2259"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7.1.</w:t>
      </w:r>
      <w:r w:rsidRPr="0052555B">
        <w:rPr>
          <w:rFonts w:ascii="Times New Roman" w:eastAsia="Times New Roman" w:hAnsi="Times New Roman" w:cs="Times New Roman"/>
          <w:sz w:val="24"/>
          <w:szCs w:val="24"/>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777B5A37"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7.2.</w:t>
      </w:r>
      <w:r w:rsidRPr="0052555B">
        <w:rPr>
          <w:rFonts w:ascii="Times New Roman" w:eastAsia="Times New Roman" w:hAnsi="Times New Roman" w:cs="Times New Roman"/>
          <w:sz w:val="24"/>
          <w:szCs w:val="24"/>
        </w:rPr>
        <w:tab/>
        <w:t>В разі несвоєчасної оплати за поставлений товар, Покупець сплачує Постачальнику пеню в розмірі облікової ставки НБУ від суми заборгованості за кожний день прострочення.</w:t>
      </w:r>
    </w:p>
    <w:p w14:paraId="5240DE6D" w14:textId="5D1AAB4B"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7.3.</w:t>
      </w:r>
      <w:r w:rsidRPr="0052555B">
        <w:rPr>
          <w:rFonts w:ascii="Times New Roman" w:eastAsia="Times New Roman" w:hAnsi="Times New Roman" w:cs="Times New Roman"/>
          <w:sz w:val="24"/>
          <w:szCs w:val="24"/>
        </w:rPr>
        <w:tab/>
        <w:t xml:space="preserve">За порушення строків поставки Товару (в тому числі нездійснення/несвоєчасне здійснення поставки Товарів), Постачальник зобов’язаний сплатити Замовнику штрафу розмірі </w:t>
      </w:r>
      <w:r w:rsidR="0023354B" w:rsidRPr="0052555B">
        <w:rPr>
          <w:rFonts w:ascii="Times New Roman" w:eastAsia="Times New Roman" w:hAnsi="Times New Roman" w:cs="Times New Roman"/>
          <w:sz w:val="24"/>
          <w:szCs w:val="24"/>
        </w:rPr>
        <w:t>10</w:t>
      </w:r>
      <w:r w:rsidRPr="0052555B">
        <w:rPr>
          <w:rFonts w:ascii="Times New Roman" w:eastAsia="Times New Roman" w:hAnsi="Times New Roman" w:cs="Times New Roman"/>
          <w:sz w:val="24"/>
          <w:szCs w:val="24"/>
        </w:rPr>
        <w:t xml:space="preserve"> відсотків вартості неналежно виконаного зобов’язання за кожну добу прострочення поставки. </w:t>
      </w:r>
    </w:p>
    <w:p w14:paraId="1DA1CB8C"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7.4.</w:t>
      </w:r>
      <w:r w:rsidRPr="0052555B">
        <w:rPr>
          <w:rFonts w:ascii="Times New Roman" w:eastAsia="Times New Roman" w:hAnsi="Times New Roman" w:cs="Times New Roman"/>
          <w:sz w:val="24"/>
          <w:szCs w:val="24"/>
        </w:rPr>
        <w:tab/>
        <w:t>За поставку (відпуск) Товару неналежної якості Постачальник сплачує Замовнику штраф у розмірі 10% (десять відсотків) від ціни Договору, а також безоплатно усуває недоліки на протязі 12 годин з моменту отримання обґрунтованої претензії від  Замовника.</w:t>
      </w:r>
    </w:p>
    <w:p w14:paraId="630A8C6E"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7.5.</w:t>
      </w:r>
      <w:r w:rsidRPr="0052555B">
        <w:rPr>
          <w:rFonts w:ascii="Times New Roman" w:eastAsia="Times New Roman" w:hAnsi="Times New Roman" w:cs="Times New Roman"/>
          <w:sz w:val="24"/>
          <w:szCs w:val="24"/>
        </w:rPr>
        <w:tab/>
        <w:t>Сплата штрафних санкцій не звільняє Сторони від виконання зобов’язань за цим Договором.</w:t>
      </w:r>
    </w:p>
    <w:p w14:paraId="26BA383F"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7.6.</w:t>
      </w:r>
      <w:r w:rsidRPr="0052555B">
        <w:rPr>
          <w:rFonts w:ascii="Times New Roman" w:eastAsia="Times New Roman" w:hAnsi="Times New Roman" w:cs="Times New Roman"/>
          <w:sz w:val="24"/>
          <w:szCs w:val="24"/>
        </w:rPr>
        <w:tab/>
        <w:t>Постачальник несе відповідальність, в тому числі в разі заподіянні збитків Замовнику, за надання недостовірних документів стосовно необхідності зміни ціни одиниці Товару та, відповідно, ціни Договору та суми розрахунків, що може бути встановлено у ході перевірки контролюючими органами. При цьому, Постачальник зобов’язаний сплатити Замовнику штраф у розмірі 100% від суми неправомірно сплаченої Постачальнику у результаті зміни ціни за одиницю Товару та, крім того, повністю відшкодувати завдані збитки Замовнику.</w:t>
      </w:r>
    </w:p>
    <w:p w14:paraId="510C8C06" w14:textId="77777777" w:rsidR="00336010" w:rsidRPr="0052555B" w:rsidRDefault="00B702AE" w:rsidP="0004064F">
      <w:pPr>
        <w:pStyle w:val="10"/>
        <w:widowControl w:val="0"/>
        <w:tabs>
          <w:tab w:val="left" w:pos="993"/>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7.7. У разі порушення Постачальником умов цього Договору в будь-який спосіб, у т.ч.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санкції у формі відмови від встановлення на майбутнє господарських зв’язків (далі- Санкція).</w:t>
      </w:r>
    </w:p>
    <w:p w14:paraId="6964926D" w14:textId="77777777" w:rsidR="00336010" w:rsidRPr="0052555B" w:rsidRDefault="00B702AE" w:rsidP="0004064F">
      <w:pPr>
        <w:pStyle w:val="10"/>
        <w:widowControl w:val="0"/>
        <w:tabs>
          <w:tab w:val="left" w:pos="993"/>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xml:space="preserve">Строк дії Санкції визначає Замовник, але не буде перевищувати трьох років з моменту початку її застосування. Санкцію Замовник застосовує в позасудовому порядку без попереднього </w:t>
      </w:r>
      <w:r w:rsidRPr="0052555B">
        <w:rPr>
          <w:rFonts w:ascii="Times New Roman" w:eastAsia="Times New Roman" w:hAnsi="Times New Roman" w:cs="Times New Roman"/>
          <w:sz w:val="24"/>
          <w:szCs w:val="24"/>
        </w:rPr>
        <w:lastRenderedPageBreak/>
        <w:t>пред’явлення претензії. Замовник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 визначеної в розділі XІI даного Договору.</w:t>
      </w:r>
    </w:p>
    <w:p w14:paraId="52524E0B" w14:textId="77777777" w:rsidR="00336010" w:rsidRPr="0052555B" w:rsidRDefault="00B702AE" w:rsidP="0004064F">
      <w:pPr>
        <w:pStyle w:val="10"/>
        <w:widowControl w:val="0"/>
        <w:tabs>
          <w:tab w:val="left" w:pos="993"/>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Протягом строку дії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14:paraId="3A88CBCC"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Застосування Санкції може бути достроково припинено в будь-який час до закінчення строку її дії за рішенням Замовника чи суду.</w:t>
      </w:r>
    </w:p>
    <w:p w14:paraId="2E88D1D1" w14:textId="77777777" w:rsidR="007C2027" w:rsidRPr="0052555B"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2CFF15BF" w14:textId="692E4137" w:rsidR="00336010" w:rsidRPr="0052555B"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VIII. Обставини непереборної сили</w:t>
      </w:r>
    </w:p>
    <w:p w14:paraId="50F2028C"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8.1</w:t>
      </w:r>
      <w:r w:rsidRPr="0052555B">
        <w:rPr>
          <w:rFonts w:ascii="Times New Roman" w:eastAsia="Times New Roman" w:hAnsi="Times New Roman" w:cs="Times New Roman"/>
          <w:sz w:val="24"/>
          <w:szCs w:val="24"/>
        </w:rPr>
        <w:tab/>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14:paraId="6F589D9B"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8.2</w:t>
      </w:r>
      <w:r w:rsidRPr="0052555B">
        <w:rPr>
          <w:rFonts w:ascii="Times New Roman" w:eastAsia="Times New Roman" w:hAnsi="Times New Roman" w:cs="Times New Roman"/>
          <w:sz w:val="24"/>
          <w:szCs w:val="24"/>
        </w:rPr>
        <w:tab/>
        <w:t>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ні попередити своїми заходами за умови, що дані обставини безпосередньо вплинули на своєчасне виконання зобов’язань за даним Договором, включаючи стихійні явища природного характеру (землетрус, повінь, ураган, буря, пожежі, руйнування в результаті блискавки, нагромадження снігу або ожеледь тощо), лиха техногенного та антропогенного походження (вибухи, пожежі, вихід з ладу машин, обладнання тощо), обставини суспільного життя (оголошена та неоголошена війна, загроза війни, воєнні дії, революція, терористичний акт, диверсія, блокада, масові заворушення, громадські демонстрації епідемії, страйки, бойкоти, дія суспільного лиха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14:paraId="35A340F7"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8.3</w:t>
      </w:r>
      <w:r w:rsidRPr="0052555B">
        <w:rPr>
          <w:rFonts w:ascii="Times New Roman" w:eastAsia="Times New Roman" w:hAnsi="Times New Roman" w:cs="Times New Roman"/>
          <w:sz w:val="24"/>
          <w:szCs w:val="24"/>
        </w:rPr>
        <w:tab/>
        <w:t>Сторона  для якої склались форс-мажорні обставини зобов’язана не пізніше 3 (трьох)  робочих днів з дати їх настання письмово інформувати іншу Сторону про існуючі перешкоди та їх вплив на виконання зобов'язань за цим Договором.</w:t>
      </w:r>
    </w:p>
    <w:p w14:paraId="53000EBC"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8.4</w:t>
      </w:r>
      <w:r w:rsidRPr="0052555B">
        <w:rPr>
          <w:rFonts w:ascii="Times New Roman" w:eastAsia="Times New Roman" w:hAnsi="Times New Roman" w:cs="Times New Roman"/>
          <w:sz w:val="24"/>
          <w:szCs w:val="24"/>
        </w:rPr>
        <w:tab/>
        <w:t xml:space="preserve">Якщо форс-мажорні обставини діють протягом 3 (трьох) місяців поспіль і не виявляють ознак припинення, цей Договір може бути розірваний на майбутнє Покупцем або Продавцем шляхом направлення письмового повідомлення про це іншій Стороні. </w:t>
      </w:r>
    </w:p>
    <w:p w14:paraId="44421551"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8.5</w:t>
      </w:r>
      <w:r w:rsidRPr="0052555B">
        <w:rPr>
          <w:rFonts w:ascii="Times New Roman" w:eastAsia="Times New Roman" w:hAnsi="Times New Roman" w:cs="Times New Roman"/>
          <w:sz w:val="24"/>
          <w:szCs w:val="24"/>
        </w:rPr>
        <w:tab/>
        <w:t>Існування форс-мажорних обставин повинно бути підтверджено: 1) Торгово-промисловою палатою України – про настання обставин непереборної сили чи стихійного лиха на території України; 2) уповноваженими органами іншої держави, які легалізовані консульськими установами України, - у разі настання обставин непереборної сили чи стихійного лиха на території такої держави; 3) рішеннями Президента України про запровадження надзвичайної екологічної ситуації в окремих місцевостях України, затвердженими Верховною Радою України, або рішеннями Кабінету Міністрів України про визнання окремих місцевостей України потерпілими від повені, посухи, пожежі та інших видів стихійного лиха; 4) висновками інших органів, уповноважених згідно із законодавством засвідчувати обставини форс-мажору.</w:t>
      </w:r>
    </w:p>
    <w:p w14:paraId="3638A828"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8.6.Укладаючи цей Договір, Сторони розуміють та усвідомлюють, що на момент його підписання:</w:t>
      </w:r>
    </w:p>
    <w:p w14:paraId="3697D74E" w14:textId="227D9ED4"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xml:space="preserve">  а)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У зв’язку з триваючою широкомасштабною збройною  агресією Російської Федерації проти України, строк дії воєнного стану  продовжено до </w:t>
      </w:r>
      <w:r w:rsidR="00B06824" w:rsidRPr="0052555B">
        <w:rPr>
          <w:rFonts w:ascii="Times New Roman" w:eastAsia="Times New Roman" w:hAnsi="Times New Roman" w:cs="Times New Roman"/>
          <w:sz w:val="24"/>
          <w:szCs w:val="24"/>
        </w:rPr>
        <w:t>1</w:t>
      </w:r>
      <w:r w:rsidR="00660435" w:rsidRPr="0052555B">
        <w:rPr>
          <w:rFonts w:ascii="Times New Roman" w:eastAsia="Times New Roman" w:hAnsi="Times New Roman" w:cs="Times New Roman"/>
          <w:sz w:val="24"/>
          <w:szCs w:val="24"/>
        </w:rPr>
        <w:t>4</w:t>
      </w:r>
      <w:r w:rsidRPr="0052555B">
        <w:rPr>
          <w:rFonts w:ascii="Times New Roman" w:eastAsia="Times New Roman" w:hAnsi="Times New Roman" w:cs="Times New Roman"/>
          <w:sz w:val="24"/>
          <w:szCs w:val="24"/>
        </w:rPr>
        <w:t xml:space="preserve"> </w:t>
      </w:r>
      <w:r w:rsidR="00660435" w:rsidRPr="0052555B">
        <w:rPr>
          <w:rFonts w:ascii="Times New Roman" w:eastAsia="Times New Roman" w:hAnsi="Times New Roman" w:cs="Times New Roman"/>
          <w:sz w:val="24"/>
          <w:szCs w:val="24"/>
        </w:rPr>
        <w:t>лютого</w:t>
      </w:r>
      <w:r w:rsidRPr="0052555B">
        <w:rPr>
          <w:rFonts w:ascii="Times New Roman" w:eastAsia="Times New Roman" w:hAnsi="Times New Roman" w:cs="Times New Roman"/>
          <w:sz w:val="24"/>
          <w:szCs w:val="24"/>
        </w:rPr>
        <w:t xml:space="preserve"> 202</w:t>
      </w:r>
      <w:r w:rsidR="00660435" w:rsidRPr="0052555B">
        <w:rPr>
          <w:rFonts w:ascii="Times New Roman" w:eastAsia="Times New Roman" w:hAnsi="Times New Roman" w:cs="Times New Roman"/>
          <w:sz w:val="24"/>
          <w:szCs w:val="24"/>
        </w:rPr>
        <w:t>4</w:t>
      </w:r>
      <w:r w:rsidRPr="0052555B">
        <w:rPr>
          <w:rFonts w:ascii="Times New Roman" w:eastAsia="Times New Roman" w:hAnsi="Times New Roman" w:cs="Times New Roman"/>
          <w:sz w:val="24"/>
          <w:szCs w:val="24"/>
        </w:rPr>
        <w:t xml:space="preserve"> року на підставі Указу Президента України;</w:t>
      </w:r>
    </w:p>
    <w:p w14:paraId="7A2B9DD4"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xml:space="preserve">    б)відповідно до загального офіційного листа Торгово-промислової палати України (надалі-ТПП України) від 28.02.2022р.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сили);цим листом ТПП України підтверджує, що </w:t>
      </w:r>
      <w:r w:rsidRPr="0052555B">
        <w:rPr>
          <w:rFonts w:ascii="Times New Roman" w:eastAsia="Times New Roman" w:hAnsi="Times New Roman" w:cs="Times New Roman"/>
          <w:sz w:val="24"/>
          <w:szCs w:val="24"/>
        </w:rPr>
        <w:lastRenderedPageBreak/>
        <w:t xml:space="preserve">зазначені обставини з 24лютого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w:t>
      </w:r>
      <w:proofErr w:type="spellStart"/>
      <w:r w:rsidRPr="0052555B">
        <w:rPr>
          <w:rFonts w:ascii="Times New Roman" w:eastAsia="Times New Roman" w:hAnsi="Times New Roman" w:cs="Times New Roman"/>
          <w:sz w:val="24"/>
          <w:szCs w:val="24"/>
        </w:rPr>
        <w:t>актівів</w:t>
      </w:r>
      <w:proofErr w:type="spellEnd"/>
      <w:r w:rsidRPr="0052555B">
        <w:rPr>
          <w:rFonts w:ascii="Times New Roman" w:eastAsia="Times New Roman" w:hAnsi="Times New Roman" w:cs="Times New Roman"/>
          <w:sz w:val="24"/>
          <w:szCs w:val="24"/>
        </w:rPr>
        <w:t xml:space="preserve"> виконання яких/-го стало не можливим у встановлений термін внаслідок настання таких форс - мажорних обставин (обставин непереборної сили);</w:t>
      </w:r>
    </w:p>
    <w:p w14:paraId="7652CDB1"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xml:space="preserve">      в)строк дії воєнного стану може бути змінений та/або подовжений в будь-який час після укладання цього Договору.</w:t>
      </w:r>
    </w:p>
    <w:p w14:paraId="61A9ECEB"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14:paraId="4EF2E9AF"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xml:space="preserve">8.7.Враховуючи той факт, що під час погодження та підписання цього Договору Сторони максимально врахували наявність в Україні специфічних обставин, перерахованих в п.8.2.цього Договору, Сторони не будуть у майбутньому посилатися на ці обставини як форс-мажорні обставини (обставини непереборної сили) в розумінні цього розділу Договору. Винятки можуть становити лише істотні зміни об'єктивних обставин під час дії воєнного стану, які можуть вплинути на виконання цього Договору, зокрема: </w:t>
      </w:r>
      <w:proofErr w:type="spellStart"/>
      <w:r w:rsidRPr="0052555B">
        <w:rPr>
          <w:rFonts w:ascii="Times New Roman" w:eastAsia="Times New Roman" w:hAnsi="Times New Roman" w:cs="Times New Roman"/>
          <w:sz w:val="24"/>
          <w:szCs w:val="24"/>
        </w:rPr>
        <w:t>збої</w:t>
      </w:r>
      <w:proofErr w:type="spellEnd"/>
      <w:r w:rsidRPr="0052555B">
        <w:rPr>
          <w:rFonts w:ascii="Times New Roman" w:eastAsia="Times New Roman" w:hAnsi="Times New Roman" w:cs="Times New Roman"/>
          <w:sz w:val="24"/>
          <w:szCs w:val="24"/>
        </w:rPr>
        <w:t xml:space="preserve"> в роботі платіжних систем, що унеможливлює вчасне перерахування коштів; критичне пошкодження об'єктів інфраструктури (доріг), прийняття нормативно-правових актів органами державної влади або місцевого самоврядування, які впливають на строки та умови договору тощо. У разі настання таких обставин, Сторони діють відповідно до положень п.8.3.цьогоДоговору та без застосування положень п.8.4.цьогоДоговору.</w:t>
      </w:r>
    </w:p>
    <w:p w14:paraId="57FBB125"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8.8  Сторона не має права посилатися на форс-мажорні обставини (обставини непереборної сили), як на підставу звільнення її від відповідальності, якщо на момент виникнення таких обставин Сторона, яка підпала під їх дію, прострочила виконання своїх зобов’язань за Договором.</w:t>
      </w:r>
    </w:p>
    <w:p w14:paraId="03C9A373" w14:textId="77777777" w:rsidR="007C2027" w:rsidRPr="0052555B"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6DC7B8B9" w14:textId="51E61BE9" w:rsidR="00336010" w:rsidRPr="0052555B"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ІХ. Вирішення спорів</w:t>
      </w:r>
    </w:p>
    <w:p w14:paraId="22067AB5"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9.1.У випадку виникнення  спорів  або  розбіжностей  Сторони зобов'язуються   вирішувати  їх  шляхом  взаємних  переговорів  та консультацій.</w:t>
      </w:r>
    </w:p>
    <w:p w14:paraId="6D9E4200"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9.2.У разі недосягнення Сторонами згоди спори (розбіжності) вирішуються у судовому порядку.</w:t>
      </w:r>
    </w:p>
    <w:p w14:paraId="5715FFF2" w14:textId="77777777" w:rsidR="007C2027" w:rsidRPr="0052555B"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6B56E871" w14:textId="6990122C" w:rsidR="00336010" w:rsidRPr="0052555B"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Х. Строк дії договору</w:t>
      </w:r>
    </w:p>
    <w:p w14:paraId="00202D5E" w14:textId="7C677EFE"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color w:val="000000"/>
          <w:sz w:val="24"/>
          <w:szCs w:val="24"/>
        </w:rPr>
      </w:pPr>
      <w:r w:rsidRPr="0052555B">
        <w:rPr>
          <w:rFonts w:ascii="Times New Roman" w:eastAsia="Times New Roman" w:hAnsi="Times New Roman" w:cs="Times New Roman"/>
          <w:sz w:val="24"/>
          <w:szCs w:val="24"/>
        </w:rPr>
        <w:t>10.1.</w:t>
      </w:r>
      <w:r w:rsidRPr="0052555B">
        <w:rPr>
          <w:rFonts w:ascii="Times New Roman" w:eastAsia="Times New Roman" w:hAnsi="Times New Roman" w:cs="Times New Roman"/>
          <w:color w:val="000000"/>
          <w:sz w:val="24"/>
          <w:szCs w:val="24"/>
        </w:rPr>
        <w:t xml:space="preserve">Цей Договір набуває чинності з моменту його підписання та діє </w:t>
      </w:r>
      <w:r w:rsidRPr="0052555B">
        <w:rPr>
          <w:rFonts w:ascii="Times New Roman" w:eastAsia="Times New Roman" w:hAnsi="Times New Roman" w:cs="Times New Roman"/>
          <w:b/>
          <w:color w:val="000000"/>
          <w:sz w:val="24"/>
          <w:szCs w:val="24"/>
        </w:rPr>
        <w:t>до 31 грудня 202</w:t>
      </w:r>
      <w:r w:rsidR="0004064F" w:rsidRPr="0052555B">
        <w:rPr>
          <w:rFonts w:ascii="Times New Roman" w:eastAsia="Times New Roman" w:hAnsi="Times New Roman" w:cs="Times New Roman"/>
          <w:b/>
          <w:color w:val="000000"/>
          <w:sz w:val="24"/>
          <w:szCs w:val="24"/>
        </w:rPr>
        <w:t>4</w:t>
      </w:r>
      <w:r w:rsidRPr="0052555B">
        <w:rPr>
          <w:rFonts w:ascii="Times New Roman" w:eastAsia="Times New Roman" w:hAnsi="Times New Roman" w:cs="Times New Roman"/>
          <w:b/>
          <w:color w:val="000000"/>
          <w:sz w:val="24"/>
          <w:szCs w:val="24"/>
        </w:rPr>
        <w:t xml:space="preserve"> року</w:t>
      </w:r>
      <w:r w:rsidRPr="0052555B">
        <w:rPr>
          <w:rFonts w:ascii="Times New Roman" w:eastAsia="Times New Roman" w:hAnsi="Times New Roman" w:cs="Times New Roman"/>
          <w:color w:val="000000"/>
          <w:sz w:val="24"/>
          <w:szCs w:val="24"/>
        </w:rPr>
        <w:t xml:space="preserve">, але </w:t>
      </w:r>
      <w:r w:rsidRPr="0052555B">
        <w:rPr>
          <w:rFonts w:ascii="Times New Roman" w:eastAsia="Times New Roman" w:hAnsi="Times New Roman" w:cs="Times New Roman"/>
          <w:sz w:val="24"/>
          <w:szCs w:val="24"/>
        </w:rPr>
        <w:t>в будь-якому випадку</w:t>
      </w:r>
      <w:r w:rsidRPr="0052555B">
        <w:rPr>
          <w:rFonts w:ascii="Times New Roman" w:eastAsia="Times New Roman" w:hAnsi="Times New Roman" w:cs="Times New Roman"/>
          <w:color w:val="000000"/>
          <w:sz w:val="24"/>
          <w:szCs w:val="24"/>
        </w:rPr>
        <w:t xml:space="preserve"> до повного виконання Сторонами</w:t>
      </w:r>
      <w:r w:rsidRPr="0052555B">
        <w:rPr>
          <w:rFonts w:ascii="Times New Roman" w:eastAsia="Times New Roman" w:hAnsi="Times New Roman" w:cs="Times New Roman"/>
          <w:sz w:val="24"/>
          <w:szCs w:val="24"/>
        </w:rPr>
        <w:t xml:space="preserve"> своїх</w:t>
      </w:r>
      <w:r w:rsidRPr="0052555B">
        <w:rPr>
          <w:rFonts w:ascii="Times New Roman" w:eastAsia="Times New Roman" w:hAnsi="Times New Roman" w:cs="Times New Roman"/>
          <w:color w:val="000000"/>
          <w:sz w:val="24"/>
          <w:szCs w:val="24"/>
        </w:rPr>
        <w:t xml:space="preserve"> зобов’язань.</w:t>
      </w:r>
    </w:p>
    <w:p w14:paraId="6D791B6E"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10.2.Дія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5A1E3236"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14:paraId="53793561"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10.4.Цей Договір укладається і підписується у 2-х примірниках, що мають однакову юридичну  силу</w:t>
      </w:r>
      <w:bookmarkStart w:id="0" w:name="gjdgxs" w:colFirst="0" w:colLast="0"/>
      <w:bookmarkEnd w:id="0"/>
      <w:r w:rsidRPr="0052555B">
        <w:rPr>
          <w:rFonts w:ascii="Times New Roman" w:eastAsia="Times New Roman" w:hAnsi="Times New Roman" w:cs="Times New Roman"/>
          <w:sz w:val="24"/>
          <w:szCs w:val="24"/>
        </w:rPr>
        <w:t>.</w:t>
      </w:r>
    </w:p>
    <w:p w14:paraId="6C01BC6D"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10.5. Дія Договору припиняється:</w:t>
      </w:r>
    </w:p>
    <w:p w14:paraId="19A69AE9" w14:textId="77777777" w:rsidR="00336010" w:rsidRPr="0052555B" w:rsidRDefault="00B702AE" w:rsidP="0004064F">
      <w:pPr>
        <w:pStyle w:val="10"/>
        <w:tabs>
          <w:tab w:val="left" w:pos="284"/>
        </w:tabs>
        <w:spacing w:after="0" w:line="240" w:lineRule="auto"/>
        <w:ind w:left="284"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у зв’язку з повним виконанням Сторонами своїх зобов’язань за цим Договором;</w:t>
      </w:r>
    </w:p>
    <w:p w14:paraId="2791931F" w14:textId="77777777" w:rsidR="00336010" w:rsidRPr="0052555B" w:rsidRDefault="00B702AE" w:rsidP="0004064F">
      <w:pPr>
        <w:pStyle w:val="10"/>
        <w:tabs>
          <w:tab w:val="left" w:pos="284"/>
        </w:tabs>
        <w:spacing w:after="0" w:line="240" w:lineRule="auto"/>
        <w:ind w:left="284"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достроково за згодою Сторін;</w:t>
      </w:r>
    </w:p>
    <w:p w14:paraId="16C5C1C3" w14:textId="77777777" w:rsidR="00336010" w:rsidRPr="0052555B" w:rsidRDefault="00B702AE" w:rsidP="0004064F">
      <w:pPr>
        <w:pStyle w:val="10"/>
        <w:tabs>
          <w:tab w:val="left" w:pos="284"/>
        </w:tabs>
        <w:spacing w:after="0" w:line="240" w:lineRule="auto"/>
        <w:ind w:left="284"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з інших підстав, передбачених чинним законодавством України.</w:t>
      </w:r>
    </w:p>
    <w:p w14:paraId="238FCC88" w14:textId="77777777" w:rsidR="007C2027" w:rsidRPr="0052555B"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3BA723D7" w14:textId="0208B837" w:rsidR="00336010" w:rsidRPr="0052555B"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ХІ. Інші умови</w:t>
      </w:r>
    </w:p>
    <w:p w14:paraId="1616CC52"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11.1.Усі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03A917C5"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11.2.Жодна із Сторін не має права передавати права та обов’язки за даним Договором третій особі, без отримання письмової згоди іншої Сторони.</w:t>
      </w:r>
    </w:p>
    <w:p w14:paraId="090199F7" w14:textId="77777777" w:rsidR="00336010" w:rsidRPr="0052555B"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 xml:space="preserve">11.4.Істотні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1D7C5174" w14:textId="77777777" w:rsidR="00336010" w:rsidRPr="0052555B"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r w:rsidRPr="0052555B">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454D95DF" w14:textId="77777777" w:rsidR="00336010" w:rsidRPr="0052555B"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1" w:name="30j0zll" w:colFirst="0" w:colLast="0"/>
      <w:bookmarkEnd w:id="1"/>
      <w:r w:rsidRPr="0052555B">
        <w:rPr>
          <w:rFonts w:ascii="Times New Roman" w:eastAsia="Times New Roman" w:hAnsi="Times New Roman" w:cs="Times New Roman"/>
          <w:color w:val="000000"/>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7B77D5" w14:textId="77777777" w:rsidR="00336010" w:rsidRPr="0052555B"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2" w:name="1fob9te" w:colFirst="0" w:colLast="0"/>
      <w:bookmarkEnd w:id="2"/>
      <w:r w:rsidRPr="0052555B">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7B10ED4" w14:textId="77777777" w:rsidR="00336010" w:rsidRPr="0052555B"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3" w:name="3znysh7" w:colFirst="0" w:colLast="0"/>
      <w:bookmarkEnd w:id="3"/>
      <w:r w:rsidRPr="0052555B">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92BCCD" w14:textId="77777777" w:rsidR="00336010" w:rsidRPr="0052555B"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4" w:name="2et92p0" w:colFirst="0" w:colLast="0"/>
      <w:bookmarkStart w:id="5" w:name="tyjcwt" w:colFirst="0" w:colLast="0"/>
      <w:bookmarkEnd w:id="4"/>
      <w:bookmarkEnd w:id="5"/>
      <w:r w:rsidRPr="0052555B">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E61B985" w14:textId="77777777" w:rsidR="00336010" w:rsidRPr="0052555B"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6" w:name="3dy6vkm" w:colFirst="0" w:colLast="0"/>
      <w:bookmarkEnd w:id="6"/>
      <w:r w:rsidRPr="0052555B">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617143D" w14:textId="77777777" w:rsidR="00336010" w:rsidRPr="0052555B"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7" w:name="1t3h5sf" w:colFirst="0" w:colLast="0"/>
      <w:bookmarkEnd w:id="7"/>
      <w:r w:rsidRPr="0052555B">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701172" w14:textId="77777777" w:rsidR="00336010" w:rsidRPr="0052555B" w:rsidRDefault="00B702AE" w:rsidP="0004064F">
      <w:pPr>
        <w:pStyle w:val="10"/>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sz w:val="24"/>
          <w:szCs w:val="24"/>
        </w:rPr>
      </w:pPr>
      <w:bookmarkStart w:id="8" w:name="4d34og8" w:colFirst="0" w:colLast="0"/>
      <w:bookmarkEnd w:id="8"/>
      <w:r w:rsidRPr="0052555B">
        <w:rPr>
          <w:rFonts w:ascii="Times New Roman" w:eastAsia="Times New Roman" w:hAnsi="Times New Roman" w:cs="Times New Roman"/>
        </w:rPr>
        <w:t>8) зміни умов у зв’язку із застосуванням положень </w:t>
      </w:r>
      <w:hyperlink r:id="rId4" w:anchor="n1778">
        <w:r w:rsidRPr="0052555B">
          <w:rPr>
            <w:rFonts w:ascii="Times New Roman" w:eastAsia="Times New Roman" w:hAnsi="Times New Roman" w:cs="Times New Roman"/>
            <w:color w:val="000000"/>
            <w:u w:val="single"/>
          </w:rPr>
          <w:t>частини шостої</w:t>
        </w:r>
      </w:hyperlink>
      <w:r w:rsidRPr="0052555B">
        <w:rPr>
          <w:rFonts w:ascii="Times New Roman" w:eastAsia="Times New Roman" w:hAnsi="Times New Roman" w:cs="Times New Roman"/>
        </w:rPr>
        <w:t xml:space="preserve"> статті </w:t>
      </w:r>
      <w:r w:rsidRPr="0052555B">
        <w:rPr>
          <w:rFonts w:ascii="Times New Roman" w:eastAsia="Times New Roman" w:hAnsi="Times New Roman" w:cs="Times New Roman"/>
          <w:sz w:val="24"/>
          <w:szCs w:val="24"/>
        </w:rPr>
        <w:t xml:space="preserve"> 41 Закону України «Про публічні закупівлі» зі змінами №922-VIII.</w:t>
      </w:r>
    </w:p>
    <w:p w14:paraId="6C5A1F79" w14:textId="77777777" w:rsidR="00336010" w:rsidRPr="0052555B"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9" w:name="2s8eyo1" w:colFirst="0" w:colLast="0"/>
      <w:bookmarkEnd w:id="9"/>
      <w:r w:rsidRPr="0052555B">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5">
        <w:r w:rsidRPr="0052555B">
          <w:rPr>
            <w:rFonts w:ascii="Times New Roman" w:eastAsia="Times New Roman" w:hAnsi="Times New Roman" w:cs="Times New Roman"/>
            <w:color w:val="000000"/>
            <w:sz w:val="24"/>
            <w:szCs w:val="24"/>
            <w:u w:val="single"/>
          </w:rPr>
          <w:t>Закону</w:t>
        </w:r>
      </w:hyperlink>
      <w:r w:rsidRPr="0052555B">
        <w:rPr>
          <w:rFonts w:ascii="Times New Roman" w:eastAsia="Times New Roman" w:hAnsi="Times New Roman" w:cs="Times New Roman"/>
          <w:color w:val="000000"/>
          <w:sz w:val="24"/>
          <w:szCs w:val="24"/>
        </w:rPr>
        <w:t> з урахуванням Постанови КМУ № 1178 від 12.10.2022р.</w:t>
      </w:r>
    </w:p>
    <w:p w14:paraId="587655B9" w14:textId="77777777" w:rsidR="00336010" w:rsidRPr="0052555B"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11.5.При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4EC38248" w14:textId="77777777" w:rsidR="00336010" w:rsidRPr="0052555B"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11.6. Шляхом підписання цього Договору, Сторони надають один одному свою повну необмежену строком письмову згоду на обробку будь-яким способом, передбаченим Законом України «Про захист персональних даних» (надалі – «Закон») інформації, яка, відповідно до вимог Закону, становить персональні дані, з метою належного виконання умов цього Договору та діючого законодавства України, захисту інтересів та прав сторін Договору. Для цілей цього пункту під персональними даними Сторін маються на увазі персональні дані Сторін та представника(ів) Сторін, їх керівників, інших посадових осіб, та працівників. Підписанням цього Договору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 Сторони підтверджують свої зобов’язання та спроможність забезпечити виконання вимог Закону України «Про захист персональних даних».</w:t>
      </w:r>
    </w:p>
    <w:p w14:paraId="3D69E976" w14:textId="77777777" w:rsidR="00336010" w:rsidRPr="0052555B"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11.7 Сторони зобов'язуються забезпечити повну відповідальність свого персоналу вимогам антикорупційного законодавства України.</w:t>
      </w:r>
    </w:p>
    <w:p w14:paraId="232E1D86" w14:textId="77777777" w:rsidR="00336010" w:rsidRPr="0052555B"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11.8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3B2F665C" w14:textId="77777777" w:rsidR="00336010" w:rsidRPr="0052555B"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11.9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476B89B" w14:textId="77777777" w:rsidR="00336010" w:rsidRPr="0052555B"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lastRenderedPageBreak/>
        <w:t>11.10 Кожна із Сторін цього Договору відмовляється від стимулювання будь-яким чином працівників іншої Сторони, в тому числі шляхом подання грошових сум. подарунків, безоплатного виконання на їх адресу робіт (послуг) та іншими, не пойменованими) пункті способами, що становить працівниками в певну залежність і спрямованого па забезпечення виконання цим працівником будь-яких дій на користь стимулюючої його Сторони.</w:t>
      </w:r>
    </w:p>
    <w:p w14:paraId="7994DC56" w14:textId="77777777" w:rsidR="00336010" w:rsidRPr="0052555B"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11.11 У разі виникнення у Сторони підозр, що відбувалося або може відбутися порушення будь- яких антикорупційних умов, відповідна Сторона зобов'язується повідомити іншу Сторону \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їм надіслане протягом 5 (п’яти) робочих днів з дати направлення письмового повідомлення.</w:t>
      </w:r>
    </w:p>
    <w:p w14:paraId="5ED5BAC3" w14:textId="77777777" w:rsidR="00336010" w:rsidRPr="0052555B"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У письмовому повідомленні Сторона зобов'язана послатися па факти або надані матеріали, що достовірно підтверджують або дають підставу припускати, що відбулося або має відбутися порушення.</w:t>
      </w:r>
    </w:p>
    <w:p w14:paraId="6D614AC0" w14:textId="77777777" w:rsidR="00336010" w:rsidRPr="0052555B" w:rsidRDefault="00336010" w:rsidP="0004064F">
      <w:pPr>
        <w:pStyle w:val="10"/>
        <w:tabs>
          <w:tab w:val="left" w:pos="284"/>
        </w:tabs>
        <w:spacing w:after="0" w:line="240" w:lineRule="auto"/>
        <w:jc w:val="center"/>
        <w:rPr>
          <w:rFonts w:ascii="Times New Roman" w:eastAsia="Times New Roman" w:hAnsi="Times New Roman" w:cs="Times New Roman"/>
          <w:b/>
          <w:sz w:val="24"/>
          <w:szCs w:val="24"/>
        </w:rPr>
      </w:pPr>
    </w:p>
    <w:p w14:paraId="487DA721" w14:textId="77777777" w:rsidR="00336010" w:rsidRPr="0052555B"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52555B">
        <w:rPr>
          <w:rFonts w:ascii="Times New Roman" w:eastAsia="Times New Roman" w:hAnsi="Times New Roman" w:cs="Times New Roman"/>
          <w:b/>
          <w:sz w:val="24"/>
          <w:szCs w:val="24"/>
        </w:rPr>
        <w:t>ХІІ. Місцезнаходження та банківські реквізити сторін</w:t>
      </w:r>
    </w:p>
    <w:tbl>
      <w:tblPr>
        <w:tblW w:w="10206" w:type="dxa"/>
        <w:jc w:val="center"/>
        <w:tblLayout w:type="fixed"/>
        <w:tblLook w:val="0000" w:firstRow="0" w:lastRow="0" w:firstColumn="0" w:lastColumn="0" w:noHBand="0" w:noVBand="0"/>
      </w:tblPr>
      <w:tblGrid>
        <w:gridCol w:w="5359"/>
        <w:gridCol w:w="4847"/>
      </w:tblGrid>
      <w:tr w:rsidR="007B47AF" w:rsidRPr="0052555B" w14:paraId="25D94C3E" w14:textId="77777777" w:rsidTr="007B47AF">
        <w:trPr>
          <w:trHeight w:val="4920"/>
          <w:jc w:val="center"/>
        </w:trPr>
        <w:tc>
          <w:tcPr>
            <w:tcW w:w="5359" w:type="dxa"/>
            <w:shd w:val="clear" w:color="auto" w:fill="auto"/>
          </w:tcPr>
          <w:p w14:paraId="1CBFF550" w14:textId="77777777" w:rsidR="007B47AF" w:rsidRPr="0052555B" w:rsidRDefault="007B47AF" w:rsidP="00E563D0">
            <w:pPr>
              <w:tabs>
                <w:tab w:val="left" w:pos="4820"/>
                <w:tab w:val="left" w:pos="9000"/>
              </w:tabs>
              <w:spacing w:after="0" w:line="240" w:lineRule="auto"/>
              <w:jc w:val="center"/>
              <w:rPr>
                <w:rFonts w:ascii="Times New Roman" w:hAnsi="Times New Roman"/>
                <w:sz w:val="24"/>
                <w:szCs w:val="24"/>
              </w:rPr>
            </w:pPr>
            <w:r w:rsidRPr="0052555B">
              <w:rPr>
                <w:rFonts w:ascii="Times New Roman" w:hAnsi="Times New Roman"/>
                <w:b/>
                <w:sz w:val="24"/>
                <w:szCs w:val="24"/>
              </w:rPr>
              <w:t>ЗАМОВНИК</w:t>
            </w:r>
          </w:p>
          <w:tbl>
            <w:tblPr>
              <w:tblW w:w="10237" w:type="dxa"/>
              <w:tblLayout w:type="fixed"/>
              <w:tblLook w:val="00A0" w:firstRow="1" w:lastRow="0" w:firstColumn="1" w:lastColumn="0" w:noHBand="0" w:noVBand="0"/>
            </w:tblPr>
            <w:tblGrid>
              <w:gridCol w:w="10237"/>
            </w:tblGrid>
            <w:tr w:rsidR="007B47AF" w:rsidRPr="0052555B" w14:paraId="36C59F48" w14:textId="77777777" w:rsidTr="00E563D0">
              <w:trPr>
                <w:trHeight w:val="500"/>
              </w:trPr>
              <w:tc>
                <w:tcPr>
                  <w:tcW w:w="5451" w:type="dxa"/>
                  <w:hideMark/>
                </w:tcPr>
                <w:p w14:paraId="0B32CBEB" w14:textId="77777777" w:rsidR="007B47AF" w:rsidRPr="0052555B" w:rsidRDefault="007B47AF" w:rsidP="00E563D0">
                  <w:pPr>
                    <w:spacing w:after="0" w:line="240" w:lineRule="auto"/>
                    <w:ind w:right="4905"/>
                    <w:jc w:val="center"/>
                    <w:rPr>
                      <w:rFonts w:ascii="Times New Roman" w:hAnsi="Times New Roman"/>
                      <w:b/>
                      <w:sz w:val="24"/>
                      <w:szCs w:val="24"/>
                    </w:rPr>
                  </w:pPr>
                  <w:r w:rsidRPr="0052555B">
                    <w:rPr>
                      <w:rFonts w:ascii="Times New Roman" w:hAnsi="Times New Roman"/>
                      <w:b/>
                      <w:sz w:val="24"/>
                      <w:szCs w:val="24"/>
                      <w:lang w:eastAsia="ar-SA"/>
                    </w:rPr>
                    <w:t>Комунальний заклад «</w:t>
                  </w:r>
                  <w:proofErr w:type="spellStart"/>
                  <w:r w:rsidRPr="0052555B">
                    <w:rPr>
                      <w:rFonts w:ascii="Times New Roman" w:hAnsi="Times New Roman"/>
                      <w:b/>
                      <w:sz w:val="24"/>
                      <w:szCs w:val="24"/>
                      <w:lang w:eastAsia="ar-SA"/>
                    </w:rPr>
                    <w:t>Ситковецька</w:t>
                  </w:r>
                  <w:proofErr w:type="spellEnd"/>
                  <w:r w:rsidRPr="0052555B">
                    <w:rPr>
                      <w:rFonts w:ascii="Times New Roman" w:hAnsi="Times New Roman"/>
                      <w:b/>
                      <w:sz w:val="24"/>
                      <w:szCs w:val="24"/>
                      <w:lang w:eastAsia="ar-SA"/>
                    </w:rPr>
                    <w:t xml:space="preserve"> спеціальна школа» Вінницької обласної Ради</w:t>
                  </w:r>
                </w:p>
              </w:tc>
            </w:tr>
            <w:tr w:rsidR="007B47AF" w:rsidRPr="0052555B" w14:paraId="6EF28DE6" w14:textId="77777777" w:rsidTr="00E563D0">
              <w:trPr>
                <w:trHeight w:val="101"/>
              </w:trPr>
              <w:tc>
                <w:tcPr>
                  <w:tcW w:w="5451" w:type="dxa"/>
                </w:tcPr>
                <w:p w14:paraId="567C6DBD" w14:textId="77777777" w:rsidR="007B47AF" w:rsidRPr="0052555B" w:rsidRDefault="007B47AF" w:rsidP="00E563D0">
                  <w:pPr>
                    <w:tabs>
                      <w:tab w:val="left" w:pos="3819"/>
                    </w:tabs>
                    <w:spacing w:after="0" w:line="240" w:lineRule="auto"/>
                    <w:ind w:right="4952"/>
                    <w:rPr>
                      <w:rFonts w:ascii="Times New Roman" w:hAnsi="Times New Roman"/>
                      <w:sz w:val="24"/>
                      <w:szCs w:val="24"/>
                    </w:rPr>
                  </w:pPr>
                  <w:r w:rsidRPr="0052555B">
                    <w:rPr>
                      <w:rFonts w:ascii="Times New Roman" w:hAnsi="Times New Roman"/>
                      <w:sz w:val="24"/>
                      <w:szCs w:val="24"/>
                    </w:rPr>
                    <w:t xml:space="preserve">22865, Вінницька обл., Гайсинський район, селище міського типу Ситківці, вулиця Центральна, будинок 140 </w:t>
                  </w:r>
                </w:p>
                <w:p w14:paraId="7E8ACAAA" w14:textId="77777777" w:rsidR="007B47AF" w:rsidRPr="0052555B" w:rsidRDefault="007B47AF" w:rsidP="00E563D0">
                  <w:pPr>
                    <w:tabs>
                      <w:tab w:val="left" w:pos="3819"/>
                    </w:tabs>
                    <w:spacing w:after="0" w:line="240" w:lineRule="auto"/>
                    <w:ind w:right="4952"/>
                    <w:rPr>
                      <w:rFonts w:ascii="Times New Roman" w:hAnsi="Times New Roman"/>
                      <w:sz w:val="24"/>
                      <w:szCs w:val="24"/>
                    </w:rPr>
                  </w:pPr>
                  <w:r w:rsidRPr="0052555B">
                    <w:rPr>
                      <w:rFonts w:ascii="Times New Roman" w:hAnsi="Times New Roman"/>
                      <w:sz w:val="24"/>
                      <w:szCs w:val="24"/>
                    </w:rPr>
                    <w:t>код ЄДРПОУ: 21725440</w:t>
                  </w:r>
                </w:p>
                <w:p w14:paraId="2D8DE840" w14:textId="77777777" w:rsidR="007B47AF" w:rsidRPr="0052555B" w:rsidRDefault="007B47AF" w:rsidP="00E563D0">
                  <w:pPr>
                    <w:tabs>
                      <w:tab w:val="left" w:pos="3819"/>
                    </w:tabs>
                    <w:spacing w:after="0" w:line="240" w:lineRule="auto"/>
                    <w:ind w:right="4952"/>
                    <w:rPr>
                      <w:rFonts w:ascii="Times New Roman" w:hAnsi="Times New Roman"/>
                      <w:sz w:val="24"/>
                      <w:szCs w:val="24"/>
                    </w:rPr>
                  </w:pPr>
                  <w:r w:rsidRPr="0052555B">
                    <w:rPr>
                      <w:rFonts w:ascii="Times New Roman" w:hAnsi="Times New Roman"/>
                      <w:sz w:val="24"/>
                      <w:szCs w:val="24"/>
                    </w:rPr>
                    <w:t>МФО 820172</w:t>
                  </w:r>
                </w:p>
                <w:p w14:paraId="3813A8E8" w14:textId="08A92591" w:rsidR="007B47AF" w:rsidRPr="0052555B" w:rsidRDefault="007B47AF" w:rsidP="00E563D0">
                  <w:pPr>
                    <w:tabs>
                      <w:tab w:val="left" w:pos="3819"/>
                    </w:tabs>
                    <w:spacing w:after="0" w:line="240" w:lineRule="auto"/>
                    <w:ind w:right="4952"/>
                    <w:rPr>
                      <w:rFonts w:ascii="Times New Roman" w:hAnsi="Times New Roman"/>
                      <w:sz w:val="24"/>
                      <w:szCs w:val="24"/>
                    </w:rPr>
                  </w:pPr>
                  <w:r w:rsidRPr="0052555B">
                    <w:rPr>
                      <w:rFonts w:ascii="Times New Roman" w:hAnsi="Times New Roman"/>
                      <w:sz w:val="24"/>
                      <w:szCs w:val="24"/>
                    </w:rPr>
                    <w:t>р/р _______________________________, ДКСУ, м.</w:t>
                  </w:r>
                  <w:r w:rsidR="00D61764" w:rsidRPr="0052555B">
                    <w:rPr>
                      <w:rFonts w:ascii="Times New Roman" w:hAnsi="Times New Roman"/>
                      <w:sz w:val="24"/>
                      <w:szCs w:val="24"/>
                    </w:rPr>
                    <w:t xml:space="preserve"> </w:t>
                  </w:r>
                  <w:r w:rsidRPr="0052555B">
                    <w:rPr>
                      <w:rFonts w:ascii="Times New Roman" w:hAnsi="Times New Roman"/>
                      <w:sz w:val="24"/>
                      <w:szCs w:val="24"/>
                    </w:rPr>
                    <w:t>Київ</w:t>
                  </w:r>
                </w:p>
                <w:p w14:paraId="654394F6" w14:textId="77777777" w:rsidR="007B47AF" w:rsidRPr="0052555B" w:rsidRDefault="007B47AF" w:rsidP="00E563D0">
                  <w:pPr>
                    <w:tabs>
                      <w:tab w:val="left" w:pos="3819"/>
                    </w:tabs>
                    <w:spacing w:after="0" w:line="240" w:lineRule="auto"/>
                    <w:ind w:right="4952"/>
                    <w:rPr>
                      <w:rFonts w:ascii="Times New Roman" w:hAnsi="Times New Roman"/>
                      <w:sz w:val="24"/>
                      <w:szCs w:val="24"/>
                    </w:rPr>
                  </w:pPr>
                </w:p>
                <w:p w14:paraId="6CB6828C" w14:textId="77777777" w:rsidR="007B47AF" w:rsidRPr="0052555B" w:rsidRDefault="007B47AF" w:rsidP="00E563D0">
                  <w:pPr>
                    <w:tabs>
                      <w:tab w:val="left" w:pos="3819"/>
                    </w:tabs>
                    <w:spacing w:after="0" w:line="240" w:lineRule="auto"/>
                    <w:ind w:right="4952"/>
                    <w:rPr>
                      <w:rFonts w:ascii="Times New Roman" w:hAnsi="Times New Roman"/>
                      <w:sz w:val="24"/>
                      <w:szCs w:val="24"/>
                    </w:rPr>
                  </w:pPr>
                </w:p>
                <w:p w14:paraId="30BB2541" w14:textId="77777777" w:rsidR="007B47AF" w:rsidRPr="0052555B" w:rsidRDefault="007B47AF" w:rsidP="00E563D0">
                  <w:pPr>
                    <w:tabs>
                      <w:tab w:val="left" w:pos="3819"/>
                    </w:tabs>
                    <w:spacing w:after="0" w:line="240" w:lineRule="auto"/>
                    <w:ind w:right="4952"/>
                    <w:rPr>
                      <w:rFonts w:ascii="Times New Roman" w:hAnsi="Times New Roman"/>
                      <w:sz w:val="24"/>
                      <w:szCs w:val="24"/>
                    </w:rPr>
                  </w:pPr>
                </w:p>
                <w:p w14:paraId="1690F3C6" w14:textId="23517FF7" w:rsidR="007B47AF" w:rsidRPr="0052555B" w:rsidRDefault="00D61764" w:rsidP="00E563D0">
                  <w:pPr>
                    <w:tabs>
                      <w:tab w:val="left" w:pos="3819"/>
                    </w:tabs>
                    <w:spacing w:after="0" w:line="240" w:lineRule="auto"/>
                    <w:ind w:right="4952"/>
                    <w:rPr>
                      <w:rFonts w:ascii="Times New Roman" w:hAnsi="Times New Roman"/>
                      <w:sz w:val="24"/>
                      <w:szCs w:val="24"/>
                    </w:rPr>
                  </w:pPr>
                  <w:r w:rsidRPr="0052555B">
                    <w:rPr>
                      <w:rFonts w:ascii="Times New Roman" w:hAnsi="Times New Roman"/>
                      <w:sz w:val="24"/>
                      <w:szCs w:val="24"/>
                    </w:rPr>
                    <w:t>____________</w:t>
                  </w:r>
                </w:p>
                <w:p w14:paraId="51E4BF81" w14:textId="14EC0415" w:rsidR="007B47AF" w:rsidRPr="0052555B" w:rsidRDefault="007B47AF" w:rsidP="00E563D0">
                  <w:pPr>
                    <w:spacing w:after="0" w:line="240" w:lineRule="auto"/>
                    <w:ind w:right="4952"/>
                    <w:rPr>
                      <w:rFonts w:ascii="Times New Roman" w:hAnsi="Times New Roman"/>
                      <w:sz w:val="24"/>
                      <w:szCs w:val="24"/>
                    </w:rPr>
                  </w:pPr>
                  <w:r w:rsidRPr="0052555B">
                    <w:rPr>
                      <w:rFonts w:ascii="Times New Roman" w:hAnsi="Times New Roman"/>
                      <w:sz w:val="24"/>
                      <w:szCs w:val="24"/>
                    </w:rPr>
                    <w:t xml:space="preserve">__________________  </w:t>
                  </w:r>
                  <w:r w:rsidR="00D61764" w:rsidRPr="0052555B">
                    <w:rPr>
                      <w:rFonts w:ascii="Times New Roman" w:hAnsi="Times New Roman"/>
                      <w:sz w:val="24"/>
                      <w:szCs w:val="24"/>
                    </w:rPr>
                    <w:t>_______________</w:t>
                  </w:r>
                </w:p>
                <w:p w14:paraId="4F93AA21" w14:textId="77777777" w:rsidR="007B47AF" w:rsidRPr="0052555B" w:rsidRDefault="007B47AF" w:rsidP="00E563D0">
                  <w:pPr>
                    <w:spacing w:after="0" w:line="240" w:lineRule="auto"/>
                    <w:ind w:right="4952"/>
                    <w:rPr>
                      <w:rFonts w:ascii="Times New Roman" w:hAnsi="Times New Roman"/>
                      <w:b/>
                      <w:sz w:val="24"/>
                      <w:szCs w:val="24"/>
                    </w:rPr>
                  </w:pPr>
                  <w:proofErr w:type="spellStart"/>
                  <w:r w:rsidRPr="0052555B">
                    <w:rPr>
                      <w:rFonts w:ascii="Times New Roman" w:hAnsi="Times New Roman"/>
                      <w:sz w:val="24"/>
                      <w:szCs w:val="24"/>
                    </w:rPr>
                    <w:t>м.п</w:t>
                  </w:r>
                  <w:proofErr w:type="spellEnd"/>
                  <w:r w:rsidRPr="0052555B">
                    <w:rPr>
                      <w:rFonts w:ascii="Times New Roman" w:hAnsi="Times New Roman"/>
                      <w:sz w:val="24"/>
                      <w:szCs w:val="24"/>
                    </w:rPr>
                    <w:t>., підпис</w:t>
                  </w:r>
                </w:p>
              </w:tc>
            </w:tr>
          </w:tbl>
          <w:p w14:paraId="6A3AAF8E" w14:textId="77777777" w:rsidR="007B47AF" w:rsidRPr="0052555B" w:rsidRDefault="007B47AF" w:rsidP="00E563D0">
            <w:pPr>
              <w:tabs>
                <w:tab w:val="left" w:pos="9000"/>
              </w:tabs>
              <w:spacing w:after="0" w:line="240" w:lineRule="auto"/>
              <w:jc w:val="both"/>
              <w:rPr>
                <w:rFonts w:ascii="Times New Roman" w:hAnsi="Times New Roman"/>
                <w:sz w:val="24"/>
                <w:szCs w:val="24"/>
              </w:rPr>
            </w:pPr>
          </w:p>
          <w:p w14:paraId="686DD64A" w14:textId="77777777" w:rsidR="007B47AF" w:rsidRPr="0052555B" w:rsidRDefault="007B47AF" w:rsidP="00E563D0">
            <w:pPr>
              <w:tabs>
                <w:tab w:val="left" w:pos="4820"/>
                <w:tab w:val="left" w:pos="9000"/>
              </w:tabs>
              <w:spacing w:after="0" w:line="240" w:lineRule="auto"/>
              <w:rPr>
                <w:rFonts w:ascii="Times New Roman" w:hAnsi="Times New Roman"/>
                <w:sz w:val="24"/>
                <w:szCs w:val="24"/>
              </w:rPr>
            </w:pPr>
          </w:p>
        </w:tc>
        <w:tc>
          <w:tcPr>
            <w:tcW w:w="4847" w:type="dxa"/>
            <w:shd w:val="clear" w:color="auto" w:fill="auto"/>
          </w:tcPr>
          <w:p w14:paraId="58C2D0D0" w14:textId="77777777" w:rsidR="007B47AF" w:rsidRPr="0052555B" w:rsidRDefault="007B47AF" w:rsidP="00E563D0">
            <w:pPr>
              <w:tabs>
                <w:tab w:val="left" w:pos="9000"/>
              </w:tabs>
              <w:spacing w:after="0" w:line="240" w:lineRule="auto"/>
              <w:jc w:val="center"/>
              <w:rPr>
                <w:rFonts w:ascii="Times New Roman" w:hAnsi="Times New Roman"/>
                <w:sz w:val="24"/>
                <w:szCs w:val="24"/>
              </w:rPr>
            </w:pPr>
            <w:r w:rsidRPr="0052555B">
              <w:rPr>
                <w:rFonts w:ascii="Times New Roman" w:hAnsi="Times New Roman"/>
                <w:b/>
                <w:sz w:val="24"/>
                <w:szCs w:val="24"/>
              </w:rPr>
              <w:t>ПОСТАЧАЛЬНИК</w:t>
            </w:r>
          </w:p>
          <w:p w14:paraId="44D1A609" w14:textId="77777777" w:rsidR="007B47AF" w:rsidRPr="0052555B" w:rsidRDefault="007B47AF" w:rsidP="00E563D0">
            <w:pPr>
              <w:tabs>
                <w:tab w:val="left" w:pos="9000"/>
              </w:tabs>
              <w:spacing w:after="0" w:line="240" w:lineRule="auto"/>
              <w:jc w:val="center"/>
              <w:rPr>
                <w:rFonts w:ascii="Times New Roman" w:hAnsi="Times New Roman"/>
                <w:b/>
                <w:sz w:val="24"/>
                <w:szCs w:val="24"/>
              </w:rPr>
            </w:pPr>
            <w:r w:rsidRPr="0052555B">
              <w:rPr>
                <w:rFonts w:ascii="Times New Roman" w:hAnsi="Times New Roman"/>
                <w:b/>
                <w:sz w:val="24"/>
                <w:szCs w:val="24"/>
              </w:rPr>
              <w:t>___________________________________</w:t>
            </w:r>
          </w:p>
          <w:p w14:paraId="39DB8561" w14:textId="77777777" w:rsidR="007B47AF" w:rsidRPr="0052555B" w:rsidRDefault="007B47AF" w:rsidP="00E563D0">
            <w:pPr>
              <w:tabs>
                <w:tab w:val="left" w:pos="9000"/>
              </w:tabs>
              <w:spacing w:after="0" w:line="240" w:lineRule="auto"/>
              <w:jc w:val="center"/>
              <w:rPr>
                <w:rFonts w:ascii="Times New Roman" w:hAnsi="Times New Roman"/>
                <w:b/>
                <w:sz w:val="24"/>
                <w:szCs w:val="24"/>
              </w:rPr>
            </w:pPr>
            <w:r w:rsidRPr="0052555B">
              <w:rPr>
                <w:rFonts w:ascii="Times New Roman" w:hAnsi="Times New Roman"/>
                <w:b/>
                <w:sz w:val="24"/>
                <w:szCs w:val="24"/>
              </w:rPr>
              <w:t>___________________________________</w:t>
            </w:r>
          </w:p>
          <w:p w14:paraId="3598B979" w14:textId="77777777" w:rsidR="007B47AF" w:rsidRPr="0052555B" w:rsidRDefault="007B47AF" w:rsidP="00E563D0">
            <w:pPr>
              <w:tabs>
                <w:tab w:val="left" w:pos="9000"/>
              </w:tabs>
              <w:spacing w:after="0" w:line="240" w:lineRule="auto"/>
              <w:jc w:val="both"/>
              <w:rPr>
                <w:rFonts w:ascii="Times New Roman" w:hAnsi="Times New Roman"/>
                <w:sz w:val="24"/>
                <w:szCs w:val="24"/>
              </w:rPr>
            </w:pPr>
          </w:p>
          <w:p w14:paraId="3F102BA0" w14:textId="77777777" w:rsidR="007B47AF" w:rsidRPr="0052555B" w:rsidRDefault="007B47AF" w:rsidP="00E563D0">
            <w:pPr>
              <w:tabs>
                <w:tab w:val="left" w:pos="9000"/>
              </w:tabs>
              <w:spacing w:after="0" w:line="240" w:lineRule="auto"/>
              <w:jc w:val="both"/>
              <w:rPr>
                <w:rFonts w:ascii="Times New Roman" w:hAnsi="Times New Roman"/>
                <w:sz w:val="24"/>
                <w:szCs w:val="24"/>
              </w:rPr>
            </w:pPr>
            <w:r w:rsidRPr="0052555B">
              <w:rPr>
                <w:rFonts w:ascii="Times New Roman" w:hAnsi="Times New Roman"/>
                <w:sz w:val="24"/>
                <w:szCs w:val="24"/>
              </w:rPr>
              <w:t>адреса місцезнаходження: ________________________</w:t>
            </w:r>
          </w:p>
          <w:p w14:paraId="6A667CB4" w14:textId="77777777" w:rsidR="007B47AF" w:rsidRPr="0052555B" w:rsidRDefault="007B47AF" w:rsidP="00E563D0">
            <w:pPr>
              <w:tabs>
                <w:tab w:val="left" w:pos="9000"/>
              </w:tabs>
              <w:spacing w:after="0" w:line="240" w:lineRule="auto"/>
              <w:jc w:val="both"/>
              <w:rPr>
                <w:rFonts w:ascii="Times New Roman" w:hAnsi="Times New Roman"/>
                <w:sz w:val="24"/>
                <w:szCs w:val="24"/>
              </w:rPr>
            </w:pPr>
            <w:r w:rsidRPr="0052555B">
              <w:rPr>
                <w:rFonts w:ascii="Times New Roman" w:hAnsi="Times New Roman"/>
                <w:sz w:val="24"/>
                <w:szCs w:val="24"/>
              </w:rPr>
              <w:t xml:space="preserve">______________________________________; </w:t>
            </w:r>
          </w:p>
          <w:p w14:paraId="78CAEE96" w14:textId="3D655A71" w:rsidR="007B47AF" w:rsidRPr="0052555B" w:rsidRDefault="007B47AF" w:rsidP="00E563D0">
            <w:pPr>
              <w:tabs>
                <w:tab w:val="left" w:pos="4820"/>
                <w:tab w:val="left" w:pos="9000"/>
              </w:tabs>
              <w:spacing w:after="0" w:line="240" w:lineRule="auto"/>
              <w:rPr>
                <w:rFonts w:ascii="Times New Roman" w:hAnsi="Times New Roman"/>
                <w:sz w:val="24"/>
                <w:szCs w:val="24"/>
              </w:rPr>
            </w:pPr>
            <w:r w:rsidRPr="0052555B">
              <w:rPr>
                <w:rFonts w:ascii="Times New Roman" w:hAnsi="Times New Roman"/>
                <w:sz w:val="24"/>
                <w:szCs w:val="24"/>
              </w:rPr>
              <w:t xml:space="preserve">банківські реквізити: р/р </w:t>
            </w:r>
          </w:p>
          <w:p w14:paraId="1C2FF199" w14:textId="49B5994B" w:rsidR="007B47AF" w:rsidRPr="0052555B" w:rsidRDefault="007B47AF" w:rsidP="00E563D0">
            <w:pPr>
              <w:tabs>
                <w:tab w:val="left" w:pos="4820"/>
                <w:tab w:val="left" w:pos="9000"/>
              </w:tabs>
              <w:spacing w:after="0" w:line="240" w:lineRule="auto"/>
              <w:rPr>
                <w:rFonts w:ascii="Times New Roman" w:hAnsi="Times New Roman"/>
                <w:sz w:val="24"/>
                <w:szCs w:val="24"/>
              </w:rPr>
            </w:pPr>
            <w:r w:rsidRPr="0052555B">
              <w:rPr>
                <w:rFonts w:ascii="Times New Roman" w:hAnsi="Times New Roman"/>
                <w:sz w:val="24"/>
                <w:szCs w:val="24"/>
              </w:rPr>
              <w:t xml:space="preserve">______________________________________ </w:t>
            </w:r>
          </w:p>
          <w:p w14:paraId="76542CDB" w14:textId="77777777" w:rsidR="007B47AF" w:rsidRPr="0052555B" w:rsidRDefault="007B47AF" w:rsidP="00E563D0">
            <w:pPr>
              <w:tabs>
                <w:tab w:val="left" w:pos="4820"/>
                <w:tab w:val="left" w:pos="9000"/>
              </w:tabs>
              <w:spacing w:after="0" w:line="240" w:lineRule="auto"/>
              <w:rPr>
                <w:rFonts w:ascii="Times New Roman" w:hAnsi="Times New Roman"/>
                <w:sz w:val="24"/>
                <w:szCs w:val="24"/>
              </w:rPr>
            </w:pPr>
            <w:r w:rsidRPr="0052555B">
              <w:rPr>
                <w:rFonts w:ascii="Times New Roman" w:hAnsi="Times New Roman"/>
                <w:sz w:val="24"/>
                <w:szCs w:val="24"/>
              </w:rPr>
              <w:t>МФО ___________________</w:t>
            </w:r>
          </w:p>
          <w:p w14:paraId="1649C931" w14:textId="77777777" w:rsidR="007B47AF" w:rsidRPr="0052555B" w:rsidRDefault="007B47AF" w:rsidP="00E563D0">
            <w:pPr>
              <w:tabs>
                <w:tab w:val="left" w:pos="4820"/>
                <w:tab w:val="left" w:pos="9000"/>
              </w:tabs>
              <w:spacing w:after="0" w:line="240" w:lineRule="auto"/>
              <w:rPr>
                <w:rFonts w:ascii="Times New Roman" w:hAnsi="Times New Roman"/>
                <w:sz w:val="24"/>
                <w:szCs w:val="24"/>
              </w:rPr>
            </w:pPr>
            <w:r w:rsidRPr="0052555B">
              <w:rPr>
                <w:rFonts w:ascii="Times New Roman" w:hAnsi="Times New Roman"/>
                <w:sz w:val="24"/>
                <w:szCs w:val="24"/>
              </w:rPr>
              <w:t>тел.: ____________________</w:t>
            </w:r>
          </w:p>
          <w:p w14:paraId="27B82B8D" w14:textId="77777777" w:rsidR="007B47AF" w:rsidRPr="0052555B" w:rsidRDefault="007B47AF" w:rsidP="00E563D0">
            <w:pPr>
              <w:tabs>
                <w:tab w:val="left" w:pos="4820"/>
                <w:tab w:val="left" w:pos="9000"/>
              </w:tabs>
              <w:spacing w:after="0" w:line="240" w:lineRule="auto"/>
              <w:rPr>
                <w:rFonts w:ascii="Times New Roman" w:hAnsi="Times New Roman"/>
                <w:sz w:val="24"/>
                <w:szCs w:val="24"/>
              </w:rPr>
            </w:pPr>
          </w:p>
          <w:p w14:paraId="217F1A3D" w14:textId="77777777" w:rsidR="00D61764" w:rsidRPr="0052555B" w:rsidRDefault="00D61764" w:rsidP="00E563D0">
            <w:pPr>
              <w:tabs>
                <w:tab w:val="left" w:pos="4820"/>
                <w:tab w:val="left" w:pos="9000"/>
              </w:tabs>
              <w:spacing w:after="0" w:line="240" w:lineRule="auto"/>
              <w:rPr>
                <w:rFonts w:ascii="Times New Roman" w:hAnsi="Times New Roman"/>
                <w:b/>
                <w:sz w:val="24"/>
                <w:szCs w:val="24"/>
              </w:rPr>
            </w:pPr>
          </w:p>
          <w:p w14:paraId="3D754FD2" w14:textId="56C6BE4B" w:rsidR="007B47AF" w:rsidRPr="0052555B" w:rsidRDefault="007B47AF" w:rsidP="00E563D0">
            <w:pPr>
              <w:tabs>
                <w:tab w:val="left" w:pos="4820"/>
                <w:tab w:val="left" w:pos="9000"/>
              </w:tabs>
              <w:spacing w:after="0" w:line="240" w:lineRule="auto"/>
              <w:rPr>
                <w:rFonts w:ascii="Times New Roman" w:hAnsi="Times New Roman"/>
                <w:b/>
                <w:sz w:val="24"/>
                <w:szCs w:val="24"/>
              </w:rPr>
            </w:pPr>
            <w:r w:rsidRPr="0052555B">
              <w:rPr>
                <w:rFonts w:ascii="Times New Roman" w:hAnsi="Times New Roman"/>
                <w:b/>
                <w:sz w:val="24"/>
                <w:szCs w:val="24"/>
              </w:rPr>
              <w:t>__________________</w:t>
            </w:r>
          </w:p>
          <w:p w14:paraId="5D3863FA" w14:textId="77777777" w:rsidR="007B47AF" w:rsidRPr="0052555B" w:rsidRDefault="007B47AF" w:rsidP="00E563D0">
            <w:pPr>
              <w:tabs>
                <w:tab w:val="left" w:pos="4820"/>
                <w:tab w:val="left" w:pos="9000"/>
              </w:tabs>
              <w:spacing w:after="0" w:line="240" w:lineRule="auto"/>
              <w:rPr>
                <w:rFonts w:ascii="Times New Roman" w:hAnsi="Times New Roman"/>
                <w:sz w:val="24"/>
                <w:szCs w:val="24"/>
              </w:rPr>
            </w:pPr>
            <w:r w:rsidRPr="0052555B">
              <w:rPr>
                <w:rFonts w:ascii="Times New Roman" w:hAnsi="Times New Roman"/>
                <w:sz w:val="24"/>
                <w:szCs w:val="24"/>
              </w:rPr>
              <w:t xml:space="preserve">__________________ </w:t>
            </w:r>
            <w:r w:rsidRPr="0052555B">
              <w:rPr>
                <w:rFonts w:ascii="Times New Roman" w:hAnsi="Times New Roman"/>
                <w:b/>
                <w:sz w:val="24"/>
                <w:szCs w:val="24"/>
              </w:rPr>
              <w:t>____________________</w:t>
            </w:r>
          </w:p>
          <w:p w14:paraId="57604CAE" w14:textId="4003AF22" w:rsidR="007B47AF" w:rsidRPr="0052555B" w:rsidRDefault="007B47AF" w:rsidP="00E563D0">
            <w:pPr>
              <w:tabs>
                <w:tab w:val="left" w:pos="4820"/>
                <w:tab w:val="left" w:pos="9000"/>
              </w:tabs>
              <w:spacing w:after="0" w:line="240" w:lineRule="auto"/>
              <w:rPr>
                <w:rFonts w:ascii="Times New Roman" w:hAnsi="Times New Roman"/>
                <w:sz w:val="24"/>
                <w:szCs w:val="24"/>
              </w:rPr>
            </w:pPr>
            <w:r w:rsidRPr="0052555B">
              <w:rPr>
                <w:rFonts w:ascii="Times New Roman" w:hAnsi="Times New Roman"/>
                <w:sz w:val="24"/>
                <w:szCs w:val="24"/>
              </w:rPr>
              <w:t xml:space="preserve"> </w:t>
            </w:r>
            <w:proofErr w:type="spellStart"/>
            <w:r w:rsidRPr="0052555B">
              <w:rPr>
                <w:rFonts w:ascii="Times New Roman" w:hAnsi="Times New Roman"/>
                <w:sz w:val="24"/>
                <w:szCs w:val="24"/>
              </w:rPr>
              <w:t>м.п</w:t>
            </w:r>
            <w:proofErr w:type="spellEnd"/>
            <w:r w:rsidRPr="0052555B">
              <w:rPr>
                <w:rFonts w:ascii="Times New Roman" w:hAnsi="Times New Roman"/>
                <w:sz w:val="24"/>
                <w:szCs w:val="24"/>
              </w:rPr>
              <w:t>.</w:t>
            </w:r>
            <w:r w:rsidR="00D61764" w:rsidRPr="0052555B">
              <w:rPr>
                <w:rFonts w:ascii="Times New Roman" w:hAnsi="Times New Roman"/>
                <w:sz w:val="24"/>
                <w:szCs w:val="24"/>
              </w:rPr>
              <w:t xml:space="preserve"> підпис</w:t>
            </w:r>
          </w:p>
          <w:p w14:paraId="246A8767" w14:textId="77777777" w:rsidR="007B47AF" w:rsidRPr="0052555B" w:rsidRDefault="007B47AF" w:rsidP="00E563D0">
            <w:pPr>
              <w:tabs>
                <w:tab w:val="left" w:pos="9000"/>
              </w:tabs>
              <w:spacing w:after="0" w:line="240" w:lineRule="auto"/>
              <w:jc w:val="both"/>
              <w:rPr>
                <w:rFonts w:ascii="Times New Roman" w:hAnsi="Times New Roman"/>
                <w:sz w:val="24"/>
                <w:szCs w:val="24"/>
              </w:rPr>
            </w:pPr>
          </w:p>
        </w:tc>
      </w:tr>
    </w:tbl>
    <w:p w14:paraId="3BDD3C65" w14:textId="77777777" w:rsidR="00336010" w:rsidRPr="0052555B" w:rsidRDefault="00336010" w:rsidP="0004064F">
      <w:pPr>
        <w:pStyle w:val="10"/>
        <w:spacing w:after="0" w:line="240" w:lineRule="auto"/>
        <w:jc w:val="right"/>
        <w:rPr>
          <w:rFonts w:ascii="Times New Roman" w:eastAsia="Times New Roman" w:hAnsi="Times New Roman" w:cs="Times New Roman"/>
          <w:b/>
          <w:i/>
          <w:color w:val="000000"/>
          <w:sz w:val="24"/>
          <w:szCs w:val="24"/>
        </w:rPr>
      </w:pPr>
    </w:p>
    <w:p w14:paraId="0C9E53D4"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4EB89EE8"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0CEFCDF8"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0841B5A1"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788414BE"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304663CD"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2A24F411"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230B1779"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68F77D74"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5C274231"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06EBF1A1"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610E5300"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0DF56E5D"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23216287"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377BA89F"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1889518E"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1907144B"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4D6E67A3"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26B55692"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0A5B430A"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09716B47" w14:textId="77777777" w:rsidR="00BF1D82" w:rsidRPr="0052555B" w:rsidRDefault="00BF1D82" w:rsidP="0004064F">
      <w:pPr>
        <w:pStyle w:val="10"/>
        <w:spacing w:after="0" w:line="240" w:lineRule="auto"/>
        <w:jc w:val="right"/>
        <w:rPr>
          <w:rFonts w:ascii="Times New Roman" w:eastAsia="Times New Roman" w:hAnsi="Times New Roman" w:cs="Times New Roman"/>
          <w:b/>
          <w:i/>
          <w:color w:val="000000"/>
          <w:sz w:val="24"/>
          <w:szCs w:val="24"/>
        </w:rPr>
      </w:pPr>
    </w:p>
    <w:p w14:paraId="4AB92AA1" w14:textId="375A3170" w:rsidR="00336010" w:rsidRPr="0052555B" w:rsidRDefault="00B702AE" w:rsidP="0004064F">
      <w:pPr>
        <w:pStyle w:val="10"/>
        <w:spacing w:after="0" w:line="240" w:lineRule="auto"/>
        <w:jc w:val="right"/>
        <w:rPr>
          <w:rFonts w:ascii="Times New Roman" w:eastAsia="Times New Roman" w:hAnsi="Times New Roman" w:cs="Times New Roman"/>
          <w:b/>
          <w:i/>
          <w:color w:val="000000"/>
          <w:sz w:val="24"/>
          <w:szCs w:val="24"/>
        </w:rPr>
      </w:pPr>
      <w:r w:rsidRPr="0052555B">
        <w:rPr>
          <w:rFonts w:ascii="Times New Roman" w:eastAsia="Times New Roman" w:hAnsi="Times New Roman" w:cs="Times New Roman"/>
          <w:b/>
          <w:i/>
          <w:color w:val="000000"/>
          <w:sz w:val="24"/>
          <w:szCs w:val="24"/>
        </w:rPr>
        <w:lastRenderedPageBreak/>
        <w:t>Додаток №1 до Договору</w:t>
      </w:r>
    </w:p>
    <w:p w14:paraId="3CA53F7A" w14:textId="7E881641" w:rsidR="00336010" w:rsidRPr="0052555B" w:rsidRDefault="00B702AE" w:rsidP="0004064F">
      <w:pPr>
        <w:pStyle w:val="10"/>
        <w:spacing w:after="0" w:line="240" w:lineRule="auto"/>
        <w:jc w:val="right"/>
        <w:rPr>
          <w:rFonts w:ascii="Times New Roman" w:eastAsia="Times New Roman" w:hAnsi="Times New Roman" w:cs="Times New Roman"/>
          <w:b/>
          <w:i/>
          <w:color w:val="000000"/>
          <w:sz w:val="24"/>
          <w:szCs w:val="24"/>
        </w:rPr>
      </w:pPr>
      <w:r w:rsidRPr="0052555B">
        <w:rPr>
          <w:rFonts w:ascii="Times New Roman" w:eastAsia="Times New Roman" w:hAnsi="Times New Roman" w:cs="Times New Roman"/>
          <w:b/>
          <w:i/>
          <w:color w:val="000000"/>
          <w:sz w:val="24"/>
          <w:szCs w:val="24"/>
        </w:rPr>
        <w:t>№____ від ___.___.202</w:t>
      </w:r>
      <w:r w:rsidR="0004064F" w:rsidRPr="0052555B">
        <w:rPr>
          <w:rFonts w:ascii="Times New Roman" w:eastAsia="Times New Roman" w:hAnsi="Times New Roman" w:cs="Times New Roman"/>
          <w:b/>
          <w:i/>
          <w:color w:val="000000"/>
          <w:sz w:val="24"/>
          <w:szCs w:val="24"/>
        </w:rPr>
        <w:t>4</w:t>
      </w:r>
      <w:r w:rsidRPr="0052555B">
        <w:rPr>
          <w:rFonts w:ascii="Times New Roman" w:eastAsia="Times New Roman" w:hAnsi="Times New Roman" w:cs="Times New Roman"/>
          <w:b/>
          <w:i/>
          <w:color w:val="000000"/>
          <w:sz w:val="24"/>
          <w:szCs w:val="24"/>
        </w:rPr>
        <w:t xml:space="preserve"> року</w:t>
      </w:r>
    </w:p>
    <w:p w14:paraId="2A80EEC2" w14:textId="77777777" w:rsidR="00336010" w:rsidRPr="0052555B" w:rsidRDefault="00B702AE" w:rsidP="0004064F">
      <w:pPr>
        <w:pStyle w:val="10"/>
        <w:spacing w:after="0" w:line="240" w:lineRule="auto"/>
        <w:jc w:val="center"/>
        <w:rPr>
          <w:rFonts w:ascii="Times New Roman" w:eastAsia="Times New Roman" w:hAnsi="Times New Roman" w:cs="Times New Roman"/>
          <w:b/>
          <w:color w:val="000000"/>
          <w:sz w:val="24"/>
          <w:szCs w:val="24"/>
        </w:rPr>
      </w:pPr>
      <w:r w:rsidRPr="0052555B">
        <w:rPr>
          <w:rFonts w:ascii="Times New Roman" w:eastAsia="Times New Roman" w:hAnsi="Times New Roman" w:cs="Times New Roman"/>
          <w:b/>
          <w:color w:val="000000"/>
          <w:sz w:val="24"/>
          <w:szCs w:val="24"/>
        </w:rPr>
        <w:t>СПЕЦИФІКАЦІЯ</w:t>
      </w:r>
    </w:p>
    <w:p w14:paraId="504A31C2" w14:textId="541F9ADB" w:rsidR="00336010" w:rsidRPr="0052555B" w:rsidRDefault="00B702AE" w:rsidP="0004064F">
      <w:pPr>
        <w:pStyle w:val="1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52555B">
        <w:rPr>
          <w:rFonts w:ascii="Times New Roman" w:eastAsia="Times New Roman" w:hAnsi="Times New Roman" w:cs="Times New Roman"/>
          <w:color w:val="000000"/>
          <w:sz w:val="24"/>
          <w:szCs w:val="24"/>
        </w:rPr>
        <w:t xml:space="preserve">Предмет закупівлі: </w:t>
      </w:r>
      <w:r w:rsidR="006622F6" w:rsidRPr="0052555B">
        <w:rPr>
          <w:rFonts w:ascii="Times New Roman" w:hAnsi="Times New Roman"/>
          <w:sz w:val="24"/>
          <w:szCs w:val="24"/>
        </w:rPr>
        <w:t>Овочі та фрукти (Капуста білокачанна, буряк, морква, цибуля, яблуко, огірок, помідор), код ДК 021-2015: 03220000-9 — Овочі, фрукти та горіхи</w:t>
      </w:r>
    </w:p>
    <w:tbl>
      <w:tblPr>
        <w:tblStyle w:val="a7"/>
        <w:tblW w:w="97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851"/>
        <w:gridCol w:w="850"/>
        <w:gridCol w:w="993"/>
        <w:gridCol w:w="2126"/>
        <w:gridCol w:w="1701"/>
      </w:tblGrid>
      <w:tr w:rsidR="000D09DB" w:rsidRPr="0052555B" w14:paraId="1CE9536A" w14:textId="77777777" w:rsidTr="00D61764">
        <w:trPr>
          <w:jc w:val="center"/>
        </w:trPr>
        <w:tc>
          <w:tcPr>
            <w:tcW w:w="3256" w:type="dxa"/>
          </w:tcPr>
          <w:p w14:paraId="4963B0C6" w14:textId="60607DEA" w:rsidR="000D09DB" w:rsidRPr="0052555B" w:rsidRDefault="000D09DB" w:rsidP="0004064F">
            <w:pPr>
              <w:pStyle w:val="10"/>
              <w:widowControl w:val="0"/>
              <w:spacing w:after="0" w:line="240" w:lineRule="auto"/>
              <w:ind w:right="72" w:firstLine="22"/>
              <w:jc w:val="center"/>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Найменування номенклатурної позиції товару</w:t>
            </w:r>
          </w:p>
        </w:tc>
        <w:tc>
          <w:tcPr>
            <w:tcW w:w="851" w:type="dxa"/>
          </w:tcPr>
          <w:p w14:paraId="3FAE6B11" w14:textId="77777777" w:rsidR="000D09DB" w:rsidRPr="0052555B" w:rsidRDefault="000D09DB" w:rsidP="0004064F">
            <w:pPr>
              <w:pStyle w:val="10"/>
              <w:tabs>
                <w:tab w:val="left" w:pos="0"/>
              </w:tabs>
              <w:spacing w:after="0" w:line="240" w:lineRule="auto"/>
              <w:jc w:val="center"/>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Од. виміру</w:t>
            </w:r>
          </w:p>
        </w:tc>
        <w:tc>
          <w:tcPr>
            <w:tcW w:w="850" w:type="dxa"/>
          </w:tcPr>
          <w:p w14:paraId="214E48C3" w14:textId="77777777" w:rsidR="000D09DB" w:rsidRPr="0052555B" w:rsidRDefault="000D09DB" w:rsidP="0004064F">
            <w:pPr>
              <w:pStyle w:val="10"/>
              <w:tabs>
                <w:tab w:val="left" w:pos="0"/>
              </w:tabs>
              <w:spacing w:after="0" w:line="240" w:lineRule="auto"/>
              <w:jc w:val="center"/>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К-ть</w:t>
            </w:r>
          </w:p>
        </w:tc>
        <w:tc>
          <w:tcPr>
            <w:tcW w:w="993" w:type="dxa"/>
          </w:tcPr>
          <w:p w14:paraId="534A35A8" w14:textId="77777777" w:rsidR="000D09DB" w:rsidRPr="0052555B" w:rsidRDefault="000D09DB" w:rsidP="0004064F">
            <w:pPr>
              <w:pStyle w:val="10"/>
              <w:tabs>
                <w:tab w:val="left" w:pos="0"/>
              </w:tabs>
              <w:spacing w:after="0" w:line="240" w:lineRule="auto"/>
              <w:jc w:val="center"/>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Ціна за од., з ПДВ, грн.</w:t>
            </w:r>
          </w:p>
        </w:tc>
        <w:tc>
          <w:tcPr>
            <w:tcW w:w="2126" w:type="dxa"/>
          </w:tcPr>
          <w:p w14:paraId="60F95F8C" w14:textId="77777777" w:rsidR="000D09DB" w:rsidRPr="0052555B" w:rsidRDefault="000D09DB" w:rsidP="0004064F">
            <w:pPr>
              <w:pStyle w:val="10"/>
              <w:tabs>
                <w:tab w:val="left" w:pos="0"/>
              </w:tabs>
              <w:spacing w:after="0" w:line="240" w:lineRule="auto"/>
              <w:jc w:val="center"/>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Загальна вартість з ПДВ, грн.</w:t>
            </w:r>
          </w:p>
        </w:tc>
        <w:tc>
          <w:tcPr>
            <w:tcW w:w="1701" w:type="dxa"/>
          </w:tcPr>
          <w:p w14:paraId="59D35ED1" w14:textId="77777777" w:rsidR="000D09DB" w:rsidRPr="0052555B" w:rsidRDefault="000D09DB" w:rsidP="0004064F">
            <w:pPr>
              <w:pStyle w:val="10"/>
              <w:tabs>
                <w:tab w:val="left" w:pos="0"/>
              </w:tabs>
              <w:spacing w:after="0" w:line="240" w:lineRule="auto"/>
              <w:jc w:val="center"/>
              <w:rPr>
                <w:rFonts w:ascii="Times New Roman" w:eastAsia="Times New Roman" w:hAnsi="Times New Roman" w:cs="Times New Roman"/>
                <w:sz w:val="24"/>
                <w:szCs w:val="24"/>
              </w:rPr>
            </w:pPr>
            <w:r w:rsidRPr="0052555B">
              <w:rPr>
                <w:rFonts w:ascii="Times New Roman" w:eastAsia="Times New Roman" w:hAnsi="Times New Roman" w:cs="Times New Roman"/>
                <w:sz w:val="24"/>
                <w:szCs w:val="24"/>
              </w:rPr>
              <w:t>Загальна вартість без ПДВ, грн.</w:t>
            </w:r>
          </w:p>
        </w:tc>
      </w:tr>
      <w:tr w:rsidR="000D09DB" w:rsidRPr="0052555B" w14:paraId="3AE4503E" w14:textId="77777777" w:rsidTr="00D61764">
        <w:trPr>
          <w:jc w:val="center"/>
        </w:trPr>
        <w:tc>
          <w:tcPr>
            <w:tcW w:w="3256" w:type="dxa"/>
            <w:vAlign w:val="center"/>
          </w:tcPr>
          <w:p w14:paraId="3E31DB08" w14:textId="14BABB9B" w:rsidR="000D09DB" w:rsidRPr="0052555B" w:rsidRDefault="000D09DB" w:rsidP="000D09DB">
            <w:pPr>
              <w:pStyle w:val="10"/>
              <w:tabs>
                <w:tab w:val="left" w:pos="0"/>
              </w:tabs>
              <w:spacing w:after="0" w:line="240" w:lineRule="auto"/>
              <w:jc w:val="center"/>
              <w:rPr>
                <w:rFonts w:ascii="Times New Roman" w:eastAsia="Times New Roman" w:hAnsi="Times New Roman" w:cs="Times New Roman"/>
                <w:sz w:val="24"/>
                <w:szCs w:val="24"/>
              </w:rPr>
            </w:pPr>
            <w:r w:rsidRPr="0052555B">
              <w:rPr>
                <w:rFonts w:ascii="Times New Roman" w:hAnsi="Times New Roman" w:cs="Times New Roman"/>
              </w:rPr>
              <w:t xml:space="preserve">Капуста білокачанна / 03221410-3 Капуста качанна </w:t>
            </w:r>
          </w:p>
        </w:tc>
        <w:tc>
          <w:tcPr>
            <w:tcW w:w="851" w:type="dxa"/>
            <w:vAlign w:val="center"/>
          </w:tcPr>
          <w:p w14:paraId="0BB7D8E5" w14:textId="5ABBDAAF" w:rsidR="000D09DB" w:rsidRPr="0052555B" w:rsidRDefault="000D09DB" w:rsidP="000D09DB">
            <w:pPr>
              <w:pStyle w:val="10"/>
              <w:tabs>
                <w:tab w:val="left" w:pos="0"/>
              </w:tabs>
              <w:spacing w:after="0" w:line="240" w:lineRule="auto"/>
              <w:jc w:val="center"/>
              <w:rPr>
                <w:rFonts w:ascii="Times New Roman" w:eastAsia="Times New Roman" w:hAnsi="Times New Roman" w:cs="Times New Roman"/>
                <w:sz w:val="24"/>
                <w:szCs w:val="24"/>
              </w:rPr>
            </w:pPr>
            <w:r w:rsidRPr="0052555B">
              <w:rPr>
                <w:rFonts w:ascii="Times New Roman" w:hAnsi="Times New Roman" w:cs="Times New Roman"/>
              </w:rPr>
              <w:t>кг</w:t>
            </w:r>
          </w:p>
        </w:tc>
        <w:tc>
          <w:tcPr>
            <w:tcW w:w="850" w:type="dxa"/>
            <w:vAlign w:val="center"/>
          </w:tcPr>
          <w:p w14:paraId="27086DD5" w14:textId="73C1604F" w:rsidR="000D09DB" w:rsidRPr="0052555B" w:rsidRDefault="000D09DB" w:rsidP="000D09DB">
            <w:pPr>
              <w:pStyle w:val="10"/>
              <w:tabs>
                <w:tab w:val="left" w:pos="0"/>
              </w:tabs>
              <w:spacing w:after="0" w:line="240" w:lineRule="auto"/>
              <w:jc w:val="center"/>
              <w:rPr>
                <w:rFonts w:ascii="Times New Roman" w:eastAsia="Times New Roman" w:hAnsi="Times New Roman" w:cs="Times New Roman"/>
                <w:sz w:val="24"/>
                <w:szCs w:val="24"/>
              </w:rPr>
            </w:pPr>
            <w:r w:rsidRPr="0052555B">
              <w:rPr>
                <w:rFonts w:ascii="Times New Roman" w:hAnsi="Times New Roman" w:cs="Times New Roman"/>
              </w:rPr>
              <w:t>2600</w:t>
            </w:r>
          </w:p>
        </w:tc>
        <w:tc>
          <w:tcPr>
            <w:tcW w:w="993" w:type="dxa"/>
            <w:vAlign w:val="center"/>
          </w:tcPr>
          <w:p w14:paraId="096A5767" w14:textId="77777777" w:rsidR="000D09DB" w:rsidRPr="0052555B" w:rsidRDefault="000D09DB" w:rsidP="000D09DB">
            <w:pPr>
              <w:pStyle w:val="10"/>
              <w:tabs>
                <w:tab w:val="left" w:pos="0"/>
              </w:tabs>
              <w:spacing w:after="0" w:line="240" w:lineRule="auto"/>
              <w:jc w:val="center"/>
              <w:rPr>
                <w:rFonts w:ascii="Times New Roman" w:eastAsia="Times New Roman" w:hAnsi="Times New Roman" w:cs="Times New Roman"/>
                <w:sz w:val="24"/>
                <w:szCs w:val="24"/>
              </w:rPr>
            </w:pPr>
          </w:p>
        </w:tc>
        <w:tc>
          <w:tcPr>
            <w:tcW w:w="2126" w:type="dxa"/>
            <w:vAlign w:val="center"/>
          </w:tcPr>
          <w:p w14:paraId="4FA7C7C9" w14:textId="77777777" w:rsidR="000D09DB" w:rsidRPr="0052555B" w:rsidRDefault="000D09DB" w:rsidP="000D09DB">
            <w:pPr>
              <w:pStyle w:val="10"/>
              <w:tabs>
                <w:tab w:val="left" w:pos="0"/>
              </w:tabs>
              <w:spacing w:after="0" w:line="240" w:lineRule="auto"/>
              <w:jc w:val="center"/>
              <w:rPr>
                <w:rFonts w:ascii="Times New Roman" w:eastAsia="Times New Roman" w:hAnsi="Times New Roman" w:cs="Times New Roman"/>
                <w:sz w:val="24"/>
                <w:szCs w:val="24"/>
              </w:rPr>
            </w:pPr>
          </w:p>
        </w:tc>
        <w:tc>
          <w:tcPr>
            <w:tcW w:w="1701" w:type="dxa"/>
            <w:vAlign w:val="center"/>
          </w:tcPr>
          <w:p w14:paraId="72A83ACA" w14:textId="77777777" w:rsidR="000D09DB" w:rsidRPr="0052555B" w:rsidRDefault="000D09DB" w:rsidP="000D09DB">
            <w:pPr>
              <w:pStyle w:val="10"/>
              <w:tabs>
                <w:tab w:val="left" w:pos="0"/>
              </w:tabs>
              <w:spacing w:after="0" w:line="240" w:lineRule="auto"/>
              <w:jc w:val="center"/>
              <w:rPr>
                <w:rFonts w:ascii="Times New Roman" w:eastAsia="Times New Roman" w:hAnsi="Times New Roman" w:cs="Times New Roman"/>
                <w:sz w:val="24"/>
                <w:szCs w:val="24"/>
              </w:rPr>
            </w:pPr>
          </w:p>
        </w:tc>
      </w:tr>
      <w:tr w:rsidR="000D09DB" w:rsidRPr="0052555B" w14:paraId="050A637E" w14:textId="77777777" w:rsidTr="00D61764">
        <w:trPr>
          <w:jc w:val="center"/>
        </w:trPr>
        <w:tc>
          <w:tcPr>
            <w:tcW w:w="3256" w:type="dxa"/>
            <w:vAlign w:val="center"/>
          </w:tcPr>
          <w:p w14:paraId="43E97C19" w14:textId="4D07CBD1" w:rsidR="000D09DB" w:rsidRPr="0052555B" w:rsidRDefault="000D09DB" w:rsidP="000D09DB">
            <w:pPr>
              <w:pStyle w:val="10"/>
              <w:tabs>
                <w:tab w:val="left" w:pos="0"/>
              </w:tabs>
              <w:spacing w:after="0" w:line="240" w:lineRule="auto"/>
              <w:jc w:val="center"/>
              <w:rPr>
                <w:rFonts w:ascii="Times New Roman" w:hAnsi="Times New Roman" w:cs="Times New Roman"/>
              </w:rPr>
            </w:pPr>
            <w:r w:rsidRPr="0052555B">
              <w:rPr>
                <w:rFonts w:ascii="Times New Roman" w:hAnsi="Times New Roman" w:cs="Times New Roman"/>
              </w:rPr>
              <w:t xml:space="preserve">Буряк / 03221111-7 Буряк </w:t>
            </w:r>
          </w:p>
        </w:tc>
        <w:tc>
          <w:tcPr>
            <w:tcW w:w="851" w:type="dxa"/>
            <w:vAlign w:val="center"/>
          </w:tcPr>
          <w:p w14:paraId="6F4AAAB0" w14:textId="3F22EF7C" w:rsidR="000D09DB" w:rsidRPr="0052555B" w:rsidRDefault="000D09DB" w:rsidP="000D09DB">
            <w:pPr>
              <w:pStyle w:val="10"/>
              <w:tabs>
                <w:tab w:val="left" w:pos="0"/>
              </w:tabs>
              <w:spacing w:after="0" w:line="240" w:lineRule="auto"/>
              <w:jc w:val="center"/>
              <w:rPr>
                <w:rFonts w:ascii="Times New Roman" w:hAnsi="Times New Roman" w:cs="Times New Roman"/>
              </w:rPr>
            </w:pPr>
            <w:r w:rsidRPr="0052555B">
              <w:rPr>
                <w:rFonts w:ascii="Times New Roman" w:hAnsi="Times New Roman" w:cs="Times New Roman"/>
              </w:rPr>
              <w:t>кг</w:t>
            </w:r>
          </w:p>
        </w:tc>
        <w:tc>
          <w:tcPr>
            <w:tcW w:w="850" w:type="dxa"/>
            <w:vAlign w:val="center"/>
          </w:tcPr>
          <w:p w14:paraId="1E831973" w14:textId="3A4A4ABA" w:rsidR="000D09DB" w:rsidRPr="0052555B" w:rsidRDefault="000D09DB" w:rsidP="000D09DB">
            <w:pPr>
              <w:pStyle w:val="10"/>
              <w:tabs>
                <w:tab w:val="left" w:pos="0"/>
              </w:tabs>
              <w:spacing w:after="0" w:line="240" w:lineRule="auto"/>
              <w:jc w:val="center"/>
              <w:rPr>
                <w:rFonts w:ascii="Times New Roman" w:hAnsi="Times New Roman" w:cs="Times New Roman"/>
              </w:rPr>
            </w:pPr>
            <w:r w:rsidRPr="0052555B">
              <w:rPr>
                <w:rFonts w:ascii="Times New Roman" w:hAnsi="Times New Roman" w:cs="Times New Roman"/>
              </w:rPr>
              <w:t>1800</w:t>
            </w:r>
          </w:p>
        </w:tc>
        <w:tc>
          <w:tcPr>
            <w:tcW w:w="993" w:type="dxa"/>
            <w:vAlign w:val="center"/>
          </w:tcPr>
          <w:p w14:paraId="26741FD4" w14:textId="77777777" w:rsidR="000D09DB" w:rsidRPr="0052555B" w:rsidRDefault="000D09DB" w:rsidP="000D09DB">
            <w:pPr>
              <w:pStyle w:val="10"/>
              <w:tabs>
                <w:tab w:val="left" w:pos="0"/>
              </w:tabs>
              <w:spacing w:after="0" w:line="240" w:lineRule="auto"/>
              <w:jc w:val="center"/>
              <w:rPr>
                <w:rFonts w:ascii="Times New Roman" w:eastAsia="Times New Roman" w:hAnsi="Times New Roman" w:cs="Times New Roman"/>
                <w:sz w:val="24"/>
                <w:szCs w:val="24"/>
              </w:rPr>
            </w:pPr>
          </w:p>
        </w:tc>
        <w:tc>
          <w:tcPr>
            <w:tcW w:w="2126" w:type="dxa"/>
            <w:vAlign w:val="center"/>
          </w:tcPr>
          <w:p w14:paraId="4FF5D3B1" w14:textId="77777777" w:rsidR="000D09DB" w:rsidRPr="0052555B" w:rsidRDefault="000D09DB" w:rsidP="000D09DB">
            <w:pPr>
              <w:pStyle w:val="10"/>
              <w:tabs>
                <w:tab w:val="left" w:pos="0"/>
              </w:tabs>
              <w:spacing w:after="0" w:line="240" w:lineRule="auto"/>
              <w:jc w:val="center"/>
              <w:rPr>
                <w:rFonts w:ascii="Times New Roman" w:eastAsia="Times New Roman" w:hAnsi="Times New Roman" w:cs="Times New Roman"/>
                <w:sz w:val="24"/>
                <w:szCs w:val="24"/>
              </w:rPr>
            </w:pPr>
          </w:p>
        </w:tc>
        <w:tc>
          <w:tcPr>
            <w:tcW w:w="1701" w:type="dxa"/>
            <w:vAlign w:val="center"/>
          </w:tcPr>
          <w:p w14:paraId="24C718AD" w14:textId="77777777" w:rsidR="000D09DB" w:rsidRPr="0052555B" w:rsidRDefault="000D09DB" w:rsidP="000D09DB">
            <w:pPr>
              <w:pStyle w:val="10"/>
              <w:tabs>
                <w:tab w:val="left" w:pos="0"/>
              </w:tabs>
              <w:spacing w:after="0" w:line="240" w:lineRule="auto"/>
              <w:jc w:val="center"/>
              <w:rPr>
                <w:rFonts w:ascii="Times New Roman" w:eastAsia="Times New Roman" w:hAnsi="Times New Roman" w:cs="Times New Roman"/>
                <w:sz w:val="24"/>
                <w:szCs w:val="24"/>
              </w:rPr>
            </w:pPr>
          </w:p>
        </w:tc>
      </w:tr>
      <w:tr w:rsidR="000D09DB" w:rsidRPr="0052555B" w14:paraId="26EC5D7F" w14:textId="77777777" w:rsidTr="00D61764">
        <w:trPr>
          <w:jc w:val="center"/>
        </w:trPr>
        <w:tc>
          <w:tcPr>
            <w:tcW w:w="3256" w:type="dxa"/>
            <w:vAlign w:val="center"/>
          </w:tcPr>
          <w:p w14:paraId="7A97868D" w14:textId="6A959399" w:rsidR="000D09DB" w:rsidRPr="0052555B" w:rsidRDefault="000D09DB" w:rsidP="000D09DB">
            <w:pPr>
              <w:pStyle w:val="10"/>
              <w:tabs>
                <w:tab w:val="left" w:pos="0"/>
              </w:tabs>
              <w:spacing w:after="0" w:line="240" w:lineRule="auto"/>
              <w:jc w:val="center"/>
              <w:rPr>
                <w:rFonts w:ascii="Times New Roman" w:hAnsi="Times New Roman" w:cs="Times New Roman"/>
              </w:rPr>
            </w:pPr>
            <w:r w:rsidRPr="0052555B">
              <w:rPr>
                <w:rFonts w:ascii="Times New Roman" w:hAnsi="Times New Roman" w:cs="Times New Roman"/>
              </w:rPr>
              <w:t>Морква / 03221112-4 Морква</w:t>
            </w:r>
          </w:p>
        </w:tc>
        <w:tc>
          <w:tcPr>
            <w:tcW w:w="851" w:type="dxa"/>
            <w:vAlign w:val="center"/>
          </w:tcPr>
          <w:p w14:paraId="2211CEC1" w14:textId="02075661" w:rsidR="000D09DB" w:rsidRPr="0052555B" w:rsidRDefault="000D09DB" w:rsidP="000D09DB">
            <w:pPr>
              <w:pStyle w:val="10"/>
              <w:tabs>
                <w:tab w:val="left" w:pos="0"/>
              </w:tabs>
              <w:spacing w:after="0" w:line="240" w:lineRule="auto"/>
              <w:jc w:val="center"/>
              <w:rPr>
                <w:rFonts w:ascii="Times New Roman" w:hAnsi="Times New Roman" w:cs="Times New Roman"/>
              </w:rPr>
            </w:pPr>
            <w:r w:rsidRPr="0052555B">
              <w:rPr>
                <w:rFonts w:ascii="Times New Roman" w:hAnsi="Times New Roman" w:cs="Times New Roman"/>
              </w:rPr>
              <w:t>кг</w:t>
            </w:r>
          </w:p>
        </w:tc>
        <w:tc>
          <w:tcPr>
            <w:tcW w:w="850" w:type="dxa"/>
            <w:vAlign w:val="center"/>
          </w:tcPr>
          <w:p w14:paraId="20357B96" w14:textId="6E8982BB" w:rsidR="000D09DB" w:rsidRPr="0052555B" w:rsidRDefault="000D09DB" w:rsidP="000D09DB">
            <w:pPr>
              <w:pStyle w:val="10"/>
              <w:tabs>
                <w:tab w:val="left" w:pos="0"/>
              </w:tabs>
              <w:spacing w:after="0" w:line="240" w:lineRule="auto"/>
              <w:jc w:val="center"/>
              <w:rPr>
                <w:rFonts w:ascii="Times New Roman" w:hAnsi="Times New Roman" w:cs="Times New Roman"/>
              </w:rPr>
            </w:pPr>
            <w:r w:rsidRPr="0052555B">
              <w:rPr>
                <w:rFonts w:ascii="Times New Roman" w:hAnsi="Times New Roman" w:cs="Times New Roman"/>
              </w:rPr>
              <w:t>1800</w:t>
            </w:r>
          </w:p>
        </w:tc>
        <w:tc>
          <w:tcPr>
            <w:tcW w:w="993" w:type="dxa"/>
            <w:vAlign w:val="center"/>
          </w:tcPr>
          <w:p w14:paraId="3ED2E92E" w14:textId="77777777" w:rsidR="000D09DB" w:rsidRPr="0052555B" w:rsidRDefault="000D09DB" w:rsidP="000D09DB">
            <w:pPr>
              <w:pStyle w:val="10"/>
              <w:tabs>
                <w:tab w:val="left" w:pos="0"/>
              </w:tabs>
              <w:spacing w:after="0" w:line="240" w:lineRule="auto"/>
              <w:jc w:val="center"/>
              <w:rPr>
                <w:rFonts w:ascii="Times New Roman" w:eastAsia="Times New Roman" w:hAnsi="Times New Roman" w:cs="Times New Roman"/>
                <w:sz w:val="24"/>
                <w:szCs w:val="24"/>
              </w:rPr>
            </w:pPr>
          </w:p>
        </w:tc>
        <w:tc>
          <w:tcPr>
            <w:tcW w:w="2126" w:type="dxa"/>
            <w:vAlign w:val="center"/>
          </w:tcPr>
          <w:p w14:paraId="3C4872B0" w14:textId="77777777" w:rsidR="000D09DB" w:rsidRPr="0052555B" w:rsidRDefault="000D09DB" w:rsidP="000D09DB">
            <w:pPr>
              <w:pStyle w:val="10"/>
              <w:tabs>
                <w:tab w:val="left" w:pos="0"/>
              </w:tabs>
              <w:spacing w:after="0" w:line="240" w:lineRule="auto"/>
              <w:jc w:val="center"/>
              <w:rPr>
                <w:rFonts w:ascii="Times New Roman" w:eastAsia="Times New Roman" w:hAnsi="Times New Roman" w:cs="Times New Roman"/>
                <w:sz w:val="24"/>
                <w:szCs w:val="24"/>
              </w:rPr>
            </w:pPr>
          </w:p>
        </w:tc>
        <w:tc>
          <w:tcPr>
            <w:tcW w:w="1701" w:type="dxa"/>
            <w:vAlign w:val="center"/>
          </w:tcPr>
          <w:p w14:paraId="42648FC5" w14:textId="77777777" w:rsidR="000D09DB" w:rsidRPr="0052555B" w:rsidRDefault="000D09DB" w:rsidP="000D09DB">
            <w:pPr>
              <w:pStyle w:val="10"/>
              <w:tabs>
                <w:tab w:val="left" w:pos="0"/>
              </w:tabs>
              <w:spacing w:after="0" w:line="240" w:lineRule="auto"/>
              <w:jc w:val="center"/>
              <w:rPr>
                <w:rFonts w:ascii="Times New Roman" w:eastAsia="Times New Roman" w:hAnsi="Times New Roman" w:cs="Times New Roman"/>
                <w:sz w:val="24"/>
                <w:szCs w:val="24"/>
              </w:rPr>
            </w:pPr>
          </w:p>
        </w:tc>
      </w:tr>
      <w:tr w:rsidR="000D09DB" w:rsidRPr="0052555B" w14:paraId="28176A73" w14:textId="77777777" w:rsidTr="00D61764">
        <w:trPr>
          <w:jc w:val="center"/>
        </w:trPr>
        <w:tc>
          <w:tcPr>
            <w:tcW w:w="3256" w:type="dxa"/>
            <w:vAlign w:val="center"/>
          </w:tcPr>
          <w:p w14:paraId="54CB9E50" w14:textId="2439A7B3" w:rsidR="000D09DB" w:rsidRPr="0052555B" w:rsidRDefault="000D09DB" w:rsidP="000D09DB">
            <w:pPr>
              <w:pStyle w:val="10"/>
              <w:tabs>
                <w:tab w:val="left" w:pos="0"/>
              </w:tabs>
              <w:spacing w:after="0" w:line="240" w:lineRule="auto"/>
              <w:jc w:val="center"/>
              <w:rPr>
                <w:rFonts w:ascii="Times New Roman" w:hAnsi="Times New Roman" w:cs="Times New Roman"/>
              </w:rPr>
            </w:pPr>
            <w:r w:rsidRPr="0052555B">
              <w:rPr>
                <w:rFonts w:ascii="Times New Roman" w:hAnsi="Times New Roman" w:cs="Times New Roman"/>
              </w:rPr>
              <w:t xml:space="preserve">Цибуля / 03221113-1 Цибуля </w:t>
            </w:r>
          </w:p>
        </w:tc>
        <w:tc>
          <w:tcPr>
            <w:tcW w:w="851" w:type="dxa"/>
            <w:vAlign w:val="center"/>
          </w:tcPr>
          <w:p w14:paraId="2285405A" w14:textId="52E3522C" w:rsidR="000D09DB" w:rsidRPr="0052555B" w:rsidRDefault="000D09DB" w:rsidP="000D09DB">
            <w:pPr>
              <w:pStyle w:val="10"/>
              <w:tabs>
                <w:tab w:val="left" w:pos="0"/>
              </w:tabs>
              <w:spacing w:after="0" w:line="240" w:lineRule="auto"/>
              <w:jc w:val="center"/>
              <w:rPr>
                <w:rFonts w:ascii="Times New Roman" w:hAnsi="Times New Roman" w:cs="Times New Roman"/>
              </w:rPr>
            </w:pPr>
            <w:r w:rsidRPr="0052555B">
              <w:rPr>
                <w:rFonts w:ascii="Times New Roman" w:hAnsi="Times New Roman" w:cs="Times New Roman"/>
              </w:rPr>
              <w:t>кг</w:t>
            </w:r>
          </w:p>
        </w:tc>
        <w:tc>
          <w:tcPr>
            <w:tcW w:w="850" w:type="dxa"/>
            <w:vAlign w:val="center"/>
          </w:tcPr>
          <w:p w14:paraId="6D0275A3" w14:textId="75D43B25" w:rsidR="000D09DB" w:rsidRPr="0052555B" w:rsidRDefault="000D09DB" w:rsidP="000D09DB">
            <w:pPr>
              <w:pStyle w:val="10"/>
              <w:tabs>
                <w:tab w:val="left" w:pos="0"/>
              </w:tabs>
              <w:spacing w:after="0" w:line="240" w:lineRule="auto"/>
              <w:jc w:val="center"/>
              <w:rPr>
                <w:rFonts w:ascii="Times New Roman" w:hAnsi="Times New Roman" w:cs="Times New Roman"/>
              </w:rPr>
            </w:pPr>
            <w:r w:rsidRPr="0052555B">
              <w:rPr>
                <w:rFonts w:ascii="Times New Roman" w:hAnsi="Times New Roman" w:cs="Times New Roman"/>
              </w:rPr>
              <w:t>1200</w:t>
            </w:r>
          </w:p>
        </w:tc>
        <w:tc>
          <w:tcPr>
            <w:tcW w:w="993" w:type="dxa"/>
            <w:vAlign w:val="center"/>
          </w:tcPr>
          <w:p w14:paraId="1267F038" w14:textId="77777777" w:rsidR="000D09DB" w:rsidRPr="0052555B" w:rsidRDefault="000D09DB" w:rsidP="000D09DB">
            <w:pPr>
              <w:pStyle w:val="10"/>
              <w:tabs>
                <w:tab w:val="left" w:pos="0"/>
              </w:tabs>
              <w:spacing w:after="0" w:line="240" w:lineRule="auto"/>
              <w:jc w:val="center"/>
              <w:rPr>
                <w:rFonts w:ascii="Times New Roman" w:eastAsia="Times New Roman" w:hAnsi="Times New Roman" w:cs="Times New Roman"/>
                <w:sz w:val="24"/>
                <w:szCs w:val="24"/>
              </w:rPr>
            </w:pPr>
          </w:p>
        </w:tc>
        <w:tc>
          <w:tcPr>
            <w:tcW w:w="2126" w:type="dxa"/>
            <w:vAlign w:val="center"/>
          </w:tcPr>
          <w:p w14:paraId="38774D84" w14:textId="77777777" w:rsidR="000D09DB" w:rsidRPr="0052555B" w:rsidRDefault="000D09DB" w:rsidP="000D09DB">
            <w:pPr>
              <w:pStyle w:val="10"/>
              <w:tabs>
                <w:tab w:val="left" w:pos="0"/>
              </w:tabs>
              <w:spacing w:after="0" w:line="240" w:lineRule="auto"/>
              <w:jc w:val="center"/>
              <w:rPr>
                <w:rFonts w:ascii="Times New Roman" w:eastAsia="Times New Roman" w:hAnsi="Times New Roman" w:cs="Times New Roman"/>
                <w:sz w:val="24"/>
                <w:szCs w:val="24"/>
              </w:rPr>
            </w:pPr>
          </w:p>
        </w:tc>
        <w:tc>
          <w:tcPr>
            <w:tcW w:w="1701" w:type="dxa"/>
            <w:vAlign w:val="center"/>
          </w:tcPr>
          <w:p w14:paraId="53E58B22" w14:textId="77777777" w:rsidR="000D09DB" w:rsidRPr="0052555B" w:rsidRDefault="000D09DB" w:rsidP="000D09DB">
            <w:pPr>
              <w:pStyle w:val="10"/>
              <w:tabs>
                <w:tab w:val="left" w:pos="0"/>
              </w:tabs>
              <w:spacing w:after="0" w:line="240" w:lineRule="auto"/>
              <w:jc w:val="center"/>
              <w:rPr>
                <w:rFonts w:ascii="Times New Roman" w:eastAsia="Times New Roman" w:hAnsi="Times New Roman" w:cs="Times New Roman"/>
                <w:sz w:val="24"/>
                <w:szCs w:val="24"/>
              </w:rPr>
            </w:pPr>
          </w:p>
        </w:tc>
      </w:tr>
      <w:tr w:rsidR="000D09DB" w:rsidRPr="0052555B" w14:paraId="6DC7CA58" w14:textId="77777777" w:rsidTr="00D61764">
        <w:trPr>
          <w:jc w:val="center"/>
        </w:trPr>
        <w:tc>
          <w:tcPr>
            <w:tcW w:w="3256" w:type="dxa"/>
            <w:vAlign w:val="center"/>
          </w:tcPr>
          <w:p w14:paraId="255B821D" w14:textId="7A67CBC5" w:rsidR="000D09DB" w:rsidRPr="0052555B" w:rsidRDefault="000D09DB" w:rsidP="000D09DB">
            <w:pPr>
              <w:pStyle w:val="10"/>
              <w:tabs>
                <w:tab w:val="left" w:pos="0"/>
              </w:tabs>
              <w:spacing w:after="0" w:line="240" w:lineRule="auto"/>
              <w:jc w:val="center"/>
              <w:rPr>
                <w:rFonts w:ascii="Times New Roman" w:hAnsi="Times New Roman" w:cs="Times New Roman"/>
              </w:rPr>
            </w:pPr>
            <w:r w:rsidRPr="0052555B">
              <w:rPr>
                <w:rFonts w:ascii="Times New Roman" w:hAnsi="Times New Roman" w:cs="Times New Roman"/>
              </w:rPr>
              <w:t>Яблука / 03222321-9 Яблука</w:t>
            </w:r>
          </w:p>
        </w:tc>
        <w:tc>
          <w:tcPr>
            <w:tcW w:w="851" w:type="dxa"/>
            <w:vAlign w:val="center"/>
          </w:tcPr>
          <w:p w14:paraId="429B5F30" w14:textId="7B0130C2" w:rsidR="000D09DB" w:rsidRPr="0052555B" w:rsidRDefault="000D09DB" w:rsidP="000D09DB">
            <w:pPr>
              <w:pStyle w:val="10"/>
              <w:tabs>
                <w:tab w:val="left" w:pos="0"/>
              </w:tabs>
              <w:spacing w:after="0" w:line="240" w:lineRule="auto"/>
              <w:jc w:val="center"/>
              <w:rPr>
                <w:rFonts w:ascii="Times New Roman" w:hAnsi="Times New Roman" w:cs="Times New Roman"/>
              </w:rPr>
            </w:pPr>
            <w:r w:rsidRPr="0052555B">
              <w:rPr>
                <w:rFonts w:ascii="Times New Roman" w:hAnsi="Times New Roman" w:cs="Times New Roman"/>
              </w:rPr>
              <w:t>кг</w:t>
            </w:r>
          </w:p>
        </w:tc>
        <w:tc>
          <w:tcPr>
            <w:tcW w:w="850" w:type="dxa"/>
            <w:vAlign w:val="center"/>
          </w:tcPr>
          <w:p w14:paraId="5D9F874F" w14:textId="77B88DC4" w:rsidR="000D09DB" w:rsidRPr="0052555B" w:rsidRDefault="000D09DB" w:rsidP="000D09DB">
            <w:pPr>
              <w:pStyle w:val="10"/>
              <w:tabs>
                <w:tab w:val="left" w:pos="0"/>
              </w:tabs>
              <w:spacing w:after="0" w:line="240" w:lineRule="auto"/>
              <w:jc w:val="center"/>
              <w:rPr>
                <w:rFonts w:ascii="Times New Roman" w:hAnsi="Times New Roman" w:cs="Times New Roman"/>
              </w:rPr>
            </w:pPr>
            <w:r w:rsidRPr="0052555B">
              <w:rPr>
                <w:rFonts w:ascii="Times New Roman" w:hAnsi="Times New Roman" w:cs="Times New Roman"/>
              </w:rPr>
              <w:t>2000</w:t>
            </w:r>
          </w:p>
        </w:tc>
        <w:tc>
          <w:tcPr>
            <w:tcW w:w="993" w:type="dxa"/>
            <w:vAlign w:val="center"/>
          </w:tcPr>
          <w:p w14:paraId="4C16B77E" w14:textId="77777777" w:rsidR="000D09DB" w:rsidRPr="0052555B" w:rsidRDefault="000D09DB" w:rsidP="000D09DB">
            <w:pPr>
              <w:pStyle w:val="10"/>
              <w:tabs>
                <w:tab w:val="left" w:pos="0"/>
              </w:tabs>
              <w:spacing w:after="0" w:line="240" w:lineRule="auto"/>
              <w:jc w:val="center"/>
              <w:rPr>
                <w:rFonts w:ascii="Times New Roman" w:eastAsia="Times New Roman" w:hAnsi="Times New Roman" w:cs="Times New Roman"/>
                <w:sz w:val="24"/>
                <w:szCs w:val="24"/>
              </w:rPr>
            </w:pPr>
          </w:p>
        </w:tc>
        <w:tc>
          <w:tcPr>
            <w:tcW w:w="2126" w:type="dxa"/>
            <w:vAlign w:val="center"/>
          </w:tcPr>
          <w:p w14:paraId="1E8A35CA" w14:textId="77777777" w:rsidR="000D09DB" w:rsidRPr="0052555B" w:rsidRDefault="000D09DB" w:rsidP="000D09DB">
            <w:pPr>
              <w:pStyle w:val="10"/>
              <w:tabs>
                <w:tab w:val="left" w:pos="0"/>
              </w:tabs>
              <w:spacing w:after="0" w:line="240" w:lineRule="auto"/>
              <w:jc w:val="center"/>
              <w:rPr>
                <w:rFonts w:ascii="Times New Roman" w:eastAsia="Times New Roman" w:hAnsi="Times New Roman" w:cs="Times New Roman"/>
                <w:sz w:val="24"/>
                <w:szCs w:val="24"/>
              </w:rPr>
            </w:pPr>
          </w:p>
        </w:tc>
        <w:tc>
          <w:tcPr>
            <w:tcW w:w="1701" w:type="dxa"/>
            <w:vAlign w:val="center"/>
          </w:tcPr>
          <w:p w14:paraId="373E5821" w14:textId="77777777" w:rsidR="000D09DB" w:rsidRPr="0052555B" w:rsidRDefault="000D09DB" w:rsidP="000D09DB">
            <w:pPr>
              <w:pStyle w:val="10"/>
              <w:tabs>
                <w:tab w:val="left" w:pos="0"/>
              </w:tabs>
              <w:spacing w:after="0" w:line="240" w:lineRule="auto"/>
              <w:jc w:val="center"/>
              <w:rPr>
                <w:rFonts w:ascii="Times New Roman" w:eastAsia="Times New Roman" w:hAnsi="Times New Roman" w:cs="Times New Roman"/>
                <w:sz w:val="24"/>
                <w:szCs w:val="24"/>
              </w:rPr>
            </w:pPr>
          </w:p>
        </w:tc>
      </w:tr>
      <w:tr w:rsidR="00BD0092" w:rsidRPr="0052555B" w14:paraId="2CEE2950" w14:textId="77777777" w:rsidTr="00D61764">
        <w:trPr>
          <w:jc w:val="center"/>
        </w:trPr>
        <w:tc>
          <w:tcPr>
            <w:tcW w:w="3256" w:type="dxa"/>
          </w:tcPr>
          <w:p w14:paraId="24AA8270" w14:textId="238C7498" w:rsidR="00BD0092" w:rsidRPr="0052555B" w:rsidRDefault="00BD0092" w:rsidP="00BD0092">
            <w:pPr>
              <w:pStyle w:val="10"/>
              <w:tabs>
                <w:tab w:val="left" w:pos="0"/>
              </w:tabs>
              <w:spacing w:after="0" w:line="240" w:lineRule="auto"/>
              <w:jc w:val="center"/>
              <w:rPr>
                <w:rFonts w:ascii="Times New Roman" w:hAnsi="Times New Roman" w:cs="Times New Roman"/>
              </w:rPr>
            </w:pPr>
            <w:r w:rsidRPr="0052555B">
              <w:rPr>
                <w:rFonts w:ascii="Times New Roman" w:hAnsi="Times New Roman" w:cs="Times New Roman"/>
              </w:rPr>
              <w:t>Огірки свіжі (серпень-вересень 2024р.) / 03221270-9 Огірки</w:t>
            </w:r>
          </w:p>
        </w:tc>
        <w:tc>
          <w:tcPr>
            <w:tcW w:w="851" w:type="dxa"/>
          </w:tcPr>
          <w:p w14:paraId="3C5ACEE4" w14:textId="5E619F11" w:rsidR="00BD0092" w:rsidRPr="0052555B" w:rsidRDefault="00BD0092" w:rsidP="00BD0092">
            <w:pPr>
              <w:pStyle w:val="10"/>
              <w:tabs>
                <w:tab w:val="left" w:pos="0"/>
              </w:tabs>
              <w:spacing w:after="0" w:line="240" w:lineRule="auto"/>
              <w:jc w:val="center"/>
              <w:rPr>
                <w:rFonts w:ascii="Times New Roman" w:hAnsi="Times New Roman" w:cs="Times New Roman"/>
              </w:rPr>
            </w:pPr>
            <w:r w:rsidRPr="0052555B">
              <w:rPr>
                <w:rFonts w:ascii="Times New Roman" w:hAnsi="Times New Roman" w:cs="Times New Roman"/>
              </w:rPr>
              <w:t>кг</w:t>
            </w:r>
          </w:p>
        </w:tc>
        <w:tc>
          <w:tcPr>
            <w:tcW w:w="850" w:type="dxa"/>
          </w:tcPr>
          <w:p w14:paraId="02BFD042" w14:textId="622043B0" w:rsidR="00BD0092" w:rsidRPr="0052555B" w:rsidRDefault="00BD0092" w:rsidP="00BD0092">
            <w:pPr>
              <w:pStyle w:val="10"/>
              <w:tabs>
                <w:tab w:val="left" w:pos="0"/>
              </w:tabs>
              <w:spacing w:after="0" w:line="240" w:lineRule="auto"/>
              <w:jc w:val="center"/>
              <w:rPr>
                <w:rFonts w:ascii="Times New Roman" w:hAnsi="Times New Roman" w:cs="Times New Roman"/>
              </w:rPr>
            </w:pPr>
            <w:r w:rsidRPr="0052555B">
              <w:rPr>
                <w:rFonts w:ascii="Times New Roman" w:hAnsi="Times New Roman" w:cs="Times New Roman"/>
              </w:rPr>
              <w:t>100</w:t>
            </w:r>
          </w:p>
        </w:tc>
        <w:tc>
          <w:tcPr>
            <w:tcW w:w="993" w:type="dxa"/>
            <w:vAlign w:val="center"/>
          </w:tcPr>
          <w:p w14:paraId="13A515C6" w14:textId="77777777" w:rsidR="00BD0092" w:rsidRPr="0052555B" w:rsidRDefault="00BD0092" w:rsidP="00BD0092">
            <w:pPr>
              <w:pStyle w:val="10"/>
              <w:tabs>
                <w:tab w:val="left" w:pos="0"/>
              </w:tabs>
              <w:spacing w:after="0" w:line="240" w:lineRule="auto"/>
              <w:jc w:val="center"/>
              <w:rPr>
                <w:rFonts w:ascii="Times New Roman" w:eastAsia="Times New Roman" w:hAnsi="Times New Roman" w:cs="Times New Roman"/>
                <w:sz w:val="24"/>
                <w:szCs w:val="24"/>
              </w:rPr>
            </w:pPr>
          </w:p>
        </w:tc>
        <w:tc>
          <w:tcPr>
            <w:tcW w:w="2126" w:type="dxa"/>
            <w:vAlign w:val="center"/>
          </w:tcPr>
          <w:p w14:paraId="3F40FD56" w14:textId="77777777" w:rsidR="00BD0092" w:rsidRPr="0052555B" w:rsidRDefault="00BD0092" w:rsidP="00BD0092">
            <w:pPr>
              <w:pStyle w:val="10"/>
              <w:tabs>
                <w:tab w:val="left" w:pos="0"/>
              </w:tabs>
              <w:spacing w:after="0" w:line="240" w:lineRule="auto"/>
              <w:jc w:val="center"/>
              <w:rPr>
                <w:rFonts w:ascii="Times New Roman" w:eastAsia="Times New Roman" w:hAnsi="Times New Roman" w:cs="Times New Roman"/>
                <w:sz w:val="24"/>
                <w:szCs w:val="24"/>
              </w:rPr>
            </w:pPr>
          </w:p>
        </w:tc>
        <w:tc>
          <w:tcPr>
            <w:tcW w:w="1701" w:type="dxa"/>
            <w:vAlign w:val="center"/>
          </w:tcPr>
          <w:p w14:paraId="3B43A3C2" w14:textId="77777777" w:rsidR="00BD0092" w:rsidRPr="0052555B" w:rsidRDefault="00BD0092" w:rsidP="00BD0092">
            <w:pPr>
              <w:pStyle w:val="10"/>
              <w:tabs>
                <w:tab w:val="left" w:pos="0"/>
              </w:tabs>
              <w:spacing w:after="0" w:line="240" w:lineRule="auto"/>
              <w:jc w:val="center"/>
              <w:rPr>
                <w:rFonts w:ascii="Times New Roman" w:eastAsia="Times New Roman" w:hAnsi="Times New Roman" w:cs="Times New Roman"/>
                <w:sz w:val="24"/>
                <w:szCs w:val="24"/>
              </w:rPr>
            </w:pPr>
          </w:p>
        </w:tc>
      </w:tr>
      <w:tr w:rsidR="00BD0092" w:rsidRPr="0052555B" w14:paraId="1CC51BE7" w14:textId="77777777" w:rsidTr="00D61764">
        <w:trPr>
          <w:jc w:val="center"/>
        </w:trPr>
        <w:tc>
          <w:tcPr>
            <w:tcW w:w="3256" w:type="dxa"/>
            <w:vAlign w:val="center"/>
          </w:tcPr>
          <w:p w14:paraId="47B3A1C0" w14:textId="69333A1E" w:rsidR="00BD0092" w:rsidRPr="0052555B" w:rsidRDefault="00BD0092" w:rsidP="00BD0092">
            <w:pPr>
              <w:spacing w:after="0" w:line="240" w:lineRule="auto"/>
              <w:rPr>
                <w:rFonts w:ascii="Times New Roman" w:hAnsi="Times New Roman" w:cs="Times New Roman"/>
              </w:rPr>
            </w:pPr>
            <w:r w:rsidRPr="0052555B">
              <w:rPr>
                <w:rFonts w:ascii="Times New Roman" w:hAnsi="Times New Roman" w:cs="Times New Roman"/>
              </w:rPr>
              <w:t>Помідори свіжі (серпень-вересень 2024р.) / 03221240-0 Помідори</w:t>
            </w:r>
          </w:p>
        </w:tc>
        <w:tc>
          <w:tcPr>
            <w:tcW w:w="851" w:type="dxa"/>
            <w:vAlign w:val="center"/>
          </w:tcPr>
          <w:p w14:paraId="51512BB9" w14:textId="4EBF3B85" w:rsidR="00BD0092" w:rsidRPr="0052555B" w:rsidRDefault="00BD0092" w:rsidP="00BD0092">
            <w:pPr>
              <w:pStyle w:val="10"/>
              <w:tabs>
                <w:tab w:val="left" w:pos="0"/>
              </w:tabs>
              <w:spacing w:after="0" w:line="240" w:lineRule="auto"/>
              <w:jc w:val="center"/>
              <w:rPr>
                <w:rFonts w:ascii="Times New Roman" w:hAnsi="Times New Roman" w:cs="Times New Roman"/>
              </w:rPr>
            </w:pPr>
            <w:r w:rsidRPr="0052555B">
              <w:rPr>
                <w:rFonts w:ascii="Times New Roman" w:hAnsi="Times New Roman" w:cs="Times New Roman"/>
              </w:rPr>
              <w:t>кг</w:t>
            </w:r>
          </w:p>
        </w:tc>
        <w:tc>
          <w:tcPr>
            <w:tcW w:w="850" w:type="dxa"/>
            <w:vAlign w:val="center"/>
          </w:tcPr>
          <w:p w14:paraId="32074468" w14:textId="195B4D6A" w:rsidR="00BD0092" w:rsidRPr="0052555B" w:rsidRDefault="00BD0092" w:rsidP="00BD0092">
            <w:pPr>
              <w:pStyle w:val="10"/>
              <w:tabs>
                <w:tab w:val="left" w:pos="0"/>
              </w:tabs>
              <w:spacing w:after="0" w:line="240" w:lineRule="auto"/>
              <w:jc w:val="center"/>
              <w:rPr>
                <w:rFonts w:ascii="Times New Roman" w:hAnsi="Times New Roman" w:cs="Times New Roman"/>
              </w:rPr>
            </w:pPr>
            <w:r w:rsidRPr="0052555B">
              <w:rPr>
                <w:rFonts w:ascii="Times New Roman" w:hAnsi="Times New Roman" w:cs="Times New Roman"/>
              </w:rPr>
              <w:t>200</w:t>
            </w:r>
          </w:p>
        </w:tc>
        <w:tc>
          <w:tcPr>
            <w:tcW w:w="993" w:type="dxa"/>
            <w:vAlign w:val="center"/>
          </w:tcPr>
          <w:p w14:paraId="5BD80858" w14:textId="77777777" w:rsidR="00BD0092" w:rsidRPr="0052555B" w:rsidRDefault="00BD0092" w:rsidP="00BD0092">
            <w:pPr>
              <w:pStyle w:val="10"/>
              <w:tabs>
                <w:tab w:val="left" w:pos="0"/>
              </w:tabs>
              <w:spacing w:after="0" w:line="240" w:lineRule="auto"/>
              <w:jc w:val="center"/>
              <w:rPr>
                <w:rFonts w:ascii="Times New Roman" w:eastAsia="Times New Roman" w:hAnsi="Times New Roman" w:cs="Times New Roman"/>
                <w:sz w:val="24"/>
                <w:szCs w:val="24"/>
              </w:rPr>
            </w:pPr>
          </w:p>
        </w:tc>
        <w:tc>
          <w:tcPr>
            <w:tcW w:w="2126" w:type="dxa"/>
            <w:vAlign w:val="center"/>
          </w:tcPr>
          <w:p w14:paraId="09C50B83" w14:textId="77777777" w:rsidR="00BD0092" w:rsidRPr="0052555B" w:rsidRDefault="00BD0092" w:rsidP="00BD0092">
            <w:pPr>
              <w:pStyle w:val="10"/>
              <w:tabs>
                <w:tab w:val="left" w:pos="0"/>
              </w:tabs>
              <w:spacing w:after="0" w:line="240" w:lineRule="auto"/>
              <w:jc w:val="center"/>
              <w:rPr>
                <w:rFonts w:ascii="Times New Roman" w:eastAsia="Times New Roman" w:hAnsi="Times New Roman" w:cs="Times New Roman"/>
                <w:sz w:val="24"/>
                <w:szCs w:val="24"/>
              </w:rPr>
            </w:pPr>
          </w:p>
        </w:tc>
        <w:tc>
          <w:tcPr>
            <w:tcW w:w="1701" w:type="dxa"/>
            <w:vAlign w:val="center"/>
          </w:tcPr>
          <w:p w14:paraId="67575783" w14:textId="77777777" w:rsidR="00BD0092" w:rsidRPr="0052555B" w:rsidRDefault="00BD0092" w:rsidP="00BD0092">
            <w:pPr>
              <w:pStyle w:val="10"/>
              <w:tabs>
                <w:tab w:val="left" w:pos="0"/>
              </w:tabs>
              <w:spacing w:after="0" w:line="240" w:lineRule="auto"/>
              <w:jc w:val="center"/>
              <w:rPr>
                <w:rFonts w:ascii="Times New Roman" w:eastAsia="Times New Roman" w:hAnsi="Times New Roman" w:cs="Times New Roman"/>
                <w:sz w:val="24"/>
                <w:szCs w:val="24"/>
              </w:rPr>
            </w:pPr>
          </w:p>
        </w:tc>
      </w:tr>
    </w:tbl>
    <w:p w14:paraId="359FF61C" w14:textId="77777777" w:rsidR="00336010" w:rsidRPr="0052555B" w:rsidRDefault="00336010" w:rsidP="0004064F">
      <w:pPr>
        <w:pStyle w:val="10"/>
        <w:spacing w:after="0" w:line="240" w:lineRule="auto"/>
        <w:jc w:val="both"/>
        <w:rPr>
          <w:rFonts w:ascii="Times New Roman" w:eastAsia="Times New Roman" w:hAnsi="Times New Roman" w:cs="Times New Roman"/>
          <w:i/>
          <w:color w:val="000000"/>
          <w:sz w:val="24"/>
          <w:szCs w:val="24"/>
        </w:rPr>
      </w:pPr>
    </w:p>
    <w:tbl>
      <w:tblPr>
        <w:tblW w:w="10206" w:type="dxa"/>
        <w:jc w:val="center"/>
        <w:tblLayout w:type="fixed"/>
        <w:tblLook w:val="0000" w:firstRow="0" w:lastRow="0" w:firstColumn="0" w:lastColumn="0" w:noHBand="0" w:noVBand="0"/>
      </w:tblPr>
      <w:tblGrid>
        <w:gridCol w:w="5359"/>
        <w:gridCol w:w="4847"/>
      </w:tblGrid>
      <w:tr w:rsidR="00D61764" w:rsidRPr="00150927" w14:paraId="685F1F86" w14:textId="77777777" w:rsidTr="00E563D0">
        <w:trPr>
          <w:trHeight w:val="4920"/>
          <w:jc w:val="center"/>
        </w:trPr>
        <w:tc>
          <w:tcPr>
            <w:tcW w:w="5359" w:type="dxa"/>
            <w:shd w:val="clear" w:color="auto" w:fill="auto"/>
          </w:tcPr>
          <w:p w14:paraId="5621B5DD" w14:textId="77777777" w:rsidR="00D61764" w:rsidRPr="0052555B" w:rsidRDefault="00D61764" w:rsidP="00E563D0">
            <w:pPr>
              <w:tabs>
                <w:tab w:val="left" w:pos="4820"/>
                <w:tab w:val="left" w:pos="9000"/>
              </w:tabs>
              <w:spacing w:after="0" w:line="240" w:lineRule="auto"/>
              <w:jc w:val="center"/>
              <w:rPr>
                <w:rFonts w:ascii="Times New Roman" w:hAnsi="Times New Roman"/>
                <w:sz w:val="24"/>
                <w:szCs w:val="24"/>
              </w:rPr>
            </w:pPr>
            <w:r w:rsidRPr="0052555B">
              <w:rPr>
                <w:rFonts w:ascii="Times New Roman" w:hAnsi="Times New Roman"/>
                <w:b/>
                <w:sz w:val="24"/>
                <w:szCs w:val="24"/>
              </w:rPr>
              <w:t>ЗАМОВНИК</w:t>
            </w:r>
          </w:p>
          <w:tbl>
            <w:tblPr>
              <w:tblW w:w="10237" w:type="dxa"/>
              <w:tblLayout w:type="fixed"/>
              <w:tblLook w:val="00A0" w:firstRow="1" w:lastRow="0" w:firstColumn="1" w:lastColumn="0" w:noHBand="0" w:noVBand="0"/>
            </w:tblPr>
            <w:tblGrid>
              <w:gridCol w:w="10237"/>
            </w:tblGrid>
            <w:tr w:rsidR="00D61764" w:rsidRPr="0052555B" w14:paraId="5B3417BA" w14:textId="77777777" w:rsidTr="00E563D0">
              <w:trPr>
                <w:trHeight w:val="500"/>
              </w:trPr>
              <w:tc>
                <w:tcPr>
                  <w:tcW w:w="5451" w:type="dxa"/>
                  <w:hideMark/>
                </w:tcPr>
                <w:p w14:paraId="664AB5FA" w14:textId="77777777" w:rsidR="00D61764" w:rsidRPr="0052555B" w:rsidRDefault="00D61764" w:rsidP="00E563D0">
                  <w:pPr>
                    <w:spacing w:after="0" w:line="240" w:lineRule="auto"/>
                    <w:ind w:right="4905"/>
                    <w:jc w:val="center"/>
                    <w:rPr>
                      <w:rFonts w:ascii="Times New Roman" w:hAnsi="Times New Roman"/>
                      <w:b/>
                      <w:sz w:val="24"/>
                      <w:szCs w:val="24"/>
                    </w:rPr>
                  </w:pPr>
                  <w:r w:rsidRPr="0052555B">
                    <w:rPr>
                      <w:rFonts w:ascii="Times New Roman" w:hAnsi="Times New Roman"/>
                      <w:b/>
                      <w:sz w:val="24"/>
                      <w:szCs w:val="24"/>
                      <w:lang w:eastAsia="ar-SA"/>
                    </w:rPr>
                    <w:t>Комунальний заклад «</w:t>
                  </w:r>
                  <w:proofErr w:type="spellStart"/>
                  <w:r w:rsidRPr="0052555B">
                    <w:rPr>
                      <w:rFonts w:ascii="Times New Roman" w:hAnsi="Times New Roman"/>
                      <w:b/>
                      <w:sz w:val="24"/>
                      <w:szCs w:val="24"/>
                      <w:lang w:eastAsia="ar-SA"/>
                    </w:rPr>
                    <w:t>Ситковецька</w:t>
                  </w:r>
                  <w:proofErr w:type="spellEnd"/>
                  <w:r w:rsidRPr="0052555B">
                    <w:rPr>
                      <w:rFonts w:ascii="Times New Roman" w:hAnsi="Times New Roman"/>
                      <w:b/>
                      <w:sz w:val="24"/>
                      <w:szCs w:val="24"/>
                      <w:lang w:eastAsia="ar-SA"/>
                    </w:rPr>
                    <w:t xml:space="preserve"> спеціальна школа» Вінницької обласної Ради</w:t>
                  </w:r>
                </w:p>
              </w:tc>
            </w:tr>
            <w:tr w:rsidR="00D61764" w:rsidRPr="0052555B" w14:paraId="7A8D2211" w14:textId="77777777" w:rsidTr="00E563D0">
              <w:trPr>
                <w:trHeight w:val="101"/>
              </w:trPr>
              <w:tc>
                <w:tcPr>
                  <w:tcW w:w="5451" w:type="dxa"/>
                </w:tcPr>
                <w:p w14:paraId="787F2796" w14:textId="77777777" w:rsidR="00D61764" w:rsidRPr="0052555B" w:rsidRDefault="00D61764" w:rsidP="00E563D0">
                  <w:pPr>
                    <w:tabs>
                      <w:tab w:val="left" w:pos="3819"/>
                    </w:tabs>
                    <w:spacing w:after="0" w:line="240" w:lineRule="auto"/>
                    <w:ind w:right="4952"/>
                    <w:rPr>
                      <w:rFonts w:ascii="Times New Roman" w:hAnsi="Times New Roman"/>
                      <w:sz w:val="24"/>
                      <w:szCs w:val="24"/>
                    </w:rPr>
                  </w:pPr>
                  <w:r w:rsidRPr="0052555B">
                    <w:rPr>
                      <w:rFonts w:ascii="Times New Roman" w:hAnsi="Times New Roman"/>
                      <w:sz w:val="24"/>
                      <w:szCs w:val="24"/>
                    </w:rPr>
                    <w:t xml:space="preserve">22865, Вінницька обл., Гайсинський район, селище міського типу Ситківці, вулиця Центральна, будинок 140 </w:t>
                  </w:r>
                </w:p>
                <w:p w14:paraId="411EB0B6" w14:textId="77777777" w:rsidR="00D61764" w:rsidRPr="0052555B" w:rsidRDefault="00D61764" w:rsidP="00E563D0">
                  <w:pPr>
                    <w:tabs>
                      <w:tab w:val="left" w:pos="3819"/>
                    </w:tabs>
                    <w:spacing w:after="0" w:line="240" w:lineRule="auto"/>
                    <w:ind w:right="4952"/>
                    <w:rPr>
                      <w:rFonts w:ascii="Times New Roman" w:hAnsi="Times New Roman"/>
                      <w:sz w:val="24"/>
                      <w:szCs w:val="24"/>
                    </w:rPr>
                  </w:pPr>
                  <w:r w:rsidRPr="0052555B">
                    <w:rPr>
                      <w:rFonts w:ascii="Times New Roman" w:hAnsi="Times New Roman"/>
                      <w:sz w:val="24"/>
                      <w:szCs w:val="24"/>
                    </w:rPr>
                    <w:t>код ЄДРПОУ: 21725440</w:t>
                  </w:r>
                </w:p>
                <w:p w14:paraId="516DFC79" w14:textId="77777777" w:rsidR="00D61764" w:rsidRPr="0052555B" w:rsidRDefault="00D61764" w:rsidP="00E563D0">
                  <w:pPr>
                    <w:tabs>
                      <w:tab w:val="left" w:pos="3819"/>
                    </w:tabs>
                    <w:spacing w:after="0" w:line="240" w:lineRule="auto"/>
                    <w:ind w:right="4952"/>
                    <w:rPr>
                      <w:rFonts w:ascii="Times New Roman" w:hAnsi="Times New Roman"/>
                      <w:sz w:val="24"/>
                      <w:szCs w:val="24"/>
                    </w:rPr>
                  </w:pPr>
                  <w:r w:rsidRPr="0052555B">
                    <w:rPr>
                      <w:rFonts w:ascii="Times New Roman" w:hAnsi="Times New Roman"/>
                      <w:sz w:val="24"/>
                      <w:szCs w:val="24"/>
                    </w:rPr>
                    <w:t>МФО 820172</w:t>
                  </w:r>
                </w:p>
                <w:p w14:paraId="037B9D4E" w14:textId="77777777" w:rsidR="00D61764" w:rsidRPr="0052555B" w:rsidRDefault="00D61764" w:rsidP="00E563D0">
                  <w:pPr>
                    <w:tabs>
                      <w:tab w:val="left" w:pos="3819"/>
                    </w:tabs>
                    <w:spacing w:after="0" w:line="240" w:lineRule="auto"/>
                    <w:ind w:right="4952"/>
                    <w:rPr>
                      <w:rFonts w:ascii="Times New Roman" w:hAnsi="Times New Roman"/>
                      <w:sz w:val="24"/>
                      <w:szCs w:val="24"/>
                    </w:rPr>
                  </w:pPr>
                  <w:r w:rsidRPr="0052555B">
                    <w:rPr>
                      <w:rFonts w:ascii="Times New Roman" w:hAnsi="Times New Roman"/>
                      <w:sz w:val="24"/>
                      <w:szCs w:val="24"/>
                    </w:rPr>
                    <w:t>р/р _______________________________, ДКСУ, м. Київ</w:t>
                  </w:r>
                </w:p>
                <w:p w14:paraId="384E69AA" w14:textId="77777777" w:rsidR="00D61764" w:rsidRPr="0052555B" w:rsidRDefault="00D61764" w:rsidP="00E563D0">
                  <w:pPr>
                    <w:tabs>
                      <w:tab w:val="left" w:pos="3819"/>
                    </w:tabs>
                    <w:spacing w:after="0" w:line="240" w:lineRule="auto"/>
                    <w:ind w:right="4952"/>
                    <w:rPr>
                      <w:rFonts w:ascii="Times New Roman" w:hAnsi="Times New Roman"/>
                      <w:sz w:val="24"/>
                      <w:szCs w:val="24"/>
                    </w:rPr>
                  </w:pPr>
                </w:p>
                <w:p w14:paraId="33387EAB" w14:textId="77777777" w:rsidR="00D61764" w:rsidRPr="0052555B" w:rsidRDefault="00D61764" w:rsidP="00E563D0">
                  <w:pPr>
                    <w:tabs>
                      <w:tab w:val="left" w:pos="3819"/>
                    </w:tabs>
                    <w:spacing w:after="0" w:line="240" w:lineRule="auto"/>
                    <w:ind w:right="4952"/>
                    <w:rPr>
                      <w:rFonts w:ascii="Times New Roman" w:hAnsi="Times New Roman"/>
                      <w:sz w:val="24"/>
                      <w:szCs w:val="24"/>
                    </w:rPr>
                  </w:pPr>
                </w:p>
                <w:p w14:paraId="19602CC8" w14:textId="77777777" w:rsidR="00D61764" w:rsidRPr="0052555B" w:rsidRDefault="00D61764" w:rsidP="00E563D0">
                  <w:pPr>
                    <w:tabs>
                      <w:tab w:val="left" w:pos="3819"/>
                    </w:tabs>
                    <w:spacing w:after="0" w:line="240" w:lineRule="auto"/>
                    <w:ind w:right="4952"/>
                    <w:rPr>
                      <w:rFonts w:ascii="Times New Roman" w:hAnsi="Times New Roman"/>
                      <w:sz w:val="24"/>
                      <w:szCs w:val="24"/>
                    </w:rPr>
                  </w:pPr>
                </w:p>
                <w:p w14:paraId="19A2B326" w14:textId="77777777" w:rsidR="00D61764" w:rsidRPr="0052555B" w:rsidRDefault="00D61764" w:rsidP="00E563D0">
                  <w:pPr>
                    <w:tabs>
                      <w:tab w:val="left" w:pos="3819"/>
                    </w:tabs>
                    <w:spacing w:after="0" w:line="240" w:lineRule="auto"/>
                    <w:ind w:right="4952"/>
                    <w:rPr>
                      <w:rFonts w:ascii="Times New Roman" w:hAnsi="Times New Roman"/>
                      <w:sz w:val="24"/>
                      <w:szCs w:val="24"/>
                    </w:rPr>
                  </w:pPr>
                  <w:r w:rsidRPr="0052555B">
                    <w:rPr>
                      <w:rFonts w:ascii="Times New Roman" w:hAnsi="Times New Roman"/>
                      <w:sz w:val="24"/>
                      <w:szCs w:val="24"/>
                    </w:rPr>
                    <w:t>____________</w:t>
                  </w:r>
                </w:p>
                <w:p w14:paraId="11BF7F04" w14:textId="77777777" w:rsidR="00D61764" w:rsidRPr="0052555B" w:rsidRDefault="00D61764" w:rsidP="00E563D0">
                  <w:pPr>
                    <w:spacing w:after="0" w:line="240" w:lineRule="auto"/>
                    <w:ind w:right="4952"/>
                    <w:rPr>
                      <w:rFonts w:ascii="Times New Roman" w:hAnsi="Times New Roman"/>
                      <w:sz w:val="24"/>
                      <w:szCs w:val="24"/>
                    </w:rPr>
                  </w:pPr>
                  <w:r w:rsidRPr="0052555B">
                    <w:rPr>
                      <w:rFonts w:ascii="Times New Roman" w:hAnsi="Times New Roman"/>
                      <w:sz w:val="24"/>
                      <w:szCs w:val="24"/>
                    </w:rPr>
                    <w:t>__________________  _______________</w:t>
                  </w:r>
                </w:p>
                <w:p w14:paraId="7A78777E" w14:textId="77777777" w:rsidR="00D61764" w:rsidRPr="0052555B" w:rsidRDefault="00D61764" w:rsidP="00E563D0">
                  <w:pPr>
                    <w:spacing w:after="0" w:line="240" w:lineRule="auto"/>
                    <w:ind w:right="4952"/>
                    <w:rPr>
                      <w:rFonts w:ascii="Times New Roman" w:hAnsi="Times New Roman"/>
                      <w:b/>
                      <w:sz w:val="24"/>
                      <w:szCs w:val="24"/>
                    </w:rPr>
                  </w:pPr>
                  <w:proofErr w:type="spellStart"/>
                  <w:r w:rsidRPr="0052555B">
                    <w:rPr>
                      <w:rFonts w:ascii="Times New Roman" w:hAnsi="Times New Roman"/>
                      <w:sz w:val="24"/>
                      <w:szCs w:val="24"/>
                    </w:rPr>
                    <w:t>м.п</w:t>
                  </w:r>
                  <w:proofErr w:type="spellEnd"/>
                  <w:r w:rsidRPr="0052555B">
                    <w:rPr>
                      <w:rFonts w:ascii="Times New Roman" w:hAnsi="Times New Roman"/>
                      <w:sz w:val="24"/>
                      <w:szCs w:val="24"/>
                    </w:rPr>
                    <w:t>., підпис</w:t>
                  </w:r>
                </w:p>
              </w:tc>
            </w:tr>
          </w:tbl>
          <w:p w14:paraId="1360EBC7" w14:textId="77777777" w:rsidR="00D61764" w:rsidRPr="0052555B" w:rsidRDefault="00D61764" w:rsidP="00E563D0">
            <w:pPr>
              <w:tabs>
                <w:tab w:val="left" w:pos="9000"/>
              </w:tabs>
              <w:spacing w:after="0" w:line="240" w:lineRule="auto"/>
              <w:jc w:val="both"/>
              <w:rPr>
                <w:rFonts w:ascii="Times New Roman" w:hAnsi="Times New Roman"/>
                <w:sz w:val="24"/>
                <w:szCs w:val="24"/>
              </w:rPr>
            </w:pPr>
          </w:p>
          <w:p w14:paraId="0841DFAD" w14:textId="77777777" w:rsidR="00D61764" w:rsidRPr="0052555B" w:rsidRDefault="00D61764" w:rsidP="00E563D0">
            <w:pPr>
              <w:tabs>
                <w:tab w:val="left" w:pos="4820"/>
                <w:tab w:val="left" w:pos="9000"/>
              </w:tabs>
              <w:spacing w:after="0" w:line="240" w:lineRule="auto"/>
              <w:rPr>
                <w:rFonts w:ascii="Times New Roman" w:hAnsi="Times New Roman"/>
                <w:sz w:val="24"/>
                <w:szCs w:val="24"/>
              </w:rPr>
            </w:pPr>
          </w:p>
        </w:tc>
        <w:tc>
          <w:tcPr>
            <w:tcW w:w="4847" w:type="dxa"/>
            <w:shd w:val="clear" w:color="auto" w:fill="auto"/>
          </w:tcPr>
          <w:p w14:paraId="622EB408" w14:textId="77777777" w:rsidR="00D61764" w:rsidRPr="0052555B" w:rsidRDefault="00D61764" w:rsidP="00E563D0">
            <w:pPr>
              <w:tabs>
                <w:tab w:val="left" w:pos="9000"/>
              </w:tabs>
              <w:spacing w:after="0" w:line="240" w:lineRule="auto"/>
              <w:jc w:val="center"/>
              <w:rPr>
                <w:rFonts w:ascii="Times New Roman" w:hAnsi="Times New Roman"/>
                <w:sz w:val="24"/>
                <w:szCs w:val="24"/>
              </w:rPr>
            </w:pPr>
            <w:r w:rsidRPr="0052555B">
              <w:rPr>
                <w:rFonts w:ascii="Times New Roman" w:hAnsi="Times New Roman"/>
                <w:b/>
                <w:sz w:val="24"/>
                <w:szCs w:val="24"/>
              </w:rPr>
              <w:t>ПОСТАЧАЛЬНИК</w:t>
            </w:r>
          </w:p>
          <w:p w14:paraId="34BD7BFC" w14:textId="77777777" w:rsidR="00D61764" w:rsidRPr="0052555B" w:rsidRDefault="00D61764" w:rsidP="00E563D0">
            <w:pPr>
              <w:tabs>
                <w:tab w:val="left" w:pos="9000"/>
              </w:tabs>
              <w:spacing w:after="0" w:line="240" w:lineRule="auto"/>
              <w:jc w:val="center"/>
              <w:rPr>
                <w:rFonts w:ascii="Times New Roman" w:hAnsi="Times New Roman"/>
                <w:b/>
                <w:sz w:val="24"/>
                <w:szCs w:val="24"/>
              </w:rPr>
            </w:pPr>
            <w:r w:rsidRPr="0052555B">
              <w:rPr>
                <w:rFonts w:ascii="Times New Roman" w:hAnsi="Times New Roman"/>
                <w:b/>
                <w:sz w:val="24"/>
                <w:szCs w:val="24"/>
              </w:rPr>
              <w:t>___________________________________</w:t>
            </w:r>
          </w:p>
          <w:p w14:paraId="644A4DA8" w14:textId="77777777" w:rsidR="00D61764" w:rsidRPr="0052555B" w:rsidRDefault="00D61764" w:rsidP="00E563D0">
            <w:pPr>
              <w:tabs>
                <w:tab w:val="left" w:pos="9000"/>
              </w:tabs>
              <w:spacing w:after="0" w:line="240" w:lineRule="auto"/>
              <w:jc w:val="center"/>
              <w:rPr>
                <w:rFonts w:ascii="Times New Roman" w:hAnsi="Times New Roman"/>
                <w:b/>
                <w:sz w:val="24"/>
                <w:szCs w:val="24"/>
              </w:rPr>
            </w:pPr>
            <w:r w:rsidRPr="0052555B">
              <w:rPr>
                <w:rFonts w:ascii="Times New Roman" w:hAnsi="Times New Roman"/>
                <w:b/>
                <w:sz w:val="24"/>
                <w:szCs w:val="24"/>
              </w:rPr>
              <w:t>___________________________________</w:t>
            </w:r>
          </w:p>
          <w:p w14:paraId="11922171" w14:textId="77777777" w:rsidR="00D61764" w:rsidRPr="0052555B" w:rsidRDefault="00D61764" w:rsidP="00E563D0">
            <w:pPr>
              <w:tabs>
                <w:tab w:val="left" w:pos="9000"/>
              </w:tabs>
              <w:spacing w:after="0" w:line="240" w:lineRule="auto"/>
              <w:jc w:val="both"/>
              <w:rPr>
                <w:rFonts w:ascii="Times New Roman" w:hAnsi="Times New Roman"/>
                <w:sz w:val="24"/>
                <w:szCs w:val="24"/>
              </w:rPr>
            </w:pPr>
          </w:p>
          <w:p w14:paraId="2E19A5BF" w14:textId="77777777" w:rsidR="00D61764" w:rsidRPr="0052555B" w:rsidRDefault="00D61764" w:rsidP="00E563D0">
            <w:pPr>
              <w:tabs>
                <w:tab w:val="left" w:pos="9000"/>
              </w:tabs>
              <w:spacing w:after="0" w:line="240" w:lineRule="auto"/>
              <w:jc w:val="both"/>
              <w:rPr>
                <w:rFonts w:ascii="Times New Roman" w:hAnsi="Times New Roman"/>
                <w:sz w:val="24"/>
                <w:szCs w:val="24"/>
              </w:rPr>
            </w:pPr>
            <w:r w:rsidRPr="0052555B">
              <w:rPr>
                <w:rFonts w:ascii="Times New Roman" w:hAnsi="Times New Roman"/>
                <w:sz w:val="24"/>
                <w:szCs w:val="24"/>
              </w:rPr>
              <w:t>адреса місцезнаходження: ________________________</w:t>
            </w:r>
          </w:p>
          <w:p w14:paraId="28F864FC" w14:textId="77777777" w:rsidR="00D61764" w:rsidRPr="0052555B" w:rsidRDefault="00D61764" w:rsidP="00E563D0">
            <w:pPr>
              <w:tabs>
                <w:tab w:val="left" w:pos="9000"/>
              </w:tabs>
              <w:spacing w:after="0" w:line="240" w:lineRule="auto"/>
              <w:jc w:val="both"/>
              <w:rPr>
                <w:rFonts w:ascii="Times New Roman" w:hAnsi="Times New Roman"/>
                <w:sz w:val="24"/>
                <w:szCs w:val="24"/>
              </w:rPr>
            </w:pPr>
            <w:r w:rsidRPr="0052555B">
              <w:rPr>
                <w:rFonts w:ascii="Times New Roman" w:hAnsi="Times New Roman"/>
                <w:sz w:val="24"/>
                <w:szCs w:val="24"/>
              </w:rPr>
              <w:t xml:space="preserve">______________________________________; </w:t>
            </w:r>
          </w:p>
          <w:p w14:paraId="5C46CDCB" w14:textId="77777777" w:rsidR="00D61764" w:rsidRPr="0052555B" w:rsidRDefault="00D61764" w:rsidP="00E563D0">
            <w:pPr>
              <w:tabs>
                <w:tab w:val="left" w:pos="4820"/>
                <w:tab w:val="left" w:pos="9000"/>
              </w:tabs>
              <w:spacing w:after="0" w:line="240" w:lineRule="auto"/>
              <w:rPr>
                <w:rFonts w:ascii="Times New Roman" w:hAnsi="Times New Roman"/>
                <w:sz w:val="24"/>
                <w:szCs w:val="24"/>
              </w:rPr>
            </w:pPr>
            <w:r w:rsidRPr="0052555B">
              <w:rPr>
                <w:rFonts w:ascii="Times New Roman" w:hAnsi="Times New Roman"/>
                <w:sz w:val="24"/>
                <w:szCs w:val="24"/>
              </w:rPr>
              <w:t xml:space="preserve">банківські реквізити: р/р </w:t>
            </w:r>
          </w:p>
          <w:p w14:paraId="2351D212" w14:textId="77777777" w:rsidR="00D61764" w:rsidRPr="0052555B" w:rsidRDefault="00D61764" w:rsidP="00E563D0">
            <w:pPr>
              <w:tabs>
                <w:tab w:val="left" w:pos="4820"/>
                <w:tab w:val="left" w:pos="9000"/>
              </w:tabs>
              <w:spacing w:after="0" w:line="240" w:lineRule="auto"/>
              <w:rPr>
                <w:rFonts w:ascii="Times New Roman" w:hAnsi="Times New Roman"/>
                <w:sz w:val="24"/>
                <w:szCs w:val="24"/>
              </w:rPr>
            </w:pPr>
            <w:r w:rsidRPr="0052555B">
              <w:rPr>
                <w:rFonts w:ascii="Times New Roman" w:hAnsi="Times New Roman"/>
                <w:sz w:val="24"/>
                <w:szCs w:val="24"/>
              </w:rPr>
              <w:t xml:space="preserve">______________________________________ </w:t>
            </w:r>
          </w:p>
          <w:p w14:paraId="14F4B08B" w14:textId="77777777" w:rsidR="00D61764" w:rsidRPr="0052555B" w:rsidRDefault="00D61764" w:rsidP="00E563D0">
            <w:pPr>
              <w:tabs>
                <w:tab w:val="left" w:pos="4820"/>
                <w:tab w:val="left" w:pos="9000"/>
              </w:tabs>
              <w:spacing w:after="0" w:line="240" w:lineRule="auto"/>
              <w:rPr>
                <w:rFonts w:ascii="Times New Roman" w:hAnsi="Times New Roman"/>
                <w:sz w:val="24"/>
                <w:szCs w:val="24"/>
              </w:rPr>
            </w:pPr>
            <w:r w:rsidRPr="0052555B">
              <w:rPr>
                <w:rFonts w:ascii="Times New Roman" w:hAnsi="Times New Roman"/>
                <w:sz w:val="24"/>
                <w:szCs w:val="24"/>
              </w:rPr>
              <w:t>МФО ___________________</w:t>
            </w:r>
          </w:p>
          <w:p w14:paraId="0A257A39" w14:textId="77777777" w:rsidR="00D61764" w:rsidRPr="0052555B" w:rsidRDefault="00D61764" w:rsidP="00E563D0">
            <w:pPr>
              <w:tabs>
                <w:tab w:val="left" w:pos="4820"/>
                <w:tab w:val="left" w:pos="9000"/>
              </w:tabs>
              <w:spacing w:after="0" w:line="240" w:lineRule="auto"/>
              <w:rPr>
                <w:rFonts w:ascii="Times New Roman" w:hAnsi="Times New Roman"/>
                <w:sz w:val="24"/>
                <w:szCs w:val="24"/>
              </w:rPr>
            </w:pPr>
            <w:r w:rsidRPr="0052555B">
              <w:rPr>
                <w:rFonts w:ascii="Times New Roman" w:hAnsi="Times New Roman"/>
                <w:sz w:val="24"/>
                <w:szCs w:val="24"/>
              </w:rPr>
              <w:t>тел.: ____________________</w:t>
            </w:r>
          </w:p>
          <w:p w14:paraId="5ACE993F" w14:textId="77777777" w:rsidR="00D61764" w:rsidRPr="0052555B" w:rsidRDefault="00D61764" w:rsidP="00E563D0">
            <w:pPr>
              <w:tabs>
                <w:tab w:val="left" w:pos="4820"/>
                <w:tab w:val="left" w:pos="9000"/>
              </w:tabs>
              <w:spacing w:after="0" w:line="240" w:lineRule="auto"/>
              <w:rPr>
                <w:rFonts w:ascii="Times New Roman" w:hAnsi="Times New Roman"/>
                <w:sz w:val="24"/>
                <w:szCs w:val="24"/>
              </w:rPr>
            </w:pPr>
          </w:p>
          <w:p w14:paraId="42D9FD19" w14:textId="77777777" w:rsidR="00D61764" w:rsidRPr="0052555B" w:rsidRDefault="00D61764" w:rsidP="00E563D0">
            <w:pPr>
              <w:tabs>
                <w:tab w:val="left" w:pos="4820"/>
                <w:tab w:val="left" w:pos="9000"/>
              </w:tabs>
              <w:spacing w:after="0" w:line="240" w:lineRule="auto"/>
              <w:rPr>
                <w:rFonts w:ascii="Times New Roman" w:hAnsi="Times New Roman"/>
                <w:b/>
                <w:sz w:val="24"/>
                <w:szCs w:val="24"/>
              </w:rPr>
            </w:pPr>
          </w:p>
          <w:p w14:paraId="3FCF818C" w14:textId="77777777" w:rsidR="00D61764" w:rsidRPr="0052555B" w:rsidRDefault="00D61764" w:rsidP="00E563D0">
            <w:pPr>
              <w:tabs>
                <w:tab w:val="left" w:pos="4820"/>
                <w:tab w:val="left" w:pos="9000"/>
              </w:tabs>
              <w:spacing w:after="0" w:line="240" w:lineRule="auto"/>
              <w:rPr>
                <w:rFonts w:ascii="Times New Roman" w:hAnsi="Times New Roman"/>
                <w:b/>
                <w:sz w:val="24"/>
                <w:szCs w:val="24"/>
              </w:rPr>
            </w:pPr>
            <w:r w:rsidRPr="0052555B">
              <w:rPr>
                <w:rFonts w:ascii="Times New Roman" w:hAnsi="Times New Roman"/>
                <w:b/>
                <w:sz w:val="24"/>
                <w:szCs w:val="24"/>
              </w:rPr>
              <w:t>__________________</w:t>
            </w:r>
          </w:p>
          <w:p w14:paraId="16A9AD0E" w14:textId="77777777" w:rsidR="00D61764" w:rsidRPr="0052555B" w:rsidRDefault="00D61764" w:rsidP="00E563D0">
            <w:pPr>
              <w:tabs>
                <w:tab w:val="left" w:pos="4820"/>
                <w:tab w:val="left" w:pos="9000"/>
              </w:tabs>
              <w:spacing w:after="0" w:line="240" w:lineRule="auto"/>
              <w:rPr>
                <w:rFonts w:ascii="Times New Roman" w:hAnsi="Times New Roman"/>
                <w:sz w:val="24"/>
                <w:szCs w:val="24"/>
              </w:rPr>
            </w:pPr>
            <w:r w:rsidRPr="0052555B">
              <w:rPr>
                <w:rFonts w:ascii="Times New Roman" w:hAnsi="Times New Roman"/>
                <w:sz w:val="24"/>
                <w:szCs w:val="24"/>
              </w:rPr>
              <w:t xml:space="preserve">__________________ </w:t>
            </w:r>
            <w:r w:rsidRPr="0052555B">
              <w:rPr>
                <w:rFonts w:ascii="Times New Roman" w:hAnsi="Times New Roman"/>
                <w:b/>
                <w:sz w:val="24"/>
                <w:szCs w:val="24"/>
              </w:rPr>
              <w:t>____________________</w:t>
            </w:r>
          </w:p>
          <w:p w14:paraId="0660B9B9" w14:textId="77777777" w:rsidR="00D61764" w:rsidRPr="00150927" w:rsidRDefault="00D61764" w:rsidP="00E563D0">
            <w:pPr>
              <w:tabs>
                <w:tab w:val="left" w:pos="4820"/>
                <w:tab w:val="left" w:pos="9000"/>
              </w:tabs>
              <w:spacing w:after="0" w:line="240" w:lineRule="auto"/>
              <w:rPr>
                <w:rFonts w:ascii="Times New Roman" w:hAnsi="Times New Roman"/>
                <w:sz w:val="24"/>
                <w:szCs w:val="24"/>
              </w:rPr>
            </w:pPr>
            <w:r w:rsidRPr="0052555B">
              <w:rPr>
                <w:rFonts w:ascii="Times New Roman" w:hAnsi="Times New Roman"/>
                <w:sz w:val="24"/>
                <w:szCs w:val="24"/>
              </w:rPr>
              <w:t xml:space="preserve"> </w:t>
            </w:r>
            <w:proofErr w:type="spellStart"/>
            <w:r w:rsidRPr="0052555B">
              <w:rPr>
                <w:rFonts w:ascii="Times New Roman" w:hAnsi="Times New Roman"/>
                <w:sz w:val="24"/>
                <w:szCs w:val="24"/>
              </w:rPr>
              <w:t>м.п</w:t>
            </w:r>
            <w:proofErr w:type="spellEnd"/>
            <w:r w:rsidRPr="0052555B">
              <w:rPr>
                <w:rFonts w:ascii="Times New Roman" w:hAnsi="Times New Roman"/>
                <w:sz w:val="24"/>
                <w:szCs w:val="24"/>
              </w:rPr>
              <w:t>. підпис</w:t>
            </w:r>
          </w:p>
          <w:p w14:paraId="47C19432" w14:textId="77777777" w:rsidR="00D61764" w:rsidRPr="00150927" w:rsidRDefault="00D61764" w:rsidP="00E563D0">
            <w:pPr>
              <w:tabs>
                <w:tab w:val="left" w:pos="9000"/>
              </w:tabs>
              <w:spacing w:after="0" w:line="240" w:lineRule="auto"/>
              <w:jc w:val="both"/>
              <w:rPr>
                <w:rFonts w:ascii="Times New Roman" w:hAnsi="Times New Roman"/>
                <w:sz w:val="24"/>
                <w:szCs w:val="24"/>
              </w:rPr>
            </w:pPr>
          </w:p>
        </w:tc>
      </w:tr>
    </w:tbl>
    <w:p w14:paraId="1427CE4A" w14:textId="77777777" w:rsidR="00D61764" w:rsidRDefault="00D61764" w:rsidP="0004064F">
      <w:pPr>
        <w:pStyle w:val="10"/>
        <w:spacing w:after="0" w:line="240" w:lineRule="auto"/>
        <w:jc w:val="both"/>
        <w:rPr>
          <w:rFonts w:ascii="Times New Roman" w:eastAsia="Times New Roman" w:hAnsi="Times New Roman" w:cs="Times New Roman"/>
          <w:i/>
          <w:color w:val="000000"/>
          <w:sz w:val="24"/>
          <w:szCs w:val="24"/>
        </w:rPr>
      </w:pPr>
    </w:p>
    <w:sectPr w:rsidR="00D61764" w:rsidSect="00A12E8F">
      <w:pgSz w:w="11906" w:h="16838"/>
      <w:pgMar w:top="567" w:right="567" w:bottom="567" w:left="124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10"/>
    <w:rsid w:val="0004064F"/>
    <w:rsid w:val="00043713"/>
    <w:rsid w:val="00073B99"/>
    <w:rsid w:val="000A3D64"/>
    <w:rsid w:val="000D09DB"/>
    <w:rsid w:val="0015363B"/>
    <w:rsid w:val="00192E7D"/>
    <w:rsid w:val="0023354B"/>
    <w:rsid w:val="00336010"/>
    <w:rsid w:val="003B19DA"/>
    <w:rsid w:val="00416EA5"/>
    <w:rsid w:val="0042189A"/>
    <w:rsid w:val="00437221"/>
    <w:rsid w:val="00505646"/>
    <w:rsid w:val="00510CB2"/>
    <w:rsid w:val="0051795C"/>
    <w:rsid w:val="0052555B"/>
    <w:rsid w:val="00635F21"/>
    <w:rsid w:val="00660435"/>
    <w:rsid w:val="006622F6"/>
    <w:rsid w:val="006B1879"/>
    <w:rsid w:val="007001D0"/>
    <w:rsid w:val="00760D31"/>
    <w:rsid w:val="00793218"/>
    <w:rsid w:val="007B47AF"/>
    <w:rsid w:val="007C2027"/>
    <w:rsid w:val="007E5509"/>
    <w:rsid w:val="00951DF3"/>
    <w:rsid w:val="00A12E8F"/>
    <w:rsid w:val="00AF2EB9"/>
    <w:rsid w:val="00B06824"/>
    <w:rsid w:val="00B236DD"/>
    <w:rsid w:val="00B702AE"/>
    <w:rsid w:val="00BD0092"/>
    <w:rsid w:val="00BD2B83"/>
    <w:rsid w:val="00BF1D82"/>
    <w:rsid w:val="00C35308"/>
    <w:rsid w:val="00C61676"/>
    <w:rsid w:val="00CE21C3"/>
    <w:rsid w:val="00D358E1"/>
    <w:rsid w:val="00D510F4"/>
    <w:rsid w:val="00D61764"/>
    <w:rsid w:val="00D93667"/>
    <w:rsid w:val="00E87FCE"/>
    <w:rsid w:val="00F754E0"/>
    <w:rsid w:val="00FF0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B850"/>
  <w15:docId w15:val="{5573C4DA-5A1A-4DAF-BC3C-FC3A1C35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rsid w:val="00336010"/>
    <w:pPr>
      <w:keepNext/>
      <w:keepLines/>
      <w:spacing w:before="480" w:after="120"/>
      <w:outlineLvl w:val="0"/>
    </w:pPr>
    <w:rPr>
      <w:b/>
      <w:sz w:val="48"/>
      <w:szCs w:val="48"/>
    </w:rPr>
  </w:style>
  <w:style w:type="paragraph" w:styleId="2">
    <w:name w:val="heading 2"/>
    <w:basedOn w:val="10"/>
    <w:next w:val="10"/>
    <w:rsid w:val="00336010"/>
    <w:pPr>
      <w:keepNext/>
      <w:keepLines/>
      <w:spacing w:before="360" w:after="80"/>
      <w:outlineLvl w:val="1"/>
    </w:pPr>
    <w:rPr>
      <w:b/>
      <w:sz w:val="36"/>
      <w:szCs w:val="36"/>
    </w:rPr>
  </w:style>
  <w:style w:type="paragraph" w:styleId="3">
    <w:name w:val="heading 3"/>
    <w:basedOn w:val="10"/>
    <w:next w:val="10"/>
    <w:rsid w:val="00336010"/>
    <w:pPr>
      <w:keepNext/>
      <w:keepLines/>
      <w:spacing w:before="280" w:after="80"/>
      <w:outlineLvl w:val="2"/>
    </w:pPr>
    <w:rPr>
      <w:b/>
      <w:sz w:val="28"/>
      <w:szCs w:val="28"/>
    </w:rPr>
  </w:style>
  <w:style w:type="paragraph" w:styleId="4">
    <w:name w:val="heading 4"/>
    <w:basedOn w:val="10"/>
    <w:next w:val="10"/>
    <w:rsid w:val="00336010"/>
    <w:pPr>
      <w:keepNext/>
      <w:keepLines/>
      <w:spacing w:before="240" w:after="40"/>
      <w:outlineLvl w:val="3"/>
    </w:pPr>
    <w:rPr>
      <w:b/>
      <w:sz w:val="24"/>
      <w:szCs w:val="24"/>
    </w:rPr>
  </w:style>
  <w:style w:type="paragraph" w:styleId="5">
    <w:name w:val="heading 5"/>
    <w:basedOn w:val="10"/>
    <w:next w:val="10"/>
    <w:rsid w:val="00336010"/>
    <w:pPr>
      <w:keepNext/>
      <w:keepLines/>
      <w:spacing w:before="220" w:after="40"/>
      <w:outlineLvl w:val="4"/>
    </w:pPr>
    <w:rPr>
      <w:b/>
    </w:rPr>
  </w:style>
  <w:style w:type="paragraph" w:styleId="6">
    <w:name w:val="heading 6"/>
    <w:basedOn w:val="10"/>
    <w:next w:val="10"/>
    <w:rsid w:val="003360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36010"/>
  </w:style>
  <w:style w:type="table" w:customStyle="1" w:styleId="TableNormal">
    <w:name w:val="Table Normal"/>
    <w:rsid w:val="00336010"/>
    <w:tblPr>
      <w:tblCellMar>
        <w:top w:w="0" w:type="dxa"/>
        <w:left w:w="0" w:type="dxa"/>
        <w:bottom w:w="0" w:type="dxa"/>
        <w:right w:w="0" w:type="dxa"/>
      </w:tblCellMar>
    </w:tblPr>
  </w:style>
  <w:style w:type="paragraph" w:styleId="a3">
    <w:name w:val="Title"/>
    <w:basedOn w:val="10"/>
    <w:next w:val="10"/>
    <w:rsid w:val="00336010"/>
    <w:pPr>
      <w:keepNext/>
      <w:keepLines/>
      <w:spacing w:before="480" w:after="120"/>
    </w:pPr>
    <w:rPr>
      <w:b/>
      <w:sz w:val="72"/>
      <w:szCs w:val="72"/>
    </w:rPr>
  </w:style>
  <w:style w:type="paragraph" w:styleId="a4">
    <w:name w:val="Subtitle"/>
    <w:basedOn w:val="10"/>
    <w:next w:val="10"/>
    <w:rsid w:val="00336010"/>
    <w:pPr>
      <w:keepNext/>
      <w:keepLines/>
      <w:spacing w:before="360" w:after="80"/>
    </w:pPr>
    <w:rPr>
      <w:rFonts w:ascii="Georgia" w:eastAsia="Georgia" w:hAnsi="Georgia" w:cs="Georgia"/>
      <w:i/>
      <w:color w:val="666666"/>
      <w:sz w:val="48"/>
      <w:szCs w:val="48"/>
    </w:rPr>
  </w:style>
  <w:style w:type="table" w:customStyle="1" w:styleId="a5">
    <w:basedOn w:val="TableNormal"/>
    <w:rsid w:val="00336010"/>
    <w:tblPr>
      <w:tblStyleRowBandSize w:val="1"/>
      <w:tblStyleColBandSize w:val="1"/>
      <w:tblCellMar>
        <w:left w:w="115" w:type="dxa"/>
        <w:right w:w="115" w:type="dxa"/>
      </w:tblCellMar>
    </w:tblPr>
  </w:style>
  <w:style w:type="table" w:customStyle="1" w:styleId="a6">
    <w:basedOn w:val="TableNormal"/>
    <w:rsid w:val="00336010"/>
    <w:tblPr>
      <w:tblStyleRowBandSize w:val="1"/>
      <w:tblStyleColBandSize w:val="1"/>
      <w:tblCellMar>
        <w:left w:w="115" w:type="dxa"/>
        <w:right w:w="115" w:type="dxa"/>
      </w:tblCellMar>
    </w:tblPr>
  </w:style>
  <w:style w:type="table" w:customStyle="1" w:styleId="a7">
    <w:basedOn w:val="TableNormal"/>
    <w:rsid w:val="00336010"/>
    <w:tblPr>
      <w:tblStyleRowBandSize w:val="1"/>
      <w:tblStyleColBandSize w:val="1"/>
      <w:tblCellMar>
        <w:left w:w="115" w:type="dxa"/>
        <w:right w:w="115" w:type="dxa"/>
      </w:tblCellMar>
    </w:tblPr>
  </w:style>
  <w:style w:type="table" w:customStyle="1" w:styleId="a8">
    <w:basedOn w:val="TableNormal"/>
    <w:rsid w:val="00336010"/>
    <w:tblPr>
      <w:tblStyleRowBandSize w:val="1"/>
      <w:tblStyleColBandSize w:val="1"/>
      <w:tblCellMar>
        <w:left w:w="115" w:type="dxa"/>
        <w:right w:w="115" w:type="dxa"/>
      </w:tblCellMar>
    </w:tblPr>
  </w:style>
  <w:style w:type="table" w:customStyle="1" w:styleId="a9">
    <w:basedOn w:val="TableNormal"/>
    <w:rsid w:val="00336010"/>
    <w:tblPr>
      <w:tblStyleRowBandSize w:val="1"/>
      <w:tblStyleColBandSize w:val="1"/>
      <w:tblCellMar>
        <w:left w:w="115" w:type="dxa"/>
        <w:right w:w="115" w:type="dxa"/>
      </w:tblCellMar>
    </w:tblPr>
  </w:style>
  <w:style w:type="table" w:styleId="aa">
    <w:name w:val="Table Grid"/>
    <w:basedOn w:val="a1"/>
    <w:rsid w:val="00BD0092"/>
    <w:pPr>
      <w:spacing w:after="0" w:line="240" w:lineRule="auto"/>
    </w:pPr>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8</Pages>
  <Words>17859</Words>
  <Characters>10181</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Андрій Лисенко</cp:lastModifiedBy>
  <cp:revision>20</cp:revision>
  <dcterms:created xsi:type="dcterms:W3CDTF">2023-03-09T16:05:00Z</dcterms:created>
  <dcterms:modified xsi:type="dcterms:W3CDTF">2024-02-02T18:24:00Z</dcterms:modified>
</cp:coreProperties>
</file>