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89C" w:rsidRDefault="00D3389C" w:rsidP="00D3389C">
      <w:pPr>
        <w:rPr>
          <w:rFonts w:ascii="Times New Roman" w:hAnsi="Times New Roman" w:cs="Times New Roman"/>
          <w:lang w:eastAsia="ar-SA"/>
        </w:rPr>
      </w:pPr>
    </w:p>
    <w:p w:rsidR="009604C5" w:rsidRDefault="009604C5" w:rsidP="009604C5">
      <w:pPr>
        <w:widowControl w:val="0"/>
        <w:numPr>
          <w:ilvl w:val="2"/>
          <w:numId w:val="3"/>
        </w:numPr>
        <w:spacing w:after="0" w:line="240" w:lineRule="auto"/>
        <w:ind w:left="0" w:firstLine="0"/>
        <w:jc w:val="center"/>
        <w:rPr>
          <w:rFonts w:ascii="Times New Roman" w:hAnsi="Times New Roman" w:cs="Times New Roman"/>
          <w:b/>
        </w:rPr>
      </w:pPr>
      <w:r>
        <w:rPr>
          <w:rFonts w:ascii="Times New Roman" w:eastAsia="Times New Roman" w:hAnsi="Times New Roman" w:cs="Times New Roman"/>
          <w:b/>
        </w:rPr>
        <w:t>ДОГОВІР № ______</w:t>
      </w:r>
    </w:p>
    <w:p w:rsidR="009604C5" w:rsidRDefault="009604C5" w:rsidP="009604C5">
      <w:pPr>
        <w:widowControl w:val="0"/>
        <w:numPr>
          <w:ilvl w:val="2"/>
          <w:numId w:val="3"/>
        </w:numPr>
        <w:spacing w:after="0" w:line="240" w:lineRule="auto"/>
        <w:ind w:left="0" w:firstLine="0"/>
        <w:jc w:val="center"/>
        <w:rPr>
          <w:rFonts w:ascii="Times New Roman" w:hAnsi="Times New Roman" w:cs="Times New Roman"/>
          <w:b/>
        </w:rPr>
      </w:pPr>
      <w:r>
        <w:rPr>
          <w:rFonts w:ascii="Times New Roman" w:eastAsia="Times New Roman" w:hAnsi="Times New Roman" w:cs="Times New Roman"/>
          <w:b/>
        </w:rPr>
        <w:t>поставки</w:t>
      </w:r>
    </w:p>
    <w:p w:rsidR="009604C5" w:rsidRPr="00193B05" w:rsidRDefault="009604C5" w:rsidP="009604C5">
      <w:pPr>
        <w:widowControl w:val="0"/>
        <w:numPr>
          <w:ilvl w:val="2"/>
          <w:numId w:val="3"/>
        </w:numPr>
        <w:spacing w:after="0" w:line="240" w:lineRule="auto"/>
        <w:ind w:left="0" w:firstLine="0"/>
        <w:jc w:val="center"/>
        <w:rPr>
          <w:rFonts w:ascii="Times New Roman" w:hAnsi="Times New Roman" w:cs="Times New Roman"/>
          <w:sz w:val="20"/>
          <w:szCs w:val="20"/>
        </w:rPr>
      </w:pPr>
      <w:r w:rsidRPr="00193B05">
        <w:rPr>
          <w:rFonts w:ascii="Times New Roman" w:eastAsia="Times New Roman" w:hAnsi="Times New Roman" w:cs="Times New Roman"/>
          <w:sz w:val="20"/>
          <w:szCs w:val="20"/>
        </w:rPr>
        <w:t xml:space="preserve">м. </w:t>
      </w:r>
      <w:proofErr w:type="spellStart"/>
      <w:r w:rsidRPr="00193B05">
        <w:rPr>
          <w:rFonts w:ascii="Times New Roman" w:eastAsia="Times New Roman" w:hAnsi="Times New Roman" w:cs="Times New Roman"/>
          <w:sz w:val="20"/>
          <w:szCs w:val="20"/>
          <w:lang w:val="ru-RU"/>
        </w:rPr>
        <w:t>Мирноград</w:t>
      </w:r>
      <w:proofErr w:type="spellEnd"/>
      <w:r w:rsidRPr="00193B05">
        <w:rPr>
          <w:rFonts w:ascii="Times New Roman" w:eastAsia="Times New Roman" w:hAnsi="Times New Roman" w:cs="Times New Roman"/>
          <w:sz w:val="20"/>
          <w:szCs w:val="20"/>
        </w:rPr>
        <w:tab/>
      </w:r>
      <w:r w:rsidRPr="00193B05">
        <w:rPr>
          <w:rFonts w:ascii="Times New Roman" w:eastAsia="Times New Roman" w:hAnsi="Times New Roman" w:cs="Times New Roman"/>
          <w:sz w:val="20"/>
          <w:szCs w:val="20"/>
        </w:rPr>
        <w:tab/>
      </w:r>
      <w:r w:rsidRPr="00193B05">
        <w:rPr>
          <w:rFonts w:ascii="Times New Roman" w:eastAsia="Times New Roman" w:hAnsi="Times New Roman" w:cs="Times New Roman"/>
          <w:sz w:val="20"/>
          <w:szCs w:val="20"/>
        </w:rPr>
        <w:tab/>
      </w:r>
      <w:r w:rsidRPr="00193B05">
        <w:rPr>
          <w:rFonts w:ascii="Times New Roman" w:eastAsia="Times New Roman" w:hAnsi="Times New Roman" w:cs="Times New Roman"/>
          <w:sz w:val="20"/>
          <w:szCs w:val="20"/>
        </w:rPr>
        <w:tab/>
      </w:r>
      <w:r w:rsidRPr="00193B05">
        <w:rPr>
          <w:rFonts w:ascii="Times New Roman" w:eastAsia="Times New Roman" w:hAnsi="Times New Roman" w:cs="Times New Roman"/>
          <w:sz w:val="20"/>
          <w:szCs w:val="20"/>
        </w:rPr>
        <w:tab/>
      </w:r>
      <w:r w:rsidRPr="00193B05">
        <w:rPr>
          <w:rFonts w:ascii="Times New Roman" w:eastAsia="Times New Roman" w:hAnsi="Times New Roman" w:cs="Times New Roman"/>
          <w:sz w:val="20"/>
          <w:szCs w:val="20"/>
        </w:rPr>
        <w:tab/>
        <w:t xml:space="preserve">                  </w:t>
      </w:r>
      <w:r w:rsidRPr="00193B05">
        <w:rPr>
          <w:rFonts w:ascii="Times New Roman" w:eastAsia="Times New Roman" w:hAnsi="Times New Roman" w:cs="Times New Roman"/>
          <w:sz w:val="20"/>
          <w:szCs w:val="20"/>
        </w:rPr>
        <w:tab/>
        <w:t xml:space="preserve">   «_____»___________2023 року</w:t>
      </w:r>
    </w:p>
    <w:p w:rsidR="009604C5" w:rsidRDefault="009604C5" w:rsidP="009604C5">
      <w:pPr>
        <w:jc w:val="both"/>
        <w:rPr>
          <w:rFonts w:ascii="Times New Roman" w:hAnsi="Times New Roman" w:cs="Times New Roman"/>
          <w:lang w:val="ru-RU" w:eastAsia="ar-SA"/>
        </w:rPr>
      </w:pPr>
    </w:p>
    <w:p w:rsidR="009604C5" w:rsidRPr="00193B05" w:rsidRDefault="009604C5" w:rsidP="009604C5">
      <w:pPr>
        <w:pStyle w:val="a6"/>
        <w:widowControl w:val="0"/>
        <w:numPr>
          <w:ilvl w:val="0"/>
          <w:numId w:val="3"/>
        </w:numPr>
        <w:spacing w:after="0" w:line="240" w:lineRule="auto"/>
        <w:ind w:left="0" w:firstLine="567"/>
        <w:jc w:val="both"/>
        <w:rPr>
          <w:rFonts w:ascii="Times New Roman" w:hAnsi="Times New Roman" w:cs="Times New Roman"/>
          <w:sz w:val="20"/>
          <w:szCs w:val="20"/>
          <w:lang w:eastAsia="ar-SA"/>
        </w:rPr>
      </w:pPr>
      <w:r w:rsidRPr="00193B05">
        <w:rPr>
          <w:rFonts w:ascii="Times New Roman" w:hAnsi="Times New Roman" w:cs="Times New Roman"/>
          <w:b/>
          <w:sz w:val="20"/>
          <w:szCs w:val="20"/>
          <w:lang w:eastAsia="ar-SA"/>
        </w:rPr>
        <w:t xml:space="preserve">Виконавчий комітет </w:t>
      </w:r>
      <w:proofErr w:type="spellStart"/>
      <w:r w:rsidRPr="00193B05">
        <w:rPr>
          <w:rFonts w:ascii="Times New Roman" w:hAnsi="Times New Roman" w:cs="Times New Roman"/>
          <w:b/>
          <w:sz w:val="20"/>
          <w:szCs w:val="20"/>
          <w:lang w:eastAsia="ar-SA"/>
        </w:rPr>
        <w:t>Мирноградської</w:t>
      </w:r>
      <w:proofErr w:type="spellEnd"/>
      <w:r w:rsidRPr="00193B05">
        <w:rPr>
          <w:rFonts w:ascii="Times New Roman" w:hAnsi="Times New Roman" w:cs="Times New Roman"/>
          <w:b/>
          <w:sz w:val="20"/>
          <w:szCs w:val="20"/>
          <w:lang w:eastAsia="ar-SA"/>
        </w:rPr>
        <w:t xml:space="preserve"> міської ради</w:t>
      </w:r>
      <w:r w:rsidRPr="00193B05">
        <w:rPr>
          <w:rFonts w:ascii="Times New Roman" w:hAnsi="Times New Roman" w:cs="Times New Roman"/>
          <w:sz w:val="20"/>
          <w:szCs w:val="20"/>
          <w:lang w:eastAsia="ar-SA"/>
        </w:rPr>
        <w:t xml:space="preserve">, </w:t>
      </w:r>
      <w:r w:rsidRPr="00193B05">
        <w:rPr>
          <w:rFonts w:ascii="Times New Roman" w:hAnsi="Times New Roman" w:cs="Times New Roman"/>
          <w:sz w:val="20"/>
          <w:szCs w:val="20"/>
        </w:rPr>
        <w:t>іменований надалі «</w:t>
      </w:r>
      <w:r w:rsidRPr="00193B05">
        <w:rPr>
          <w:rFonts w:ascii="Times New Roman" w:eastAsia="Times New Roman" w:hAnsi="Times New Roman" w:cs="Times New Roman"/>
          <w:b/>
          <w:sz w:val="20"/>
          <w:szCs w:val="20"/>
        </w:rPr>
        <w:t>Покупець</w:t>
      </w:r>
      <w:r w:rsidRPr="00193B05">
        <w:rPr>
          <w:rFonts w:ascii="Times New Roman" w:hAnsi="Times New Roman" w:cs="Times New Roman"/>
          <w:sz w:val="20"/>
          <w:szCs w:val="20"/>
        </w:rPr>
        <w:t xml:space="preserve">»,  </w:t>
      </w:r>
      <w:r w:rsidRPr="00193B05">
        <w:rPr>
          <w:rFonts w:ascii="Times New Roman" w:hAnsi="Times New Roman" w:cs="Times New Roman"/>
          <w:sz w:val="20"/>
          <w:szCs w:val="20"/>
          <w:lang w:eastAsia="ar-SA"/>
        </w:rPr>
        <w:t xml:space="preserve">в особі начальника </w:t>
      </w:r>
      <w:proofErr w:type="spellStart"/>
      <w:r w:rsidRPr="00193B05">
        <w:rPr>
          <w:rFonts w:ascii="Times New Roman" w:hAnsi="Times New Roman" w:cs="Times New Roman"/>
          <w:sz w:val="20"/>
          <w:szCs w:val="20"/>
          <w:lang w:eastAsia="ar-SA"/>
        </w:rPr>
        <w:t>Мирноградської</w:t>
      </w:r>
      <w:proofErr w:type="spellEnd"/>
      <w:r w:rsidRPr="00193B05">
        <w:rPr>
          <w:rFonts w:ascii="Times New Roman" w:hAnsi="Times New Roman" w:cs="Times New Roman"/>
          <w:sz w:val="20"/>
          <w:szCs w:val="20"/>
          <w:lang w:eastAsia="ar-SA"/>
        </w:rPr>
        <w:t xml:space="preserve"> міської військової адміністрації Покровського району Донецької області Ключки Юрія В’ячеславовича, який діє на підставі Закону України «Про правовий режим воєнного стану», з однієї сторони, і </w:t>
      </w:r>
    </w:p>
    <w:p w:rsidR="009604C5" w:rsidRPr="00193B05" w:rsidRDefault="009604C5" w:rsidP="009604C5">
      <w:pPr>
        <w:pStyle w:val="a6"/>
        <w:widowControl w:val="0"/>
        <w:numPr>
          <w:ilvl w:val="0"/>
          <w:numId w:val="3"/>
        </w:numPr>
        <w:spacing w:after="0" w:line="240" w:lineRule="auto"/>
        <w:ind w:left="0" w:firstLine="567"/>
        <w:jc w:val="both"/>
        <w:rPr>
          <w:rFonts w:ascii="Times New Roman" w:hAnsi="Times New Roman" w:cs="Times New Roman"/>
          <w:sz w:val="20"/>
          <w:szCs w:val="20"/>
          <w:lang w:eastAsia="ar-SA"/>
        </w:rPr>
      </w:pPr>
      <w:r w:rsidRPr="00193B05">
        <w:rPr>
          <w:rFonts w:ascii="Times New Roman" w:hAnsi="Times New Roman" w:cs="Times New Roman"/>
          <w:b/>
          <w:sz w:val="20"/>
          <w:szCs w:val="20"/>
        </w:rPr>
        <w:t>______________________________________________________________</w:t>
      </w:r>
      <w:r w:rsidRPr="00193B05">
        <w:rPr>
          <w:rFonts w:ascii="Times New Roman" w:hAnsi="Times New Roman" w:cs="Times New Roman"/>
          <w:sz w:val="20"/>
          <w:szCs w:val="20"/>
        </w:rPr>
        <w:t>, в особі ____________________________________________________________, що діє на підставі __________________________________________________________________________________,</w:t>
      </w:r>
      <w:r w:rsidRPr="00193B05">
        <w:rPr>
          <w:rFonts w:ascii="Times New Roman" w:hAnsi="Times New Roman" w:cs="Times New Roman"/>
          <w:sz w:val="20"/>
          <w:szCs w:val="20"/>
          <w:lang w:eastAsia="ar-SA"/>
        </w:rPr>
        <w:t xml:space="preserve"> з другої</w:t>
      </w:r>
      <w:r w:rsidRPr="00193B05">
        <w:rPr>
          <w:rFonts w:ascii="Times New Roman" w:hAnsi="Times New Roman" w:cs="Times New Roman"/>
          <w:sz w:val="20"/>
          <w:szCs w:val="20"/>
        </w:rPr>
        <w:t xml:space="preserve"> сторони (разом «Сторони», кожен окремо «Сторона»), </w:t>
      </w:r>
      <w:r w:rsidRPr="00193B05">
        <w:rPr>
          <w:rFonts w:ascii="Times New Roman" w:hAnsi="Times New Roman" w:cs="Times New Roman"/>
          <w:bCs/>
          <w:sz w:val="20"/>
          <w:szCs w:val="20"/>
          <w:shd w:val="clear" w:color="auto" w:fill="FFFFFF"/>
        </w:rPr>
        <w:t xml:space="preserve">, </w:t>
      </w:r>
      <w:r w:rsidRPr="00193B05">
        <w:rPr>
          <w:rFonts w:ascii="Times New Roman" w:hAnsi="Times New Roman" w:cs="Times New Roman"/>
          <w:sz w:val="20"/>
          <w:szCs w:val="20"/>
          <w:lang w:eastAsia="ar-SA"/>
        </w:rPr>
        <w:t xml:space="preserve">уклали цей договір поставки </w:t>
      </w:r>
      <w:r w:rsidRPr="00193B05">
        <w:rPr>
          <w:rFonts w:ascii="Times New Roman" w:hAnsi="Times New Roman" w:cs="Times New Roman"/>
          <w:sz w:val="20"/>
          <w:szCs w:val="20"/>
        </w:rPr>
        <w:t xml:space="preserve">(далі – Договір) </w:t>
      </w:r>
      <w:r w:rsidRPr="00193B05">
        <w:rPr>
          <w:rFonts w:ascii="Times New Roman" w:hAnsi="Times New Roman" w:cs="Times New Roman"/>
          <w:sz w:val="20"/>
          <w:szCs w:val="20"/>
          <w:lang w:eastAsia="ar-SA"/>
        </w:rPr>
        <w:t>про наступне</w:t>
      </w:r>
      <w:r w:rsidRPr="00193B05">
        <w:rPr>
          <w:rFonts w:ascii="Times New Roman" w:hAnsi="Times New Roman" w:cs="Times New Roman"/>
          <w:sz w:val="20"/>
          <w:szCs w:val="20"/>
        </w:rPr>
        <w:t>:</w:t>
      </w:r>
    </w:p>
    <w:p w:rsidR="009604C5" w:rsidRPr="00193B05" w:rsidRDefault="009604C5" w:rsidP="009604C5">
      <w:pPr>
        <w:pStyle w:val="a6"/>
        <w:widowControl w:val="0"/>
        <w:numPr>
          <w:ilvl w:val="0"/>
          <w:numId w:val="3"/>
        </w:numPr>
        <w:spacing w:after="0" w:line="240" w:lineRule="auto"/>
        <w:ind w:left="0" w:firstLine="567"/>
        <w:jc w:val="both"/>
        <w:rPr>
          <w:rFonts w:ascii="Times New Roman" w:hAnsi="Times New Roman" w:cs="Times New Roman"/>
          <w:sz w:val="20"/>
          <w:szCs w:val="20"/>
          <w:lang w:eastAsia="ar-SA"/>
        </w:rPr>
      </w:pPr>
    </w:p>
    <w:p w:rsidR="009604C5" w:rsidRPr="00193B05" w:rsidRDefault="009604C5" w:rsidP="009604C5">
      <w:pPr>
        <w:widowControl w:val="0"/>
        <w:numPr>
          <w:ilvl w:val="2"/>
          <w:numId w:val="3"/>
        </w:numPr>
        <w:spacing w:after="0" w:line="240" w:lineRule="auto"/>
        <w:ind w:left="0" w:firstLine="0"/>
        <w:jc w:val="center"/>
        <w:rPr>
          <w:rFonts w:ascii="Times New Roman" w:hAnsi="Times New Roman" w:cs="Times New Roman"/>
          <w:sz w:val="20"/>
          <w:szCs w:val="20"/>
          <w:lang w:eastAsia="zh-CN"/>
        </w:rPr>
      </w:pPr>
      <w:r w:rsidRPr="00193B05">
        <w:rPr>
          <w:rFonts w:ascii="Times New Roman" w:eastAsia="Times New Roman" w:hAnsi="Times New Roman" w:cs="Times New Roman"/>
          <w:sz w:val="20"/>
          <w:szCs w:val="20"/>
        </w:rPr>
        <w:t>І. ПРЕДМЕТ ДОГОВОРУ</w:t>
      </w:r>
    </w:p>
    <w:p w:rsidR="009604C5" w:rsidRPr="00193B05" w:rsidRDefault="009604C5" w:rsidP="009604C5">
      <w:pPr>
        <w:widowControl w:val="0"/>
        <w:numPr>
          <w:ilvl w:val="2"/>
          <w:numId w:val="3"/>
        </w:numPr>
        <w:spacing w:after="0" w:line="240" w:lineRule="auto"/>
        <w:ind w:left="0" w:firstLine="0"/>
        <w:jc w:val="both"/>
        <w:rPr>
          <w:rFonts w:ascii="Times New Roman" w:hAnsi="Times New Roman" w:cs="Times New Roman"/>
          <w:color w:val="00000A"/>
          <w:sz w:val="20"/>
          <w:szCs w:val="20"/>
        </w:rPr>
      </w:pPr>
      <w:r w:rsidRPr="00193B05">
        <w:rPr>
          <w:rFonts w:ascii="Times New Roman" w:eastAsia="Times New Roman" w:hAnsi="Times New Roman" w:cs="Times New Roman"/>
          <w:sz w:val="20"/>
          <w:szCs w:val="20"/>
        </w:rPr>
        <w:t xml:space="preserve">1. Постачальник зобов'язується поставити продукцію </w:t>
      </w:r>
      <w:r w:rsidRPr="00193B05">
        <w:rPr>
          <w:rFonts w:ascii="Times New Roman" w:eastAsia="Times New Roman" w:hAnsi="Times New Roman" w:cs="Times New Roman"/>
          <w:b/>
          <w:sz w:val="20"/>
          <w:szCs w:val="20"/>
        </w:rPr>
        <w:t>Дизельне паливо,</w:t>
      </w:r>
      <w:r w:rsidRPr="00193B05">
        <w:rPr>
          <w:rFonts w:ascii="Times New Roman" w:eastAsia="Times New Roman" w:hAnsi="Times New Roman" w:cs="Times New Roman"/>
          <w:sz w:val="20"/>
          <w:szCs w:val="20"/>
        </w:rPr>
        <w:t xml:space="preserve"> </w:t>
      </w:r>
      <w:r w:rsidRPr="00193B05">
        <w:rPr>
          <w:rFonts w:ascii="Times New Roman" w:hAnsi="Times New Roman" w:cs="Times New Roman"/>
          <w:b/>
          <w:sz w:val="20"/>
          <w:szCs w:val="20"/>
        </w:rPr>
        <w:t>Бензин А-95 для поповнення матеріального резерву</w:t>
      </w:r>
      <w:r w:rsidRPr="00193B05">
        <w:rPr>
          <w:rFonts w:ascii="Times New Roman" w:eastAsia="Times New Roman" w:hAnsi="Times New Roman" w:cs="Times New Roman"/>
          <w:sz w:val="20"/>
          <w:szCs w:val="20"/>
        </w:rPr>
        <w:t xml:space="preserve"> (далі - </w:t>
      </w:r>
      <w:proofErr w:type="spellStart"/>
      <w:r w:rsidRPr="00193B05">
        <w:rPr>
          <w:rFonts w:ascii="Times New Roman" w:eastAsia="Times New Roman" w:hAnsi="Times New Roman" w:cs="Times New Roman"/>
          <w:sz w:val="20"/>
          <w:szCs w:val="20"/>
        </w:rPr>
        <w:t>“Товар”</w:t>
      </w:r>
      <w:proofErr w:type="spellEnd"/>
      <w:r w:rsidRPr="00193B05">
        <w:rPr>
          <w:rFonts w:ascii="Times New Roman" w:eastAsia="Times New Roman" w:hAnsi="Times New Roman" w:cs="Times New Roman"/>
          <w:sz w:val="20"/>
          <w:szCs w:val="20"/>
        </w:rPr>
        <w:t>) для забезпечення паливом</w:t>
      </w:r>
      <w:r w:rsidRPr="00193B05">
        <w:rPr>
          <w:rFonts w:ascii="Times New Roman" w:hAnsi="Times New Roman" w:cs="Times New Roman"/>
          <w:sz w:val="20"/>
          <w:szCs w:val="20"/>
        </w:rPr>
        <w:t xml:space="preserve"> автомобілів Покупця по</w:t>
      </w:r>
      <w:r w:rsidRPr="00193B05">
        <w:rPr>
          <w:rFonts w:ascii="Times New Roman" w:eastAsia="Times New Roman" w:hAnsi="Times New Roman" w:cs="Times New Roman"/>
          <w:sz w:val="20"/>
          <w:szCs w:val="20"/>
        </w:rPr>
        <w:t xml:space="preserve"> найменуванню, в кількості та в терміни відповідно до умов цього Договору, а Покупець зобов'язується прийняти та оплатити поставлений Товар в установленому цим Договором порядку та розмірі.</w:t>
      </w:r>
    </w:p>
    <w:p w:rsidR="009604C5" w:rsidRPr="00193B05" w:rsidRDefault="009604C5" w:rsidP="009604C5">
      <w:pPr>
        <w:widowControl w:val="0"/>
        <w:numPr>
          <w:ilvl w:val="2"/>
          <w:numId w:val="3"/>
        </w:numPr>
        <w:spacing w:after="0" w:line="240" w:lineRule="auto"/>
        <w:ind w:left="0" w:firstLine="0"/>
        <w:jc w:val="both"/>
        <w:rPr>
          <w:rFonts w:ascii="Times New Roman" w:eastAsia="Times New Roman" w:hAnsi="Times New Roman" w:cs="Times New Roman"/>
          <w:sz w:val="20"/>
          <w:szCs w:val="20"/>
        </w:rPr>
      </w:pPr>
      <w:r w:rsidRPr="00193B05">
        <w:rPr>
          <w:rFonts w:ascii="Times New Roman" w:eastAsia="Times New Roman" w:hAnsi="Times New Roman" w:cs="Times New Roman"/>
          <w:sz w:val="20"/>
          <w:szCs w:val="20"/>
        </w:rPr>
        <w:t>2. Найменування, асортимент, кількість, комплектність і ціна Товару узгоджені Сторонами в Специфікації (Додаток № 1) до цього Договору, що є його невід'ємною частиною.</w:t>
      </w:r>
    </w:p>
    <w:p w:rsidR="009604C5" w:rsidRPr="00193B05" w:rsidRDefault="009604C5" w:rsidP="009604C5">
      <w:pPr>
        <w:widowControl w:val="0"/>
        <w:numPr>
          <w:ilvl w:val="2"/>
          <w:numId w:val="3"/>
        </w:numPr>
        <w:spacing w:after="0" w:line="240" w:lineRule="auto"/>
        <w:ind w:left="0" w:firstLine="0"/>
        <w:jc w:val="both"/>
        <w:rPr>
          <w:rFonts w:ascii="Times New Roman" w:eastAsia="Times New Roman" w:hAnsi="Times New Roman" w:cs="Times New Roman"/>
          <w:sz w:val="20"/>
          <w:szCs w:val="20"/>
        </w:rPr>
      </w:pPr>
      <w:r w:rsidRPr="00193B05">
        <w:rPr>
          <w:rFonts w:ascii="Times New Roman" w:eastAsia="Times New Roman" w:hAnsi="Times New Roman" w:cs="Times New Roman"/>
          <w:sz w:val="20"/>
          <w:szCs w:val="20"/>
        </w:rPr>
        <w:t xml:space="preserve">3.  </w:t>
      </w:r>
      <w:r w:rsidRPr="00193B05">
        <w:rPr>
          <w:rFonts w:ascii="Times New Roman" w:hAnsi="Times New Roman" w:cs="Times New Roman"/>
          <w:sz w:val="20"/>
          <w:szCs w:val="20"/>
        </w:rPr>
        <w:t xml:space="preserve">Предмет закупівлі, код національного класифікатора України </w:t>
      </w:r>
      <w:proofErr w:type="spellStart"/>
      <w:r w:rsidRPr="00193B05">
        <w:rPr>
          <w:rFonts w:ascii="Times New Roman" w:eastAsia="Times New Roman" w:hAnsi="Times New Roman" w:cs="Times New Roman"/>
          <w:sz w:val="20"/>
          <w:szCs w:val="20"/>
        </w:rPr>
        <w:t>ДК</w:t>
      </w:r>
      <w:proofErr w:type="spellEnd"/>
      <w:r w:rsidRPr="00193B05">
        <w:rPr>
          <w:rFonts w:ascii="Times New Roman" w:eastAsia="Times New Roman" w:hAnsi="Times New Roman" w:cs="Times New Roman"/>
          <w:sz w:val="20"/>
          <w:szCs w:val="20"/>
        </w:rPr>
        <w:t xml:space="preserve"> 021:2015: 09130000-9 —</w:t>
      </w:r>
      <w:r w:rsidR="0055160A" w:rsidRPr="00193B05">
        <w:rPr>
          <w:rFonts w:ascii="Times New Roman" w:eastAsia="Times New Roman" w:hAnsi="Times New Roman" w:cs="Times New Roman"/>
          <w:sz w:val="20"/>
          <w:szCs w:val="20"/>
        </w:rPr>
        <w:t xml:space="preserve"> Нафта і дистиляти.</w:t>
      </w:r>
    </w:p>
    <w:p w:rsidR="009604C5" w:rsidRPr="00193B05" w:rsidRDefault="009604C5" w:rsidP="009604C5">
      <w:pPr>
        <w:widowControl w:val="0"/>
        <w:numPr>
          <w:ilvl w:val="0"/>
          <w:numId w:val="3"/>
        </w:numPr>
        <w:spacing w:after="0" w:line="240" w:lineRule="auto"/>
        <w:ind w:left="0" w:firstLine="0"/>
        <w:jc w:val="both"/>
        <w:rPr>
          <w:rFonts w:ascii="Times New Roman" w:eastAsia="Times New Roman" w:hAnsi="Times New Roman" w:cs="Times New Roman"/>
          <w:sz w:val="20"/>
          <w:szCs w:val="20"/>
        </w:rPr>
      </w:pPr>
      <w:r w:rsidRPr="00193B05">
        <w:rPr>
          <w:rFonts w:ascii="Times New Roman" w:hAnsi="Times New Roman" w:cs="Times New Roman"/>
          <w:sz w:val="20"/>
          <w:szCs w:val="20"/>
        </w:rPr>
        <w:t>4. Товар передається Постачальником у вигляді бланків-дозволів – талонів номіналом 10 л протягом 2 (двох) робочих днів з моменту замовлення їх Покупцем шляхом письмової заявки за адресою Постачальника. Факт поставленого Покупцю з боку Постачальника товару підтверджується видатковою накладною.</w:t>
      </w:r>
    </w:p>
    <w:p w:rsidR="009604C5" w:rsidRPr="00193B05" w:rsidRDefault="009604C5" w:rsidP="009604C5">
      <w:pPr>
        <w:widowControl w:val="0"/>
        <w:numPr>
          <w:ilvl w:val="0"/>
          <w:numId w:val="3"/>
        </w:numPr>
        <w:spacing w:after="0" w:line="240" w:lineRule="auto"/>
        <w:ind w:left="0" w:firstLine="0"/>
        <w:jc w:val="both"/>
        <w:rPr>
          <w:rFonts w:ascii="Times New Roman" w:eastAsia="Times New Roman" w:hAnsi="Times New Roman" w:cs="Times New Roman"/>
          <w:sz w:val="20"/>
          <w:szCs w:val="20"/>
        </w:rPr>
      </w:pPr>
      <w:r w:rsidRPr="00193B05">
        <w:rPr>
          <w:rFonts w:ascii="Times New Roman" w:eastAsia="Times New Roman" w:hAnsi="Times New Roman" w:cs="Times New Roman"/>
          <w:sz w:val="20"/>
          <w:szCs w:val="20"/>
        </w:rPr>
        <w:t>5. Постачальник гарантує, що Товар належить йому на праві власності, не перебуває під забороною відчуження, арештом, не є предметом застави або іншим засобом забезпечення виконання зобов'язань перед будь-яким фізичним або юридичними особами, державними органами, державою, а також не є предметом будь-якого іншого обтяження чи обмеження, передбаченого чинним законодавством України.</w:t>
      </w:r>
    </w:p>
    <w:p w:rsidR="009604C5" w:rsidRPr="00193B05" w:rsidRDefault="009604C5" w:rsidP="009604C5">
      <w:pPr>
        <w:widowControl w:val="0"/>
        <w:numPr>
          <w:ilvl w:val="0"/>
          <w:numId w:val="3"/>
        </w:numPr>
        <w:spacing w:after="0" w:line="240" w:lineRule="auto"/>
        <w:ind w:left="0" w:firstLine="0"/>
        <w:jc w:val="both"/>
        <w:rPr>
          <w:rFonts w:ascii="Times New Roman" w:eastAsia="Times New Roman" w:hAnsi="Times New Roman" w:cs="Times New Roman"/>
          <w:sz w:val="20"/>
          <w:szCs w:val="20"/>
        </w:rPr>
      </w:pPr>
      <w:r w:rsidRPr="00193B05">
        <w:rPr>
          <w:rFonts w:ascii="Times New Roman" w:eastAsia="Times New Roman" w:hAnsi="Times New Roman" w:cs="Times New Roman"/>
          <w:sz w:val="20"/>
          <w:szCs w:val="20"/>
        </w:rPr>
        <w:t>6. Сторони підтверджують,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підтверджують, що укладання та виконання цього Договору не суперечить цілям діяльності Сторін і положень їх локальних нормативних актів.</w:t>
      </w:r>
    </w:p>
    <w:p w:rsidR="009604C5" w:rsidRPr="00193B05" w:rsidRDefault="009604C5" w:rsidP="009604C5">
      <w:pPr>
        <w:widowControl w:val="0"/>
        <w:numPr>
          <w:ilvl w:val="0"/>
          <w:numId w:val="3"/>
        </w:numPr>
        <w:spacing w:after="0" w:line="240" w:lineRule="auto"/>
        <w:ind w:left="0" w:firstLine="0"/>
        <w:jc w:val="both"/>
        <w:rPr>
          <w:rFonts w:ascii="Times New Roman" w:eastAsia="Times New Roman" w:hAnsi="Times New Roman" w:cs="Times New Roman"/>
          <w:sz w:val="20"/>
          <w:szCs w:val="20"/>
        </w:rPr>
      </w:pPr>
    </w:p>
    <w:p w:rsidR="009604C5" w:rsidRPr="00193B05" w:rsidRDefault="009604C5" w:rsidP="009604C5">
      <w:pPr>
        <w:widowControl w:val="0"/>
        <w:numPr>
          <w:ilvl w:val="0"/>
          <w:numId w:val="3"/>
        </w:numPr>
        <w:spacing w:after="0" w:line="240" w:lineRule="auto"/>
        <w:ind w:left="0" w:firstLine="0"/>
        <w:jc w:val="center"/>
        <w:rPr>
          <w:rFonts w:ascii="Times New Roman" w:eastAsia="SimSun" w:hAnsi="Times New Roman" w:cs="Times New Roman"/>
          <w:sz w:val="20"/>
          <w:szCs w:val="20"/>
        </w:rPr>
      </w:pPr>
      <w:r w:rsidRPr="00193B05">
        <w:rPr>
          <w:rFonts w:ascii="Times New Roman" w:eastAsia="Times New Roman" w:hAnsi="Times New Roman" w:cs="Times New Roman"/>
          <w:sz w:val="20"/>
          <w:szCs w:val="20"/>
        </w:rPr>
        <w:t>ІІ. ЯКІСТЬ ТОВАРУ</w:t>
      </w:r>
    </w:p>
    <w:p w:rsidR="009604C5" w:rsidRPr="00193B05" w:rsidRDefault="009604C5" w:rsidP="009604C5">
      <w:pPr>
        <w:widowControl w:val="0"/>
        <w:numPr>
          <w:ilvl w:val="0"/>
          <w:numId w:val="3"/>
        </w:numPr>
        <w:spacing w:after="0" w:line="240" w:lineRule="auto"/>
        <w:ind w:left="0" w:firstLine="0"/>
        <w:jc w:val="both"/>
        <w:rPr>
          <w:rFonts w:ascii="Times New Roman" w:eastAsia="Times New Roman" w:hAnsi="Times New Roman" w:cs="Times New Roman"/>
          <w:sz w:val="20"/>
          <w:szCs w:val="20"/>
        </w:rPr>
      </w:pPr>
      <w:r w:rsidRPr="00193B05">
        <w:rPr>
          <w:rFonts w:ascii="Times New Roman" w:eastAsia="Times New Roman" w:hAnsi="Times New Roman" w:cs="Times New Roman"/>
          <w:sz w:val="20"/>
          <w:szCs w:val="20"/>
        </w:rPr>
        <w:t>1. Якість і комплектація Товару повинні відповідати державним стандартам України (ДСТУ), технічним умовам (ТУ) або іншій нормативно-технічній документації стосовно кожного з видів поставленого Товару (його частин, елементів) і засвідчується сертифікатами якості (паспортом якості) або сертифікатом відповідності Постачальника і (або) виробника, а також спеціальним технічним вимогам, якщо такі узгоджені Сторонами і встановлені відповідними додатками до Договору.</w:t>
      </w:r>
    </w:p>
    <w:p w:rsidR="009604C5" w:rsidRPr="00193B05" w:rsidRDefault="009604C5" w:rsidP="009604C5">
      <w:pPr>
        <w:widowControl w:val="0"/>
        <w:numPr>
          <w:ilvl w:val="0"/>
          <w:numId w:val="3"/>
        </w:numPr>
        <w:spacing w:after="0" w:line="240" w:lineRule="auto"/>
        <w:ind w:left="0" w:firstLine="0"/>
        <w:jc w:val="both"/>
        <w:rPr>
          <w:rFonts w:ascii="Times New Roman" w:eastAsia="Times New Roman" w:hAnsi="Times New Roman" w:cs="Times New Roman"/>
          <w:sz w:val="20"/>
          <w:szCs w:val="20"/>
        </w:rPr>
      </w:pPr>
      <w:r w:rsidRPr="00193B05">
        <w:rPr>
          <w:rFonts w:ascii="Times New Roman" w:eastAsia="Times New Roman" w:hAnsi="Times New Roman" w:cs="Times New Roman"/>
          <w:sz w:val="20"/>
          <w:szCs w:val="20"/>
        </w:rPr>
        <w:t xml:space="preserve">2. Постачальник, відповідно до умов п.6 цього розділу Договору, зобов'язаний передати Покупцеві, без додаткової оплати, документи, які стосуються Товару, в тому числі: технічні умови, інструкції по експлуатації (застосування), ремонту і зберігання Товару, паспорта, технічну документацію, за якою виробляється </w:t>
      </w:r>
      <w:proofErr w:type="spellStart"/>
      <w:r w:rsidRPr="00193B05">
        <w:rPr>
          <w:rFonts w:ascii="Times New Roman" w:eastAsia="Times New Roman" w:hAnsi="Times New Roman" w:cs="Times New Roman"/>
          <w:sz w:val="20"/>
          <w:szCs w:val="20"/>
        </w:rPr>
        <w:t>нестандартизований</w:t>
      </w:r>
      <w:proofErr w:type="spellEnd"/>
      <w:r w:rsidRPr="00193B05">
        <w:rPr>
          <w:rFonts w:ascii="Times New Roman" w:eastAsia="Times New Roman" w:hAnsi="Times New Roman" w:cs="Times New Roman"/>
          <w:sz w:val="20"/>
          <w:szCs w:val="20"/>
        </w:rPr>
        <w:t xml:space="preserve"> Товар, та іншу необхідну документацію.</w:t>
      </w:r>
    </w:p>
    <w:p w:rsidR="009604C5" w:rsidRPr="00193B05" w:rsidRDefault="009604C5" w:rsidP="009604C5">
      <w:pPr>
        <w:widowControl w:val="0"/>
        <w:numPr>
          <w:ilvl w:val="0"/>
          <w:numId w:val="3"/>
        </w:numPr>
        <w:spacing w:after="0" w:line="240" w:lineRule="auto"/>
        <w:ind w:left="0" w:firstLine="0"/>
        <w:jc w:val="both"/>
        <w:rPr>
          <w:rFonts w:ascii="Times New Roman" w:eastAsia="Times New Roman" w:hAnsi="Times New Roman" w:cs="Times New Roman"/>
          <w:sz w:val="20"/>
          <w:szCs w:val="20"/>
        </w:rPr>
      </w:pPr>
      <w:r w:rsidRPr="00193B05">
        <w:rPr>
          <w:rFonts w:ascii="Times New Roman" w:eastAsia="Times New Roman" w:hAnsi="Times New Roman" w:cs="Times New Roman"/>
          <w:sz w:val="20"/>
          <w:szCs w:val="20"/>
        </w:rPr>
        <w:t>3. Гарантійний термін на Товар, при його наявності для даного виду Товару, встановлюється у технічній документації на Товар або в іншому документі, переданому Покупцеві, але не може становити менше 18 (вісімнадцяти) місяців з дати поставки Товару або менше 12 (дванадцяти) місяців з дати початку експлуатації Товару.</w:t>
      </w:r>
    </w:p>
    <w:p w:rsidR="009604C5" w:rsidRPr="00193B05" w:rsidRDefault="009604C5" w:rsidP="009604C5">
      <w:pPr>
        <w:widowControl w:val="0"/>
        <w:numPr>
          <w:ilvl w:val="0"/>
          <w:numId w:val="3"/>
        </w:numPr>
        <w:spacing w:after="0" w:line="240" w:lineRule="auto"/>
        <w:ind w:left="0" w:firstLine="0"/>
        <w:jc w:val="both"/>
        <w:rPr>
          <w:rFonts w:ascii="Times New Roman" w:eastAsia="Times New Roman" w:hAnsi="Times New Roman" w:cs="Times New Roman"/>
          <w:sz w:val="20"/>
          <w:szCs w:val="20"/>
        </w:rPr>
      </w:pPr>
      <w:r w:rsidRPr="00193B05">
        <w:rPr>
          <w:rFonts w:ascii="Times New Roman" w:eastAsia="Times New Roman" w:hAnsi="Times New Roman" w:cs="Times New Roman"/>
          <w:sz w:val="20"/>
          <w:szCs w:val="20"/>
        </w:rPr>
        <w:t>4. Постачальник зобов'язується поставити Товар новим, який не був в експлуатації, придатним до експлуатації відповідно до свого призначення, і відповідно до технологічних умов Покупця.</w:t>
      </w:r>
    </w:p>
    <w:p w:rsidR="009604C5" w:rsidRPr="00193B05" w:rsidRDefault="009604C5" w:rsidP="009604C5">
      <w:pPr>
        <w:widowControl w:val="0"/>
        <w:numPr>
          <w:ilvl w:val="0"/>
          <w:numId w:val="3"/>
        </w:numPr>
        <w:spacing w:after="0" w:line="240" w:lineRule="auto"/>
        <w:ind w:left="0" w:firstLine="0"/>
        <w:jc w:val="both"/>
        <w:rPr>
          <w:rFonts w:ascii="Times New Roman" w:eastAsia="Times New Roman" w:hAnsi="Times New Roman" w:cs="Times New Roman"/>
          <w:sz w:val="20"/>
          <w:szCs w:val="20"/>
        </w:rPr>
      </w:pPr>
      <w:r w:rsidRPr="00193B05">
        <w:rPr>
          <w:rFonts w:ascii="Times New Roman" w:eastAsia="Times New Roman" w:hAnsi="Times New Roman" w:cs="Times New Roman"/>
          <w:sz w:val="20"/>
          <w:szCs w:val="20"/>
        </w:rPr>
        <w:t>5. Постачальник зобов'язаний власними силами та за свій рахунок усунути дефекти, виявлені протягом гарантійного строку або замінити Товар та (або) його комплектуючі без будь-яких витрат з боку Покупця, якщо не доведе, що дефекти виникли в результаті порушення Покупцем правил експлуатації та (або) умов зберігання Товару і (або) його комплектуючих, належним чином повідомлених Покупцеві Постачальником. При цьому гарантійний строк продовжується на той час, протягом якого Товар або його комплектуючі не використовувалися через виявлені дефекти. Якщо Постачальник не усуне дефекти Товару та (або) не зробить заміну протягом 30 (тридцяти) днів з дати направлення йому Покупцем відповідного повідомлення, Покупець матиме право усунути ці дефекти за рахунок Постачальника без якого-небудь збитку щодо своїх прав за гарантіями, а Постачальник зобов'язаний відшкодувати всі витрати Покупця на проведення ремонтних робіт, а також всі інші витрати Покупця, пов'язані з проведенням вказаних ремонтних робіт, протягом 30 (тридцяти) днів з дати направлення йому Покупцем повідомлення про це.</w:t>
      </w:r>
    </w:p>
    <w:p w:rsidR="009604C5" w:rsidRPr="00193B05" w:rsidRDefault="009604C5" w:rsidP="009604C5">
      <w:pPr>
        <w:widowControl w:val="0"/>
        <w:numPr>
          <w:ilvl w:val="0"/>
          <w:numId w:val="3"/>
        </w:numPr>
        <w:spacing w:after="0" w:line="240" w:lineRule="auto"/>
        <w:ind w:left="0" w:firstLine="0"/>
        <w:jc w:val="both"/>
        <w:rPr>
          <w:rFonts w:ascii="Times New Roman" w:eastAsia="Times New Roman" w:hAnsi="Times New Roman" w:cs="Times New Roman"/>
          <w:sz w:val="20"/>
          <w:szCs w:val="20"/>
        </w:rPr>
      </w:pPr>
    </w:p>
    <w:p w:rsidR="009604C5" w:rsidRPr="00193B05" w:rsidRDefault="009604C5" w:rsidP="009604C5">
      <w:pPr>
        <w:widowControl w:val="0"/>
        <w:numPr>
          <w:ilvl w:val="0"/>
          <w:numId w:val="3"/>
        </w:numPr>
        <w:spacing w:after="0" w:line="240" w:lineRule="auto"/>
        <w:ind w:left="0" w:firstLine="0"/>
        <w:jc w:val="center"/>
        <w:rPr>
          <w:rFonts w:ascii="Times New Roman" w:eastAsia="SimSun" w:hAnsi="Times New Roman" w:cs="Times New Roman"/>
          <w:sz w:val="20"/>
          <w:szCs w:val="20"/>
        </w:rPr>
      </w:pPr>
      <w:r w:rsidRPr="00193B05">
        <w:rPr>
          <w:rFonts w:ascii="Times New Roman" w:eastAsia="Times New Roman" w:hAnsi="Times New Roman" w:cs="Times New Roman"/>
          <w:sz w:val="20"/>
          <w:szCs w:val="20"/>
        </w:rPr>
        <w:t>ІІІ. ЦІНА ДОГОВОРУ ТА ПОРЯДОК РОЗРАХУНКІВ</w:t>
      </w:r>
    </w:p>
    <w:p w:rsidR="009604C5" w:rsidRPr="00193B05" w:rsidRDefault="009604C5" w:rsidP="009604C5">
      <w:pPr>
        <w:widowControl w:val="0"/>
        <w:numPr>
          <w:ilvl w:val="0"/>
          <w:numId w:val="3"/>
        </w:numPr>
        <w:spacing w:after="0" w:line="240" w:lineRule="auto"/>
        <w:ind w:left="0" w:firstLine="0"/>
        <w:jc w:val="both"/>
        <w:rPr>
          <w:rFonts w:ascii="Times New Roman" w:eastAsia="Times New Roman" w:hAnsi="Times New Roman" w:cs="Times New Roman"/>
          <w:sz w:val="20"/>
          <w:szCs w:val="20"/>
        </w:rPr>
      </w:pPr>
      <w:r w:rsidRPr="00193B05">
        <w:rPr>
          <w:rFonts w:ascii="Times New Roman" w:eastAsia="Times New Roman" w:hAnsi="Times New Roman" w:cs="Times New Roman"/>
          <w:sz w:val="20"/>
          <w:szCs w:val="20"/>
        </w:rPr>
        <w:t>1. Поставка Товару здійснюється за цінами, які визначені відповідно до умов поставки, вказані в Специфікації, і включають в себе всі податки, збори та інші обов'язкові платежі, а також вартість тари, упаковки, маркування та інші витрати Постачальника, пов'язані з постачанням Товару.</w:t>
      </w:r>
    </w:p>
    <w:p w:rsidR="009604C5" w:rsidRPr="00193B05" w:rsidRDefault="009604C5" w:rsidP="009604C5">
      <w:pPr>
        <w:jc w:val="both"/>
        <w:rPr>
          <w:rFonts w:ascii="Times New Roman" w:eastAsia="SimSun" w:hAnsi="Times New Roman" w:cs="Times New Roman"/>
          <w:b/>
          <w:sz w:val="20"/>
          <w:szCs w:val="20"/>
        </w:rPr>
      </w:pPr>
      <w:r w:rsidRPr="00193B05">
        <w:rPr>
          <w:rFonts w:ascii="Times New Roman" w:eastAsia="Times New Roman" w:hAnsi="Times New Roman" w:cs="Times New Roman"/>
          <w:sz w:val="20"/>
          <w:szCs w:val="20"/>
        </w:rPr>
        <w:t xml:space="preserve">2. Ціна Договору визначається як сумарна вартість Товару, поставка якого здійснюється відповідно до доданої до нього Специфікації (Додаток № 1 до Договору) і становить  </w:t>
      </w:r>
      <w:r w:rsidR="0055160A" w:rsidRPr="00193B05">
        <w:rPr>
          <w:rFonts w:ascii="Times New Roman" w:hAnsi="Times New Roman" w:cs="Times New Roman"/>
          <w:b/>
          <w:sz w:val="20"/>
          <w:szCs w:val="20"/>
        </w:rPr>
        <w:t>____________________</w:t>
      </w:r>
      <w:r w:rsidRPr="00193B05">
        <w:rPr>
          <w:rFonts w:ascii="Times New Roman" w:eastAsia="Times New Roman" w:hAnsi="Times New Roman" w:cs="Times New Roman"/>
          <w:b/>
          <w:sz w:val="20"/>
          <w:szCs w:val="20"/>
        </w:rPr>
        <w:t>. (</w:t>
      </w:r>
      <w:r w:rsidR="0055160A" w:rsidRPr="00193B05">
        <w:rPr>
          <w:rFonts w:ascii="Times New Roman" w:eastAsia="Times New Roman" w:hAnsi="Times New Roman" w:cs="Times New Roman"/>
          <w:b/>
          <w:sz w:val="20"/>
          <w:szCs w:val="20"/>
        </w:rPr>
        <w:t>___________________________________________________</w:t>
      </w:r>
      <w:r w:rsidRPr="00193B05">
        <w:rPr>
          <w:rFonts w:ascii="Times New Roman" w:eastAsia="Times New Roman" w:hAnsi="Times New Roman" w:cs="Times New Roman"/>
          <w:b/>
          <w:sz w:val="20"/>
          <w:szCs w:val="20"/>
        </w:rPr>
        <w:t xml:space="preserve">), </w:t>
      </w:r>
      <w:r w:rsidRPr="00193B05">
        <w:rPr>
          <w:rFonts w:ascii="Times New Roman" w:hAnsi="Times New Roman" w:cs="Times New Roman"/>
          <w:b/>
          <w:sz w:val="20"/>
          <w:szCs w:val="20"/>
        </w:rPr>
        <w:t xml:space="preserve">у тому числі ПДВ  </w:t>
      </w:r>
      <w:r w:rsidR="0055160A" w:rsidRPr="00193B05">
        <w:rPr>
          <w:rFonts w:ascii="Times New Roman" w:hAnsi="Times New Roman" w:cs="Times New Roman"/>
          <w:b/>
          <w:sz w:val="20"/>
          <w:szCs w:val="20"/>
        </w:rPr>
        <w:t>______________________________</w:t>
      </w:r>
      <w:r w:rsidRPr="00193B05">
        <w:rPr>
          <w:rFonts w:ascii="Times New Roman" w:hAnsi="Times New Roman" w:cs="Times New Roman"/>
          <w:b/>
          <w:sz w:val="20"/>
          <w:szCs w:val="20"/>
        </w:rPr>
        <w:t xml:space="preserve"> грн.</w:t>
      </w:r>
      <w:r w:rsidRPr="00193B05">
        <w:rPr>
          <w:rFonts w:ascii="Times New Roman" w:hAnsi="Times New Roman" w:cs="Times New Roman"/>
          <w:sz w:val="20"/>
          <w:szCs w:val="20"/>
        </w:rPr>
        <w:t xml:space="preserve"> (</w:t>
      </w:r>
      <w:r w:rsidR="0055160A" w:rsidRPr="00193B05">
        <w:rPr>
          <w:rFonts w:ascii="Times New Roman" w:hAnsi="Times New Roman" w:cs="Times New Roman"/>
          <w:sz w:val="20"/>
          <w:szCs w:val="20"/>
        </w:rPr>
        <w:t>_____________________________________________</w:t>
      </w:r>
      <w:r w:rsidRPr="00193B05">
        <w:rPr>
          <w:rFonts w:ascii="Times New Roman" w:hAnsi="Times New Roman" w:cs="Times New Roman"/>
          <w:sz w:val="20"/>
          <w:szCs w:val="20"/>
        </w:rPr>
        <w:t>).</w:t>
      </w:r>
    </w:p>
    <w:p w:rsidR="009604C5" w:rsidRPr="00193B05" w:rsidRDefault="009604C5" w:rsidP="009604C5">
      <w:pPr>
        <w:widowControl w:val="0"/>
        <w:numPr>
          <w:ilvl w:val="2"/>
          <w:numId w:val="3"/>
        </w:numPr>
        <w:spacing w:after="0" w:line="240" w:lineRule="auto"/>
        <w:ind w:left="0" w:firstLine="0"/>
        <w:jc w:val="both"/>
        <w:rPr>
          <w:rFonts w:ascii="Times New Roman" w:eastAsia="Times New Roman" w:hAnsi="Times New Roman" w:cs="Times New Roman"/>
          <w:color w:val="00000A"/>
          <w:sz w:val="20"/>
          <w:szCs w:val="20"/>
        </w:rPr>
      </w:pPr>
      <w:r w:rsidRPr="00193B05">
        <w:rPr>
          <w:rFonts w:ascii="Times New Roman" w:eastAsia="Times New Roman" w:hAnsi="Times New Roman" w:cs="Times New Roman"/>
          <w:sz w:val="20"/>
          <w:szCs w:val="20"/>
        </w:rPr>
        <w:t xml:space="preserve">3. Як засіб безготівкового розрахунку за паливо застосовуються </w:t>
      </w:r>
      <w:r w:rsidR="0055160A" w:rsidRPr="00193B05">
        <w:rPr>
          <w:rFonts w:ascii="Times New Roman" w:hAnsi="Times New Roman" w:cs="Times New Roman"/>
          <w:sz w:val="20"/>
          <w:szCs w:val="20"/>
        </w:rPr>
        <w:t>талони номіналом 2</w:t>
      </w:r>
      <w:r w:rsidRPr="00193B05">
        <w:rPr>
          <w:rFonts w:ascii="Times New Roman" w:hAnsi="Times New Roman" w:cs="Times New Roman"/>
          <w:sz w:val="20"/>
          <w:szCs w:val="20"/>
        </w:rPr>
        <w:t>0 л.</w:t>
      </w:r>
    </w:p>
    <w:p w:rsidR="009604C5" w:rsidRPr="00193B05" w:rsidRDefault="009604C5" w:rsidP="009604C5">
      <w:pPr>
        <w:widowControl w:val="0"/>
        <w:numPr>
          <w:ilvl w:val="0"/>
          <w:numId w:val="3"/>
        </w:numPr>
        <w:spacing w:after="0" w:line="240" w:lineRule="auto"/>
        <w:ind w:left="0" w:firstLine="0"/>
        <w:jc w:val="both"/>
        <w:rPr>
          <w:rFonts w:ascii="Times New Roman" w:eastAsia="Times New Roman" w:hAnsi="Times New Roman" w:cs="Times New Roman"/>
          <w:sz w:val="20"/>
          <w:szCs w:val="20"/>
        </w:rPr>
      </w:pPr>
      <w:r w:rsidRPr="00193B05">
        <w:rPr>
          <w:rFonts w:ascii="Times New Roman" w:hAnsi="Times New Roman" w:cs="Times New Roman"/>
          <w:sz w:val="20"/>
          <w:szCs w:val="20"/>
        </w:rPr>
        <w:t>4</w:t>
      </w:r>
      <w:r w:rsidRPr="00193B05">
        <w:rPr>
          <w:rFonts w:ascii="Times New Roman" w:eastAsia="Times New Roman" w:hAnsi="Times New Roman" w:cs="Times New Roman"/>
          <w:sz w:val="20"/>
          <w:szCs w:val="20"/>
        </w:rPr>
        <w:t>. Оплата Покупцем Товару здійснюється в національній валюті України (гривні) шляхом безготівкового перерахування грошових коштів на поточний рахунок Постачальника, вказаний у реквізитах цього Договору.</w:t>
      </w:r>
    </w:p>
    <w:p w:rsidR="009604C5" w:rsidRPr="00193B05" w:rsidRDefault="009604C5" w:rsidP="009604C5">
      <w:pPr>
        <w:widowControl w:val="0"/>
        <w:numPr>
          <w:ilvl w:val="0"/>
          <w:numId w:val="3"/>
        </w:numPr>
        <w:spacing w:after="0" w:line="240" w:lineRule="auto"/>
        <w:ind w:left="0" w:firstLine="0"/>
        <w:jc w:val="both"/>
        <w:rPr>
          <w:rFonts w:ascii="Times New Roman" w:eastAsia="Times New Roman" w:hAnsi="Times New Roman" w:cs="Times New Roman"/>
          <w:sz w:val="20"/>
          <w:szCs w:val="20"/>
        </w:rPr>
      </w:pPr>
      <w:r w:rsidRPr="00193B05">
        <w:rPr>
          <w:rFonts w:ascii="Times New Roman" w:hAnsi="Times New Roman" w:cs="Times New Roman"/>
          <w:sz w:val="20"/>
          <w:szCs w:val="20"/>
        </w:rPr>
        <w:t>5</w:t>
      </w:r>
      <w:r w:rsidRPr="00193B05">
        <w:rPr>
          <w:rFonts w:ascii="Times New Roman" w:eastAsia="Times New Roman" w:hAnsi="Times New Roman" w:cs="Times New Roman"/>
          <w:sz w:val="20"/>
          <w:szCs w:val="20"/>
        </w:rPr>
        <w:t>. Оплата за поставлений Товар буде проводитися протягом терміну, визначеного відповідно до п.8 цього розділу Договору. Покупець має право здійснити оплату поставленого Товару до настання термінів оплати.</w:t>
      </w:r>
    </w:p>
    <w:p w:rsidR="009604C5" w:rsidRPr="00193B05" w:rsidRDefault="009604C5" w:rsidP="009604C5">
      <w:pPr>
        <w:widowControl w:val="0"/>
        <w:numPr>
          <w:ilvl w:val="0"/>
          <w:numId w:val="3"/>
        </w:numPr>
        <w:spacing w:after="0" w:line="240" w:lineRule="auto"/>
        <w:ind w:left="0" w:firstLine="0"/>
        <w:jc w:val="both"/>
        <w:rPr>
          <w:rFonts w:ascii="Times New Roman" w:eastAsia="Times New Roman" w:hAnsi="Times New Roman" w:cs="Times New Roman"/>
          <w:sz w:val="20"/>
          <w:szCs w:val="20"/>
        </w:rPr>
      </w:pPr>
      <w:r w:rsidRPr="00193B05">
        <w:rPr>
          <w:rFonts w:ascii="Times New Roman" w:hAnsi="Times New Roman" w:cs="Times New Roman"/>
          <w:sz w:val="20"/>
          <w:szCs w:val="20"/>
        </w:rPr>
        <w:t>6</w:t>
      </w:r>
      <w:r w:rsidRPr="00193B05">
        <w:rPr>
          <w:rFonts w:ascii="Times New Roman" w:eastAsia="Times New Roman" w:hAnsi="Times New Roman" w:cs="Times New Roman"/>
          <w:sz w:val="20"/>
          <w:szCs w:val="20"/>
        </w:rPr>
        <w:t>. Покупець здійснює оплату Товару за цінами і на умовах, зазначених у Специфікації. Постачальник надсилає оригінал рахунку-фактури рекомендованим листом з повідомленням про вручення або передачею його Покупцеві за адресою Покупця, вказаною в реквізитах цього Договору. Датою надходження оригіналу рахунку-фактури є дата вхідної реєстрації Покупця.</w:t>
      </w:r>
    </w:p>
    <w:p w:rsidR="009604C5" w:rsidRPr="00193B05" w:rsidRDefault="009604C5" w:rsidP="009604C5">
      <w:pPr>
        <w:jc w:val="both"/>
        <w:rPr>
          <w:rFonts w:ascii="Times New Roman" w:eastAsia="SimSun" w:hAnsi="Times New Roman" w:cs="Times New Roman"/>
          <w:sz w:val="20"/>
          <w:szCs w:val="20"/>
        </w:rPr>
      </w:pPr>
      <w:r w:rsidRPr="00193B05">
        <w:rPr>
          <w:rFonts w:ascii="Times New Roman" w:eastAsia="Times New Roman" w:hAnsi="Times New Roman" w:cs="Times New Roman"/>
          <w:sz w:val="20"/>
          <w:szCs w:val="20"/>
        </w:rPr>
        <w:t xml:space="preserve">7. </w:t>
      </w:r>
      <w:r w:rsidRPr="00193B05">
        <w:rPr>
          <w:rFonts w:ascii="Times New Roman" w:hAnsi="Times New Roman" w:cs="Times New Roman"/>
          <w:sz w:val="20"/>
          <w:szCs w:val="20"/>
        </w:rPr>
        <w:t xml:space="preserve">Договірна ціна за одиницю товару, вказана у </w:t>
      </w:r>
      <w:r w:rsidRPr="00193B05">
        <w:rPr>
          <w:rFonts w:ascii="Times New Roman" w:eastAsia="Times New Roman" w:hAnsi="Times New Roman" w:cs="Times New Roman"/>
          <w:sz w:val="20"/>
          <w:szCs w:val="20"/>
        </w:rPr>
        <w:t>Специфікації (Додаток №1 до Договору),</w:t>
      </w:r>
      <w:r w:rsidRPr="00193B05">
        <w:rPr>
          <w:rFonts w:ascii="Times New Roman" w:hAnsi="Times New Roman" w:cs="Times New Roman"/>
          <w:sz w:val="20"/>
          <w:szCs w:val="20"/>
        </w:rPr>
        <w:t xml:space="preserve"> є твердою і змінам не підлягає.</w:t>
      </w:r>
    </w:p>
    <w:p w:rsidR="009604C5" w:rsidRPr="00193B05" w:rsidRDefault="009604C5" w:rsidP="009604C5">
      <w:pPr>
        <w:jc w:val="both"/>
        <w:rPr>
          <w:rFonts w:ascii="Times New Roman" w:hAnsi="Times New Roman" w:cs="Times New Roman"/>
          <w:sz w:val="20"/>
          <w:szCs w:val="20"/>
        </w:rPr>
      </w:pPr>
      <w:bookmarkStart w:id="0" w:name="_30j0zll"/>
      <w:bookmarkEnd w:id="0"/>
      <w:r w:rsidRPr="00193B05">
        <w:rPr>
          <w:rFonts w:ascii="Times New Roman" w:hAnsi="Times New Roman" w:cs="Times New Roman"/>
          <w:sz w:val="20"/>
          <w:szCs w:val="20"/>
        </w:rPr>
        <w:t>8</w:t>
      </w:r>
      <w:r w:rsidRPr="00193B05">
        <w:rPr>
          <w:rFonts w:ascii="Times New Roman" w:eastAsia="Times New Roman" w:hAnsi="Times New Roman" w:cs="Times New Roman"/>
          <w:sz w:val="20"/>
          <w:szCs w:val="20"/>
        </w:rPr>
        <w:t xml:space="preserve">. </w:t>
      </w:r>
      <w:r w:rsidRPr="00193B05">
        <w:rPr>
          <w:rFonts w:ascii="Times New Roman" w:eastAsia="Times New Roman" w:hAnsi="Times New Roman" w:cs="Times New Roman"/>
          <w:b/>
          <w:sz w:val="20"/>
          <w:szCs w:val="20"/>
        </w:rPr>
        <w:t>Оплата</w:t>
      </w:r>
      <w:r w:rsidRPr="00193B05">
        <w:rPr>
          <w:rFonts w:ascii="Times New Roman" w:eastAsia="Times New Roman" w:hAnsi="Times New Roman" w:cs="Times New Roman"/>
          <w:sz w:val="20"/>
          <w:szCs w:val="20"/>
        </w:rPr>
        <w:t xml:space="preserve"> Товару проводиться після отримання Покупцем партії Товару протягом </w:t>
      </w:r>
      <w:r w:rsidRPr="00193B05">
        <w:rPr>
          <w:rFonts w:ascii="Times New Roman" w:eastAsia="Times New Roman" w:hAnsi="Times New Roman" w:cs="Times New Roman"/>
          <w:b/>
          <w:sz w:val="20"/>
          <w:szCs w:val="20"/>
        </w:rPr>
        <w:t>14 (чотирнадцяти) робочих днів</w:t>
      </w:r>
      <w:r w:rsidRPr="00193B05">
        <w:rPr>
          <w:rFonts w:ascii="Times New Roman" w:eastAsia="Times New Roman" w:hAnsi="Times New Roman" w:cs="Times New Roman"/>
          <w:sz w:val="20"/>
          <w:szCs w:val="20"/>
        </w:rPr>
        <w:t xml:space="preserve"> з дати підписання уповноваженими представниками Сторін </w:t>
      </w:r>
      <w:r w:rsidRPr="00193B05">
        <w:rPr>
          <w:rFonts w:ascii="Times New Roman" w:eastAsia="Times New Roman" w:hAnsi="Times New Roman" w:cs="Times New Roman"/>
          <w:b/>
          <w:sz w:val="20"/>
          <w:szCs w:val="20"/>
        </w:rPr>
        <w:t>видаткової</w:t>
      </w:r>
      <w:r w:rsidRPr="00193B05">
        <w:rPr>
          <w:rFonts w:ascii="Times New Roman" w:eastAsia="Times New Roman" w:hAnsi="Times New Roman" w:cs="Times New Roman"/>
          <w:sz w:val="20"/>
          <w:szCs w:val="20"/>
        </w:rPr>
        <w:t xml:space="preserve"> </w:t>
      </w:r>
      <w:r w:rsidRPr="00193B05">
        <w:rPr>
          <w:rFonts w:ascii="Times New Roman" w:eastAsia="Times New Roman" w:hAnsi="Times New Roman" w:cs="Times New Roman"/>
          <w:b/>
          <w:sz w:val="20"/>
          <w:szCs w:val="20"/>
        </w:rPr>
        <w:t>накладної</w:t>
      </w:r>
      <w:r w:rsidRPr="00193B05">
        <w:rPr>
          <w:rFonts w:ascii="Times New Roman" w:eastAsia="Times New Roman" w:hAnsi="Times New Roman" w:cs="Times New Roman"/>
          <w:sz w:val="20"/>
          <w:szCs w:val="20"/>
        </w:rPr>
        <w:t xml:space="preserve"> та за умови отримання Покупцем документів, зазначених в п.6 розділу І</w:t>
      </w:r>
      <w:r w:rsidRPr="00193B05">
        <w:rPr>
          <w:rFonts w:ascii="Times New Roman" w:eastAsia="Times New Roman" w:hAnsi="Times New Roman" w:cs="Times New Roman"/>
          <w:sz w:val="20"/>
          <w:szCs w:val="20"/>
          <w:lang w:val="en-US"/>
        </w:rPr>
        <w:t>V</w:t>
      </w:r>
      <w:r w:rsidRPr="00193B05">
        <w:rPr>
          <w:rFonts w:ascii="Times New Roman" w:eastAsia="Times New Roman" w:hAnsi="Times New Roman" w:cs="Times New Roman"/>
          <w:sz w:val="20"/>
          <w:szCs w:val="20"/>
        </w:rPr>
        <w:t xml:space="preserve"> Договору.</w:t>
      </w:r>
    </w:p>
    <w:p w:rsidR="009604C5" w:rsidRPr="00193B05" w:rsidRDefault="009604C5" w:rsidP="009604C5">
      <w:pPr>
        <w:widowControl w:val="0"/>
        <w:numPr>
          <w:ilvl w:val="0"/>
          <w:numId w:val="3"/>
        </w:numPr>
        <w:spacing w:after="0" w:line="240" w:lineRule="auto"/>
        <w:ind w:left="0" w:firstLine="0"/>
        <w:jc w:val="both"/>
        <w:rPr>
          <w:rFonts w:ascii="Times New Roman" w:eastAsia="Times New Roman" w:hAnsi="Times New Roman" w:cs="Times New Roman"/>
          <w:sz w:val="20"/>
          <w:szCs w:val="20"/>
        </w:rPr>
      </w:pPr>
      <w:r w:rsidRPr="00193B05">
        <w:rPr>
          <w:rFonts w:ascii="Times New Roman" w:eastAsia="Times New Roman" w:hAnsi="Times New Roman" w:cs="Times New Roman"/>
          <w:sz w:val="20"/>
          <w:szCs w:val="20"/>
        </w:rPr>
        <w:t>Під партією Товару розуміються позиції Товару, зазначені в Специфікації, що поставляються до одного певного терміну або в один певний період часу. Покупець має право затримати оплату на строк затримки подання Постачальником документів, зазначених в п.6 розділу І</w:t>
      </w:r>
      <w:r w:rsidRPr="00193B05">
        <w:rPr>
          <w:rFonts w:ascii="Times New Roman" w:eastAsia="Times New Roman" w:hAnsi="Times New Roman" w:cs="Times New Roman"/>
          <w:sz w:val="20"/>
          <w:szCs w:val="20"/>
          <w:lang w:val="en-US"/>
        </w:rPr>
        <w:t>V</w:t>
      </w:r>
      <w:r w:rsidRPr="00193B05">
        <w:rPr>
          <w:rFonts w:ascii="Times New Roman" w:eastAsia="Times New Roman" w:hAnsi="Times New Roman" w:cs="Times New Roman"/>
          <w:sz w:val="20"/>
          <w:szCs w:val="20"/>
        </w:rPr>
        <w:t xml:space="preserve"> Договору, або на термін, необхідний Постачальнику для виправлення вказаних документів, в разі їх подання Постачальником неналежним чином оформленими (що містять невірну інформацію).</w:t>
      </w:r>
    </w:p>
    <w:p w:rsidR="009604C5" w:rsidRPr="00193B05" w:rsidRDefault="009604C5" w:rsidP="009604C5">
      <w:pPr>
        <w:jc w:val="both"/>
        <w:rPr>
          <w:rFonts w:ascii="Times New Roman" w:eastAsia="SimSun" w:hAnsi="Times New Roman" w:cs="Times New Roman"/>
          <w:sz w:val="20"/>
          <w:szCs w:val="20"/>
        </w:rPr>
      </w:pPr>
      <w:r w:rsidRPr="00193B05">
        <w:rPr>
          <w:rFonts w:ascii="Times New Roman" w:hAnsi="Times New Roman" w:cs="Times New Roman"/>
          <w:sz w:val="20"/>
          <w:szCs w:val="20"/>
        </w:rPr>
        <w:t>9. У випадку затримки оплати Покупцем як бюджетної установи (відсутність коштів на розрахунковому рахунку), Покупець зобов’язується здійснити оплату товару протягом 5 (п’яти) банківських днів з дня надходження коштів на рахунок.</w:t>
      </w:r>
    </w:p>
    <w:p w:rsidR="009604C5" w:rsidRPr="00193B05" w:rsidRDefault="009604C5" w:rsidP="009604C5">
      <w:pPr>
        <w:widowControl w:val="0"/>
        <w:numPr>
          <w:ilvl w:val="0"/>
          <w:numId w:val="3"/>
        </w:numPr>
        <w:spacing w:after="0" w:line="240" w:lineRule="auto"/>
        <w:ind w:left="0" w:firstLine="0"/>
        <w:jc w:val="both"/>
        <w:rPr>
          <w:rFonts w:ascii="Times New Roman" w:eastAsia="Times New Roman" w:hAnsi="Times New Roman" w:cs="Times New Roman"/>
          <w:sz w:val="20"/>
          <w:szCs w:val="20"/>
        </w:rPr>
      </w:pPr>
      <w:r w:rsidRPr="00193B05">
        <w:rPr>
          <w:rFonts w:ascii="Times New Roman" w:hAnsi="Times New Roman" w:cs="Times New Roman"/>
          <w:sz w:val="20"/>
          <w:szCs w:val="20"/>
        </w:rPr>
        <w:t>10</w:t>
      </w:r>
      <w:r w:rsidRPr="00193B05">
        <w:rPr>
          <w:rFonts w:ascii="Times New Roman" w:eastAsia="Times New Roman" w:hAnsi="Times New Roman" w:cs="Times New Roman"/>
          <w:sz w:val="20"/>
          <w:szCs w:val="20"/>
        </w:rPr>
        <w:t>. Зобов'язання Покупця з оплати вважається виконаним з моменту списання грошових коштів з розрахункового рахунку Покупця.</w:t>
      </w:r>
    </w:p>
    <w:p w:rsidR="009604C5" w:rsidRPr="00193B05" w:rsidRDefault="009604C5" w:rsidP="009604C5">
      <w:pPr>
        <w:widowControl w:val="0"/>
        <w:numPr>
          <w:ilvl w:val="0"/>
          <w:numId w:val="3"/>
        </w:numPr>
        <w:spacing w:after="0" w:line="240" w:lineRule="auto"/>
        <w:ind w:left="0" w:firstLine="0"/>
        <w:jc w:val="both"/>
        <w:rPr>
          <w:rFonts w:ascii="Times New Roman" w:eastAsia="Times New Roman" w:hAnsi="Times New Roman" w:cs="Times New Roman"/>
          <w:sz w:val="20"/>
          <w:szCs w:val="20"/>
        </w:rPr>
      </w:pPr>
      <w:r w:rsidRPr="00193B05">
        <w:rPr>
          <w:rFonts w:ascii="Times New Roman" w:hAnsi="Times New Roman" w:cs="Times New Roman"/>
          <w:sz w:val="20"/>
          <w:szCs w:val="20"/>
        </w:rPr>
        <w:t>11</w:t>
      </w:r>
      <w:r w:rsidRPr="00193B05">
        <w:rPr>
          <w:rFonts w:ascii="Times New Roman" w:eastAsia="Times New Roman" w:hAnsi="Times New Roman" w:cs="Times New Roman"/>
          <w:sz w:val="20"/>
          <w:szCs w:val="20"/>
        </w:rPr>
        <w:t>. На вимогу Покупця і у встановлений ним термін Сторони зобов'язані проводити звіряння виконання зобов'язань і взаєморозрахунків з складанням відповідного акту звірки.</w:t>
      </w:r>
    </w:p>
    <w:p w:rsidR="009604C5" w:rsidRPr="00193B05" w:rsidRDefault="009604C5" w:rsidP="009604C5">
      <w:pPr>
        <w:widowControl w:val="0"/>
        <w:numPr>
          <w:ilvl w:val="0"/>
          <w:numId w:val="3"/>
        </w:numPr>
        <w:spacing w:after="0" w:line="240" w:lineRule="auto"/>
        <w:ind w:left="0" w:firstLine="0"/>
        <w:jc w:val="both"/>
        <w:rPr>
          <w:rFonts w:ascii="Times New Roman" w:eastAsia="Times New Roman" w:hAnsi="Times New Roman" w:cs="Times New Roman"/>
          <w:sz w:val="20"/>
          <w:szCs w:val="20"/>
        </w:rPr>
      </w:pPr>
      <w:r w:rsidRPr="00193B05">
        <w:rPr>
          <w:rFonts w:ascii="Times New Roman" w:eastAsia="Times New Roman" w:hAnsi="Times New Roman" w:cs="Times New Roman"/>
          <w:sz w:val="20"/>
          <w:szCs w:val="20"/>
        </w:rPr>
        <w:t xml:space="preserve">12. Джерело фінансування – </w:t>
      </w:r>
      <w:r w:rsidRPr="00193B05">
        <w:rPr>
          <w:rFonts w:ascii="Times New Roman" w:hAnsi="Times New Roman" w:cs="Times New Roman"/>
          <w:sz w:val="20"/>
          <w:szCs w:val="20"/>
        </w:rPr>
        <w:t>кошти місцевого бюджету.</w:t>
      </w:r>
    </w:p>
    <w:p w:rsidR="00193B05" w:rsidRPr="00193B05" w:rsidRDefault="00193B05" w:rsidP="009604C5">
      <w:pPr>
        <w:widowControl w:val="0"/>
        <w:numPr>
          <w:ilvl w:val="0"/>
          <w:numId w:val="3"/>
        </w:numPr>
        <w:spacing w:after="0" w:line="240" w:lineRule="auto"/>
        <w:ind w:left="0" w:firstLine="0"/>
        <w:jc w:val="both"/>
        <w:rPr>
          <w:rFonts w:ascii="Times New Roman" w:eastAsia="Times New Roman" w:hAnsi="Times New Roman" w:cs="Times New Roman"/>
          <w:sz w:val="20"/>
          <w:szCs w:val="20"/>
        </w:rPr>
      </w:pPr>
    </w:p>
    <w:p w:rsidR="009604C5" w:rsidRPr="00193B05" w:rsidRDefault="009604C5" w:rsidP="009604C5">
      <w:pPr>
        <w:widowControl w:val="0"/>
        <w:numPr>
          <w:ilvl w:val="0"/>
          <w:numId w:val="3"/>
        </w:numPr>
        <w:spacing w:after="0" w:line="240" w:lineRule="auto"/>
        <w:ind w:left="0" w:firstLine="0"/>
        <w:jc w:val="center"/>
        <w:rPr>
          <w:rFonts w:ascii="Times New Roman" w:eastAsia="SimSun" w:hAnsi="Times New Roman" w:cs="Times New Roman"/>
          <w:sz w:val="20"/>
          <w:szCs w:val="20"/>
        </w:rPr>
      </w:pPr>
      <w:r w:rsidRPr="00193B05">
        <w:rPr>
          <w:rFonts w:ascii="Times New Roman" w:eastAsia="Times New Roman" w:hAnsi="Times New Roman" w:cs="Times New Roman"/>
          <w:sz w:val="20"/>
          <w:szCs w:val="20"/>
        </w:rPr>
        <w:t>І</w:t>
      </w:r>
      <w:r w:rsidRPr="00193B05">
        <w:rPr>
          <w:rFonts w:ascii="Times New Roman" w:eastAsia="Times New Roman" w:hAnsi="Times New Roman" w:cs="Times New Roman"/>
          <w:sz w:val="20"/>
          <w:szCs w:val="20"/>
          <w:lang w:val="en-US"/>
        </w:rPr>
        <w:t>V</w:t>
      </w:r>
      <w:r w:rsidRPr="00193B05">
        <w:rPr>
          <w:rFonts w:ascii="Times New Roman" w:eastAsia="Times New Roman" w:hAnsi="Times New Roman" w:cs="Times New Roman"/>
          <w:sz w:val="20"/>
          <w:szCs w:val="20"/>
        </w:rPr>
        <w:t>. УМОВИ І СТРОКИ ПОСТАВКИ</w:t>
      </w:r>
    </w:p>
    <w:p w:rsidR="009604C5" w:rsidRPr="00193B05" w:rsidRDefault="009604C5" w:rsidP="009604C5">
      <w:pPr>
        <w:widowControl w:val="0"/>
        <w:numPr>
          <w:ilvl w:val="0"/>
          <w:numId w:val="3"/>
        </w:numPr>
        <w:spacing w:after="0" w:line="240" w:lineRule="auto"/>
        <w:ind w:left="0" w:firstLine="0"/>
        <w:jc w:val="both"/>
        <w:rPr>
          <w:rFonts w:ascii="Times New Roman" w:eastAsia="Times New Roman" w:hAnsi="Times New Roman" w:cs="Times New Roman"/>
          <w:sz w:val="20"/>
          <w:szCs w:val="20"/>
        </w:rPr>
      </w:pPr>
      <w:r w:rsidRPr="00193B05">
        <w:rPr>
          <w:rFonts w:ascii="Times New Roman" w:hAnsi="Times New Roman" w:cs="Times New Roman"/>
          <w:sz w:val="20"/>
          <w:szCs w:val="20"/>
        </w:rPr>
        <w:t>1. Поставка палива Покупцю здійснюється в робочі дні протягом року відповідно до потреб щодо заправки автомобілів на підставі талонів номіналом 20 л за адресою:</w:t>
      </w:r>
      <w:r w:rsidRPr="00193B05">
        <w:rPr>
          <w:rFonts w:ascii="Times New Roman" w:eastAsia="Times New Roman" w:hAnsi="Times New Roman" w:cs="Times New Roman"/>
          <w:color w:val="1F1F1F"/>
          <w:sz w:val="20"/>
          <w:szCs w:val="20"/>
          <w:lang w:val="ru-RU"/>
        </w:rPr>
        <w:t xml:space="preserve"> </w:t>
      </w:r>
      <w:r w:rsidR="0055160A" w:rsidRPr="00193B05">
        <w:rPr>
          <w:rFonts w:ascii="Times New Roman" w:hAnsi="Times New Roman" w:cs="Times New Roman"/>
          <w:sz w:val="20"/>
          <w:szCs w:val="20"/>
        </w:rPr>
        <w:t>___________________________.</w:t>
      </w:r>
    </w:p>
    <w:p w:rsidR="009604C5" w:rsidRPr="00193B05" w:rsidRDefault="009604C5" w:rsidP="009604C5">
      <w:pPr>
        <w:widowControl w:val="0"/>
        <w:numPr>
          <w:ilvl w:val="0"/>
          <w:numId w:val="3"/>
        </w:numPr>
        <w:spacing w:after="0" w:line="240" w:lineRule="auto"/>
        <w:ind w:left="0" w:firstLine="0"/>
        <w:jc w:val="both"/>
        <w:rPr>
          <w:rFonts w:ascii="Times New Roman" w:eastAsia="SimSun" w:hAnsi="Times New Roman" w:cs="Times New Roman"/>
          <w:sz w:val="20"/>
          <w:szCs w:val="20"/>
        </w:rPr>
      </w:pPr>
      <w:r w:rsidRPr="00193B05">
        <w:rPr>
          <w:rFonts w:ascii="Times New Roman" w:eastAsia="Times New Roman" w:hAnsi="Times New Roman" w:cs="Times New Roman"/>
          <w:sz w:val="20"/>
          <w:szCs w:val="20"/>
        </w:rPr>
        <w:t xml:space="preserve">2. Зобов'язання Постачальника щодо поставки (передачі) Товару Покупцеві вважається виконаним з моменту передачі партії Товару Покупцю в пункті призначення, зазначеному в п.1 цього розділу Договору. </w:t>
      </w:r>
    </w:p>
    <w:p w:rsidR="009604C5" w:rsidRPr="00193B05" w:rsidRDefault="009604C5" w:rsidP="009604C5">
      <w:pPr>
        <w:widowControl w:val="0"/>
        <w:numPr>
          <w:ilvl w:val="0"/>
          <w:numId w:val="3"/>
        </w:numPr>
        <w:spacing w:after="0" w:line="240" w:lineRule="auto"/>
        <w:ind w:left="0" w:firstLine="0"/>
        <w:jc w:val="both"/>
        <w:rPr>
          <w:rFonts w:ascii="Times New Roman" w:hAnsi="Times New Roman" w:cs="Times New Roman"/>
          <w:sz w:val="20"/>
          <w:szCs w:val="20"/>
        </w:rPr>
      </w:pPr>
      <w:r w:rsidRPr="00193B05">
        <w:rPr>
          <w:rFonts w:ascii="Times New Roman" w:eastAsia="Times New Roman" w:hAnsi="Times New Roman" w:cs="Times New Roman"/>
          <w:sz w:val="20"/>
          <w:szCs w:val="20"/>
        </w:rPr>
        <w:t>3. Дата поставки і момент переходу права власності на Товар від Постачальника до Покупця визначається моментом передачі Товару Покупцю і підписання уповноваженими представниками Сторін транспортного (товарно-транспортного) документа та (або) видаткової накладної. Всі ризики втрати або псування (пошкодження) Товару переходять від Постачальника до Покупця з дати передачі Товару Покупцеві.</w:t>
      </w:r>
    </w:p>
    <w:p w:rsidR="009604C5" w:rsidRPr="00193B05" w:rsidRDefault="009604C5" w:rsidP="009604C5">
      <w:pPr>
        <w:numPr>
          <w:ilvl w:val="0"/>
          <w:numId w:val="3"/>
        </w:numPr>
        <w:spacing w:after="0" w:line="240" w:lineRule="auto"/>
        <w:ind w:left="0" w:firstLine="0"/>
        <w:jc w:val="both"/>
        <w:rPr>
          <w:rFonts w:ascii="Times New Roman" w:eastAsia="Times New Roman" w:hAnsi="Times New Roman" w:cs="Times New Roman"/>
          <w:sz w:val="20"/>
          <w:szCs w:val="20"/>
        </w:rPr>
      </w:pPr>
      <w:r w:rsidRPr="00193B05">
        <w:rPr>
          <w:rFonts w:ascii="Times New Roman" w:eastAsia="Times New Roman" w:hAnsi="Times New Roman" w:cs="Times New Roman"/>
          <w:sz w:val="20"/>
          <w:szCs w:val="20"/>
        </w:rPr>
        <w:t>4.</w:t>
      </w:r>
      <w:r w:rsidR="0055160A" w:rsidRPr="00193B05">
        <w:rPr>
          <w:rFonts w:ascii="Times New Roman" w:eastAsia="Times New Roman" w:hAnsi="Times New Roman" w:cs="Times New Roman"/>
          <w:sz w:val="20"/>
          <w:szCs w:val="20"/>
        </w:rPr>
        <w:t xml:space="preserve"> </w:t>
      </w:r>
      <w:r w:rsidRPr="00193B05">
        <w:rPr>
          <w:rFonts w:ascii="Times New Roman" w:eastAsia="Times New Roman" w:hAnsi="Times New Roman" w:cs="Times New Roman"/>
          <w:sz w:val="20"/>
          <w:szCs w:val="20"/>
        </w:rPr>
        <w:t>Приймання Товару по кількості проводиться відповідно до вимог Інструкції, затвердженої постановою Держарбітражу від 15.06.1965 № П-6 зі змінами і доповненнями, а також відповідно до вимог ТУ і ДСТУ для даного виду Товару.</w:t>
      </w:r>
    </w:p>
    <w:p w:rsidR="009604C5" w:rsidRPr="00193B05" w:rsidRDefault="009604C5" w:rsidP="009604C5">
      <w:pPr>
        <w:widowControl w:val="0"/>
        <w:numPr>
          <w:ilvl w:val="0"/>
          <w:numId w:val="3"/>
        </w:numPr>
        <w:spacing w:after="0" w:line="240" w:lineRule="auto"/>
        <w:ind w:left="0" w:firstLine="0"/>
        <w:jc w:val="both"/>
        <w:rPr>
          <w:rFonts w:ascii="Times New Roman" w:eastAsia="Times New Roman" w:hAnsi="Times New Roman" w:cs="Times New Roman"/>
          <w:sz w:val="20"/>
          <w:szCs w:val="20"/>
        </w:rPr>
      </w:pPr>
      <w:r w:rsidRPr="00193B05">
        <w:rPr>
          <w:rFonts w:ascii="Times New Roman" w:eastAsia="Times New Roman" w:hAnsi="Times New Roman" w:cs="Times New Roman"/>
          <w:sz w:val="20"/>
          <w:szCs w:val="20"/>
        </w:rPr>
        <w:t>5. Приймання Товару по кількості проводиться відповідно до вимог Інструкції, затвердженої постановою Держарбітражу від 15.06.1965р. №П-6 зі змінами і доповненнями, а також відповідно до вимог ТУ і ДСТУ для даного виду Товару.</w:t>
      </w:r>
    </w:p>
    <w:p w:rsidR="009604C5" w:rsidRPr="00193B05" w:rsidRDefault="009604C5" w:rsidP="009604C5">
      <w:pPr>
        <w:widowControl w:val="0"/>
        <w:numPr>
          <w:ilvl w:val="0"/>
          <w:numId w:val="3"/>
        </w:numPr>
        <w:spacing w:after="0" w:line="240" w:lineRule="auto"/>
        <w:ind w:left="0" w:firstLine="0"/>
        <w:jc w:val="both"/>
        <w:rPr>
          <w:rFonts w:ascii="Times New Roman" w:eastAsia="Times New Roman" w:hAnsi="Times New Roman" w:cs="Times New Roman"/>
          <w:sz w:val="20"/>
          <w:szCs w:val="20"/>
        </w:rPr>
      </w:pPr>
      <w:r w:rsidRPr="00193B05">
        <w:rPr>
          <w:rFonts w:ascii="Times New Roman" w:eastAsia="Times New Roman" w:hAnsi="Times New Roman" w:cs="Times New Roman"/>
          <w:sz w:val="20"/>
          <w:szCs w:val="20"/>
        </w:rPr>
        <w:t>6. Приймання Товару за якістю проводиться одним з наступних способів, що обираються Покупцем:</w:t>
      </w:r>
    </w:p>
    <w:p w:rsidR="009604C5" w:rsidRPr="00193B05" w:rsidRDefault="009604C5" w:rsidP="009604C5">
      <w:pPr>
        <w:widowControl w:val="0"/>
        <w:numPr>
          <w:ilvl w:val="0"/>
          <w:numId w:val="3"/>
        </w:numPr>
        <w:spacing w:after="0" w:line="240" w:lineRule="auto"/>
        <w:ind w:left="0" w:firstLine="0"/>
        <w:jc w:val="both"/>
        <w:rPr>
          <w:rFonts w:ascii="Times New Roman" w:eastAsia="SimSun" w:hAnsi="Times New Roman" w:cs="Times New Roman"/>
          <w:sz w:val="20"/>
          <w:szCs w:val="20"/>
        </w:rPr>
      </w:pPr>
      <w:r w:rsidRPr="00193B05">
        <w:rPr>
          <w:rFonts w:ascii="Times New Roman" w:eastAsia="Times New Roman" w:hAnsi="Times New Roman" w:cs="Times New Roman"/>
          <w:sz w:val="20"/>
          <w:szCs w:val="20"/>
        </w:rPr>
        <w:t>а) відповідно до вимог Інструкції, затвердженої постановою Держарбітражу від 25.04.1966р. №П-7 зі змінами і доповненнями, а також відповідно до вимог ТУ і ДСТУ для даного виду Товару.</w:t>
      </w:r>
    </w:p>
    <w:p w:rsidR="009604C5" w:rsidRPr="00193B05" w:rsidRDefault="009604C5" w:rsidP="009604C5">
      <w:pPr>
        <w:widowControl w:val="0"/>
        <w:numPr>
          <w:ilvl w:val="0"/>
          <w:numId w:val="3"/>
        </w:numPr>
        <w:spacing w:after="0" w:line="240" w:lineRule="auto"/>
        <w:ind w:left="0" w:firstLine="0"/>
        <w:jc w:val="both"/>
        <w:rPr>
          <w:rFonts w:ascii="Times New Roman" w:eastAsia="Times New Roman" w:hAnsi="Times New Roman" w:cs="Times New Roman"/>
          <w:sz w:val="20"/>
          <w:szCs w:val="20"/>
        </w:rPr>
      </w:pPr>
      <w:r w:rsidRPr="00193B05">
        <w:rPr>
          <w:rFonts w:ascii="Times New Roman" w:eastAsia="Times New Roman" w:hAnsi="Times New Roman" w:cs="Times New Roman"/>
          <w:sz w:val="20"/>
          <w:szCs w:val="20"/>
        </w:rPr>
        <w:t>б) за участю незалежної експертної організації, залученої Покупцем.</w:t>
      </w:r>
    </w:p>
    <w:p w:rsidR="009604C5" w:rsidRPr="00193B05" w:rsidRDefault="009604C5" w:rsidP="009604C5">
      <w:pPr>
        <w:widowControl w:val="0"/>
        <w:numPr>
          <w:ilvl w:val="0"/>
          <w:numId w:val="3"/>
        </w:numPr>
        <w:spacing w:after="0" w:line="240" w:lineRule="auto"/>
        <w:ind w:left="0" w:firstLine="0"/>
        <w:jc w:val="both"/>
        <w:rPr>
          <w:rFonts w:ascii="Times New Roman" w:eastAsia="Times New Roman" w:hAnsi="Times New Roman" w:cs="Times New Roman"/>
          <w:sz w:val="20"/>
          <w:szCs w:val="20"/>
        </w:rPr>
      </w:pPr>
      <w:r w:rsidRPr="00193B05">
        <w:rPr>
          <w:rFonts w:ascii="Times New Roman" w:eastAsia="Times New Roman" w:hAnsi="Times New Roman" w:cs="Times New Roman"/>
          <w:sz w:val="20"/>
          <w:szCs w:val="20"/>
        </w:rPr>
        <w:t>У разі, якщо Актом незалежної експертної організації підтверджується невідповідність поставленого Товару умовам даного Договору, Постачальник зобов'язаний відшкодувати Покупцю витрати, пов'язані із залученням незалежної експертної організації, протягом трьох банківських днів, або інший термін, узгоджений Сторонами, з моменту отримання рахунку Покупця, який вважається отриманим Постачальником після закінчення трьох робочих днів з моменту його відправлення Покупцем за адресою Постачальника, вказаною в цьому Договорі.</w:t>
      </w:r>
    </w:p>
    <w:p w:rsidR="009604C5" w:rsidRPr="00193B05" w:rsidRDefault="009604C5" w:rsidP="009604C5">
      <w:pPr>
        <w:widowControl w:val="0"/>
        <w:numPr>
          <w:ilvl w:val="0"/>
          <w:numId w:val="3"/>
        </w:numPr>
        <w:spacing w:after="0" w:line="240" w:lineRule="auto"/>
        <w:ind w:left="0" w:firstLine="0"/>
        <w:jc w:val="both"/>
        <w:rPr>
          <w:rFonts w:ascii="Times New Roman" w:eastAsia="Times New Roman" w:hAnsi="Times New Roman" w:cs="Times New Roman"/>
          <w:sz w:val="20"/>
          <w:szCs w:val="20"/>
        </w:rPr>
      </w:pPr>
      <w:r w:rsidRPr="00193B05">
        <w:rPr>
          <w:rFonts w:ascii="Times New Roman" w:eastAsia="Times New Roman" w:hAnsi="Times New Roman" w:cs="Times New Roman"/>
          <w:sz w:val="20"/>
          <w:szCs w:val="20"/>
        </w:rPr>
        <w:t xml:space="preserve">7. Постачальник не пізніше початку поставки Товару зобов'язаний надати Покупцю оригінали наступних </w:t>
      </w:r>
      <w:r w:rsidRPr="00193B05">
        <w:rPr>
          <w:rFonts w:ascii="Times New Roman" w:eastAsia="Times New Roman" w:hAnsi="Times New Roman" w:cs="Times New Roman"/>
          <w:sz w:val="20"/>
          <w:szCs w:val="20"/>
        </w:rPr>
        <w:lastRenderedPageBreak/>
        <w:t>документів, оформлених відповідно до умов цього Договору:</w:t>
      </w:r>
    </w:p>
    <w:p w:rsidR="009604C5" w:rsidRPr="00193B05" w:rsidRDefault="009604C5" w:rsidP="009604C5">
      <w:pPr>
        <w:widowControl w:val="0"/>
        <w:numPr>
          <w:ilvl w:val="0"/>
          <w:numId w:val="3"/>
        </w:numPr>
        <w:spacing w:after="0" w:line="240" w:lineRule="auto"/>
        <w:ind w:left="0" w:firstLine="0"/>
        <w:jc w:val="both"/>
        <w:rPr>
          <w:rFonts w:ascii="Times New Roman" w:eastAsia="Times New Roman" w:hAnsi="Times New Roman" w:cs="Times New Roman"/>
          <w:sz w:val="20"/>
          <w:szCs w:val="20"/>
        </w:rPr>
      </w:pPr>
      <w:r w:rsidRPr="00193B05">
        <w:rPr>
          <w:rFonts w:ascii="Times New Roman" w:eastAsia="Times New Roman" w:hAnsi="Times New Roman" w:cs="Times New Roman"/>
          <w:sz w:val="20"/>
          <w:szCs w:val="20"/>
        </w:rPr>
        <w:t>а) рахунок на оплату Товару;</w:t>
      </w:r>
    </w:p>
    <w:p w:rsidR="009604C5" w:rsidRPr="00193B05" w:rsidRDefault="009604C5" w:rsidP="009604C5">
      <w:pPr>
        <w:widowControl w:val="0"/>
        <w:numPr>
          <w:ilvl w:val="0"/>
          <w:numId w:val="3"/>
        </w:numPr>
        <w:spacing w:after="0" w:line="240" w:lineRule="auto"/>
        <w:ind w:left="0" w:firstLine="0"/>
        <w:jc w:val="both"/>
        <w:rPr>
          <w:rFonts w:ascii="Times New Roman" w:eastAsia="Times New Roman" w:hAnsi="Times New Roman" w:cs="Times New Roman"/>
          <w:sz w:val="20"/>
          <w:szCs w:val="20"/>
        </w:rPr>
      </w:pPr>
      <w:r w:rsidRPr="00193B05">
        <w:rPr>
          <w:rFonts w:ascii="Times New Roman" w:eastAsia="Times New Roman" w:hAnsi="Times New Roman" w:cs="Times New Roman"/>
          <w:sz w:val="20"/>
          <w:szCs w:val="20"/>
        </w:rPr>
        <w:t>б) транспортні та супровідні документи;</w:t>
      </w:r>
    </w:p>
    <w:p w:rsidR="009604C5" w:rsidRPr="00193B05" w:rsidRDefault="009604C5" w:rsidP="009604C5">
      <w:pPr>
        <w:widowControl w:val="0"/>
        <w:numPr>
          <w:ilvl w:val="0"/>
          <w:numId w:val="3"/>
        </w:numPr>
        <w:spacing w:after="0" w:line="240" w:lineRule="auto"/>
        <w:ind w:left="0" w:firstLine="0"/>
        <w:jc w:val="both"/>
        <w:rPr>
          <w:rFonts w:ascii="Times New Roman" w:eastAsia="SimSun" w:hAnsi="Times New Roman" w:cs="Times New Roman"/>
          <w:sz w:val="20"/>
          <w:szCs w:val="20"/>
        </w:rPr>
      </w:pPr>
      <w:r w:rsidRPr="00193B05">
        <w:rPr>
          <w:rFonts w:ascii="Times New Roman" w:eastAsia="Times New Roman" w:hAnsi="Times New Roman" w:cs="Times New Roman"/>
          <w:sz w:val="20"/>
          <w:szCs w:val="20"/>
        </w:rPr>
        <w:t>в) пакувальні документи (за вимогою Покупця);</w:t>
      </w:r>
    </w:p>
    <w:p w:rsidR="009604C5" w:rsidRPr="00193B05" w:rsidRDefault="009604C5" w:rsidP="009604C5">
      <w:pPr>
        <w:widowControl w:val="0"/>
        <w:numPr>
          <w:ilvl w:val="0"/>
          <w:numId w:val="3"/>
        </w:numPr>
        <w:spacing w:after="0" w:line="240" w:lineRule="auto"/>
        <w:ind w:left="0" w:firstLine="0"/>
        <w:jc w:val="both"/>
        <w:rPr>
          <w:rFonts w:ascii="Times New Roman" w:eastAsia="Times New Roman" w:hAnsi="Times New Roman" w:cs="Times New Roman"/>
          <w:sz w:val="20"/>
          <w:szCs w:val="20"/>
        </w:rPr>
      </w:pPr>
      <w:r w:rsidRPr="00193B05">
        <w:rPr>
          <w:rFonts w:ascii="Times New Roman" w:eastAsia="Times New Roman" w:hAnsi="Times New Roman" w:cs="Times New Roman"/>
          <w:sz w:val="20"/>
          <w:szCs w:val="20"/>
        </w:rPr>
        <w:t>г) видаткові накладні;</w:t>
      </w:r>
    </w:p>
    <w:p w:rsidR="009604C5" w:rsidRPr="00193B05" w:rsidRDefault="009604C5" w:rsidP="009604C5">
      <w:pPr>
        <w:widowControl w:val="0"/>
        <w:numPr>
          <w:ilvl w:val="0"/>
          <w:numId w:val="3"/>
        </w:numPr>
        <w:spacing w:after="0" w:line="240" w:lineRule="auto"/>
        <w:ind w:left="0" w:firstLine="0"/>
        <w:jc w:val="both"/>
        <w:rPr>
          <w:rFonts w:ascii="Times New Roman" w:eastAsia="Times New Roman" w:hAnsi="Times New Roman" w:cs="Times New Roman"/>
          <w:sz w:val="20"/>
          <w:szCs w:val="20"/>
        </w:rPr>
      </w:pPr>
      <w:r w:rsidRPr="00193B05">
        <w:rPr>
          <w:rFonts w:ascii="Times New Roman" w:eastAsia="Times New Roman" w:hAnsi="Times New Roman" w:cs="Times New Roman"/>
          <w:sz w:val="20"/>
          <w:szCs w:val="20"/>
        </w:rPr>
        <w:t>ґ) сертифікат якості (якщо передбачений для даного виду Товару);</w:t>
      </w:r>
    </w:p>
    <w:p w:rsidR="009604C5" w:rsidRPr="00193B05" w:rsidRDefault="009604C5" w:rsidP="009604C5">
      <w:pPr>
        <w:widowControl w:val="0"/>
        <w:numPr>
          <w:ilvl w:val="0"/>
          <w:numId w:val="3"/>
        </w:numPr>
        <w:spacing w:after="0" w:line="240" w:lineRule="auto"/>
        <w:ind w:left="0" w:firstLine="0"/>
        <w:jc w:val="both"/>
        <w:rPr>
          <w:rFonts w:ascii="Times New Roman" w:eastAsia="Times New Roman" w:hAnsi="Times New Roman" w:cs="Times New Roman"/>
          <w:sz w:val="20"/>
          <w:szCs w:val="20"/>
        </w:rPr>
      </w:pPr>
      <w:r w:rsidRPr="00193B05">
        <w:rPr>
          <w:rFonts w:ascii="Times New Roman" w:eastAsia="Times New Roman" w:hAnsi="Times New Roman" w:cs="Times New Roman"/>
          <w:sz w:val="20"/>
          <w:szCs w:val="20"/>
        </w:rPr>
        <w:t>д) інструкції (правила) щодо зберігання, обслуговування, ремонту і експлуатації (застосування) Товару (якщо це потрібно виходячи з особливостей Товару);</w:t>
      </w:r>
    </w:p>
    <w:p w:rsidR="009604C5" w:rsidRPr="00193B05" w:rsidRDefault="009604C5" w:rsidP="009604C5">
      <w:pPr>
        <w:widowControl w:val="0"/>
        <w:numPr>
          <w:ilvl w:val="0"/>
          <w:numId w:val="3"/>
        </w:numPr>
        <w:spacing w:after="0" w:line="240" w:lineRule="auto"/>
        <w:ind w:left="0" w:firstLine="0"/>
        <w:jc w:val="both"/>
        <w:rPr>
          <w:rFonts w:ascii="Times New Roman" w:eastAsia="Times New Roman" w:hAnsi="Times New Roman" w:cs="Times New Roman"/>
          <w:sz w:val="20"/>
          <w:szCs w:val="20"/>
        </w:rPr>
      </w:pPr>
      <w:r w:rsidRPr="00193B05">
        <w:rPr>
          <w:rFonts w:ascii="Times New Roman" w:eastAsia="Times New Roman" w:hAnsi="Times New Roman" w:cs="Times New Roman"/>
          <w:sz w:val="20"/>
          <w:szCs w:val="20"/>
        </w:rPr>
        <w:t>е) інші документи, якщо чинне законодавство України передбачає їх оформлення на даний вид Товару.</w:t>
      </w:r>
    </w:p>
    <w:p w:rsidR="009604C5" w:rsidRPr="00193B05" w:rsidRDefault="009604C5" w:rsidP="009604C5">
      <w:pPr>
        <w:widowControl w:val="0"/>
        <w:numPr>
          <w:ilvl w:val="0"/>
          <w:numId w:val="3"/>
        </w:numPr>
        <w:spacing w:after="0" w:line="240" w:lineRule="auto"/>
        <w:ind w:left="0" w:firstLine="0"/>
        <w:jc w:val="both"/>
        <w:rPr>
          <w:rFonts w:ascii="Times New Roman" w:eastAsia="Times New Roman" w:hAnsi="Times New Roman" w:cs="Times New Roman"/>
          <w:sz w:val="20"/>
          <w:szCs w:val="20"/>
        </w:rPr>
      </w:pPr>
      <w:r w:rsidRPr="00193B05">
        <w:rPr>
          <w:rFonts w:ascii="Times New Roman" w:eastAsia="Times New Roman" w:hAnsi="Times New Roman" w:cs="Times New Roman"/>
          <w:sz w:val="20"/>
          <w:szCs w:val="20"/>
        </w:rPr>
        <w:t>8. Покупець має право відмовитися від приймання поставленого Товару до надання документів, зазначених в п.6 цього розділу Договору.</w:t>
      </w:r>
    </w:p>
    <w:p w:rsidR="009604C5" w:rsidRPr="00193B05" w:rsidRDefault="009604C5" w:rsidP="009604C5">
      <w:pPr>
        <w:widowControl w:val="0"/>
        <w:numPr>
          <w:ilvl w:val="0"/>
          <w:numId w:val="3"/>
        </w:numPr>
        <w:spacing w:after="0" w:line="240" w:lineRule="auto"/>
        <w:ind w:left="0" w:firstLine="0"/>
        <w:jc w:val="both"/>
        <w:rPr>
          <w:rFonts w:ascii="Times New Roman" w:eastAsia="Times New Roman" w:hAnsi="Times New Roman" w:cs="Times New Roman"/>
          <w:sz w:val="20"/>
          <w:szCs w:val="20"/>
        </w:rPr>
      </w:pPr>
      <w:r w:rsidRPr="00193B05">
        <w:rPr>
          <w:rFonts w:ascii="Times New Roman" w:eastAsia="Times New Roman" w:hAnsi="Times New Roman" w:cs="Times New Roman"/>
          <w:sz w:val="20"/>
          <w:szCs w:val="20"/>
        </w:rPr>
        <w:t>9. Дострокове відвантаження Товару заборонене. Право дострокового відвантаження Товару може бути надано Постачальнику за умови попередньої письмової згоди Покупця. У разі поставки Товару Постачальником без повідомлення Покупця, або в разі дострокової поставки Товару без письмової згоди Покупця, Покупець має право відмовитися від приймання і оплати поставленого Товару без пояснення будь-яких причин і відшкодування Постачальнику будь-яких витрат (збитків). Всі витрати, пов'язані з поверненням даного Товару, в тому числі всі транспортні витрати і витрати на зберігання, оплачуються Постачальником.</w:t>
      </w:r>
    </w:p>
    <w:p w:rsidR="009604C5" w:rsidRPr="00193B05" w:rsidRDefault="009604C5" w:rsidP="009604C5">
      <w:pPr>
        <w:widowControl w:val="0"/>
        <w:numPr>
          <w:ilvl w:val="0"/>
          <w:numId w:val="3"/>
        </w:numPr>
        <w:spacing w:after="0" w:line="240" w:lineRule="auto"/>
        <w:ind w:left="0" w:firstLine="0"/>
        <w:jc w:val="both"/>
        <w:rPr>
          <w:rFonts w:ascii="Times New Roman" w:eastAsia="Times New Roman" w:hAnsi="Times New Roman" w:cs="Times New Roman"/>
          <w:sz w:val="20"/>
          <w:szCs w:val="20"/>
        </w:rPr>
      </w:pPr>
      <w:r w:rsidRPr="00193B05">
        <w:rPr>
          <w:rFonts w:ascii="Times New Roman" w:eastAsia="Times New Roman" w:hAnsi="Times New Roman" w:cs="Times New Roman"/>
          <w:sz w:val="20"/>
          <w:szCs w:val="20"/>
        </w:rPr>
        <w:t>10. У разі порушення Постачальником умови про термін поставки більш ніж на 5 (п'ять) календарних днів, Покупець має право відмовитися від приймання і оплати простроченого постачанням Товару без пояснення будь-яких причин і відшкодування Постачальнику будь-яких витрат (збитків) і розірвати Договір в односторонньому порядку.</w:t>
      </w:r>
    </w:p>
    <w:p w:rsidR="009604C5" w:rsidRPr="00193B05" w:rsidRDefault="009604C5" w:rsidP="009604C5">
      <w:pPr>
        <w:widowControl w:val="0"/>
        <w:numPr>
          <w:ilvl w:val="0"/>
          <w:numId w:val="3"/>
        </w:numPr>
        <w:spacing w:after="0" w:line="240" w:lineRule="auto"/>
        <w:ind w:left="0" w:firstLine="0"/>
        <w:jc w:val="both"/>
        <w:rPr>
          <w:rFonts w:ascii="Times New Roman" w:eastAsia="Times New Roman" w:hAnsi="Times New Roman" w:cs="Times New Roman"/>
          <w:sz w:val="20"/>
          <w:szCs w:val="20"/>
        </w:rPr>
      </w:pPr>
      <w:r w:rsidRPr="00193B05">
        <w:rPr>
          <w:rFonts w:ascii="Times New Roman" w:eastAsia="Times New Roman" w:hAnsi="Times New Roman" w:cs="Times New Roman"/>
          <w:sz w:val="20"/>
          <w:szCs w:val="20"/>
        </w:rPr>
        <w:t xml:space="preserve">11. Протягом 5 (п'яти) робочих днів з моменту отримання письмової вимоги Покупця Постачальник зобов'язується направити Покупцю належним чином завірені копії документів, що підтверджують повноваження осіб, які уповноважені підписувати Додатки, додаткові угоди до цього Договору, акти, </w:t>
      </w:r>
      <w:proofErr w:type="spellStart"/>
      <w:r w:rsidRPr="00193B05">
        <w:rPr>
          <w:rFonts w:ascii="Times New Roman" w:eastAsia="Times New Roman" w:hAnsi="Times New Roman" w:cs="Times New Roman"/>
          <w:sz w:val="20"/>
          <w:szCs w:val="20"/>
        </w:rPr>
        <w:t>товаросупровідні</w:t>
      </w:r>
      <w:proofErr w:type="spellEnd"/>
      <w:r w:rsidRPr="00193B05">
        <w:rPr>
          <w:rFonts w:ascii="Times New Roman" w:eastAsia="Times New Roman" w:hAnsi="Times New Roman" w:cs="Times New Roman"/>
          <w:sz w:val="20"/>
          <w:szCs w:val="20"/>
        </w:rPr>
        <w:t xml:space="preserve"> документи та рахунки-фактури (для керівника - документ про призначення на посаду керівника, для головного бухгалтера - наказ про призначення на посаду головного бухгалтера, для інших осіб - наказ (інший розпорядчий документ) по організації, довіреності від організації), а також надати завірені організацією зразки підписів вищевказаних осіб. У разі зміни переліку осіб, які мають вищезазначені повноваження, Постачальник зобов'язується негайно повідомити про це Покупця і надати зазначені в цьому абзаці документи щодо зазначених осіб.</w:t>
      </w:r>
    </w:p>
    <w:p w:rsidR="009604C5" w:rsidRPr="00193B05" w:rsidRDefault="009604C5" w:rsidP="009604C5">
      <w:pPr>
        <w:widowControl w:val="0"/>
        <w:numPr>
          <w:ilvl w:val="0"/>
          <w:numId w:val="3"/>
        </w:numPr>
        <w:spacing w:after="0" w:line="240" w:lineRule="auto"/>
        <w:ind w:left="0" w:firstLine="0"/>
        <w:jc w:val="both"/>
        <w:rPr>
          <w:rFonts w:ascii="Times New Roman" w:eastAsia="Times New Roman" w:hAnsi="Times New Roman" w:cs="Times New Roman"/>
          <w:sz w:val="20"/>
          <w:szCs w:val="20"/>
        </w:rPr>
      </w:pPr>
      <w:r w:rsidRPr="00193B05">
        <w:rPr>
          <w:rFonts w:ascii="Times New Roman" w:eastAsia="Times New Roman" w:hAnsi="Times New Roman" w:cs="Times New Roman"/>
          <w:sz w:val="20"/>
          <w:szCs w:val="20"/>
        </w:rPr>
        <w:t>12. У разі поставки Товару, який не відповідає умовам Договору (за якістю, комплектністю, номенклатурою, пакуванням, тощо) або супровідним документам, а також Товару, пошкодженого внаслідок невідповідного пакування і (або) маркування, порушень правил транспортування (при доставці транспортними засобами Постачальника або Перевізника за договором з Постачальником), Товар приймається Покупцем на зберігання.</w:t>
      </w:r>
    </w:p>
    <w:p w:rsidR="009604C5" w:rsidRPr="00193B05" w:rsidRDefault="009604C5" w:rsidP="009604C5">
      <w:pPr>
        <w:widowControl w:val="0"/>
        <w:numPr>
          <w:ilvl w:val="0"/>
          <w:numId w:val="3"/>
        </w:numPr>
        <w:spacing w:after="0" w:line="240" w:lineRule="auto"/>
        <w:ind w:left="0" w:firstLine="0"/>
        <w:jc w:val="both"/>
        <w:rPr>
          <w:rFonts w:ascii="Times New Roman" w:eastAsia="Times New Roman" w:hAnsi="Times New Roman" w:cs="Times New Roman"/>
          <w:sz w:val="20"/>
          <w:szCs w:val="20"/>
        </w:rPr>
      </w:pPr>
      <w:r w:rsidRPr="00193B05">
        <w:rPr>
          <w:rFonts w:ascii="Times New Roman" w:eastAsia="Times New Roman" w:hAnsi="Times New Roman" w:cs="Times New Roman"/>
          <w:sz w:val="20"/>
          <w:szCs w:val="20"/>
        </w:rPr>
        <w:t>Постачальник зобов'язаний за свій рахунок протягом 3 (трьох) календарних днів, або в інший термін, узгоджений Сторонами, з моменту надіслання йому відповідного повідомлення Покупця,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Покупцеві всіх понесених ним витрат і збитків, пов'язаних з постачанням Товару неналежної якості (в т.ч. витрат зі зберігання, транспортування, утилізації всього або частини Товару, усунення його недоліків).</w:t>
      </w:r>
    </w:p>
    <w:p w:rsidR="009604C5" w:rsidRPr="00193B05" w:rsidRDefault="009604C5" w:rsidP="009604C5">
      <w:pPr>
        <w:widowControl w:val="0"/>
        <w:numPr>
          <w:ilvl w:val="0"/>
          <w:numId w:val="3"/>
        </w:numPr>
        <w:spacing w:after="0" w:line="240" w:lineRule="auto"/>
        <w:ind w:left="0" w:firstLine="0"/>
        <w:jc w:val="both"/>
        <w:rPr>
          <w:rFonts w:ascii="Times New Roman" w:eastAsia="Times New Roman" w:hAnsi="Times New Roman" w:cs="Times New Roman"/>
          <w:sz w:val="20"/>
          <w:szCs w:val="20"/>
        </w:rPr>
      </w:pPr>
    </w:p>
    <w:p w:rsidR="009604C5" w:rsidRPr="00193B05" w:rsidRDefault="009604C5" w:rsidP="009604C5">
      <w:pPr>
        <w:widowControl w:val="0"/>
        <w:numPr>
          <w:ilvl w:val="0"/>
          <w:numId w:val="3"/>
        </w:numPr>
        <w:spacing w:after="0" w:line="240" w:lineRule="auto"/>
        <w:ind w:left="0" w:firstLine="0"/>
        <w:jc w:val="center"/>
        <w:rPr>
          <w:rFonts w:ascii="Times New Roman" w:eastAsia="SimSun" w:hAnsi="Times New Roman" w:cs="Times New Roman"/>
          <w:sz w:val="20"/>
          <w:szCs w:val="20"/>
        </w:rPr>
      </w:pPr>
      <w:r w:rsidRPr="00193B05">
        <w:rPr>
          <w:rFonts w:ascii="Times New Roman" w:eastAsia="Times New Roman" w:hAnsi="Times New Roman" w:cs="Times New Roman"/>
          <w:sz w:val="20"/>
          <w:szCs w:val="20"/>
          <w:lang w:val="en-US"/>
        </w:rPr>
        <w:t>V</w:t>
      </w:r>
      <w:r w:rsidRPr="00193B05">
        <w:rPr>
          <w:rFonts w:ascii="Times New Roman" w:eastAsia="Times New Roman" w:hAnsi="Times New Roman" w:cs="Times New Roman"/>
          <w:sz w:val="20"/>
          <w:szCs w:val="20"/>
        </w:rPr>
        <w:t>. ВІДПОВІДАЛЬНІСТЬ СТОРІН</w:t>
      </w:r>
    </w:p>
    <w:p w:rsidR="009604C5" w:rsidRPr="00193B05" w:rsidRDefault="009604C5" w:rsidP="009604C5">
      <w:pPr>
        <w:widowControl w:val="0"/>
        <w:numPr>
          <w:ilvl w:val="0"/>
          <w:numId w:val="3"/>
        </w:numPr>
        <w:spacing w:after="0" w:line="240" w:lineRule="auto"/>
        <w:ind w:left="0" w:firstLine="0"/>
        <w:jc w:val="both"/>
        <w:rPr>
          <w:rFonts w:ascii="Times New Roman" w:hAnsi="Times New Roman" w:cs="Times New Roman"/>
          <w:sz w:val="20"/>
          <w:szCs w:val="20"/>
        </w:rPr>
      </w:pPr>
      <w:r w:rsidRPr="00193B05">
        <w:rPr>
          <w:rFonts w:ascii="Times New Roman" w:eastAsia="Times New Roman" w:hAnsi="Times New Roman" w:cs="Times New Roman"/>
          <w:sz w:val="20"/>
          <w:szCs w:val="20"/>
        </w:rPr>
        <w:t xml:space="preserve">1. У разі прострочення поставки (недопоставки) Товару, усунення дефектів Товару, заміни та </w:t>
      </w:r>
      <w:proofErr w:type="spellStart"/>
      <w:r w:rsidRPr="00193B05">
        <w:rPr>
          <w:rFonts w:ascii="Times New Roman" w:eastAsia="Times New Roman" w:hAnsi="Times New Roman" w:cs="Times New Roman"/>
          <w:sz w:val="20"/>
          <w:szCs w:val="20"/>
        </w:rPr>
        <w:t>доукомплектації</w:t>
      </w:r>
      <w:proofErr w:type="spellEnd"/>
      <w:r w:rsidRPr="00193B05">
        <w:rPr>
          <w:rFonts w:ascii="Times New Roman" w:eastAsia="Times New Roman" w:hAnsi="Times New Roman" w:cs="Times New Roman"/>
          <w:sz w:val="20"/>
          <w:szCs w:val="20"/>
        </w:rPr>
        <w:t xml:space="preserve"> Товару, Постачальник зобов'язаний сплатити пеню в розмірі 0,5% від ціни Договору, за кожен календарний день прострочення, усунення дефектів, заміни та </w:t>
      </w:r>
      <w:proofErr w:type="spellStart"/>
      <w:r w:rsidRPr="00193B05">
        <w:rPr>
          <w:rFonts w:ascii="Times New Roman" w:eastAsia="Times New Roman" w:hAnsi="Times New Roman" w:cs="Times New Roman"/>
          <w:sz w:val="20"/>
          <w:szCs w:val="20"/>
        </w:rPr>
        <w:t>доукомплектації</w:t>
      </w:r>
      <w:proofErr w:type="spellEnd"/>
      <w:r w:rsidRPr="00193B05">
        <w:rPr>
          <w:rFonts w:ascii="Times New Roman" w:eastAsia="Times New Roman" w:hAnsi="Times New Roman" w:cs="Times New Roman"/>
          <w:sz w:val="20"/>
          <w:szCs w:val="20"/>
        </w:rPr>
        <w:t xml:space="preserve"> Товару.</w:t>
      </w:r>
    </w:p>
    <w:p w:rsidR="009604C5" w:rsidRPr="00193B05" w:rsidRDefault="009604C5" w:rsidP="009604C5">
      <w:pPr>
        <w:widowControl w:val="0"/>
        <w:numPr>
          <w:ilvl w:val="0"/>
          <w:numId w:val="3"/>
        </w:numPr>
        <w:spacing w:after="0" w:line="240" w:lineRule="auto"/>
        <w:ind w:left="0" w:firstLine="0"/>
        <w:jc w:val="both"/>
        <w:rPr>
          <w:rFonts w:ascii="Times New Roman" w:hAnsi="Times New Roman" w:cs="Times New Roman"/>
          <w:sz w:val="20"/>
          <w:szCs w:val="20"/>
        </w:rPr>
      </w:pPr>
      <w:r w:rsidRPr="00193B05">
        <w:rPr>
          <w:rFonts w:ascii="Times New Roman" w:eastAsia="Times New Roman" w:hAnsi="Times New Roman" w:cs="Times New Roman"/>
          <w:sz w:val="20"/>
          <w:szCs w:val="20"/>
        </w:rPr>
        <w:t xml:space="preserve">2. У разі, якщо прострочення поставки (недопоставки) Товару, усунення дефектів Товару, заміни і </w:t>
      </w:r>
      <w:proofErr w:type="spellStart"/>
      <w:r w:rsidRPr="00193B05">
        <w:rPr>
          <w:rFonts w:ascii="Times New Roman" w:eastAsia="Times New Roman" w:hAnsi="Times New Roman" w:cs="Times New Roman"/>
          <w:sz w:val="20"/>
          <w:szCs w:val="20"/>
        </w:rPr>
        <w:t>доукомплектації</w:t>
      </w:r>
      <w:proofErr w:type="spellEnd"/>
      <w:r w:rsidRPr="00193B05">
        <w:rPr>
          <w:rFonts w:ascii="Times New Roman" w:eastAsia="Times New Roman" w:hAnsi="Times New Roman" w:cs="Times New Roman"/>
          <w:sz w:val="20"/>
          <w:szCs w:val="20"/>
        </w:rPr>
        <w:t xml:space="preserve"> Товару перевищить 20 (двадцять) календарних днів, Постачальник сплачує Покупцю штраф у розмірі 10% від ціни Договору (крім сплати пені за прострочення поставки (недопоставки) Товару), а також відшкодовує всі понесені Покупцем збитки.</w:t>
      </w:r>
    </w:p>
    <w:p w:rsidR="009604C5" w:rsidRPr="00193B05" w:rsidRDefault="009604C5" w:rsidP="009604C5">
      <w:pPr>
        <w:widowControl w:val="0"/>
        <w:numPr>
          <w:ilvl w:val="0"/>
          <w:numId w:val="3"/>
        </w:numPr>
        <w:spacing w:after="0" w:line="240" w:lineRule="auto"/>
        <w:ind w:left="0" w:firstLine="0"/>
        <w:jc w:val="both"/>
        <w:rPr>
          <w:rFonts w:ascii="Times New Roman" w:eastAsia="Times New Roman" w:hAnsi="Times New Roman" w:cs="Times New Roman"/>
          <w:sz w:val="20"/>
          <w:szCs w:val="20"/>
        </w:rPr>
      </w:pPr>
      <w:r w:rsidRPr="00193B05">
        <w:rPr>
          <w:rFonts w:ascii="Times New Roman" w:eastAsia="Times New Roman" w:hAnsi="Times New Roman" w:cs="Times New Roman"/>
          <w:sz w:val="20"/>
          <w:szCs w:val="20"/>
        </w:rPr>
        <w:t>3. У разі порушення Постачальником терміну надання документації на Товар (відповідно до п.6 розділу І</w:t>
      </w:r>
      <w:r w:rsidRPr="00193B05">
        <w:rPr>
          <w:rFonts w:ascii="Times New Roman" w:eastAsia="Times New Roman" w:hAnsi="Times New Roman" w:cs="Times New Roman"/>
          <w:sz w:val="20"/>
          <w:szCs w:val="20"/>
          <w:lang w:val="en-US"/>
        </w:rPr>
        <w:t>V</w:t>
      </w:r>
      <w:r w:rsidRPr="00193B05">
        <w:rPr>
          <w:rFonts w:ascii="Times New Roman" w:eastAsia="Times New Roman" w:hAnsi="Times New Roman" w:cs="Times New Roman"/>
          <w:sz w:val="20"/>
          <w:szCs w:val="20"/>
        </w:rPr>
        <w:t xml:space="preserve"> Договору), а також порушення відповідних вимог до форми чи змісту документації, Товар вважається поставленим з порушенням комплектності і не прийнятим Покупцем. При цьому Постачальник сплачує Покупцеві неустойку в розмірі 0,1% від ціни Договору, за кожен день прострочення терміну надання документації на Товар, до моменту надання Покупцеві документації, що відповідає вимогам цього Договору.</w:t>
      </w:r>
    </w:p>
    <w:p w:rsidR="009604C5" w:rsidRPr="00193B05" w:rsidRDefault="009604C5" w:rsidP="009604C5">
      <w:pPr>
        <w:widowControl w:val="0"/>
        <w:numPr>
          <w:ilvl w:val="0"/>
          <w:numId w:val="3"/>
        </w:numPr>
        <w:spacing w:after="0" w:line="240" w:lineRule="auto"/>
        <w:ind w:left="0" w:firstLine="0"/>
        <w:jc w:val="both"/>
        <w:rPr>
          <w:rFonts w:ascii="Times New Roman" w:eastAsia="Times New Roman" w:hAnsi="Times New Roman" w:cs="Times New Roman"/>
          <w:sz w:val="20"/>
          <w:szCs w:val="20"/>
        </w:rPr>
      </w:pPr>
      <w:r w:rsidRPr="00193B05">
        <w:rPr>
          <w:rFonts w:ascii="Times New Roman" w:eastAsia="Times New Roman" w:hAnsi="Times New Roman" w:cs="Times New Roman"/>
          <w:sz w:val="20"/>
          <w:szCs w:val="20"/>
        </w:rPr>
        <w:t>4. Сплата неустойки, пені, штрафу та (або) відшкодування збитків (витрат) не звільняє Сторони від виконання своїх зобов'язань за цим Договором.</w:t>
      </w:r>
    </w:p>
    <w:p w:rsidR="009604C5" w:rsidRPr="00193B05" w:rsidRDefault="009604C5" w:rsidP="009604C5">
      <w:pPr>
        <w:widowControl w:val="0"/>
        <w:numPr>
          <w:ilvl w:val="0"/>
          <w:numId w:val="3"/>
        </w:numPr>
        <w:spacing w:after="0" w:line="240" w:lineRule="auto"/>
        <w:ind w:left="0" w:firstLine="0"/>
        <w:jc w:val="both"/>
        <w:rPr>
          <w:rFonts w:ascii="Times New Roman" w:eastAsia="SimSun" w:hAnsi="Times New Roman" w:cs="Times New Roman"/>
          <w:sz w:val="20"/>
          <w:szCs w:val="20"/>
        </w:rPr>
      </w:pPr>
      <w:r w:rsidRPr="00193B05">
        <w:rPr>
          <w:rFonts w:ascii="Times New Roman" w:eastAsia="Times New Roman" w:hAnsi="Times New Roman" w:cs="Times New Roman"/>
          <w:sz w:val="20"/>
          <w:szCs w:val="20"/>
        </w:rPr>
        <w:t>5. У разі поставки Товару неналежної якості, Постачальник сплачує Покупцю неустойку в розмірі 20% від вартості Товару неналежної якості.</w:t>
      </w:r>
    </w:p>
    <w:p w:rsidR="009604C5" w:rsidRPr="00193B05" w:rsidRDefault="009604C5" w:rsidP="009604C5">
      <w:pPr>
        <w:widowControl w:val="0"/>
        <w:numPr>
          <w:ilvl w:val="0"/>
          <w:numId w:val="3"/>
        </w:numPr>
        <w:spacing w:after="0" w:line="240" w:lineRule="auto"/>
        <w:ind w:left="0" w:firstLine="0"/>
        <w:jc w:val="both"/>
        <w:rPr>
          <w:rFonts w:ascii="Times New Roman" w:hAnsi="Times New Roman" w:cs="Times New Roman"/>
          <w:sz w:val="20"/>
          <w:szCs w:val="20"/>
        </w:rPr>
      </w:pPr>
      <w:r w:rsidRPr="00193B05">
        <w:rPr>
          <w:rFonts w:ascii="Times New Roman" w:eastAsia="Times New Roman" w:hAnsi="Times New Roman" w:cs="Times New Roman"/>
          <w:sz w:val="20"/>
          <w:szCs w:val="20"/>
        </w:rPr>
        <w:t>6. Неустойка, що підлягає сплаті Постачальником, а також понесені Покупцем витрати і збитки, що підлягають відшкодуванню Постачальником, розраховані в порядку, визначеному цим Договором та чинним законодавством, можуть бути утримані Покупцем в односторонньому безумовному порядку (в тому числі після закінчення терміну дії цього Договору) з суми, що підлягає оплаті Постачальнику, шляхом відправки Постачальнику відповідного повідомлення із зазначенням суми неустойки, розрахунку витрат і збитків.</w:t>
      </w:r>
    </w:p>
    <w:p w:rsidR="009604C5" w:rsidRPr="00193B05" w:rsidRDefault="009604C5" w:rsidP="009604C5">
      <w:pPr>
        <w:widowControl w:val="0"/>
        <w:numPr>
          <w:ilvl w:val="0"/>
          <w:numId w:val="3"/>
        </w:numPr>
        <w:spacing w:after="0" w:line="240" w:lineRule="auto"/>
        <w:ind w:left="0" w:firstLine="0"/>
        <w:jc w:val="both"/>
        <w:rPr>
          <w:rFonts w:ascii="Times New Roman" w:eastAsia="Times New Roman" w:hAnsi="Times New Roman" w:cs="Times New Roman"/>
          <w:sz w:val="20"/>
          <w:szCs w:val="20"/>
        </w:rPr>
      </w:pPr>
      <w:r w:rsidRPr="00193B05">
        <w:rPr>
          <w:rFonts w:ascii="Times New Roman" w:eastAsia="Times New Roman" w:hAnsi="Times New Roman" w:cs="Times New Roman"/>
          <w:sz w:val="20"/>
          <w:szCs w:val="20"/>
        </w:rPr>
        <w:t>Утримання неустойки, витрат і збитків не тягне за собою зміну ціни Договору.</w:t>
      </w:r>
    </w:p>
    <w:p w:rsidR="009604C5" w:rsidRPr="00193B05" w:rsidRDefault="009604C5" w:rsidP="009604C5">
      <w:pPr>
        <w:widowControl w:val="0"/>
        <w:numPr>
          <w:ilvl w:val="0"/>
          <w:numId w:val="3"/>
        </w:numPr>
        <w:spacing w:after="0" w:line="240" w:lineRule="auto"/>
        <w:ind w:left="0" w:firstLine="0"/>
        <w:jc w:val="both"/>
        <w:rPr>
          <w:rFonts w:ascii="Times New Roman" w:eastAsia="Times New Roman" w:hAnsi="Times New Roman" w:cs="Times New Roman"/>
          <w:sz w:val="20"/>
          <w:szCs w:val="20"/>
        </w:rPr>
      </w:pPr>
      <w:r w:rsidRPr="00193B05">
        <w:rPr>
          <w:rFonts w:ascii="Times New Roman" w:eastAsia="Times New Roman" w:hAnsi="Times New Roman" w:cs="Times New Roman"/>
          <w:sz w:val="20"/>
          <w:szCs w:val="20"/>
        </w:rPr>
        <w:t xml:space="preserve">В результаті перерахування Покупцем грошових коштів в сумі, що підлягає оплаті Постачальнику після </w:t>
      </w:r>
      <w:r w:rsidRPr="00193B05">
        <w:rPr>
          <w:rFonts w:ascii="Times New Roman" w:eastAsia="Times New Roman" w:hAnsi="Times New Roman" w:cs="Times New Roman"/>
          <w:sz w:val="20"/>
          <w:szCs w:val="20"/>
        </w:rPr>
        <w:lastRenderedPageBreak/>
        <w:t>утримання неустойки, витрат і збитків, зазначених у повідомленні, вважаються виконаними в повному обсязі зобов'язання Покупця по перерахуванню грошових коштів в сумі, що підлягала сплаті Постачальнику до утримання неустойки, витрат і збитків, а також зобов'язання Постачальника по сплаті Покупцеві неустойки, витрат і збитків, зазначених у повідомленні.</w:t>
      </w:r>
    </w:p>
    <w:p w:rsidR="009604C5" w:rsidRPr="00193B05" w:rsidRDefault="009604C5" w:rsidP="009604C5">
      <w:pPr>
        <w:widowControl w:val="0"/>
        <w:numPr>
          <w:ilvl w:val="0"/>
          <w:numId w:val="3"/>
        </w:numPr>
        <w:spacing w:after="0" w:line="240" w:lineRule="auto"/>
        <w:ind w:left="0" w:firstLine="0"/>
        <w:jc w:val="both"/>
        <w:rPr>
          <w:rFonts w:ascii="Times New Roman" w:eastAsia="SimSun" w:hAnsi="Times New Roman" w:cs="Times New Roman"/>
          <w:sz w:val="20"/>
          <w:szCs w:val="20"/>
        </w:rPr>
      </w:pPr>
      <w:r w:rsidRPr="00193B05">
        <w:rPr>
          <w:rFonts w:ascii="Times New Roman" w:eastAsia="Times New Roman" w:hAnsi="Times New Roman" w:cs="Times New Roman"/>
          <w:sz w:val="20"/>
          <w:szCs w:val="20"/>
        </w:rPr>
        <w:t>У разі якщо сума неустойки, витрат і збитків, що підлягають утриманню, перевищить суму, що підлягає оплаті Постачальником, оперативно-господарська санкція, передбачена цим пунктом цього Договору, за рішенням Покупця може бути поширена також і на інші договори, укладені Покупцем і Постачальником.</w:t>
      </w:r>
    </w:p>
    <w:p w:rsidR="009604C5" w:rsidRPr="00193B05" w:rsidRDefault="009604C5" w:rsidP="009604C5">
      <w:pPr>
        <w:widowControl w:val="0"/>
        <w:numPr>
          <w:ilvl w:val="0"/>
          <w:numId w:val="3"/>
        </w:numPr>
        <w:spacing w:after="0" w:line="240" w:lineRule="auto"/>
        <w:ind w:left="0" w:firstLine="0"/>
        <w:jc w:val="both"/>
        <w:rPr>
          <w:rFonts w:ascii="Times New Roman" w:hAnsi="Times New Roman" w:cs="Times New Roman"/>
          <w:sz w:val="20"/>
          <w:szCs w:val="20"/>
        </w:rPr>
      </w:pPr>
      <w:r w:rsidRPr="00193B05">
        <w:rPr>
          <w:rFonts w:ascii="Times New Roman" w:eastAsia="Times New Roman" w:hAnsi="Times New Roman" w:cs="Times New Roman"/>
          <w:sz w:val="20"/>
          <w:szCs w:val="20"/>
        </w:rPr>
        <w:t>7. У частині, яка не врегульована цим Договором, Сторони несуть відповідальність, передбачену Цивільним, Господарським кодексами України та іншими нормативними актами України.</w:t>
      </w:r>
    </w:p>
    <w:p w:rsidR="009604C5" w:rsidRPr="00193B05" w:rsidRDefault="009604C5" w:rsidP="009604C5">
      <w:pPr>
        <w:widowControl w:val="0"/>
        <w:numPr>
          <w:ilvl w:val="0"/>
          <w:numId w:val="3"/>
        </w:numPr>
        <w:spacing w:after="0" w:line="240" w:lineRule="auto"/>
        <w:ind w:left="0" w:firstLine="0"/>
        <w:jc w:val="both"/>
        <w:rPr>
          <w:rFonts w:ascii="Times New Roman" w:eastAsia="Times New Roman" w:hAnsi="Times New Roman" w:cs="Times New Roman"/>
          <w:sz w:val="20"/>
          <w:szCs w:val="20"/>
        </w:rPr>
      </w:pPr>
      <w:r w:rsidRPr="00193B05">
        <w:rPr>
          <w:rFonts w:ascii="Times New Roman" w:eastAsia="Times New Roman" w:hAnsi="Times New Roman" w:cs="Times New Roman"/>
          <w:sz w:val="20"/>
          <w:szCs w:val="20"/>
        </w:rPr>
        <w:t>8. Постачальник може поступитися правом вимоги за цим Договором лише після отримання письмової згоди Покупця. Письмова згода Покупця оформлюється шляхом підписання з боку Покупця Повідомлення про відступлення прав вимоги. У разі оформлення відступлення права вимоги за цим Договором Постачальником без наявності письмової згоди Покупця, останній має право не погодитися з такою поступкою і стягнути з Постачальника штраф у розмірі 25% від ціни Договору.</w:t>
      </w:r>
    </w:p>
    <w:p w:rsidR="009604C5" w:rsidRPr="00193B05" w:rsidRDefault="009604C5" w:rsidP="009604C5">
      <w:pPr>
        <w:widowControl w:val="0"/>
        <w:numPr>
          <w:ilvl w:val="0"/>
          <w:numId w:val="3"/>
        </w:numPr>
        <w:spacing w:after="0" w:line="240" w:lineRule="auto"/>
        <w:ind w:left="0" w:firstLine="0"/>
        <w:jc w:val="both"/>
        <w:rPr>
          <w:rFonts w:ascii="Times New Roman" w:eastAsia="Times New Roman" w:hAnsi="Times New Roman" w:cs="Times New Roman"/>
          <w:sz w:val="20"/>
          <w:szCs w:val="20"/>
        </w:rPr>
      </w:pPr>
    </w:p>
    <w:p w:rsidR="009604C5" w:rsidRPr="00193B05" w:rsidRDefault="009604C5" w:rsidP="009604C5">
      <w:pPr>
        <w:widowControl w:val="0"/>
        <w:numPr>
          <w:ilvl w:val="0"/>
          <w:numId w:val="3"/>
        </w:numPr>
        <w:spacing w:after="0" w:line="240" w:lineRule="auto"/>
        <w:ind w:left="0" w:firstLine="0"/>
        <w:jc w:val="center"/>
        <w:rPr>
          <w:rFonts w:ascii="Times New Roman" w:eastAsia="SimSun" w:hAnsi="Times New Roman" w:cs="Times New Roman"/>
          <w:sz w:val="20"/>
          <w:szCs w:val="20"/>
        </w:rPr>
      </w:pPr>
      <w:r w:rsidRPr="00193B05">
        <w:rPr>
          <w:rFonts w:ascii="Times New Roman" w:eastAsia="Times New Roman" w:hAnsi="Times New Roman" w:cs="Times New Roman"/>
          <w:sz w:val="20"/>
          <w:szCs w:val="20"/>
          <w:lang w:val="en-US"/>
        </w:rPr>
        <w:t>V</w:t>
      </w:r>
      <w:r w:rsidRPr="00193B05">
        <w:rPr>
          <w:rFonts w:ascii="Times New Roman" w:eastAsia="Times New Roman" w:hAnsi="Times New Roman" w:cs="Times New Roman"/>
          <w:sz w:val="20"/>
          <w:szCs w:val="20"/>
        </w:rPr>
        <w:t>І. ФОРС-МАЖОР</w:t>
      </w:r>
    </w:p>
    <w:p w:rsidR="009604C5" w:rsidRPr="00193B05" w:rsidRDefault="009604C5" w:rsidP="009604C5">
      <w:pPr>
        <w:widowControl w:val="0"/>
        <w:numPr>
          <w:ilvl w:val="0"/>
          <w:numId w:val="3"/>
        </w:numPr>
        <w:spacing w:after="0" w:line="240" w:lineRule="auto"/>
        <w:ind w:left="0" w:firstLine="0"/>
        <w:jc w:val="both"/>
        <w:rPr>
          <w:rFonts w:ascii="Times New Roman" w:hAnsi="Times New Roman" w:cs="Times New Roman"/>
          <w:sz w:val="20"/>
          <w:szCs w:val="20"/>
        </w:rPr>
      </w:pPr>
      <w:r w:rsidRPr="00193B05">
        <w:rPr>
          <w:rFonts w:ascii="Times New Roman" w:eastAsia="Times New Roman" w:hAnsi="Times New Roman" w:cs="Times New Roman"/>
          <w:sz w:val="20"/>
          <w:szCs w:val="20"/>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 які жодна із Сторін була не в змозі передбачити і (або) запобігти розумними заходами, і які вплинули на виконання Сторонами своїх зобов'язань за цим Договором.</w:t>
      </w:r>
    </w:p>
    <w:p w:rsidR="009604C5" w:rsidRPr="00193B05" w:rsidRDefault="009604C5" w:rsidP="009604C5">
      <w:pPr>
        <w:widowControl w:val="0"/>
        <w:numPr>
          <w:ilvl w:val="0"/>
          <w:numId w:val="3"/>
        </w:numPr>
        <w:spacing w:after="0" w:line="240" w:lineRule="auto"/>
        <w:ind w:left="0" w:firstLine="0"/>
        <w:jc w:val="both"/>
        <w:rPr>
          <w:rFonts w:ascii="Times New Roman" w:eastAsia="Times New Roman" w:hAnsi="Times New Roman" w:cs="Times New Roman"/>
          <w:sz w:val="20"/>
          <w:szCs w:val="20"/>
        </w:rPr>
      </w:pPr>
      <w:r w:rsidRPr="00193B05">
        <w:rPr>
          <w:rFonts w:ascii="Times New Roman" w:eastAsia="Times New Roman" w:hAnsi="Times New Roman" w:cs="Times New Roman"/>
          <w:sz w:val="20"/>
          <w:szCs w:val="20"/>
        </w:rPr>
        <w:t>2. До обставин непереборної сили відносяться події, на які Сторони не можуть вплинути і за виникнення яких вони не несуть відповідальності, в тому числі, але не обмежуючись, землетруси, повені, урагани та інші стихійні лиха, війни, військові дії, пожежі, аварії, рішення, акти або дії органів державної влади або місцевого самоврядування, які є надзвичайними, непередбачуваними, невідворотними і непереборними обставинами, наслідком яких є неможливість протягом певного часу частково або в повній мірі виконання зобов'язань за цим Договором.</w:t>
      </w:r>
    </w:p>
    <w:p w:rsidR="009604C5" w:rsidRPr="00193B05" w:rsidRDefault="009604C5" w:rsidP="009604C5">
      <w:pPr>
        <w:widowControl w:val="0"/>
        <w:numPr>
          <w:ilvl w:val="0"/>
          <w:numId w:val="3"/>
        </w:numPr>
        <w:spacing w:after="0" w:line="240" w:lineRule="auto"/>
        <w:ind w:left="0" w:firstLine="0"/>
        <w:jc w:val="both"/>
        <w:rPr>
          <w:rFonts w:ascii="Times New Roman" w:eastAsia="Times New Roman" w:hAnsi="Times New Roman" w:cs="Times New Roman"/>
          <w:sz w:val="20"/>
          <w:szCs w:val="20"/>
        </w:rPr>
      </w:pPr>
      <w:r w:rsidRPr="00193B05">
        <w:rPr>
          <w:rFonts w:ascii="Times New Roman" w:eastAsia="Times New Roman" w:hAnsi="Times New Roman" w:cs="Times New Roman"/>
          <w:sz w:val="20"/>
          <w:szCs w:val="20"/>
        </w:rPr>
        <w:t>3. Сторона, яка не в змозі виконати свої зобов'язання за цим Договором в силу виникнення обставин непереборної сили, зобов'язана протягом трьох робочих днів інформувати іншу Сторону про настання таких обставин у письмовій формі і повідомити дані про характер обставин, дати оцінку їх впливу на виконання і можливий термін виконання зобов'язань за цим Договором.</w:t>
      </w:r>
    </w:p>
    <w:p w:rsidR="009604C5" w:rsidRPr="00193B05" w:rsidRDefault="009604C5" w:rsidP="009604C5">
      <w:pPr>
        <w:widowControl w:val="0"/>
        <w:numPr>
          <w:ilvl w:val="0"/>
          <w:numId w:val="3"/>
        </w:numPr>
        <w:spacing w:after="0" w:line="240" w:lineRule="auto"/>
        <w:ind w:left="0" w:firstLine="0"/>
        <w:jc w:val="both"/>
        <w:rPr>
          <w:rFonts w:ascii="Times New Roman" w:eastAsia="Times New Roman" w:hAnsi="Times New Roman" w:cs="Times New Roman"/>
          <w:sz w:val="20"/>
          <w:szCs w:val="20"/>
        </w:rPr>
      </w:pPr>
      <w:r w:rsidRPr="00193B05">
        <w:rPr>
          <w:rFonts w:ascii="Times New Roman" w:eastAsia="Times New Roman" w:hAnsi="Times New Roman" w:cs="Times New Roman"/>
          <w:sz w:val="20"/>
          <w:szCs w:val="20"/>
        </w:rPr>
        <w:t>Факти, викладені в повідомленні про настання форс-мажорних обставин, підлягають підтвердженню Торгово-промисловою палатою України, сертифікат якої, після його отримання, але не пізніше 30 календарного дня з дати отримання відповідного повідомлення про настання форс-мажорних обставин, також направляється Стороною, для якої наступили форс-мажорні обставини, іншій Стороні.</w:t>
      </w:r>
    </w:p>
    <w:p w:rsidR="009604C5" w:rsidRPr="00193B05" w:rsidRDefault="009604C5" w:rsidP="009604C5">
      <w:pPr>
        <w:widowControl w:val="0"/>
        <w:numPr>
          <w:ilvl w:val="0"/>
          <w:numId w:val="3"/>
        </w:numPr>
        <w:spacing w:after="0" w:line="240" w:lineRule="auto"/>
        <w:ind w:left="0" w:firstLine="0"/>
        <w:jc w:val="both"/>
        <w:rPr>
          <w:rFonts w:ascii="Times New Roman" w:eastAsia="Times New Roman" w:hAnsi="Times New Roman" w:cs="Times New Roman"/>
          <w:sz w:val="20"/>
          <w:szCs w:val="20"/>
        </w:rPr>
      </w:pPr>
      <w:r w:rsidRPr="00193B05">
        <w:rPr>
          <w:rFonts w:ascii="Times New Roman" w:eastAsia="Times New Roman" w:hAnsi="Times New Roman" w:cs="Times New Roman"/>
          <w:sz w:val="20"/>
          <w:szCs w:val="20"/>
        </w:rPr>
        <w:t>4. Неповідомлення та (або) несвоєчасне повідомлення іншої Сторони згідно з п.3 цього розділу Договору тягне за собою втрату Стороною права посилатися на ці обставини.</w:t>
      </w:r>
    </w:p>
    <w:p w:rsidR="009604C5" w:rsidRPr="00193B05" w:rsidRDefault="009604C5" w:rsidP="009604C5">
      <w:pPr>
        <w:widowControl w:val="0"/>
        <w:numPr>
          <w:ilvl w:val="0"/>
          <w:numId w:val="3"/>
        </w:numPr>
        <w:spacing w:after="0" w:line="240" w:lineRule="auto"/>
        <w:ind w:left="0" w:firstLine="0"/>
        <w:jc w:val="both"/>
        <w:rPr>
          <w:rFonts w:ascii="Times New Roman" w:eastAsia="SimSun" w:hAnsi="Times New Roman" w:cs="Times New Roman"/>
          <w:sz w:val="20"/>
          <w:szCs w:val="20"/>
        </w:rPr>
      </w:pPr>
      <w:r w:rsidRPr="00193B05">
        <w:rPr>
          <w:rFonts w:ascii="Times New Roman" w:eastAsia="Times New Roman" w:hAnsi="Times New Roman" w:cs="Times New Roman"/>
          <w:sz w:val="20"/>
          <w:szCs w:val="20"/>
        </w:rPr>
        <w:t>5. Якщо подібні обставини триватимуть більше 30 днів, то будь-яка із Сторін має право розірвати цей Договір в односторонньому порядку, повідомивши про це іншу Сторону не менше ніж за 5 днів до дати передбачуваного розірвання. У разі такого розірвання Договору жодна зі Сторін не має права вимагати від іншої Сторони відшкодування пов'язаних з цих збитків (витрат).</w:t>
      </w:r>
    </w:p>
    <w:p w:rsidR="009604C5" w:rsidRPr="00193B05" w:rsidRDefault="009604C5" w:rsidP="009604C5">
      <w:pPr>
        <w:widowControl w:val="0"/>
        <w:numPr>
          <w:ilvl w:val="0"/>
          <w:numId w:val="3"/>
        </w:numPr>
        <w:spacing w:after="0" w:line="240" w:lineRule="auto"/>
        <w:ind w:left="0" w:firstLine="0"/>
        <w:jc w:val="center"/>
        <w:rPr>
          <w:rFonts w:ascii="Times New Roman" w:hAnsi="Times New Roman" w:cs="Times New Roman"/>
          <w:sz w:val="20"/>
          <w:szCs w:val="20"/>
        </w:rPr>
      </w:pPr>
      <w:r w:rsidRPr="00193B05">
        <w:rPr>
          <w:rFonts w:ascii="Times New Roman" w:eastAsia="Times New Roman" w:hAnsi="Times New Roman" w:cs="Times New Roman"/>
          <w:sz w:val="20"/>
          <w:szCs w:val="20"/>
          <w:lang w:val="en-US"/>
        </w:rPr>
        <w:t>V</w:t>
      </w:r>
      <w:r w:rsidRPr="00193B05">
        <w:rPr>
          <w:rFonts w:ascii="Times New Roman" w:eastAsia="Times New Roman" w:hAnsi="Times New Roman" w:cs="Times New Roman"/>
          <w:sz w:val="20"/>
          <w:szCs w:val="20"/>
        </w:rPr>
        <w:t>ІІ. ПОРЯДОК ВИРІШЕННЯ СПОРІВ</w:t>
      </w:r>
    </w:p>
    <w:p w:rsidR="009604C5" w:rsidRPr="00193B05" w:rsidRDefault="009604C5" w:rsidP="009604C5">
      <w:pPr>
        <w:widowControl w:val="0"/>
        <w:numPr>
          <w:ilvl w:val="0"/>
          <w:numId w:val="3"/>
        </w:numPr>
        <w:spacing w:after="0" w:line="240" w:lineRule="auto"/>
        <w:ind w:left="0" w:firstLine="0"/>
        <w:jc w:val="both"/>
        <w:rPr>
          <w:rFonts w:ascii="Times New Roman" w:eastAsia="Times New Roman" w:hAnsi="Times New Roman" w:cs="Times New Roman"/>
          <w:sz w:val="20"/>
          <w:szCs w:val="20"/>
        </w:rPr>
      </w:pPr>
      <w:r w:rsidRPr="00193B05">
        <w:rPr>
          <w:rFonts w:ascii="Times New Roman" w:eastAsia="Times New Roman" w:hAnsi="Times New Roman" w:cs="Times New Roman"/>
          <w:sz w:val="20"/>
          <w:szCs w:val="20"/>
        </w:rPr>
        <w:t>1. Суперечки і розбіжності, що виникли у зв’язку з цим Договором, або стосуються його укладення, зміни, виконання, порушення, розірвання чи недійсності,- вирішуються шляхом переговорів.</w:t>
      </w:r>
    </w:p>
    <w:p w:rsidR="009604C5" w:rsidRPr="00193B05" w:rsidRDefault="009604C5" w:rsidP="009604C5">
      <w:pPr>
        <w:widowControl w:val="0"/>
        <w:numPr>
          <w:ilvl w:val="0"/>
          <w:numId w:val="3"/>
        </w:numPr>
        <w:spacing w:after="0" w:line="240" w:lineRule="auto"/>
        <w:ind w:left="0" w:firstLine="0"/>
        <w:jc w:val="both"/>
        <w:rPr>
          <w:rFonts w:ascii="Times New Roman" w:eastAsia="SimSun" w:hAnsi="Times New Roman" w:cs="Times New Roman"/>
          <w:sz w:val="20"/>
          <w:szCs w:val="20"/>
        </w:rPr>
      </w:pPr>
      <w:r w:rsidRPr="00193B05">
        <w:rPr>
          <w:rFonts w:ascii="Times New Roman" w:eastAsia="Times New Roman" w:hAnsi="Times New Roman" w:cs="Times New Roman"/>
          <w:sz w:val="20"/>
          <w:szCs w:val="20"/>
        </w:rPr>
        <w:t>2. Якщо суперечки і розбіжності, зазначені в п.1 цього розділу Договору, не будуть врегульовані шляхом переговорів, вирішуються в господарських судах України (відповідно до чинного законодавства України).</w:t>
      </w:r>
    </w:p>
    <w:p w:rsidR="009604C5" w:rsidRPr="00193B05" w:rsidRDefault="009604C5" w:rsidP="009604C5">
      <w:pPr>
        <w:widowControl w:val="0"/>
        <w:numPr>
          <w:ilvl w:val="0"/>
          <w:numId w:val="3"/>
        </w:numPr>
        <w:spacing w:after="0" w:line="240" w:lineRule="auto"/>
        <w:ind w:left="0" w:firstLine="0"/>
        <w:jc w:val="both"/>
        <w:rPr>
          <w:rFonts w:ascii="Times New Roman" w:hAnsi="Times New Roman" w:cs="Times New Roman"/>
          <w:sz w:val="20"/>
          <w:szCs w:val="20"/>
        </w:rPr>
      </w:pPr>
      <w:r w:rsidRPr="00193B05">
        <w:rPr>
          <w:rFonts w:ascii="Times New Roman" w:eastAsia="Times New Roman" w:hAnsi="Times New Roman" w:cs="Times New Roman"/>
          <w:sz w:val="20"/>
          <w:szCs w:val="20"/>
        </w:rPr>
        <w:t>3. Претензійний порядок врегулювання спорів обов’язковий. Строк врегулювання претензії – десять робочих днів.</w:t>
      </w:r>
    </w:p>
    <w:p w:rsidR="009604C5" w:rsidRPr="00193B05" w:rsidRDefault="009604C5" w:rsidP="009604C5">
      <w:pPr>
        <w:widowControl w:val="0"/>
        <w:numPr>
          <w:ilvl w:val="0"/>
          <w:numId w:val="3"/>
        </w:numPr>
        <w:spacing w:after="0" w:line="240" w:lineRule="auto"/>
        <w:ind w:left="0" w:firstLine="0"/>
        <w:jc w:val="center"/>
        <w:rPr>
          <w:rFonts w:ascii="Times New Roman" w:hAnsi="Times New Roman" w:cs="Times New Roman"/>
          <w:sz w:val="20"/>
          <w:szCs w:val="20"/>
        </w:rPr>
      </w:pPr>
      <w:r w:rsidRPr="00193B05">
        <w:rPr>
          <w:rFonts w:ascii="Times New Roman" w:eastAsia="Times New Roman" w:hAnsi="Times New Roman" w:cs="Times New Roman"/>
          <w:sz w:val="20"/>
          <w:szCs w:val="20"/>
          <w:lang w:val="en-US"/>
        </w:rPr>
        <w:t>V</w:t>
      </w:r>
      <w:r w:rsidRPr="00193B05">
        <w:rPr>
          <w:rFonts w:ascii="Times New Roman" w:eastAsia="Times New Roman" w:hAnsi="Times New Roman" w:cs="Times New Roman"/>
          <w:sz w:val="20"/>
          <w:szCs w:val="20"/>
        </w:rPr>
        <w:t>ІІІ. АНТИКОРУПЦІЙНІ ЗАСТЕРЕЖЕННЯ</w:t>
      </w:r>
    </w:p>
    <w:p w:rsidR="009604C5" w:rsidRPr="00193B05" w:rsidRDefault="009604C5" w:rsidP="009604C5">
      <w:pPr>
        <w:widowControl w:val="0"/>
        <w:numPr>
          <w:ilvl w:val="0"/>
          <w:numId w:val="3"/>
        </w:numPr>
        <w:spacing w:after="0" w:line="240" w:lineRule="auto"/>
        <w:ind w:left="0" w:firstLine="0"/>
        <w:jc w:val="both"/>
        <w:rPr>
          <w:rFonts w:ascii="Times New Roman" w:hAnsi="Times New Roman" w:cs="Times New Roman"/>
          <w:sz w:val="20"/>
          <w:szCs w:val="20"/>
        </w:rPr>
      </w:pPr>
      <w:r w:rsidRPr="00193B05">
        <w:rPr>
          <w:rFonts w:ascii="Times New Roman" w:eastAsia="Times New Roman" w:hAnsi="Times New Roman" w:cs="Times New Roman"/>
          <w:sz w:val="20"/>
          <w:szCs w:val="20"/>
        </w:rPr>
        <w:t>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rsidR="009604C5" w:rsidRPr="00193B05" w:rsidRDefault="009604C5" w:rsidP="009604C5">
      <w:pPr>
        <w:widowControl w:val="0"/>
        <w:numPr>
          <w:ilvl w:val="0"/>
          <w:numId w:val="3"/>
        </w:numPr>
        <w:spacing w:after="0" w:line="240" w:lineRule="auto"/>
        <w:ind w:left="0" w:firstLine="0"/>
        <w:jc w:val="both"/>
        <w:rPr>
          <w:rFonts w:ascii="Times New Roman" w:hAnsi="Times New Roman" w:cs="Times New Roman"/>
          <w:sz w:val="20"/>
          <w:szCs w:val="20"/>
        </w:rPr>
      </w:pPr>
      <w:r w:rsidRPr="00193B05">
        <w:rPr>
          <w:rFonts w:ascii="Times New Roman" w:eastAsia="Times New Roman" w:hAnsi="Times New Roman" w:cs="Times New Roman"/>
          <w:sz w:val="20"/>
          <w:szCs w:val="20"/>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одержання неправомірної вигоди,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9604C5" w:rsidRPr="00193B05" w:rsidRDefault="009604C5" w:rsidP="009604C5">
      <w:pPr>
        <w:widowControl w:val="0"/>
        <w:numPr>
          <w:ilvl w:val="0"/>
          <w:numId w:val="3"/>
        </w:numPr>
        <w:spacing w:after="0" w:line="240" w:lineRule="auto"/>
        <w:ind w:left="0" w:firstLine="0"/>
        <w:jc w:val="both"/>
        <w:rPr>
          <w:rFonts w:ascii="Times New Roman" w:hAnsi="Times New Roman" w:cs="Times New Roman"/>
          <w:sz w:val="20"/>
          <w:szCs w:val="20"/>
        </w:rPr>
      </w:pPr>
      <w:r w:rsidRPr="00193B05">
        <w:rPr>
          <w:rFonts w:ascii="Times New Roman" w:eastAsia="Times New Roman" w:hAnsi="Times New Roman" w:cs="Times New Roman"/>
          <w:sz w:val="20"/>
          <w:szCs w:val="20"/>
        </w:rPr>
        <w:t>3.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9604C5" w:rsidRPr="00193B05" w:rsidRDefault="009604C5" w:rsidP="009604C5">
      <w:pPr>
        <w:widowControl w:val="0"/>
        <w:numPr>
          <w:ilvl w:val="0"/>
          <w:numId w:val="3"/>
        </w:numPr>
        <w:spacing w:after="0" w:line="240" w:lineRule="auto"/>
        <w:ind w:left="0" w:firstLine="0"/>
        <w:jc w:val="both"/>
        <w:rPr>
          <w:rFonts w:ascii="Times New Roman" w:hAnsi="Times New Roman" w:cs="Times New Roman"/>
          <w:sz w:val="20"/>
          <w:szCs w:val="20"/>
        </w:rPr>
      </w:pPr>
      <w:r w:rsidRPr="00193B05">
        <w:rPr>
          <w:rFonts w:ascii="Times New Roman" w:eastAsia="Times New Roman" w:hAnsi="Times New Roman" w:cs="Times New Roman"/>
          <w:sz w:val="20"/>
          <w:szCs w:val="20"/>
        </w:rPr>
        <w:t>Під діями працівника, здійснюваними на користь стимулюючої його Сторони, розуміються:</w:t>
      </w:r>
    </w:p>
    <w:p w:rsidR="009604C5" w:rsidRPr="00193B05" w:rsidRDefault="009604C5" w:rsidP="009604C5">
      <w:pPr>
        <w:widowControl w:val="0"/>
        <w:numPr>
          <w:ilvl w:val="0"/>
          <w:numId w:val="3"/>
        </w:numPr>
        <w:spacing w:after="0" w:line="240" w:lineRule="auto"/>
        <w:ind w:left="0" w:firstLine="0"/>
        <w:jc w:val="both"/>
        <w:rPr>
          <w:rFonts w:ascii="Times New Roman" w:hAnsi="Times New Roman" w:cs="Times New Roman"/>
          <w:sz w:val="20"/>
          <w:szCs w:val="20"/>
        </w:rPr>
      </w:pPr>
      <w:r w:rsidRPr="00193B05">
        <w:rPr>
          <w:rFonts w:ascii="Times New Roman" w:eastAsia="Times New Roman" w:hAnsi="Times New Roman" w:cs="Times New Roman"/>
          <w:sz w:val="20"/>
          <w:szCs w:val="20"/>
        </w:rPr>
        <w:t>- надання невиправданих переваг порівняно з іншими контрагентами;</w:t>
      </w:r>
    </w:p>
    <w:p w:rsidR="009604C5" w:rsidRPr="00193B05" w:rsidRDefault="009604C5" w:rsidP="009604C5">
      <w:pPr>
        <w:widowControl w:val="0"/>
        <w:numPr>
          <w:ilvl w:val="0"/>
          <w:numId w:val="3"/>
        </w:numPr>
        <w:spacing w:after="0" w:line="240" w:lineRule="auto"/>
        <w:ind w:left="0" w:firstLine="0"/>
        <w:jc w:val="both"/>
        <w:rPr>
          <w:rFonts w:ascii="Times New Roman" w:hAnsi="Times New Roman" w:cs="Times New Roman"/>
          <w:sz w:val="20"/>
          <w:szCs w:val="20"/>
        </w:rPr>
      </w:pPr>
      <w:r w:rsidRPr="00193B05">
        <w:rPr>
          <w:rFonts w:ascii="Times New Roman" w:eastAsia="Times New Roman" w:hAnsi="Times New Roman" w:cs="Times New Roman"/>
          <w:sz w:val="20"/>
          <w:szCs w:val="20"/>
        </w:rPr>
        <w:t>- надання будь-яких гарантій;</w:t>
      </w:r>
    </w:p>
    <w:p w:rsidR="009604C5" w:rsidRPr="00193B05" w:rsidRDefault="009604C5" w:rsidP="009604C5">
      <w:pPr>
        <w:widowControl w:val="0"/>
        <w:numPr>
          <w:ilvl w:val="0"/>
          <w:numId w:val="3"/>
        </w:numPr>
        <w:spacing w:after="0" w:line="240" w:lineRule="auto"/>
        <w:ind w:left="0" w:firstLine="0"/>
        <w:jc w:val="both"/>
        <w:rPr>
          <w:rFonts w:ascii="Times New Roman" w:hAnsi="Times New Roman" w:cs="Times New Roman"/>
          <w:sz w:val="20"/>
          <w:szCs w:val="20"/>
        </w:rPr>
      </w:pPr>
      <w:r w:rsidRPr="00193B05">
        <w:rPr>
          <w:rFonts w:ascii="Times New Roman" w:eastAsia="Times New Roman" w:hAnsi="Times New Roman" w:cs="Times New Roman"/>
          <w:sz w:val="20"/>
          <w:szCs w:val="20"/>
        </w:rPr>
        <w:lastRenderedPageBreak/>
        <w:t>- прискорення існуючих процедур;</w:t>
      </w:r>
    </w:p>
    <w:p w:rsidR="009604C5" w:rsidRPr="00193B05" w:rsidRDefault="009604C5" w:rsidP="009604C5">
      <w:pPr>
        <w:widowControl w:val="0"/>
        <w:numPr>
          <w:ilvl w:val="0"/>
          <w:numId w:val="3"/>
        </w:numPr>
        <w:spacing w:after="0" w:line="240" w:lineRule="auto"/>
        <w:ind w:left="0" w:firstLine="0"/>
        <w:jc w:val="both"/>
        <w:rPr>
          <w:rFonts w:ascii="Times New Roman" w:hAnsi="Times New Roman" w:cs="Times New Roman"/>
          <w:sz w:val="20"/>
          <w:szCs w:val="20"/>
        </w:rPr>
      </w:pPr>
      <w:r w:rsidRPr="00193B05">
        <w:rPr>
          <w:rFonts w:ascii="Times New Roman" w:eastAsia="Times New Roman" w:hAnsi="Times New Roman" w:cs="Times New Roman"/>
          <w:sz w:val="20"/>
          <w:szCs w:val="20"/>
        </w:rPr>
        <w:t>- 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9604C5" w:rsidRPr="00193B05" w:rsidRDefault="009604C5" w:rsidP="009604C5">
      <w:pPr>
        <w:widowControl w:val="0"/>
        <w:numPr>
          <w:ilvl w:val="0"/>
          <w:numId w:val="3"/>
        </w:numPr>
        <w:spacing w:after="0" w:line="240" w:lineRule="auto"/>
        <w:ind w:left="0" w:firstLine="0"/>
        <w:jc w:val="both"/>
        <w:rPr>
          <w:rFonts w:ascii="Times New Roman" w:hAnsi="Times New Roman" w:cs="Times New Roman"/>
          <w:sz w:val="20"/>
          <w:szCs w:val="20"/>
        </w:rPr>
      </w:pPr>
      <w:r w:rsidRPr="00193B05">
        <w:rPr>
          <w:rFonts w:ascii="Times New Roman" w:eastAsia="Times New Roman" w:hAnsi="Times New Roman" w:cs="Times New Roman"/>
          <w:sz w:val="20"/>
          <w:szCs w:val="20"/>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rsidR="009604C5" w:rsidRPr="00193B05" w:rsidRDefault="009604C5" w:rsidP="009604C5">
      <w:pPr>
        <w:widowControl w:val="0"/>
        <w:numPr>
          <w:ilvl w:val="0"/>
          <w:numId w:val="3"/>
        </w:numPr>
        <w:spacing w:after="0" w:line="240" w:lineRule="auto"/>
        <w:ind w:left="0" w:firstLine="0"/>
        <w:jc w:val="both"/>
        <w:rPr>
          <w:rFonts w:ascii="Times New Roman" w:hAnsi="Times New Roman" w:cs="Times New Roman"/>
          <w:sz w:val="20"/>
          <w:szCs w:val="20"/>
        </w:rPr>
      </w:pPr>
      <w:r w:rsidRPr="00193B05">
        <w:rPr>
          <w:rFonts w:ascii="Times New Roman" w:eastAsia="Times New Roman" w:hAnsi="Times New Roman" w:cs="Times New Roman"/>
          <w:sz w:val="20"/>
          <w:szCs w:val="20"/>
        </w:rPr>
        <w:t>5.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одержання неправомірної вигоди,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rsidR="009604C5" w:rsidRPr="00193B05" w:rsidRDefault="009604C5" w:rsidP="009604C5">
      <w:pPr>
        <w:widowControl w:val="0"/>
        <w:numPr>
          <w:ilvl w:val="0"/>
          <w:numId w:val="3"/>
        </w:numPr>
        <w:spacing w:after="0" w:line="240" w:lineRule="auto"/>
        <w:ind w:left="0" w:firstLine="0"/>
        <w:jc w:val="both"/>
        <w:rPr>
          <w:rFonts w:ascii="Times New Roman" w:hAnsi="Times New Roman" w:cs="Times New Roman"/>
          <w:sz w:val="20"/>
          <w:szCs w:val="20"/>
        </w:rPr>
      </w:pPr>
      <w:r w:rsidRPr="00193B05">
        <w:rPr>
          <w:rFonts w:ascii="Times New Roman" w:eastAsia="Times New Roman" w:hAnsi="Times New Roman" w:cs="Times New Roman"/>
          <w:sz w:val="20"/>
          <w:szCs w:val="20"/>
        </w:rPr>
        <w:t>6.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9604C5" w:rsidRPr="00193B05" w:rsidRDefault="009604C5" w:rsidP="009604C5">
      <w:pPr>
        <w:widowControl w:val="0"/>
        <w:numPr>
          <w:ilvl w:val="0"/>
          <w:numId w:val="3"/>
        </w:numPr>
        <w:spacing w:after="0" w:line="240" w:lineRule="auto"/>
        <w:ind w:left="0" w:firstLine="0"/>
        <w:jc w:val="both"/>
        <w:rPr>
          <w:rFonts w:ascii="Times New Roman" w:hAnsi="Times New Roman" w:cs="Times New Roman"/>
          <w:sz w:val="20"/>
          <w:szCs w:val="20"/>
        </w:rPr>
      </w:pPr>
      <w:r w:rsidRPr="00193B05">
        <w:rPr>
          <w:rFonts w:ascii="Times New Roman" w:eastAsia="Times New Roman" w:hAnsi="Times New Roman" w:cs="Times New Roman"/>
          <w:sz w:val="20"/>
          <w:szCs w:val="20"/>
        </w:rPr>
        <w:t>7.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rsidR="009604C5" w:rsidRPr="00193B05" w:rsidRDefault="009604C5" w:rsidP="009604C5">
      <w:pPr>
        <w:widowControl w:val="0"/>
        <w:numPr>
          <w:ilvl w:val="0"/>
          <w:numId w:val="3"/>
        </w:numPr>
        <w:spacing w:after="0" w:line="240" w:lineRule="auto"/>
        <w:ind w:left="0" w:firstLine="0"/>
        <w:jc w:val="both"/>
        <w:rPr>
          <w:rFonts w:ascii="Times New Roman" w:hAnsi="Times New Roman" w:cs="Times New Roman"/>
          <w:sz w:val="20"/>
          <w:szCs w:val="20"/>
        </w:rPr>
      </w:pPr>
      <w:r w:rsidRPr="00193B05">
        <w:rPr>
          <w:rFonts w:ascii="Times New Roman" w:eastAsia="Times New Roman" w:hAnsi="Times New Roman" w:cs="Times New Roman"/>
          <w:sz w:val="20"/>
          <w:szCs w:val="20"/>
        </w:rPr>
        <w:t>8.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9604C5" w:rsidRPr="00193B05" w:rsidRDefault="009604C5" w:rsidP="009604C5">
      <w:pPr>
        <w:widowControl w:val="0"/>
        <w:numPr>
          <w:ilvl w:val="0"/>
          <w:numId w:val="3"/>
        </w:numPr>
        <w:spacing w:after="0" w:line="240" w:lineRule="auto"/>
        <w:ind w:left="0" w:firstLine="0"/>
        <w:jc w:val="both"/>
        <w:rPr>
          <w:rFonts w:ascii="Times New Roman" w:hAnsi="Times New Roman" w:cs="Times New Roman"/>
          <w:sz w:val="20"/>
          <w:szCs w:val="20"/>
        </w:rPr>
      </w:pPr>
      <w:r w:rsidRPr="00193B05">
        <w:rPr>
          <w:rFonts w:ascii="Times New Roman" w:eastAsia="Times New Roman" w:hAnsi="Times New Roman" w:cs="Times New Roman"/>
          <w:sz w:val="20"/>
          <w:szCs w:val="20"/>
        </w:rPr>
        <w:t>9. Сторони гарантують повну конфіденційність з питань виконання антикорупційних умов цього Договору, а також відсутність негативних наслідків для Сторони яка звернулась або для конкретних працівників, яка / які повідомили про факт порушень.</w:t>
      </w:r>
    </w:p>
    <w:p w:rsidR="009604C5" w:rsidRPr="00193B05" w:rsidRDefault="009604C5" w:rsidP="009604C5">
      <w:pPr>
        <w:widowControl w:val="0"/>
        <w:numPr>
          <w:ilvl w:val="0"/>
          <w:numId w:val="3"/>
        </w:numPr>
        <w:spacing w:after="0" w:line="240" w:lineRule="auto"/>
        <w:ind w:left="0" w:firstLine="0"/>
        <w:jc w:val="both"/>
        <w:rPr>
          <w:rFonts w:ascii="Times New Roman" w:hAnsi="Times New Roman" w:cs="Times New Roman"/>
          <w:sz w:val="20"/>
          <w:szCs w:val="20"/>
        </w:rPr>
      </w:pPr>
      <w:r w:rsidRPr="00193B05">
        <w:rPr>
          <w:rFonts w:ascii="Times New Roman" w:eastAsia="Times New Roman" w:hAnsi="Times New Roman" w:cs="Times New Roman"/>
          <w:sz w:val="20"/>
          <w:szCs w:val="20"/>
        </w:rPr>
        <w:t>10. Сторони підтверджують, що їх працівники ознайомлені про відповідальність за порушення антикорупційного законодавства.</w:t>
      </w:r>
    </w:p>
    <w:p w:rsidR="0055160A" w:rsidRPr="0055160A" w:rsidRDefault="0055160A" w:rsidP="0055160A">
      <w:pPr>
        <w:pStyle w:val="a6"/>
        <w:numPr>
          <w:ilvl w:val="0"/>
          <w:numId w:val="3"/>
        </w:numPr>
        <w:spacing w:after="0"/>
        <w:jc w:val="center"/>
        <w:rPr>
          <w:rFonts w:ascii="Times New Roman" w:hAnsi="Times New Roman" w:cs="Times New Roman"/>
          <w:sz w:val="20"/>
          <w:szCs w:val="20"/>
        </w:rPr>
      </w:pPr>
      <w:r w:rsidRPr="0055160A">
        <w:rPr>
          <w:rFonts w:ascii="Times New Roman" w:hAnsi="Times New Roman" w:cs="Times New Roman"/>
          <w:sz w:val="20"/>
          <w:szCs w:val="20"/>
        </w:rPr>
        <w:t>ІХ. ЗМІНА ІСТОТНИХ УМОВ ДОГОВОРУ</w:t>
      </w:r>
    </w:p>
    <w:p w:rsidR="0055160A" w:rsidRPr="0055160A" w:rsidRDefault="0055160A" w:rsidP="0055160A">
      <w:pPr>
        <w:pStyle w:val="a6"/>
        <w:numPr>
          <w:ilvl w:val="0"/>
          <w:numId w:val="3"/>
        </w:numPr>
        <w:spacing w:after="0" w:line="240" w:lineRule="auto"/>
        <w:ind w:left="0" w:firstLine="0"/>
        <w:jc w:val="both"/>
        <w:rPr>
          <w:rFonts w:ascii="Times New Roman" w:eastAsia="Times New Roman" w:hAnsi="Times New Roman" w:cs="Times New Roman"/>
          <w:sz w:val="20"/>
          <w:szCs w:val="20"/>
        </w:rPr>
      </w:pPr>
      <w:r w:rsidRPr="0055160A">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 </w:t>
      </w:r>
      <w:r w:rsidRPr="0055160A">
        <w:rPr>
          <w:rFonts w:ascii="Times New Roman" w:eastAsia="Times New Roman" w:hAnsi="Times New Roman" w:cs="Times New Roman"/>
          <w:sz w:val="20"/>
          <w:szCs w:val="20"/>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55160A" w:rsidRPr="0055160A" w:rsidRDefault="0055160A" w:rsidP="0055160A">
      <w:pPr>
        <w:pStyle w:val="a6"/>
        <w:numPr>
          <w:ilvl w:val="0"/>
          <w:numId w:val="3"/>
        </w:numPr>
        <w:spacing w:after="0" w:line="240" w:lineRule="auto"/>
        <w:ind w:left="0" w:firstLine="0"/>
        <w:jc w:val="both"/>
        <w:rPr>
          <w:rFonts w:ascii="Times New Roman" w:eastAsia="Times New Roman" w:hAnsi="Times New Roman" w:cs="Times New Roman"/>
          <w:sz w:val="20"/>
          <w:szCs w:val="20"/>
        </w:rPr>
      </w:pPr>
      <w:r w:rsidRPr="0055160A">
        <w:rPr>
          <w:rFonts w:ascii="Times New Roman" w:eastAsia="Times New Roman" w:hAnsi="Times New Roman" w:cs="Times New Roman"/>
          <w:sz w:val="20"/>
          <w:szCs w:val="20"/>
          <w:lang w:val="ru-RU"/>
        </w:rPr>
        <w:t>2.</w:t>
      </w:r>
      <w:r w:rsidRPr="0055160A">
        <w:rPr>
          <w:rFonts w:ascii="Times New Roman" w:eastAsia="Times New Roman" w:hAnsi="Times New Roman" w:cs="Times New Roman"/>
          <w:sz w:val="20"/>
          <w:szCs w:val="20"/>
        </w:rPr>
        <w:t xml:space="preserve">Істотні умови договору про закупівлю не можуть змінюватися </w:t>
      </w:r>
      <w:proofErr w:type="gramStart"/>
      <w:r w:rsidRPr="0055160A">
        <w:rPr>
          <w:rFonts w:ascii="Times New Roman" w:eastAsia="Times New Roman" w:hAnsi="Times New Roman" w:cs="Times New Roman"/>
          <w:sz w:val="20"/>
          <w:szCs w:val="20"/>
        </w:rPr>
        <w:t>п</w:t>
      </w:r>
      <w:proofErr w:type="gramEnd"/>
      <w:r w:rsidRPr="0055160A">
        <w:rPr>
          <w:rFonts w:ascii="Times New Roman" w:eastAsia="Times New Roman" w:hAnsi="Times New Roman" w:cs="Times New Roman"/>
          <w:sz w:val="20"/>
          <w:szCs w:val="20"/>
        </w:rPr>
        <w:t>ісля його підписання до виконання зобов'язань Сторонами в повному обсязі, крім випадків:</w:t>
      </w:r>
    </w:p>
    <w:p w:rsidR="0055160A" w:rsidRPr="0055160A" w:rsidRDefault="0055160A" w:rsidP="0055160A">
      <w:pPr>
        <w:pStyle w:val="a6"/>
        <w:numPr>
          <w:ilvl w:val="0"/>
          <w:numId w:val="3"/>
        </w:numPr>
        <w:spacing w:after="0"/>
        <w:jc w:val="both"/>
        <w:rPr>
          <w:rFonts w:ascii="Times New Roman" w:hAnsi="Times New Roman" w:cs="Times New Roman"/>
          <w:sz w:val="20"/>
          <w:szCs w:val="20"/>
        </w:rPr>
      </w:pPr>
      <w:r w:rsidRPr="0055160A">
        <w:rPr>
          <w:rFonts w:ascii="Times New Roman" w:hAnsi="Times New Roman" w:cs="Times New Roman"/>
          <w:sz w:val="20"/>
          <w:szCs w:val="20"/>
          <w:lang w:val="ru-RU"/>
        </w:rPr>
        <w:t>3</w:t>
      </w:r>
      <w:r w:rsidRPr="0055160A">
        <w:rPr>
          <w:rFonts w:ascii="Times New Roman" w:hAnsi="Times New Roman" w:cs="Times New Roman"/>
          <w:sz w:val="20"/>
          <w:szCs w:val="20"/>
        </w:rPr>
        <w:t>. Зменшення обсягів закупівлі, зокрема з урахуванням фактичного обсягу видатків Замовника.</w:t>
      </w:r>
    </w:p>
    <w:p w:rsidR="0055160A" w:rsidRPr="0055160A" w:rsidRDefault="0055160A" w:rsidP="0055160A">
      <w:pPr>
        <w:pStyle w:val="a6"/>
        <w:numPr>
          <w:ilvl w:val="0"/>
          <w:numId w:val="3"/>
        </w:numPr>
        <w:spacing w:after="0" w:line="240" w:lineRule="auto"/>
        <w:ind w:left="0" w:firstLine="0"/>
        <w:jc w:val="both"/>
        <w:rPr>
          <w:rFonts w:ascii="Times New Roman" w:eastAsia="Times New Roman" w:hAnsi="Times New Roman" w:cs="Times New Roman"/>
          <w:sz w:val="20"/>
          <w:szCs w:val="20"/>
          <w:shd w:val="clear" w:color="auto" w:fill="CCCCCC"/>
        </w:rPr>
      </w:pPr>
      <w:r w:rsidRPr="0055160A">
        <w:rPr>
          <w:rFonts w:ascii="Times New Roman" w:eastAsia="Times New Roman" w:hAnsi="Times New Roman" w:cs="Times New Roman"/>
          <w:sz w:val="20"/>
          <w:szCs w:val="20"/>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55160A" w:rsidRPr="0055160A" w:rsidRDefault="0055160A" w:rsidP="0055160A">
      <w:pPr>
        <w:pStyle w:val="a6"/>
        <w:numPr>
          <w:ilvl w:val="0"/>
          <w:numId w:val="3"/>
        </w:numPr>
        <w:spacing w:after="0"/>
        <w:ind w:left="0" w:firstLine="0"/>
        <w:jc w:val="both"/>
        <w:rPr>
          <w:rFonts w:ascii="Times New Roman" w:hAnsi="Times New Roman" w:cs="Times New Roman"/>
          <w:sz w:val="20"/>
          <w:szCs w:val="20"/>
        </w:rPr>
      </w:pPr>
      <w:r w:rsidRPr="0055160A">
        <w:rPr>
          <w:rFonts w:ascii="Times New Roman" w:hAnsi="Times New Roman" w:cs="Times New Roman"/>
          <w:sz w:val="20"/>
          <w:szCs w:val="20"/>
          <w:highlight w:val="white"/>
          <w:lang w:val="ru-RU"/>
        </w:rPr>
        <w:t>4</w:t>
      </w:r>
      <w:r w:rsidRPr="0055160A">
        <w:rPr>
          <w:rFonts w:ascii="Times New Roman" w:hAnsi="Times New Roman" w:cs="Times New Roman"/>
          <w:sz w:val="20"/>
          <w:szCs w:val="20"/>
          <w:highlight w:val="white"/>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55160A">
        <w:rPr>
          <w:rFonts w:ascii="Times New Roman" w:hAnsi="Times New Roman" w:cs="Times New Roman"/>
          <w:sz w:val="20"/>
          <w:szCs w:val="20"/>
        </w:rPr>
        <w:t>.</w:t>
      </w:r>
    </w:p>
    <w:p w:rsidR="0055160A" w:rsidRPr="0055160A" w:rsidRDefault="0055160A" w:rsidP="0055160A">
      <w:pPr>
        <w:pStyle w:val="a6"/>
        <w:numPr>
          <w:ilvl w:val="0"/>
          <w:numId w:val="3"/>
        </w:numPr>
        <w:spacing w:after="0" w:line="240" w:lineRule="auto"/>
        <w:ind w:left="0" w:firstLine="0"/>
        <w:jc w:val="both"/>
        <w:rPr>
          <w:rFonts w:ascii="Times New Roman" w:eastAsia="Times New Roman" w:hAnsi="Times New Roman" w:cs="Times New Roman"/>
          <w:sz w:val="20"/>
          <w:szCs w:val="20"/>
          <w:shd w:val="clear" w:color="auto" w:fill="CCCCCC"/>
        </w:rPr>
      </w:pPr>
      <w:r w:rsidRPr="0055160A">
        <w:rPr>
          <w:rFonts w:ascii="Times New Roman" w:eastAsia="Times New Roman" w:hAnsi="Times New Roman" w:cs="Times New Roman"/>
          <w:sz w:val="20"/>
          <w:szCs w:val="20"/>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55160A">
        <w:rPr>
          <w:rFonts w:ascii="Times New Roman" w:eastAsia="Times New Roman" w:hAnsi="Times New Roman" w:cs="Times New Roman"/>
          <w:sz w:val="20"/>
          <w:szCs w:val="20"/>
        </w:rPr>
        <w:t>ами</w:t>
      </w:r>
      <w:proofErr w:type="spellEnd"/>
      <w:r w:rsidRPr="0055160A">
        <w:rPr>
          <w:rFonts w:ascii="Times New Roman" w:eastAsia="Times New Roman" w:hAnsi="Times New Roman" w:cs="Times New Roman"/>
          <w:sz w:val="20"/>
          <w:szCs w:val="20"/>
        </w:rPr>
        <w:t xml:space="preserve"> або листом/</w:t>
      </w:r>
      <w:proofErr w:type="spellStart"/>
      <w:r w:rsidRPr="0055160A">
        <w:rPr>
          <w:rFonts w:ascii="Times New Roman" w:eastAsia="Times New Roman" w:hAnsi="Times New Roman" w:cs="Times New Roman"/>
          <w:sz w:val="20"/>
          <w:szCs w:val="20"/>
        </w:rPr>
        <w:t>ами</w:t>
      </w:r>
      <w:proofErr w:type="spellEnd"/>
      <w:r w:rsidRPr="0055160A">
        <w:rPr>
          <w:rFonts w:ascii="Times New Roman" w:eastAsia="Times New Roman" w:hAnsi="Times New Roman" w:cs="Times New Roman"/>
          <w:sz w:val="20"/>
          <w:szCs w:val="20"/>
        </w:rPr>
        <w:t xml:space="preserve"> (завіреними копіями цих довідки/</w:t>
      </w:r>
      <w:proofErr w:type="spellStart"/>
      <w:r w:rsidRPr="0055160A">
        <w:rPr>
          <w:rFonts w:ascii="Times New Roman" w:eastAsia="Times New Roman" w:hAnsi="Times New Roman" w:cs="Times New Roman"/>
          <w:sz w:val="20"/>
          <w:szCs w:val="20"/>
        </w:rPr>
        <w:t>ок</w:t>
      </w:r>
      <w:proofErr w:type="spellEnd"/>
      <w:r w:rsidRPr="0055160A">
        <w:rPr>
          <w:rFonts w:ascii="Times New Roman" w:eastAsia="Times New Roman" w:hAnsi="Times New Roman" w:cs="Times New Roman"/>
          <w:sz w:val="20"/>
          <w:szCs w:val="20"/>
        </w:rPr>
        <w:t xml:space="preserve"> або листа/</w:t>
      </w:r>
      <w:proofErr w:type="spellStart"/>
      <w:r w:rsidRPr="0055160A">
        <w:rPr>
          <w:rFonts w:ascii="Times New Roman" w:eastAsia="Times New Roman" w:hAnsi="Times New Roman" w:cs="Times New Roman"/>
          <w:sz w:val="20"/>
          <w:szCs w:val="20"/>
        </w:rPr>
        <w:t>ів</w:t>
      </w:r>
      <w:proofErr w:type="spellEnd"/>
      <w:r w:rsidRPr="0055160A">
        <w:rPr>
          <w:rFonts w:ascii="Times New Roman" w:eastAsia="Times New Roman" w:hAnsi="Times New Roman" w:cs="Times New Roman"/>
          <w:sz w:val="20"/>
          <w:szCs w:val="20"/>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55160A" w:rsidRPr="0055160A" w:rsidRDefault="0055160A" w:rsidP="0055160A">
      <w:pPr>
        <w:pStyle w:val="a6"/>
        <w:numPr>
          <w:ilvl w:val="0"/>
          <w:numId w:val="3"/>
        </w:numPr>
        <w:spacing w:after="0"/>
        <w:ind w:left="0" w:firstLine="0"/>
        <w:jc w:val="both"/>
        <w:rPr>
          <w:rFonts w:ascii="Times New Roman" w:hAnsi="Times New Roman" w:cs="Times New Roman"/>
          <w:sz w:val="20"/>
          <w:szCs w:val="20"/>
        </w:rPr>
      </w:pPr>
      <w:r w:rsidRPr="0055160A">
        <w:rPr>
          <w:rFonts w:ascii="Times New Roman" w:hAnsi="Times New Roman" w:cs="Times New Roman"/>
          <w:sz w:val="20"/>
          <w:szCs w:val="20"/>
          <w:highlight w:val="white"/>
          <w:lang w:val="ru-RU"/>
        </w:rPr>
        <w:t>5</w:t>
      </w:r>
      <w:r w:rsidRPr="0055160A">
        <w:rPr>
          <w:rFonts w:ascii="Times New Roman" w:hAnsi="Times New Roman" w:cs="Times New Roman"/>
          <w:sz w:val="20"/>
          <w:szCs w:val="20"/>
          <w:highlight w:val="white"/>
        </w:rPr>
        <w:t>. Покращення якості предмета закупівлі за умови, що таке покращення не призведе до збільшення суми, визначеної в Договорі про закупівлю.</w:t>
      </w:r>
    </w:p>
    <w:p w:rsidR="0055160A" w:rsidRPr="0055160A" w:rsidRDefault="0055160A" w:rsidP="0055160A">
      <w:pPr>
        <w:pStyle w:val="a6"/>
        <w:numPr>
          <w:ilvl w:val="0"/>
          <w:numId w:val="3"/>
        </w:numPr>
        <w:spacing w:after="0" w:line="240" w:lineRule="auto"/>
        <w:ind w:left="0" w:firstLine="0"/>
        <w:jc w:val="both"/>
        <w:rPr>
          <w:rFonts w:ascii="Times New Roman" w:eastAsia="Times New Roman" w:hAnsi="Times New Roman" w:cs="Times New Roman"/>
          <w:sz w:val="20"/>
          <w:szCs w:val="20"/>
          <w:shd w:val="clear" w:color="auto" w:fill="CCCCCC"/>
        </w:rPr>
      </w:pPr>
      <w:r w:rsidRPr="0055160A">
        <w:rPr>
          <w:rFonts w:ascii="Times New Roman" w:eastAsia="Times New Roman" w:hAnsi="Times New Roman" w:cs="Times New Roman"/>
          <w:sz w:val="20"/>
          <w:szCs w:val="20"/>
        </w:rPr>
        <w:t xml:space="preserve">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w:t>
      </w:r>
      <w:r w:rsidRPr="0055160A">
        <w:rPr>
          <w:rFonts w:ascii="Times New Roman" w:eastAsia="Times New Roman" w:hAnsi="Times New Roman" w:cs="Times New Roman"/>
          <w:sz w:val="20"/>
          <w:szCs w:val="20"/>
        </w:rPr>
        <w:lastRenderedPageBreak/>
        <w:t>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55160A" w:rsidRPr="0055160A" w:rsidRDefault="0055160A" w:rsidP="0055160A">
      <w:pPr>
        <w:pStyle w:val="a6"/>
        <w:numPr>
          <w:ilvl w:val="0"/>
          <w:numId w:val="3"/>
        </w:numPr>
        <w:spacing w:after="0"/>
        <w:ind w:left="0" w:firstLine="0"/>
        <w:jc w:val="both"/>
        <w:rPr>
          <w:rFonts w:ascii="Times New Roman" w:hAnsi="Times New Roman" w:cs="Times New Roman"/>
          <w:sz w:val="20"/>
          <w:szCs w:val="20"/>
        </w:rPr>
      </w:pPr>
      <w:r w:rsidRPr="0055160A">
        <w:rPr>
          <w:rFonts w:ascii="Times New Roman" w:hAnsi="Times New Roman" w:cs="Times New Roman"/>
          <w:sz w:val="20"/>
          <w:szCs w:val="20"/>
          <w:lang w:val="ru-RU"/>
        </w:rPr>
        <w:t>6</w:t>
      </w:r>
      <w:r w:rsidRPr="0055160A">
        <w:rPr>
          <w:rFonts w:ascii="Times New Roman" w:hAnsi="Times New Roman" w:cs="Times New Roman"/>
          <w:sz w:val="20"/>
          <w:szCs w:val="20"/>
        </w:rPr>
        <w:t>. Продовження строку дії договору про закупівлю та</w:t>
      </w:r>
      <w:r w:rsidRPr="0055160A">
        <w:rPr>
          <w:rFonts w:ascii="Times New Roman" w:hAnsi="Times New Roman" w:cs="Times New Roman"/>
          <w:color w:val="274E13"/>
          <w:sz w:val="20"/>
          <w:szCs w:val="20"/>
        </w:rPr>
        <w:t xml:space="preserve"> </w:t>
      </w:r>
      <w:r w:rsidRPr="0055160A">
        <w:rPr>
          <w:rFonts w:ascii="Times New Roman" w:hAnsi="Times New Roman" w:cs="Times New Roman"/>
          <w:sz w:val="20"/>
          <w:szCs w:val="20"/>
        </w:rPr>
        <w:t>строку виконання зобов’язань щодо</w:t>
      </w:r>
      <w:r w:rsidRPr="0055160A">
        <w:rPr>
          <w:rFonts w:ascii="Times New Roman" w:hAnsi="Times New Roman" w:cs="Times New Roman"/>
          <w:color w:val="4A86E8"/>
          <w:sz w:val="20"/>
          <w:szCs w:val="20"/>
        </w:rPr>
        <w:t xml:space="preserve"> </w:t>
      </w:r>
      <w:r w:rsidRPr="0055160A">
        <w:rPr>
          <w:rFonts w:ascii="Times New Roman" w:hAnsi="Times New Roman" w:cs="Times New Roman"/>
          <w:sz w:val="20"/>
          <w:szCs w:val="20"/>
        </w:rPr>
        <w:t>передачі товару</w:t>
      </w:r>
      <w:r w:rsidRPr="0055160A">
        <w:rPr>
          <w:rFonts w:ascii="Times New Roman" w:hAnsi="Times New Roman" w:cs="Times New Roman"/>
          <w:color w:val="4A86E8"/>
          <w:sz w:val="20"/>
          <w:szCs w:val="20"/>
        </w:rPr>
        <w:t>,</w:t>
      </w:r>
      <w:r w:rsidRPr="0055160A">
        <w:rPr>
          <w:rFonts w:ascii="Times New Roman" w:hAnsi="Times New Roman" w:cs="Times New Roman"/>
          <w:i/>
          <w:color w:val="4A86E8"/>
          <w:sz w:val="20"/>
          <w:szCs w:val="20"/>
        </w:rPr>
        <w:t xml:space="preserve"> </w:t>
      </w:r>
      <w:r w:rsidRPr="0055160A">
        <w:rPr>
          <w:rFonts w:ascii="Times New Roman" w:hAnsi="Times New Roman" w:cs="Times New Roman"/>
          <w:sz w:val="20"/>
          <w:szCs w:val="20"/>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5160A" w:rsidRPr="0055160A" w:rsidRDefault="0055160A" w:rsidP="0055160A">
      <w:pPr>
        <w:pStyle w:val="a6"/>
        <w:numPr>
          <w:ilvl w:val="0"/>
          <w:numId w:val="3"/>
        </w:numPr>
        <w:spacing w:after="0" w:line="240" w:lineRule="auto"/>
        <w:ind w:left="0" w:firstLine="0"/>
        <w:jc w:val="both"/>
        <w:rPr>
          <w:rFonts w:ascii="Times New Roman" w:eastAsia="Times New Roman" w:hAnsi="Times New Roman" w:cs="Times New Roman"/>
          <w:sz w:val="20"/>
          <w:szCs w:val="20"/>
          <w:shd w:val="clear" w:color="auto" w:fill="CCCCCC"/>
        </w:rPr>
      </w:pPr>
      <w:r w:rsidRPr="0055160A">
        <w:rPr>
          <w:rFonts w:ascii="Times New Roman" w:eastAsia="Times New Roman" w:hAnsi="Times New Roman" w:cs="Times New Roman"/>
          <w:sz w:val="20"/>
          <w:szCs w:val="20"/>
        </w:rPr>
        <w:t>Форма документального підтвердження об’єктивних обставин визначатиметься Замовником у момент</w:t>
      </w:r>
      <w:r w:rsidRPr="0055160A">
        <w:rPr>
          <w:rFonts w:ascii="Times New Roman" w:eastAsia="Times New Roman" w:hAnsi="Times New Roman" w:cs="Times New Roman"/>
          <w:sz w:val="20"/>
          <w:szCs w:val="20"/>
          <w:shd w:val="clear" w:color="auto" w:fill="CCCCCC"/>
        </w:rPr>
        <w:t xml:space="preserve"> </w:t>
      </w:r>
      <w:r w:rsidRPr="0055160A">
        <w:rPr>
          <w:rFonts w:ascii="Times New Roman" w:eastAsia="Times New Roman" w:hAnsi="Times New Roman" w:cs="Times New Roman"/>
          <w:sz w:val="20"/>
          <w:szCs w:val="20"/>
        </w:rPr>
        <w:t>виникнення об’єктивних обставин (з огляду на їхні особливості) з дотриманням чинного законодавства;</w:t>
      </w:r>
    </w:p>
    <w:p w:rsidR="0055160A" w:rsidRPr="0055160A" w:rsidRDefault="0055160A" w:rsidP="0055160A">
      <w:pPr>
        <w:pStyle w:val="a6"/>
        <w:numPr>
          <w:ilvl w:val="0"/>
          <w:numId w:val="3"/>
        </w:numPr>
        <w:spacing w:after="0"/>
        <w:ind w:left="0" w:firstLine="0"/>
        <w:jc w:val="both"/>
        <w:rPr>
          <w:rFonts w:ascii="Times New Roman" w:hAnsi="Times New Roman" w:cs="Times New Roman"/>
          <w:sz w:val="20"/>
          <w:szCs w:val="20"/>
        </w:rPr>
      </w:pPr>
      <w:r w:rsidRPr="0055160A">
        <w:rPr>
          <w:rFonts w:ascii="Times New Roman" w:hAnsi="Times New Roman" w:cs="Times New Roman"/>
          <w:sz w:val="20"/>
          <w:szCs w:val="20"/>
        </w:rPr>
        <w:t>7. Погодження зміни ціни в договорі про закупівлю в бік зменшення (без зміни кількості (обсягу) та якості товарів, робіт і послуг).</w:t>
      </w:r>
    </w:p>
    <w:p w:rsidR="0055160A" w:rsidRPr="0055160A" w:rsidRDefault="0055160A" w:rsidP="0055160A">
      <w:pPr>
        <w:pStyle w:val="a6"/>
        <w:numPr>
          <w:ilvl w:val="0"/>
          <w:numId w:val="3"/>
        </w:numPr>
        <w:spacing w:after="0" w:line="240" w:lineRule="auto"/>
        <w:ind w:left="0" w:firstLine="0"/>
        <w:jc w:val="both"/>
        <w:rPr>
          <w:rFonts w:ascii="Times New Roman" w:eastAsia="Times New Roman" w:hAnsi="Times New Roman" w:cs="Times New Roman"/>
          <w:sz w:val="20"/>
          <w:szCs w:val="20"/>
        </w:rPr>
      </w:pPr>
      <w:r w:rsidRPr="0055160A">
        <w:rPr>
          <w:rFonts w:ascii="Times New Roman" w:eastAsia="Times New Roman" w:hAnsi="Times New Roman" w:cs="Times New Roman"/>
          <w:sz w:val="20"/>
          <w:szCs w:val="20"/>
        </w:rPr>
        <w:t>Сторони можуть внести зміни до Договору в разі узгодженої зміни ціни в бік зменшення (без зміни кількості (обсягу) та якості товару);</w:t>
      </w:r>
    </w:p>
    <w:p w:rsidR="0055160A" w:rsidRPr="0055160A" w:rsidRDefault="0055160A" w:rsidP="0055160A">
      <w:pPr>
        <w:pStyle w:val="a6"/>
        <w:numPr>
          <w:ilvl w:val="0"/>
          <w:numId w:val="3"/>
        </w:numPr>
        <w:spacing w:after="0"/>
        <w:ind w:left="0" w:firstLine="0"/>
        <w:jc w:val="both"/>
        <w:rPr>
          <w:rFonts w:ascii="Times New Roman" w:hAnsi="Times New Roman" w:cs="Times New Roman"/>
          <w:sz w:val="20"/>
          <w:szCs w:val="20"/>
        </w:rPr>
      </w:pPr>
      <w:r w:rsidRPr="0055160A">
        <w:rPr>
          <w:rFonts w:ascii="Times New Roman" w:hAnsi="Times New Roman" w:cs="Times New Roman"/>
          <w:sz w:val="20"/>
          <w:szCs w:val="20"/>
        </w:rPr>
        <w:t>8.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55160A" w:rsidRPr="0055160A" w:rsidRDefault="0055160A" w:rsidP="0055160A">
      <w:pPr>
        <w:pStyle w:val="a6"/>
        <w:numPr>
          <w:ilvl w:val="0"/>
          <w:numId w:val="3"/>
        </w:numPr>
        <w:spacing w:after="0" w:line="240" w:lineRule="auto"/>
        <w:ind w:left="0" w:firstLine="0"/>
        <w:jc w:val="both"/>
        <w:rPr>
          <w:rFonts w:ascii="Times New Roman" w:eastAsia="Times New Roman" w:hAnsi="Times New Roman" w:cs="Times New Roman"/>
          <w:sz w:val="20"/>
          <w:szCs w:val="20"/>
        </w:rPr>
      </w:pPr>
      <w:r w:rsidRPr="0055160A">
        <w:rPr>
          <w:rFonts w:ascii="Times New Roman" w:eastAsia="Times New Roman" w:hAnsi="Times New Roman" w:cs="Times New Roman"/>
          <w:sz w:val="20"/>
          <w:szCs w:val="20"/>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55160A" w:rsidRPr="0055160A" w:rsidRDefault="0055160A" w:rsidP="0055160A">
      <w:pPr>
        <w:pStyle w:val="a6"/>
        <w:numPr>
          <w:ilvl w:val="0"/>
          <w:numId w:val="3"/>
        </w:numPr>
        <w:spacing w:after="0"/>
        <w:ind w:left="0" w:firstLine="0"/>
        <w:jc w:val="both"/>
        <w:rPr>
          <w:rFonts w:ascii="Times New Roman" w:hAnsi="Times New Roman" w:cs="Times New Roman"/>
          <w:sz w:val="20"/>
          <w:szCs w:val="20"/>
        </w:rPr>
      </w:pPr>
      <w:r w:rsidRPr="0055160A">
        <w:rPr>
          <w:rFonts w:ascii="Times New Roman" w:hAnsi="Times New Roman" w:cs="Times New Roman"/>
          <w:sz w:val="20"/>
          <w:szCs w:val="2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5160A">
        <w:rPr>
          <w:rFonts w:ascii="Times New Roman" w:hAnsi="Times New Roman" w:cs="Times New Roman"/>
          <w:sz w:val="20"/>
          <w:szCs w:val="20"/>
        </w:rPr>
        <w:t>Platts</w:t>
      </w:r>
      <w:proofErr w:type="spellEnd"/>
      <w:r w:rsidRPr="0055160A">
        <w:rPr>
          <w:rFonts w:ascii="Times New Roman" w:hAnsi="Times New Roman" w:cs="Times New Roman"/>
          <w:sz w:val="20"/>
          <w:szCs w:val="20"/>
        </w:rPr>
        <w:t xml:space="preserve">, </w:t>
      </w:r>
      <w:proofErr w:type="spellStart"/>
      <w:r w:rsidRPr="0055160A">
        <w:rPr>
          <w:rFonts w:ascii="Times New Roman" w:hAnsi="Times New Roman" w:cs="Times New Roman"/>
          <w:sz w:val="20"/>
          <w:szCs w:val="20"/>
        </w:rPr>
        <w:t>ARGUS</w:t>
      </w:r>
      <w:proofErr w:type="spellEnd"/>
      <w:r w:rsidRPr="0055160A">
        <w:rPr>
          <w:rFonts w:ascii="Times New Roman" w:hAnsi="Times New Roman" w:cs="Times New Roman"/>
          <w:sz w:val="20"/>
          <w:szCs w:val="20"/>
        </w:rPr>
        <w:t xml:space="preserve">, регульованих цін (тарифів), нормативів, середньозважених цін на електроенергію на ринку </w:t>
      </w:r>
      <w:proofErr w:type="spellStart"/>
      <w:r w:rsidRPr="0055160A">
        <w:rPr>
          <w:rFonts w:ascii="Times New Roman" w:hAnsi="Times New Roman" w:cs="Times New Roman"/>
          <w:sz w:val="20"/>
          <w:szCs w:val="20"/>
        </w:rPr>
        <w:t>“на</w:t>
      </w:r>
      <w:proofErr w:type="spellEnd"/>
      <w:r w:rsidRPr="0055160A">
        <w:rPr>
          <w:rFonts w:ascii="Times New Roman" w:hAnsi="Times New Roman" w:cs="Times New Roman"/>
          <w:sz w:val="20"/>
          <w:szCs w:val="20"/>
        </w:rPr>
        <w:t xml:space="preserve"> добу </w:t>
      </w:r>
      <w:proofErr w:type="spellStart"/>
      <w:r w:rsidRPr="0055160A">
        <w:rPr>
          <w:rFonts w:ascii="Times New Roman" w:hAnsi="Times New Roman" w:cs="Times New Roman"/>
          <w:sz w:val="20"/>
          <w:szCs w:val="20"/>
        </w:rPr>
        <w:t>наперед”</w:t>
      </w:r>
      <w:proofErr w:type="spellEnd"/>
      <w:r w:rsidRPr="0055160A">
        <w:rPr>
          <w:rFonts w:ascii="Times New Roman" w:hAnsi="Times New Roman" w:cs="Times New Roman"/>
          <w:sz w:val="20"/>
          <w:szCs w:val="20"/>
        </w:rPr>
        <w:t>, що застосовуються в договорі про закупівлю, у разі встановлення в договорі про закупівлю порядку зміни ціни.</w:t>
      </w:r>
    </w:p>
    <w:p w:rsidR="0055160A" w:rsidRPr="0055160A" w:rsidRDefault="0055160A" w:rsidP="0055160A">
      <w:pPr>
        <w:pStyle w:val="a6"/>
        <w:numPr>
          <w:ilvl w:val="0"/>
          <w:numId w:val="3"/>
        </w:numPr>
        <w:spacing w:after="0" w:line="240" w:lineRule="auto"/>
        <w:ind w:left="0" w:firstLine="0"/>
        <w:jc w:val="both"/>
        <w:rPr>
          <w:rFonts w:ascii="Times New Roman" w:eastAsia="Times New Roman" w:hAnsi="Times New Roman" w:cs="Times New Roman"/>
          <w:sz w:val="20"/>
          <w:szCs w:val="20"/>
        </w:rPr>
      </w:pPr>
      <w:r w:rsidRPr="0055160A">
        <w:rPr>
          <w:rFonts w:ascii="Times New Roman" w:eastAsia="Times New Roman" w:hAnsi="Times New Roman" w:cs="Times New Roman"/>
          <w:sz w:val="20"/>
          <w:szCs w:val="20"/>
        </w:rPr>
        <w:t xml:space="preserve">Сторони можуть внести відповідні зміни в разі зміни регульованих цін,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55160A" w:rsidRPr="0055160A" w:rsidRDefault="0055160A" w:rsidP="0055160A">
      <w:pPr>
        <w:pStyle w:val="a6"/>
        <w:numPr>
          <w:ilvl w:val="0"/>
          <w:numId w:val="3"/>
        </w:numPr>
        <w:spacing w:after="0"/>
        <w:ind w:left="0" w:firstLine="0"/>
        <w:jc w:val="both"/>
        <w:rPr>
          <w:rFonts w:ascii="Times New Roman" w:hAnsi="Times New Roman" w:cs="Times New Roman"/>
          <w:sz w:val="20"/>
          <w:szCs w:val="20"/>
        </w:rPr>
      </w:pPr>
      <w:r w:rsidRPr="0055160A">
        <w:rPr>
          <w:rFonts w:ascii="Times New Roman" w:hAnsi="Times New Roman" w:cs="Times New Roman"/>
          <w:sz w:val="20"/>
          <w:szCs w:val="20"/>
        </w:rPr>
        <w:t>8. Зміни умов у зв’язку із застосуванням положень частини шостої статті 41 Закону,</w:t>
      </w:r>
      <w:r w:rsidRPr="0055160A">
        <w:rPr>
          <w:rFonts w:ascii="Times New Roman" w:hAnsi="Times New Roman" w:cs="Times New Roman"/>
          <w:i/>
          <w:color w:val="4A86E8"/>
          <w:sz w:val="20"/>
          <w:szCs w:val="20"/>
        </w:rPr>
        <w:t xml:space="preserve"> </w:t>
      </w:r>
      <w:r w:rsidRPr="0055160A">
        <w:rPr>
          <w:rFonts w:ascii="Times New Roman" w:hAnsi="Times New Roman" w:cs="Times New Roman"/>
          <w:sz w:val="20"/>
          <w:szCs w:val="2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5160A" w:rsidRPr="0055160A" w:rsidRDefault="0055160A" w:rsidP="0055160A">
      <w:pPr>
        <w:pStyle w:val="a6"/>
        <w:numPr>
          <w:ilvl w:val="0"/>
          <w:numId w:val="3"/>
        </w:numPr>
        <w:spacing w:after="0" w:line="240" w:lineRule="auto"/>
        <w:ind w:left="0" w:firstLine="0"/>
        <w:jc w:val="both"/>
        <w:rPr>
          <w:rFonts w:ascii="Times New Roman" w:eastAsia="Times New Roman" w:hAnsi="Times New Roman" w:cs="Times New Roman"/>
          <w:b/>
          <w:sz w:val="20"/>
          <w:szCs w:val="20"/>
        </w:rPr>
      </w:pPr>
      <w:r w:rsidRPr="0055160A">
        <w:rPr>
          <w:rFonts w:ascii="Times New Roman" w:eastAsia="Times New Roman" w:hAnsi="Times New Roman" w:cs="Times New Roman"/>
          <w:sz w:val="20"/>
          <w:szCs w:val="20"/>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9604C5" w:rsidRPr="00193B05" w:rsidRDefault="009604C5" w:rsidP="00193B05">
      <w:pPr>
        <w:widowControl w:val="0"/>
        <w:numPr>
          <w:ilvl w:val="0"/>
          <w:numId w:val="3"/>
        </w:numPr>
        <w:spacing w:after="0" w:line="240" w:lineRule="auto"/>
        <w:ind w:left="0" w:firstLine="0"/>
        <w:jc w:val="both"/>
        <w:rPr>
          <w:rFonts w:ascii="Times New Roman" w:hAnsi="Times New Roman" w:cs="Times New Roman"/>
        </w:rPr>
      </w:pPr>
    </w:p>
    <w:p w:rsidR="009604C5" w:rsidRPr="0055160A" w:rsidRDefault="009604C5" w:rsidP="009604C5">
      <w:pPr>
        <w:widowControl w:val="0"/>
        <w:numPr>
          <w:ilvl w:val="0"/>
          <w:numId w:val="3"/>
        </w:numPr>
        <w:spacing w:after="0" w:line="240" w:lineRule="auto"/>
        <w:ind w:left="0" w:firstLine="0"/>
        <w:jc w:val="center"/>
        <w:rPr>
          <w:rFonts w:ascii="Times New Roman" w:hAnsi="Times New Roman" w:cs="Times New Roman"/>
          <w:sz w:val="20"/>
          <w:szCs w:val="20"/>
        </w:rPr>
      </w:pPr>
      <w:r w:rsidRPr="0055160A">
        <w:rPr>
          <w:rFonts w:ascii="Times New Roman" w:eastAsia="Times New Roman" w:hAnsi="Times New Roman" w:cs="Times New Roman"/>
          <w:sz w:val="20"/>
          <w:szCs w:val="20"/>
        </w:rPr>
        <w:t>ІХ. СТРОК ДІЇ ДОГОВОРУ</w:t>
      </w:r>
    </w:p>
    <w:p w:rsidR="009604C5" w:rsidRPr="0055160A" w:rsidRDefault="009604C5" w:rsidP="009604C5">
      <w:pPr>
        <w:numPr>
          <w:ilvl w:val="0"/>
          <w:numId w:val="4"/>
        </w:numPr>
        <w:spacing w:after="0" w:line="240" w:lineRule="auto"/>
        <w:ind w:left="0" w:firstLine="0"/>
        <w:jc w:val="both"/>
        <w:rPr>
          <w:rFonts w:ascii="Times New Roman" w:eastAsia="Times New Roman" w:hAnsi="Times New Roman" w:cs="Times New Roman"/>
          <w:sz w:val="20"/>
          <w:szCs w:val="20"/>
        </w:rPr>
      </w:pPr>
      <w:r w:rsidRPr="0055160A">
        <w:rPr>
          <w:rFonts w:ascii="Times New Roman" w:eastAsia="Times New Roman" w:hAnsi="Times New Roman" w:cs="Times New Roman"/>
          <w:sz w:val="20"/>
          <w:szCs w:val="20"/>
        </w:rPr>
        <w:t xml:space="preserve">1. </w:t>
      </w:r>
      <w:r w:rsidRPr="0055160A">
        <w:rPr>
          <w:rFonts w:ascii="Times New Roman" w:hAnsi="Times New Roman" w:cs="Times New Roman"/>
          <w:noProof/>
          <w:snapToGrid w:val="0"/>
          <w:sz w:val="20"/>
          <w:szCs w:val="20"/>
        </w:rPr>
        <w:t>Цей  Договір набуває чинності з моменту його підписання та діє</w:t>
      </w:r>
      <w:r w:rsidRPr="0055160A">
        <w:rPr>
          <w:rFonts w:ascii="Times New Roman" w:hAnsi="Times New Roman" w:cs="Times New Roman"/>
          <w:noProof/>
          <w:snapToGrid w:val="0"/>
          <w:sz w:val="20"/>
          <w:szCs w:val="20"/>
          <w:lang w:val="ru-RU"/>
        </w:rPr>
        <w:t xml:space="preserve"> до 31.12.2023</w:t>
      </w:r>
      <w:r w:rsidRPr="0055160A">
        <w:rPr>
          <w:rFonts w:ascii="Times New Roman" w:hAnsi="Times New Roman" w:cs="Times New Roman"/>
          <w:noProof/>
          <w:snapToGrid w:val="0"/>
          <w:sz w:val="20"/>
          <w:szCs w:val="20"/>
        </w:rPr>
        <w:t>, а в частині оплати за виконані послуги – до повного виконання сторонами узятих на себе зобов’язань</w:t>
      </w:r>
      <w:r w:rsidRPr="0055160A">
        <w:rPr>
          <w:rFonts w:ascii="Times New Roman" w:hAnsi="Times New Roman" w:cs="Times New Roman"/>
          <w:sz w:val="20"/>
          <w:szCs w:val="20"/>
          <w:shd w:val="clear" w:color="auto" w:fill="FFFFFF"/>
        </w:rPr>
        <w:t>.</w:t>
      </w:r>
    </w:p>
    <w:p w:rsidR="009604C5" w:rsidRPr="0055160A" w:rsidRDefault="009604C5" w:rsidP="009604C5">
      <w:pPr>
        <w:widowControl w:val="0"/>
        <w:numPr>
          <w:ilvl w:val="0"/>
          <w:numId w:val="3"/>
        </w:numPr>
        <w:spacing w:after="0" w:line="240" w:lineRule="auto"/>
        <w:ind w:left="0" w:firstLine="0"/>
        <w:jc w:val="both"/>
        <w:rPr>
          <w:rFonts w:ascii="Times New Roman" w:eastAsia="SimSun" w:hAnsi="Times New Roman" w:cs="Times New Roman"/>
          <w:color w:val="00000A"/>
          <w:sz w:val="20"/>
          <w:szCs w:val="20"/>
        </w:rPr>
      </w:pPr>
      <w:r w:rsidRPr="0055160A">
        <w:rPr>
          <w:rFonts w:ascii="Times New Roman" w:eastAsia="Times New Roman" w:hAnsi="Times New Roman" w:cs="Times New Roman"/>
          <w:sz w:val="20"/>
          <w:szCs w:val="20"/>
        </w:rPr>
        <w:t>2. Закінчення строку дії цього Договору не звільняє Сторони від виконання прийнятих на себе зобов’язань за цим Договором.</w:t>
      </w:r>
    </w:p>
    <w:p w:rsidR="009604C5" w:rsidRPr="0055160A" w:rsidRDefault="009604C5" w:rsidP="009604C5">
      <w:pPr>
        <w:widowControl w:val="0"/>
        <w:numPr>
          <w:ilvl w:val="0"/>
          <w:numId w:val="3"/>
        </w:numPr>
        <w:spacing w:after="0" w:line="240" w:lineRule="auto"/>
        <w:ind w:left="0" w:firstLine="0"/>
        <w:jc w:val="center"/>
        <w:rPr>
          <w:rFonts w:ascii="Times New Roman" w:hAnsi="Times New Roman" w:cs="Times New Roman"/>
          <w:sz w:val="20"/>
          <w:szCs w:val="20"/>
        </w:rPr>
      </w:pPr>
    </w:p>
    <w:p w:rsidR="009604C5" w:rsidRPr="0055160A" w:rsidRDefault="009604C5" w:rsidP="009604C5">
      <w:pPr>
        <w:widowControl w:val="0"/>
        <w:numPr>
          <w:ilvl w:val="0"/>
          <w:numId w:val="3"/>
        </w:numPr>
        <w:spacing w:after="0" w:line="240" w:lineRule="auto"/>
        <w:ind w:left="0" w:firstLine="0"/>
        <w:jc w:val="center"/>
        <w:rPr>
          <w:rFonts w:ascii="Times New Roman" w:hAnsi="Times New Roman" w:cs="Times New Roman"/>
          <w:sz w:val="20"/>
          <w:szCs w:val="20"/>
        </w:rPr>
      </w:pPr>
      <w:r w:rsidRPr="0055160A">
        <w:rPr>
          <w:rFonts w:ascii="Times New Roman" w:eastAsia="Times New Roman" w:hAnsi="Times New Roman" w:cs="Times New Roman"/>
          <w:sz w:val="20"/>
          <w:szCs w:val="20"/>
        </w:rPr>
        <w:t>Х. ІНШІ УМОВИ</w:t>
      </w:r>
    </w:p>
    <w:p w:rsidR="009604C5" w:rsidRPr="0055160A" w:rsidRDefault="009604C5" w:rsidP="009604C5">
      <w:pPr>
        <w:widowControl w:val="0"/>
        <w:numPr>
          <w:ilvl w:val="0"/>
          <w:numId w:val="3"/>
        </w:numPr>
        <w:spacing w:after="0" w:line="240" w:lineRule="auto"/>
        <w:ind w:left="0" w:firstLine="0"/>
        <w:jc w:val="both"/>
        <w:rPr>
          <w:rFonts w:ascii="Times New Roman" w:eastAsia="Times New Roman" w:hAnsi="Times New Roman" w:cs="Times New Roman"/>
          <w:sz w:val="20"/>
          <w:szCs w:val="20"/>
        </w:rPr>
      </w:pPr>
      <w:r w:rsidRPr="0055160A">
        <w:rPr>
          <w:rFonts w:ascii="Times New Roman" w:eastAsia="Times New Roman" w:hAnsi="Times New Roman" w:cs="Times New Roman"/>
          <w:sz w:val="20"/>
          <w:szCs w:val="20"/>
        </w:rPr>
        <w:t>1. Цей Договір може бути розірваний за згодою Сторін, а також з інших підстав, передбачених чинним законодавством України та цим Договором. Розірвання цього Договору тягне припинення дії всіх Додатків до цього Договору, укладених (підписаних) між Постачальником і Покупцем.</w:t>
      </w:r>
    </w:p>
    <w:p w:rsidR="009604C5" w:rsidRPr="0055160A" w:rsidRDefault="009604C5" w:rsidP="009604C5">
      <w:pPr>
        <w:widowControl w:val="0"/>
        <w:numPr>
          <w:ilvl w:val="0"/>
          <w:numId w:val="3"/>
        </w:numPr>
        <w:spacing w:after="0" w:line="240" w:lineRule="auto"/>
        <w:ind w:left="0" w:firstLine="0"/>
        <w:jc w:val="both"/>
        <w:rPr>
          <w:rFonts w:ascii="Times New Roman" w:eastAsia="Times New Roman" w:hAnsi="Times New Roman" w:cs="Times New Roman"/>
          <w:sz w:val="20"/>
          <w:szCs w:val="20"/>
        </w:rPr>
      </w:pPr>
      <w:r w:rsidRPr="0055160A">
        <w:rPr>
          <w:rFonts w:ascii="Times New Roman" w:eastAsia="Times New Roman" w:hAnsi="Times New Roman" w:cs="Times New Roman"/>
          <w:sz w:val="20"/>
          <w:szCs w:val="20"/>
        </w:rPr>
        <w:t>2. Всі зміни, доповнення та Додатки до цього Договору повинні бути здійснені в письмовій формі і підписані належним чином уповноваженими представниками обох Сторін та скріплені їх печатками. Всі зміни, Додатки і доповнення, складені в належній формі і відповідно до умов цього Договору, є його складовою і невід'ємною частиною.</w:t>
      </w:r>
    </w:p>
    <w:p w:rsidR="009604C5" w:rsidRPr="0055160A" w:rsidRDefault="009604C5" w:rsidP="009604C5">
      <w:pPr>
        <w:widowControl w:val="0"/>
        <w:numPr>
          <w:ilvl w:val="0"/>
          <w:numId w:val="3"/>
        </w:numPr>
        <w:spacing w:after="0" w:line="240" w:lineRule="auto"/>
        <w:ind w:left="0" w:firstLine="0"/>
        <w:jc w:val="both"/>
        <w:rPr>
          <w:rFonts w:ascii="Times New Roman" w:eastAsia="SimSun" w:hAnsi="Times New Roman" w:cs="Times New Roman"/>
          <w:sz w:val="20"/>
          <w:szCs w:val="20"/>
        </w:rPr>
      </w:pPr>
      <w:r w:rsidRPr="0055160A">
        <w:rPr>
          <w:rFonts w:ascii="Times New Roman" w:eastAsia="Times New Roman" w:hAnsi="Times New Roman" w:cs="Times New Roman"/>
          <w:sz w:val="20"/>
          <w:szCs w:val="20"/>
        </w:rPr>
        <w:t>3. Покупець має право в будь-який час розірвати цей Договір або Додаток до нього в односторонньому порядку. У разі одностороннього дострокового розірвання Договору Постачальник має бути повідомлений про це не менш ніж за місяць до дати розірвання Договору або Додатка до нього.</w:t>
      </w:r>
    </w:p>
    <w:p w:rsidR="009604C5" w:rsidRPr="0055160A" w:rsidRDefault="009604C5" w:rsidP="009604C5">
      <w:pPr>
        <w:widowControl w:val="0"/>
        <w:numPr>
          <w:ilvl w:val="0"/>
          <w:numId w:val="3"/>
        </w:numPr>
        <w:spacing w:after="0" w:line="240" w:lineRule="auto"/>
        <w:ind w:left="0" w:firstLine="0"/>
        <w:jc w:val="both"/>
        <w:rPr>
          <w:rFonts w:ascii="Times New Roman" w:eastAsia="Times New Roman" w:hAnsi="Times New Roman" w:cs="Times New Roman"/>
          <w:sz w:val="20"/>
          <w:szCs w:val="20"/>
        </w:rPr>
      </w:pPr>
      <w:r w:rsidRPr="0055160A">
        <w:rPr>
          <w:rFonts w:ascii="Times New Roman" w:eastAsia="Times New Roman" w:hAnsi="Times New Roman" w:cs="Times New Roman"/>
          <w:sz w:val="20"/>
          <w:szCs w:val="20"/>
          <w:lang w:val="ru-RU"/>
        </w:rPr>
        <w:t>4</w:t>
      </w:r>
      <w:r w:rsidRPr="0055160A">
        <w:rPr>
          <w:rFonts w:ascii="Times New Roman" w:eastAsia="Times New Roman" w:hAnsi="Times New Roman" w:cs="Times New Roman"/>
          <w:sz w:val="20"/>
          <w:szCs w:val="20"/>
        </w:rPr>
        <w:t>. Згідно з чинним законодавством України:</w:t>
      </w:r>
    </w:p>
    <w:p w:rsidR="009604C5" w:rsidRPr="0055160A" w:rsidRDefault="009604C5" w:rsidP="009604C5">
      <w:pPr>
        <w:widowControl w:val="0"/>
        <w:numPr>
          <w:ilvl w:val="0"/>
          <w:numId w:val="3"/>
        </w:numPr>
        <w:spacing w:after="0" w:line="240" w:lineRule="auto"/>
        <w:ind w:left="0" w:firstLine="0"/>
        <w:jc w:val="both"/>
        <w:rPr>
          <w:rFonts w:ascii="Times New Roman" w:eastAsia="Times New Roman" w:hAnsi="Times New Roman" w:cs="Times New Roman"/>
          <w:sz w:val="20"/>
          <w:szCs w:val="20"/>
        </w:rPr>
      </w:pPr>
      <w:r w:rsidRPr="0055160A">
        <w:rPr>
          <w:rFonts w:ascii="Times New Roman" w:eastAsia="Times New Roman" w:hAnsi="Times New Roman" w:cs="Times New Roman"/>
          <w:sz w:val="20"/>
          <w:szCs w:val="20"/>
        </w:rPr>
        <w:t>- Покупець є неприбутковою організацією;</w:t>
      </w:r>
    </w:p>
    <w:p w:rsidR="009604C5" w:rsidRPr="0055160A" w:rsidRDefault="009604C5" w:rsidP="009604C5">
      <w:pPr>
        <w:widowControl w:val="0"/>
        <w:numPr>
          <w:ilvl w:val="0"/>
          <w:numId w:val="3"/>
        </w:numPr>
        <w:spacing w:after="0" w:line="240" w:lineRule="auto"/>
        <w:ind w:left="0" w:firstLine="0"/>
        <w:jc w:val="both"/>
        <w:rPr>
          <w:rFonts w:ascii="Times New Roman" w:eastAsia="Times New Roman" w:hAnsi="Times New Roman" w:cs="Times New Roman"/>
          <w:sz w:val="20"/>
          <w:szCs w:val="20"/>
        </w:rPr>
      </w:pPr>
      <w:r w:rsidRPr="0055160A">
        <w:rPr>
          <w:rFonts w:ascii="Times New Roman" w:eastAsia="Times New Roman" w:hAnsi="Times New Roman" w:cs="Times New Roman"/>
          <w:sz w:val="20"/>
          <w:szCs w:val="20"/>
        </w:rPr>
        <w:t xml:space="preserve">- Постачальник є платником </w:t>
      </w:r>
      <w:r w:rsidRPr="0055160A">
        <w:rPr>
          <w:rFonts w:ascii="Times New Roman" w:eastAsia="MS Mincho" w:hAnsi="Times New Roman" w:cs="Times New Roman"/>
          <w:sz w:val="20"/>
          <w:szCs w:val="20"/>
        </w:rPr>
        <w:t>ПДВ.</w:t>
      </w:r>
    </w:p>
    <w:p w:rsidR="009604C5" w:rsidRPr="0055160A" w:rsidRDefault="009604C5" w:rsidP="009604C5">
      <w:pPr>
        <w:widowControl w:val="0"/>
        <w:numPr>
          <w:ilvl w:val="0"/>
          <w:numId w:val="3"/>
        </w:numPr>
        <w:spacing w:after="0" w:line="240" w:lineRule="auto"/>
        <w:ind w:left="0" w:firstLine="0"/>
        <w:jc w:val="both"/>
        <w:rPr>
          <w:rFonts w:ascii="Times New Roman" w:eastAsia="Times New Roman" w:hAnsi="Times New Roman" w:cs="Times New Roman"/>
          <w:sz w:val="20"/>
          <w:szCs w:val="20"/>
        </w:rPr>
      </w:pPr>
      <w:r w:rsidRPr="0055160A">
        <w:rPr>
          <w:rFonts w:ascii="Times New Roman" w:eastAsia="Times New Roman" w:hAnsi="Times New Roman" w:cs="Times New Roman"/>
          <w:sz w:val="20"/>
          <w:szCs w:val="20"/>
        </w:rPr>
        <w:t xml:space="preserve">5.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w:t>
      </w:r>
      <w:r w:rsidRPr="0055160A">
        <w:rPr>
          <w:rFonts w:ascii="Times New Roman" w:eastAsia="Times New Roman" w:hAnsi="Times New Roman" w:cs="Times New Roman"/>
          <w:sz w:val="20"/>
          <w:szCs w:val="20"/>
        </w:rPr>
        <w:lastRenderedPageBreak/>
        <w:t>формі (в тому числі з використанням засобів факсимільного зв'язку) протягом 5 (п'яти) календарних днів з моменту настання відповідних змін.</w:t>
      </w:r>
    </w:p>
    <w:p w:rsidR="009604C5" w:rsidRPr="0055160A" w:rsidRDefault="009604C5" w:rsidP="009604C5">
      <w:pPr>
        <w:widowControl w:val="0"/>
        <w:numPr>
          <w:ilvl w:val="0"/>
          <w:numId w:val="3"/>
        </w:numPr>
        <w:spacing w:after="0" w:line="240" w:lineRule="auto"/>
        <w:ind w:left="0" w:firstLine="0"/>
        <w:jc w:val="both"/>
        <w:rPr>
          <w:rFonts w:ascii="Times New Roman" w:eastAsia="Times New Roman" w:hAnsi="Times New Roman" w:cs="Times New Roman"/>
          <w:sz w:val="20"/>
          <w:szCs w:val="20"/>
        </w:rPr>
      </w:pPr>
      <w:r w:rsidRPr="0055160A">
        <w:rPr>
          <w:rFonts w:ascii="Times New Roman" w:eastAsia="Times New Roman" w:hAnsi="Times New Roman" w:cs="Times New Roman"/>
          <w:sz w:val="20"/>
          <w:szCs w:val="20"/>
          <w:lang w:val="ru-RU"/>
        </w:rPr>
        <w:t>6</w:t>
      </w:r>
      <w:r w:rsidRPr="0055160A">
        <w:rPr>
          <w:rFonts w:ascii="Times New Roman" w:eastAsia="Times New Roman" w:hAnsi="Times New Roman" w:cs="Times New Roman"/>
          <w:sz w:val="20"/>
          <w:szCs w:val="20"/>
        </w:rPr>
        <w:t>. З моменту підписання цього Договору всі попередні переговори, листування та угоди, пов'язані з предметом цього Договору, втрачають силу.</w:t>
      </w:r>
    </w:p>
    <w:p w:rsidR="009604C5" w:rsidRPr="0055160A" w:rsidRDefault="009604C5" w:rsidP="009604C5">
      <w:pPr>
        <w:widowControl w:val="0"/>
        <w:numPr>
          <w:ilvl w:val="0"/>
          <w:numId w:val="3"/>
        </w:numPr>
        <w:spacing w:after="0" w:line="240" w:lineRule="auto"/>
        <w:ind w:left="0" w:firstLine="0"/>
        <w:jc w:val="both"/>
        <w:rPr>
          <w:rFonts w:ascii="Times New Roman" w:eastAsia="Times New Roman" w:hAnsi="Times New Roman" w:cs="Times New Roman"/>
          <w:sz w:val="20"/>
          <w:szCs w:val="20"/>
        </w:rPr>
      </w:pPr>
      <w:r w:rsidRPr="0055160A">
        <w:rPr>
          <w:rFonts w:ascii="Times New Roman" w:eastAsia="Times New Roman" w:hAnsi="Times New Roman" w:cs="Times New Roman"/>
          <w:sz w:val="20"/>
          <w:szCs w:val="20"/>
        </w:rPr>
        <w:t>7. Текст цього Договору, будь-які матеріали, інформація та повідомлення, які стосуються цього Договору, є конфіденційними і не можуть передаватися Стороною третім особам без попередньої письмової згоди на те іншої Сторони, крім випадків, коли така передача передбачена чинним законодавством, що регулює обов'язки Сторін цього Договору.</w:t>
      </w:r>
    </w:p>
    <w:p w:rsidR="009604C5" w:rsidRPr="0055160A" w:rsidRDefault="009604C5" w:rsidP="009604C5">
      <w:pPr>
        <w:widowControl w:val="0"/>
        <w:numPr>
          <w:ilvl w:val="0"/>
          <w:numId w:val="3"/>
        </w:numPr>
        <w:spacing w:after="0" w:line="240" w:lineRule="auto"/>
        <w:ind w:left="0" w:firstLine="0"/>
        <w:jc w:val="both"/>
        <w:rPr>
          <w:rFonts w:ascii="Times New Roman" w:eastAsia="Times New Roman" w:hAnsi="Times New Roman" w:cs="Times New Roman"/>
          <w:sz w:val="20"/>
          <w:szCs w:val="20"/>
        </w:rPr>
      </w:pPr>
      <w:r w:rsidRPr="0055160A">
        <w:rPr>
          <w:rFonts w:ascii="Times New Roman" w:eastAsia="Times New Roman" w:hAnsi="Times New Roman" w:cs="Times New Roman"/>
          <w:sz w:val="20"/>
          <w:szCs w:val="20"/>
          <w:lang w:val="ru-RU"/>
        </w:rPr>
        <w:t>8</w:t>
      </w:r>
      <w:r w:rsidRPr="0055160A">
        <w:rPr>
          <w:rFonts w:ascii="Times New Roman" w:eastAsia="Times New Roman" w:hAnsi="Times New Roman" w:cs="Times New Roman"/>
          <w:sz w:val="20"/>
          <w:szCs w:val="20"/>
        </w:rPr>
        <w:t>.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9604C5" w:rsidRDefault="009604C5" w:rsidP="009604C5">
      <w:pPr>
        <w:widowControl w:val="0"/>
        <w:numPr>
          <w:ilvl w:val="0"/>
          <w:numId w:val="3"/>
        </w:numPr>
        <w:spacing w:after="0" w:line="240" w:lineRule="auto"/>
        <w:ind w:left="0" w:firstLine="0"/>
        <w:jc w:val="both"/>
        <w:rPr>
          <w:rFonts w:ascii="Times New Roman" w:eastAsia="Times New Roman" w:hAnsi="Times New Roman" w:cs="Times New Roman"/>
        </w:rPr>
      </w:pPr>
    </w:p>
    <w:p w:rsidR="009604C5" w:rsidRDefault="009604C5" w:rsidP="009604C5">
      <w:pPr>
        <w:widowControl w:val="0"/>
        <w:numPr>
          <w:ilvl w:val="2"/>
          <w:numId w:val="3"/>
        </w:numPr>
        <w:spacing w:after="0" w:line="240" w:lineRule="auto"/>
        <w:ind w:left="0" w:firstLine="0"/>
        <w:jc w:val="center"/>
        <w:rPr>
          <w:rFonts w:ascii="Times New Roman" w:eastAsia="SimSun" w:hAnsi="Times New Roman" w:cs="Times New Roman"/>
        </w:rPr>
      </w:pPr>
      <w:r>
        <w:rPr>
          <w:rFonts w:ascii="Times New Roman" w:eastAsia="Times New Roman" w:hAnsi="Times New Roman" w:cs="Times New Roman"/>
        </w:rPr>
        <w:t>ХІ. ЮРИДИЧНІ І ФАКТИЧНІ АДРЕСИ, РЕКВІЗИТИ СТОРІН</w:t>
      </w:r>
    </w:p>
    <w:tbl>
      <w:tblPr>
        <w:tblW w:w="10461" w:type="dxa"/>
        <w:tblLook w:val="00A0"/>
      </w:tblPr>
      <w:tblGrid>
        <w:gridCol w:w="5353"/>
        <w:gridCol w:w="5108"/>
      </w:tblGrid>
      <w:tr w:rsidR="009604C5" w:rsidTr="009604C5">
        <w:tc>
          <w:tcPr>
            <w:tcW w:w="5353" w:type="dxa"/>
            <w:hideMark/>
          </w:tcPr>
          <w:p w:rsidR="009604C5" w:rsidRDefault="009604C5">
            <w:pPr>
              <w:widowControl w:val="0"/>
              <w:rPr>
                <w:rFonts w:ascii="Times New Roman" w:hAnsi="Times New Roman" w:cs="Times New Roman"/>
                <w:b/>
                <w:bCs/>
                <w:color w:val="00000A"/>
                <w:lang w:eastAsia="zh-CN" w:bidi="hi-IN"/>
              </w:rPr>
            </w:pPr>
            <w:r>
              <w:rPr>
                <w:rFonts w:ascii="Times New Roman" w:eastAsia="Times New Roman" w:hAnsi="Times New Roman" w:cs="Times New Roman"/>
              </w:rPr>
              <w:t xml:space="preserve">ПОКУПЕЦЬ:                                                                                     </w:t>
            </w:r>
          </w:p>
        </w:tc>
        <w:tc>
          <w:tcPr>
            <w:tcW w:w="5108" w:type="dxa"/>
            <w:hideMark/>
          </w:tcPr>
          <w:p w:rsidR="009604C5" w:rsidRDefault="009604C5" w:rsidP="009604C5">
            <w:pPr>
              <w:widowControl w:val="0"/>
              <w:numPr>
                <w:ilvl w:val="0"/>
                <w:numId w:val="3"/>
              </w:numPr>
              <w:spacing w:after="0" w:line="240" w:lineRule="auto"/>
              <w:ind w:left="0" w:firstLine="0"/>
              <w:jc w:val="both"/>
              <w:rPr>
                <w:rFonts w:ascii="Times New Roman" w:hAnsi="Times New Roman" w:cs="Times New Roman"/>
                <w:color w:val="00000A"/>
                <w:lang w:eastAsia="zh-CN" w:bidi="hi-IN"/>
              </w:rPr>
            </w:pPr>
            <w:r>
              <w:rPr>
                <w:rFonts w:ascii="Times New Roman" w:eastAsia="Times New Roman" w:hAnsi="Times New Roman" w:cs="Times New Roman"/>
              </w:rPr>
              <w:t>ПОСТАЧАЛЬНИК:</w:t>
            </w:r>
          </w:p>
        </w:tc>
      </w:tr>
      <w:tr w:rsidR="009604C5" w:rsidTr="009604C5">
        <w:tc>
          <w:tcPr>
            <w:tcW w:w="5353" w:type="dxa"/>
          </w:tcPr>
          <w:p w:rsidR="009604C5" w:rsidRPr="0055160A" w:rsidRDefault="009604C5" w:rsidP="0055160A">
            <w:pPr>
              <w:spacing w:after="0"/>
              <w:rPr>
                <w:rFonts w:ascii="Times New Roman" w:hAnsi="Times New Roman" w:cs="Times New Roman"/>
                <w:b/>
                <w:bCs/>
                <w:sz w:val="20"/>
                <w:szCs w:val="20"/>
              </w:rPr>
            </w:pPr>
            <w:r w:rsidRPr="0055160A">
              <w:rPr>
                <w:rFonts w:ascii="Times New Roman" w:hAnsi="Times New Roman" w:cs="Times New Roman"/>
                <w:b/>
                <w:bCs/>
                <w:sz w:val="20"/>
                <w:szCs w:val="20"/>
              </w:rPr>
              <w:t xml:space="preserve">Виконавчий комітет </w:t>
            </w:r>
          </w:p>
          <w:p w:rsidR="009604C5" w:rsidRPr="0055160A" w:rsidRDefault="009604C5" w:rsidP="0055160A">
            <w:pPr>
              <w:spacing w:after="0"/>
              <w:rPr>
                <w:rFonts w:ascii="Times New Roman" w:hAnsi="Times New Roman" w:cs="Times New Roman"/>
                <w:b/>
                <w:bCs/>
                <w:sz w:val="20"/>
                <w:szCs w:val="20"/>
              </w:rPr>
            </w:pPr>
            <w:proofErr w:type="spellStart"/>
            <w:r w:rsidRPr="0055160A">
              <w:rPr>
                <w:rFonts w:ascii="Times New Roman" w:hAnsi="Times New Roman" w:cs="Times New Roman"/>
                <w:b/>
                <w:bCs/>
                <w:sz w:val="20"/>
                <w:szCs w:val="20"/>
              </w:rPr>
              <w:t>Мирноградської</w:t>
            </w:r>
            <w:proofErr w:type="spellEnd"/>
            <w:r w:rsidRPr="0055160A">
              <w:rPr>
                <w:rFonts w:ascii="Times New Roman" w:hAnsi="Times New Roman" w:cs="Times New Roman"/>
                <w:b/>
                <w:bCs/>
                <w:sz w:val="20"/>
                <w:szCs w:val="20"/>
              </w:rPr>
              <w:t xml:space="preserve"> міської ради</w:t>
            </w:r>
          </w:p>
          <w:p w:rsidR="009604C5" w:rsidRPr="0055160A" w:rsidRDefault="009604C5" w:rsidP="0055160A">
            <w:pPr>
              <w:spacing w:after="0"/>
              <w:rPr>
                <w:rFonts w:ascii="Times New Roman" w:hAnsi="Times New Roman" w:cs="Times New Roman"/>
                <w:bCs/>
                <w:sz w:val="20"/>
                <w:szCs w:val="20"/>
              </w:rPr>
            </w:pPr>
            <w:r w:rsidRPr="0055160A">
              <w:rPr>
                <w:rFonts w:ascii="Times New Roman" w:hAnsi="Times New Roman" w:cs="Times New Roman"/>
                <w:bCs/>
                <w:sz w:val="20"/>
                <w:szCs w:val="20"/>
              </w:rPr>
              <w:t>Юридична адреса: 85323, Донецька область,</w:t>
            </w:r>
          </w:p>
          <w:p w:rsidR="009604C5" w:rsidRPr="0055160A" w:rsidRDefault="009604C5" w:rsidP="0055160A">
            <w:pPr>
              <w:spacing w:after="0"/>
              <w:rPr>
                <w:rFonts w:ascii="Times New Roman" w:hAnsi="Times New Roman" w:cs="Times New Roman"/>
                <w:bCs/>
                <w:sz w:val="20"/>
                <w:szCs w:val="20"/>
              </w:rPr>
            </w:pPr>
            <w:r w:rsidRPr="0055160A">
              <w:rPr>
                <w:rFonts w:ascii="Times New Roman" w:hAnsi="Times New Roman" w:cs="Times New Roman"/>
                <w:bCs/>
                <w:sz w:val="20"/>
                <w:szCs w:val="20"/>
              </w:rPr>
              <w:t xml:space="preserve">Покровський район, м. </w:t>
            </w:r>
            <w:proofErr w:type="spellStart"/>
            <w:r w:rsidRPr="0055160A">
              <w:rPr>
                <w:rFonts w:ascii="Times New Roman" w:hAnsi="Times New Roman" w:cs="Times New Roman"/>
                <w:bCs/>
                <w:sz w:val="20"/>
                <w:szCs w:val="20"/>
              </w:rPr>
              <w:t>Мирноград</w:t>
            </w:r>
            <w:proofErr w:type="spellEnd"/>
            <w:r w:rsidRPr="0055160A">
              <w:rPr>
                <w:rFonts w:ascii="Times New Roman" w:hAnsi="Times New Roman" w:cs="Times New Roman"/>
                <w:bCs/>
                <w:sz w:val="20"/>
                <w:szCs w:val="20"/>
              </w:rPr>
              <w:t xml:space="preserve">, </w:t>
            </w:r>
          </w:p>
          <w:p w:rsidR="009604C5" w:rsidRPr="0055160A" w:rsidRDefault="009604C5" w:rsidP="0055160A">
            <w:pPr>
              <w:spacing w:after="0"/>
              <w:rPr>
                <w:rFonts w:ascii="Times New Roman" w:hAnsi="Times New Roman" w:cs="Times New Roman"/>
                <w:bCs/>
                <w:sz w:val="20"/>
                <w:szCs w:val="20"/>
              </w:rPr>
            </w:pPr>
            <w:r w:rsidRPr="0055160A">
              <w:rPr>
                <w:rFonts w:ascii="Times New Roman" w:hAnsi="Times New Roman" w:cs="Times New Roman"/>
                <w:bCs/>
                <w:sz w:val="20"/>
                <w:szCs w:val="20"/>
              </w:rPr>
              <w:t>вул. Центральна, буд. 9</w:t>
            </w:r>
          </w:p>
          <w:p w:rsidR="009604C5" w:rsidRPr="0055160A" w:rsidRDefault="009604C5" w:rsidP="0055160A">
            <w:pPr>
              <w:spacing w:after="0"/>
              <w:rPr>
                <w:rFonts w:ascii="Times New Roman" w:hAnsi="Times New Roman" w:cs="Times New Roman"/>
                <w:bCs/>
                <w:sz w:val="20"/>
                <w:szCs w:val="20"/>
              </w:rPr>
            </w:pPr>
            <w:r w:rsidRPr="0055160A">
              <w:rPr>
                <w:rFonts w:ascii="Times New Roman" w:hAnsi="Times New Roman" w:cs="Times New Roman"/>
                <w:bCs/>
                <w:sz w:val="20"/>
                <w:szCs w:val="20"/>
              </w:rPr>
              <w:t>код ЄДРПОУ 33123536</w:t>
            </w:r>
          </w:p>
          <w:p w:rsidR="009604C5" w:rsidRPr="0055160A" w:rsidRDefault="009604C5" w:rsidP="0055160A">
            <w:pPr>
              <w:spacing w:after="0"/>
              <w:rPr>
                <w:rFonts w:ascii="Times New Roman" w:hAnsi="Times New Roman" w:cs="Times New Roman"/>
                <w:bCs/>
                <w:sz w:val="20"/>
                <w:szCs w:val="20"/>
              </w:rPr>
            </w:pPr>
            <w:r w:rsidRPr="0055160A">
              <w:rPr>
                <w:rFonts w:ascii="Times New Roman" w:hAnsi="Times New Roman" w:cs="Times New Roman"/>
                <w:bCs/>
                <w:sz w:val="20"/>
                <w:szCs w:val="20"/>
              </w:rPr>
              <w:t>р/р</w:t>
            </w:r>
            <w:r w:rsidRPr="0055160A">
              <w:rPr>
                <w:rFonts w:ascii="Times New Roman" w:hAnsi="Times New Roman" w:cs="Times New Roman"/>
                <w:sz w:val="20"/>
                <w:szCs w:val="20"/>
              </w:rPr>
              <w:t xml:space="preserve"> </w:t>
            </w:r>
            <w:proofErr w:type="spellStart"/>
            <w:r w:rsidRPr="0055160A">
              <w:rPr>
                <w:rFonts w:ascii="Times New Roman" w:hAnsi="Times New Roman" w:cs="Times New Roman"/>
                <w:sz w:val="20"/>
                <w:szCs w:val="20"/>
              </w:rPr>
              <w:t>UA</w:t>
            </w:r>
            <w:proofErr w:type="spellEnd"/>
          </w:p>
          <w:p w:rsidR="009604C5" w:rsidRPr="0055160A" w:rsidRDefault="009604C5" w:rsidP="0055160A">
            <w:pPr>
              <w:spacing w:after="0"/>
              <w:rPr>
                <w:rFonts w:ascii="Times New Roman" w:hAnsi="Times New Roman" w:cs="Times New Roman"/>
                <w:bCs/>
                <w:sz w:val="20"/>
                <w:szCs w:val="20"/>
              </w:rPr>
            </w:pPr>
            <w:r w:rsidRPr="0055160A">
              <w:rPr>
                <w:rFonts w:ascii="Times New Roman" w:hAnsi="Times New Roman" w:cs="Times New Roman"/>
                <w:bCs/>
                <w:sz w:val="20"/>
                <w:szCs w:val="20"/>
              </w:rPr>
              <w:t xml:space="preserve">Державна казначейська служба України, м. Київ </w:t>
            </w:r>
          </w:p>
          <w:p w:rsidR="009604C5" w:rsidRPr="0055160A" w:rsidRDefault="009604C5" w:rsidP="0055160A">
            <w:pPr>
              <w:spacing w:after="0"/>
              <w:rPr>
                <w:rFonts w:ascii="Times New Roman" w:hAnsi="Times New Roman" w:cs="Times New Roman"/>
                <w:bCs/>
                <w:sz w:val="20"/>
                <w:szCs w:val="20"/>
              </w:rPr>
            </w:pPr>
            <w:r w:rsidRPr="0055160A">
              <w:rPr>
                <w:rFonts w:ascii="Times New Roman" w:hAnsi="Times New Roman" w:cs="Times New Roman"/>
                <w:bCs/>
                <w:sz w:val="20"/>
                <w:szCs w:val="20"/>
              </w:rPr>
              <w:t>МФО 820172</w:t>
            </w:r>
          </w:p>
          <w:p w:rsidR="009604C5" w:rsidRPr="0055160A" w:rsidRDefault="009604C5" w:rsidP="0055160A">
            <w:pPr>
              <w:spacing w:after="0"/>
              <w:jc w:val="both"/>
              <w:rPr>
                <w:rFonts w:ascii="Times New Roman" w:hAnsi="Times New Roman" w:cs="Times New Roman"/>
                <w:sz w:val="20"/>
                <w:szCs w:val="20"/>
              </w:rPr>
            </w:pPr>
            <w:r w:rsidRPr="0055160A">
              <w:rPr>
                <w:rFonts w:ascii="Times New Roman" w:hAnsi="Times New Roman" w:cs="Times New Roman"/>
                <w:sz w:val="20"/>
                <w:szCs w:val="20"/>
              </w:rPr>
              <w:t>тел. +38 (062) 396-11-22</w:t>
            </w:r>
          </w:p>
          <w:p w:rsidR="009604C5" w:rsidRPr="0055160A" w:rsidRDefault="009604C5" w:rsidP="0055160A">
            <w:pPr>
              <w:spacing w:after="0"/>
              <w:rPr>
                <w:rFonts w:ascii="Times New Roman" w:hAnsi="Times New Roman" w:cs="Times New Roman"/>
                <w:color w:val="00000A"/>
                <w:sz w:val="20"/>
                <w:szCs w:val="20"/>
              </w:rPr>
            </w:pPr>
            <w:r w:rsidRPr="0055160A">
              <w:rPr>
                <w:rFonts w:ascii="Times New Roman" w:hAnsi="Times New Roman" w:cs="Times New Roman"/>
                <w:sz w:val="20"/>
                <w:szCs w:val="20"/>
              </w:rPr>
              <w:t xml:space="preserve">е-mail: </w:t>
            </w:r>
            <w:hyperlink r:id="rId6" w:history="1">
              <w:proofErr w:type="spellStart"/>
              <w:r w:rsidRPr="0055160A">
                <w:rPr>
                  <w:rStyle w:val="af"/>
                  <w:rFonts w:ascii="Times New Roman" w:hAnsi="Times New Roman" w:cs="Times New Roman"/>
                  <w:sz w:val="20"/>
                  <w:szCs w:val="20"/>
                </w:rPr>
                <w:t>mail</w:t>
              </w:r>
              <w:proofErr w:type="spellEnd"/>
              <w:r w:rsidRPr="0055160A">
                <w:rPr>
                  <w:rStyle w:val="af"/>
                  <w:rFonts w:ascii="Times New Roman" w:hAnsi="Times New Roman" w:cs="Times New Roman"/>
                  <w:sz w:val="20"/>
                  <w:szCs w:val="20"/>
                </w:rPr>
                <w:t>@myrnograd-rada.gov.ua</w:t>
              </w:r>
            </w:hyperlink>
          </w:p>
          <w:p w:rsidR="009604C5" w:rsidRPr="0055160A" w:rsidRDefault="009604C5" w:rsidP="0055160A">
            <w:pPr>
              <w:spacing w:after="0"/>
              <w:rPr>
                <w:rFonts w:ascii="Times New Roman" w:hAnsi="Times New Roman" w:cs="Times New Roman"/>
                <w:sz w:val="20"/>
                <w:szCs w:val="20"/>
              </w:rPr>
            </w:pPr>
          </w:p>
          <w:p w:rsidR="009604C5" w:rsidRPr="0055160A" w:rsidRDefault="009604C5" w:rsidP="0055160A">
            <w:pPr>
              <w:spacing w:after="0"/>
              <w:rPr>
                <w:rFonts w:ascii="Times New Roman" w:hAnsi="Times New Roman" w:cs="Times New Roman"/>
                <w:bCs/>
                <w:sz w:val="20"/>
                <w:szCs w:val="20"/>
              </w:rPr>
            </w:pPr>
            <w:r w:rsidRPr="0055160A">
              <w:rPr>
                <w:rFonts w:ascii="Times New Roman" w:hAnsi="Times New Roman" w:cs="Times New Roman"/>
                <w:bCs/>
                <w:sz w:val="20"/>
                <w:szCs w:val="20"/>
              </w:rPr>
              <w:t>Начальник</w:t>
            </w:r>
          </w:p>
          <w:p w:rsidR="009604C5" w:rsidRPr="0055160A" w:rsidRDefault="009604C5" w:rsidP="0055160A">
            <w:pPr>
              <w:spacing w:after="0"/>
              <w:rPr>
                <w:rFonts w:ascii="Times New Roman" w:hAnsi="Times New Roman" w:cs="Times New Roman"/>
                <w:bCs/>
                <w:sz w:val="20"/>
                <w:szCs w:val="20"/>
              </w:rPr>
            </w:pPr>
          </w:p>
          <w:p w:rsidR="009604C5" w:rsidRPr="0055160A" w:rsidRDefault="009604C5" w:rsidP="0055160A">
            <w:pPr>
              <w:spacing w:after="0"/>
              <w:rPr>
                <w:rFonts w:ascii="Times New Roman" w:hAnsi="Times New Roman" w:cs="Times New Roman"/>
                <w:bCs/>
                <w:sz w:val="20"/>
                <w:szCs w:val="20"/>
              </w:rPr>
            </w:pPr>
            <w:r w:rsidRPr="0055160A">
              <w:rPr>
                <w:rFonts w:ascii="Times New Roman" w:hAnsi="Times New Roman" w:cs="Times New Roman"/>
                <w:bCs/>
                <w:sz w:val="20"/>
                <w:szCs w:val="20"/>
              </w:rPr>
              <w:t>__________________ Юрій КЛЮЧКА</w:t>
            </w:r>
          </w:p>
          <w:p w:rsidR="009604C5" w:rsidRPr="0055160A" w:rsidRDefault="009604C5" w:rsidP="0055160A">
            <w:pPr>
              <w:spacing w:after="0"/>
              <w:rPr>
                <w:rFonts w:ascii="Times New Roman" w:hAnsi="Times New Roman" w:cs="Times New Roman"/>
                <w:bCs/>
                <w:sz w:val="20"/>
                <w:szCs w:val="20"/>
              </w:rPr>
            </w:pPr>
            <w:r w:rsidRPr="0055160A">
              <w:rPr>
                <w:rFonts w:ascii="Times New Roman" w:hAnsi="Times New Roman" w:cs="Times New Roman"/>
                <w:bCs/>
                <w:sz w:val="20"/>
                <w:szCs w:val="20"/>
              </w:rPr>
              <w:t xml:space="preserve">                (підпис) </w:t>
            </w:r>
          </w:p>
          <w:p w:rsidR="009604C5" w:rsidRPr="0055160A" w:rsidRDefault="009604C5" w:rsidP="0055160A">
            <w:pPr>
              <w:widowControl w:val="0"/>
              <w:tabs>
                <w:tab w:val="left" w:pos="792"/>
              </w:tabs>
              <w:spacing w:after="0"/>
              <w:rPr>
                <w:rFonts w:ascii="Times New Roman" w:hAnsi="Times New Roman" w:cs="Times New Roman"/>
                <w:bCs/>
                <w:sz w:val="20"/>
                <w:szCs w:val="20"/>
                <w:lang w:eastAsia="zh-CN" w:bidi="hi-IN"/>
              </w:rPr>
            </w:pPr>
            <w:r w:rsidRPr="0055160A">
              <w:rPr>
                <w:rFonts w:ascii="Times New Roman" w:hAnsi="Times New Roman" w:cs="Times New Roman"/>
                <w:bCs/>
                <w:sz w:val="20"/>
                <w:szCs w:val="20"/>
              </w:rPr>
              <w:t>М.П.</w:t>
            </w:r>
            <w:r w:rsidRPr="0055160A">
              <w:rPr>
                <w:rFonts w:ascii="Times New Roman" w:hAnsi="Times New Roman" w:cs="Times New Roman"/>
                <w:bCs/>
                <w:sz w:val="20"/>
                <w:szCs w:val="20"/>
              </w:rPr>
              <w:tab/>
            </w:r>
          </w:p>
        </w:tc>
        <w:tc>
          <w:tcPr>
            <w:tcW w:w="5108" w:type="dxa"/>
          </w:tcPr>
          <w:p w:rsidR="009604C5" w:rsidRDefault="009604C5" w:rsidP="0055160A">
            <w:pPr>
              <w:spacing w:after="0"/>
              <w:jc w:val="both"/>
              <w:rPr>
                <w:rFonts w:ascii="Times New Roman" w:hAnsi="Times New Roman" w:cs="Times New Roman"/>
                <w:bCs/>
                <w:sz w:val="20"/>
                <w:szCs w:val="20"/>
              </w:rPr>
            </w:pPr>
          </w:p>
          <w:p w:rsidR="00193B05" w:rsidRDefault="00193B05" w:rsidP="0055160A">
            <w:pPr>
              <w:spacing w:after="0"/>
              <w:jc w:val="both"/>
              <w:rPr>
                <w:rFonts w:ascii="Times New Roman" w:hAnsi="Times New Roman" w:cs="Times New Roman"/>
                <w:bCs/>
                <w:sz w:val="20"/>
                <w:szCs w:val="20"/>
              </w:rPr>
            </w:pPr>
          </w:p>
          <w:p w:rsidR="00193B05" w:rsidRDefault="00193B05" w:rsidP="0055160A">
            <w:pPr>
              <w:spacing w:after="0"/>
              <w:jc w:val="both"/>
              <w:rPr>
                <w:rFonts w:ascii="Times New Roman" w:hAnsi="Times New Roman" w:cs="Times New Roman"/>
                <w:bCs/>
                <w:sz w:val="20"/>
                <w:szCs w:val="20"/>
              </w:rPr>
            </w:pPr>
          </w:p>
          <w:p w:rsidR="00193B05" w:rsidRDefault="00193B05" w:rsidP="0055160A">
            <w:pPr>
              <w:spacing w:after="0"/>
              <w:jc w:val="both"/>
              <w:rPr>
                <w:rFonts w:ascii="Times New Roman" w:hAnsi="Times New Roman" w:cs="Times New Roman"/>
                <w:bCs/>
                <w:sz w:val="20"/>
                <w:szCs w:val="20"/>
              </w:rPr>
            </w:pPr>
          </w:p>
          <w:p w:rsidR="00193B05" w:rsidRDefault="00193B05" w:rsidP="0055160A">
            <w:pPr>
              <w:spacing w:after="0"/>
              <w:jc w:val="both"/>
              <w:rPr>
                <w:rFonts w:ascii="Times New Roman" w:hAnsi="Times New Roman" w:cs="Times New Roman"/>
                <w:bCs/>
                <w:sz w:val="20"/>
                <w:szCs w:val="20"/>
              </w:rPr>
            </w:pPr>
          </w:p>
          <w:p w:rsidR="00193B05" w:rsidRDefault="00193B05" w:rsidP="0055160A">
            <w:pPr>
              <w:spacing w:after="0"/>
              <w:jc w:val="both"/>
              <w:rPr>
                <w:rFonts w:ascii="Times New Roman" w:hAnsi="Times New Roman" w:cs="Times New Roman"/>
                <w:bCs/>
                <w:sz w:val="20"/>
                <w:szCs w:val="20"/>
              </w:rPr>
            </w:pPr>
          </w:p>
          <w:p w:rsidR="00193B05" w:rsidRDefault="00193B05" w:rsidP="0055160A">
            <w:pPr>
              <w:spacing w:after="0"/>
              <w:jc w:val="both"/>
              <w:rPr>
                <w:rFonts w:ascii="Times New Roman" w:hAnsi="Times New Roman" w:cs="Times New Roman"/>
                <w:bCs/>
                <w:sz w:val="20"/>
                <w:szCs w:val="20"/>
              </w:rPr>
            </w:pPr>
          </w:p>
          <w:p w:rsidR="00193B05" w:rsidRDefault="00193B05" w:rsidP="0055160A">
            <w:pPr>
              <w:spacing w:after="0"/>
              <w:jc w:val="both"/>
              <w:rPr>
                <w:rFonts w:ascii="Times New Roman" w:hAnsi="Times New Roman" w:cs="Times New Roman"/>
                <w:bCs/>
                <w:sz w:val="20"/>
                <w:szCs w:val="20"/>
              </w:rPr>
            </w:pPr>
          </w:p>
          <w:p w:rsidR="00193B05" w:rsidRDefault="00193B05" w:rsidP="0055160A">
            <w:pPr>
              <w:spacing w:after="0"/>
              <w:jc w:val="both"/>
              <w:rPr>
                <w:rFonts w:ascii="Times New Roman" w:hAnsi="Times New Roman" w:cs="Times New Roman"/>
                <w:bCs/>
                <w:sz w:val="20"/>
                <w:szCs w:val="20"/>
              </w:rPr>
            </w:pPr>
          </w:p>
          <w:p w:rsidR="00193B05" w:rsidRDefault="00193B05" w:rsidP="0055160A">
            <w:pPr>
              <w:spacing w:after="0"/>
              <w:jc w:val="both"/>
              <w:rPr>
                <w:rFonts w:ascii="Times New Roman" w:hAnsi="Times New Roman" w:cs="Times New Roman"/>
                <w:bCs/>
                <w:sz w:val="20"/>
                <w:szCs w:val="20"/>
              </w:rPr>
            </w:pPr>
          </w:p>
          <w:p w:rsidR="00193B05" w:rsidRDefault="00193B05" w:rsidP="0055160A">
            <w:pPr>
              <w:spacing w:after="0"/>
              <w:jc w:val="both"/>
              <w:rPr>
                <w:rFonts w:ascii="Times New Roman" w:hAnsi="Times New Roman" w:cs="Times New Roman"/>
                <w:bCs/>
                <w:sz w:val="20"/>
                <w:szCs w:val="20"/>
              </w:rPr>
            </w:pPr>
          </w:p>
          <w:p w:rsidR="00193B05" w:rsidRPr="0055160A" w:rsidRDefault="00193B05" w:rsidP="0055160A">
            <w:pPr>
              <w:spacing w:after="0"/>
              <w:jc w:val="both"/>
              <w:rPr>
                <w:rFonts w:ascii="Times New Roman" w:hAnsi="Times New Roman" w:cs="Times New Roman"/>
                <w:bCs/>
                <w:sz w:val="20"/>
                <w:szCs w:val="20"/>
              </w:rPr>
            </w:pPr>
          </w:p>
          <w:p w:rsidR="009604C5" w:rsidRPr="0055160A" w:rsidRDefault="009604C5" w:rsidP="0055160A">
            <w:pPr>
              <w:spacing w:after="0"/>
              <w:rPr>
                <w:rFonts w:ascii="Times New Roman" w:hAnsi="Times New Roman" w:cs="Times New Roman"/>
                <w:sz w:val="20"/>
                <w:szCs w:val="20"/>
              </w:rPr>
            </w:pPr>
          </w:p>
          <w:p w:rsidR="009604C5" w:rsidRPr="0055160A" w:rsidRDefault="009604C5" w:rsidP="0055160A">
            <w:pPr>
              <w:spacing w:after="0"/>
              <w:rPr>
                <w:rFonts w:ascii="Times New Roman" w:hAnsi="Times New Roman" w:cs="Times New Roman"/>
                <w:bCs/>
                <w:sz w:val="20"/>
                <w:szCs w:val="20"/>
              </w:rPr>
            </w:pPr>
          </w:p>
          <w:p w:rsidR="009604C5" w:rsidRPr="0055160A" w:rsidRDefault="009604C5" w:rsidP="0055160A">
            <w:pPr>
              <w:spacing w:after="0"/>
              <w:rPr>
                <w:rFonts w:ascii="Times New Roman" w:hAnsi="Times New Roman" w:cs="Times New Roman"/>
                <w:bCs/>
                <w:sz w:val="20"/>
                <w:szCs w:val="20"/>
              </w:rPr>
            </w:pPr>
            <w:r w:rsidRPr="0055160A">
              <w:rPr>
                <w:rFonts w:ascii="Times New Roman" w:hAnsi="Times New Roman" w:cs="Times New Roman"/>
                <w:bCs/>
                <w:sz w:val="20"/>
                <w:szCs w:val="20"/>
              </w:rPr>
              <w:t xml:space="preserve"> __________________ </w:t>
            </w:r>
            <w:r w:rsidR="00193B05">
              <w:rPr>
                <w:rFonts w:ascii="Times New Roman" w:hAnsi="Times New Roman" w:cs="Times New Roman"/>
                <w:sz w:val="20"/>
                <w:szCs w:val="20"/>
              </w:rPr>
              <w:t xml:space="preserve"> ___________________</w:t>
            </w:r>
          </w:p>
          <w:p w:rsidR="009604C5" w:rsidRPr="0055160A" w:rsidRDefault="009604C5" w:rsidP="0055160A">
            <w:pPr>
              <w:spacing w:after="0"/>
              <w:rPr>
                <w:rFonts w:ascii="Times New Roman" w:hAnsi="Times New Roman" w:cs="Times New Roman"/>
                <w:bCs/>
                <w:sz w:val="20"/>
                <w:szCs w:val="20"/>
              </w:rPr>
            </w:pPr>
            <w:r w:rsidRPr="0055160A">
              <w:rPr>
                <w:rFonts w:ascii="Times New Roman" w:hAnsi="Times New Roman" w:cs="Times New Roman"/>
                <w:bCs/>
                <w:sz w:val="20"/>
                <w:szCs w:val="20"/>
              </w:rPr>
              <w:t xml:space="preserve">               (підпис) </w:t>
            </w:r>
          </w:p>
          <w:p w:rsidR="009604C5" w:rsidRPr="0055160A" w:rsidRDefault="009604C5" w:rsidP="0055160A">
            <w:pPr>
              <w:widowControl w:val="0"/>
              <w:spacing w:after="0"/>
              <w:rPr>
                <w:rFonts w:ascii="Times New Roman" w:hAnsi="Times New Roman" w:cs="Times New Roman"/>
                <w:bCs/>
                <w:sz w:val="20"/>
                <w:szCs w:val="20"/>
                <w:lang w:eastAsia="zh-CN" w:bidi="hi-IN"/>
              </w:rPr>
            </w:pPr>
            <w:r w:rsidRPr="0055160A">
              <w:rPr>
                <w:rFonts w:ascii="Times New Roman" w:hAnsi="Times New Roman" w:cs="Times New Roman"/>
                <w:bCs/>
                <w:sz w:val="20"/>
                <w:szCs w:val="20"/>
              </w:rPr>
              <w:t>М.П.</w:t>
            </w:r>
          </w:p>
        </w:tc>
      </w:tr>
    </w:tbl>
    <w:p w:rsidR="009604C5" w:rsidRDefault="009604C5" w:rsidP="009604C5">
      <w:pPr>
        <w:rPr>
          <w:rFonts w:ascii="Times New Roman" w:eastAsia="Times New Roman" w:hAnsi="Times New Roman" w:cs="Times New Roman"/>
          <w:color w:val="00000A"/>
          <w:lang w:eastAsia="zh-CN" w:bidi="hi-IN"/>
        </w:rPr>
      </w:pPr>
      <w:r>
        <w:rPr>
          <w:rFonts w:ascii="Times New Roman" w:eastAsia="Times New Roman" w:hAnsi="Times New Roman" w:cs="Times New Roman"/>
        </w:rPr>
        <w:br w:type="page"/>
      </w:r>
    </w:p>
    <w:p w:rsidR="009604C5" w:rsidRPr="00672B91" w:rsidRDefault="009604C5" w:rsidP="00672B91">
      <w:pPr>
        <w:widowControl w:val="0"/>
        <w:spacing w:after="0" w:line="240" w:lineRule="auto"/>
        <w:ind w:left="5040" w:right="-86" w:firstLine="720"/>
        <w:rPr>
          <w:rFonts w:ascii="Times New Roman" w:eastAsia="SimSun" w:hAnsi="Times New Roman" w:cs="Times New Roman"/>
          <w:sz w:val="20"/>
          <w:szCs w:val="20"/>
        </w:rPr>
      </w:pPr>
      <w:r w:rsidRPr="00672B91">
        <w:rPr>
          <w:rFonts w:ascii="Times New Roman" w:eastAsia="Times New Roman" w:hAnsi="Times New Roman" w:cs="Times New Roman"/>
          <w:sz w:val="20"/>
          <w:szCs w:val="20"/>
        </w:rPr>
        <w:lastRenderedPageBreak/>
        <w:t>Додаток № 1 до Договору</w:t>
      </w:r>
    </w:p>
    <w:p w:rsidR="009604C5" w:rsidRPr="00672B91" w:rsidRDefault="009604C5" w:rsidP="00672B91">
      <w:pPr>
        <w:widowControl w:val="0"/>
        <w:spacing w:after="0" w:line="240" w:lineRule="auto"/>
        <w:ind w:left="5760" w:right="-86"/>
        <w:rPr>
          <w:rFonts w:ascii="Times New Roman" w:hAnsi="Times New Roman" w:cs="Times New Roman"/>
          <w:sz w:val="20"/>
          <w:szCs w:val="20"/>
        </w:rPr>
      </w:pPr>
      <w:r w:rsidRPr="00672B91">
        <w:rPr>
          <w:rFonts w:ascii="Times New Roman" w:eastAsia="Times New Roman" w:hAnsi="Times New Roman" w:cs="Times New Roman"/>
          <w:sz w:val="20"/>
          <w:szCs w:val="20"/>
        </w:rPr>
        <w:t>від «____»___________2023  р. № ______</w:t>
      </w:r>
    </w:p>
    <w:p w:rsidR="009604C5" w:rsidRDefault="009604C5" w:rsidP="009604C5">
      <w:pPr>
        <w:widowControl w:val="0"/>
        <w:numPr>
          <w:ilvl w:val="0"/>
          <w:numId w:val="3"/>
        </w:numPr>
        <w:spacing w:after="0" w:line="240" w:lineRule="auto"/>
        <w:ind w:left="0" w:firstLine="0"/>
        <w:jc w:val="both"/>
        <w:rPr>
          <w:rFonts w:ascii="Times New Roman" w:eastAsia="Times New Roman" w:hAnsi="Times New Roman" w:cs="Times New Roman"/>
        </w:rPr>
      </w:pPr>
    </w:p>
    <w:p w:rsidR="009604C5" w:rsidRPr="0055160A" w:rsidRDefault="009604C5" w:rsidP="009604C5">
      <w:pPr>
        <w:widowControl w:val="0"/>
        <w:numPr>
          <w:ilvl w:val="0"/>
          <w:numId w:val="3"/>
        </w:numPr>
        <w:spacing w:after="0" w:line="240" w:lineRule="auto"/>
        <w:ind w:left="0" w:firstLine="0"/>
        <w:jc w:val="both"/>
        <w:rPr>
          <w:rFonts w:ascii="Times New Roman" w:eastAsia="Times New Roman" w:hAnsi="Times New Roman" w:cs="Times New Roman"/>
          <w:sz w:val="20"/>
          <w:szCs w:val="20"/>
        </w:rPr>
      </w:pPr>
    </w:p>
    <w:p w:rsidR="009604C5" w:rsidRPr="0055160A" w:rsidRDefault="009604C5" w:rsidP="009604C5">
      <w:pPr>
        <w:widowControl w:val="0"/>
        <w:numPr>
          <w:ilvl w:val="0"/>
          <w:numId w:val="3"/>
        </w:numPr>
        <w:spacing w:after="0" w:line="240" w:lineRule="auto"/>
        <w:ind w:left="0" w:firstLine="0"/>
        <w:jc w:val="center"/>
        <w:rPr>
          <w:rFonts w:ascii="Times New Roman" w:eastAsia="Times New Roman" w:hAnsi="Times New Roman" w:cs="Times New Roman"/>
          <w:sz w:val="20"/>
          <w:szCs w:val="20"/>
        </w:rPr>
      </w:pPr>
      <w:r w:rsidRPr="0055160A">
        <w:rPr>
          <w:rFonts w:ascii="Times New Roman" w:eastAsia="Times New Roman" w:hAnsi="Times New Roman" w:cs="Times New Roman"/>
          <w:sz w:val="20"/>
          <w:szCs w:val="20"/>
        </w:rPr>
        <w:t xml:space="preserve">Специфікація </w:t>
      </w:r>
    </w:p>
    <w:p w:rsidR="009604C5" w:rsidRPr="0055160A" w:rsidRDefault="009604C5" w:rsidP="009604C5">
      <w:pPr>
        <w:widowControl w:val="0"/>
        <w:numPr>
          <w:ilvl w:val="0"/>
          <w:numId w:val="3"/>
        </w:numPr>
        <w:spacing w:after="0" w:line="240" w:lineRule="auto"/>
        <w:ind w:left="0" w:firstLine="0"/>
        <w:jc w:val="both"/>
        <w:rPr>
          <w:rFonts w:ascii="Times New Roman" w:eastAsia="Times New Roman" w:hAnsi="Times New Roman" w:cs="Times New Roman"/>
          <w:sz w:val="20"/>
          <w:szCs w:val="20"/>
        </w:rPr>
      </w:pPr>
    </w:p>
    <w:p w:rsidR="009604C5" w:rsidRPr="0055160A" w:rsidRDefault="009604C5" w:rsidP="009604C5">
      <w:pPr>
        <w:pStyle w:val="a6"/>
        <w:widowControl w:val="0"/>
        <w:numPr>
          <w:ilvl w:val="0"/>
          <w:numId w:val="3"/>
        </w:numPr>
        <w:spacing w:after="0" w:line="240" w:lineRule="auto"/>
        <w:ind w:left="0" w:firstLine="567"/>
        <w:jc w:val="both"/>
        <w:rPr>
          <w:rFonts w:ascii="Times New Roman" w:eastAsia="SimSun" w:hAnsi="Times New Roman" w:cs="Times New Roman"/>
          <w:sz w:val="20"/>
          <w:szCs w:val="20"/>
          <w:lang w:eastAsia="ar-SA"/>
        </w:rPr>
      </w:pPr>
      <w:r w:rsidRPr="0055160A">
        <w:rPr>
          <w:rFonts w:ascii="Times New Roman" w:hAnsi="Times New Roman" w:cs="Times New Roman"/>
          <w:b/>
          <w:sz w:val="20"/>
          <w:szCs w:val="20"/>
          <w:lang w:eastAsia="ar-SA"/>
        </w:rPr>
        <w:t xml:space="preserve">Виконавчий комітет </w:t>
      </w:r>
      <w:proofErr w:type="spellStart"/>
      <w:r w:rsidRPr="0055160A">
        <w:rPr>
          <w:rFonts w:ascii="Times New Roman" w:hAnsi="Times New Roman" w:cs="Times New Roman"/>
          <w:b/>
          <w:sz w:val="20"/>
          <w:szCs w:val="20"/>
          <w:lang w:eastAsia="ar-SA"/>
        </w:rPr>
        <w:t>Мирноградської</w:t>
      </w:r>
      <w:proofErr w:type="spellEnd"/>
      <w:r w:rsidRPr="0055160A">
        <w:rPr>
          <w:rFonts w:ascii="Times New Roman" w:hAnsi="Times New Roman" w:cs="Times New Roman"/>
          <w:b/>
          <w:sz w:val="20"/>
          <w:szCs w:val="20"/>
          <w:lang w:eastAsia="ar-SA"/>
        </w:rPr>
        <w:t xml:space="preserve"> міської ради</w:t>
      </w:r>
      <w:r w:rsidRPr="0055160A">
        <w:rPr>
          <w:rFonts w:ascii="Times New Roman" w:hAnsi="Times New Roman" w:cs="Times New Roman"/>
          <w:sz w:val="20"/>
          <w:szCs w:val="20"/>
          <w:lang w:eastAsia="ar-SA"/>
        </w:rPr>
        <w:t xml:space="preserve">, </w:t>
      </w:r>
      <w:r w:rsidRPr="0055160A">
        <w:rPr>
          <w:rFonts w:ascii="Times New Roman" w:hAnsi="Times New Roman" w:cs="Times New Roman"/>
          <w:sz w:val="20"/>
          <w:szCs w:val="20"/>
        </w:rPr>
        <w:t>іменований надалі «</w:t>
      </w:r>
      <w:r w:rsidRPr="0055160A">
        <w:rPr>
          <w:rFonts w:ascii="Times New Roman" w:eastAsia="Times New Roman" w:hAnsi="Times New Roman" w:cs="Times New Roman"/>
          <w:b/>
          <w:sz w:val="20"/>
          <w:szCs w:val="20"/>
        </w:rPr>
        <w:t>Покупець</w:t>
      </w:r>
      <w:r w:rsidRPr="0055160A">
        <w:rPr>
          <w:rFonts w:ascii="Times New Roman" w:hAnsi="Times New Roman" w:cs="Times New Roman"/>
          <w:sz w:val="20"/>
          <w:szCs w:val="20"/>
        </w:rPr>
        <w:t xml:space="preserve">»,  </w:t>
      </w:r>
      <w:r w:rsidRPr="0055160A">
        <w:rPr>
          <w:rFonts w:ascii="Times New Roman" w:hAnsi="Times New Roman" w:cs="Times New Roman"/>
          <w:sz w:val="20"/>
          <w:szCs w:val="20"/>
          <w:lang w:eastAsia="ar-SA"/>
        </w:rPr>
        <w:t xml:space="preserve">в особі начальника </w:t>
      </w:r>
      <w:proofErr w:type="spellStart"/>
      <w:r w:rsidRPr="0055160A">
        <w:rPr>
          <w:rFonts w:ascii="Times New Roman" w:hAnsi="Times New Roman" w:cs="Times New Roman"/>
          <w:sz w:val="20"/>
          <w:szCs w:val="20"/>
          <w:lang w:eastAsia="ar-SA"/>
        </w:rPr>
        <w:t>Мирноградської</w:t>
      </w:r>
      <w:proofErr w:type="spellEnd"/>
      <w:r w:rsidRPr="0055160A">
        <w:rPr>
          <w:rFonts w:ascii="Times New Roman" w:hAnsi="Times New Roman" w:cs="Times New Roman"/>
          <w:sz w:val="20"/>
          <w:szCs w:val="20"/>
          <w:lang w:eastAsia="ar-SA"/>
        </w:rPr>
        <w:t xml:space="preserve"> міської військової адміністрації Покровського району Донецької області Ключки Юрія В’ячеславовича, який діє на підс</w:t>
      </w:r>
      <w:r w:rsidR="0055160A">
        <w:rPr>
          <w:rFonts w:ascii="Times New Roman" w:hAnsi="Times New Roman" w:cs="Times New Roman"/>
          <w:sz w:val="20"/>
          <w:szCs w:val="20"/>
          <w:lang w:eastAsia="ar-SA"/>
        </w:rPr>
        <w:t>таві Закону України «Про</w:t>
      </w:r>
      <w:r w:rsidRPr="0055160A">
        <w:rPr>
          <w:rFonts w:ascii="Times New Roman" w:hAnsi="Times New Roman" w:cs="Times New Roman"/>
          <w:sz w:val="20"/>
          <w:szCs w:val="20"/>
          <w:lang w:eastAsia="ar-SA"/>
        </w:rPr>
        <w:t xml:space="preserve"> правовий режим воєнного стану», з однієї сторони, та </w:t>
      </w:r>
      <w:r w:rsidR="0055160A">
        <w:rPr>
          <w:rFonts w:ascii="Times New Roman" w:hAnsi="Times New Roman" w:cs="Times New Roman"/>
          <w:b/>
          <w:sz w:val="20"/>
          <w:szCs w:val="20"/>
        </w:rPr>
        <w:t>______________________________________________</w:t>
      </w:r>
      <w:r w:rsidRPr="0055160A">
        <w:rPr>
          <w:rFonts w:ascii="Times New Roman" w:hAnsi="Times New Roman" w:cs="Times New Roman"/>
          <w:b/>
          <w:sz w:val="20"/>
          <w:szCs w:val="20"/>
        </w:rPr>
        <w:t xml:space="preserve">, </w:t>
      </w:r>
      <w:r w:rsidRPr="0055160A">
        <w:rPr>
          <w:rFonts w:ascii="Times New Roman" w:hAnsi="Times New Roman" w:cs="Times New Roman"/>
          <w:sz w:val="20"/>
          <w:szCs w:val="20"/>
        </w:rPr>
        <w:t>іменований надалі «</w:t>
      </w:r>
      <w:r w:rsidRPr="0055160A">
        <w:rPr>
          <w:rFonts w:ascii="Times New Roman" w:eastAsia="Times New Roman" w:hAnsi="Times New Roman" w:cs="Times New Roman"/>
          <w:b/>
          <w:sz w:val="20"/>
          <w:szCs w:val="20"/>
        </w:rPr>
        <w:t>Постачальник</w:t>
      </w:r>
      <w:r w:rsidRPr="0055160A">
        <w:rPr>
          <w:rFonts w:ascii="Times New Roman" w:hAnsi="Times New Roman" w:cs="Times New Roman"/>
          <w:b/>
          <w:sz w:val="20"/>
          <w:szCs w:val="20"/>
        </w:rPr>
        <w:t>»</w:t>
      </w:r>
      <w:r w:rsidRPr="0055160A">
        <w:rPr>
          <w:rFonts w:ascii="Times New Roman" w:hAnsi="Times New Roman" w:cs="Times New Roman"/>
          <w:sz w:val="20"/>
          <w:szCs w:val="20"/>
        </w:rPr>
        <w:t xml:space="preserve">, в особі </w:t>
      </w:r>
      <w:r w:rsidR="0055160A">
        <w:rPr>
          <w:rFonts w:ascii="Times New Roman" w:hAnsi="Times New Roman" w:cs="Times New Roman"/>
          <w:sz w:val="20"/>
          <w:szCs w:val="20"/>
        </w:rPr>
        <w:t>___________________________________________________________________</w:t>
      </w:r>
      <w:r w:rsidRPr="0055160A">
        <w:rPr>
          <w:rFonts w:ascii="Times New Roman" w:hAnsi="Times New Roman" w:cs="Times New Roman"/>
          <w:sz w:val="20"/>
          <w:szCs w:val="20"/>
        </w:rPr>
        <w:t xml:space="preserve">, що діє на підставі </w:t>
      </w:r>
      <w:r w:rsidR="00C252CF">
        <w:rPr>
          <w:rFonts w:ascii="Times New Roman" w:hAnsi="Times New Roman" w:cs="Times New Roman"/>
          <w:sz w:val="20"/>
          <w:szCs w:val="20"/>
        </w:rPr>
        <w:t>_______________________</w:t>
      </w:r>
      <w:r w:rsidR="0055160A">
        <w:rPr>
          <w:rFonts w:ascii="Times New Roman" w:hAnsi="Times New Roman" w:cs="Times New Roman"/>
          <w:sz w:val="20"/>
          <w:szCs w:val="20"/>
        </w:rPr>
        <w:t>___________________________________________</w:t>
      </w:r>
      <w:r w:rsidRPr="0055160A">
        <w:rPr>
          <w:rFonts w:ascii="Times New Roman" w:hAnsi="Times New Roman" w:cs="Times New Roman"/>
          <w:sz w:val="20"/>
          <w:szCs w:val="20"/>
        </w:rPr>
        <w:t>,</w:t>
      </w:r>
      <w:r w:rsidRPr="0055160A">
        <w:rPr>
          <w:rFonts w:ascii="Times New Roman" w:hAnsi="Times New Roman" w:cs="Times New Roman"/>
          <w:sz w:val="20"/>
          <w:szCs w:val="20"/>
          <w:lang w:eastAsia="ar-SA"/>
        </w:rPr>
        <w:t xml:space="preserve"> з другої</w:t>
      </w:r>
      <w:r w:rsidRPr="0055160A">
        <w:rPr>
          <w:rFonts w:ascii="Times New Roman" w:hAnsi="Times New Roman" w:cs="Times New Roman"/>
          <w:sz w:val="20"/>
          <w:szCs w:val="20"/>
        </w:rPr>
        <w:t xml:space="preserve"> сторони </w:t>
      </w:r>
      <w:r w:rsidRPr="0055160A">
        <w:rPr>
          <w:rFonts w:ascii="Times New Roman" w:eastAsia="Times New Roman" w:hAnsi="Times New Roman" w:cs="Times New Roman"/>
          <w:sz w:val="20"/>
          <w:szCs w:val="20"/>
        </w:rPr>
        <w:t>(разом – «Сторони»), уклали цю Специфікацію про наступне:</w:t>
      </w:r>
    </w:p>
    <w:p w:rsidR="009604C5" w:rsidRPr="0055160A" w:rsidRDefault="009604C5" w:rsidP="009604C5">
      <w:pPr>
        <w:widowControl w:val="0"/>
        <w:numPr>
          <w:ilvl w:val="0"/>
          <w:numId w:val="3"/>
        </w:numPr>
        <w:spacing w:after="0" w:line="240" w:lineRule="auto"/>
        <w:ind w:left="0" w:firstLine="0"/>
        <w:jc w:val="both"/>
        <w:rPr>
          <w:rFonts w:ascii="Times New Roman" w:eastAsia="Times New Roman" w:hAnsi="Times New Roman" w:cs="Times New Roman"/>
          <w:sz w:val="20"/>
          <w:szCs w:val="20"/>
          <w:lang w:eastAsia="zh-CN"/>
        </w:rPr>
      </w:pPr>
    </w:p>
    <w:p w:rsidR="009604C5" w:rsidRDefault="009604C5" w:rsidP="009604C5">
      <w:pPr>
        <w:widowControl w:val="0"/>
        <w:numPr>
          <w:ilvl w:val="0"/>
          <w:numId w:val="3"/>
        </w:numPr>
        <w:spacing w:after="0" w:line="240" w:lineRule="auto"/>
        <w:ind w:left="0" w:firstLine="0"/>
        <w:jc w:val="both"/>
        <w:rPr>
          <w:rFonts w:ascii="Times New Roman" w:eastAsia="Times New Roman" w:hAnsi="Times New Roman" w:cs="Times New Roman"/>
          <w:sz w:val="20"/>
          <w:szCs w:val="20"/>
        </w:rPr>
      </w:pPr>
      <w:r w:rsidRPr="0055160A">
        <w:rPr>
          <w:rFonts w:ascii="Times New Roman" w:eastAsia="Times New Roman" w:hAnsi="Times New Roman" w:cs="Times New Roman"/>
          <w:sz w:val="20"/>
          <w:szCs w:val="20"/>
        </w:rPr>
        <w:t>Постачальник передає, а Покупець приймає та оплачує наступний Товар:</w:t>
      </w:r>
    </w:p>
    <w:p w:rsidR="0055160A" w:rsidRDefault="0055160A" w:rsidP="0055160A">
      <w:pPr>
        <w:pStyle w:val="a6"/>
        <w:rPr>
          <w:rFonts w:ascii="Times New Roman" w:eastAsia="Times New Roman" w:hAnsi="Times New Roman" w:cs="Times New Roman"/>
          <w:sz w:val="20"/>
          <w:szCs w:val="20"/>
        </w:rPr>
      </w:pPr>
    </w:p>
    <w:tbl>
      <w:tblPr>
        <w:tblW w:w="9639" w:type="dxa"/>
        <w:tblInd w:w="108" w:type="dxa"/>
        <w:tblBorders>
          <w:top w:val="single" w:sz="4" w:space="0" w:color="000080"/>
          <w:left w:val="single" w:sz="4" w:space="0" w:color="000080"/>
          <w:bottom w:val="single" w:sz="4" w:space="0" w:color="000080"/>
          <w:insideH w:val="single" w:sz="4" w:space="0" w:color="000080"/>
        </w:tblBorders>
        <w:tblLayout w:type="fixed"/>
        <w:tblLook w:val="0000"/>
      </w:tblPr>
      <w:tblGrid>
        <w:gridCol w:w="436"/>
        <w:gridCol w:w="3250"/>
        <w:gridCol w:w="1559"/>
        <w:gridCol w:w="1559"/>
        <w:gridCol w:w="1701"/>
        <w:gridCol w:w="1134"/>
      </w:tblGrid>
      <w:tr w:rsidR="0055160A" w:rsidRPr="00AC1A30" w:rsidTr="00343D24">
        <w:trPr>
          <w:trHeight w:val="601"/>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55160A" w:rsidRPr="00AC1A30" w:rsidRDefault="0055160A" w:rsidP="00343D24">
            <w:pPr>
              <w:pStyle w:val="ad"/>
              <w:jc w:val="center"/>
              <w:rPr>
                <w:rFonts w:ascii="Times New Roman" w:hAnsi="Times New Roman"/>
                <w:sz w:val="20"/>
                <w:szCs w:val="20"/>
              </w:rPr>
            </w:pPr>
            <w:r w:rsidRPr="00AC1A30">
              <w:rPr>
                <w:rFonts w:ascii="Times New Roman" w:hAnsi="Times New Roman"/>
                <w:sz w:val="20"/>
                <w:szCs w:val="20"/>
              </w:rPr>
              <w:t>№</w:t>
            </w:r>
          </w:p>
        </w:tc>
        <w:tc>
          <w:tcPr>
            <w:tcW w:w="3250" w:type="dxa"/>
            <w:tcBorders>
              <w:top w:val="single" w:sz="4" w:space="0" w:color="auto"/>
              <w:left w:val="single" w:sz="4" w:space="0" w:color="auto"/>
              <w:bottom w:val="single" w:sz="4" w:space="0" w:color="auto"/>
              <w:right w:val="single" w:sz="4" w:space="0" w:color="auto"/>
            </w:tcBorders>
            <w:shd w:val="clear" w:color="auto" w:fill="FFFFFF"/>
          </w:tcPr>
          <w:p w:rsidR="0055160A" w:rsidRPr="00D2464A" w:rsidRDefault="0055160A" w:rsidP="00343D24">
            <w:pPr>
              <w:pStyle w:val="ad"/>
              <w:jc w:val="center"/>
              <w:rPr>
                <w:rFonts w:ascii="Times New Roman" w:hAnsi="Times New Roman"/>
                <w:sz w:val="20"/>
                <w:szCs w:val="20"/>
                <w:lang w:val="uk-UA"/>
              </w:rPr>
            </w:pPr>
            <w:r w:rsidRPr="00D2464A">
              <w:rPr>
                <w:rFonts w:ascii="Times New Roman" w:hAnsi="Times New Roman"/>
                <w:sz w:val="20"/>
                <w:szCs w:val="20"/>
                <w:lang w:val="uk-UA"/>
              </w:rPr>
              <w:t>Найменування товару</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5160A" w:rsidRPr="00D2464A" w:rsidRDefault="0055160A" w:rsidP="00343D24">
            <w:pPr>
              <w:pStyle w:val="ad"/>
              <w:jc w:val="center"/>
              <w:rPr>
                <w:rFonts w:ascii="Times New Roman" w:hAnsi="Times New Roman"/>
                <w:sz w:val="20"/>
                <w:szCs w:val="20"/>
                <w:lang w:val="uk-UA"/>
              </w:rPr>
            </w:pPr>
            <w:r w:rsidRPr="00D2464A">
              <w:rPr>
                <w:rFonts w:ascii="Times New Roman" w:hAnsi="Times New Roman"/>
                <w:sz w:val="20"/>
                <w:szCs w:val="20"/>
                <w:lang w:val="uk-UA"/>
              </w:rPr>
              <w:t>Одиниця виміру</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5160A" w:rsidRPr="00D2464A" w:rsidRDefault="0055160A" w:rsidP="00343D24">
            <w:pPr>
              <w:pStyle w:val="ad"/>
              <w:jc w:val="center"/>
              <w:rPr>
                <w:rFonts w:ascii="Times New Roman" w:hAnsi="Times New Roman"/>
                <w:sz w:val="20"/>
                <w:szCs w:val="20"/>
                <w:lang w:val="uk-UA"/>
              </w:rPr>
            </w:pPr>
            <w:r w:rsidRPr="00D2464A">
              <w:rPr>
                <w:rFonts w:ascii="Times New Roman" w:hAnsi="Times New Roman"/>
                <w:sz w:val="20"/>
                <w:szCs w:val="20"/>
                <w:lang w:val="uk-UA"/>
              </w:rPr>
              <w:t>Кількість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5160A" w:rsidRPr="00D2464A" w:rsidRDefault="0055160A" w:rsidP="00343D24">
            <w:pPr>
              <w:pStyle w:val="ad"/>
              <w:jc w:val="center"/>
              <w:rPr>
                <w:rFonts w:ascii="Times New Roman" w:hAnsi="Times New Roman"/>
                <w:sz w:val="20"/>
                <w:szCs w:val="20"/>
                <w:lang w:val="uk-UA"/>
              </w:rPr>
            </w:pPr>
            <w:r w:rsidRPr="00D2464A">
              <w:rPr>
                <w:rFonts w:ascii="Times New Roman" w:hAnsi="Times New Roman"/>
                <w:sz w:val="20"/>
                <w:szCs w:val="20"/>
                <w:lang w:val="uk-UA"/>
              </w:rPr>
              <w:t xml:space="preserve">Ціна за од. </w:t>
            </w:r>
          </w:p>
          <w:p w:rsidR="0055160A" w:rsidRPr="00D2464A" w:rsidRDefault="0055160A" w:rsidP="00343D24">
            <w:pPr>
              <w:pStyle w:val="ad"/>
              <w:jc w:val="center"/>
              <w:rPr>
                <w:rFonts w:ascii="Times New Roman" w:hAnsi="Times New Roman"/>
                <w:sz w:val="20"/>
                <w:szCs w:val="20"/>
                <w:lang w:val="uk-UA"/>
              </w:rPr>
            </w:pPr>
            <w:r w:rsidRPr="00D2464A">
              <w:rPr>
                <w:rFonts w:ascii="Times New Roman" w:hAnsi="Times New Roman"/>
                <w:sz w:val="20"/>
                <w:szCs w:val="20"/>
                <w:lang w:val="uk-UA"/>
              </w:rPr>
              <w:t>з ПДВ, грн.</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5160A" w:rsidRPr="00D2464A" w:rsidRDefault="0055160A" w:rsidP="00343D24">
            <w:pPr>
              <w:pStyle w:val="ad"/>
              <w:jc w:val="center"/>
              <w:rPr>
                <w:rFonts w:ascii="Times New Roman" w:hAnsi="Times New Roman"/>
                <w:sz w:val="20"/>
                <w:szCs w:val="20"/>
                <w:lang w:val="uk-UA"/>
              </w:rPr>
            </w:pPr>
            <w:r w:rsidRPr="00D2464A">
              <w:rPr>
                <w:rFonts w:ascii="Times New Roman" w:hAnsi="Times New Roman"/>
                <w:sz w:val="20"/>
                <w:szCs w:val="20"/>
                <w:lang w:val="uk-UA"/>
              </w:rPr>
              <w:t xml:space="preserve">Сума </w:t>
            </w:r>
          </w:p>
          <w:p w:rsidR="0055160A" w:rsidRPr="00D2464A" w:rsidRDefault="0055160A" w:rsidP="00343D24">
            <w:pPr>
              <w:pStyle w:val="ad"/>
              <w:jc w:val="center"/>
              <w:rPr>
                <w:rFonts w:ascii="Times New Roman" w:hAnsi="Times New Roman"/>
                <w:sz w:val="20"/>
                <w:szCs w:val="20"/>
                <w:lang w:val="uk-UA"/>
              </w:rPr>
            </w:pPr>
            <w:r w:rsidRPr="00D2464A">
              <w:rPr>
                <w:rFonts w:ascii="Times New Roman" w:hAnsi="Times New Roman"/>
                <w:sz w:val="20"/>
                <w:szCs w:val="20"/>
                <w:lang w:val="uk-UA"/>
              </w:rPr>
              <w:t>з ПДВ, грн.</w:t>
            </w:r>
          </w:p>
        </w:tc>
      </w:tr>
      <w:tr w:rsidR="0055160A" w:rsidRPr="00AC1A30" w:rsidTr="00193B05">
        <w:trPr>
          <w:trHeight w:val="228"/>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55160A" w:rsidRPr="00AC1A30" w:rsidRDefault="0055160A" w:rsidP="00343D24">
            <w:pPr>
              <w:spacing w:line="360" w:lineRule="auto"/>
              <w:rPr>
                <w:rFonts w:ascii="Times New Roman" w:hAnsi="Times New Roman" w:cs="Times New Roman"/>
                <w:sz w:val="20"/>
                <w:szCs w:val="20"/>
              </w:rPr>
            </w:pPr>
            <w:r w:rsidRPr="00AC1A30">
              <w:rPr>
                <w:rFonts w:ascii="Times New Roman" w:hAnsi="Times New Roman" w:cs="Times New Roman"/>
                <w:sz w:val="20"/>
                <w:szCs w:val="20"/>
              </w:rPr>
              <w:t>1</w:t>
            </w:r>
          </w:p>
        </w:tc>
        <w:tc>
          <w:tcPr>
            <w:tcW w:w="3250" w:type="dxa"/>
            <w:tcBorders>
              <w:top w:val="single" w:sz="4" w:space="0" w:color="auto"/>
              <w:left w:val="single" w:sz="4" w:space="0" w:color="auto"/>
              <w:bottom w:val="single" w:sz="4" w:space="0" w:color="auto"/>
              <w:right w:val="single" w:sz="4" w:space="0" w:color="auto"/>
            </w:tcBorders>
            <w:shd w:val="clear" w:color="auto" w:fill="FFFFFF"/>
          </w:tcPr>
          <w:p w:rsidR="0055160A" w:rsidRPr="00D2464A" w:rsidRDefault="0055160A" w:rsidP="00343D24">
            <w:pPr>
              <w:spacing w:line="360" w:lineRule="auto"/>
              <w:rPr>
                <w:rFonts w:ascii="Times New Roman" w:hAnsi="Times New Roman" w:cs="Times New Roman"/>
                <w:sz w:val="20"/>
                <w:szCs w:val="20"/>
              </w:rPr>
            </w:pPr>
            <w:r w:rsidRPr="00D2464A">
              <w:rPr>
                <w:rFonts w:ascii="Times New Roman" w:hAnsi="Times New Roman" w:cs="Times New Roman"/>
                <w:sz w:val="20"/>
                <w:szCs w:val="20"/>
              </w:rPr>
              <w:t>Дизельне паливо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5160A" w:rsidRPr="00D2464A" w:rsidRDefault="0055160A" w:rsidP="00343D24">
            <w:pPr>
              <w:spacing w:line="360" w:lineRule="auto"/>
              <w:jc w:val="center"/>
              <w:rPr>
                <w:rFonts w:ascii="Times New Roman" w:hAnsi="Times New Roman" w:cs="Times New Roman"/>
                <w:sz w:val="20"/>
                <w:szCs w:val="20"/>
              </w:rPr>
            </w:pPr>
            <w:r w:rsidRPr="00D2464A">
              <w:rPr>
                <w:rFonts w:ascii="Times New Roman" w:hAnsi="Times New Roman" w:cs="Times New Roman"/>
                <w:sz w:val="20"/>
                <w:szCs w:val="20"/>
              </w:rPr>
              <w:t>л</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5160A" w:rsidRPr="00D2464A" w:rsidRDefault="0055160A" w:rsidP="00343D24">
            <w:pPr>
              <w:spacing w:line="360" w:lineRule="auto"/>
              <w:jc w:val="center"/>
              <w:rPr>
                <w:rFonts w:ascii="Times New Roman" w:hAnsi="Times New Roman" w:cs="Times New Roman"/>
                <w:sz w:val="20"/>
                <w:szCs w:val="20"/>
              </w:rPr>
            </w:pPr>
            <w:r w:rsidRPr="00D2464A">
              <w:rPr>
                <w:rFonts w:ascii="Times New Roman" w:hAnsi="Times New Roman" w:cs="Times New Roman"/>
                <w:sz w:val="20"/>
                <w:szCs w:val="20"/>
              </w:rPr>
              <w:t>10 000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5160A" w:rsidRPr="00D2464A" w:rsidRDefault="0055160A" w:rsidP="00343D24">
            <w:pPr>
              <w:spacing w:line="36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5160A" w:rsidRPr="00D2464A" w:rsidRDefault="0055160A" w:rsidP="00343D24">
            <w:pPr>
              <w:spacing w:line="360" w:lineRule="auto"/>
              <w:jc w:val="right"/>
              <w:rPr>
                <w:rFonts w:ascii="Times New Roman" w:hAnsi="Times New Roman" w:cs="Times New Roman"/>
                <w:sz w:val="20"/>
                <w:szCs w:val="20"/>
              </w:rPr>
            </w:pPr>
          </w:p>
        </w:tc>
      </w:tr>
      <w:tr w:rsidR="0055160A" w:rsidRPr="00AC1A30" w:rsidTr="00193B05">
        <w:trPr>
          <w:trHeight w:val="278"/>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55160A" w:rsidRPr="00AC1A30" w:rsidRDefault="0055160A" w:rsidP="00343D24">
            <w:pPr>
              <w:spacing w:line="360" w:lineRule="auto"/>
              <w:rPr>
                <w:rFonts w:ascii="Times New Roman" w:hAnsi="Times New Roman" w:cs="Times New Roman"/>
                <w:sz w:val="20"/>
                <w:szCs w:val="20"/>
              </w:rPr>
            </w:pPr>
            <w:r w:rsidRPr="00AC1A30">
              <w:rPr>
                <w:rFonts w:ascii="Times New Roman" w:hAnsi="Times New Roman" w:cs="Times New Roman"/>
                <w:sz w:val="20"/>
                <w:szCs w:val="20"/>
              </w:rPr>
              <w:t>2</w:t>
            </w:r>
          </w:p>
        </w:tc>
        <w:tc>
          <w:tcPr>
            <w:tcW w:w="3250" w:type="dxa"/>
            <w:tcBorders>
              <w:top w:val="single" w:sz="4" w:space="0" w:color="auto"/>
              <w:left w:val="single" w:sz="4" w:space="0" w:color="auto"/>
              <w:bottom w:val="single" w:sz="4" w:space="0" w:color="auto"/>
              <w:right w:val="single" w:sz="4" w:space="0" w:color="auto"/>
            </w:tcBorders>
            <w:shd w:val="clear" w:color="auto" w:fill="FFFFFF"/>
          </w:tcPr>
          <w:p w:rsidR="0055160A" w:rsidRPr="00AC1A30" w:rsidRDefault="0055160A" w:rsidP="00343D24">
            <w:pPr>
              <w:spacing w:line="360" w:lineRule="auto"/>
              <w:rPr>
                <w:rFonts w:ascii="Times New Roman" w:hAnsi="Times New Roman" w:cs="Times New Roman"/>
                <w:sz w:val="20"/>
                <w:szCs w:val="20"/>
              </w:rPr>
            </w:pPr>
            <w:r w:rsidRPr="00AC1A30">
              <w:rPr>
                <w:rFonts w:ascii="Times New Roman" w:hAnsi="Times New Roman" w:cs="Times New Roman"/>
                <w:sz w:val="20"/>
                <w:szCs w:val="20"/>
              </w:rPr>
              <w:t>Бензин А-95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5160A" w:rsidRPr="00AC1A30" w:rsidRDefault="0055160A" w:rsidP="00343D24">
            <w:pPr>
              <w:spacing w:line="360" w:lineRule="auto"/>
              <w:jc w:val="center"/>
              <w:rPr>
                <w:rFonts w:ascii="Times New Roman" w:hAnsi="Times New Roman" w:cs="Times New Roman"/>
                <w:sz w:val="20"/>
                <w:szCs w:val="20"/>
              </w:rPr>
            </w:pPr>
            <w:r w:rsidRPr="00AC1A30">
              <w:rPr>
                <w:rFonts w:ascii="Times New Roman" w:hAnsi="Times New Roman" w:cs="Times New Roman"/>
                <w:sz w:val="20"/>
                <w:szCs w:val="20"/>
              </w:rPr>
              <w:t>л</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5160A" w:rsidRPr="00AC1A30" w:rsidRDefault="0055160A" w:rsidP="00343D24">
            <w:pPr>
              <w:spacing w:line="360" w:lineRule="auto"/>
              <w:jc w:val="center"/>
              <w:rPr>
                <w:rFonts w:ascii="Times New Roman" w:hAnsi="Times New Roman" w:cs="Times New Roman"/>
                <w:sz w:val="20"/>
                <w:szCs w:val="20"/>
              </w:rPr>
            </w:pPr>
            <w:r w:rsidRPr="00AC1A30">
              <w:rPr>
                <w:rFonts w:ascii="Times New Roman" w:hAnsi="Times New Roman" w:cs="Times New Roman"/>
                <w:sz w:val="20"/>
                <w:szCs w:val="20"/>
              </w:rPr>
              <w:t>1 600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5160A" w:rsidRPr="00AC1A30" w:rsidRDefault="0055160A" w:rsidP="00343D24">
            <w:pPr>
              <w:spacing w:line="36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5160A" w:rsidRPr="00AC1A30" w:rsidRDefault="0055160A" w:rsidP="00343D24">
            <w:pPr>
              <w:spacing w:line="360" w:lineRule="auto"/>
              <w:jc w:val="right"/>
              <w:rPr>
                <w:rFonts w:ascii="Times New Roman" w:hAnsi="Times New Roman" w:cs="Times New Roman"/>
                <w:sz w:val="20"/>
                <w:szCs w:val="20"/>
              </w:rPr>
            </w:pPr>
          </w:p>
        </w:tc>
      </w:tr>
      <w:tr w:rsidR="0055160A" w:rsidRPr="00AC1A30" w:rsidTr="00343D24">
        <w:trPr>
          <w:trHeight w:val="300"/>
        </w:trPr>
        <w:tc>
          <w:tcPr>
            <w:tcW w:w="8505" w:type="dxa"/>
            <w:gridSpan w:val="5"/>
            <w:tcBorders>
              <w:top w:val="single" w:sz="4" w:space="0" w:color="auto"/>
              <w:left w:val="single" w:sz="4" w:space="0" w:color="00000A"/>
              <w:bottom w:val="single" w:sz="4" w:space="0" w:color="00000A"/>
            </w:tcBorders>
            <w:shd w:val="clear" w:color="auto" w:fill="FFFFFF"/>
          </w:tcPr>
          <w:p w:rsidR="0055160A" w:rsidRPr="00AC1A30" w:rsidRDefault="0055160A" w:rsidP="00343D24">
            <w:pPr>
              <w:spacing w:line="360" w:lineRule="auto"/>
              <w:rPr>
                <w:rFonts w:ascii="Times New Roman" w:hAnsi="Times New Roman" w:cs="Times New Roman"/>
                <w:sz w:val="20"/>
                <w:szCs w:val="20"/>
              </w:rPr>
            </w:pPr>
            <w:r w:rsidRPr="00AC1A30">
              <w:rPr>
                <w:rFonts w:ascii="Times New Roman" w:hAnsi="Times New Roman" w:cs="Times New Roman"/>
                <w:sz w:val="20"/>
                <w:szCs w:val="20"/>
              </w:rPr>
              <w:t>Сума без ПДВ</w:t>
            </w:r>
          </w:p>
        </w:tc>
        <w:tc>
          <w:tcPr>
            <w:tcW w:w="1134" w:type="dxa"/>
            <w:tcBorders>
              <w:top w:val="single" w:sz="4" w:space="0" w:color="auto"/>
              <w:left w:val="single" w:sz="4" w:space="0" w:color="00000A"/>
              <w:bottom w:val="single" w:sz="4" w:space="0" w:color="00000A"/>
              <w:right w:val="single" w:sz="4" w:space="0" w:color="00000A"/>
            </w:tcBorders>
            <w:shd w:val="clear" w:color="auto" w:fill="FFFFFF"/>
          </w:tcPr>
          <w:p w:rsidR="0055160A" w:rsidRPr="00AC1A30" w:rsidRDefault="0055160A" w:rsidP="00343D24">
            <w:pPr>
              <w:spacing w:line="360" w:lineRule="auto"/>
              <w:jc w:val="right"/>
              <w:rPr>
                <w:rFonts w:ascii="Times New Roman" w:hAnsi="Times New Roman" w:cs="Times New Roman"/>
                <w:sz w:val="20"/>
                <w:szCs w:val="20"/>
              </w:rPr>
            </w:pPr>
          </w:p>
        </w:tc>
      </w:tr>
      <w:tr w:rsidR="0055160A" w:rsidRPr="00AC1A30" w:rsidTr="00343D24">
        <w:trPr>
          <w:trHeight w:val="336"/>
        </w:trPr>
        <w:tc>
          <w:tcPr>
            <w:tcW w:w="8505" w:type="dxa"/>
            <w:gridSpan w:val="5"/>
            <w:tcBorders>
              <w:top w:val="single" w:sz="4" w:space="0" w:color="00000A"/>
              <w:left w:val="single" w:sz="4" w:space="0" w:color="00000A"/>
              <w:bottom w:val="single" w:sz="4" w:space="0" w:color="00000A"/>
            </w:tcBorders>
            <w:shd w:val="clear" w:color="auto" w:fill="FFFFFF"/>
          </w:tcPr>
          <w:p w:rsidR="0055160A" w:rsidRPr="00AC1A30" w:rsidRDefault="0055160A" w:rsidP="00343D24">
            <w:pPr>
              <w:spacing w:line="360" w:lineRule="auto"/>
              <w:rPr>
                <w:rFonts w:ascii="Times New Roman" w:hAnsi="Times New Roman" w:cs="Times New Roman"/>
                <w:sz w:val="20"/>
                <w:szCs w:val="20"/>
              </w:rPr>
            </w:pPr>
            <w:r w:rsidRPr="00AC1A30">
              <w:rPr>
                <w:rFonts w:ascii="Times New Roman" w:hAnsi="Times New Roman" w:cs="Times New Roman"/>
                <w:sz w:val="20"/>
                <w:szCs w:val="20"/>
              </w:rPr>
              <w:t xml:space="preserve">ПДВ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55160A" w:rsidRPr="00AC1A30" w:rsidRDefault="0055160A" w:rsidP="00343D24">
            <w:pPr>
              <w:spacing w:line="360" w:lineRule="auto"/>
              <w:jc w:val="right"/>
              <w:rPr>
                <w:rFonts w:ascii="Times New Roman" w:hAnsi="Times New Roman" w:cs="Times New Roman"/>
                <w:sz w:val="20"/>
                <w:szCs w:val="20"/>
              </w:rPr>
            </w:pPr>
          </w:p>
        </w:tc>
      </w:tr>
      <w:tr w:rsidR="0055160A" w:rsidRPr="00AC1A30" w:rsidTr="00343D24">
        <w:trPr>
          <w:trHeight w:val="162"/>
        </w:trPr>
        <w:tc>
          <w:tcPr>
            <w:tcW w:w="8505" w:type="dxa"/>
            <w:gridSpan w:val="5"/>
            <w:tcBorders>
              <w:top w:val="single" w:sz="4" w:space="0" w:color="00000A"/>
              <w:left w:val="single" w:sz="4" w:space="0" w:color="00000A"/>
              <w:bottom w:val="single" w:sz="4" w:space="0" w:color="00000A"/>
            </w:tcBorders>
            <w:shd w:val="clear" w:color="auto" w:fill="FFFFFF"/>
          </w:tcPr>
          <w:p w:rsidR="0055160A" w:rsidRPr="00AC1A30" w:rsidRDefault="0055160A" w:rsidP="00343D24">
            <w:pPr>
              <w:pStyle w:val="a6"/>
              <w:spacing w:line="360" w:lineRule="auto"/>
              <w:ind w:left="0"/>
              <w:rPr>
                <w:rFonts w:ascii="Times New Roman" w:hAnsi="Times New Roman" w:cs="Times New Roman"/>
                <w:sz w:val="20"/>
                <w:szCs w:val="20"/>
              </w:rPr>
            </w:pPr>
            <w:r w:rsidRPr="00AC1A30">
              <w:rPr>
                <w:rFonts w:ascii="Times New Roman" w:eastAsia="Times New Roman" w:hAnsi="Times New Roman" w:cs="Times New Roman"/>
                <w:sz w:val="20"/>
                <w:szCs w:val="20"/>
              </w:rPr>
              <w:t>Всього з ПДВ</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55160A" w:rsidRPr="00AC1A30" w:rsidRDefault="0055160A" w:rsidP="00343D24">
            <w:pPr>
              <w:pStyle w:val="a6"/>
              <w:spacing w:line="360" w:lineRule="auto"/>
              <w:ind w:left="0"/>
              <w:jc w:val="right"/>
              <w:rPr>
                <w:rFonts w:ascii="Times New Roman" w:hAnsi="Times New Roman" w:cs="Times New Roman"/>
                <w:sz w:val="20"/>
                <w:szCs w:val="20"/>
              </w:rPr>
            </w:pPr>
          </w:p>
        </w:tc>
      </w:tr>
    </w:tbl>
    <w:p w:rsidR="0055160A" w:rsidRPr="0055160A" w:rsidRDefault="0055160A" w:rsidP="009604C5">
      <w:pPr>
        <w:widowControl w:val="0"/>
        <w:numPr>
          <w:ilvl w:val="0"/>
          <w:numId w:val="3"/>
        </w:numPr>
        <w:spacing w:after="0" w:line="240" w:lineRule="auto"/>
        <w:ind w:left="0" w:firstLine="0"/>
        <w:jc w:val="both"/>
        <w:rPr>
          <w:rFonts w:ascii="Times New Roman" w:eastAsia="Times New Roman" w:hAnsi="Times New Roman" w:cs="Times New Roman"/>
          <w:sz w:val="20"/>
          <w:szCs w:val="20"/>
        </w:rPr>
      </w:pPr>
    </w:p>
    <w:p w:rsidR="009604C5" w:rsidRPr="0055160A" w:rsidRDefault="009604C5" w:rsidP="009604C5">
      <w:pPr>
        <w:jc w:val="both"/>
        <w:rPr>
          <w:rFonts w:ascii="Times New Roman" w:eastAsia="SimSun" w:hAnsi="Times New Roman" w:cs="Times New Roman"/>
          <w:b/>
          <w:sz w:val="20"/>
          <w:szCs w:val="20"/>
        </w:rPr>
      </w:pPr>
      <w:r w:rsidRPr="0055160A">
        <w:rPr>
          <w:rFonts w:ascii="Times New Roman" w:eastAsia="Times New Roman" w:hAnsi="Times New Roman" w:cs="Times New Roman"/>
          <w:sz w:val="20"/>
          <w:szCs w:val="20"/>
        </w:rPr>
        <w:t xml:space="preserve">1. Ціна цього Договору відповідає пропозиції Постачальника, встановлюється відповідно до цієї Специфікації і складає:  </w:t>
      </w:r>
      <w:r w:rsidR="0055160A">
        <w:rPr>
          <w:rFonts w:ascii="Times New Roman" w:eastAsia="Times New Roman" w:hAnsi="Times New Roman" w:cs="Times New Roman"/>
          <w:sz w:val="20"/>
          <w:szCs w:val="20"/>
        </w:rPr>
        <w:t>__________________________________</w:t>
      </w:r>
      <w:r w:rsidRPr="0055160A">
        <w:rPr>
          <w:rFonts w:ascii="Times New Roman" w:hAnsi="Times New Roman" w:cs="Times New Roman"/>
          <w:sz w:val="20"/>
          <w:szCs w:val="20"/>
        </w:rPr>
        <w:t xml:space="preserve"> </w:t>
      </w:r>
      <w:r w:rsidRPr="0055160A">
        <w:rPr>
          <w:rFonts w:ascii="Times New Roman" w:eastAsia="Times New Roman" w:hAnsi="Times New Roman" w:cs="Times New Roman"/>
          <w:b/>
          <w:sz w:val="20"/>
          <w:szCs w:val="20"/>
        </w:rPr>
        <w:t>грн. (</w:t>
      </w:r>
      <w:r w:rsidR="0055160A">
        <w:rPr>
          <w:rFonts w:ascii="Times New Roman" w:eastAsia="Times New Roman" w:hAnsi="Times New Roman" w:cs="Times New Roman"/>
          <w:b/>
          <w:sz w:val="20"/>
          <w:szCs w:val="20"/>
        </w:rPr>
        <w:t>_________________________________________________</w:t>
      </w:r>
      <w:r w:rsidRPr="0055160A">
        <w:rPr>
          <w:rFonts w:ascii="Times New Roman" w:eastAsia="Times New Roman" w:hAnsi="Times New Roman" w:cs="Times New Roman"/>
          <w:b/>
          <w:sz w:val="20"/>
          <w:szCs w:val="20"/>
        </w:rPr>
        <w:t xml:space="preserve">), </w:t>
      </w:r>
      <w:r w:rsidRPr="0055160A">
        <w:rPr>
          <w:rFonts w:ascii="Times New Roman" w:hAnsi="Times New Roman" w:cs="Times New Roman"/>
          <w:b/>
          <w:sz w:val="20"/>
          <w:szCs w:val="20"/>
        </w:rPr>
        <w:t xml:space="preserve">у тому числі ПДВ  </w:t>
      </w:r>
      <w:r w:rsidR="0055160A">
        <w:rPr>
          <w:rFonts w:ascii="Times New Roman" w:hAnsi="Times New Roman" w:cs="Times New Roman"/>
          <w:b/>
          <w:sz w:val="20"/>
          <w:szCs w:val="20"/>
        </w:rPr>
        <w:t>________________________________</w:t>
      </w:r>
      <w:r w:rsidRPr="0055160A">
        <w:rPr>
          <w:rFonts w:ascii="Times New Roman" w:hAnsi="Times New Roman" w:cs="Times New Roman"/>
          <w:sz w:val="20"/>
          <w:szCs w:val="20"/>
        </w:rPr>
        <w:t xml:space="preserve"> (</w:t>
      </w:r>
      <w:r w:rsidR="0055160A">
        <w:rPr>
          <w:rFonts w:ascii="Times New Roman" w:hAnsi="Times New Roman" w:cs="Times New Roman"/>
          <w:sz w:val="20"/>
          <w:szCs w:val="20"/>
        </w:rPr>
        <w:t>_______________________________________________</w:t>
      </w:r>
      <w:r w:rsidRPr="0055160A">
        <w:rPr>
          <w:rFonts w:ascii="Times New Roman" w:hAnsi="Times New Roman" w:cs="Times New Roman"/>
          <w:sz w:val="20"/>
          <w:szCs w:val="20"/>
        </w:rPr>
        <w:t>).</w:t>
      </w:r>
    </w:p>
    <w:p w:rsidR="009604C5" w:rsidRPr="0055160A" w:rsidRDefault="009604C5" w:rsidP="00193B05">
      <w:pPr>
        <w:spacing w:after="0"/>
        <w:jc w:val="both"/>
        <w:rPr>
          <w:rFonts w:ascii="Times New Roman" w:eastAsia="Times New Roman" w:hAnsi="Times New Roman" w:cs="Times New Roman"/>
          <w:color w:val="00000A"/>
          <w:sz w:val="20"/>
          <w:szCs w:val="20"/>
        </w:rPr>
      </w:pPr>
      <w:r w:rsidRPr="0055160A">
        <w:rPr>
          <w:rFonts w:ascii="Times New Roman" w:hAnsi="Times New Roman" w:cs="Times New Roman"/>
          <w:sz w:val="20"/>
          <w:szCs w:val="20"/>
        </w:rPr>
        <w:t>2. Товар передається Постачальником у вигляді бланкі</w:t>
      </w:r>
      <w:r w:rsidR="00193B05">
        <w:rPr>
          <w:rFonts w:ascii="Times New Roman" w:hAnsi="Times New Roman" w:cs="Times New Roman"/>
          <w:sz w:val="20"/>
          <w:szCs w:val="20"/>
        </w:rPr>
        <w:t>в-дозволів – талонів номіналом 2</w:t>
      </w:r>
      <w:r w:rsidRPr="0055160A">
        <w:rPr>
          <w:rFonts w:ascii="Times New Roman" w:hAnsi="Times New Roman" w:cs="Times New Roman"/>
          <w:sz w:val="20"/>
          <w:szCs w:val="20"/>
        </w:rPr>
        <w:t xml:space="preserve">0 л протягом 2 (двох) робочих днів з моменту замовлення їх Покупцем шляхом письмової заявки за адресою Постачальника. </w:t>
      </w:r>
    </w:p>
    <w:p w:rsidR="009604C5" w:rsidRPr="0055160A" w:rsidRDefault="009604C5" w:rsidP="00193B05">
      <w:pPr>
        <w:widowControl w:val="0"/>
        <w:numPr>
          <w:ilvl w:val="2"/>
          <w:numId w:val="3"/>
        </w:numPr>
        <w:spacing w:after="0" w:line="240" w:lineRule="auto"/>
        <w:ind w:left="0" w:firstLine="0"/>
        <w:jc w:val="both"/>
        <w:rPr>
          <w:rFonts w:ascii="Times New Roman" w:eastAsia="Times New Roman" w:hAnsi="Times New Roman" w:cs="Times New Roman"/>
          <w:sz w:val="20"/>
          <w:szCs w:val="20"/>
        </w:rPr>
      </w:pPr>
      <w:r w:rsidRPr="0055160A">
        <w:rPr>
          <w:rFonts w:ascii="Times New Roman" w:eastAsia="Times New Roman" w:hAnsi="Times New Roman" w:cs="Times New Roman"/>
          <w:sz w:val="20"/>
          <w:szCs w:val="20"/>
        </w:rPr>
        <w:t xml:space="preserve">3. Як засіб безготівкового розрахунку за паливо застосовуються </w:t>
      </w:r>
      <w:r w:rsidRPr="0055160A">
        <w:rPr>
          <w:rFonts w:ascii="Times New Roman" w:hAnsi="Times New Roman" w:cs="Times New Roman"/>
          <w:sz w:val="20"/>
          <w:szCs w:val="20"/>
        </w:rPr>
        <w:t>талони номіналом 20 л.</w:t>
      </w:r>
    </w:p>
    <w:p w:rsidR="009604C5" w:rsidRPr="0055160A" w:rsidRDefault="009604C5" w:rsidP="00193B05">
      <w:pPr>
        <w:widowControl w:val="0"/>
        <w:numPr>
          <w:ilvl w:val="0"/>
          <w:numId w:val="3"/>
        </w:numPr>
        <w:spacing w:after="0" w:line="240" w:lineRule="auto"/>
        <w:ind w:left="0" w:firstLine="0"/>
        <w:jc w:val="both"/>
        <w:rPr>
          <w:rFonts w:ascii="Times New Roman" w:eastAsia="SimSun" w:hAnsi="Times New Roman" w:cs="Times New Roman"/>
          <w:sz w:val="20"/>
          <w:szCs w:val="20"/>
        </w:rPr>
      </w:pPr>
      <w:r w:rsidRPr="0055160A">
        <w:rPr>
          <w:rFonts w:ascii="Times New Roman" w:eastAsia="Times New Roman" w:hAnsi="Times New Roman" w:cs="Times New Roman"/>
          <w:sz w:val="20"/>
          <w:szCs w:val="20"/>
        </w:rPr>
        <w:t>4. Оплата Товару проводиться після отримання Покупцем партії Товару протягом 14 (чотирнадцяти) робочих днів з дати підписання уповноваженими представниками Сторін видаткової накладної та за умови отримання Покупцем документів, зазначених в п.6 розділу І</w:t>
      </w:r>
      <w:r w:rsidRPr="0055160A">
        <w:rPr>
          <w:rFonts w:ascii="Times New Roman" w:eastAsia="Times New Roman" w:hAnsi="Times New Roman" w:cs="Times New Roman"/>
          <w:sz w:val="20"/>
          <w:szCs w:val="20"/>
          <w:lang w:val="en-US"/>
        </w:rPr>
        <w:t>V</w:t>
      </w:r>
      <w:r w:rsidRPr="0055160A">
        <w:rPr>
          <w:rFonts w:ascii="Times New Roman" w:eastAsia="Times New Roman" w:hAnsi="Times New Roman" w:cs="Times New Roman"/>
          <w:sz w:val="20"/>
          <w:szCs w:val="20"/>
        </w:rPr>
        <w:t xml:space="preserve"> Договору.</w:t>
      </w:r>
    </w:p>
    <w:p w:rsidR="009604C5" w:rsidRPr="0055160A" w:rsidRDefault="009604C5" w:rsidP="009604C5">
      <w:pPr>
        <w:widowControl w:val="0"/>
        <w:numPr>
          <w:ilvl w:val="0"/>
          <w:numId w:val="3"/>
        </w:numPr>
        <w:spacing w:after="0" w:line="240" w:lineRule="auto"/>
        <w:ind w:left="0" w:firstLine="0"/>
        <w:jc w:val="both"/>
        <w:rPr>
          <w:rFonts w:ascii="Times New Roman" w:hAnsi="Times New Roman" w:cs="Times New Roman"/>
          <w:sz w:val="20"/>
          <w:szCs w:val="20"/>
        </w:rPr>
      </w:pPr>
    </w:p>
    <w:tbl>
      <w:tblPr>
        <w:tblW w:w="10461" w:type="dxa"/>
        <w:tblLook w:val="00A0"/>
      </w:tblPr>
      <w:tblGrid>
        <w:gridCol w:w="5353"/>
        <w:gridCol w:w="5108"/>
      </w:tblGrid>
      <w:tr w:rsidR="009604C5" w:rsidRPr="0055160A" w:rsidTr="009604C5">
        <w:tc>
          <w:tcPr>
            <w:tcW w:w="5353" w:type="dxa"/>
            <w:hideMark/>
          </w:tcPr>
          <w:p w:rsidR="009604C5" w:rsidRPr="0055160A" w:rsidRDefault="009604C5">
            <w:pPr>
              <w:rPr>
                <w:rFonts w:ascii="Times New Roman" w:eastAsia="Times New Roman" w:hAnsi="Times New Roman" w:cs="Times New Roman"/>
                <w:sz w:val="20"/>
                <w:szCs w:val="20"/>
              </w:rPr>
            </w:pPr>
            <w:r w:rsidRPr="0055160A">
              <w:rPr>
                <w:rFonts w:ascii="Times New Roman" w:eastAsia="Times New Roman" w:hAnsi="Times New Roman" w:cs="Times New Roman"/>
                <w:sz w:val="20"/>
                <w:szCs w:val="20"/>
              </w:rPr>
              <w:t xml:space="preserve">ПОКУПЕЦЬ:         </w:t>
            </w:r>
          </w:p>
          <w:p w:rsidR="009604C5" w:rsidRPr="0055160A" w:rsidRDefault="009604C5">
            <w:pPr>
              <w:widowControl w:val="0"/>
              <w:rPr>
                <w:rFonts w:ascii="Times New Roman" w:hAnsi="Times New Roman" w:cs="Times New Roman"/>
                <w:b/>
                <w:bCs/>
                <w:color w:val="00000A"/>
                <w:sz w:val="20"/>
                <w:szCs w:val="20"/>
                <w:lang w:eastAsia="zh-CN" w:bidi="hi-IN"/>
              </w:rPr>
            </w:pPr>
            <w:r w:rsidRPr="0055160A">
              <w:rPr>
                <w:rFonts w:ascii="Times New Roman" w:eastAsia="Times New Roman" w:hAnsi="Times New Roman" w:cs="Times New Roman"/>
                <w:sz w:val="20"/>
                <w:szCs w:val="20"/>
              </w:rPr>
              <w:t xml:space="preserve">                                                                            </w:t>
            </w:r>
          </w:p>
        </w:tc>
        <w:tc>
          <w:tcPr>
            <w:tcW w:w="5108" w:type="dxa"/>
            <w:hideMark/>
          </w:tcPr>
          <w:p w:rsidR="009604C5" w:rsidRPr="0055160A" w:rsidRDefault="009604C5" w:rsidP="009604C5">
            <w:pPr>
              <w:widowControl w:val="0"/>
              <w:numPr>
                <w:ilvl w:val="0"/>
                <w:numId w:val="3"/>
              </w:numPr>
              <w:spacing w:after="0" w:line="240" w:lineRule="auto"/>
              <w:ind w:left="0" w:firstLine="0"/>
              <w:jc w:val="both"/>
              <w:rPr>
                <w:rFonts w:ascii="Times New Roman" w:hAnsi="Times New Roman" w:cs="Times New Roman"/>
                <w:color w:val="00000A"/>
                <w:sz w:val="20"/>
                <w:szCs w:val="20"/>
                <w:lang w:eastAsia="zh-CN" w:bidi="hi-IN"/>
              </w:rPr>
            </w:pPr>
            <w:r w:rsidRPr="0055160A">
              <w:rPr>
                <w:rFonts w:ascii="Times New Roman" w:eastAsia="Times New Roman" w:hAnsi="Times New Roman" w:cs="Times New Roman"/>
                <w:sz w:val="20"/>
                <w:szCs w:val="20"/>
              </w:rPr>
              <w:t>ПОСТАЧАЛЬНИК:</w:t>
            </w:r>
          </w:p>
        </w:tc>
      </w:tr>
      <w:tr w:rsidR="009604C5" w:rsidRPr="0055160A" w:rsidTr="009604C5">
        <w:tc>
          <w:tcPr>
            <w:tcW w:w="5353" w:type="dxa"/>
          </w:tcPr>
          <w:p w:rsidR="009604C5" w:rsidRPr="0055160A" w:rsidRDefault="009604C5">
            <w:pPr>
              <w:rPr>
                <w:rFonts w:ascii="Times New Roman" w:hAnsi="Times New Roman" w:cs="Times New Roman"/>
                <w:b/>
                <w:bCs/>
                <w:sz w:val="20"/>
                <w:szCs w:val="20"/>
              </w:rPr>
            </w:pPr>
            <w:r w:rsidRPr="0055160A">
              <w:rPr>
                <w:rFonts w:ascii="Times New Roman" w:hAnsi="Times New Roman" w:cs="Times New Roman"/>
                <w:b/>
                <w:bCs/>
                <w:sz w:val="20"/>
                <w:szCs w:val="20"/>
              </w:rPr>
              <w:t>Начальник</w:t>
            </w:r>
          </w:p>
          <w:p w:rsidR="009604C5" w:rsidRPr="0055160A" w:rsidRDefault="009604C5">
            <w:pPr>
              <w:rPr>
                <w:rFonts w:ascii="Times New Roman" w:hAnsi="Times New Roman" w:cs="Times New Roman"/>
                <w:bCs/>
                <w:sz w:val="20"/>
                <w:szCs w:val="20"/>
              </w:rPr>
            </w:pPr>
          </w:p>
          <w:p w:rsidR="009604C5" w:rsidRPr="0055160A" w:rsidRDefault="009604C5">
            <w:pPr>
              <w:rPr>
                <w:rFonts w:ascii="Times New Roman" w:hAnsi="Times New Roman" w:cs="Times New Roman"/>
                <w:bCs/>
                <w:sz w:val="20"/>
                <w:szCs w:val="20"/>
              </w:rPr>
            </w:pPr>
            <w:r w:rsidRPr="0055160A">
              <w:rPr>
                <w:rFonts w:ascii="Times New Roman" w:hAnsi="Times New Roman" w:cs="Times New Roman"/>
                <w:bCs/>
                <w:sz w:val="20"/>
                <w:szCs w:val="20"/>
              </w:rPr>
              <w:t>__________________ Юрій КЛЮЧКА</w:t>
            </w:r>
          </w:p>
          <w:p w:rsidR="009604C5" w:rsidRPr="0055160A" w:rsidRDefault="009604C5">
            <w:pPr>
              <w:rPr>
                <w:rFonts w:ascii="Times New Roman" w:hAnsi="Times New Roman" w:cs="Times New Roman"/>
                <w:bCs/>
                <w:sz w:val="20"/>
                <w:szCs w:val="20"/>
              </w:rPr>
            </w:pPr>
            <w:r w:rsidRPr="0055160A">
              <w:rPr>
                <w:rFonts w:ascii="Times New Roman" w:hAnsi="Times New Roman" w:cs="Times New Roman"/>
                <w:bCs/>
                <w:sz w:val="20"/>
                <w:szCs w:val="20"/>
              </w:rPr>
              <w:t xml:space="preserve">                (підпис) </w:t>
            </w:r>
          </w:p>
          <w:p w:rsidR="009604C5" w:rsidRPr="0055160A" w:rsidRDefault="009604C5">
            <w:pPr>
              <w:widowControl w:val="0"/>
              <w:tabs>
                <w:tab w:val="left" w:pos="792"/>
                <w:tab w:val="left" w:pos="1212"/>
              </w:tabs>
              <w:rPr>
                <w:rFonts w:ascii="Times New Roman" w:hAnsi="Times New Roman" w:cs="Times New Roman"/>
                <w:bCs/>
                <w:color w:val="00000A"/>
                <w:sz w:val="20"/>
                <w:szCs w:val="20"/>
                <w:lang w:eastAsia="zh-CN" w:bidi="hi-IN"/>
              </w:rPr>
            </w:pPr>
            <w:r w:rsidRPr="0055160A">
              <w:rPr>
                <w:rFonts w:ascii="Times New Roman" w:hAnsi="Times New Roman" w:cs="Times New Roman"/>
                <w:bCs/>
                <w:sz w:val="20"/>
                <w:szCs w:val="20"/>
              </w:rPr>
              <w:t>М.П.</w:t>
            </w:r>
            <w:r w:rsidRPr="0055160A">
              <w:rPr>
                <w:rFonts w:ascii="Times New Roman" w:hAnsi="Times New Roman" w:cs="Times New Roman"/>
                <w:bCs/>
                <w:sz w:val="20"/>
                <w:szCs w:val="20"/>
              </w:rPr>
              <w:tab/>
            </w:r>
            <w:r w:rsidRPr="0055160A">
              <w:rPr>
                <w:rFonts w:ascii="Times New Roman" w:hAnsi="Times New Roman" w:cs="Times New Roman"/>
                <w:bCs/>
                <w:sz w:val="20"/>
                <w:szCs w:val="20"/>
              </w:rPr>
              <w:tab/>
            </w:r>
          </w:p>
        </w:tc>
        <w:tc>
          <w:tcPr>
            <w:tcW w:w="5108" w:type="dxa"/>
          </w:tcPr>
          <w:p w:rsidR="0055160A" w:rsidRDefault="0055160A">
            <w:pPr>
              <w:rPr>
                <w:rFonts w:ascii="Times New Roman" w:hAnsi="Times New Roman" w:cs="Times New Roman"/>
                <w:bCs/>
                <w:sz w:val="20"/>
                <w:szCs w:val="20"/>
              </w:rPr>
            </w:pPr>
          </w:p>
          <w:p w:rsidR="00193B05" w:rsidRPr="0055160A" w:rsidRDefault="00193B05">
            <w:pPr>
              <w:rPr>
                <w:rFonts w:ascii="Times New Roman" w:hAnsi="Times New Roman" w:cs="Times New Roman"/>
                <w:bCs/>
                <w:sz w:val="20"/>
                <w:szCs w:val="20"/>
              </w:rPr>
            </w:pPr>
          </w:p>
          <w:p w:rsidR="009604C5" w:rsidRPr="0055160A" w:rsidRDefault="009604C5">
            <w:pPr>
              <w:rPr>
                <w:rFonts w:ascii="Times New Roman" w:hAnsi="Times New Roman" w:cs="Times New Roman"/>
                <w:bCs/>
                <w:sz w:val="20"/>
                <w:szCs w:val="20"/>
              </w:rPr>
            </w:pPr>
            <w:r w:rsidRPr="0055160A">
              <w:rPr>
                <w:rFonts w:ascii="Times New Roman" w:hAnsi="Times New Roman" w:cs="Times New Roman"/>
                <w:bCs/>
                <w:sz w:val="20"/>
                <w:szCs w:val="20"/>
              </w:rPr>
              <w:t xml:space="preserve"> __________________ </w:t>
            </w:r>
            <w:r w:rsidR="00193B05">
              <w:rPr>
                <w:rFonts w:ascii="Times New Roman" w:hAnsi="Times New Roman" w:cs="Times New Roman"/>
                <w:bCs/>
                <w:sz w:val="20"/>
                <w:szCs w:val="20"/>
              </w:rPr>
              <w:t>________________</w:t>
            </w:r>
          </w:p>
          <w:p w:rsidR="009604C5" w:rsidRPr="0055160A" w:rsidRDefault="009604C5">
            <w:pPr>
              <w:rPr>
                <w:rFonts w:ascii="Times New Roman" w:hAnsi="Times New Roman" w:cs="Times New Roman"/>
                <w:bCs/>
                <w:sz w:val="20"/>
                <w:szCs w:val="20"/>
              </w:rPr>
            </w:pPr>
            <w:r w:rsidRPr="0055160A">
              <w:rPr>
                <w:rFonts w:ascii="Times New Roman" w:hAnsi="Times New Roman" w:cs="Times New Roman"/>
                <w:bCs/>
                <w:sz w:val="20"/>
                <w:szCs w:val="20"/>
              </w:rPr>
              <w:t xml:space="preserve">               (підпис) </w:t>
            </w:r>
          </w:p>
          <w:p w:rsidR="009604C5" w:rsidRPr="0055160A" w:rsidRDefault="009604C5">
            <w:pPr>
              <w:widowControl w:val="0"/>
              <w:rPr>
                <w:rFonts w:ascii="Times New Roman" w:hAnsi="Times New Roman" w:cs="Times New Roman"/>
                <w:bCs/>
                <w:color w:val="00000A"/>
                <w:sz w:val="20"/>
                <w:szCs w:val="20"/>
                <w:lang w:eastAsia="zh-CN" w:bidi="hi-IN"/>
              </w:rPr>
            </w:pPr>
            <w:r w:rsidRPr="0055160A">
              <w:rPr>
                <w:rFonts w:ascii="Times New Roman" w:hAnsi="Times New Roman" w:cs="Times New Roman"/>
                <w:bCs/>
                <w:sz w:val="20"/>
                <w:szCs w:val="20"/>
              </w:rPr>
              <w:t>М.П.</w:t>
            </w:r>
          </w:p>
        </w:tc>
      </w:tr>
    </w:tbl>
    <w:p w:rsidR="009604C5" w:rsidRPr="0055160A" w:rsidRDefault="009604C5" w:rsidP="009604C5">
      <w:pPr>
        <w:widowControl w:val="0"/>
        <w:numPr>
          <w:ilvl w:val="0"/>
          <w:numId w:val="3"/>
        </w:numPr>
        <w:spacing w:after="0" w:line="240" w:lineRule="auto"/>
        <w:ind w:left="0" w:firstLine="0"/>
        <w:jc w:val="both"/>
        <w:rPr>
          <w:rFonts w:ascii="Times New Roman" w:hAnsi="Times New Roman" w:cs="Times New Roman"/>
          <w:color w:val="00000A"/>
          <w:sz w:val="20"/>
          <w:szCs w:val="20"/>
          <w:lang w:eastAsia="zh-CN" w:bidi="hi-IN"/>
        </w:rPr>
      </w:pPr>
    </w:p>
    <w:p w:rsidR="00D3389C" w:rsidRDefault="00D3389C" w:rsidP="00D3389C"/>
    <w:sectPr w:rsidR="00D3389C" w:rsidSect="00DC688B">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A4C5528"/>
    <w:lvl w:ilvl="0">
      <w:start w:val="1"/>
      <w:numFmt w:val="none"/>
      <w:suff w:val="nothing"/>
      <w:lvlText w:val=""/>
      <w:lvlJc w:val="left"/>
      <w:pPr>
        <w:ind w:left="5116" w:hanging="432"/>
      </w:pPr>
    </w:lvl>
    <w:lvl w:ilvl="1">
      <w:start w:val="1"/>
      <w:numFmt w:val="none"/>
      <w:suff w:val="nothing"/>
      <w:lvlText w:val=""/>
      <w:lvlJc w:val="left"/>
      <w:pPr>
        <w:ind w:left="5260" w:hanging="576"/>
      </w:pPr>
    </w:lvl>
    <w:lvl w:ilvl="2">
      <w:start w:val="1"/>
      <w:numFmt w:val="none"/>
      <w:suff w:val="nothing"/>
      <w:lvlText w:val=""/>
      <w:lvlJc w:val="left"/>
      <w:pPr>
        <w:ind w:left="5404" w:hanging="720"/>
      </w:pPr>
    </w:lvl>
    <w:lvl w:ilvl="3">
      <w:start w:val="1"/>
      <w:numFmt w:val="none"/>
      <w:suff w:val="nothing"/>
      <w:lvlText w:val=""/>
      <w:lvlJc w:val="left"/>
      <w:pPr>
        <w:ind w:left="5548" w:hanging="864"/>
      </w:pPr>
    </w:lvl>
    <w:lvl w:ilvl="4">
      <w:start w:val="1"/>
      <w:numFmt w:val="none"/>
      <w:suff w:val="nothing"/>
      <w:lvlText w:val=""/>
      <w:lvlJc w:val="left"/>
      <w:pPr>
        <w:ind w:left="5692" w:hanging="1008"/>
      </w:pPr>
    </w:lvl>
    <w:lvl w:ilvl="5">
      <w:start w:val="1"/>
      <w:numFmt w:val="none"/>
      <w:suff w:val="nothing"/>
      <w:lvlText w:val=""/>
      <w:lvlJc w:val="left"/>
      <w:pPr>
        <w:ind w:left="5836" w:hanging="1152"/>
      </w:pPr>
    </w:lvl>
    <w:lvl w:ilvl="6">
      <w:start w:val="1"/>
      <w:numFmt w:val="none"/>
      <w:suff w:val="nothing"/>
      <w:lvlText w:val=""/>
      <w:lvlJc w:val="left"/>
      <w:pPr>
        <w:ind w:left="5980" w:hanging="1296"/>
      </w:pPr>
    </w:lvl>
    <w:lvl w:ilvl="7">
      <w:start w:val="1"/>
      <w:numFmt w:val="none"/>
      <w:suff w:val="nothing"/>
      <w:lvlText w:val=""/>
      <w:lvlJc w:val="left"/>
      <w:pPr>
        <w:ind w:left="6124" w:hanging="1440"/>
      </w:pPr>
    </w:lvl>
    <w:lvl w:ilvl="8">
      <w:start w:val="1"/>
      <w:numFmt w:val="none"/>
      <w:suff w:val="nothing"/>
      <w:lvlText w:val=""/>
      <w:lvlJc w:val="left"/>
      <w:pPr>
        <w:ind w:left="6268" w:hanging="1584"/>
      </w:pPr>
    </w:lvl>
  </w:abstractNum>
  <w:abstractNum w:abstractNumId="1">
    <w:nsid w:val="5CA324A6"/>
    <w:multiLevelType w:val="multilevel"/>
    <w:tmpl w:val="7A4C552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characterSpacingControl w:val="doNotCompress"/>
  <w:compat/>
  <w:rsids>
    <w:rsidRoot w:val="00DC688B"/>
    <w:rsid w:val="00150591"/>
    <w:rsid w:val="00193B05"/>
    <w:rsid w:val="00286A0F"/>
    <w:rsid w:val="003941D4"/>
    <w:rsid w:val="00400503"/>
    <w:rsid w:val="0046631D"/>
    <w:rsid w:val="004E1192"/>
    <w:rsid w:val="0055160A"/>
    <w:rsid w:val="00672B91"/>
    <w:rsid w:val="006C6558"/>
    <w:rsid w:val="007A4B13"/>
    <w:rsid w:val="008D63BF"/>
    <w:rsid w:val="009431B2"/>
    <w:rsid w:val="00952258"/>
    <w:rsid w:val="009604C5"/>
    <w:rsid w:val="009B749C"/>
    <w:rsid w:val="00AC1A30"/>
    <w:rsid w:val="00B15FAD"/>
    <w:rsid w:val="00B26EE5"/>
    <w:rsid w:val="00B42715"/>
    <w:rsid w:val="00C252CF"/>
    <w:rsid w:val="00D2464A"/>
    <w:rsid w:val="00D3389C"/>
    <w:rsid w:val="00DC688B"/>
    <w:rsid w:val="00E26FA8"/>
    <w:rsid w:val="00F321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paragraph" w:styleId="1">
    <w:name w:val="heading 1"/>
    <w:basedOn w:val="a"/>
    <w:next w:val="a"/>
    <w:uiPriority w:val="9"/>
    <w:qFormat/>
    <w:rsid w:val="00DC688B"/>
    <w:pPr>
      <w:keepNext/>
      <w:keepLines/>
      <w:spacing w:before="480" w:after="120"/>
      <w:outlineLvl w:val="0"/>
    </w:pPr>
    <w:rPr>
      <w:b/>
      <w:sz w:val="48"/>
      <w:szCs w:val="48"/>
    </w:rPr>
  </w:style>
  <w:style w:type="paragraph" w:styleId="2">
    <w:name w:val="heading 2"/>
    <w:basedOn w:val="a"/>
    <w:next w:val="a"/>
    <w:uiPriority w:val="9"/>
    <w:semiHidden/>
    <w:unhideWhenUsed/>
    <w:qFormat/>
    <w:rsid w:val="00DC688B"/>
    <w:pPr>
      <w:keepNext/>
      <w:keepLines/>
      <w:spacing w:before="360" w:after="80"/>
      <w:outlineLvl w:val="1"/>
    </w:pPr>
    <w:rPr>
      <w:b/>
      <w:sz w:val="36"/>
      <w:szCs w:val="36"/>
    </w:rPr>
  </w:style>
  <w:style w:type="paragraph" w:styleId="3">
    <w:name w:val="heading 3"/>
    <w:basedOn w:val="a"/>
    <w:next w:val="a"/>
    <w:uiPriority w:val="9"/>
    <w:semiHidden/>
    <w:unhideWhenUsed/>
    <w:qFormat/>
    <w:rsid w:val="00DC688B"/>
    <w:pPr>
      <w:keepNext/>
      <w:keepLines/>
      <w:spacing w:before="280" w:after="80"/>
      <w:outlineLvl w:val="2"/>
    </w:pPr>
    <w:rPr>
      <w:b/>
      <w:sz w:val="28"/>
      <w:szCs w:val="28"/>
    </w:rPr>
  </w:style>
  <w:style w:type="paragraph" w:styleId="4">
    <w:name w:val="heading 4"/>
    <w:basedOn w:val="a"/>
    <w:next w:val="a"/>
    <w:uiPriority w:val="9"/>
    <w:semiHidden/>
    <w:unhideWhenUsed/>
    <w:qFormat/>
    <w:rsid w:val="00DC688B"/>
    <w:pPr>
      <w:keepNext/>
      <w:keepLines/>
      <w:spacing w:before="240" w:after="40"/>
      <w:outlineLvl w:val="3"/>
    </w:pPr>
    <w:rPr>
      <w:b/>
      <w:sz w:val="24"/>
      <w:szCs w:val="24"/>
    </w:rPr>
  </w:style>
  <w:style w:type="paragraph" w:styleId="5">
    <w:name w:val="heading 5"/>
    <w:basedOn w:val="a"/>
    <w:next w:val="a"/>
    <w:uiPriority w:val="9"/>
    <w:semiHidden/>
    <w:unhideWhenUsed/>
    <w:qFormat/>
    <w:rsid w:val="00DC688B"/>
    <w:pPr>
      <w:keepNext/>
      <w:keepLines/>
      <w:spacing w:before="220" w:after="40"/>
      <w:outlineLvl w:val="4"/>
    </w:pPr>
    <w:rPr>
      <w:b/>
    </w:rPr>
  </w:style>
  <w:style w:type="paragraph" w:styleId="6">
    <w:name w:val="heading 6"/>
    <w:basedOn w:val="a"/>
    <w:next w:val="a"/>
    <w:uiPriority w:val="9"/>
    <w:semiHidden/>
    <w:unhideWhenUsed/>
    <w:qFormat/>
    <w:rsid w:val="00DC688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DC688B"/>
  </w:style>
  <w:style w:type="table" w:customStyle="1" w:styleId="TableNormal">
    <w:name w:val="Table Normal"/>
    <w:rsid w:val="00DC688B"/>
    <w:tblPr>
      <w:tblCellMar>
        <w:top w:w="0" w:type="dxa"/>
        <w:left w:w="0" w:type="dxa"/>
        <w:bottom w:w="0" w:type="dxa"/>
        <w:right w:w="0" w:type="dxa"/>
      </w:tblCellMar>
    </w:tblPr>
  </w:style>
  <w:style w:type="paragraph" w:styleId="a3">
    <w:name w:val="Title"/>
    <w:basedOn w:val="a"/>
    <w:next w:val="a"/>
    <w:uiPriority w:val="10"/>
    <w:qFormat/>
    <w:rsid w:val="00DC688B"/>
    <w:pPr>
      <w:keepNext/>
      <w:keepLines/>
      <w:spacing w:before="480" w:after="120"/>
    </w:pPr>
    <w:rPr>
      <w:b/>
      <w:sz w:val="72"/>
      <w:szCs w:val="72"/>
    </w:rPr>
  </w:style>
  <w:style w:type="paragraph" w:customStyle="1" w:styleId="normal0">
    <w:name w:val="normal"/>
    <w:rsid w:val="00DC688B"/>
  </w:style>
  <w:style w:type="table" w:customStyle="1" w:styleId="TableNormal0">
    <w:name w:val="Table Normal"/>
    <w:rsid w:val="00DC688B"/>
    <w:tblPr>
      <w:tblCellMar>
        <w:top w:w="0" w:type="dxa"/>
        <w:left w:w="0" w:type="dxa"/>
        <w:bottom w:w="0" w:type="dxa"/>
        <w:right w:w="0" w:type="dxa"/>
      </w:tblCellMar>
    </w:tblPr>
  </w:style>
  <w:style w:type="table" w:customStyle="1" w:styleId="TableNormal1">
    <w:name w:val="Table Normal"/>
    <w:rsid w:val="00DC688B"/>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normal0"/>
    <w:next w:val="normal0"/>
    <w:rsid w:val="00DC688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DC688B"/>
    <w:tblPr>
      <w:tblStyleRowBandSize w:val="1"/>
      <w:tblStyleColBandSize w:val="1"/>
      <w:tblCellMar>
        <w:top w:w="100" w:type="dxa"/>
        <w:left w:w="100" w:type="dxa"/>
        <w:bottom w:w="100" w:type="dxa"/>
        <w:right w:w="100" w:type="dxa"/>
      </w:tblCellMar>
    </w:tblPr>
  </w:style>
  <w:style w:type="paragraph" w:styleId="a6">
    <w:name w:val="List Paragraph"/>
    <w:aliases w:val="Chapter10,Список уровня 2,название табл/рис,Абзац списку1,AC List 01,Number Bullets,List Paragraph (numbered (a)),Литература,Bullet Number,Bullet 1,Use Case List Paragraph,lp1,List Paragraph1,lp11,List Paragraph11,List Paragraph"/>
    <w:basedOn w:val="a"/>
    <w:link w:val="a7"/>
    <w:uiPriority w:val="34"/>
    <w:qFormat/>
    <w:rsid w:val="00E92550"/>
    <w:pPr>
      <w:ind w:left="720"/>
      <w:contextualSpacing/>
    </w:pPr>
  </w:style>
  <w:style w:type="paragraph" w:styleId="a8">
    <w:name w:val="Revision"/>
    <w:hidden/>
    <w:uiPriority w:val="99"/>
    <w:semiHidden/>
    <w:rsid w:val="00A132D2"/>
    <w:pPr>
      <w:spacing w:after="0" w:line="240" w:lineRule="auto"/>
    </w:pPr>
  </w:style>
  <w:style w:type="table" w:customStyle="1" w:styleId="a9">
    <w:basedOn w:val="TableNormal1"/>
    <w:rsid w:val="00DC688B"/>
    <w:tblPr>
      <w:tblStyleRowBandSize w:val="1"/>
      <w:tblStyleColBandSize w:val="1"/>
      <w:tblCellMar>
        <w:top w:w="100" w:type="dxa"/>
        <w:left w:w="100" w:type="dxa"/>
        <w:bottom w:w="100" w:type="dxa"/>
        <w:right w:w="100" w:type="dxa"/>
      </w:tblCellMar>
    </w:tblPr>
  </w:style>
  <w:style w:type="table" w:customStyle="1" w:styleId="aa">
    <w:basedOn w:val="TableNormal1"/>
    <w:rsid w:val="00DC688B"/>
    <w:tblPr>
      <w:tblStyleRowBandSize w:val="1"/>
      <w:tblStyleColBandSize w:val="1"/>
      <w:tblCellMar>
        <w:top w:w="100" w:type="dxa"/>
        <w:left w:w="100" w:type="dxa"/>
        <w:bottom w:w="100" w:type="dxa"/>
        <w:right w:w="100" w:type="dxa"/>
      </w:tblCellMar>
    </w:tblPr>
  </w:style>
  <w:style w:type="table" w:customStyle="1" w:styleId="ab">
    <w:basedOn w:val="TableNormal1"/>
    <w:rsid w:val="00DC688B"/>
    <w:tblPr>
      <w:tblStyleRowBandSize w:val="1"/>
      <w:tblStyleColBandSize w:val="1"/>
      <w:tblCellMar>
        <w:top w:w="100" w:type="dxa"/>
        <w:left w:w="100" w:type="dxa"/>
        <w:bottom w:w="100" w:type="dxa"/>
        <w:right w:w="100" w:type="dxa"/>
      </w:tblCellMar>
    </w:tblPr>
  </w:style>
  <w:style w:type="table" w:customStyle="1" w:styleId="ac">
    <w:basedOn w:val="TableNormal1"/>
    <w:rsid w:val="00DC688B"/>
    <w:tblPr>
      <w:tblStyleRowBandSize w:val="1"/>
      <w:tblStyleColBandSize w:val="1"/>
      <w:tblCellMar>
        <w:top w:w="100" w:type="dxa"/>
        <w:left w:w="100" w:type="dxa"/>
        <w:bottom w:w="100" w:type="dxa"/>
        <w:right w:w="100" w:type="dxa"/>
      </w:tblCellMar>
    </w:tblPr>
  </w:style>
  <w:style w:type="paragraph" w:styleId="ad">
    <w:name w:val="Body Text"/>
    <w:basedOn w:val="a"/>
    <w:link w:val="ae"/>
    <w:qFormat/>
    <w:rsid w:val="00D3389C"/>
    <w:pPr>
      <w:widowControl w:val="0"/>
      <w:suppressAutoHyphens/>
      <w:autoSpaceDE w:val="0"/>
      <w:spacing w:after="0" w:line="240" w:lineRule="auto"/>
    </w:pPr>
    <w:rPr>
      <w:rFonts w:ascii="Times New Roman CYR" w:eastAsia="Times New Roman" w:hAnsi="Times New Roman CYR" w:cs="Times New Roman"/>
      <w:sz w:val="24"/>
      <w:szCs w:val="24"/>
      <w:lang w:val="ru-RU" w:eastAsia="zh-CN"/>
    </w:rPr>
  </w:style>
  <w:style w:type="character" w:customStyle="1" w:styleId="ae">
    <w:name w:val="Основной текст Знак"/>
    <w:basedOn w:val="a0"/>
    <w:link w:val="ad"/>
    <w:rsid w:val="00D3389C"/>
    <w:rPr>
      <w:rFonts w:ascii="Times New Roman CYR" w:eastAsia="Times New Roman" w:hAnsi="Times New Roman CYR" w:cs="Times New Roman"/>
      <w:sz w:val="24"/>
      <w:szCs w:val="24"/>
      <w:lang w:val="ru-RU" w:eastAsia="zh-CN"/>
    </w:rPr>
  </w:style>
  <w:style w:type="character" w:styleId="af">
    <w:name w:val="Hyperlink"/>
    <w:uiPriority w:val="99"/>
    <w:rsid w:val="00D3389C"/>
    <w:rPr>
      <w:color w:val="0000FF"/>
      <w:u w:val="single"/>
    </w:rPr>
  </w:style>
  <w:style w:type="character" w:customStyle="1" w:styleId="a7">
    <w:name w:val="Абзац списка Знак"/>
    <w:aliases w:val="Chapter10 Знак,Список уровня 2 Знак,название табл/рис Знак,Абзац списку1 Знак,AC List 01 Знак,Number Bullets Знак,List Paragraph (numbered (a)) Знак,Литература Знак,Bullet Number Знак,Bullet 1 Знак,Use Case List Paragraph Знак,lp1 Знак"/>
    <w:link w:val="a6"/>
    <w:uiPriority w:val="99"/>
    <w:qFormat/>
    <w:locked/>
    <w:rsid w:val="00D3389C"/>
  </w:style>
  <w:style w:type="character" w:customStyle="1" w:styleId="af0">
    <w:name w:val="Другое_"/>
    <w:basedOn w:val="a0"/>
    <w:link w:val="af1"/>
    <w:rsid w:val="00D3389C"/>
    <w:rPr>
      <w:rFonts w:ascii="Arial" w:eastAsia="Arial" w:hAnsi="Arial" w:cs="Arial"/>
      <w:sz w:val="19"/>
      <w:szCs w:val="19"/>
    </w:rPr>
  </w:style>
  <w:style w:type="paragraph" w:customStyle="1" w:styleId="af1">
    <w:name w:val="Другое"/>
    <w:basedOn w:val="a"/>
    <w:link w:val="af0"/>
    <w:rsid w:val="00D3389C"/>
    <w:pPr>
      <w:widowControl w:val="0"/>
      <w:spacing w:after="0" w:line="240" w:lineRule="auto"/>
    </w:pPr>
    <w:rPr>
      <w:rFonts w:ascii="Arial" w:eastAsia="Arial" w:hAnsi="Arial" w:cs="Arial"/>
      <w:sz w:val="19"/>
      <w:szCs w:val="19"/>
    </w:rPr>
  </w:style>
</w:styles>
</file>

<file path=word/webSettings.xml><?xml version="1.0" encoding="utf-8"?>
<w:webSettings xmlns:r="http://schemas.openxmlformats.org/officeDocument/2006/relationships" xmlns:w="http://schemas.openxmlformats.org/wordprocessingml/2006/main">
  <w:divs>
    <w:div w:id="498425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il@myrnograd-rada.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sHLTujbtkdy0zFh9pHZTCeceMQ==">CgMxLjAyCGguZ2pkZ3hzOABqHwoUc3VnZ2VzdC5jcWpjdWF0NmFxZm0SB1ZsYWRhIFNyITFvM0NvREtTU1Y0RGFyR19qV3BScnRwUnp2eUk0WkUyZQ==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8</Pages>
  <Words>5276</Words>
  <Characters>30074</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11</cp:revision>
  <dcterms:created xsi:type="dcterms:W3CDTF">2020-04-07T14:54:00Z</dcterms:created>
  <dcterms:modified xsi:type="dcterms:W3CDTF">2023-10-30T11:38:00Z</dcterms:modified>
</cp:coreProperties>
</file>