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A1" w:rsidRPr="009306D9" w:rsidRDefault="00A537A1" w:rsidP="00A537A1">
      <w:pPr>
        <w:ind w:left="7080" w:firstLine="708"/>
        <w:jc w:val="right"/>
        <w:rPr>
          <w:b/>
          <w:i/>
          <w:sz w:val="22"/>
          <w:szCs w:val="22"/>
          <w:lang w:val="uk-UA"/>
        </w:rPr>
      </w:pPr>
      <w:r w:rsidRPr="009306D9">
        <w:rPr>
          <w:b/>
          <w:i/>
          <w:sz w:val="22"/>
          <w:szCs w:val="22"/>
          <w:lang w:val="uk-UA"/>
        </w:rPr>
        <w:t>Додаток 2</w:t>
      </w:r>
    </w:p>
    <w:p w:rsidR="00A537A1" w:rsidRPr="009306D9" w:rsidRDefault="00A537A1" w:rsidP="00A537A1">
      <w:pPr>
        <w:pStyle w:val="a5"/>
        <w:ind w:left="5670"/>
        <w:jc w:val="right"/>
        <w:rPr>
          <w:i/>
          <w:sz w:val="22"/>
          <w:szCs w:val="22"/>
          <w:lang w:val="uk-UA"/>
        </w:rPr>
      </w:pPr>
      <w:r w:rsidRPr="009306D9">
        <w:rPr>
          <w:i/>
          <w:sz w:val="22"/>
          <w:szCs w:val="22"/>
          <w:lang w:val="uk-UA"/>
        </w:rPr>
        <w:t xml:space="preserve">до тендерної документації </w:t>
      </w:r>
    </w:p>
    <w:p w:rsidR="00A537A1" w:rsidRPr="009306D9" w:rsidRDefault="00A537A1" w:rsidP="00A537A1">
      <w:pPr>
        <w:ind w:firstLine="709"/>
        <w:jc w:val="right"/>
        <w:rPr>
          <w:b/>
          <w:sz w:val="22"/>
          <w:szCs w:val="22"/>
          <w:lang w:val="uk-UA"/>
        </w:rPr>
      </w:pPr>
    </w:p>
    <w:p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lang w:val="uk-UA"/>
        </w:rPr>
      </w:pPr>
      <w:r w:rsidRPr="009306D9">
        <w:rPr>
          <w:b/>
          <w:bCs/>
          <w:i/>
          <w:sz w:val="22"/>
          <w:szCs w:val="22"/>
          <w:lang w:val="uk-UA"/>
        </w:rPr>
        <w:t xml:space="preserve"> </w:t>
      </w:r>
      <w:r w:rsidRPr="009306D9">
        <w:rPr>
          <w:b/>
          <w:i/>
          <w:sz w:val="22"/>
          <w:szCs w:val="22"/>
          <w:lang w:val="uk-UA"/>
        </w:rPr>
        <w:t>Проект договору про закупівлю.</w:t>
      </w:r>
    </w:p>
    <w:p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p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9306D9">
        <w:rPr>
          <w:b/>
          <w:bCs/>
          <w:sz w:val="22"/>
          <w:szCs w:val="22"/>
          <w:lang w:val="uk-UA"/>
        </w:rPr>
        <w:t xml:space="preserve">     ДОГОВІР № _________</w:t>
      </w:r>
    </w:p>
    <w:p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9306D9">
        <w:rPr>
          <w:b/>
          <w:bCs/>
          <w:sz w:val="22"/>
          <w:szCs w:val="22"/>
          <w:lang w:val="uk-UA"/>
        </w:rPr>
        <w:t xml:space="preserve"> про закупівлю товару </w:t>
      </w:r>
    </w:p>
    <w:p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9306D9">
        <w:rPr>
          <w:b/>
          <w:bCs/>
          <w:sz w:val="22"/>
          <w:szCs w:val="22"/>
          <w:lang w:val="uk-UA"/>
        </w:rPr>
        <w:t xml:space="preserve">  </w:t>
      </w:r>
      <w:r w:rsidRPr="009306D9">
        <w:rPr>
          <w:b/>
          <w:bCs/>
          <w:sz w:val="22"/>
          <w:szCs w:val="22"/>
          <w:lang w:val="uk-UA"/>
        </w:rPr>
        <w:br/>
      </w:r>
      <w:r w:rsidRPr="009306D9">
        <w:rPr>
          <w:sz w:val="22"/>
          <w:szCs w:val="22"/>
          <w:lang w:val="uk-UA"/>
        </w:rPr>
        <w:t xml:space="preserve">/_________________                                                              </w:t>
      </w:r>
      <w:r w:rsidRPr="009306D9">
        <w:rPr>
          <w:sz w:val="22"/>
          <w:szCs w:val="22"/>
          <w:u w:val="single"/>
          <w:lang w:val="uk-UA"/>
        </w:rPr>
        <w:t>______________________</w:t>
      </w:r>
      <w:r w:rsidRPr="009306D9">
        <w:rPr>
          <w:sz w:val="22"/>
          <w:szCs w:val="22"/>
          <w:lang w:val="uk-UA"/>
        </w:rPr>
        <w:t xml:space="preserve"> року</w:t>
      </w:r>
    </w:p>
    <w:p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9306D9">
        <w:rPr>
          <w:sz w:val="22"/>
          <w:szCs w:val="22"/>
          <w:lang w:val="uk-UA"/>
        </w:rPr>
        <w:t xml:space="preserve"> (місце укладення договору)                                                                (дата) </w:t>
      </w:r>
      <w:r w:rsidRPr="009306D9">
        <w:rPr>
          <w:sz w:val="22"/>
          <w:szCs w:val="22"/>
          <w:lang w:val="uk-UA"/>
        </w:rPr>
        <w:br/>
      </w:r>
    </w:p>
    <w:p w:rsidR="00A537A1" w:rsidRPr="009306D9" w:rsidRDefault="00A537A1" w:rsidP="00A537A1">
      <w:pPr>
        <w:pStyle w:val="a8"/>
        <w:ind w:firstLine="708"/>
        <w:jc w:val="both"/>
        <w:rPr>
          <w:rFonts w:ascii="Times New Roman" w:hAnsi="Times New Roman" w:cs="Times New Roman"/>
          <w:sz w:val="22"/>
          <w:szCs w:val="22"/>
          <w:lang w:val="uk-UA"/>
        </w:rPr>
      </w:pPr>
      <w:r w:rsidRPr="009306D9">
        <w:rPr>
          <w:rFonts w:ascii="Times New Roman" w:hAnsi="Times New Roman" w:cs="Times New Roman"/>
          <w:b/>
          <w:bCs/>
          <w:sz w:val="22"/>
          <w:szCs w:val="22"/>
          <w:lang w:val="uk-UA"/>
        </w:rPr>
        <w:t>_____________________________________</w:t>
      </w:r>
      <w:r w:rsidRPr="009306D9">
        <w:rPr>
          <w:rFonts w:ascii="Times New Roman" w:hAnsi="Times New Roman" w:cs="Times New Roman"/>
          <w:sz w:val="22"/>
          <w:szCs w:val="22"/>
          <w:lang w:val="uk-UA"/>
        </w:rPr>
        <w:t xml:space="preserve">в особі ________________ _________________________________,   що діє на підставі Статуту (далі - Покупець), з однієї сторони, і  </w:t>
      </w:r>
      <w:r w:rsidRPr="009306D9">
        <w:rPr>
          <w:rFonts w:ascii="Times New Roman" w:hAnsi="Times New Roman" w:cs="Times New Roman"/>
          <w:b/>
          <w:sz w:val="22"/>
          <w:szCs w:val="22"/>
          <w:lang w:val="uk-UA"/>
        </w:rPr>
        <w:t>___________________________________</w:t>
      </w:r>
      <w:r w:rsidRPr="009306D9">
        <w:rPr>
          <w:rFonts w:ascii="Times New Roman" w:hAnsi="Times New Roman" w:cs="Times New Roman"/>
          <w:sz w:val="22"/>
          <w:szCs w:val="22"/>
          <w:lang w:val="uk-UA"/>
        </w:rPr>
        <w:t xml:space="preserve">   в особі _____________________, що діє на підставі _________________ (далі Постачальник),   з іншої сторони,  разом - Сторони,  уклали цей договір про таке (далі - Договір):</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I. Предмет договору </w:t>
      </w:r>
    </w:p>
    <w:p w:rsidR="00A537A1" w:rsidRPr="00C05F44" w:rsidRDefault="00A537A1" w:rsidP="00C05F44">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1.1. Постачальник </w:t>
      </w:r>
      <w:r w:rsidRPr="00C05F44">
        <w:rPr>
          <w:rFonts w:ascii="Times New Roman" w:hAnsi="Times New Roman" w:cs="Times New Roman"/>
          <w:sz w:val="22"/>
          <w:szCs w:val="22"/>
          <w:lang w:val="uk-UA"/>
        </w:rPr>
        <w:t>зобов'язується поставити Покупцю товари,  зазначені в специфікації  (додаток №1 до цього Договору), а Покупець  - прийняти і оплатити такі товари.</w:t>
      </w:r>
    </w:p>
    <w:p w:rsidR="00A537A1" w:rsidRPr="00C05F44" w:rsidRDefault="00A537A1" w:rsidP="00C05F44">
      <w:pPr>
        <w:pStyle w:val="1"/>
        <w:pBdr>
          <w:top w:val="nil"/>
          <w:left w:val="nil"/>
          <w:bottom w:val="nil"/>
          <w:right w:val="nil"/>
          <w:between w:val="nil"/>
        </w:pBdr>
        <w:contextualSpacing/>
        <w:jc w:val="both"/>
        <w:rPr>
          <w:rFonts w:ascii="Times New Roman" w:hAnsi="Times New Roman"/>
          <w:b/>
          <w:i/>
          <w:color w:val="auto"/>
        </w:rPr>
      </w:pPr>
      <w:r w:rsidRPr="00C05F44">
        <w:rPr>
          <w:rFonts w:ascii="Times New Roman" w:hAnsi="Times New Roman"/>
        </w:rPr>
        <w:t xml:space="preserve">1.2. Найменування  товару: </w:t>
      </w:r>
      <w:r w:rsidR="00C05F44" w:rsidRPr="00C05F44">
        <w:rPr>
          <w:rFonts w:ascii="Times New Roman" w:hAnsi="Times New Roman"/>
          <w:b/>
          <w:i/>
          <w:color w:val="auto"/>
        </w:rPr>
        <w:t>Картопля молода, картопля</w:t>
      </w:r>
      <w:r w:rsidR="00453040">
        <w:rPr>
          <w:rFonts w:ascii="Times New Roman" w:hAnsi="Times New Roman"/>
          <w:b/>
          <w:i/>
          <w:color w:val="auto"/>
        </w:rPr>
        <w:t>»</w:t>
      </w:r>
      <w:bookmarkStart w:id="0" w:name="_GoBack"/>
      <w:bookmarkEnd w:id="0"/>
      <w:r w:rsidR="00C05F44">
        <w:rPr>
          <w:rFonts w:ascii="Times New Roman" w:hAnsi="Times New Roman"/>
          <w:b/>
          <w:i/>
          <w:color w:val="auto"/>
        </w:rPr>
        <w:t xml:space="preserve"> </w:t>
      </w:r>
      <w:r w:rsidR="00C05F44" w:rsidRPr="00C05F44">
        <w:rPr>
          <w:rFonts w:ascii="Times New Roman" w:hAnsi="Times New Roman"/>
          <w:b/>
          <w:i/>
          <w:color w:val="auto"/>
        </w:rPr>
        <w:t xml:space="preserve">(показник національного класифікатора України ДК 021:2015 “Єдиний закупівельний словник" – </w:t>
      </w:r>
      <w:r w:rsidR="00C05F44" w:rsidRPr="00C05F44">
        <w:rPr>
          <w:rFonts w:ascii="Times New Roman" w:hAnsi="Times New Roman"/>
          <w:b/>
          <w:i/>
          <w:bdr w:val="none" w:sz="0" w:space="0" w:color="auto" w:frame="1"/>
        </w:rPr>
        <w:t>03210000-6 зернові  культури та картопля</w:t>
      </w:r>
      <w:r w:rsidR="00C05F44" w:rsidRPr="00C05F44">
        <w:rPr>
          <w:rFonts w:ascii="Times New Roman" w:hAnsi="Times New Roman"/>
          <w:b/>
          <w:i/>
          <w:color w:val="auto"/>
        </w:rPr>
        <w:t>)</w:t>
      </w:r>
    </w:p>
    <w:p w:rsidR="00A537A1" w:rsidRPr="00C05F44" w:rsidRDefault="00A537A1" w:rsidP="00C05F44">
      <w:pPr>
        <w:ind w:right="142"/>
        <w:jc w:val="both"/>
        <w:rPr>
          <w:b/>
          <w:i/>
          <w:sz w:val="22"/>
          <w:szCs w:val="22"/>
          <w:lang w:val="uk-UA"/>
        </w:rPr>
      </w:pPr>
      <w:r w:rsidRPr="00C05F44">
        <w:rPr>
          <w:sz w:val="22"/>
          <w:szCs w:val="22"/>
          <w:lang w:val="uk-UA"/>
        </w:rPr>
        <w:t xml:space="preserve">Кількість товарів:   </w:t>
      </w:r>
      <w:r w:rsidRPr="00C05F44">
        <w:rPr>
          <w:sz w:val="22"/>
          <w:szCs w:val="22"/>
          <w:u w:val="single"/>
          <w:lang w:val="uk-UA"/>
        </w:rPr>
        <w:t>згідно специфікації</w:t>
      </w:r>
      <w:r w:rsidRPr="00C05F44">
        <w:rPr>
          <w:sz w:val="22"/>
          <w:szCs w:val="22"/>
          <w:lang w:val="uk-UA"/>
        </w:rPr>
        <w:t xml:space="preserve">  (додаток №1 до Договору).</w:t>
      </w:r>
    </w:p>
    <w:p w:rsidR="00A537A1" w:rsidRPr="00C05F44" w:rsidRDefault="00A537A1" w:rsidP="00A537A1">
      <w:pPr>
        <w:pStyle w:val="a8"/>
        <w:jc w:val="both"/>
        <w:rPr>
          <w:rFonts w:ascii="Times New Roman" w:hAnsi="Times New Roman" w:cs="Times New Roman"/>
          <w:sz w:val="22"/>
          <w:szCs w:val="22"/>
          <w:lang w:val="uk-UA"/>
        </w:rPr>
      </w:pPr>
      <w:r w:rsidRPr="00C05F44">
        <w:rPr>
          <w:rFonts w:ascii="Times New Roman" w:hAnsi="Times New Roman" w:cs="Times New Roman"/>
          <w:sz w:val="22"/>
          <w:szCs w:val="22"/>
          <w:lang w:val="uk-UA"/>
        </w:rPr>
        <w:t xml:space="preserve">1.3. Обсяги закупівлі товарів  можуть  бути зменшені залежно від реального фінансування видатків. </w:t>
      </w:r>
    </w:p>
    <w:p w:rsidR="00A537A1" w:rsidRPr="009306D9" w:rsidRDefault="00A537A1" w:rsidP="00A537A1">
      <w:pPr>
        <w:pStyle w:val="a8"/>
        <w:jc w:val="center"/>
        <w:rPr>
          <w:rFonts w:ascii="Times New Roman" w:hAnsi="Times New Roman" w:cs="Times New Roman"/>
          <w:b/>
          <w:sz w:val="22"/>
          <w:szCs w:val="22"/>
          <w:lang w:val="uk-UA"/>
        </w:rPr>
      </w:pPr>
      <w:r w:rsidRPr="00C05F44">
        <w:rPr>
          <w:rFonts w:ascii="Times New Roman" w:hAnsi="Times New Roman" w:cs="Times New Roman"/>
          <w:b/>
          <w:sz w:val="22"/>
          <w:szCs w:val="22"/>
          <w:lang w:val="uk-UA"/>
        </w:rPr>
        <w:t>II. Якість</w:t>
      </w:r>
      <w:r w:rsidRPr="009306D9">
        <w:rPr>
          <w:rFonts w:ascii="Times New Roman" w:hAnsi="Times New Roman" w:cs="Times New Roman"/>
          <w:b/>
          <w:sz w:val="22"/>
          <w:szCs w:val="22"/>
          <w:lang w:val="uk-UA"/>
        </w:rPr>
        <w:t xml:space="preserve"> товару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2.1. Постачальник  повинен    передати   (поставити)   Покупцю   товар,  якість    якого відповідає умовам, зазначеним в супроводжуючих документах: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посвідчення якості;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або декларація виробника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або інші аналогічні документи, що підтверджують якість товару</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2.2. Постачальник за цим договором зобов’язаний поставити Покупцю товар зі строком придатності на менше, ніж 80% його загального терміну.</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2.3. У випадку поставки Товару з меншим строком придатності,  Покупець має право відмовитися від прийняття Товару. Товар зі строком придатності менше ніж 75% загального терміну його придатності може бути поставлений за умови отримання про це попередньої згоди Покупця.</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2.4. Повернення товарів здійснюється за рахунок та транспортом Постачальника.</w:t>
      </w:r>
    </w:p>
    <w:p w:rsidR="00A537A1" w:rsidRPr="009306D9" w:rsidRDefault="00A537A1" w:rsidP="00A537A1">
      <w:pPr>
        <w:pStyle w:val="a8"/>
        <w:jc w:val="center"/>
        <w:rPr>
          <w:rFonts w:ascii="Times New Roman" w:hAnsi="Times New Roman" w:cs="Times New Roman"/>
          <w:b/>
          <w:sz w:val="22"/>
          <w:szCs w:val="22"/>
          <w:lang w:val="uk-UA"/>
        </w:rPr>
      </w:pP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III. Ціна договору</w:t>
      </w:r>
    </w:p>
    <w:p w:rsidR="00A537A1" w:rsidRPr="009306D9" w:rsidRDefault="00A537A1" w:rsidP="00A537A1">
      <w:pPr>
        <w:pStyle w:val="a8"/>
        <w:rPr>
          <w:rFonts w:ascii="Times New Roman" w:hAnsi="Times New Roman" w:cs="Times New Roman"/>
          <w:b/>
          <w:sz w:val="22"/>
          <w:szCs w:val="22"/>
          <w:u w:val="single"/>
          <w:lang w:val="uk-UA"/>
        </w:rPr>
      </w:pPr>
      <w:r w:rsidRPr="009306D9">
        <w:rPr>
          <w:rFonts w:ascii="Times New Roman" w:hAnsi="Times New Roman" w:cs="Times New Roman"/>
          <w:sz w:val="22"/>
          <w:szCs w:val="22"/>
          <w:lang w:val="uk-UA"/>
        </w:rPr>
        <w:t xml:space="preserve">3.1. Ціна цього Договору становить: </w:t>
      </w:r>
      <w:r w:rsidRPr="009306D9">
        <w:rPr>
          <w:rFonts w:ascii="Times New Roman" w:hAnsi="Times New Roman" w:cs="Times New Roman"/>
          <w:b/>
          <w:sz w:val="22"/>
          <w:szCs w:val="22"/>
          <w:lang w:val="uk-UA"/>
        </w:rPr>
        <w:t>______________, в тому  числі: ПДВ _</w:t>
      </w:r>
      <w:r w:rsidRPr="009306D9">
        <w:rPr>
          <w:rFonts w:ascii="Times New Roman" w:hAnsi="Times New Roman" w:cs="Times New Roman"/>
          <w:b/>
          <w:sz w:val="22"/>
          <w:szCs w:val="22"/>
          <w:u w:val="single"/>
          <w:lang w:val="uk-UA"/>
        </w:rPr>
        <w:t xml:space="preserve"> _____________</w:t>
      </w:r>
    </w:p>
    <w:p w:rsidR="00A537A1"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3.2. Ціна цього  Договору  може  бути  зменшена  за  взаємною згодою Сторін.</w:t>
      </w:r>
    </w:p>
    <w:p w:rsidR="00C05F44" w:rsidRPr="00C05F44" w:rsidRDefault="00C05F44" w:rsidP="00A537A1">
      <w:pPr>
        <w:pStyle w:val="a8"/>
        <w:rPr>
          <w:rFonts w:ascii="Times New Roman" w:hAnsi="Times New Roman" w:cs="Times New Roman"/>
          <w:sz w:val="22"/>
          <w:szCs w:val="22"/>
          <w:lang w:val="uk-UA"/>
        </w:rPr>
      </w:pPr>
      <w:r>
        <w:rPr>
          <w:rFonts w:ascii="Times New Roman" w:hAnsi="Times New Roman" w:cs="Times New Roman"/>
          <w:sz w:val="22"/>
          <w:szCs w:val="22"/>
          <w:lang w:val="uk-UA"/>
        </w:rPr>
        <w:t>3.3. Розпорядники бюджетних коштів беруть бюджетні зобов</w:t>
      </w:r>
      <w:r w:rsidRPr="00C05F44">
        <w:rPr>
          <w:rFonts w:ascii="Times New Roman" w:hAnsi="Times New Roman" w:cs="Times New Roman"/>
          <w:sz w:val="22"/>
          <w:szCs w:val="22"/>
          <w:lang w:val="uk-UA"/>
        </w:rPr>
        <w:t>`</w:t>
      </w:r>
      <w:r>
        <w:rPr>
          <w:rFonts w:ascii="Times New Roman" w:hAnsi="Times New Roman" w:cs="Times New Roman"/>
          <w:sz w:val="22"/>
          <w:szCs w:val="22"/>
          <w:lang w:val="uk-UA"/>
        </w:rPr>
        <w:t>язання та здійснюють платежі тільки в межах бюджетних асигнувань, встановлених кошторисами, а саме в межах фактично наявних кошторисних призначень на 2023 рік в сумі ____________________.</w:t>
      </w:r>
    </w:p>
    <w:p w:rsidR="00A537A1" w:rsidRPr="009306D9" w:rsidRDefault="00A537A1" w:rsidP="00A537A1">
      <w:pPr>
        <w:pStyle w:val="a8"/>
        <w:jc w:val="center"/>
        <w:rPr>
          <w:rFonts w:ascii="Times New Roman" w:hAnsi="Times New Roman" w:cs="Times New Roman"/>
          <w:b/>
          <w:sz w:val="22"/>
          <w:szCs w:val="22"/>
          <w:lang w:val="uk-UA"/>
        </w:rPr>
      </w:pP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IV. Порядок здійснення оплати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4.1 Оплата здійснюється Покупцем після поставки Постачальником замовленої партії товару згідно видаткової накладної протягом 30 календарних днів. У разі затримки бюджетного фінансування розрахунок за поставлений товар здійснюється протягом 5 робочих днів з дати отримання Покупцем бюджетного призначення та фінансування закупівлі на свій реєстраційний рахунок.</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4.2. До видаткової накладної  додаються:</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посвідчення якості;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або декларація виробника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або інші аналогічні документи, що підтверджують якість товару</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V. Поставка товару.</w:t>
      </w:r>
    </w:p>
    <w:p w:rsidR="00A537A1" w:rsidRPr="009306D9" w:rsidRDefault="00A537A1" w:rsidP="00A537A1">
      <w:pPr>
        <w:jc w:val="both"/>
        <w:rPr>
          <w:sz w:val="22"/>
          <w:szCs w:val="22"/>
          <w:lang w:val="uk-UA"/>
        </w:rPr>
      </w:pPr>
      <w:r w:rsidRPr="009306D9">
        <w:rPr>
          <w:sz w:val="22"/>
          <w:szCs w:val="22"/>
          <w:lang w:val="uk-UA"/>
        </w:rPr>
        <w:lastRenderedPageBreak/>
        <w:t>5.1. Товар поставляється Постачальником у відповідності з замовленням Покупця по асортименту, кількості та  в строк, зазначений в замовленні.</w:t>
      </w:r>
    </w:p>
    <w:p w:rsidR="00A537A1" w:rsidRPr="00760795" w:rsidRDefault="00A537A1" w:rsidP="00A537A1">
      <w:pPr>
        <w:jc w:val="both"/>
        <w:rPr>
          <w:sz w:val="22"/>
          <w:szCs w:val="22"/>
          <w:lang w:val="uk-UA"/>
        </w:rPr>
      </w:pPr>
      <w:r w:rsidRPr="009306D9">
        <w:rPr>
          <w:sz w:val="22"/>
          <w:szCs w:val="22"/>
          <w:lang w:val="uk-UA"/>
        </w:rPr>
        <w:t xml:space="preserve">5.2. Замовлення можуть надаватись Постачальникові письмово, по факсу, електронній пошті або в іншій формі, прийняті для Сторін. В будь-якому випадку прийняття Замовлення Постачальником повинно бути підтверджено. Постачальник зобов’язується дотримуватись відповідності позицій в накладній позиціям в </w:t>
      </w:r>
      <w:r w:rsidRPr="00760795">
        <w:rPr>
          <w:sz w:val="22"/>
          <w:szCs w:val="22"/>
          <w:lang w:val="uk-UA"/>
        </w:rPr>
        <w:t>замовленні.</w:t>
      </w:r>
    </w:p>
    <w:p w:rsidR="00760795" w:rsidRPr="00593217" w:rsidRDefault="00A537A1" w:rsidP="00760795">
      <w:pPr>
        <w:jc w:val="both"/>
        <w:rPr>
          <w:b/>
          <w:sz w:val="22"/>
          <w:szCs w:val="22"/>
        </w:rPr>
      </w:pPr>
      <w:r w:rsidRPr="00760795">
        <w:rPr>
          <w:sz w:val="22"/>
          <w:szCs w:val="22"/>
          <w:lang w:val="uk-UA"/>
        </w:rPr>
        <w:t xml:space="preserve">5.3. Місце  </w:t>
      </w:r>
      <w:r w:rsidRPr="00C05F44">
        <w:rPr>
          <w:sz w:val="22"/>
          <w:szCs w:val="22"/>
          <w:lang w:val="uk-UA"/>
        </w:rPr>
        <w:t xml:space="preserve">поставки: </w:t>
      </w:r>
      <w:proofErr w:type="spellStart"/>
      <w:r w:rsidR="00C05F44" w:rsidRPr="00C05F44">
        <w:rPr>
          <w:b/>
          <w:sz w:val="22"/>
          <w:szCs w:val="22"/>
        </w:rPr>
        <w:t>Україна</w:t>
      </w:r>
      <w:proofErr w:type="spellEnd"/>
      <w:r w:rsidR="00C05F44" w:rsidRPr="00C05F44">
        <w:rPr>
          <w:b/>
          <w:sz w:val="22"/>
          <w:szCs w:val="22"/>
        </w:rPr>
        <w:t xml:space="preserve">, 32123, </w:t>
      </w:r>
      <w:proofErr w:type="spellStart"/>
      <w:r w:rsidR="00C05F44" w:rsidRPr="00C05F44">
        <w:rPr>
          <w:b/>
          <w:sz w:val="22"/>
          <w:szCs w:val="22"/>
        </w:rPr>
        <w:t>Хмельницька</w:t>
      </w:r>
      <w:proofErr w:type="spellEnd"/>
      <w:r w:rsidR="00C05F44" w:rsidRPr="00C05F44">
        <w:rPr>
          <w:b/>
          <w:sz w:val="22"/>
          <w:szCs w:val="22"/>
        </w:rPr>
        <w:t xml:space="preserve"> обл., </w:t>
      </w:r>
      <w:proofErr w:type="spellStart"/>
      <w:r w:rsidR="00C05F44" w:rsidRPr="00C05F44">
        <w:rPr>
          <w:b/>
          <w:sz w:val="22"/>
          <w:szCs w:val="22"/>
        </w:rPr>
        <w:t>Хмельницький</w:t>
      </w:r>
      <w:proofErr w:type="spellEnd"/>
      <w:r w:rsidR="00C05F44" w:rsidRPr="00C05F44">
        <w:rPr>
          <w:b/>
          <w:sz w:val="22"/>
          <w:szCs w:val="22"/>
        </w:rPr>
        <w:t xml:space="preserve"> р-н., с. </w:t>
      </w:r>
      <w:proofErr w:type="spellStart"/>
      <w:r w:rsidR="00C05F44" w:rsidRPr="00C05F44">
        <w:rPr>
          <w:b/>
          <w:sz w:val="22"/>
          <w:szCs w:val="22"/>
        </w:rPr>
        <w:t>Виноградівка</w:t>
      </w:r>
      <w:proofErr w:type="spellEnd"/>
      <w:r w:rsidR="00C05F44" w:rsidRPr="00C05F44">
        <w:rPr>
          <w:b/>
          <w:sz w:val="22"/>
          <w:szCs w:val="22"/>
        </w:rPr>
        <w:t xml:space="preserve">, </w:t>
      </w:r>
      <w:proofErr w:type="spellStart"/>
      <w:r w:rsidR="00C05F44" w:rsidRPr="00C05F44">
        <w:rPr>
          <w:b/>
          <w:sz w:val="22"/>
          <w:szCs w:val="22"/>
        </w:rPr>
        <w:t>вул</w:t>
      </w:r>
      <w:proofErr w:type="spellEnd"/>
      <w:r w:rsidR="00C05F44" w:rsidRPr="00C05F44">
        <w:rPr>
          <w:b/>
          <w:sz w:val="22"/>
          <w:szCs w:val="22"/>
        </w:rPr>
        <w:t>. Центральна, 15а</w:t>
      </w:r>
    </w:p>
    <w:p w:rsidR="00A537A1" w:rsidRPr="009306D9" w:rsidRDefault="00A537A1" w:rsidP="00A537A1">
      <w:pPr>
        <w:tabs>
          <w:tab w:val="left" w:pos="142"/>
          <w:tab w:val="left" w:pos="284"/>
          <w:tab w:val="left" w:pos="851"/>
        </w:tabs>
        <w:suppressAutoHyphens/>
        <w:jc w:val="both"/>
        <w:rPr>
          <w:b/>
          <w:sz w:val="22"/>
          <w:szCs w:val="22"/>
          <w:lang w:val="uk-UA"/>
        </w:rPr>
      </w:pPr>
      <w:r w:rsidRPr="009306D9">
        <w:rPr>
          <w:sz w:val="22"/>
          <w:szCs w:val="22"/>
          <w:lang w:val="uk-UA"/>
        </w:rPr>
        <w:t xml:space="preserve">5.4.Строк поставки: </w:t>
      </w:r>
      <w:r w:rsidRPr="009306D9">
        <w:rPr>
          <w:b/>
          <w:sz w:val="22"/>
          <w:szCs w:val="22"/>
          <w:lang w:val="uk-UA"/>
        </w:rPr>
        <w:t>з дати підписання до 31 грудня 2023 р.</w:t>
      </w:r>
    </w:p>
    <w:p w:rsidR="00A537A1" w:rsidRPr="009306D9" w:rsidRDefault="00A537A1" w:rsidP="00A537A1">
      <w:pPr>
        <w:tabs>
          <w:tab w:val="left" w:pos="142"/>
          <w:tab w:val="left" w:pos="284"/>
          <w:tab w:val="left" w:pos="851"/>
        </w:tabs>
        <w:suppressAutoHyphens/>
        <w:jc w:val="both"/>
        <w:rPr>
          <w:b/>
          <w:bCs/>
          <w:i/>
          <w:sz w:val="22"/>
          <w:szCs w:val="22"/>
          <w:lang w:val="uk-UA"/>
        </w:rPr>
      </w:pP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VI. Права та обов'язки сторін </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6.1. Покупець зобов'язаний:</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6.1.1. Своєчасно та в повному обсязі сплачувати за поставлений  товар.</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6.1.2. Приймати   поставлений   товар    згідно з видатковою накладною.</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 Покупець має право:</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6.2.1. Достроково розірвати цей Договір  у  разі  невиконання зобов'язань Постачальником, повідомивши про це його у строк протягом трьох робочих днів.</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6.2.2. Контролювати поставку  товару  у строки, встановлені цим Договором.</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6.2.4. Повернути товар Постачальнику  без  здійснення  оплати  в разі:</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неналежного  оформлення документів,  зазначених у пункті 4.2 розділу IV,</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порушення строку придатності, зазначеному в  пункті 2.1 розділу II цього Договору;</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6.3. Постачальник  зобов'язаний:</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6.3.1. Забезпечити  поставку  товару у строки та за </w:t>
      </w:r>
      <w:proofErr w:type="spellStart"/>
      <w:r w:rsidRPr="009306D9">
        <w:rPr>
          <w:rFonts w:ascii="Times New Roman" w:hAnsi="Times New Roman" w:cs="Times New Roman"/>
          <w:sz w:val="22"/>
          <w:szCs w:val="22"/>
          <w:lang w:val="uk-UA"/>
        </w:rPr>
        <w:t>адресою</w:t>
      </w:r>
      <w:proofErr w:type="spellEnd"/>
      <w:r w:rsidRPr="009306D9">
        <w:rPr>
          <w:rFonts w:ascii="Times New Roman" w:hAnsi="Times New Roman" w:cs="Times New Roman"/>
          <w:sz w:val="22"/>
          <w:szCs w:val="22"/>
          <w:lang w:val="uk-UA"/>
        </w:rPr>
        <w:t>, встановлені розділом V цього  Договору.</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6.3.2. Забезпечити  поставку  товару,  якість  яких  відповідає  умовам, установленим розділом II цього Договору.</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6.4. Постачальник  має право:</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6.4.1. Своєчасно та в  повному  обсязі  отримувати  плату  за поставлені товари.</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6.4.2. На дострокову поставку товарів за письмовим погодженням Покупця.</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6.4.3. У разі невиконання зобов'язань Покупцем Постачальник   має право   достроково  розірвати  цей  Договір,  повідомивши  про  це Покупця у строк протягом трьох робочих днів.</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VII. Відповідальність сторін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VIII. Обставини непереборної сили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нормативні акти органів державної влади та місцевого самоврядування, які мають вплив на виконання зобов’язань, та всі інші події, які суд (господарський суд) визнає та оголосить випадками та обставинами непереборної сили.  .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8.2. Сторона, що не може виконувати зобов'язання за цим Договором у наслідок дії обставин непереборної сили, повинна не пізніше трьох робочих днів з моменту їх виникнення повідомити про це іншу Сторону у письмовій формі.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8.3. Доказом  виникнення обставин непереборної сили та строку їх дії є відповідні документи, які видаються судом (господарським судом).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IX. Вирішення спорів</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9.2. У разі недосягнення Сторонами згоди спори  (розбіжності) вирішуються у судовому порядку.</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X. Строк дії договору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lastRenderedPageBreak/>
        <w:t>10.1. Сторони прийшли до взаємної згоди, що умови Договору застосовуються до відносин між ними  з  дня заключення договору і діють до 31 грудня 2023 року, в частині виконання своїх зобов’язань – до їх повного виконання Сторонами.</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10.2. Цей   Договір   укладається   і   підписується   у  двох примірниках, що мають однакову юридичну силу. </w:t>
      </w:r>
    </w:p>
    <w:p w:rsidR="00A537A1" w:rsidRPr="009306D9" w:rsidRDefault="00A537A1" w:rsidP="00A537A1">
      <w:pPr>
        <w:widowControl w:val="0"/>
        <w:tabs>
          <w:tab w:val="left" w:pos="567"/>
        </w:tabs>
        <w:autoSpaceDE w:val="0"/>
        <w:autoSpaceDN w:val="0"/>
        <w:adjustRightInd w:val="0"/>
        <w:jc w:val="both"/>
        <w:rPr>
          <w:sz w:val="22"/>
          <w:szCs w:val="22"/>
          <w:lang w:val="uk-UA"/>
        </w:rPr>
      </w:pPr>
      <w:r w:rsidRPr="009306D9">
        <w:rPr>
          <w:sz w:val="22"/>
          <w:szCs w:val="22"/>
          <w:lang w:val="uk-UA"/>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537A1" w:rsidRPr="009306D9" w:rsidRDefault="00A537A1" w:rsidP="00A537A1">
      <w:pPr>
        <w:pStyle w:val="a8"/>
        <w:jc w:val="both"/>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                                                                 XI. Інші умови</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11.1. Закінчення строку Договору не звільняє Сторони від відповідальності за його порушення, яке мало місце під час дії цього Договору. </w:t>
      </w:r>
    </w:p>
    <w:p w:rsidR="00A537A1" w:rsidRPr="009306D9" w:rsidRDefault="00A537A1" w:rsidP="00A53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lang w:val="uk-UA"/>
        </w:rPr>
      </w:pPr>
      <w:r w:rsidRPr="009306D9">
        <w:rPr>
          <w:sz w:val="22"/>
          <w:szCs w:val="22"/>
          <w:lang w:val="uk-UA"/>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затвердження особливостей здійснення публічних </w:t>
      </w:r>
      <w:proofErr w:type="spellStart"/>
      <w:r w:rsidRPr="009306D9">
        <w:rPr>
          <w:sz w:val="22"/>
          <w:szCs w:val="22"/>
          <w:lang w:val="uk-UA"/>
        </w:rPr>
        <w:t>закупівель</w:t>
      </w:r>
      <w:proofErr w:type="spellEnd"/>
      <w:r w:rsidRPr="009306D9">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A537A1" w:rsidRPr="009306D9" w:rsidRDefault="00A537A1" w:rsidP="00A537A1">
      <w:pPr>
        <w:jc w:val="both"/>
        <w:rPr>
          <w:i/>
          <w:sz w:val="22"/>
          <w:szCs w:val="22"/>
          <w:lang w:val="uk-UA"/>
        </w:rPr>
      </w:pPr>
      <w:r w:rsidRPr="009306D9">
        <w:rPr>
          <w:sz w:val="22"/>
          <w:szCs w:val="22"/>
          <w:lang w:val="uk-UA"/>
        </w:rPr>
        <w:t xml:space="preserve">1) зменшення обсягів закупівлі, зокрема з урахуванням фактичного обсягу видатків замовника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537A1" w:rsidRPr="009306D9" w:rsidRDefault="00A537A1" w:rsidP="00A537A1">
      <w:pPr>
        <w:jc w:val="both"/>
        <w:rPr>
          <w:i/>
          <w:sz w:val="22"/>
          <w:szCs w:val="22"/>
          <w:lang w:val="uk-UA"/>
        </w:rPr>
      </w:pPr>
      <w:r w:rsidRPr="009306D9">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06D9">
        <w:rPr>
          <w:sz w:val="22"/>
          <w:szCs w:val="22"/>
          <w:lang w:val="uk-UA"/>
        </w:rPr>
        <w:t>пропорційно</w:t>
      </w:r>
      <w:proofErr w:type="spellEnd"/>
      <w:r w:rsidRPr="009306D9">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306D9">
        <w:rPr>
          <w:i/>
          <w:sz w:val="22"/>
          <w:szCs w:val="22"/>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306D9">
        <w:rPr>
          <w:i/>
          <w:sz w:val="22"/>
          <w:szCs w:val="22"/>
          <w:lang w:val="uk-UA"/>
        </w:rPr>
        <w:t>ами</w:t>
      </w:r>
      <w:proofErr w:type="spellEnd"/>
      <w:r w:rsidRPr="009306D9">
        <w:rPr>
          <w:i/>
          <w:sz w:val="22"/>
          <w:szCs w:val="22"/>
          <w:lang w:val="uk-UA"/>
        </w:rPr>
        <w:t xml:space="preserve"> або листом/</w:t>
      </w:r>
      <w:proofErr w:type="spellStart"/>
      <w:r w:rsidRPr="009306D9">
        <w:rPr>
          <w:i/>
          <w:sz w:val="22"/>
          <w:szCs w:val="22"/>
          <w:lang w:val="uk-UA"/>
        </w:rPr>
        <w:t>ами</w:t>
      </w:r>
      <w:proofErr w:type="spellEnd"/>
      <w:r w:rsidRPr="009306D9">
        <w:rPr>
          <w:i/>
          <w:sz w:val="22"/>
          <w:szCs w:val="22"/>
          <w:lang w:val="uk-UA"/>
        </w:rPr>
        <w:t xml:space="preserve"> (завіреними копіями цих довідки/</w:t>
      </w:r>
      <w:proofErr w:type="spellStart"/>
      <w:r w:rsidRPr="009306D9">
        <w:rPr>
          <w:i/>
          <w:sz w:val="22"/>
          <w:szCs w:val="22"/>
          <w:lang w:val="uk-UA"/>
        </w:rPr>
        <w:t>ок</w:t>
      </w:r>
      <w:proofErr w:type="spellEnd"/>
      <w:r w:rsidRPr="009306D9">
        <w:rPr>
          <w:i/>
          <w:sz w:val="22"/>
          <w:szCs w:val="22"/>
          <w:lang w:val="uk-UA"/>
        </w:rPr>
        <w:t xml:space="preserve"> або листа/</w:t>
      </w:r>
      <w:proofErr w:type="spellStart"/>
      <w:r w:rsidRPr="009306D9">
        <w:rPr>
          <w:i/>
          <w:sz w:val="22"/>
          <w:szCs w:val="22"/>
          <w:lang w:val="uk-UA"/>
        </w:rPr>
        <w:t>ів</w:t>
      </w:r>
      <w:proofErr w:type="spellEnd"/>
      <w:r w:rsidRPr="009306D9">
        <w:rPr>
          <w:i/>
          <w:sz w:val="22"/>
          <w:szCs w:val="22"/>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A537A1" w:rsidRPr="009306D9" w:rsidRDefault="00A537A1" w:rsidP="00A537A1">
      <w:pPr>
        <w:jc w:val="both"/>
        <w:rPr>
          <w:i/>
          <w:sz w:val="22"/>
          <w:szCs w:val="22"/>
          <w:lang w:val="uk-UA"/>
        </w:rPr>
      </w:pPr>
      <w:r w:rsidRPr="009306D9">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537A1" w:rsidRPr="009306D9" w:rsidRDefault="00A537A1" w:rsidP="00A537A1">
      <w:pPr>
        <w:jc w:val="both"/>
        <w:rPr>
          <w:i/>
          <w:sz w:val="22"/>
          <w:szCs w:val="22"/>
          <w:lang w:val="uk-UA"/>
        </w:rPr>
      </w:pPr>
      <w:r w:rsidRPr="009306D9">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roofErr w:type="spellStart"/>
      <w:r w:rsidRPr="009306D9">
        <w:rPr>
          <w:i/>
          <w:sz w:val="22"/>
          <w:szCs w:val="22"/>
          <w:lang w:val="uk-UA"/>
        </w:rPr>
        <w:t>закупівлю</w:t>
      </w:r>
      <w:proofErr w:type="spellEnd"/>
      <w:r w:rsidRPr="009306D9">
        <w:rPr>
          <w:i/>
          <w:sz w:val="22"/>
          <w:szCs w:val="22"/>
          <w:lang w:val="uk-UA"/>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w:t>
      </w:r>
      <w:r w:rsidRPr="009306D9">
        <w:rPr>
          <w:i/>
          <w:sz w:val="22"/>
          <w:szCs w:val="22"/>
          <w:lang w:val="uk-UA"/>
        </w:rPr>
        <w:lastRenderedPageBreak/>
        <w:t>визначатиметься Замовником у момент виникнення об’єктивних обставин (з огляду на їхні особливості) з дотриманням чинного законодавства);</w:t>
      </w:r>
    </w:p>
    <w:p w:rsidR="00A537A1" w:rsidRPr="009306D9" w:rsidRDefault="00A537A1" w:rsidP="00A537A1">
      <w:pPr>
        <w:jc w:val="both"/>
        <w:rPr>
          <w:i/>
          <w:sz w:val="22"/>
          <w:szCs w:val="22"/>
          <w:lang w:val="uk-UA"/>
        </w:rPr>
      </w:pPr>
      <w:r w:rsidRPr="009306D9">
        <w:rPr>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зміни до Договору в разі узгодженої зміни ціни в бік зменшення (без зміни кількості (обсягу) та якості товарів);</w:t>
      </w:r>
    </w:p>
    <w:p w:rsidR="00A537A1" w:rsidRPr="009306D9" w:rsidRDefault="00A537A1" w:rsidP="00A537A1">
      <w:pPr>
        <w:jc w:val="both"/>
        <w:rPr>
          <w:i/>
          <w:sz w:val="22"/>
          <w:szCs w:val="22"/>
          <w:lang w:val="uk-UA"/>
        </w:rPr>
      </w:pPr>
      <w:r w:rsidRPr="009306D9">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06D9">
        <w:rPr>
          <w:sz w:val="22"/>
          <w:szCs w:val="22"/>
          <w:lang w:val="uk-UA"/>
        </w:rPr>
        <w:t>пропорційно</w:t>
      </w:r>
      <w:proofErr w:type="spellEnd"/>
      <w:r w:rsidRPr="009306D9">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9306D9">
        <w:rPr>
          <w:sz w:val="22"/>
          <w:szCs w:val="22"/>
          <w:lang w:val="uk-UA"/>
        </w:rPr>
        <w:t>пропорційно</w:t>
      </w:r>
      <w:proofErr w:type="spellEnd"/>
      <w:r w:rsidRPr="009306D9">
        <w:rPr>
          <w:sz w:val="22"/>
          <w:szCs w:val="22"/>
          <w:lang w:val="uk-UA"/>
        </w:rPr>
        <w:t xml:space="preserve"> до зміни податкового навантаження внаслідок зміни системи оподаткування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306D9">
        <w:rPr>
          <w:i/>
          <w:sz w:val="22"/>
          <w:szCs w:val="22"/>
          <w:lang w:val="uk-UA"/>
        </w:rPr>
        <w:t>пропорційно</w:t>
      </w:r>
      <w:proofErr w:type="spellEnd"/>
      <w:r w:rsidRPr="009306D9">
        <w:rPr>
          <w:i/>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9306D9">
        <w:rPr>
          <w:i/>
          <w:sz w:val="22"/>
          <w:szCs w:val="22"/>
          <w:lang w:val="uk-UA"/>
        </w:rPr>
        <w:t>пропорційно</w:t>
      </w:r>
      <w:proofErr w:type="spellEnd"/>
      <w:r w:rsidRPr="009306D9">
        <w:rPr>
          <w:i/>
          <w:sz w:val="22"/>
          <w:szCs w:val="22"/>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306D9">
        <w:rPr>
          <w:i/>
          <w:sz w:val="22"/>
          <w:szCs w:val="22"/>
          <w:lang w:val="uk-UA"/>
        </w:rPr>
        <w:t>пропорційно</w:t>
      </w:r>
      <w:proofErr w:type="spellEnd"/>
      <w:r w:rsidRPr="009306D9">
        <w:rPr>
          <w:i/>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9306D9">
        <w:rPr>
          <w:i/>
          <w:sz w:val="22"/>
          <w:szCs w:val="22"/>
          <w:lang w:val="uk-UA"/>
        </w:rPr>
        <w:t>пропорційно</w:t>
      </w:r>
      <w:proofErr w:type="spellEnd"/>
      <w:r w:rsidRPr="009306D9">
        <w:rPr>
          <w:i/>
          <w:sz w:val="22"/>
          <w:szCs w:val="22"/>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p>
    <w:p w:rsidR="00A537A1" w:rsidRPr="009306D9" w:rsidRDefault="00A537A1" w:rsidP="00A537A1">
      <w:pPr>
        <w:jc w:val="both"/>
        <w:rPr>
          <w:i/>
          <w:sz w:val="22"/>
          <w:szCs w:val="22"/>
          <w:lang w:val="uk-UA"/>
        </w:rPr>
      </w:pPr>
      <w:r w:rsidRPr="009306D9">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6D9">
        <w:rPr>
          <w:sz w:val="22"/>
          <w:szCs w:val="22"/>
          <w:lang w:val="uk-UA"/>
        </w:rPr>
        <w:t>Platts</w:t>
      </w:r>
      <w:proofErr w:type="spellEnd"/>
      <w:r w:rsidRPr="009306D9">
        <w:rPr>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на державному рівні щодо встановлення регульованих цін (застосовується у разі зміни ціни, у зв’язку зі зміною регульованих цін (тарифів);</w:t>
      </w:r>
    </w:p>
    <w:p w:rsidR="00A537A1" w:rsidRPr="009306D9" w:rsidRDefault="00A537A1" w:rsidP="00A537A1">
      <w:pPr>
        <w:jc w:val="both"/>
        <w:rPr>
          <w:i/>
          <w:sz w:val="22"/>
          <w:szCs w:val="22"/>
          <w:lang w:val="uk-UA"/>
        </w:rPr>
      </w:pPr>
      <w:r w:rsidRPr="009306D9">
        <w:rPr>
          <w:sz w:val="22"/>
          <w:szCs w:val="22"/>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9306D9">
        <w:rPr>
          <w:i/>
          <w:sz w:val="22"/>
          <w:szCs w:val="22"/>
          <w:lang w:val="uk-UA"/>
        </w:rPr>
        <w:t>(Ці зміни можуть бути внесені до закінчення терміну дії договору про закупівлю).</w:t>
      </w:r>
    </w:p>
    <w:p w:rsidR="00A537A1" w:rsidRPr="009306D9" w:rsidRDefault="00A537A1" w:rsidP="00A53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2"/>
          <w:szCs w:val="22"/>
          <w:lang w:val="uk-UA"/>
        </w:rPr>
      </w:pPr>
      <w:r w:rsidRPr="009306D9">
        <w:rPr>
          <w:b/>
          <w:sz w:val="22"/>
          <w:szCs w:val="22"/>
          <w:lang w:val="uk-UA"/>
        </w:rPr>
        <w:t xml:space="preserve">                                                          XII. Додатки до договору </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Невід'ємною частиною цього Договору є:</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12.1. Додаток №1 «Специфікація до Договору про закупівлю товарів»</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XIII. Місцезнаходження та банківські   реквізити сторін </w:t>
      </w:r>
      <w:r w:rsidRPr="009306D9">
        <w:rPr>
          <w:rFonts w:ascii="Times New Roman" w:hAnsi="Times New Roman" w:cs="Times New Roman"/>
          <w:b/>
          <w:sz w:val="22"/>
          <w:szCs w:val="22"/>
          <w:lang w:val="uk-UA"/>
        </w:rPr>
        <w:br/>
      </w:r>
    </w:p>
    <w:tbl>
      <w:tblPr>
        <w:tblW w:w="0" w:type="auto"/>
        <w:tblInd w:w="108" w:type="dxa"/>
        <w:tblLook w:val="04A0" w:firstRow="1" w:lastRow="0" w:firstColumn="1" w:lastColumn="0" w:noHBand="0" w:noVBand="1"/>
      </w:tblPr>
      <w:tblGrid>
        <w:gridCol w:w="5103"/>
        <w:gridCol w:w="4075"/>
      </w:tblGrid>
      <w:tr w:rsidR="00A537A1" w:rsidRPr="009306D9" w:rsidTr="00B81C5A">
        <w:tc>
          <w:tcPr>
            <w:tcW w:w="5103" w:type="dxa"/>
          </w:tcPr>
          <w:p w:rsidR="00A537A1" w:rsidRPr="009306D9" w:rsidRDefault="00A537A1" w:rsidP="00B81C5A">
            <w:pPr>
              <w:widowControl w:val="0"/>
              <w:autoSpaceDE w:val="0"/>
              <w:autoSpaceDN w:val="0"/>
              <w:adjustRightInd w:val="0"/>
              <w:jc w:val="center"/>
              <w:rPr>
                <w:b/>
                <w:sz w:val="22"/>
                <w:szCs w:val="22"/>
                <w:lang w:val="uk-UA"/>
              </w:rPr>
            </w:pPr>
            <w:r w:rsidRPr="009306D9">
              <w:rPr>
                <w:b/>
                <w:sz w:val="22"/>
                <w:szCs w:val="22"/>
                <w:lang w:val="uk-UA"/>
              </w:rPr>
              <w:t>Покупець</w:t>
            </w:r>
          </w:p>
        </w:tc>
        <w:tc>
          <w:tcPr>
            <w:tcW w:w="4075" w:type="dxa"/>
          </w:tcPr>
          <w:p w:rsidR="00A537A1" w:rsidRPr="009306D9" w:rsidRDefault="00A537A1" w:rsidP="00B81C5A">
            <w:pPr>
              <w:jc w:val="center"/>
              <w:rPr>
                <w:b/>
                <w:sz w:val="22"/>
                <w:szCs w:val="22"/>
                <w:lang w:val="uk-UA"/>
              </w:rPr>
            </w:pPr>
            <w:r w:rsidRPr="009306D9">
              <w:rPr>
                <w:b/>
                <w:sz w:val="22"/>
                <w:szCs w:val="22"/>
                <w:lang w:val="uk-UA"/>
              </w:rPr>
              <w:t>Постачальник</w:t>
            </w:r>
          </w:p>
        </w:tc>
      </w:tr>
    </w:tbl>
    <w:p w:rsidR="00A537A1" w:rsidRPr="009306D9" w:rsidRDefault="00A537A1" w:rsidP="00A537A1">
      <w:pPr>
        <w:spacing w:after="160" w:line="259" w:lineRule="auto"/>
        <w:rPr>
          <w:sz w:val="22"/>
          <w:szCs w:val="22"/>
          <w:lang w:val="uk-UA"/>
        </w:rPr>
      </w:pPr>
      <w:r w:rsidRPr="009306D9">
        <w:rPr>
          <w:sz w:val="22"/>
          <w:szCs w:val="22"/>
          <w:lang w:val="uk-UA"/>
        </w:rPr>
        <w:br w:type="page"/>
      </w:r>
    </w:p>
    <w:p w:rsidR="00A537A1" w:rsidRPr="009306D9" w:rsidRDefault="00A537A1" w:rsidP="00A537A1">
      <w:pPr>
        <w:spacing w:after="160" w:line="259" w:lineRule="auto"/>
        <w:jc w:val="right"/>
        <w:rPr>
          <w:b/>
          <w:sz w:val="22"/>
          <w:szCs w:val="22"/>
          <w:lang w:val="uk-UA"/>
        </w:rPr>
      </w:pPr>
      <w:r w:rsidRPr="009306D9">
        <w:rPr>
          <w:b/>
          <w:sz w:val="22"/>
          <w:szCs w:val="22"/>
          <w:lang w:val="uk-UA"/>
        </w:rPr>
        <w:lastRenderedPageBreak/>
        <w:t>Додаток № 1 до Договору №________</w:t>
      </w:r>
    </w:p>
    <w:p w:rsidR="00A537A1" w:rsidRPr="009306D9" w:rsidRDefault="00A537A1" w:rsidP="00A537A1">
      <w:pPr>
        <w:pStyle w:val="a3"/>
        <w:spacing w:after="0"/>
        <w:jc w:val="right"/>
        <w:rPr>
          <w:b/>
          <w:sz w:val="22"/>
          <w:szCs w:val="22"/>
        </w:rPr>
      </w:pPr>
      <w:r w:rsidRPr="009306D9">
        <w:rPr>
          <w:b/>
          <w:sz w:val="22"/>
          <w:szCs w:val="22"/>
        </w:rPr>
        <w:t>від _____________________ 2023 року</w:t>
      </w:r>
    </w:p>
    <w:p w:rsidR="00A537A1" w:rsidRPr="009306D9" w:rsidRDefault="00A537A1" w:rsidP="00A537A1">
      <w:pPr>
        <w:pStyle w:val="a8"/>
        <w:jc w:val="center"/>
        <w:rPr>
          <w:rFonts w:ascii="Times New Roman" w:hAnsi="Times New Roman" w:cs="Times New Roman"/>
          <w:b/>
          <w:sz w:val="22"/>
          <w:szCs w:val="22"/>
          <w:lang w:val="uk-UA"/>
        </w:rPr>
      </w:pP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 «Специфікація до Договору про закупівлю товарів»</w:t>
      </w:r>
    </w:p>
    <w:p w:rsidR="00A537A1" w:rsidRPr="009306D9" w:rsidRDefault="00A537A1" w:rsidP="00A537A1">
      <w:pPr>
        <w:pStyle w:val="a8"/>
        <w:jc w:val="center"/>
        <w:rPr>
          <w:rFonts w:ascii="Times New Roman" w:hAnsi="Times New Roman" w:cs="Times New Roman"/>
          <w:b/>
          <w:sz w:val="22"/>
          <w:szCs w:val="22"/>
          <w:lang w:val="uk-UA"/>
        </w:rPr>
      </w:pPr>
    </w:p>
    <w:tbl>
      <w:tblPr>
        <w:tblW w:w="9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733"/>
        <w:gridCol w:w="109"/>
        <w:gridCol w:w="1305"/>
        <w:gridCol w:w="1276"/>
        <w:gridCol w:w="1098"/>
        <w:gridCol w:w="632"/>
      </w:tblGrid>
      <w:tr w:rsidR="00A537A1" w:rsidRPr="009306D9" w:rsidTr="00860B5A">
        <w:trPr>
          <w:trHeight w:val="456"/>
        </w:trPr>
        <w:tc>
          <w:tcPr>
            <w:tcW w:w="3006" w:type="dxa"/>
          </w:tcPr>
          <w:p w:rsidR="00A537A1" w:rsidRPr="009306D9" w:rsidRDefault="00A537A1" w:rsidP="00B81C5A">
            <w:pPr>
              <w:jc w:val="center"/>
              <w:rPr>
                <w:sz w:val="22"/>
                <w:szCs w:val="22"/>
                <w:lang w:val="uk-UA"/>
              </w:rPr>
            </w:pPr>
            <w:r w:rsidRPr="009306D9">
              <w:rPr>
                <w:sz w:val="22"/>
                <w:szCs w:val="22"/>
                <w:lang w:val="uk-UA"/>
              </w:rPr>
              <w:t>Назва</w:t>
            </w:r>
          </w:p>
        </w:tc>
        <w:tc>
          <w:tcPr>
            <w:tcW w:w="1733" w:type="dxa"/>
          </w:tcPr>
          <w:p w:rsidR="00A537A1" w:rsidRPr="009306D9" w:rsidRDefault="00A537A1" w:rsidP="00B81C5A">
            <w:pPr>
              <w:jc w:val="center"/>
              <w:rPr>
                <w:b/>
                <w:sz w:val="22"/>
                <w:szCs w:val="22"/>
                <w:lang w:val="uk-UA"/>
              </w:rPr>
            </w:pPr>
            <w:r w:rsidRPr="009306D9">
              <w:rPr>
                <w:b/>
                <w:sz w:val="22"/>
                <w:szCs w:val="22"/>
                <w:lang w:val="uk-UA"/>
              </w:rPr>
              <w:t>Одиниця виміру</w:t>
            </w:r>
          </w:p>
        </w:tc>
        <w:tc>
          <w:tcPr>
            <w:tcW w:w="1414" w:type="dxa"/>
            <w:gridSpan w:val="2"/>
          </w:tcPr>
          <w:p w:rsidR="00A537A1" w:rsidRPr="009306D9" w:rsidRDefault="00A537A1" w:rsidP="00B81C5A">
            <w:pPr>
              <w:jc w:val="center"/>
              <w:rPr>
                <w:b/>
                <w:sz w:val="22"/>
                <w:szCs w:val="22"/>
                <w:lang w:val="uk-UA"/>
              </w:rPr>
            </w:pPr>
            <w:r w:rsidRPr="009306D9">
              <w:rPr>
                <w:b/>
                <w:sz w:val="22"/>
                <w:szCs w:val="22"/>
                <w:lang w:val="uk-UA"/>
              </w:rPr>
              <w:t>Кількість</w:t>
            </w:r>
          </w:p>
        </w:tc>
        <w:tc>
          <w:tcPr>
            <w:tcW w:w="1276" w:type="dxa"/>
          </w:tcPr>
          <w:p w:rsidR="00A537A1" w:rsidRPr="009306D9" w:rsidRDefault="00A537A1" w:rsidP="00B81C5A">
            <w:pPr>
              <w:jc w:val="center"/>
              <w:rPr>
                <w:b/>
                <w:sz w:val="22"/>
                <w:szCs w:val="22"/>
                <w:lang w:val="uk-UA"/>
              </w:rPr>
            </w:pPr>
            <w:r w:rsidRPr="009306D9">
              <w:rPr>
                <w:b/>
                <w:sz w:val="22"/>
                <w:szCs w:val="22"/>
                <w:lang w:val="uk-UA"/>
              </w:rPr>
              <w:t>Ціна за одиницю</w:t>
            </w:r>
          </w:p>
          <w:p w:rsidR="00A537A1" w:rsidRPr="009306D9" w:rsidRDefault="00A537A1" w:rsidP="00B81C5A">
            <w:pPr>
              <w:jc w:val="center"/>
              <w:rPr>
                <w:b/>
                <w:sz w:val="22"/>
                <w:szCs w:val="22"/>
                <w:lang w:val="uk-UA"/>
              </w:rPr>
            </w:pPr>
            <w:r w:rsidRPr="009306D9">
              <w:rPr>
                <w:b/>
                <w:sz w:val="22"/>
                <w:szCs w:val="22"/>
                <w:lang w:val="uk-UA"/>
              </w:rPr>
              <w:t>(з або без ПДВ)</w:t>
            </w:r>
          </w:p>
        </w:tc>
        <w:tc>
          <w:tcPr>
            <w:tcW w:w="1730" w:type="dxa"/>
            <w:gridSpan w:val="2"/>
          </w:tcPr>
          <w:p w:rsidR="00A537A1" w:rsidRPr="009306D9" w:rsidRDefault="00A537A1" w:rsidP="00B81C5A">
            <w:pPr>
              <w:jc w:val="center"/>
              <w:rPr>
                <w:b/>
                <w:sz w:val="22"/>
                <w:szCs w:val="22"/>
                <w:lang w:val="uk-UA"/>
              </w:rPr>
            </w:pPr>
            <w:r w:rsidRPr="009306D9">
              <w:rPr>
                <w:b/>
                <w:sz w:val="22"/>
                <w:szCs w:val="22"/>
                <w:lang w:val="uk-UA"/>
              </w:rPr>
              <w:t>Сума</w:t>
            </w:r>
          </w:p>
          <w:p w:rsidR="00A537A1" w:rsidRPr="009306D9" w:rsidRDefault="00A537A1" w:rsidP="00B81C5A">
            <w:pPr>
              <w:jc w:val="center"/>
              <w:rPr>
                <w:b/>
                <w:sz w:val="22"/>
                <w:szCs w:val="22"/>
                <w:lang w:val="uk-UA"/>
              </w:rPr>
            </w:pPr>
            <w:r w:rsidRPr="009306D9">
              <w:rPr>
                <w:b/>
                <w:sz w:val="22"/>
                <w:szCs w:val="22"/>
                <w:lang w:val="uk-UA"/>
              </w:rPr>
              <w:t xml:space="preserve">(з або без ПДВ) </w:t>
            </w:r>
          </w:p>
        </w:tc>
      </w:tr>
      <w:tr w:rsidR="00A537A1" w:rsidRPr="009306D9" w:rsidTr="00860B5A">
        <w:trPr>
          <w:trHeight w:val="399"/>
        </w:trPr>
        <w:tc>
          <w:tcPr>
            <w:tcW w:w="3006" w:type="dxa"/>
            <w:tcBorders>
              <w:top w:val="single" w:sz="4" w:space="0" w:color="00000A"/>
              <w:left w:val="single" w:sz="4" w:space="0" w:color="00000A"/>
              <w:bottom w:val="single" w:sz="4" w:space="0" w:color="00000A"/>
              <w:right w:val="single" w:sz="4" w:space="0" w:color="00000A"/>
            </w:tcBorders>
            <w:vAlign w:val="center"/>
          </w:tcPr>
          <w:p w:rsidR="00A537A1" w:rsidRPr="009306D9" w:rsidRDefault="00A537A1" w:rsidP="00B81C5A">
            <w:pPr>
              <w:rPr>
                <w:b/>
                <w:i/>
                <w:sz w:val="22"/>
                <w:szCs w:val="22"/>
                <w:lang w:val="uk-UA"/>
              </w:rPr>
            </w:pPr>
          </w:p>
        </w:tc>
        <w:tc>
          <w:tcPr>
            <w:tcW w:w="1733" w:type="dxa"/>
            <w:tcBorders>
              <w:top w:val="single" w:sz="4" w:space="0" w:color="00000A"/>
              <w:left w:val="single" w:sz="4" w:space="0" w:color="00000A"/>
              <w:bottom w:val="single" w:sz="4" w:space="0" w:color="00000A"/>
              <w:right w:val="single" w:sz="4" w:space="0" w:color="auto"/>
            </w:tcBorders>
            <w:vAlign w:val="center"/>
          </w:tcPr>
          <w:p w:rsidR="00A537A1" w:rsidRPr="009306D9" w:rsidRDefault="00A537A1" w:rsidP="00B81C5A">
            <w:pPr>
              <w:pStyle w:val="a7"/>
              <w:jc w:val="center"/>
              <w:rPr>
                <w:b/>
                <w:i/>
                <w:sz w:val="22"/>
                <w:szCs w:val="22"/>
                <w:lang w:val="uk-UA"/>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A537A1" w:rsidRPr="009306D9" w:rsidRDefault="00A537A1" w:rsidP="00B81C5A">
            <w:pPr>
              <w:pStyle w:val="a7"/>
              <w:jc w:val="center"/>
              <w:rPr>
                <w:b/>
                <w:i/>
                <w:sz w:val="22"/>
                <w:szCs w:val="22"/>
                <w:lang w:val="uk-UA"/>
              </w:rPr>
            </w:pPr>
          </w:p>
        </w:tc>
        <w:tc>
          <w:tcPr>
            <w:tcW w:w="1276" w:type="dxa"/>
            <w:vAlign w:val="center"/>
          </w:tcPr>
          <w:p w:rsidR="00A537A1" w:rsidRPr="009306D9" w:rsidRDefault="00A537A1" w:rsidP="00B81C5A">
            <w:pPr>
              <w:rPr>
                <w:sz w:val="22"/>
                <w:szCs w:val="22"/>
                <w:lang w:val="uk-UA"/>
              </w:rPr>
            </w:pPr>
          </w:p>
        </w:tc>
        <w:tc>
          <w:tcPr>
            <w:tcW w:w="1730" w:type="dxa"/>
            <w:gridSpan w:val="2"/>
            <w:vAlign w:val="center"/>
          </w:tcPr>
          <w:p w:rsidR="00A537A1" w:rsidRPr="009306D9" w:rsidRDefault="00A537A1" w:rsidP="00B81C5A">
            <w:pPr>
              <w:rPr>
                <w:sz w:val="22"/>
                <w:szCs w:val="22"/>
                <w:lang w:val="uk-UA"/>
              </w:rPr>
            </w:pPr>
          </w:p>
        </w:tc>
      </w:tr>
      <w:tr w:rsidR="00A537A1" w:rsidRPr="009306D9" w:rsidTr="00860B5A">
        <w:trPr>
          <w:trHeight w:val="399"/>
        </w:trPr>
        <w:tc>
          <w:tcPr>
            <w:tcW w:w="7429" w:type="dxa"/>
            <w:gridSpan w:val="5"/>
            <w:vAlign w:val="center"/>
          </w:tcPr>
          <w:p w:rsidR="00A537A1" w:rsidRPr="009306D9" w:rsidRDefault="00A537A1" w:rsidP="00B81C5A">
            <w:pPr>
              <w:rPr>
                <w:b/>
                <w:i/>
                <w:sz w:val="22"/>
                <w:szCs w:val="22"/>
                <w:lang w:val="uk-UA"/>
              </w:rPr>
            </w:pPr>
            <w:r w:rsidRPr="009306D9">
              <w:rPr>
                <w:b/>
                <w:i/>
                <w:sz w:val="22"/>
                <w:szCs w:val="22"/>
                <w:lang w:val="uk-UA"/>
              </w:rPr>
              <w:t>Всього (з або без ПДВ):</w:t>
            </w:r>
          </w:p>
        </w:tc>
        <w:tc>
          <w:tcPr>
            <w:tcW w:w="1730" w:type="dxa"/>
            <w:gridSpan w:val="2"/>
            <w:vAlign w:val="center"/>
          </w:tcPr>
          <w:p w:rsidR="00A537A1" w:rsidRPr="009306D9" w:rsidRDefault="00A537A1" w:rsidP="00B81C5A">
            <w:pPr>
              <w:rPr>
                <w:b/>
                <w:i/>
                <w:sz w:val="22"/>
                <w:szCs w:val="22"/>
                <w:lang w:val="uk-UA"/>
              </w:rPr>
            </w:pPr>
          </w:p>
        </w:tc>
      </w:tr>
      <w:tr w:rsidR="00A537A1" w:rsidRPr="009306D9" w:rsidTr="00860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32" w:type="dxa"/>
        </w:trPr>
        <w:tc>
          <w:tcPr>
            <w:tcW w:w="4848" w:type="dxa"/>
            <w:gridSpan w:val="3"/>
          </w:tcPr>
          <w:p w:rsidR="00A537A1" w:rsidRPr="009306D9" w:rsidRDefault="00A537A1" w:rsidP="00B81C5A">
            <w:pPr>
              <w:widowControl w:val="0"/>
              <w:autoSpaceDE w:val="0"/>
              <w:autoSpaceDN w:val="0"/>
              <w:adjustRightInd w:val="0"/>
              <w:jc w:val="center"/>
              <w:rPr>
                <w:b/>
                <w:sz w:val="22"/>
                <w:szCs w:val="22"/>
                <w:lang w:val="uk-UA"/>
              </w:rPr>
            </w:pPr>
          </w:p>
          <w:p w:rsidR="00A537A1" w:rsidRPr="009306D9" w:rsidRDefault="00A537A1" w:rsidP="00B81C5A">
            <w:pPr>
              <w:widowControl w:val="0"/>
              <w:autoSpaceDE w:val="0"/>
              <w:autoSpaceDN w:val="0"/>
              <w:adjustRightInd w:val="0"/>
              <w:jc w:val="center"/>
              <w:rPr>
                <w:b/>
                <w:sz w:val="22"/>
                <w:szCs w:val="22"/>
                <w:lang w:val="uk-UA"/>
              </w:rPr>
            </w:pPr>
          </w:p>
          <w:p w:rsidR="00A537A1" w:rsidRPr="009306D9" w:rsidRDefault="00A537A1" w:rsidP="00B81C5A">
            <w:pPr>
              <w:widowControl w:val="0"/>
              <w:autoSpaceDE w:val="0"/>
              <w:autoSpaceDN w:val="0"/>
              <w:adjustRightInd w:val="0"/>
              <w:jc w:val="center"/>
              <w:rPr>
                <w:b/>
                <w:sz w:val="22"/>
                <w:szCs w:val="22"/>
                <w:lang w:val="uk-UA"/>
              </w:rPr>
            </w:pPr>
            <w:r w:rsidRPr="009306D9">
              <w:rPr>
                <w:b/>
                <w:sz w:val="22"/>
                <w:szCs w:val="22"/>
                <w:lang w:val="uk-UA"/>
              </w:rPr>
              <w:t>Покупець</w:t>
            </w:r>
          </w:p>
        </w:tc>
        <w:tc>
          <w:tcPr>
            <w:tcW w:w="3679" w:type="dxa"/>
            <w:gridSpan w:val="3"/>
          </w:tcPr>
          <w:p w:rsidR="00A537A1" w:rsidRPr="009306D9" w:rsidRDefault="00A537A1" w:rsidP="00B81C5A">
            <w:pPr>
              <w:jc w:val="center"/>
              <w:rPr>
                <w:b/>
                <w:sz w:val="22"/>
                <w:szCs w:val="22"/>
                <w:lang w:val="uk-UA"/>
              </w:rPr>
            </w:pPr>
          </w:p>
          <w:p w:rsidR="00A537A1" w:rsidRPr="009306D9" w:rsidRDefault="00A537A1" w:rsidP="00B81C5A">
            <w:pPr>
              <w:jc w:val="center"/>
              <w:rPr>
                <w:b/>
                <w:sz w:val="22"/>
                <w:szCs w:val="22"/>
                <w:lang w:val="uk-UA"/>
              </w:rPr>
            </w:pPr>
          </w:p>
          <w:p w:rsidR="00A537A1" w:rsidRPr="009306D9" w:rsidRDefault="00A537A1" w:rsidP="00B81C5A">
            <w:pPr>
              <w:jc w:val="center"/>
              <w:rPr>
                <w:b/>
                <w:sz w:val="22"/>
                <w:szCs w:val="22"/>
                <w:lang w:val="uk-UA"/>
              </w:rPr>
            </w:pPr>
            <w:r w:rsidRPr="009306D9">
              <w:rPr>
                <w:b/>
                <w:sz w:val="22"/>
                <w:szCs w:val="22"/>
                <w:lang w:val="uk-UA"/>
              </w:rPr>
              <w:t>Постачальник</w:t>
            </w:r>
          </w:p>
          <w:p w:rsidR="00A537A1" w:rsidRPr="009306D9" w:rsidRDefault="00A537A1" w:rsidP="00B81C5A">
            <w:pPr>
              <w:rPr>
                <w:sz w:val="22"/>
                <w:szCs w:val="22"/>
                <w:lang w:val="uk-UA"/>
              </w:rPr>
            </w:pPr>
          </w:p>
          <w:p w:rsidR="00A537A1" w:rsidRPr="009306D9" w:rsidRDefault="00A537A1" w:rsidP="00B81C5A">
            <w:pPr>
              <w:widowControl w:val="0"/>
              <w:autoSpaceDE w:val="0"/>
              <w:autoSpaceDN w:val="0"/>
              <w:adjustRightInd w:val="0"/>
              <w:rPr>
                <w:sz w:val="22"/>
                <w:szCs w:val="22"/>
                <w:lang w:val="uk-UA"/>
              </w:rPr>
            </w:pPr>
          </w:p>
        </w:tc>
      </w:tr>
    </w:tbl>
    <w:p w:rsidR="00A537A1" w:rsidRPr="009306D9" w:rsidRDefault="00A537A1" w:rsidP="00A537A1">
      <w:pPr>
        <w:jc w:val="both"/>
        <w:rPr>
          <w:b/>
          <w:i/>
          <w:sz w:val="22"/>
          <w:szCs w:val="22"/>
          <w:lang w:val="uk-UA"/>
        </w:rPr>
      </w:pPr>
      <w:r w:rsidRPr="009306D9">
        <w:rPr>
          <w:b/>
          <w:sz w:val="22"/>
          <w:szCs w:val="22"/>
          <w:lang w:val="uk-UA"/>
        </w:rPr>
        <w:t>*</w:t>
      </w:r>
      <w:r w:rsidRPr="009306D9">
        <w:rPr>
          <w:b/>
          <w:i/>
          <w:sz w:val="22"/>
          <w:szCs w:val="22"/>
          <w:lang w:val="uk-UA"/>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та/або інших умов конкретного договору.</w:t>
      </w:r>
    </w:p>
    <w:p w:rsidR="00A537A1" w:rsidRPr="009306D9" w:rsidRDefault="00A537A1" w:rsidP="00A537A1">
      <w:pPr>
        <w:ind w:firstLine="708"/>
        <w:jc w:val="right"/>
        <w:rPr>
          <w:b/>
          <w:sz w:val="22"/>
          <w:szCs w:val="22"/>
          <w:lang w:val="uk-UA" w:eastAsia="ar-SA"/>
        </w:rPr>
      </w:pPr>
      <w:r w:rsidRPr="009306D9">
        <w:rPr>
          <w:sz w:val="22"/>
          <w:szCs w:val="22"/>
          <w:lang w:val="uk-UA"/>
        </w:rPr>
        <w:br w:type="page"/>
      </w:r>
      <w:r w:rsidRPr="009306D9">
        <w:rPr>
          <w:b/>
          <w:sz w:val="22"/>
          <w:szCs w:val="22"/>
          <w:lang w:val="uk-UA" w:eastAsia="ar-SA"/>
        </w:rPr>
        <w:lastRenderedPageBreak/>
        <w:t>Порядок змін умов договору про закупівлю</w:t>
      </w:r>
    </w:p>
    <w:p w:rsidR="00A537A1" w:rsidRPr="009306D9" w:rsidRDefault="00A537A1" w:rsidP="00A537A1">
      <w:pPr>
        <w:ind w:firstLine="709"/>
        <w:jc w:val="both"/>
        <w:rPr>
          <w:sz w:val="22"/>
          <w:szCs w:val="22"/>
          <w:lang w:val="uk-UA"/>
        </w:rPr>
      </w:pPr>
    </w:p>
    <w:p w:rsidR="00A537A1" w:rsidRPr="009306D9" w:rsidRDefault="00A537A1" w:rsidP="00A537A1">
      <w:pPr>
        <w:ind w:firstLine="709"/>
        <w:jc w:val="both"/>
        <w:rPr>
          <w:sz w:val="22"/>
          <w:szCs w:val="22"/>
          <w:lang w:val="uk-UA"/>
        </w:rPr>
      </w:pPr>
      <w:r w:rsidRPr="009306D9">
        <w:rPr>
          <w:sz w:val="22"/>
          <w:szCs w:val="22"/>
          <w:lang w:val="uk-UA"/>
        </w:rPr>
        <w:t xml:space="preserve">1. Зміни до договору про закупівлю можуть вноситись у випадках, визначених згідно постанови «Про затвердження особливостей здійснення публічних </w:t>
      </w:r>
      <w:proofErr w:type="spellStart"/>
      <w:r w:rsidRPr="009306D9">
        <w:rPr>
          <w:sz w:val="22"/>
          <w:szCs w:val="22"/>
          <w:lang w:val="uk-UA"/>
        </w:rPr>
        <w:t>закупівель</w:t>
      </w:r>
      <w:proofErr w:type="spellEnd"/>
      <w:r w:rsidRPr="009306D9">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оформлюються в такій самій формі, що й договір про закупівлю, а саме у письмовій формі шляхом укладення додаткової угоди.</w:t>
      </w:r>
    </w:p>
    <w:p w:rsidR="00A537A1" w:rsidRPr="009306D9" w:rsidRDefault="00A537A1" w:rsidP="00A537A1">
      <w:pPr>
        <w:pStyle w:val="1"/>
        <w:widowControl w:val="0"/>
        <w:spacing w:line="240" w:lineRule="auto"/>
        <w:ind w:right="113" w:firstLine="709"/>
        <w:jc w:val="both"/>
        <w:rPr>
          <w:rFonts w:ascii="Times New Roman" w:hAnsi="Times New Roman"/>
          <w:color w:val="auto"/>
        </w:rPr>
      </w:pPr>
      <w:r w:rsidRPr="009306D9">
        <w:rPr>
          <w:rFonts w:ascii="Times New Roman" w:hAnsi="Times New Roman"/>
          <w:color w:val="auto"/>
        </w:rPr>
        <w:t>2. Пропозицію щодо внесення змін до договору може зробити кожна із сторін договору.</w:t>
      </w:r>
    </w:p>
    <w:p w:rsidR="00A537A1" w:rsidRPr="009306D9" w:rsidRDefault="00A537A1" w:rsidP="00A537A1">
      <w:pPr>
        <w:pStyle w:val="1"/>
        <w:widowControl w:val="0"/>
        <w:spacing w:line="240" w:lineRule="auto"/>
        <w:ind w:right="113" w:firstLine="709"/>
        <w:jc w:val="both"/>
        <w:rPr>
          <w:rFonts w:ascii="Times New Roman" w:hAnsi="Times New Roman"/>
          <w:color w:val="auto"/>
        </w:rPr>
      </w:pPr>
      <w:r w:rsidRPr="009306D9">
        <w:rPr>
          <w:rFonts w:ascii="Times New Roman" w:hAnsi="Times New Roman"/>
          <w:color w:val="auto"/>
        </w:rPr>
        <w:t xml:space="preserve">3. Пропозиція щодо внесення змін до договору має містити </w:t>
      </w:r>
      <w:proofErr w:type="spellStart"/>
      <w:r w:rsidRPr="009306D9">
        <w:rPr>
          <w:rFonts w:ascii="Times New Roman" w:hAnsi="Times New Roman"/>
          <w:color w:val="auto"/>
        </w:rPr>
        <w:t>обгрунтування</w:t>
      </w:r>
      <w:proofErr w:type="spellEnd"/>
      <w:r w:rsidRPr="009306D9">
        <w:rPr>
          <w:rFonts w:ascii="Times New Roman" w:hAnsi="Times New Roman"/>
          <w:color w:val="auto"/>
        </w:rPr>
        <w:t xml:space="preserve"> необхідності внесення таких змін до договору і виражати намір особи, яка її зробила, вважати себе зобов'язаною у разі її прийняття. </w:t>
      </w:r>
    </w:p>
    <w:p w:rsidR="00A537A1" w:rsidRPr="009306D9" w:rsidRDefault="00A537A1" w:rsidP="00A537A1">
      <w:pPr>
        <w:pStyle w:val="1"/>
        <w:widowControl w:val="0"/>
        <w:spacing w:line="240" w:lineRule="auto"/>
        <w:ind w:right="113" w:firstLine="709"/>
        <w:jc w:val="both"/>
        <w:rPr>
          <w:rFonts w:ascii="Times New Roman" w:hAnsi="Times New Roman"/>
          <w:color w:val="auto"/>
        </w:rPr>
      </w:pPr>
      <w:r w:rsidRPr="009306D9">
        <w:rPr>
          <w:rFonts w:ascii="Times New Roman" w:hAnsi="Times New Roman"/>
          <w:color w:val="auto"/>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9306D9">
        <w:rPr>
          <w:rFonts w:ascii="Times New Roman" w:hAnsi="Times New Roman"/>
          <w:color w:val="auto"/>
        </w:rPr>
        <w:t>двадцятиденний</w:t>
      </w:r>
      <w:proofErr w:type="spellEnd"/>
      <w:r w:rsidRPr="009306D9">
        <w:rPr>
          <w:rFonts w:ascii="Times New Roman" w:hAnsi="Times New Roman"/>
          <w:color w:val="auto"/>
        </w:rPr>
        <w:t xml:space="preserve"> строк.</w:t>
      </w:r>
    </w:p>
    <w:p w:rsidR="005D5CC6" w:rsidRPr="00021430" w:rsidRDefault="00A537A1" w:rsidP="00021430">
      <w:pPr>
        <w:pStyle w:val="1"/>
        <w:widowControl w:val="0"/>
        <w:spacing w:line="240" w:lineRule="auto"/>
        <w:ind w:right="113" w:firstLine="709"/>
        <w:jc w:val="both"/>
        <w:rPr>
          <w:rFonts w:ascii="Times New Roman" w:hAnsi="Times New Roman"/>
          <w:color w:val="auto"/>
        </w:rPr>
      </w:pPr>
      <w:r w:rsidRPr="009306D9">
        <w:rPr>
          <w:rFonts w:ascii="Times New Roman" w:hAnsi="Times New Roman"/>
          <w:color w:val="auto"/>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5D5CC6" w:rsidRPr="00021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94"/>
    <w:rsid w:val="00021430"/>
    <w:rsid w:val="00453040"/>
    <w:rsid w:val="004B4BD9"/>
    <w:rsid w:val="00593217"/>
    <w:rsid w:val="005D5CC6"/>
    <w:rsid w:val="00760795"/>
    <w:rsid w:val="00860B5A"/>
    <w:rsid w:val="00A537A1"/>
    <w:rsid w:val="00C05F44"/>
    <w:rsid w:val="00CF4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C97E3-3443-4A07-81E0-571F78EC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7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37A1"/>
    <w:pPr>
      <w:spacing w:after="120"/>
    </w:pPr>
    <w:rPr>
      <w:sz w:val="20"/>
      <w:szCs w:val="20"/>
      <w:lang w:val="uk-UA"/>
    </w:rPr>
  </w:style>
  <w:style w:type="character" w:customStyle="1" w:styleId="a4">
    <w:name w:val="Основний текст Знак"/>
    <w:basedOn w:val="a0"/>
    <w:link w:val="a3"/>
    <w:rsid w:val="00A537A1"/>
    <w:rPr>
      <w:rFonts w:ascii="Times New Roman" w:eastAsia="Times New Roman" w:hAnsi="Times New Roman" w:cs="Times New Roman"/>
      <w:sz w:val="20"/>
      <w:szCs w:val="20"/>
      <w:lang w:val="uk-UA" w:eastAsia="ru-RU"/>
    </w:rPr>
  </w:style>
  <w:style w:type="paragraph" w:styleId="a5">
    <w:name w:val="Title"/>
    <w:basedOn w:val="a"/>
    <w:link w:val="a6"/>
    <w:qFormat/>
    <w:rsid w:val="00A537A1"/>
    <w:pPr>
      <w:jc w:val="center"/>
    </w:pPr>
    <w:rPr>
      <w:rFonts w:eastAsia="Calibri"/>
      <w:szCs w:val="20"/>
    </w:rPr>
  </w:style>
  <w:style w:type="character" w:customStyle="1" w:styleId="a6">
    <w:name w:val="Назва Знак"/>
    <w:basedOn w:val="a0"/>
    <w:link w:val="a5"/>
    <w:rsid w:val="00A537A1"/>
    <w:rPr>
      <w:rFonts w:ascii="Times New Roman" w:eastAsia="Calibri" w:hAnsi="Times New Roman" w:cs="Times New Roman"/>
      <w:sz w:val="24"/>
      <w:szCs w:val="20"/>
      <w:lang w:eastAsia="ru-RU"/>
    </w:rPr>
  </w:style>
  <w:style w:type="paragraph" w:customStyle="1" w:styleId="1">
    <w:name w:val="Обычный1"/>
    <w:link w:val="Normal"/>
    <w:qFormat/>
    <w:rsid w:val="00A537A1"/>
    <w:pPr>
      <w:spacing w:after="0" w:line="276" w:lineRule="auto"/>
    </w:pPr>
    <w:rPr>
      <w:rFonts w:ascii="Arial" w:eastAsia="Times New Roman" w:hAnsi="Arial" w:cs="Times New Roman"/>
      <w:color w:val="000000"/>
      <w:lang w:val="uk-UA" w:eastAsia="uk-UA"/>
    </w:rPr>
  </w:style>
  <w:style w:type="character" w:customStyle="1" w:styleId="Normal">
    <w:name w:val="Normal Знак"/>
    <w:link w:val="1"/>
    <w:rsid w:val="00A537A1"/>
    <w:rPr>
      <w:rFonts w:ascii="Arial" w:eastAsia="Times New Roman" w:hAnsi="Arial" w:cs="Times New Roman"/>
      <w:color w:val="000000"/>
      <w:lang w:val="uk-UA" w:eastAsia="uk-UA"/>
    </w:rPr>
  </w:style>
  <w:style w:type="paragraph" w:customStyle="1" w:styleId="a7">
    <w:name w:val="Базовый"/>
    <w:uiPriority w:val="99"/>
    <w:rsid w:val="00A537A1"/>
    <w:pPr>
      <w:suppressAutoHyphens/>
      <w:spacing w:after="0" w:line="100" w:lineRule="atLeast"/>
    </w:pPr>
    <w:rPr>
      <w:rFonts w:ascii="Times New Roman" w:eastAsia="Times New Roman" w:hAnsi="Times New Roman" w:cs="Times New Roman"/>
      <w:sz w:val="24"/>
      <w:szCs w:val="24"/>
      <w:lang w:eastAsia="ru-RU"/>
    </w:rPr>
  </w:style>
  <w:style w:type="paragraph" w:customStyle="1" w:styleId="a8">
    <w:name w:val="Знак Знак Знак Знак"/>
    <w:basedOn w:val="a"/>
    <w:rsid w:val="00A537A1"/>
    <w:rPr>
      <w:rFonts w:ascii="Verdana" w:hAnsi="Verdana" w:cs="Verdana"/>
      <w:sz w:val="20"/>
      <w:szCs w:val="20"/>
      <w:lang w:val="en-US" w:eastAsia="en-US"/>
    </w:rPr>
  </w:style>
  <w:style w:type="character" w:styleId="a9">
    <w:name w:val="Hyperlink"/>
    <w:rsid w:val="00760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10604</Words>
  <Characters>6045</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Обліковий запис Microsoft</cp:lastModifiedBy>
  <cp:revision>8</cp:revision>
  <dcterms:created xsi:type="dcterms:W3CDTF">2023-05-22T11:19:00Z</dcterms:created>
  <dcterms:modified xsi:type="dcterms:W3CDTF">2023-05-30T08:06:00Z</dcterms:modified>
</cp:coreProperties>
</file>