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E90EA2">
        <w:rPr>
          <w:rFonts w:ascii="Times New Roman" w:hAnsi="Times New Roman" w:cs="Times New Roman"/>
          <w:b/>
          <w:sz w:val="24"/>
          <w:szCs w:val="24"/>
        </w:rPr>
        <w:t>5</w:t>
      </w:r>
      <w:r w:rsidR="00AE2E6F">
        <w:rPr>
          <w:rFonts w:ascii="Times New Roman" w:hAnsi="Times New Roman" w:cs="Times New Roman"/>
          <w:b/>
          <w:sz w:val="24"/>
          <w:szCs w:val="24"/>
        </w:rPr>
        <w:t>8</w:t>
      </w:r>
      <w:r>
        <w:rPr>
          <w:rFonts w:ascii="Times New Roman" w:hAnsi="Times New Roman" w:cs="Times New Roman"/>
          <w:b/>
          <w:sz w:val="24"/>
          <w:szCs w:val="24"/>
        </w:rPr>
        <w:t xml:space="preserve"> </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AE2E6F">
        <w:rPr>
          <w:rFonts w:ascii="Times New Roman" w:hAnsi="Times New Roman" w:cs="Times New Roman"/>
          <w:b/>
          <w:sz w:val="24"/>
          <w:szCs w:val="24"/>
          <w:lang w:val="uk-UA"/>
        </w:rPr>
        <w:t>15</w:t>
      </w:r>
      <w:r w:rsidR="00BA6682">
        <w:rPr>
          <w:rFonts w:ascii="Times New Roman" w:hAnsi="Times New Roman" w:cs="Times New Roman"/>
          <w:b/>
          <w:sz w:val="24"/>
          <w:szCs w:val="24"/>
          <w:lang w:val="uk-UA"/>
        </w:rPr>
        <w:t>.</w:t>
      </w:r>
      <w:r w:rsidR="00E90EA2">
        <w:rPr>
          <w:rFonts w:ascii="Times New Roman" w:hAnsi="Times New Roman" w:cs="Times New Roman"/>
          <w:b/>
          <w:sz w:val="24"/>
          <w:szCs w:val="24"/>
          <w:lang w:val="en-US"/>
        </w:rPr>
        <w:t>04</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Капітальний</w:t>
      </w:r>
      <w:r w:rsidR="00AE2E6F">
        <w:rPr>
          <w:rFonts w:ascii="Times New Roman" w:hAnsi="Times New Roman" w:cs="Times New Roman"/>
          <w:b/>
          <w:color w:val="auto"/>
          <w:sz w:val="28"/>
          <w:szCs w:val="28"/>
          <w:lang w:val="uk-UA"/>
        </w:rPr>
        <w:t xml:space="preserve"> </w:t>
      </w:r>
      <w:r w:rsidR="00B44DC1">
        <w:rPr>
          <w:rFonts w:ascii="Times New Roman" w:hAnsi="Times New Roman" w:cs="Times New Roman"/>
          <w:b/>
          <w:color w:val="auto"/>
          <w:sz w:val="28"/>
          <w:szCs w:val="28"/>
          <w:lang w:val="uk-UA"/>
        </w:rPr>
        <w:t xml:space="preserve">ремонт </w:t>
      </w:r>
      <w:r w:rsidR="00AE2E6F">
        <w:rPr>
          <w:rFonts w:ascii="Times New Roman" w:hAnsi="Times New Roman" w:cs="Times New Roman"/>
          <w:b/>
          <w:color w:val="auto"/>
          <w:sz w:val="28"/>
          <w:szCs w:val="28"/>
          <w:lang w:val="uk-UA"/>
        </w:rPr>
        <w:t>«Улаштування теплоізоляції фасаду адміністративної будівлі навчального центру ГУНП в Чернігівській області</w:t>
      </w:r>
      <w:r>
        <w:rPr>
          <w:rFonts w:ascii="Times New Roman" w:hAnsi="Times New Roman" w:cs="Times New Roman"/>
          <w:b/>
          <w:color w:val="auto"/>
          <w:sz w:val="28"/>
          <w:szCs w:val="28"/>
          <w:lang w:val="uk-UA"/>
        </w:rPr>
        <w:t xml:space="preserve"> </w:t>
      </w:r>
      <w:r w:rsidR="00AE2E6F">
        <w:rPr>
          <w:rFonts w:ascii="Times New Roman" w:hAnsi="Times New Roman" w:cs="Times New Roman"/>
          <w:b/>
          <w:color w:val="auto"/>
          <w:sz w:val="28"/>
          <w:szCs w:val="28"/>
          <w:lang w:val="uk-UA"/>
        </w:rPr>
        <w:t>по вул. Тероборони (Гагаріна), 52 у м. Чернігові» Коригування 4</w:t>
      </w:r>
      <w:r>
        <w:rPr>
          <w:rFonts w:ascii="Times New Roman" w:hAnsi="Times New Roman" w:cs="Times New Roman"/>
          <w:b/>
          <w:color w:val="auto"/>
          <w:sz w:val="28"/>
          <w:szCs w:val="28"/>
          <w:lang w:val="uk-UA"/>
        </w:rPr>
        <w:t xml:space="preserve"> (ДК 021:2015-45450000-6 Інші завершальні будівельні роботи)</w:t>
      </w:r>
    </w:p>
    <w:p w:rsidR="00BA6682" w:rsidRDefault="00BA6682">
      <w:pPr>
        <w:jc w:val="center"/>
        <w:rPr>
          <w:rFonts w:ascii="Times New Roman" w:hAnsi="Times New Roman" w:cs="Times New Roman"/>
          <w:color w:val="auto"/>
          <w:sz w:val="28"/>
          <w:szCs w:val="28"/>
          <w:lang w:val="uk-UA"/>
        </w:rPr>
      </w:pPr>
    </w:p>
    <w:p w:rsidR="00BA6682" w:rsidRDefault="00BA6682">
      <w:pPr>
        <w:tabs>
          <w:tab w:val="left" w:pos="4820"/>
        </w:tabs>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892EF0" w:rsidRDefault="00892EF0">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pStyle w:val="af8"/>
        <w:rPr>
          <w:rFonts w:ascii="Times New Roman" w:hAnsi="Times New Roman"/>
          <w:b/>
          <w:sz w:val="32"/>
          <w:szCs w:val="32"/>
          <w:lang w:val="uk-UA"/>
        </w:rPr>
      </w:pPr>
      <w:r>
        <w:rPr>
          <w:rFonts w:ascii="Times New Roman" w:hAnsi="Times New Roman"/>
          <w:b/>
          <w:sz w:val="32"/>
          <w:szCs w:val="32"/>
          <w:lang w:val="uk-UA"/>
        </w:rPr>
        <w:t xml:space="preserve">                                                       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0" w:name="n44"/>
            <w:bookmarkEnd w:id="0"/>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Уповноважена особа – начальник відділу організації закупівель управління логістики та матеріально-технічного забезпечення ГУНП в Чернігівській області Мельник Альона Володимирівна, телефон: (0462) 619232,                                                           ел. адр.: </w:t>
            </w:r>
            <w:r>
              <w:rPr>
                <w:rFonts w:ascii="Times New Roman" w:hAnsi="Times New Roman" w:cs="Times New Roman"/>
                <w:sz w:val="24"/>
                <w:szCs w:val="24"/>
                <w:lang w:val="en-US"/>
              </w:rPr>
              <w:t>zakupivli</w:t>
            </w:r>
            <w:r>
              <w:rPr>
                <w:rFonts w:ascii="Times New Roman" w:hAnsi="Times New Roman" w:cs="Times New Roman"/>
                <w:sz w:val="24"/>
                <w:szCs w:val="24"/>
              </w:rPr>
              <w:t>@</w:t>
            </w:r>
            <w:r>
              <w:rPr>
                <w:rFonts w:ascii="Times New Roman" w:hAnsi="Times New Roman" w:cs="Times New Roman"/>
                <w:sz w:val="24"/>
                <w:szCs w:val="24"/>
                <w:lang w:val="en-US"/>
              </w:rPr>
              <w:t>cn</w:t>
            </w:r>
            <w:r>
              <w:rPr>
                <w:rFonts w:ascii="Times New Roman" w:hAnsi="Times New Roman" w:cs="Times New Roman"/>
                <w:sz w:val="24"/>
                <w:szCs w:val="24"/>
              </w:rPr>
              <w:t>.</w:t>
            </w:r>
            <w:r>
              <w:rPr>
                <w:rFonts w:ascii="Times New Roman" w:hAnsi="Times New Roman" w:cs="Times New Roman"/>
                <w:sz w:val="24"/>
                <w:szCs w:val="24"/>
                <w:lang w:val="en-US"/>
              </w:rPr>
              <w:t>police</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A47DA6">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BA6682">
            <w:pPr>
              <w:jc w:val="both"/>
              <w:rPr>
                <w:rFonts w:ascii="Times New Roman" w:hAnsi="Times New Roman" w:cs="Times New Roman"/>
                <w:color w:val="auto"/>
                <w:sz w:val="24"/>
                <w:szCs w:val="24"/>
                <w:lang w:val="uk-UA"/>
              </w:rPr>
            </w:pPr>
            <w:r>
              <w:rPr>
                <w:rFonts w:ascii="Times New Roman" w:hAnsi="Times New Roman"/>
                <w:b/>
                <w:sz w:val="24"/>
                <w:szCs w:val="24"/>
                <w:lang w:val="uk-UA"/>
              </w:rPr>
              <w:t>Предмет закупівлі:</w:t>
            </w:r>
            <w:r>
              <w:rPr>
                <w:rFonts w:ascii="Times New Roman" w:hAnsi="Times New Roman"/>
                <w:sz w:val="24"/>
                <w:szCs w:val="24"/>
                <w:lang w:val="uk-UA"/>
              </w:rPr>
              <w:t xml:space="preserve"> </w:t>
            </w:r>
            <w:r w:rsidR="00AE2E6F" w:rsidRPr="00AE2E6F">
              <w:rPr>
                <w:rFonts w:ascii="Times New Roman" w:hAnsi="Times New Roman" w:cs="Times New Roman"/>
                <w:color w:val="auto"/>
                <w:sz w:val="24"/>
                <w:szCs w:val="24"/>
                <w:lang w:val="uk-UA"/>
              </w:rPr>
              <w:t xml:space="preserve">Капітальний </w:t>
            </w:r>
            <w:r w:rsidR="00B44DC1">
              <w:rPr>
                <w:rFonts w:ascii="Times New Roman" w:hAnsi="Times New Roman" w:cs="Times New Roman"/>
                <w:color w:val="auto"/>
                <w:sz w:val="24"/>
                <w:szCs w:val="24"/>
                <w:lang w:val="uk-UA"/>
              </w:rPr>
              <w:t xml:space="preserve">ремонт </w:t>
            </w:r>
            <w:r w:rsidR="00AE2E6F" w:rsidRPr="00AE2E6F">
              <w:rPr>
                <w:rFonts w:ascii="Times New Roman" w:hAnsi="Times New Roman" w:cs="Times New Roman"/>
                <w:color w:val="auto"/>
                <w:sz w:val="24"/>
                <w:szCs w:val="24"/>
                <w:lang w:val="uk-UA"/>
              </w:rPr>
              <w:t>«Улаштування теплоізоляції фасаду адміністративної будівлі навчального центру ГУНП в Чернігівській області по вул. Тероборони (Гагаріна), 52 у м. Чернігові» Коригування 4 (ДК 021:2015-45450000-6 Інші завершальні будівельні роботи)</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Закупівля з</w:t>
            </w:r>
            <w:r>
              <w:rPr>
                <w:rFonts w:ascii="Times New Roman" w:hAnsi="Times New Roman" w:cs="Times New Roman"/>
                <w:sz w:val="24"/>
                <w:szCs w:val="24"/>
              </w:rPr>
              <w:t>дійснюється щодо предмета закупівлі в цілому.</w:t>
            </w:r>
          </w:p>
          <w:p w:rsidR="00BA6682" w:rsidRDefault="00BA6682">
            <w:pPr>
              <w:tabs>
                <w:tab w:val="left" w:pos="4820"/>
              </w:tabs>
              <w:spacing w:line="240" w:lineRule="auto"/>
              <w:outlineLvl w:val="0"/>
              <w:rPr>
                <w:rStyle w:val="a7"/>
                <w:rFonts w:ascii="Times New Roman" w:hAnsi="Times New Roman" w:cs="Times New Roman"/>
                <w:sz w:val="24"/>
                <w:szCs w:val="24"/>
              </w:rPr>
            </w:pP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надання послуг</w:t>
            </w:r>
          </w:p>
        </w:tc>
        <w:tc>
          <w:tcPr>
            <w:tcW w:w="6202" w:type="dxa"/>
          </w:tcPr>
          <w:p w:rsidR="00BA6682" w:rsidRPr="008F3C0F" w:rsidRDefault="00BA6682">
            <w:pPr>
              <w:widowControl w:val="0"/>
              <w:spacing w:line="240" w:lineRule="auto"/>
              <w:ind w:right="120"/>
              <w:jc w:val="both"/>
              <w:rPr>
                <w:rFonts w:ascii="Times New Roman" w:hAnsi="Times New Roman" w:cs="Times New Roman"/>
                <w:color w:val="auto"/>
                <w:sz w:val="24"/>
                <w:szCs w:val="24"/>
                <w:lang w:val="uk-UA"/>
              </w:rPr>
            </w:pPr>
            <w:r w:rsidRPr="008F3C0F">
              <w:rPr>
                <w:rFonts w:ascii="Times New Roman" w:hAnsi="Times New Roman" w:cs="Times New Roman"/>
                <w:color w:val="auto"/>
                <w:sz w:val="24"/>
                <w:szCs w:val="24"/>
                <w:lang w:val="uk-UA"/>
              </w:rPr>
              <w:t>Кількість: 1 робота</w:t>
            </w:r>
          </w:p>
          <w:p w:rsidR="00BA6682" w:rsidRDefault="00BA6682" w:rsidP="00AE2E6F">
            <w:pPr>
              <w:widowControl w:val="0"/>
              <w:spacing w:line="240" w:lineRule="auto"/>
              <w:ind w:right="120"/>
              <w:jc w:val="both"/>
              <w:rPr>
                <w:rFonts w:ascii="Times New Roman" w:hAnsi="Times New Roman" w:cs="Times New Roman"/>
                <w:sz w:val="24"/>
                <w:szCs w:val="24"/>
                <w:lang w:val="uk-UA"/>
              </w:rPr>
            </w:pPr>
            <w:r w:rsidRPr="008F3C0F">
              <w:rPr>
                <w:rFonts w:ascii="Times New Roman" w:hAnsi="Times New Roman" w:cs="Times New Roman"/>
                <w:sz w:val="24"/>
                <w:szCs w:val="24"/>
                <w:lang w:val="uk-UA"/>
              </w:rPr>
              <w:t>Місце</w:t>
            </w:r>
            <w:r>
              <w:rPr>
                <w:rFonts w:ascii="Times New Roman" w:hAnsi="Times New Roman" w:cs="Times New Roman"/>
                <w:sz w:val="24"/>
                <w:szCs w:val="24"/>
                <w:lang w:val="uk-UA"/>
              </w:rPr>
              <w:t xml:space="preserve"> надання послуги</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м. Чернігів вул. </w:t>
            </w:r>
            <w:r w:rsidR="00AE2E6F">
              <w:rPr>
                <w:rFonts w:ascii="Times New Roman" w:hAnsi="Times New Roman" w:cs="Times New Roman"/>
                <w:sz w:val="24"/>
                <w:szCs w:val="24"/>
                <w:lang w:val="uk-UA"/>
              </w:rPr>
              <w:t>Тероборони, 5</w:t>
            </w:r>
            <w:r>
              <w:rPr>
                <w:rFonts w:ascii="Times New Roman" w:hAnsi="Times New Roman" w:cs="Times New Roman"/>
                <w:sz w:val="24"/>
                <w:szCs w:val="24"/>
                <w:lang w:val="uk-UA"/>
              </w:rPr>
              <w:t>2</w:t>
            </w: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18" w:type="dxa"/>
            <w:gridSpan w:val="2"/>
          </w:tcPr>
          <w:p w:rsidR="00BA6682" w:rsidRDefault="00BA6682">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надання послуг</w:t>
            </w:r>
          </w:p>
        </w:tc>
        <w:tc>
          <w:tcPr>
            <w:tcW w:w="6202" w:type="dxa"/>
          </w:tcPr>
          <w:p w:rsidR="00BA6682" w:rsidRDefault="00BA6682">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AE2E6F">
              <w:rPr>
                <w:rFonts w:ascii="Times New Roman" w:hAnsi="Times New Roman" w:cs="Times New Roman"/>
                <w:color w:val="auto"/>
                <w:sz w:val="24"/>
                <w:szCs w:val="24"/>
              </w:rPr>
              <w:t>27</w:t>
            </w:r>
            <w:r>
              <w:rPr>
                <w:rFonts w:ascii="Times New Roman" w:hAnsi="Times New Roman" w:cs="Times New Roman"/>
                <w:color w:val="auto"/>
                <w:sz w:val="24"/>
                <w:szCs w:val="24"/>
                <w:lang w:val="uk-UA"/>
              </w:rPr>
              <w:t>.</w:t>
            </w:r>
            <w:r w:rsidR="00AE2E6F">
              <w:rPr>
                <w:rFonts w:ascii="Times New Roman" w:hAnsi="Times New Roman" w:cs="Times New Roman"/>
                <w:color w:val="auto"/>
                <w:sz w:val="24"/>
                <w:szCs w:val="24"/>
                <w:lang w:val="en-US"/>
              </w:rPr>
              <w:t>09</w:t>
            </w:r>
            <w:r>
              <w:rPr>
                <w:rFonts w:ascii="Times New Roman" w:hAnsi="Times New Roman" w:cs="Times New Roman"/>
                <w:color w:val="auto"/>
                <w:sz w:val="24"/>
                <w:szCs w:val="24"/>
                <w:lang w:val="uk-UA"/>
              </w:rPr>
              <w:t>.2024 року</w:t>
            </w:r>
          </w:p>
        </w:tc>
      </w:tr>
      <w:tr w:rsidR="00D4518E" w:rsidRPr="00A47DA6">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Default="00AE2E6F">
            <w:pPr>
              <w:pStyle w:val="11"/>
              <w:widowControl w:val="0"/>
              <w:spacing w:before="120" w:after="120" w:line="240" w:lineRule="auto"/>
              <w:ind w:right="113"/>
              <w:jc w:val="both"/>
              <w:rPr>
                <w:rFonts w:ascii="Times New Roman" w:hAnsi="Times New Roman" w:cs="Times New Roman"/>
                <w:color w:val="auto"/>
                <w:sz w:val="24"/>
                <w:szCs w:val="24"/>
                <w:lang w:val="uk-UA"/>
              </w:rPr>
            </w:pPr>
            <w:r w:rsidRPr="00AE2E6F">
              <w:rPr>
                <w:rFonts w:ascii="Times New Roman" w:hAnsi="Times New Roman" w:cs="Times New Roman"/>
                <w:color w:val="auto"/>
                <w:sz w:val="24"/>
                <w:szCs w:val="24"/>
                <w:lang w:val="uk-UA"/>
              </w:rPr>
              <w:t xml:space="preserve">Капітальний </w:t>
            </w:r>
            <w:r w:rsidR="00B44DC1">
              <w:rPr>
                <w:rFonts w:ascii="Times New Roman" w:hAnsi="Times New Roman" w:cs="Times New Roman"/>
                <w:color w:val="auto"/>
                <w:sz w:val="24"/>
                <w:szCs w:val="24"/>
                <w:lang w:val="uk-UA"/>
              </w:rPr>
              <w:t xml:space="preserve">ремонт </w:t>
            </w:r>
            <w:r w:rsidRPr="00AE2E6F">
              <w:rPr>
                <w:rFonts w:ascii="Times New Roman" w:hAnsi="Times New Roman" w:cs="Times New Roman"/>
                <w:color w:val="auto"/>
                <w:sz w:val="24"/>
                <w:szCs w:val="24"/>
                <w:lang w:val="uk-UA"/>
              </w:rPr>
              <w:t xml:space="preserve">«Улаштування теплоізоляції фасаду адміністративної будівлі навчального центру ГУНП в </w:t>
            </w:r>
            <w:r w:rsidRPr="00AE2E6F">
              <w:rPr>
                <w:rFonts w:ascii="Times New Roman" w:hAnsi="Times New Roman" w:cs="Times New Roman"/>
                <w:color w:val="auto"/>
                <w:sz w:val="24"/>
                <w:szCs w:val="24"/>
                <w:lang w:val="uk-UA"/>
              </w:rPr>
              <w:lastRenderedPageBreak/>
              <w:t>Чернігівській області по вул. Тероборони (Гагаріна), 52 у м. Чернігові» Коригування 4 (ДК 021:2015-45450000-6 Інші завершальні будівельні роботи)</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lastRenderedPageBreak/>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w:t>
            </w:r>
            <w:proofErr w:type="gramStart"/>
            <w:r w:rsidR="00AE2E6F">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процедурах</w:t>
            </w:r>
            <w:proofErr w:type="gramEnd"/>
            <w:r>
              <w:rPr>
                <w:rFonts w:ascii="Times New Roman" w:eastAsia="Times New Roman" w:hAnsi="Times New Roman" w:cs="Times New Roman"/>
                <w:sz w:val="24"/>
                <w:szCs w:val="24"/>
              </w:rPr>
              <w:t xml:space="preserve">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A47DA6">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BA6682">
            <w:pPr>
              <w:pStyle w:val="ae"/>
              <w:spacing w:before="0" w:after="0"/>
              <w:jc w:val="both"/>
              <w:rPr>
                <w:lang w:val="uk-UA"/>
              </w:rPr>
            </w:pPr>
            <w:r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Pr>
                <w:rFonts w:ascii="Times New Roman" w:eastAsia="Times New Roman" w:hAnsi="Times New Roman" w:cs="Times New Roman"/>
                <w:color w:val="auto"/>
                <w:sz w:val="24"/>
                <w:szCs w:val="24"/>
                <w:lang w:val="uk-UA" w:eastAsia="ar-SA"/>
              </w:rPr>
              <w:lastRenderedPageBreak/>
              <w:t xml:space="preserve">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lastRenderedPageBreak/>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sidRPr="002904A2">
              <w:rPr>
                <w:rFonts w:ascii="Times New Roman" w:eastAsia="Times New Roman" w:hAnsi="Times New Roman" w:cs="Times New Roman"/>
                <w:sz w:val="24"/>
                <w:szCs w:val="24"/>
              </w:rPr>
              <w:lastRenderedPageBreak/>
              <w:t>розміщуються в електронній системі закупівель протягом одного дня з дати прийняття рішення про їх внесення.</w:t>
            </w:r>
          </w:p>
          <w:p w:rsidR="00BA6682" w:rsidRDefault="00BA6682"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Зазначена у цій частині інформація оприлюднюється </w:t>
            </w:r>
            <w:r>
              <w:rPr>
                <w:rFonts w:ascii="Times New Roman" w:hAnsi="Times New Roman" w:cs="Times New Roman"/>
                <w:sz w:val="24"/>
                <w:szCs w:val="24"/>
                <w:lang w:val="uk-UA"/>
              </w:rPr>
              <w:t>З</w:t>
            </w:r>
            <w:r>
              <w:rPr>
                <w:rFonts w:ascii="Times New Roman" w:hAnsi="Times New Roman" w:cs="Times New Roman"/>
                <w:sz w:val="24"/>
                <w:szCs w:val="24"/>
              </w:rPr>
              <w:t>амовником відповідно до</w:t>
            </w:r>
            <w:r>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BA6682">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w:t>
            </w:r>
            <w:proofErr w:type="gramStart"/>
            <w:r>
              <w:rPr>
                <w:rFonts w:ascii="Times New Roman" w:hAnsi="Times New Roman" w:cs="Times New Roman"/>
                <w:i/>
                <w:sz w:val="24"/>
                <w:szCs w:val="24"/>
              </w:rPr>
              <w:t>до порядку</w:t>
            </w:r>
            <w:proofErr w:type="gramEnd"/>
            <w:r>
              <w:rPr>
                <w:rFonts w:ascii="Times New Roman" w:hAnsi="Times New Roman" w:cs="Times New Roman"/>
                <w:i/>
                <w:sz w:val="24"/>
                <w:szCs w:val="24"/>
              </w:rPr>
              <w:t xml:space="preserve">,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BA6682">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291504">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BA6682">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загальних відомостей про Учасника торгів   (Додаток № 5 </w:t>
            </w:r>
            <w:r>
              <w:rPr>
                <w:rFonts w:ascii="Times New Roman" w:hAnsi="Times New Roman" w:cs="Times New Roman"/>
                <w:sz w:val="24"/>
                <w:szCs w:val="24"/>
                <w:shd w:val="clear" w:color="auto" w:fill="FFFFFF"/>
                <w:lang w:val="uk-UA"/>
              </w:rPr>
              <w:t>до тендерної документації</w:t>
            </w:r>
            <w:r>
              <w:rPr>
                <w:rFonts w:ascii="Times New Roman" w:eastAsia="Times New Roman" w:hAnsi="Times New Roman" w:cs="Times New Roman"/>
                <w:sz w:val="24"/>
                <w:szCs w:val="24"/>
                <w:lang w:val="uk-UA"/>
              </w:rPr>
              <w:t>);</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BA6682">
            <w:pPr>
              <w:widowControl w:val="0"/>
              <w:tabs>
                <w:tab w:val="left" w:pos="-107"/>
              </w:tabs>
              <w:spacing w:before="60" w:after="60" w:line="240" w:lineRule="auto"/>
              <w:jc w:val="both"/>
              <w:rPr>
                <w:rStyle w:val="2a"/>
                <w:rFonts w:eastAsia="Arial"/>
              </w:rPr>
            </w:pPr>
            <w:r>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uk-UA"/>
              </w:rPr>
              <w:t>«..</w:t>
            </w:r>
            <w:proofErr w:type="gramEnd"/>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r>
              <w:rPr>
                <w:rFonts w:ascii="Times New Roman" w:eastAsia="Times New Roman" w:hAnsi="Times New Roman" w:cs="Times New Roman"/>
                <w:sz w:val="24"/>
                <w:szCs w:val="24"/>
              </w:rPr>
              <w:lastRenderedPageBreak/>
              <w:t xml:space="preserve">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Pr>
                <w:rFonts w:ascii="Times New Roman" w:eastAsia="Times New Roman" w:hAnsi="Times New Roman" w:cs="Times New Roman"/>
                <w:sz w:val="24"/>
                <w:szCs w:val="24"/>
                <w:lang w:val="uk-UA"/>
              </w:rPr>
              <w:t xml:space="preserve">електронного підпису </w:t>
            </w:r>
            <w:r>
              <w:rPr>
                <w:rFonts w:ascii="Times New Roman" w:eastAsia="Times New Roman" w:hAnsi="Times New Roman" w:cs="Times New Roman"/>
                <w:sz w:val="24"/>
                <w:szCs w:val="24"/>
              </w:rPr>
              <w:t xml:space="preserve">відповідно до умов тендерної документації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rPr>
              <w:t xml:space="preserve">Ціною тендерної пропозиції вважається сума, зазначена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 xml:space="preserve">часником у його тендерній пропозиції як загальна сума, </w:t>
            </w:r>
            <w:proofErr w:type="gramStart"/>
            <w:r>
              <w:rPr>
                <w:rFonts w:ascii="Times New Roman" w:eastAsia="Times New Roman" w:hAnsi="Times New Roman" w:cs="Times New Roman"/>
                <w:color w:val="auto"/>
                <w:sz w:val="24"/>
                <w:szCs w:val="24"/>
              </w:rPr>
              <w:t>за яку</w:t>
            </w:r>
            <w:proofErr w:type="gramEnd"/>
            <w:r>
              <w:rPr>
                <w:rFonts w:ascii="Times New Roman" w:eastAsia="Times New Roman" w:hAnsi="Times New Roman" w:cs="Times New Roman"/>
                <w:color w:val="auto"/>
                <w:sz w:val="24"/>
                <w:szCs w:val="24"/>
              </w:rPr>
              <w:t xml:space="preserve"> він погоджується виконати умови закупівлі згідно вимог </w:t>
            </w:r>
            <w:r>
              <w:rPr>
                <w:rFonts w:ascii="Times New Roman" w:eastAsia="Times New Roman" w:hAnsi="Times New Roman" w:cs="Times New Roman"/>
                <w:color w:val="auto"/>
                <w:sz w:val="24"/>
                <w:szCs w:val="24"/>
                <w:lang w:val="uk-UA"/>
              </w:rPr>
              <w:t>З</w:t>
            </w:r>
            <w:r>
              <w:rPr>
                <w:rFonts w:ascii="Times New Roman" w:eastAsia="Times New Roman" w:hAnsi="Times New Roman" w:cs="Times New Roman"/>
                <w:color w:val="auto"/>
                <w:sz w:val="24"/>
                <w:szCs w:val="24"/>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Pr>
                <w:rFonts w:ascii="Times New Roman" w:eastAsia="Times New Roman" w:hAnsi="Times New Roman" w:cs="Times New Roman"/>
                <w:color w:val="auto"/>
                <w:sz w:val="24"/>
                <w:szCs w:val="24"/>
              </w:rPr>
              <w:lastRenderedPageBreak/>
              <w:t xml:space="preserve">належних податків та зборів, що мають бути сплачені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часником</w:t>
            </w:r>
            <w:r>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853AF7" w:rsidP="00291504">
            <w:pPr>
              <w:spacing w:line="240" w:lineRule="auto"/>
              <w:jc w:val="both"/>
              <w:rPr>
                <w:rFonts w:ascii="Times New Roman" w:eastAsia="Times New Roman" w:hAnsi="Times New Roman" w:cs="Times New Roman"/>
                <w:b/>
                <w:i/>
                <w:color w:val="auto"/>
                <w:sz w:val="24"/>
                <w:szCs w:val="24"/>
                <w:u w:val="single"/>
                <w:lang w:eastAsia="uk-UA"/>
              </w:rPr>
            </w:pPr>
            <w:r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Pr="00853AF7">
              <w:rPr>
                <w:b/>
                <w:i/>
                <w:u w:val="single"/>
                <w:lang w:val="uk-UA"/>
              </w:rPr>
              <w:t xml:space="preserve"> </w:t>
            </w:r>
            <w:r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t xml:space="preserve"> </w:t>
            </w:r>
            <w:r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Замовник вимагає надання учасниками забезпечення тендерної пропозиції у формі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w:t>
            </w:r>
            <w:r>
              <w:rPr>
                <w:rFonts w:ascii="Times New Roman" w:hAnsi="Times New Roman" w:cs="Times New Roman"/>
                <w:sz w:val="24"/>
                <w:szCs w:val="24"/>
              </w:rPr>
              <w:t>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Розмір забезпечення тендерної пропозиції </w:t>
            </w:r>
            <w:r>
              <w:rPr>
                <w:rFonts w:ascii="Times New Roman" w:hAnsi="Times New Roman" w:cs="Times New Roman"/>
                <w:sz w:val="24"/>
                <w:szCs w:val="24"/>
                <w:lang w:val="uk-UA"/>
              </w:rPr>
              <w:t>складає</w:t>
            </w:r>
            <w:r>
              <w:rPr>
                <w:rFonts w:ascii="Times New Roman" w:hAnsi="Times New Roman" w:cs="Times New Roman"/>
                <w:sz w:val="24"/>
                <w:szCs w:val="24"/>
              </w:rPr>
              <w:t xml:space="preserve"> 0,5% від очікуваної вартос</w:t>
            </w:r>
            <w:r w:rsidR="008930E8">
              <w:rPr>
                <w:rFonts w:ascii="Times New Roman" w:hAnsi="Times New Roman" w:cs="Times New Roman"/>
                <w:sz w:val="24"/>
                <w:szCs w:val="24"/>
              </w:rPr>
              <w:t>ті процедури закупівлі, а саме:</w:t>
            </w:r>
            <w:r>
              <w:rPr>
                <w:rFonts w:ascii="Times New Roman" w:hAnsi="Times New Roman" w:cs="Times New Roman"/>
                <w:sz w:val="24"/>
                <w:szCs w:val="24"/>
              </w:rPr>
              <w:t xml:space="preserve"> </w:t>
            </w:r>
            <w:r w:rsidR="00501BD9">
              <w:rPr>
                <w:rFonts w:ascii="Times New Roman" w:hAnsi="Times New Roman" w:cs="Times New Roman"/>
                <w:sz w:val="24"/>
                <w:szCs w:val="24"/>
                <w:lang w:val="uk-UA"/>
              </w:rPr>
              <w:t>60000</w:t>
            </w:r>
            <w:r w:rsidR="0050625A">
              <w:rPr>
                <w:rFonts w:ascii="Times New Roman" w:hAnsi="Times New Roman" w:cs="Times New Roman"/>
                <w:sz w:val="24"/>
                <w:szCs w:val="24"/>
                <w:lang w:val="uk-UA"/>
              </w:rPr>
              <w:t>,00</w:t>
            </w:r>
            <w:r>
              <w:rPr>
                <w:rFonts w:ascii="Times New Roman" w:hAnsi="Times New Roman" w:cs="Times New Roman"/>
                <w:sz w:val="24"/>
                <w:szCs w:val="24"/>
              </w:rPr>
              <w:t xml:space="preserve"> грн.</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Строк дії забезпечення тендерної пропозиції становить не менше ніж 90 робочих днів з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не може містити додаткових умов щодо:</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w:t>
            </w:r>
            <w:r>
              <w:rPr>
                <w:rFonts w:ascii="Times New Roman" w:hAnsi="Times New Roman" w:cs="Times New Roman"/>
                <w:sz w:val="24"/>
                <w:szCs w:val="24"/>
              </w:rPr>
              <w:lastRenderedPageBreak/>
              <w:t>закінченим);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вимог надання третіми особами листів або документів, що підтверджують факт настання гарантійного випадку;</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можливості часткової сплати суми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Банківські реквізити Замовника: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ГУНП в Чернігівській області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Адреса: 14000, м. Чернігів,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проспект Перемоги, 74</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ЄДРПОУ: 40108651</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Р/р UA578201720343120001000092647</w:t>
            </w:r>
          </w:p>
          <w:p w:rsidR="00BA6682" w:rsidRDefault="00BA6682">
            <w:pPr>
              <w:pStyle w:val="11"/>
              <w:widowControl w:val="0"/>
              <w:spacing w:line="240" w:lineRule="auto"/>
              <w:ind w:right="113"/>
              <w:jc w:val="both"/>
            </w:pPr>
            <w:r>
              <w:rPr>
                <w:rFonts w:ascii="Times New Roman" w:hAnsi="Times New Roman" w:cs="Times New Roman"/>
                <w:sz w:val="24"/>
                <w:szCs w:val="24"/>
              </w:rPr>
              <w:t>в ДКСУ м. Київ</w:t>
            </w:r>
          </w:p>
        </w:tc>
      </w:tr>
      <w:tr w:rsidR="00D4518E" w:rsidRPr="00A47DA6">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строку дії тендерної пропозиції та забезпечення тендерної пропозиції, зазначеного в тендерній документації;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укладення договору про закупівлю з учасником, який став переможцем процедури закупівлі;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до закінчення строку її подання;</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тендеру в разі неукладення договору про закупівлю з жодним з учасників, які подали тендерні пропозиції.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не повертається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непідписання договору про закупівлю учасником, який став переможцем тендеру;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tc>
      </w:tr>
      <w:tr w:rsidR="00D4518E" w:rsidRPr="00A47DA6">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Тендерні пропозиції </w:t>
            </w:r>
            <w:r>
              <w:rPr>
                <w:rFonts w:ascii="Times New Roman" w:eastAsia="Times New Roman" w:hAnsi="Times New Roman" w:cs="Times New Roman"/>
                <w:color w:val="auto"/>
                <w:sz w:val="24"/>
                <w:szCs w:val="24"/>
                <w:lang w:val="uk-UA" w:eastAsia="en-US"/>
              </w:rPr>
              <w:t xml:space="preserve">вважаються </w:t>
            </w:r>
            <w:r>
              <w:rPr>
                <w:rFonts w:ascii="Times New Roman" w:eastAsia="Times New Roman" w:hAnsi="Times New Roman" w:cs="Times New Roman"/>
                <w:color w:val="auto"/>
                <w:sz w:val="24"/>
                <w:szCs w:val="24"/>
                <w:lang w:val="uk-UA" w:eastAsia="ar-SA"/>
              </w:rPr>
              <w:t xml:space="preserve">дійсними протягом </w:t>
            </w:r>
            <w:r>
              <w:rPr>
                <w:rFonts w:ascii="Times New Roman" w:eastAsia="Times New Roman" w:hAnsi="Times New Roman" w:cs="Times New Roman"/>
                <w:b/>
                <w:color w:val="auto"/>
                <w:sz w:val="24"/>
                <w:szCs w:val="24"/>
                <w:lang w:val="uk-UA" w:eastAsia="ar-SA"/>
              </w:rPr>
              <w:t>90 днів</w:t>
            </w:r>
            <w:r>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погодитися з вимогою та продовжити строк дії поданої ним тендерної пропозиції та наданого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A47DA6">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501BD9">
              <w:rPr>
                <w:rFonts w:ascii="Times New Roman" w:eastAsia="Times New Roman" w:hAnsi="Times New Roman" w:cs="Times New Roman"/>
                <w:b/>
                <w:color w:val="auto"/>
                <w:sz w:val="24"/>
                <w:szCs w:val="24"/>
                <w:lang w:val="uk-UA"/>
              </w:rPr>
              <w:t>30</w:t>
            </w:r>
            <w:r>
              <w:rPr>
                <w:rFonts w:ascii="Times New Roman" w:eastAsia="Times New Roman" w:hAnsi="Times New Roman" w:cs="Times New Roman"/>
                <w:b/>
                <w:color w:val="auto"/>
                <w:sz w:val="24"/>
                <w:szCs w:val="24"/>
              </w:rPr>
              <w:t>.0</w:t>
            </w:r>
            <w:r w:rsidR="00E90EA2">
              <w:rPr>
                <w:rFonts w:ascii="Times New Roman" w:eastAsia="Times New Roman" w:hAnsi="Times New Roman" w:cs="Times New Roman"/>
                <w:b/>
                <w:color w:val="auto"/>
                <w:sz w:val="24"/>
                <w:szCs w:val="24"/>
                <w:lang w:val="uk-UA"/>
              </w:rPr>
              <w:t>4</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BA6682">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С</w:t>
            </w:r>
            <w:r>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5D1F98" w:rsidRPr="005D1F98">
              <w:rPr>
                <w:rFonts w:ascii="Times New Roman" w:hAnsi="Times New Roman" w:cs="Times New Roman"/>
                <w:i/>
                <w:sz w:val="24"/>
                <w:szCs w:val="24"/>
              </w:rPr>
              <w:t>14 днів з дня оприлюднення в електронній системі закупівель оголошення про проведення відкритих торгів на закупівлю робіт.</w:t>
            </w:r>
            <w:r>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w:t>
            </w:r>
            <w:r>
              <w:rPr>
                <w:rFonts w:ascii="Times New Roman" w:eastAsia="Times New Roman" w:hAnsi="Times New Roman"/>
                <w:sz w:val="24"/>
                <w:szCs w:val="24"/>
                <w:lang w:val="uk-UA"/>
              </w:rPr>
              <w:lastRenderedPageBreak/>
              <w:t xml:space="preserve">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lastRenderedPageBreak/>
              <w:t>Критерії</w:t>
            </w:r>
            <w:r>
              <w:rPr>
                <w:rFonts w:ascii="Times New Roman" w:hAnsi="Times New Roman" w:cs="Times New Roman"/>
                <w:color w:val="auto"/>
                <w:sz w:val="24"/>
                <w:szCs w:val="24"/>
                <w:lang w:val="uk-UA"/>
              </w:rPr>
              <w:t xml:space="preserve"> оцінки є ціна</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Усі інші питання, які не передбачені цією тендерною документацією, регулюються чинним законодавством. 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BA6682">
            <w:pPr>
              <w:pStyle w:val="ae"/>
              <w:spacing w:before="0" w:after="0"/>
              <w:ind w:right="130"/>
              <w:jc w:val="both"/>
              <w:rPr>
                <w:lang w:val="uk-UA"/>
              </w:rPr>
            </w:pPr>
            <w:r>
              <w:t xml:space="preserve">У разі надання пропозиції </w:t>
            </w:r>
            <w:r>
              <w:rPr>
                <w:lang w:val="uk-UA"/>
              </w:rPr>
              <w:t>У</w:t>
            </w:r>
            <w:r>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t xml:space="preserve">. </w:t>
            </w:r>
          </w:p>
          <w:p w:rsidR="00BA6682" w:rsidRDefault="00BA6682">
            <w:pPr>
              <w:pStyle w:val="ae"/>
              <w:spacing w:before="0" w:after="0"/>
              <w:ind w:right="130"/>
              <w:jc w:val="both"/>
              <w:rPr>
                <w:lang w:val="uk-UA"/>
              </w:rPr>
            </w:pPr>
            <w:r w:rsidRPr="00291504">
              <w:rPr>
                <w:lang w:val="uk-UA"/>
              </w:rPr>
              <w:t xml:space="preserve">Замовник може відхилити аномально низьку тендерну пропозицію, у разі якщо </w:t>
            </w:r>
            <w:r>
              <w:rPr>
                <w:lang w:val="uk-UA"/>
              </w:rPr>
              <w:t>У</w:t>
            </w:r>
            <w:r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BA6682">
            <w:pPr>
              <w:pStyle w:val="ae"/>
              <w:spacing w:before="0" w:after="0"/>
              <w:ind w:right="130"/>
              <w:jc w:val="both"/>
              <w:rPr>
                <w:lang w:val="uk-UA"/>
              </w:rPr>
            </w:pPr>
            <w:r w:rsidRPr="00291504">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BA6682">
            <w:pPr>
              <w:pStyle w:val="ae"/>
              <w:spacing w:before="0" w:after="0"/>
              <w:ind w:right="130"/>
              <w:jc w:val="both"/>
              <w:rPr>
                <w:lang w:val="uk-UA"/>
              </w:rPr>
            </w:pPr>
            <w:r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w:t>
            </w:r>
            <w:r>
              <w:rPr>
                <w:rFonts w:ascii="Times New Roman" w:hAnsi="Times New Roman" w:cs="Times New Roman"/>
                <w:sz w:val="24"/>
                <w:szCs w:val="24"/>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color w:val="auto"/>
                <w:sz w:val="24"/>
                <w:szCs w:val="24"/>
                <w:lang w:val="uk-UA"/>
              </w:rPr>
              <w:t xml:space="preserve"> </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BA6682">
            <w:pPr>
              <w:pStyle w:val="ae"/>
              <w:spacing w:before="0" w:after="0"/>
              <w:ind w:right="130"/>
              <w:jc w:val="both"/>
              <w:rPr>
                <w:color w:val="000000"/>
              </w:rPr>
            </w:pPr>
            <w:r>
              <w:rPr>
                <w:color w:val="000000"/>
              </w:rPr>
              <w:t xml:space="preserve">Замовник розглядає подані тендерні пропозиції з урахуванням виправлення або невиправлення </w:t>
            </w:r>
            <w:r>
              <w:rPr>
                <w:color w:val="000000"/>
                <w:lang w:val="uk-UA"/>
              </w:rPr>
              <w:t>У</w:t>
            </w:r>
            <w:r>
              <w:rPr>
                <w:color w:val="000000"/>
              </w:rPr>
              <w:t>часниками виявлених невідповідностей.</w:t>
            </w:r>
          </w:p>
          <w:p w:rsidR="00BA6682" w:rsidRDefault="00BA6682">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BA6682">
            <w:pPr>
              <w:pStyle w:val="rvps2"/>
              <w:shd w:val="clear" w:color="auto" w:fill="FFFFFF"/>
              <w:spacing w:before="0" w:beforeAutospacing="0" w:after="0" w:afterAutospacing="0"/>
              <w:jc w:val="both"/>
              <w:textAlignment w:val="baseline"/>
              <w:rPr>
                <w:color w:val="000000"/>
                <w:lang w:val="uk-UA"/>
              </w:rPr>
            </w:pPr>
            <w:bookmarkStart w:id="1" w:name="n815"/>
            <w:bookmarkEnd w:id="1"/>
            <w:r>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Pr>
                <w:color w:val="000000"/>
                <w:shd w:val="clear" w:color="auto" w:fill="FFFFFF"/>
                <w:lang w:val="uk-UA"/>
              </w:rPr>
              <w:t>технічні помилки та описки</w:t>
            </w:r>
            <w:r>
              <w:rPr>
                <w:color w:val="000000"/>
                <w:lang w:val="uk-UA"/>
              </w:rPr>
              <w:t>.</w:t>
            </w:r>
          </w:p>
          <w:p w:rsidR="00BA6682" w:rsidRDefault="00BA6682">
            <w:pPr>
              <w:pStyle w:val="rvps2"/>
              <w:shd w:val="clear" w:color="auto" w:fill="FFFFFF"/>
              <w:spacing w:before="0" w:beforeAutospacing="0" w:after="0" w:afterAutospacing="0"/>
              <w:jc w:val="both"/>
              <w:textAlignment w:val="baseline"/>
              <w:rPr>
                <w:i/>
                <w:color w:val="000000"/>
                <w:lang w:val="uk-UA"/>
              </w:rPr>
            </w:pPr>
            <w:r>
              <w:rPr>
                <w:i/>
                <w:color w:val="000000"/>
                <w:lang w:val="uk-UA"/>
              </w:rPr>
              <w:t>До формальних (несуттєвих) помилок належать:</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великої літери;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розділових знаків та відмінювання слів у реченні;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w:t>
            </w:r>
            <w:r>
              <w:rPr>
                <w:rFonts w:ascii="Times New Roman" w:hAnsi="Times New Roman" w:cs="Times New Roman"/>
                <w:sz w:val="24"/>
                <w:szCs w:val="24"/>
                <w:highlight w:val="white"/>
                <w:lang w:val="uk-UA"/>
              </w:rPr>
              <w:lastRenderedPageBreak/>
              <w:t xml:space="preserve">окремі поля електронної форми тендерної пропозиції (у тому числі комп'ютерна </w:t>
            </w:r>
            <w:r>
              <w:rPr>
                <w:rFonts w:ascii="Times New Roman" w:hAnsi="Times New Roman" w:cs="Times New Roman"/>
                <w:sz w:val="24"/>
                <w:szCs w:val="24"/>
                <w:highlight w:val="white"/>
                <w:lang w:val="uk-UA"/>
              </w:rPr>
              <w:pgNum/>
            </w:r>
            <w:r>
              <w:rPr>
                <w:rFonts w:ascii="Times New Roman" w:hAnsi="Times New Roman" w:cs="Times New Roman"/>
                <w:sz w:val="24"/>
                <w:szCs w:val="24"/>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Pr>
                <w:rFonts w:ascii="Times New Roman" w:hAnsi="Times New Roman" w:cs="Times New Roman"/>
                <w:sz w:val="24"/>
                <w:szCs w:val="24"/>
                <w:highlight w:val="white"/>
                <w:lang w:val="uk-UA"/>
              </w:rPr>
              <w:t>У</w:t>
            </w:r>
            <w:r>
              <w:rPr>
                <w:rFonts w:ascii="Times New Roman" w:hAnsi="Times New Roman" w:cs="Times New Roman"/>
                <w:sz w:val="24"/>
                <w:szCs w:val="24"/>
                <w:highlight w:val="white"/>
              </w:rPr>
              <w:t>асника процедури закупівлі (у разі її використання).</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 процедури закупівлі у своїй тендерній пропозиції, при цьому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6.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складений у довільній формі та не містить вихідного номера.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8.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10.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11.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proofErr w:type="gramStart"/>
            <w:r>
              <w:rPr>
                <w:rFonts w:ascii="Times New Roman" w:hAnsi="Times New Roman" w:cs="Times New Roman"/>
                <w:sz w:val="24"/>
                <w:szCs w:val="24"/>
                <w:highlight w:val="white"/>
                <w:lang w:val="uk-UA"/>
              </w:rPr>
              <w:t>некоректною</w:t>
            </w:r>
            <w:r>
              <w:rPr>
                <w:rFonts w:ascii="Times New Roman" w:hAnsi="Times New Roman" w:cs="Times New Roman"/>
                <w:sz w:val="24"/>
                <w:szCs w:val="24"/>
                <w:highlight w:val="white"/>
              </w:rPr>
              <w:t>,</w:t>
            </w:r>
            <w:r>
              <w:rPr>
                <w:rFonts w:ascii="Times New Roman" w:hAnsi="Times New Roman" w:cs="Times New Roman"/>
                <w:sz w:val="24"/>
                <w:szCs w:val="24"/>
                <w:highlight w:val="white"/>
                <w:lang w:val="uk-UA"/>
              </w:rPr>
              <w:t>при</w:t>
            </w:r>
            <w:proofErr w:type="gramEnd"/>
            <w:r>
              <w:rPr>
                <w:rFonts w:ascii="Times New Roman" w:hAnsi="Times New Roman" w:cs="Times New Roman"/>
                <w:sz w:val="24"/>
                <w:szCs w:val="24"/>
                <w:highlight w:val="white"/>
                <w:lang w:val="uk-UA"/>
              </w:rPr>
              <w:t xml:space="preserve"> цьому сума,</w:t>
            </w:r>
            <w:r>
              <w:rPr>
                <w:rFonts w:ascii="Times New Roman" w:hAnsi="Times New Roman" w:cs="Times New Roman"/>
                <w:sz w:val="24"/>
                <w:szCs w:val="24"/>
                <w:highlight w:val="white"/>
              </w:rPr>
              <w:t xml:space="preserve"> що зазначена прописом, є правильною.</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rPr>
              <w:t xml:space="preserve">12.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форматі, що відрізняється від формату, який вимагається </w:t>
            </w:r>
            <w:r>
              <w:rPr>
                <w:rFonts w:ascii="Times New Roman" w:hAnsi="Times New Roman" w:cs="Times New Roman"/>
                <w:sz w:val="24"/>
                <w:szCs w:val="24"/>
                <w:highlight w:val="white"/>
                <w:lang w:val="uk-UA"/>
              </w:rPr>
              <w:t>Замовн</w:t>
            </w:r>
            <w:r>
              <w:rPr>
                <w:rFonts w:ascii="Times New Roman" w:hAnsi="Times New Roman" w:cs="Times New Roman"/>
                <w:sz w:val="24"/>
                <w:szCs w:val="24"/>
                <w:highlight w:val="white"/>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lastRenderedPageBreak/>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Pr>
                <w:rFonts w:ascii="Times New Roman" w:eastAsia="Times New Roman" w:hAnsi="Times New Roman" w:cs="Times New Roman"/>
                <w:sz w:val="24"/>
                <w:szCs w:val="24"/>
                <w:lang w:val="uk-UA"/>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тендерна пропозиція: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строк дії якої закінчився;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переможець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 xml:space="preserve">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w:t>
            </w:r>
            <w:r w:rsidR="0093486B" w:rsidRPr="0093486B">
              <w:rPr>
                <w:rFonts w:ascii="Times New Roman" w:eastAsia="Times New Roman" w:hAnsi="Times New Roman" w:cs="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відміняє відкриті торги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BA668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lang w:val="uk-UA"/>
              </w:rPr>
              <w:t>не пізніше ніж через 15 днів</w:t>
            </w:r>
            <w:r>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BA6682" w:rsidRDefault="005B475F">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w:t>
            </w:r>
            <w:proofErr w:type="gramStart"/>
            <w:r>
              <w:rPr>
                <w:rFonts w:ascii="Times New Roman" w:hAnsi="Times New Roman" w:cs="Times New Roman"/>
                <w:sz w:val="24"/>
                <w:szCs w:val="24"/>
                <w:highlight w:val="white"/>
              </w:rPr>
              <w:t xml:space="preserve">до </w:t>
            </w:r>
            <w:r w:rsidR="00BA6682">
              <w:rPr>
                <w:rFonts w:ascii="Times New Roman" w:hAnsi="Times New Roman" w:cs="Times New Roman"/>
                <w:sz w:val="24"/>
                <w:szCs w:val="24"/>
                <w:highlight w:val="white"/>
              </w:rPr>
              <w:t>органу</w:t>
            </w:r>
            <w:proofErr w:type="gramEnd"/>
            <w:r w:rsidR="00BA6682">
              <w:rPr>
                <w:rFonts w:ascii="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BA6682">
            <w:pPr>
              <w:pStyle w:val="11"/>
              <w:widowControl w:val="0"/>
              <w:spacing w:after="96" w:line="240" w:lineRule="auto"/>
              <w:ind w:right="113"/>
              <w:jc w:val="both"/>
              <w:rPr>
                <w:lang w:val="uk-UA"/>
              </w:rPr>
            </w:pPr>
            <w:r>
              <w:rPr>
                <w:rFonts w:ascii="Times New Roman" w:hAnsi="Times New Roman" w:cs="Times New Roman"/>
                <w:sz w:val="24"/>
                <w:szCs w:val="24"/>
                <w:highlight w:val="white"/>
              </w:rPr>
              <w:t xml:space="preserve">З метою забезпечення права на оскарження рішень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 xml:space="preserve">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5 (п’ять) днів</w:t>
            </w:r>
            <w:r>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02" w:type="dxa"/>
          </w:tcPr>
          <w:p w:rsidR="00BA6682" w:rsidRDefault="00BA668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hyperlink r:id="rId8" w:history="1">
              <w:r>
                <w:rPr>
                  <w:rFonts w:ascii="Times New Roman" w:eastAsia="Times New Roman" w:hAnsi="Times New Roman" w:cs="Times New Roman"/>
                  <w:sz w:val="24"/>
                  <w:szCs w:val="24"/>
                  <w:lang w:val="uk-UA" w:eastAsia="uk-UA"/>
                </w:rPr>
                <w:t>Цивільного кодексу України</w:t>
              </w:r>
            </w:hyperlink>
            <w:r>
              <w:rPr>
                <w:rFonts w:ascii="Times New Roman" w:eastAsia="Times New Roman" w:hAnsi="Times New Roman" w:cs="Times New Roman"/>
                <w:sz w:val="24"/>
                <w:szCs w:val="24"/>
                <w:lang w:val="uk-UA" w:eastAsia="uk-UA"/>
              </w:rPr>
              <w:t xml:space="preserve"> та</w:t>
            </w:r>
            <w:hyperlink r:id="rId9" w:history="1">
              <w:r>
                <w:rPr>
                  <w:rFonts w:ascii="Times New Roman" w:eastAsia="Times New Roman" w:hAnsi="Times New Roman" w:cs="Times New Roman"/>
                  <w:sz w:val="24"/>
                  <w:szCs w:val="24"/>
                  <w:lang w:val="uk-UA" w:eastAsia="uk-UA"/>
                </w:rPr>
                <w:t xml:space="preserve"> Господарського кодексу України</w:t>
              </w:r>
            </w:hyperlink>
            <w:r>
              <w:rPr>
                <w:rFonts w:ascii="Times New Roman" w:eastAsia="Times New Roman" w:hAnsi="Times New Roman" w:cs="Times New Roman"/>
                <w:sz w:val="24"/>
                <w:szCs w:val="24"/>
                <w:lang w:val="uk-UA" w:eastAsia="uk-UA"/>
              </w:rPr>
              <w:t xml:space="preserve"> з урахуванням положень статті 41 </w:t>
            </w:r>
            <w:r>
              <w:rPr>
                <w:rFonts w:ascii="Times New Roman" w:hAnsi="Times New Roman" w:cs="Times New Roman"/>
                <w:sz w:val="24"/>
                <w:szCs w:val="24"/>
                <w:lang w:val="uk-UA"/>
              </w:rPr>
              <w:t>Закону, крім частин другої - п’ятої, сьомої - дев’ятої статті 41 Закону</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та Особливостей.</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BA6682">
            <w:pPr>
              <w:pStyle w:val="StyleZakonu"/>
              <w:spacing w:line="240" w:lineRule="auto"/>
              <w:ind w:firstLine="0"/>
              <w:rPr>
                <w:sz w:val="24"/>
                <w:szCs w:val="24"/>
              </w:rPr>
            </w:pPr>
            <w:r>
              <w:rPr>
                <w:sz w:val="24"/>
                <w:szCs w:val="24"/>
              </w:rPr>
              <w:t>1) зменшення обсягів закупівлі, зокрема з урахуванням фактичного обсягу видатків Замовника;</w:t>
            </w:r>
          </w:p>
          <w:p w:rsidR="00BA6682" w:rsidRDefault="00BA6682">
            <w:pPr>
              <w:pStyle w:val="StyleZakonu"/>
              <w:spacing w:line="240" w:lineRule="auto"/>
              <w:ind w:firstLine="0"/>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BA6682">
            <w:pPr>
              <w:pStyle w:val="StyleZakonu"/>
              <w:spacing w:line="240" w:lineRule="auto"/>
              <w:ind w:firstLine="0"/>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BA6682" w:rsidRDefault="00BA6682">
            <w:pPr>
              <w:pStyle w:val="StyleZakonu"/>
              <w:spacing w:line="240" w:lineRule="auto"/>
              <w:ind w:firstLine="0"/>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BA6682">
            <w:pPr>
              <w:pStyle w:val="StyleZakonu"/>
              <w:spacing w:line="240" w:lineRule="auto"/>
              <w:ind w:firstLine="0"/>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BA6682">
            <w:pPr>
              <w:pStyle w:val="rvps2"/>
              <w:shd w:val="clear" w:color="auto" w:fill="FFFFFF"/>
              <w:spacing w:before="0" w:beforeAutospacing="0" w:after="150" w:afterAutospacing="0"/>
              <w:jc w:val="both"/>
              <w:textAlignment w:val="baseline"/>
              <w:rPr>
                <w:lang w:val="uk-UA"/>
              </w:rPr>
            </w:pPr>
            <w:r>
              <w:t>8) зміни умов у зв’язку із застосуванням положень частини шостої статті 41 Закону.</w:t>
            </w:r>
            <w:r>
              <w:rPr>
                <w:lang w:val="uk-UA"/>
              </w:rPr>
              <w:t xml:space="preserve">    </w:t>
            </w:r>
          </w:p>
          <w:p w:rsidR="00BA6682" w:rsidRDefault="00BA6682">
            <w:pPr>
              <w:pStyle w:val="rvps2"/>
              <w:shd w:val="clear" w:color="auto" w:fill="FFFFFF"/>
              <w:spacing w:before="0" w:beforeAutospacing="0" w:after="150" w:afterAutospacing="0"/>
              <w:jc w:val="both"/>
              <w:textAlignment w:val="baseline"/>
              <w:rPr>
                <w:lang w:val="uk-UA"/>
              </w:rPr>
            </w:pPr>
            <w:r>
              <w:rPr>
                <w:lang w:val="uk-UA"/>
              </w:rPr>
              <w:t>Договір про закупівлю є нікчемним у разі:</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bookmarkStart w:id="2" w:name="n591"/>
            <w:bookmarkEnd w:id="2"/>
            <w:r>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A47DA6">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C43E2">
              <w:rPr>
                <w:rFonts w:ascii="Times New Roman" w:hAnsi="Times New Roman" w:cs="Times New Roman"/>
                <w:sz w:val="24"/>
                <w:szCs w:val="24"/>
                <w:lang w:val="uk-UA"/>
              </w:rPr>
              <w:t>амовником вимагається від переможця процедури закупівлі внесення ним не пізніше дати укладення договору про закупівлю забезпечення виконання такого договору.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Розмір забезпечення виконання д</w:t>
            </w:r>
            <w:r>
              <w:rPr>
                <w:rFonts w:ascii="Times New Roman" w:hAnsi="Times New Roman" w:cs="Times New Roman"/>
                <w:sz w:val="24"/>
                <w:szCs w:val="24"/>
                <w:lang w:val="uk-UA"/>
              </w:rPr>
              <w:t>оговору про закупівлю складає  2 ( два</w:t>
            </w:r>
            <w:r w:rsidRPr="002C43E2">
              <w:rPr>
                <w:rFonts w:ascii="Times New Roman" w:hAnsi="Times New Roman" w:cs="Times New Roman"/>
                <w:sz w:val="24"/>
                <w:szCs w:val="24"/>
                <w:lang w:val="uk-UA"/>
              </w:rPr>
              <w:t>) відсотк</w:t>
            </w:r>
            <w:r>
              <w:rPr>
                <w:rFonts w:ascii="Times New Roman" w:hAnsi="Times New Roman" w:cs="Times New Roman"/>
                <w:sz w:val="24"/>
                <w:szCs w:val="24"/>
                <w:lang w:val="uk-UA"/>
              </w:rPr>
              <w:t>а</w:t>
            </w:r>
            <w:r w:rsidRPr="002C43E2">
              <w:rPr>
                <w:rFonts w:ascii="Times New Roman" w:hAnsi="Times New Roman" w:cs="Times New Roman"/>
                <w:sz w:val="24"/>
                <w:szCs w:val="24"/>
                <w:lang w:val="uk-UA"/>
              </w:rPr>
              <w:t xml:space="preserve"> вартості договору про закупівлю.</w:t>
            </w:r>
          </w:p>
          <w:p w:rsid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вноситься переможцем процедури закупівлі шляхом перерахування грошових коштів (грошової застави) на поточний рахунок замовника:</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ГУНП в Чернігівській області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Адреса: 14000, м. Чернігів,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проспект Перемоги, 74</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ЄДРПОУ: 40108651</w:t>
            </w:r>
          </w:p>
          <w:p w:rsidR="002C43E2" w:rsidRPr="002C43E2" w:rsidRDefault="00141599" w:rsidP="002C43E2">
            <w:pPr>
              <w:pStyle w:val="11"/>
              <w:widowControl w:val="0"/>
              <w:spacing w:line="240" w:lineRule="auto"/>
              <w:ind w:right="113" w:firstLine="452"/>
              <w:jc w:val="both"/>
              <w:rPr>
                <w:rFonts w:ascii="Times New Roman" w:hAnsi="Times New Roman" w:cs="Times New Roman"/>
                <w:sz w:val="24"/>
                <w:szCs w:val="24"/>
                <w:lang w:val="uk-UA"/>
              </w:rPr>
            </w:pPr>
            <w:r w:rsidRPr="00141599">
              <w:rPr>
                <w:rFonts w:ascii="Times New Roman" w:hAnsi="Times New Roman" w:cs="Times New Roman"/>
                <w:sz w:val="24"/>
                <w:szCs w:val="24"/>
                <w:lang w:val="uk-UA"/>
              </w:rPr>
              <w:t>UA038201720355159002000092647</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в ДКСУ м. Київ</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       на підставі Договору про забезпечення </w:t>
            </w:r>
            <w:r w:rsidRPr="002C43E2">
              <w:rPr>
                <w:rFonts w:ascii="Times New Roman" w:hAnsi="Times New Roman" w:cs="Times New Roman"/>
                <w:sz w:val="24"/>
                <w:szCs w:val="24"/>
                <w:lang w:val="uk-UA"/>
              </w:rPr>
              <w:lastRenderedPageBreak/>
              <w:t>виконання договору про закупівлю, який має бути укладено між замовником та переможцем процедури закупівлі не пізніше дати укладення договору про закупівлю. Підтвердженням надання переможцем закупівлі забезпечення виконання договору про закупівлю є наявність у переможця закупівлі оригіналу платіжного доручення, яке завантажуються в електронну систему закупівель не пізніше дати укладення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Замовник повертає забезпечення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після виконання переможцем процедури закупівлі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3) у випадках, передбачених статтею 43 Закону;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не повертається:</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у разі розірвання договору про закупівлю в односторонньому порядку переможцем процедури закупівлі у випадках, передбачених умовами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у разі невиконання переможцем процедури закупівлі договору про закупівлю у строки, які у ньому значаться, або у разі, якщо переможець процедури закупівлі відмовився від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94F2A"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У разі ненадання або надання забезпечення виконання договору про закупівлю не у відповідності до вимог тендерної документації, замовник ві</w:t>
            </w:r>
            <w:r w:rsidR="00294F2A">
              <w:rPr>
                <w:rFonts w:ascii="Times New Roman" w:hAnsi="Times New Roman" w:cs="Times New Roman"/>
                <w:sz w:val="24"/>
                <w:szCs w:val="24"/>
                <w:lang w:val="uk-UA"/>
              </w:rPr>
              <w:t>дхиляє його на підставі абзацу 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під</w:t>
            </w:r>
            <w:r w:rsidRPr="002C43E2">
              <w:rPr>
                <w:rFonts w:ascii="Times New Roman" w:hAnsi="Times New Roman" w:cs="Times New Roman"/>
                <w:sz w:val="24"/>
                <w:szCs w:val="24"/>
                <w:lang w:val="uk-UA"/>
              </w:rPr>
              <w:t xml:space="preserve">пункту 3 </w:t>
            </w:r>
            <w:r w:rsidR="00294F2A">
              <w:rPr>
                <w:rFonts w:ascii="Times New Roman" w:hAnsi="Times New Roman" w:cs="Times New Roman"/>
                <w:sz w:val="24"/>
                <w:szCs w:val="24"/>
                <w:lang w:val="uk-UA"/>
              </w:rPr>
              <w:t>пункту 44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Особливостей</w:t>
            </w:r>
            <w:r w:rsidRPr="002C43E2">
              <w:rPr>
                <w:rFonts w:ascii="Times New Roman" w:hAnsi="Times New Roman" w:cs="Times New Roman"/>
                <w:sz w:val="24"/>
                <w:szCs w:val="24"/>
                <w:lang w:val="uk-UA"/>
              </w:rPr>
              <w:t xml:space="preserve">, а саме: переможець процедури закупівлі </w:t>
            </w:r>
            <w:r w:rsidR="00294F2A" w:rsidRPr="00294F2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r w:rsidR="00294F2A">
              <w:rPr>
                <w:rFonts w:ascii="Times New Roman" w:hAnsi="Times New Roman" w:cs="Times New Roman"/>
                <w:sz w:val="24"/>
                <w:szCs w:val="24"/>
                <w:lang w:val="uk-UA"/>
              </w:rPr>
              <w:t>.</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Учасник надає у складі пропозиції  гарантійний лист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 та </w:t>
            </w:r>
            <w:r w:rsidR="00BB75B3">
              <w:rPr>
                <w:rFonts w:ascii="Times New Roman" w:hAnsi="Times New Roman" w:cs="Times New Roman"/>
                <w:sz w:val="24"/>
                <w:szCs w:val="24"/>
                <w:lang w:val="uk-UA"/>
              </w:rPr>
              <w:t>згоду з проє</w:t>
            </w:r>
            <w:r w:rsidRPr="002C43E2">
              <w:rPr>
                <w:rFonts w:ascii="Times New Roman" w:hAnsi="Times New Roman" w:cs="Times New Roman"/>
                <w:sz w:val="24"/>
                <w:szCs w:val="24"/>
                <w:lang w:val="uk-UA"/>
              </w:rPr>
              <w:t>кт</w:t>
            </w:r>
            <w:r w:rsidR="00BB75B3">
              <w:rPr>
                <w:rFonts w:ascii="Times New Roman" w:hAnsi="Times New Roman" w:cs="Times New Roman"/>
                <w:sz w:val="24"/>
                <w:szCs w:val="24"/>
                <w:lang w:val="uk-UA"/>
              </w:rPr>
              <w:t>ом</w:t>
            </w:r>
            <w:r w:rsidRPr="002C43E2">
              <w:rPr>
                <w:rFonts w:ascii="Times New Roman" w:hAnsi="Times New Roman" w:cs="Times New Roman"/>
                <w:sz w:val="24"/>
                <w:szCs w:val="24"/>
                <w:lang w:val="uk-UA"/>
              </w:rPr>
              <w:t xml:space="preserve"> договору про забезпечення виконання </w:t>
            </w:r>
            <w:r w:rsidR="00BB75B3">
              <w:rPr>
                <w:rFonts w:ascii="Times New Roman" w:hAnsi="Times New Roman" w:cs="Times New Roman"/>
                <w:sz w:val="24"/>
                <w:szCs w:val="24"/>
                <w:lang w:val="uk-UA"/>
              </w:rPr>
              <w:t xml:space="preserve">договору про закупівлю </w:t>
            </w:r>
            <w:r w:rsidR="00294F2A">
              <w:rPr>
                <w:rFonts w:ascii="Times New Roman" w:hAnsi="Times New Roman" w:cs="Times New Roman"/>
                <w:sz w:val="24"/>
                <w:szCs w:val="24"/>
                <w:lang w:val="uk-UA"/>
              </w:rPr>
              <w:t>(</w:t>
            </w:r>
            <w:r w:rsidR="00BB75B3">
              <w:rPr>
                <w:rFonts w:ascii="Times New Roman" w:hAnsi="Times New Roman" w:cs="Times New Roman"/>
                <w:sz w:val="24"/>
                <w:szCs w:val="24"/>
                <w:lang w:val="uk-UA"/>
              </w:rPr>
              <w:t>Додаток 8</w:t>
            </w:r>
            <w:r w:rsidRPr="002C43E2">
              <w:rPr>
                <w:rFonts w:ascii="Times New Roman" w:hAnsi="Times New Roman" w:cs="Times New Roman"/>
                <w:sz w:val="24"/>
                <w:szCs w:val="24"/>
                <w:lang w:val="uk-UA"/>
              </w:rPr>
              <w:t xml:space="preserve"> до тендерної документації</w:t>
            </w:r>
            <w:r w:rsidR="00294F2A">
              <w:rPr>
                <w:rFonts w:ascii="Times New Roman" w:hAnsi="Times New Roman" w:cs="Times New Roman"/>
                <w:sz w:val="24"/>
                <w:szCs w:val="24"/>
                <w:lang w:val="uk-UA"/>
              </w:rPr>
              <w:t>)</w:t>
            </w:r>
            <w:r w:rsidRPr="002C43E2">
              <w:rPr>
                <w:rFonts w:ascii="Times New Roman" w:hAnsi="Times New Roman" w:cs="Times New Roman"/>
                <w:sz w:val="24"/>
                <w:szCs w:val="24"/>
                <w:lang w:val="uk-UA"/>
              </w:rPr>
              <w:t xml:space="preserve">,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документації, та </w:t>
            </w:r>
            <w:r w:rsidRPr="002C43E2">
              <w:rPr>
                <w:rFonts w:ascii="Times New Roman" w:hAnsi="Times New Roman" w:cs="Times New Roman"/>
                <w:sz w:val="24"/>
                <w:szCs w:val="24"/>
                <w:lang w:val="uk-UA"/>
              </w:rPr>
              <w:lastRenderedPageBreak/>
              <w:t>відповідає вимогам чинного законодавства України.</w:t>
            </w:r>
          </w:p>
          <w:p w:rsidR="00BA6682" w:rsidRPr="00BB75B3" w:rsidRDefault="002C43E2" w:rsidP="00BB75B3">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Підтвердженням надання переможцем закупівлі забезпечення виконання договору про закупівлю є наявність у переможця закупівлі оригіналу платіжного доручення, яке завантажуються в електронну систему закупівель не пізніше дати укладення договору про закупівлю.</w:t>
            </w:r>
            <w:r w:rsidR="00BA6682">
              <w:rPr>
                <w:rFonts w:ascii="Times New Roman" w:hAnsi="Times New Roman" w:cs="Times New Roman"/>
                <w:sz w:val="24"/>
                <w:szCs w:val="24"/>
                <w:lang w:val="uk-UA"/>
              </w:rPr>
              <w:t xml:space="preserve"> </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082"/>
      </w:tblGrid>
      <w:tr w:rsidR="00D4518E">
        <w:trPr>
          <w:trHeight w:val="827"/>
        </w:trPr>
        <w:tc>
          <w:tcPr>
            <w:tcW w:w="10173"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tc>
          <w:tcPr>
            <w:tcW w:w="2010"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163"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21519F">
        <w:trPr>
          <w:trHeight w:val="4031"/>
        </w:trPr>
        <w:tc>
          <w:tcPr>
            <w:tcW w:w="2010" w:type="dxa"/>
            <w:tcBorders>
              <w:bottom w:val="single" w:sz="4" w:space="0" w:color="auto"/>
            </w:tcBorders>
            <w:vAlign w:val="center"/>
          </w:tcPr>
          <w:p w:rsidR="00BA6682" w:rsidRDefault="00BA6682">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p w:rsidR="00BA6682" w:rsidRDefault="00BA6682">
            <w:pPr>
              <w:spacing w:line="240" w:lineRule="auto"/>
              <w:jc w:val="both"/>
              <w:rPr>
                <w:rFonts w:ascii="Times New Roman" w:eastAsia="Times New Roman" w:hAnsi="Times New Roman" w:cs="Times New Roman"/>
                <w:sz w:val="24"/>
                <w:lang w:val="uk-UA" w:eastAsia="en-US"/>
              </w:rPr>
            </w:pPr>
          </w:p>
          <w:p w:rsidR="00BA6682" w:rsidRDefault="00BA6682">
            <w:pPr>
              <w:snapToGrid w:val="0"/>
              <w:jc w:val="center"/>
              <w:rPr>
                <w:rFonts w:ascii="Times New Roman" w:eastAsia="Times New Roman" w:hAnsi="Times New Roman" w:cs="Times New Roman"/>
                <w:color w:val="auto"/>
                <w:sz w:val="24"/>
                <w:szCs w:val="24"/>
                <w:lang w:val="uk-UA" w:eastAsia="uk-UA"/>
              </w:rPr>
            </w:pP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tc>
        <w:tc>
          <w:tcPr>
            <w:tcW w:w="8163" w:type="dxa"/>
            <w:tcBorders>
              <w:bottom w:val="single" w:sz="4" w:space="0" w:color="auto"/>
            </w:tcBorders>
          </w:tcPr>
          <w:p w:rsidR="00BA6682" w:rsidRDefault="00BA6682">
            <w:pPr>
              <w:snapToGrid w:val="0"/>
              <w:jc w:val="center"/>
              <w:rPr>
                <w:rFonts w:ascii="Times New Roman" w:hAnsi="Times New Roman" w:cs="Times New Roman"/>
                <w:b/>
                <w:bCs/>
                <w:sz w:val="20"/>
                <w:szCs w:val="20"/>
              </w:rPr>
            </w:pPr>
            <w:r>
              <w:rPr>
                <w:rFonts w:ascii="Times New Roman" w:hAnsi="Times New Roman" w:cs="Times New Roman"/>
                <w:b/>
                <w:bCs/>
                <w:sz w:val="20"/>
                <w:szCs w:val="20"/>
              </w:rPr>
              <w:t>Форма довідки про виконання аналогічних договорів</w:t>
            </w:r>
          </w:p>
          <w:tbl>
            <w:tblPr>
              <w:tblW w:w="728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083"/>
              <w:gridCol w:w="954"/>
              <w:gridCol w:w="954"/>
              <w:gridCol w:w="1118"/>
              <w:gridCol w:w="1025"/>
            </w:tblGrid>
            <w:tr w:rsidR="006A2899" w:rsidTr="006A2899">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6A2899" w:rsidRDefault="006A2899" w:rsidP="00A47DA6">
                  <w:pPr>
                    <w:framePr w:hSpace="180" w:wrap="around" w:vAnchor="text" w:hAnchor="text" w:x="-72" w:y="1"/>
                    <w:suppressOverlap/>
                    <w:jc w:val="center"/>
                    <w:rPr>
                      <w:rFonts w:ascii="Times New Roman" w:hAnsi="Times New Roman" w:cs="Times New Roman"/>
                      <w:b/>
                      <w:sz w:val="16"/>
                      <w:szCs w:val="16"/>
                      <w:lang w:val="uk-UA"/>
                    </w:rPr>
                  </w:pPr>
                  <w:r>
                    <w:rPr>
                      <w:rFonts w:ascii="Times New Roman" w:hAnsi="Times New Roman" w:cs="Times New Roman"/>
                      <w:b/>
                      <w:sz w:val="16"/>
                      <w:szCs w:val="16"/>
                    </w:rPr>
                    <w:t>Назва підприємства/установи</w:t>
                  </w:r>
                  <w:r>
                    <w:rPr>
                      <w:rFonts w:ascii="Times New Roman" w:hAnsi="Times New Roman" w:cs="Times New Roman"/>
                      <w:b/>
                      <w:sz w:val="16"/>
                      <w:szCs w:val="16"/>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6A2899" w:rsidRDefault="006A2899" w:rsidP="00A47DA6">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Дата </w:t>
                  </w:r>
                  <w:r>
                    <w:rPr>
                      <w:rFonts w:ascii="Times New Roman" w:hAnsi="Times New Roman" w:cs="Times New Roman"/>
                      <w:b/>
                      <w:sz w:val="16"/>
                      <w:szCs w:val="16"/>
                      <w:lang w:val="uk-UA"/>
                    </w:rPr>
                    <w:t xml:space="preserve">та № </w:t>
                  </w:r>
                  <w:r>
                    <w:rPr>
                      <w:rFonts w:ascii="Times New Roman" w:hAnsi="Times New Roman" w:cs="Times New Roman"/>
                      <w:b/>
                      <w:sz w:val="16"/>
                      <w:szCs w:val="16"/>
                    </w:rPr>
                    <w:t>укладення договору</w:t>
                  </w:r>
                </w:p>
                <w:p w:rsidR="006A2899" w:rsidRDefault="006A2899" w:rsidP="00A47DA6">
                  <w:pPr>
                    <w:framePr w:hSpace="180" w:wrap="around" w:vAnchor="text" w:hAnchor="text" w:x="-72" w:y="1"/>
                    <w:suppressOverlap/>
                    <w:jc w:val="center"/>
                    <w:rPr>
                      <w:rFonts w:ascii="Times New Roman" w:hAnsi="Times New Roman" w:cs="Times New Roman"/>
                      <w:b/>
                      <w:sz w:val="16"/>
                      <w:szCs w:val="16"/>
                    </w:rPr>
                  </w:pP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A47DA6">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A47DA6">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Сума договору з/без ПДВ </w:t>
                  </w:r>
                </w:p>
                <w:p w:rsidR="006A2899" w:rsidRDefault="006A2899" w:rsidP="00A47DA6">
                  <w:pPr>
                    <w:framePr w:hSpace="180" w:wrap="around" w:vAnchor="text" w:hAnchor="text" w:x="-72" w:y="1"/>
                    <w:suppressOverlap/>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A2899" w:rsidRDefault="006A2899" w:rsidP="00A47DA6">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Юридична адреса</w:t>
                  </w:r>
                </w:p>
                <w:p w:rsidR="006A2899" w:rsidRDefault="006A2899" w:rsidP="00A47DA6">
                  <w:pPr>
                    <w:framePr w:hSpace="180" w:wrap="around" w:vAnchor="text" w:hAnchor="text" w:x="-72" w:y="1"/>
                    <w:suppressOverlap/>
                    <w:jc w:val="center"/>
                    <w:rPr>
                      <w:rFonts w:ascii="Times New Roman" w:hAnsi="Times New Roman" w:cs="Times New Roman"/>
                      <w:b/>
                      <w:sz w:val="16"/>
                      <w:szCs w:val="16"/>
                      <w:lang w:val="uk-UA"/>
                    </w:rPr>
                  </w:pPr>
                </w:p>
              </w:tc>
              <w:tc>
                <w:tcPr>
                  <w:tcW w:w="936" w:type="dxa"/>
                  <w:shd w:val="clear" w:color="auto" w:fill="auto"/>
                </w:tcPr>
                <w:p w:rsidR="006A2899" w:rsidRPr="006A2899" w:rsidRDefault="006A2899" w:rsidP="00A47DA6">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A47DA6">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A47DA6">
                  <w:pPr>
                    <w:framePr w:hSpace="180" w:wrap="around" w:vAnchor="text" w:hAnchor="text" w:x="-72" w:y="1"/>
                    <w:spacing w:line="240" w:lineRule="auto"/>
                    <w:suppressOverlap/>
                    <w:jc w:val="center"/>
                    <w:rPr>
                      <w:highlight w:val="yellow"/>
                    </w:rPr>
                  </w:pPr>
                  <w:r w:rsidRPr="003C336F">
                    <w:rPr>
                      <w:rFonts w:ascii="Times New Roman" w:hAnsi="Times New Roman" w:cs="Times New Roman"/>
                      <w:b/>
                      <w:sz w:val="16"/>
                      <w:szCs w:val="16"/>
                    </w:rPr>
                    <w:t>Посилання на закупівлю в системі Prozorro</w:t>
                  </w:r>
                </w:p>
              </w:tc>
            </w:tr>
            <w:tr w:rsidR="006A2899" w:rsidTr="006A2899">
              <w:trPr>
                <w:trHeight w:val="229"/>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center"/>
                    <w:rPr>
                      <w:rFonts w:ascii="Times New Roman" w:hAnsi="Times New Roman" w:cs="Times New Roman"/>
                      <w:sz w:val="18"/>
                      <w:szCs w:val="18"/>
                    </w:rPr>
                  </w:pPr>
                  <w:r>
                    <w:rPr>
                      <w:rFonts w:ascii="Times New Roman" w:hAnsi="Times New Roman" w:cs="Times New Roman"/>
                      <w:sz w:val="18"/>
                      <w:szCs w:val="18"/>
                    </w:rPr>
                    <w:t>1</w:t>
                  </w: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936" w:type="dxa"/>
                  <w:shd w:val="clear" w:color="auto" w:fill="auto"/>
                </w:tcPr>
                <w:p w:rsidR="006A2899" w:rsidRPr="006A2899" w:rsidRDefault="006A2899" w:rsidP="00A47DA6">
                  <w:pPr>
                    <w:framePr w:hSpace="180" w:wrap="around" w:vAnchor="text" w:hAnchor="text" w:x="-72" w:y="1"/>
                    <w:spacing w:line="240" w:lineRule="auto"/>
                    <w:suppressOverlap/>
                    <w:jc w:val="center"/>
                    <w:rPr>
                      <w:highlight w:val="yellow"/>
                      <w:lang w:val="uk-UA"/>
                    </w:rPr>
                  </w:pPr>
                  <w:r w:rsidRPr="008F3C0F">
                    <w:rPr>
                      <w:rFonts w:ascii="Times New Roman" w:hAnsi="Times New Roman" w:cs="Times New Roman"/>
                      <w:sz w:val="18"/>
                      <w:szCs w:val="18"/>
                      <w:lang w:val="uk-UA"/>
                    </w:rPr>
                    <w:t>6</w:t>
                  </w:r>
                </w:p>
              </w:tc>
            </w:tr>
            <w:tr w:rsidR="006A2899" w:rsidTr="006A2899">
              <w:trPr>
                <w:trHeight w:val="282"/>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A47DA6">
                  <w:pPr>
                    <w:framePr w:hSpace="180" w:wrap="around" w:vAnchor="text" w:hAnchor="text" w:x="-72" w:y="1"/>
                    <w:suppressOverlap/>
                    <w:jc w:val="both"/>
                    <w:rPr>
                      <w:rFonts w:ascii="Times New Roman" w:hAnsi="Times New Roman" w:cs="Times New Roman"/>
                    </w:rPr>
                  </w:pPr>
                </w:p>
              </w:tc>
              <w:tc>
                <w:tcPr>
                  <w:tcW w:w="936" w:type="dxa"/>
                  <w:shd w:val="clear" w:color="auto" w:fill="auto"/>
                </w:tcPr>
                <w:p w:rsidR="006A2899" w:rsidRDefault="006A2899" w:rsidP="00A47DA6">
                  <w:pPr>
                    <w:framePr w:hSpace="180" w:wrap="around" w:vAnchor="text" w:hAnchor="text" w:x="-72" w:y="1"/>
                    <w:spacing w:line="240" w:lineRule="auto"/>
                    <w:suppressOverlap/>
                  </w:pPr>
                </w:p>
              </w:tc>
            </w:tr>
          </w:tbl>
          <w:p w:rsidR="00BA6682" w:rsidRPr="003C336F" w:rsidRDefault="00BA6682">
            <w:pPr>
              <w:pStyle w:val="21"/>
              <w:shd w:val="clear" w:color="auto" w:fill="auto"/>
              <w:tabs>
                <w:tab w:val="left" w:pos="432"/>
              </w:tabs>
              <w:spacing w:line="240" w:lineRule="auto"/>
              <w:ind w:firstLine="0"/>
              <w:jc w:val="both"/>
              <w:rPr>
                <w:rStyle w:val="23"/>
                <w:rFonts w:eastAsia="Courier New"/>
                <w:lang w:val="ru-RU"/>
              </w:rPr>
            </w:pPr>
            <w:r>
              <w:rPr>
                <w:rStyle w:val="23"/>
                <w:rFonts w:eastAsia="Courier New"/>
                <w:lang w:val="ru-RU"/>
              </w:rPr>
              <w:t xml:space="preserve">     </w:t>
            </w:r>
            <w:r>
              <w:rPr>
                <w:sz w:val="24"/>
                <w:lang w:eastAsia="en-US"/>
              </w:rPr>
              <w:t xml:space="preserve"> </w:t>
            </w:r>
            <w:r w:rsidRPr="003C336F">
              <w:rPr>
                <w:sz w:val="24"/>
                <w:lang w:eastAsia="en-US"/>
              </w:rPr>
              <w:t>Аналогічним вважається договір</w:t>
            </w:r>
            <w:r w:rsidR="003328ED">
              <w:rPr>
                <w:sz w:val="24"/>
                <w:lang w:eastAsia="en-US"/>
              </w:rPr>
              <w:t xml:space="preserve"> за </w:t>
            </w:r>
            <w:r w:rsidR="003328ED" w:rsidRPr="00B31E01">
              <w:rPr>
                <w:sz w:val="24"/>
                <w:lang w:eastAsia="en-US"/>
              </w:rPr>
              <w:t>ДК 021:2015-45450000-6 Інші завершальні будівельні роботи</w:t>
            </w:r>
            <w:r w:rsidRPr="003C336F">
              <w:rPr>
                <w:sz w:val="24"/>
                <w:lang w:eastAsia="en-US"/>
              </w:rPr>
              <w:t>, предметом якого є виконання робіт з будівництва, реконструкції, капітального ремонту чи реставрації будівель.</w:t>
            </w:r>
          </w:p>
          <w:p w:rsidR="00BA6682" w:rsidRDefault="00BA6682" w:rsidP="003C336F">
            <w:pPr>
              <w:pStyle w:val="21"/>
              <w:shd w:val="clear" w:color="auto" w:fill="auto"/>
              <w:tabs>
                <w:tab w:val="left" w:pos="432"/>
              </w:tabs>
              <w:spacing w:line="240" w:lineRule="auto"/>
              <w:ind w:firstLine="250"/>
              <w:jc w:val="both"/>
              <w:rPr>
                <w:sz w:val="24"/>
                <w:szCs w:val="24"/>
              </w:rPr>
            </w:pPr>
            <w:r w:rsidRPr="003C336F">
              <w:rPr>
                <w:rStyle w:val="23"/>
                <w:rFonts w:eastAsia="Courier New"/>
                <w:lang w:val="ru-RU"/>
              </w:rPr>
              <w:t xml:space="preserve"> </w:t>
            </w:r>
            <w:r w:rsidRPr="003C336F">
              <w:rPr>
                <w:rStyle w:val="23"/>
                <w:rFonts w:eastAsia="Courier New"/>
              </w:rPr>
              <w:t xml:space="preserve">На підтвердження інформації, вказаній у довідці, Учасник має надати </w:t>
            </w:r>
            <w:r w:rsidRPr="003C336F">
              <w:rPr>
                <w:rStyle w:val="23"/>
                <w:color w:val="auto"/>
              </w:rPr>
              <w:t xml:space="preserve">копію </w:t>
            </w:r>
            <w:r w:rsidRPr="003C336F">
              <w:rPr>
                <w:rStyle w:val="23"/>
                <w:b/>
                <w:i/>
                <w:color w:val="auto"/>
              </w:rPr>
              <w:t>виконаного</w:t>
            </w:r>
            <w:r w:rsidRPr="003C336F">
              <w:rPr>
                <w:rStyle w:val="23"/>
                <w:color w:val="auto"/>
              </w:rPr>
              <w:t xml:space="preserve"> договору</w:t>
            </w:r>
            <w:r w:rsidRPr="003C336F">
              <w:rPr>
                <w:rStyle w:val="23"/>
                <w:color w:val="auto"/>
                <w:lang w:val="ru-RU"/>
              </w:rPr>
              <w:t xml:space="preserve"> (</w:t>
            </w:r>
            <w:r w:rsidR="006A2899" w:rsidRPr="003C336F">
              <w:rPr>
                <w:rStyle w:val="23"/>
                <w:color w:val="auto"/>
                <w:lang w:val="ru-RU"/>
              </w:rPr>
              <w:t>договорів</w:t>
            </w:r>
            <w:r w:rsidRPr="003C336F">
              <w:rPr>
                <w:rStyle w:val="23"/>
                <w:color w:val="auto"/>
                <w:lang w:val="ru-RU"/>
              </w:rPr>
              <w:t>)</w:t>
            </w:r>
            <w:r w:rsidR="006A2899" w:rsidRPr="003C336F">
              <w:rPr>
                <w:rStyle w:val="23"/>
                <w:color w:val="auto"/>
                <w:lang w:val="ru-RU"/>
              </w:rPr>
              <w:t xml:space="preserve"> </w:t>
            </w:r>
            <w:r w:rsidR="006A2899" w:rsidRPr="003C336F">
              <w:rPr>
                <w:rStyle w:val="23"/>
                <w:color w:val="auto"/>
              </w:rPr>
              <w:t>з додатками</w:t>
            </w:r>
            <w:r w:rsidRPr="003C336F">
              <w:rPr>
                <w:rStyle w:val="23"/>
                <w:color w:val="auto"/>
              </w:rPr>
              <w:t xml:space="preserve">, на який є посилання у довідці </w:t>
            </w:r>
            <w:r w:rsidRPr="003C336F">
              <w:t xml:space="preserve"> </w:t>
            </w:r>
            <w:r w:rsidRPr="003C336F">
              <w:rPr>
                <w:rStyle w:val="23"/>
                <w:color w:val="auto"/>
              </w:rPr>
              <w:t>та</w:t>
            </w:r>
            <w:r w:rsidR="006A2899" w:rsidRPr="003C336F">
              <w:rPr>
                <w:rStyle w:val="23"/>
                <w:color w:val="auto"/>
              </w:rPr>
              <w:t xml:space="preserve"> копії</w:t>
            </w:r>
            <w:r w:rsidRPr="003C336F">
              <w:rPr>
                <w:rStyle w:val="23"/>
                <w:color w:val="auto"/>
              </w:rPr>
              <w:t xml:space="preserve"> </w:t>
            </w:r>
            <w:r w:rsidR="006A2899" w:rsidRPr="003C336F">
              <w:t xml:space="preserve"> </w:t>
            </w:r>
            <w:r w:rsidR="006A2899" w:rsidRPr="003C336F">
              <w:rPr>
                <w:rStyle w:val="23"/>
                <w:color w:val="auto"/>
              </w:rPr>
              <w:t>довідок про вартість виконаних будівельних робіт та витрат (форми КБ-3), що підтве</w:t>
            </w:r>
            <w:r w:rsidR="008930E8" w:rsidRPr="003C336F">
              <w:rPr>
                <w:rStyle w:val="23"/>
                <w:color w:val="auto"/>
              </w:rPr>
              <w:t>рджує приймання виконаних робіт</w:t>
            </w:r>
            <w:r w:rsidRPr="003C336F">
              <w:rPr>
                <w:rStyle w:val="23"/>
                <w:color w:val="auto"/>
              </w:rPr>
              <w:t>.</w:t>
            </w:r>
            <w:r w:rsidR="006A2899" w:rsidRPr="003C336F">
              <w:t xml:space="preserve"> </w:t>
            </w:r>
          </w:p>
        </w:tc>
      </w:tr>
      <w:tr w:rsidR="00D4518E" w:rsidTr="0021519F">
        <w:trPr>
          <w:trHeight w:val="4031"/>
        </w:trPr>
        <w:tc>
          <w:tcPr>
            <w:tcW w:w="2010" w:type="dxa"/>
            <w:tcBorders>
              <w:top w:val="single" w:sz="4" w:space="0" w:color="auto"/>
              <w:left w:val="single" w:sz="4" w:space="0" w:color="auto"/>
              <w:bottom w:val="single" w:sz="4" w:space="0" w:color="auto"/>
              <w:right w:val="single" w:sz="4" w:space="0" w:color="auto"/>
            </w:tcBorders>
            <w:vAlign w:val="center"/>
          </w:tcPr>
          <w:p w:rsidR="00BA6682" w:rsidRDefault="00BA6682">
            <w:p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2.Наявність працівників відповідної кваліфікації, які мають необхідні знання та досвід.</w:t>
            </w:r>
          </w:p>
        </w:tc>
        <w:tc>
          <w:tcPr>
            <w:tcW w:w="8163" w:type="dxa"/>
            <w:tcBorders>
              <w:top w:val="single" w:sz="4" w:space="0" w:color="auto"/>
              <w:left w:val="single" w:sz="4" w:space="0" w:color="auto"/>
              <w:bottom w:val="single" w:sz="4" w:space="0" w:color="auto"/>
              <w:right w:val="single" w:sz="4" w:space="0" w:color="auto"/>
            </w:tcBorders>
          </w:tcPr>
          <w:p w:rsidR="00E41D16" w:rsidRDefault="00E41D16">
            <w:pPr>
              <w:spacing w:line="240" w:lineRule="auto"/>
              <w:ind w:firstLine="252"/>
              <w:jc w:val="center"/>
              <w:rPr>
                <w:rFonts w:ascii="Times New Roman" w:eastAsia="Times New Roman" w:hAnsi="Times New Roman"/>
                <w:b/>
                <w:sz w:val="20"/>
                <w:szCs w:val="20"/>
                <w:lang w:val="uk-UA"/>
              </w:rPr>
            </w:pPr>
          </w:p>
          <w:p w:rsidR="00E41D16" w:rsidRDefault="00E41D16">
            <w:pPr>
              <w:spacing w:line="240" w:lineRule="auto"/>
              <w:ind w:firstLine="252"/>
              <w:jc w:val="center"/>
              <w:rPr>
                <w:rFonts w:ascii="Times New Roman" w:eastAsia="Times New Roman" w:hAnsi="Times New Roman"/>
                <w:b/>
                <w:sz w:val="20"/>
                <w:szCs w:val="20"/>
                <w:lang w:val="uk-UA"/>
              </w:rPr>
            </w:pPr>
          </w:p>
          <w:p w:rsidR="00BA6682" w:rsidRDefault="00BA6682">
            <w:pPr>
              <w:spacing w:line="240" w:lineRule="auto"/>
              <w:ind w:firstLine="252"/>
              <w:jc w:val="center"/>
              <w:rPr>
                <w:rFonts w:ascii="Times New Roman" w:eastAsia="Times New Roman" w:hAnsi="Times New Roman"/>
                <w:b/>
                <w:sz w:val="16"/>
                <w:szCs w:val="16"/>
                <w:lang w:val="uk-UA"/>
              </w:rPr>
            </w:pPr>
            <w:r>
              <w:rPr>
                <w:rFonts w:ascii="Times New Roman" w:eastAsia="Times New Roman" w:hAnsi="Times New Roman"/>
                <w:b/>
                <w:sz w:val="20"/>
                <w:szCs w:val="20"/>
                <w:lang w:val="uk-UA"/>
              </w:rPr>
              <w:t xml:space="preserve">Довідка про наявність </w:t>
            </w:r>
            <w:r>
              <w:rPr>
                <w:rFonts w:ascii="Times New Roman" w:eastAsia="Times New Roman" w:hAnsi="Times New Roman"/>
                <w:b/>
                <w:sz w:val="20"/>
                <w:szCs w:val="20"/>
                <w:lang w:val="uk-UA" w:eastAsia="uk-UA"/>
              </w:rPr>
              <w:t>працівників відповідної кваліфікації, які мають необхідні знання та досвід</w:t>
            </w:r>
            <w:r>
              <w:rPr>
                <w:rFonts w:ascii="Times New Roman" w:eastAsia="Times New Roman" w:hAnsi="Times New Roman"/>
                <w:b/>
                <w:sz w:val="20"/>
                <w:szCs w:val="20"/>
                <w:lang w:val="uk-UA"/>
              </w:rPr>
              <w:t>у за встановленою формою</w:t>
            </w:r>
          </w:p>
          <w:tbl>
            <w:tblPr>
              <w:tblW w:w="7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100"/>
              <w:gridCol w:w="852"/>
              <w:gridCol w:w="1096"/>
              <w:gridCol w:w="1304"/>
              <w:gridCol w:w="1407"/>
            </w:tblGrid>
            <w:tr w:rsidR="00D4518E">
              <w:tc>
                <w:tcPr>
                  <w:tcW w:w="676"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 з/п</w:t>
                  </w: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spacing w:line="240" w:lineRule="auto"/>
                    <w:ind w:firstLine="17"/>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ПІБ</w:t>
                  </w:r>
                </w:p>
                <w:p w:rsidR="00BA6682" w:rsidRDefault="00BA6682" w:rsidP="00A47DA6">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Посада</w:t>
                  </w: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Освіта</w:t>
                  </w: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Назва</w:t>
                  </w:r>
                </w:p>
                <w:p w:rsidR="00BA6682" w:rsidRDefault="00BA6682" w:rsidP="00A47DA6">
                  <w:pPr>
                    <w:framePr w:hSpace="180" w:wrap="around" w:vAnchor="text" w:hAnchor="text" w:x="-72" w:y="1"/>
                    <w:spacing w:line="240" w:lineRule="auto"/>
                    <w:ind w:left="-258" w:right="-108" w:firstLine="180"/>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спеціальності</w:t>
                  </w: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Досвід роботи на аналогічній посаді, років</w:t>
                  </w:r>
                </w:p>
              </w:tc>
            </w:tr>
            <w:tr w:rsidR="00D4518E">
              <w:trPr>
                <w:trHeight w:val="70"/>
              </w:trPr>
              <w:tc>
                <w:tcPr>
                  <w:tcW w:w="676"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A47DA6">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r>
          </w:tbl>
          <w:p w:rsidR="00BA6682" w:rsidRDefault="00BA6682" w:rsidP="0083156D">
            <w:pPr>
              <w:snapToGrid w:val="0"/>
              <w:spacing w:line="240" w:lineRule="auto"/>
              <w:ind w:right="170" w:firstLineChars="150" w:firstLine="360"/>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sz w:val="24"/>
                <w:szCs w:val="24"/>
                <w:lang w:val="uk-UA"/>
              </w:rPr>
              <w:t>Для підтвердження інформації про наявність працівників, зазначеної у довідці, учасник повинен надати копії трудових угод працівників або копії трудових книжок з відповідними відмітками, або інші документи, які підтверджують наявність правовідносин учасника з працівниками</w:t>
            </w:r>
            <w:r w:rsidR="00942616">
              <w:rPr>
                <w:rFonts w:ascii="Times New Roman" w:eastAsia="Times New Roman" w:hAnsi="Times New Roman"/>
                <w:sz w:val="24"/>
                <w:szCs w:val="24"/>
                <w:lang w:val="uk-UA"/>
              </w:rPr>
              <w:t xml:space="preserve"> </w:t>
            </w:r>
          </w:p>
        </w:tc>
      </w:tr>
      <w:tr w:rsidR="00D4518E" w:rsidRPr="00A47DA6" w:rsidTr="0021519F">
        <w:trPr>
          <w:trHeight w:val="3820"/>
        </w:trPr>
        <w:tc>
          <w:tcPr>
            <w:tcW w:w="2010" w:type="dxa"/>
            <w:tcBorders>
              <w:top w:val="single" w:sz="4" w:space="0" w:color="auto"/>
            </w:tcBorders>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Довідка про наявність обладнання та матеріально-технічної бази</w:t>
            </w:r>
          </w:p>
        </w:tc>
        <w:tc>
          <w:tcPr>
            <w:tcW w:w="8163" w:type="dxa"/>
            <w:tcBorders>
              <w:top w:val="single" w:sz="4" w:space="0" w:color="auto"/>
            </w:tcBorders>
          </w:tcPr>
          <w:tbl>
            <w:tblPr>
              <w:tblpPr w:leftFromText="180" w:rightFromText="180" w:horzAnchor="margin" w:tblpY="735"/>
              <w:tblOverlap w:val="never"/>
              <w:tblW w:w="7505" w:type="dxa"/>
              <w:tblCellMar>
                <w:left w:w="56" w:type="dxa"/>
                <w:right w:w="56" w:type="dxa"/>
              </w:tblCellMar>
              <w:tblLook w:val="0000" w:firstRow="0" w:lastRow="0" w:firstColumn="0" w:lastColumn="0" w:noHBand="0" w:noVBand="0"/>
            </w:tblPr>
            <w:tblGrid>
              <w:gridCol w:w="425"/>
              <w:gridCol w:w="2119"/>
              <w:gridCol w:w="1417"/>
              <w:gridCol w:w="1276"/>
              <w:gridCol w:w="2268"/>
            </w:tblGrid>
            <w:tr w:rsidR="00D4518E">
              <w:tc>
                <w:tcPr>
                  <w:tcW w:w="425" w:type="dxa"/>
                  <w:tcBorders>
                    <w:top w:val="single" w:sz="6" w:space="0" w:color="auto"/>
                    <w:left w:val="single" w:sz="6" w:space="0" w:color="auto"/>
                    <w:bottom w:val="single" w:sz="6" w:space="0" w:color="auto"/>
                    <w:right w:val="single" w:sz="6" w:space="0" w:color="auto"/>
                  </w:tcBorders>
                  <w:vAlign w:val="center"/>
                </w:tcPr>
                <w:p w:rsidR="00BA6682" w:rsidRDefault="00BA6682">
                  <w:pPr>
                    <w:spacing w:before="40"/>
                    <w:jc w:val="center"/>
                    <w:rPr>
                      <w:rFonts w:ascii="Times New Roman" w:hAnsi="Times New Roman" w:cs="Times New Roman"/>
                      <w:b/>
                      <w:sz w:val="16"/>
                      <w:szCs w:val="16"/>
                    </w:rPr>
                  </w:pPr>
                  <w:r>
                    <w:rPr>
                      <w:rFonts w:ascii="Times New Roman" w:hAnsi="Times New Roman" w:cs="Times New Roman"/>
                      <w:b/>
                      <w:sz w:val="16"/>
                      <w:szCs w:val="16"/>
                    </w:rPr>
                    <w:t>№</w:t>
                  </w:r>
                </w:p>
              </w:tc>
              <w:tc>
                <w:tcPr>
                  <w:tcW w:w="2119"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rPr>
                    <w:t>Назва</w:t>
                  </w:r>
                  <w:r>
                    <w:rPr>
                      <w:rFonts w:ascii="Times New Roman" w:hAnsi="Times New Roman" w:cs="Times New Roman"/>
                      <w:b/>
                      <w:sz w:val="16"/>
                      <w:szCs w:val="16"/>
                      <w:lang w:val="uk-UA"/>
                    </w:rPr>
                    <w:t xml:space="preserve"> матеріально-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технічної бази,  машин,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механізмів, обладнання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lang w:val="uk-UA"/>
                    </w:rPr>
                    <w:t>тощо</w:t>
                  </w:r>
                </w:p>
              </w:tc>
              <w:tc>
                <w:tcPr>
                  <w:tcW w:w="1417"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Марка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(у разі наявності)</w:t>
                  </w:r>
                </w:p>
              </w:tc>
              <w:tc>
                <w:tcPr>
                  <w:tcW w:w="1276"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Стан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(нове, справне, погане),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а також наявна</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кількість</w:t>
                  </w:r>
                </w:p>
              </w:tc>
              <w:tc>
                <w:tcPr>
                  <w:tcW w:w="2268"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Власна, орендується чи лізинг (у кого) або надається (ким)</w:t>
                  </w:r>
                </w:p>
              </w:tc>
            </w:tr>
            <w:tr w:rsidR="00D4518E">
              <w:tc>
                <w:tcPr>
                  <w:tcW w:w="425"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119"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417"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276"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268"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r>
          </w:tbl>
          <w:p w:rsidR="00BA6682" w:rsidRDefault="00BA6682">
            <w:pPr>
              <w:rPr>
                <w:rFonts w:ascii="Times New Roman" w:eastAsia="Times New Roman" w:hAnsi="Times New Roman"/>
                <w:sz w:val="20"/>
                <w:szCs w:val="20"/>
              </w:rPr>
            </w:pPr>
          </w:p>
          <w:p w:rsidR="00BA6682" w:rsidRDefault="00BA6682">
            <w:pPr>
              <w:spacing w:line="240" w:lineRule="auto"/>
              <w:jc w:val="both"/>
              <w:rPr>
                <w:rFonts w:ascii="Times New Roman" w:eastAsia="Times New Roman" w:hAnsi="Times New Roman" w:cs="Times New Roman"/>
                <w:szCs w:val="24"/>
                <w:lang w:eastAsia="uk-UA"/>
              </w:rPr>
            </w:pPr>
          </w:p>
          <w:p w:rsidR="00BA6682" w:rsidRPr="006A2899" w:rsidRDefault="00BA6682" w:rsidP="006A2899">
            <w:pPr>
              <w:spacing w:line="240" w:lineRule="auto"/>
              <w:ind w:firstLine="259"/>
              <w:jc w:val="both"/>
              <w:rPr>
                <w:rFonts w:ascii="Times New Roman" w:eastAsia="Times New Roman" w:hAnsi="Times New Roman" w:cs="Times New Roman"/>
                <w:szCs w:val="24"/>
                <w:lang w:val="uk-UA" w:eastAsia="uk-UA"/>
              </w:rPr>
            </w:pPr>
            <w:r w:rsidRPr="003C336F">
              <w:rPr>
                <w:rFonts w:ascii="Times New Roman" w:eastAsia="Times New Roman" w:hAnsi="Times New Roman" w:cs="Times New Roman"/>
                <w:szCs w:val="24"/>
                <w:lang w:eastAsia="uk-UA"/>
              </w:rPr>
              <w:t>У довідці відображається належність обладнання</w:t>
            </w:r>
            <w:r w:rsidR="006A2899" w:rsidRPr="003C336F">
              <w:rPr>
                <w:rFonts w:ascii="Times New Roman" w:eastAsia="Times New Roman" w:hAnsi="Times New Roman" w:cs="Times New Roman"/>
                <w:szCs w:val="24"/>
                <w:lang w:val="uk-UA" w:eastAsia="uk-UA"/>
              </w:rPr>
              <w:t>, машини та мехінізми</w:t>
            </w:r>
            <w:r w:rsidRPr="003C336F">
              <w:rPr>
                <w:rFonts w:ascii="Times New Roman" w:eastAsia="Times New Roman" w:hAnsi="Times New Roman" w:cs="Times New Roman"/>
                <w:szCs w:val="24"/>
                <w:lang w:eastAsia="uk-UA"/>
              </w:rPr>
              <w:t xml:space="preserve"> (власного, залученого </w:t>
            </w:r>
            <w:r w:rsidRPr="003C336F">
              <w:rPr>
                <w:rFonts w:ascii="Times New Roman" w:eastAsia="Times New Roman" w:hAnsi="Times New Roman" w:cs="Times New Roman"/>
                <w:szCs w:val="24"/>
                <w:lang w:val="uk-UA" w:eastAsia="uk-UA"/>
              </w:rPr>
              <w:t xml:space="preserve">тощо), </w:t>
            </w:r>
            <w:r w:rsidRPr="003C336F">
              <w:rPr>
                <w:rFonts w:ascii="Times New Roman" w:eastAsia="Times New Roman" w:hAnsi="Times New Roman" w:cs="Times New Roman"/>
                <w:szCs w:val="24"/>
                <w:lang w:eastAsia="uk-UA"/>
              </w:rPr>
              <w:t>яке залучається до виконання робіт</w:t>
            </w:r>
            <w:r w:rsidR="006A2899" w:rsidRPr="003C336F">
              <w:rPr>
                <w:rFonts w:ascii="Times New Roman" w:eastAsia="Times New Roman" w:hAnsi="Times New Roman" w:cs="Times New Roman"/>
                <w:szCs w:val="24"/>
                <w:lang w:val="uk-UA" w:eastAsia="uk-UA"/>
              </w:rPr>
              <w:t>,</w:t>
            </w:r>
            <w:r w:rsidRPr="003C336F">
              <w:rPr>
                <w:rFonts w:ascii="Times New Roman" w:eastAsia="Times New Roman" w:hAnsi="Times New Roman" w:cs="Times New Roman"/>
                <w:szCs w:val="24"/>
                <w:lang w:eastAsia="uk-UA"/>
              </w:rPr>
              <w:t xml:space="preserve"> </w:t>
            </w:r>
            <w:bookmarkStart w:id="3" w:name="_Hlk141429817"/>
            <w:r w:rsidR="006A2899" w:rsidRPr="003C336F">
              <w:t xml:space="preserve"> </w:t>
            </w:r>
            <w:r w:rsidR="006A2899" w:rsidRPr="003C336F">
              <w:rPr>
                <w:rFonts w:ascii="Times New Roman" w:eastAsia="Times New Roman" w:hAnsi="Times New Roman" w:cs="Times New Roman"/>
                <w:szCs w:val="24"/>
                <w:lang w:eastAsia="uk-UA"/>
              </w:rPr>
              <w:t>що визначається відповідно до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w:t>
            </w:r>
            <w:r w:rsidR="006A2899" w:rsidRPr="003C336F">
              <w:rPr>
                <w:rFonts w:ascii="Times New Roman" w:eastAsia="Times New Roman" w:hAnsi="Times New Roman" w:cs="Times New Roman"/>
                <w:szCs w:val="24"/>
                <w:lang w:val="uk-UA" w:eastAsia="uk-UA"/>
              </w:rPr>
              <w:t xml:space="preserve">. </w:t>
            </w:r>
            <w:r w:rsidRPr="003C336F">
              <w:rPr>
                <w:rFonts w:ascii="Times New Roman" w:eastAsia="Times New Roman" w:hAnsi="Times New Roman" w:cs="Times New Roman"/>
                <w:szCs w:val="24"/>
                <w:lang w:val="uk-UA" w:eastAsia="uk-UA"/>
              </w:rPr>
              <w:t>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bookmarkEnd w:id="3"/>
          </w:p>
        </w:tc>
      </w:tr>
      <w:tr w:rsidR="00D4518E" w:rsidTr="0083156D">
        <w:trPr>
          <w:trHeight w:val="3351"/>
        </w:trPr>
        <w:tc>
          <w:tcPr>
            <w:tcW w:w="2010" w:type="dxa"/>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Наявність фінансової спроможності </w:t>
            </w:r>
          </w:p>
        </w:tc>
        <w:tc>
          <w:tcPr>
            <w:tcW w:w="8163" w:type="dxa"/>
          </w:tcPr>
          <w:p w:rsidR="00BA6682" w:rsidRDefault="00BA6682" w:rsidP="0083156D">
            <w:pPr>
              <w:spacing w:before="40" w:line="240" w:lineRule="auto"/>
              <w:jc w:val="both"/>
              <w:rPr>
                <w:rFonts w:ascii="Times New Roman" w:hAnsi="Times New Roman" w:cs="Times New Roman"/>
                <w:lang w:val="uk-UA"/>
              </w:rPr>
            </w:pPr>
            <w:r>
              <w:rPr>
                <w:rFonts w:ascii="Times New Roman" w:hAnsi="Times New Roman" w:cs="Times New Roman"/>
                <w:lang w:val="uk-UA"/>
              </w:rPr>
              <w:t>Для підтвердження кваліфікаційного критерію учасник у складі тендерної пропозиції надає:</w:t>
            </w:r>
          </w:p>
          <w:p w:rsidR="00BA6682" w:rsidRDefault="00BA6682" w:rsidP="0083156D">
            <w:pPr>
              <w:spacing w:before="40" w:line="240" w:lineRule="auto"/>
              <w:jc w:val="both"/>
              <w:rPr>
                <w:rFonts w:ascii="Times New Roman" w:hAnsi="Times New Roman" w:cs="Times New Roman"/>
                <w:lang w:val="uk-UA"/>
              </w:rPr>
            </w:pPr>
            <w:r>
              <w:rPr>
                <w:rFonts w:ascii="Times New Roman" w:hAnsi="Times New Roman" w:cs="Times New Roman"/>
                <w:lang w:val="uk-UA"/>
              </w:rPr>
              <w:t>- Для  юридичних осіб — копії звіту про фінансові результати Учасника (форма № 2) за 2023 рік.</w:t>
            </w:r>
          </w:p>
          <w:p w:rsidR="00BA6682" w:rsidRDefault="00BA6682" w:rsidP="0083156D">
            <w:pPr>
              <w:spacing w:before="40" w:line="240" w:lineRule="auto"/>
              <w:jc w:val="both"/>
              <w:rPr>
                <w:rFonts w:ascii="Times New Roman" w:hAnsi="Times New Roman" w:cs="Times New Roman"/>
                <w:lang w:val="uk-UA"/>
              </w:rPr>
            </w:pPr>
            <w:r>
              <w:rPr>
                <w:rFonts w:ascii="Times New Roman" w:hAnsi="Times New Roman" w:cs="Times New Roman"/>
                <w:lang w:val="uk-UA"/>
              </w:rPr>
              <w:t>- Для суб’єктів малого підприємництва – копії фінансового звіту Учасника-суб’єкта малого підприємництва (форма № 2-м) за 2023 рік.</w:t>
            </w:r>
          </w:p>
          <w:p w:rsidR="00BA6682" w:rsidRPr="0085048F" w:rsidRDefault="00BA6682" w:rsidP="0083156D">
            <w:pPr>
              <w:spacing w:before="40" w:line="240" w:lineRule="auto"/>
              <w:jc w:val="both"/>
              <w:rPr>
                <w:rFonts w:ascii="Times New Roman" w:hAnsi="Times New Roman" w:cs="Times New Roman"/>
                <w:color w:val="auto"/>
                <w:lang w:val="uk-UA"/>
              </w:rPr>
            </w:pPr>
            <w:r>
              <w:rPr>
                <w:rFonts w:ascii="Times New Roman" w:hAnsi="Times New Roman" w:cs="Times New Roman"/>
                <w:lang w:val="uk-UA"/>
              </w:rPr>
              <w:t xml:space="preserve">Фінансова звітність учасника має підтвердити обсяг річного доходу (виручки) (рядок звітності 2000) Учасника </w:t>
            </w:r>
            <w:r w:rsidRPr="0085048F">
              <w:rPr>
                <w:rFonts w:ascii="Times New Roman" w:hAnsi="Times New Roman" w:cs="Times New Roman"/>
                <w:color w:val="auto"/>
                <w:lang w:val="uk-UA"/>
              </w:rPr>
              <w:t>у розмірі не менше 80 % від очікуваної вартості предмета закупівлі.</w:t>
            </w:r>
          </w:p>
          <w:p w:rsidR="00BA6682" w:rsidRDefault="00BA6682" w:rsidP="0083156D">
            <w:pPr>
              <w:spacing w:before="40" w:line="240" w:lineRule="auto"/>
              <w:jc w:val="both"/>
              <w:rPr>
                <w:rFonts w:ascii="Times New Roman" w:hAnsi="Times New Roman" w:cs="Times New Roman"/>
                <w:b/>
                <w:sz w:val="20"/>
                <w:szCs w:val="20"/>
                <w:lang w:val="uk-UA"/>
              </w:rPr>
            </w:pPr>
            <w:r>
              <w:rPr>
                <w:rFonts w:ascii="Times New Roman" w:hAnsi="Times New Roman" w:cs="Times New Roman"/>
                <w:lang w:val="uk-UA"/>
              </w:rPr>
              <w:t>Фінансова звітність повинна бути надана з підтвердженням (відміткою, квитанцією тощо) про прийняття відповідними органами, до яких вона мала бути подана (Квитанція №2).</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A47DA6">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A47DA6">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A47DA6">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r w:rsidR="00D4518E" w:rsidRPr="00A47DA6">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2904A2">
            <w:pPr>
              <w:pStyle w:val="11"/>
              <w:widowControl w:val="0"/>
              <w:spacing w:line="240" w:lineRule="atLeast"/>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11</w:t>
            </w:r>
            <w:r w:rsidR="00BA6682">
              <w:rPr>
                <w:rFonts w:ascii="Times New Roman" w:hAnsi="Times New Roman" w:cs="Times New Roman"/>
                <w:color w:val="auto"/>
                <w:sz w:val="24"/>
                <w:szCs w:val="24"/>
                <w:lang w:val="uk-UA" w:eastAsia="uk-UA"/>
              </w:rPr>
              <w:t xml:space="preserve">. Учасник процедури закупівлі надає у складі тендерної пропозиції інформацію у вигляді довідки в довільній формі про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із зазначенням: повного найменування та місцезнаходження, найменування послуг, які буде виконувати субпідрядник/ співвиконавець, орієнтовна вартість послуг субпідрядника, сумою (грн.) та у відсотках (%) до ціни тендерної пропозиції учасника). </w:t>
            </w:r>
          </w:p>
          <w:p w:rsidR="00BA6682" w:rsidRDefault="00BA6682">
            <w:pPr>
              <w:pStyle w:val="11"/>
              <w:widowControl w:val="0"/>
              <w:spacing w:line="240" w:lineRule="atLeast"/>
              <w:ind w:right="113" w:firstLine="516"/>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Якщо учасник не планує залучати субпідрядників або планує залучати субпідрядника в обсязі менше 20 відсотків від вартості договору про закупівлю – такий учасник повинен надати у складі тендерної пропозиції відповідний інформаційний лист у довільній формі.</w:t>
            </w:r>
          </w:p>
        </w:tc>
      </w:tr>
      <w:tr w:rsidR="00D4518E" w:rsidTr="00747466">
        <w:trPr>
          <w:trHeight w:val="883"/>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A6682" w:rsidRPr="00A71E1A" w:rsidRDefault="00BA6682">
            <w:pPr>
              <w:spacing w:line="240" w:lineRule="auto"/>
              <w:jc w:val="both"/>
              <w:textAlignment w:val="baseline"/>
              <w:rPr>
                <w:rFonts w:ascii="Times New Roman" w:hAnsi="Times New Roman" w:cs="Times New Roman"/>
                <w:color w:val="auto"/>
                <w:sz w:val="24"/>
                <w:szCs w:val="24"/>
                <w:lang w:val="uk-UA" w:eastAsia="uk-UA"/>
              </w:rPr>
            </w:pPr>
            <w:r w:rsidRPr="00A71E1A">
              <w:rPr>
                <w:rFonts w:ascii="Times New Roman" w:eastAsia="Times New Roman" w:hAnsi="Times New Roman" w:cs="Times New Roman"/>
                <w:szCs w:val="24"/>
                <w:lang w:val="uk-UA" w:eastAsia="uk-UA"/>
              </w:rPr>
              <w:t xml:space="preserve">   </w:t>
            </w:r>
            <w:r w:rsidR="00B50EDE" w:rsidRPr="00A71E1A">
              <w:rPr>
                <w:rFonts w:ascii="Times New Roman" w:eastAsia="Times New Roman" w:hAnsi="Times New Roman" w:cs="Times New Roman"/>
                <w:szCs w:val="24"/>
                <w:lang w:val="uk-UA" w:eastAsia="uk-UA"/>
              </w:rPr>
              <w:t xml:space="preserve"> </w:t>
            </w:r>
            <w:r w:rsidR="002904A2">
              <w:rPr>
                <w:rFonts w:ascii="Times New Roman" w:eastAsia="Times New Roman" w:hAnsi="Times New Roman" w:cs="Times New Roman"/>
                <w:sz w:val="24"/>
                <w:szCs w:val="24"/>
                <w:lang w:eastAsia="uk-UA"/>
              </w:rPr>
              <w:t>12</w:t>
            </w:r>
            <w:r w:rsidRPr="00A71E1A">
              <w:rPr>
                <w:rFonts w:ascii="Times New Roman" w:eastAsia="Times New Roman" w:hAnsi="Times New Roman" w:cs="Times New Roman"/>
                <w:sz w:val="24"/>
                <w:szCs w:val="24"/>
                <w:lang w:eastAsia="uk-UA"/>
              </w:rPr>
              <w:t xml:space="preserve">. </w:t>
            </w:r>
            <w:r w:rsidR="00B50EDE" w:rsidRPr="00A71E1A">
              <w:rPr>
                <w:rFonts w:ascii="Times New Roman" w:eastAsia="Times New Roman" w:hAnsi="Times New Roman" w:cs="Times New Roman"/>
                <w:sz w:val="24"/>
                <w:szCs w:val="24"/>
                <w:lang w:val="uk-UA" w:eastAsia="uk-UA"/>
              </w:rPr>
              <w:t>С</w:t>
            </w:r>
            <w:r w:rsidR="00B50EDE" w:rsidRPr="00A71E1A">
              <w:rPr>
                <w:rFonts w:ascii="Times New Roman" w:eastAsia="Times New Roman" w:hAnsi="Times New Roman" w:cs="Times New Roman"/>
                <w:sz w:val="24"/>
                <w:szCs w:val="24"/>
                <w:lang w:eastAsia="uk-UA"/>
              </w:rPr>
              <w:t>кан-копію або копію, завіреного належним чином, чинного сертифікату ДСТУ ISO  9001:2015 Системи управління якістю, в тому числі ст</w:t>
            </w:r>
            <w:r w:rsidR="003C336F" w:rsidRPr="00A71E1A">
              <w:rPr>
                <w:rFonts w:ascii="Times New Roman" w:eastAsia="Times New Roman" w:hAnsi="Times New Roman" w:cs="Times New Roman"/>
                <w:sz w:val="24"/>
                <w:szCs w:val="24"/>
                <w:lang w:eastAsia="uk-UA"/>
              </w:rPr>
              <w:t>осовно електромонтажних робіт</w:t>
            </w:r>
            <w:r w:rsidR="00B50EDE" w:rsidRPr="00A71E1A">
              <w:rPr>
                <w:rFonts w:ascii="Times New Roman" w:eastAsia="Times New Roman" w:hAnsi="Times New Roman" w:cs="Times New Roman"/>
                <w:sz w:val="24"/>
                <w:szCs w:val="24"/>
                <w:lang w:val="uk-UA" w:eastAsia="uk-UA"/>
              </w:rPr>
              <w:t>,</w:t>
            </w:r>
            <w:r w:rsidR="00B50EDE" w:rsidRPr="00A71E1A">
              <w:rPr>
                <w:rFonts w:ascii="Times New Roman" w:eastAsia="Times New Roman" w:hAnsi="Times New Roman" w:cs="Times New Roman"/>
                <w:sz w:val="24"/>
                <w:szCs w:val="24"/>
                <w:lang w:eastAsia="uk-UA"/>
              </w:rPr>
              <w:t xml:space="preserve"> виданого на ім’я учасника.</w:t>
            </w:r>
          </w:p>
        </w:tc>
      </w:tr>
      <w:tr w:rsidR="00B50EDE" w:rsidRPr="00B50EDE" w:rsidTr="00747466">
        <w:trPr>
          <w:trHeight w:val="72"/>
          <w:tblCellSpacing w:w="0" w:type="dxa"/>
        </w:trPr>
        <w:tc>
          <w:tcPr>
            <w:tcW w:w="10196" w:type="dxa"/>
            <w:tcBorders>
              <w:top w:val="outset" w:sz="6" w:space="0" w:color="auto"/>
              <w:left w:val="outset" w:sz="6" w:space="0" w:color="auto"/>
              <w:bottom w:val="outset" w:sz="6" w:space="0" w:color="auto"/>
              <w:right w:val="outset" w:sz="6" w:space="0" w:color="auto"/>
            </w:tcBorders>
            <w:shd w:val="clear" w:color="auto" w:fill="auto"/>
            <w:vAlign w:val="center"/>
          </w:tcPr>
          <w:p w:rsidR="00B50EDE" w:rsidRPr="00A71E1A" w:rsidRDefault="00501BD9" w:rsidP="00B50EDE">
            <w:pPr>
              <w:spacing w:line="240" w:lineRule="auto"/>
              <w:jc w:val="both"/>
              <w:textAlignment w:val="baseline"/>
              <w:rPr>
                <w:rFonts w:ascii="Times New Roman" w:eastAsia="Times New Roman" w:hAnsi="Times New Roman" w:cs="Times New Roman"/>
                <w:szCs w:val="24"/>
                <w:lang w:val="uk-UA" w:eastAsia="uk-UA"/>
              </w:rPr>
            </w:pPr>
            <w:r>
              <w:rPr>
                <w:rFonts w:ascii="Times New Roman" w:eastAsia="Times New Roman" w:hAnsi="Times New Roman" w:cs="Times New Roman"/>
                <w:sz w:val="24"/>
                <w:szCs w:val="24"/>
                <w:lang w:val="uk-UA" w:eastAsia="uk-UA"/>
              </w:rPr>
              <w:t xml:space="preserve">    13</w:t>
            </w:r>
            <w:r w:rsidR="00B50EDE" w:rsidRPr="00A71E1A">
              <w:rPr>
                <w:rFonts w:ascii="Times New Roman" w:eastAsia="Times New Roman" w:hAnsi="Times New Roman" w:cs="Times New Roman"/>
                <w:sz w:val="24"/>
                <w:szCs w:val="24"/>
                <w:lang w:val="uk-UA" w:eastAsia="uk-UA"/>
              </w:rPr>
              <w:t>. Розроблений та затверджений Учасником П</w:t>
            </w:r>
            <w:r w:rsidR="008F3C0F" w:rsidRPr="00A71E1A">
              <w:rPr>
                <w:rFonts w:ascii="Times New Roman" w:eastAsia="Times New Roman" w:hAnsi="Times New Roman" w:cs="Times New Roman"/>
                <w:sz w:val="24"/>
                <w:szCs w:val="24"/>
                <w:lang w:val="uk-UA" w:eastAsia="uk-UA"/>
              </w:rPr>
              <w:t>роє</w:t>
            </w:r>
            <w:r w:rsidR="00B50EDE" w:rsidRPr="00A71E1A">
              <w:rPr>
                <w:rFonts w:ascii="Times New Roman" w:eastAsia="Times New Roman" w:hAnsi="Times New Roman" w:cs="Times New Roman"/>
                <w:sz w:val="24"/>
                <w:szCs w:val="24"/>
                <w:lang w:val="uk-UA" w:eastAsia="uk-UA"/>
              </w:rPr>
              <w:t>кт виконання робіт (подається окремим файлом) з відображенням етапів та технологічного процесу.</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BA6682" w:rsidRPr="00501BD9" w:rsidRDefault="00BA6682">
      <w:pPr>
        <w:jc w:val="both"/>
        <w:rPr>
          <w:rFonts w:ascii="Times New Roman" w:hAnsi="Times New Roman" w:cs="Times New Roman"/>
          <w:b/>
          <w:i/>
          <w:sz w:val="20"/>
          <w:szCs w:val="20"/>
          <w:lang w:val="uk-UA"/>
        </w:rPr>
      </w:pPr>
      <w:r w:rsidRPr="00501BD9">
        <w:rPr>
          <w:rFonts w:ascii="Times New Roman" w:hAnsi="Times New Roman" w:cs="Times New Roman"/>
          <w:b/>
          <w:i/>
          <w:sz w:val="20"/>
          <w:szCs w:val="20"/>
          <w:lang w:val="uk-UA"/>
        </w:rPr>
        <w:t xml:space="preserve">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w:t>
      </w:r>
    </w:p>
    <w:p w:rsidR="006C4C5A" w:rsidRPr="004349D4" w:rsidRDefault="00BA6682" w:rsidP="004349D4">
      <w:pPr>
        <w:jc w:val="both"/>
        <w:rPr>
          <w:rFonts w:ascii="Times New Roman" w:hAnsi="Times New Roman"/>
          <w:sz w:val="20"/>
          <w:szCs w:val="20"/>
          <w:lang w:val="uk-UA"/>
        </w:rPr>
      </w:pPr>
      <w:r w:rsidRPr="00501BD9">
        <w:rPr>
          <w:rFonts w:ascii="Times New Roman" w:hAnsi="Times New Roman" w:cs="Times New Roman"/>
          <w:b/>
          <w:i/>
          <w:sz w:val="20"/>
          <w:szCs w:val="20"/>
          <w:lang w:val="uk-UA"/>
        </w:rPr>
        <w:t>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1578FB" w:rsidRDefault="001578FB">
      <w:pPr>
        <w:spacing w:line="240" w:lineRule="auto"/>
        <w:jc w:val="both"/>
        <w:rPr>
          <w:rFonts w:ascii="Times New Roman" w:eastAsia="Times New Roman" w:hAnsi="Times New Roman" w:cs="Times New Roman"/>
          <w:b/>
          <w:bCs/>
          <w:color w:val="auto"/>
          <w:sz w:val="24"/>
          <w:szCs w:val="24"/>
          <w:lang w:val="uk-UA" w:eastAsia="uk-UA"/>
        </w:rPr>
      </w:pP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8"/>
          <w:szCs w:val="28"/>
          <w:lang w:val="uk-UA" w:eastAsia="uk-UA"/>
        </w:rPr>
        <w:t xml:space="preserve">                                                                     </w:t>
      </w:r>
      <w:r>
        <w:rPr>
          <w:rFonts w:ascii="Times New Roman" w:eastAsia="Times New Roman" w:hAnsi="Times New Roman" w:cs="Times New Roman"/>
          <w:b/>
          <w:bCs/>
          <w:color w:val="auto"/>
          <w:sz w:val="24"/>
          <w:szCs w:val="24"/>
          <w:lang w:val="uk-UA" w:eastAsia="uk-UA"/>
        </w:rPr>
        <w:t>Додаток 3</w:t>
      </w: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 xml:space="preserve">                                                                                                           до тендерної документації</w:t>
      </w:r>
    </w:p>
    <w:p w:rsidR="00BA6682" w:rsidRDefault="00BA6682">
      <w:pPr>
        <w:spacing w:line="240" w:lineRule="auto"/>
        <w:jc w:val="both"/>
        <w:rPr>
          <w:rFonts w:ascii="Times New Roman" w:eastAsia="Calibri" w:hAnsi="Times New Roman" w:cs="Times New Roman"/>
          <w:color w:val="FF0000"/>
          <w:sz w:val="20"/>
          <w:szCs w:val="20"/>
          <w:lang w:val="uk-UA" w:eastAsia="en-US"/>
        </w:rPr>
      </w:pPr>
    </w:p>
    <w:p w:rsidR="00BA6682" w:rsidRDefault="00BA668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Технічні, якісні та кількісні характеристики предмета закупівлі</w:t>
      </w:r>
    </w:p>
    <w:p w:rsidR="00BA6682" w:rsidRDefault="00BA6682">
      <w:pPr>
        <w:jc w:val="center"/>
        <w:rPr>
          <w:rFonts w:ascii="Times New Roman" w:hAnsi="Times New Roman" w:cs="Times New Roman"/>
          <w:b/>
          <w:sz w:val="24"/>
          <w:szCs w:val="24"/>
          <w:lang w:val="uk-UA"/>
        </w:rPr>
      </w:pPr>
    </w:p>
    <w:p w:rsidR="00501BD9" w:rsidRDefault="00501BD9" w:rsidP="0021519F">
      <w:pPr>
        <w:keepLines/>
        <w:autoSpaceDE w:val="0"/>
        <w:autoSpaceDN w:val="0"/>
        <w:ind w:firstLine="567"/>
        <w:jc w:val="both"/>
        <w:rPr>
          <w:rFonts w:ascii="Times New Roman" w:hAnsi="Times New Roman" w:cs="Times New Roman"/>
          <w:b/>
          <w:color w:val="auto"/>
          <w:sz w:val="24"/>
          <w:szCs w:val="24"/>
          <w:lang w:val="uk-UA"/>
        </w:rPr>
      </w:pPr>
      <w:r w:rsidRPr="00501BD9">
        <w:rPr>
          <w:rFonts w:ascii="Times New Roman" w:hAnsi="Times New Roman" w:cs="Times New Roman"/>
          <w:b/>
          <w:color w:val="auto"/>
          <w:sz w:val="24"/>
          <w:szCs w:val="24"/>
          <w:lang w:val="uk-UA"/>
        </w:rPr>
        <w:t xml:space="preserve">Капітальний </w:t>
      </w:r>
      <w:r w:rsidR="006C4C5A">
        <w:rPr>
          <w:rFonts w:ascii="Times New Roman" w:hAnsi="Times New Roman" w:cs="Times New Roman"/>
          <w:b/>
          <w:color w:val="auto"/>
          <w:sz w:val="24"/>
          <w:szCs w:val="24"/>
          <w:lang w:val="uk-UA"/>
        </w:rPr>
        <w:t xml:space="preserve">ремонт </w:t>
      </w:r>
      <w:r w:rsidRPr="00501BD9">
        <w:rPr>
          <w:rFonts w:ascii="Times New Roman" w:hAnsi="Times New Roman" w:cs="Times New Roman"/>
          <w:b/>
          <w:color w:val="auto"/>
          <w:sz w:val="24"/>
          <w:szCs w:val="24"/>
          <w:lang w:val="uk-UA"/>
        </w:rPr>
        <w:t xml:space="preserve">«Улаштування теплоізоляції фасаду адміністративної будівлі навчального центру ГУНП в Чернігівській області по вул. Тероборони (Гагаріна), 52 у </w:t>
      </w:r>
      <w:r>
        <w:rPr>
          <w:rFonts w:ascii="Times New Roman" w:hAnsi="Times New Roman" w:cs="Times New Roman"/>
          <w:b/>
          <w:color w:val="auto"/>
          <w:sz w:val="24"/>
          <w:szCs w:val="24"/>
          <w:lang w:val="uk-UA"/>
        </w:rPr>
        <w:t xml:space="preserve">         </w:t>
      </w:r>
      <w:r w:rsidRPr="00501BD9">
        <w:rPr>
          <w:rFonts w:ascii="Times New Roman" w:hAnsi="Times New Roman" w:cs="Times New Roman"/>
          <w:b/>
          <w:color w:val="auto"/>
          <w:sz w:val="24"/>
          <w:szCs w:val="24"/>
          <w:lang w:val="uk-UA"/>
        </w:rPr>
        <w:t>м. Чернігові» Коригування 4 (ДК 021:2015-45450000-6 Інші завершальні будівельні роботи)</w:t>
      </w:r>
    </w:p>
    <w:p w:rsidR="00501BD9" w:rsidRDefault="00501BD9" w:rsidP="0021519F">
      <w:pPr>
        <w:keepLines/>
        <w:autoSpaceDE w:val="0"/>
        <w:autoSpaceDN w:val="0"/>
        <w:ind w:firstLine="567"/>
        <w:jc w:val="both"/>
        <w:rPr>
          <w:rFonts w:ascii="Times New Roman" w:hAnsi="Times New Roman" w:cs="Times New Roman"/>
          <w:color w:val="auto"/>
          <w:sz w:val="24"/>
          <w:szCs w:val="24"/>
          <w:lang w:val="uk-UA"/>
        </w:rPr>
      </w:pPr>
    </w:p>
    <w:p w:rsidR="0021519F" w:rsidRDefault="0021519F" w:rsidP="0021519F">
      <w:pPr>
        <w:keepLines/>
        <w:autoSpaceDE w:val="0"/>
        <w:autoSpaceDN w:val="0"/>
        <w:ind w:firstLine="567"/>
        <w:jc w:val="both"/>
        <w:rPr>
          <w:rFonts w:ascii="Times New Roman" w:eastAsia="Times New Roman" w:hAnsi="Times New Roman" w:cs="Times New Roman"/>
          <w:bCs/>
          <w:color w:val="auto"/>
          <w:spacing w:val="-3"/>
          <w:lang w:val="uk-UA"/>
        </w:rPr>
      </w:pPr>
      <w:r w:rsidRPr="00501BD9">
        <w:rPr>
          <w:rFonts w:ascii="Times New Roman" w:hAnsi="Times New Roman" w:cs="Times New Roman"/>
          <w:color w:val="auto"/>
          <w:sz w:val="24"/>
          <w:szCs w:val="24"/>
          <w:lang w:val="uk-UA"/>
        </w:rPr>
        <w:t>Д</w:t>
      </w:r>
      <w:r w:rsidRPr="00E90EA2">
        <w:rPr>
          <w:rFonts w:ascii="Times New Roman" w:eastAsia="Times New Roman" w:hAnsi="Times New Roman" w:cs="Times New Roman"/>
          <w:color w:val="auto"/>
          <w:lang w:val="uk-UA" w:eastAsia="uk-UA"/>
        </w:rPr>
        <w:t xml:space="preserve">аний об’єкт відноситься до класу </w:t>
      </w:r>
      <w:r w:rsidR="00501BD9">
        <w:rPr>
          <w:rFonts w:ascii="Times New Roman" w:eastAsia="Times New Roman" w:hAnsi="Times New Roman" w:cs="Times New Roman"/>
          <w:color w:val="auto"/>
          <w:lang w:val="uk-UA" w:eastAsia="uk-UA"/>
        </w:rPr>
        <w:t>наслідків (відповідальності) СС1</w:t>
      </w:r>
      <w:r>
        <w:rPr>
          <w:rFonts w:ascii="Times New Roman" w:eastAsia="Times New Roman" w:hAnsi="Times New Roman" w:cs="Times New Roman"/>
          <w:color w:val="auto"/>
          <w:lang w:val="uk-UA" w:eastAsia="uk-UA"/>
        </w:rPr>
        <w:t>.</w:t>
      </w:r>
    </w:p>
    <w:p w:rsidR="00B31E01" w:rsidRDefault="0021519F" w:rsidP="0021519F">
      <w:pPr>
        <w:keepLines/>
        <w:autoSpaceDE w:val="0"/>
        <w:autoSpaceDN w:val="0"/>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rPr>
        <w:t xml:space="preserve">          </w:t>
      </w:r>
      <w:r w:rsidR="00BA6682">
        <w:rPr>
          <w:rFonts w:ascii="Times New Roman" w:eastAsia="Times New Roman" w:hAnsi="Times New Roman" w:cs="Times New Roman"/>
          <w:color w:val="auto"/>
          <w:lang w:val="uk-UA"/>
        </w:rPr>
        <w:t xml:space="preserve">Учасник визначає ціни (із змінами та доповненнями) з урахуванням </w:t>
      </w:r>
      <w:r w:rsidR="00BA6682">
        <w:rPr>
          <w:rFonts w:ascii="Times New Roman" w:eastAsia="Times New Roman" w:hAnsi="Times New Roman" w:cs="Times New Roman"/>
          <w:bCs/>
          <w:color w:val="auto"/>
          <w:lang w:val="uk-UA"/>
        </w:rPr>
        <w:t>всіх видів та обсягів робіт</w:t>
      </w:r>
      <w:r w:rsidR="00BA6682">
        <w:rPr>
          <w:rFonts w:ascii="Times New Roman" w:eastAsia="Times New Roman" w:hAnsi="Times New Roman" w:cs="Times New Roman"/>
          <w:color w:val="auto"/>
          <w:lang w:val="uk-UA"/>
        </w:rPr>
        <w:t xml:space="preserve">, що повинні бути виконані. Ціна пропозиції повинна включати </w:t>
      </w:r>
      <w:r w:rsidR="00BA6682">
        <w:rPr>
          <w:rFonts w:ascii="Times New Roman" w:eastAsia="Times New Roman" w:hAnsi="Times New Roman" w:cs="Times New Roman"/>
          <w:bCs/>
          <w:color w:val="auto"/>
          <w:lang w:val="uk-UA"/>
        </w:rPr>
        <w:t>всі</w:t>
      </w:r>
      <w:r w:rsidR="00BA6682">
        <w:rPr>
          <w:rFonts w:ascii="Times New Roman" w:eastAsia="Times New Roman" w:hAnsi="Times New Roman" w:cs="Times New Roman"/>
          <w:color w:val="auto"/>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r w:rsidR="00B31E01" w:rsidRPr="00B31E01">
        <w:rPr>
          <w:rFonts w:ascii="Times New Roman" w:eastAsia="Times New Roman" w:hAnsi="Times New Roman" w:cs="Times New Roman"/>
          <w:color w:val="auto"/>
          <w:lang w:val="uk-UA" w:eastAsia="uk-UA"/>
        </w:rPr>
        <w:t xml:space="preserve"> </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Виконання робіт здійснюється з матеріалів Виконавця.</w:t>
      </w:r>
      <w:r w:rsidR="00E90EA2" w:rsidRPr="00E90EA2">
        <w:rPr>
          <w:lang w:val="uk-UA"/>
        </w:rPr>
        <w:t xml:space="preserve"> </w:t>
      </w:r>
    </w:p>
    <w:p w:rsidR="00224FF0" w:rsidRPr="00892EF0" w:rsidRDefault="00BA6682" w:rsidP="0083156D">
      <w:pPr>
        <w:spacing w:line="240" w:lineRule="auto"/>
        <w:ind w:firstLine="567"/>
        <w:jc w:val="both"/>
        <w:rPr>
          <w:rFonts w:ascii="Times New Roman" w:eastAsia="Times New Roman" w:hAnsi="Times New Roman" w:cs="Times New Roman"/>
          <w:color w:val="auto"/>
          <w:lang w:val="uk-UA"/>
        </w:rPr>
      </w:pPr>
      <w:r w:rsidRPr="00892EF0">
        <w:rPr>
          <w:rFonts w:ascii="Times New Roman" w:eastAsia="Times New Roman" w:hAnsi="Times New Roman" w:cs="Times New Roman"/>
          <w:color w:val="auto"/>
          <w:lang w:val="uk-UA"/>
        </w:rPr>
        <w:t>Використовувані матеріали і обладнання повинні відповідати кошторисній документації, державним стандартам і технічним умовам.</w:t>
      </w:r>
    </w:p>
    <w:p w:rsidR="00BA6682" w:rsidRDefault="00BA6682" w:rsidP="00853AF7">
      <w:pPr>
        <w:ind w:firstLine="567"/>
        <w:jc w:val="both"/>
        <w:rPr>
          <w:rFonts w:ascii="Times New Roman" w:eastAsia="Times New Roman" w:hAnsi="Times New Roman" w:cs="Times New Roman"/>
          <w:b/>
          <w:bCs/>
          <w:i/>
          <w:color w:val="auto"/>
          <w:lang w:val="uk-UA"/>
        </w:rPr>
      </w:pPr>
      <w:r w:rsidRPr="0083156D">
        <w:rPr>
          <w:rFonts w:ascii="Times New Roman" w:eastAsia="Times New Roman" w:hAnsi="Times New Roman" w:cs="Times New Roman"/>
          <w:b/>
          <w:bCs/>
          <w:i/>
          <w:color w:val="auto"/>
          <w:lang w:val="uk-UA"/>
        </w:rPr>
        <w:t>При складанні цінової пропозиції Учасник</w:t>
      </w:r>
      <w:r w:rsidR="00224FF0" w:rsidRPr="0083156D">
        <w:rPr>
          <w:rFonts w:ascii="Times New Roman" w:eastAsia="Times New Roman" w:hAnsi="Times New Roman" w:cs="Times New Roman"/>
          <w:b/>
          <w:bCs/>
          <w:i/>
          <w:color w:val="auto"/>
          <w:lang w:val="uk-UA"/>
        </w:rPr>
        <w:t xml:space="preserve"> повинен</w:t>
      </w:r>
      <w:r w:rsidRPr="0083156D">
        <w:rPr>
          <w:rFonts w:ascii="Times New Roman" w:eastAsia="Times New Roman" w:hAnsi="Times New Roman" w:cs="Times New Roman"/>
          <w:b/>
          <w:bCs/>
          <w:i/>
          <w:color w:val="auto"/>
          <w:lang w:val="uk-UA"/>
        </w:rPr>
        <w:t xml:space="preserve"> керу</w:t>
      </w:r>
      <w:r w:rsidR="00224FF0" w:rsidRPr="0083156D">
        <w:rPr>
          <w:rFonts w:ascii="Times New Roman" w:eastAsia="Times New Roman" w:hAnsi="Times New Roman" w:cs="Times New Roman"/>
          <w:b/>
          <w:bCs/>
          <w:i/>
          <w:color w:val="auto"/>
          <w:lang w:val="uk-UA"/>
        </w:rPr>
        <w:t>ватись</w:t>
      </w:r>
      <w:r>
        <w:rPr>
          <w:rFonts w:ascii="Times New Roman" w:eastAsia="Times New Roman" w:hAnsi="Times New Roman" w:cs="Times New Roman"/>
          <w:b/>
          <w:bCs/>
          <w:i/>
          <w:color w:val="auto"/>
          <w:lang w:val="uk-UA"/>
        </w:rPr>
        <w:t xml:space="preserve"> розділом </w:t>
      </w:r>
      <w:r>
        <w:rPr>
          <w:rFonts w:ascii="Times New Roman" w:eastAsia="Times New Roman" w:hAnsi="Times New Roman" w:cs="Times New Roman"/>
          <w:b/>
          <w:bCs/>
          <w:i/>
          <w:color w:val="auto"/>
          <w:lang w:val="en-US"/>
        </w:rPr>
        <w:t>V</w:t>
      </w:r>
      <w:r>
        <w:rPr>
          <w:rFonts w:ascii="Times New Roman" w:eastAsia="Times New Roman" w:hAnsi="Times New Roman" w:cs="Times New Roman"/>
          <w:b/>
          <w:bCs/>
          <w:i/>
          <w:color w:val="auto"/>
          <w:lang w:val="uk-UA"/>
        </w:rPr>
        <w:t xml:space="preserve"> «Визначення вартості об’єкта будівництва при складанні ціни пропозиції учасника процедури закупівлі (договірної ціни)»</w:t>
      </w:r>
      <w:r>
        <w:rPr>
          <w:b/>
          <w:i/>
          <w:lang w:val="uk-UA"/>
        </w:rPr>
        <w:t xml:space="preserve"> </w:t>
      </w:r>
      <w:r>
        <w:rPr>
          <w:rFonts w:ascii="Times New Roman" w:eastAsia="Times New Roman" w:hAnsi="Times New Roman" w:cs="Times New Roman"/>
          <w:b/>
          <w:bCs/>
          <w:i/>
          <w:color w:val="auto"/>
          <w:lang w:val="uk-UA"/>
        </w:rPr>
        <w:t>Настанови з визначення вартості будівництва затвердженої Наказом Міністерства розвитку громад та територій України 01 листопада 2021 року № 281.</w:t>
      </w:r>
    </w:p>
    <w:p w:rsidR="00BA6682" w:rsidRDefault="00BA6682" w:rsidP="00F70FC1">
      <w:pPr>
        <w:ind w:firstLineChars="300" w:firstLine="660"/>
        <w:jc w:val="both"/>
        <w:rPr>
          <w:rFonts w:ascii="Times New Roman" w:eastAsia="Times New Roman" w:hAnsi="Times New Roman" w:cs="Times New Roman"/>
          <w:b/>
          <w:i/>
          <w:color w:val="auto"/>
          <w:lang w:val="uk-UA"/>
        </w:rPr>
      </w:pPr>
      <w:r>
        <w:rPr>
          <w:rFonts w:ascii="Times New Roman" w:eastAsia="Times New Roman" w:hAnsi="Times New Roman" w:cs="Times New Roman"/>
          <w:b/>
          <w:i/>
          <w:color w:val="auto"/>
          <w:lang w:val="uk-UA"/>
        </w:rPr>
        <w:t>Розмір кошторисної заробітної плати, який враховується при формуванні цінової пропозиції повинен бути не нижче ніж середньомісячна заробітна плата у будівництві, розрахована відповідно до  Порядку розрахунку розміру кошторисної заробітної плати, який враховується при визначенні вартості будівництва об’єкті,</w:t>
      </w:r>
      <w:r>
        <w:rPr>
          <w:lang w:val="uk-UA"/>
        </w:rPr>
        <w:t xml:space="preserve"> </w:t>
      </w:r>
      <w:r>
        <w:rPr>
          <w:rFonts w:ascii="Times New Roman" w:eastAsia="Times New Roman" w:hAnsi="Times New Roman" w:cs="Times New Roman"/>
          <w:b/>
          <w:i/>
          <w:color w:val="auto"/>
          <w:lang w:val="uk-UA"/>
        </w:rPr>
        <w:t>затвердженого наказом Мінрегіону від 20.10.2016 № 281.</w:t>
      </w:r>
    </w:p>
    <w:p w:rsidR="00BA6682" w:rsidRDefault="00BA6682" w:rsidP="00892EF0">
      <w:pPr>
        <w:ind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 xml:space="preserve">При виконанні </w:t>
      </w:r>
      <w:r>
        <w:rPr>
          <w:rFonts w:ascii="Times New Roman" w:eastAsia="Times New Roman" w:hAnsi="Times New Roman" w:cs="Times New Roman"/>
          <w:color w:val="auto"/>
          <w:lang w:val="uk-UA"/>
        </w:rPr>
        <w:t xml:space="preserve">робіт </w:t>
      </w:r>
      <w:r w:rsidR="00224FF0" w:rsidRPr="0083156D">
        <w:rPr>
          <w:rFonts w:ascii="Times New Roman" w:eastAsia="Times New Roman" w:hAnsi="Times New Roman" w:cs="Times New Roman"/>
          <w:color w:val="auto"/>
          <w:lang w:val="uk-UA"/>
        </w:rPr>
        <w:t>необхідно</w:t>
      </w:r>
      <w:r w:rsidR="00224FF0">
        <w:rPr>
          <w:rFonts w:ascii="Times New Roman" w:eastAsia="Times New Roman" w:hAnsi="Times New Roman" w:cs="Times New Roman"/>
          <w:color w:val="auto"/>
          <w:lang w:val="uk-UA"/>
        </w:rPr>
        <w:t xml:space="preserve"> </w:t>
      </w:r>
      <w:r>
        <w:rPr>
          <w:rFonts w:ascii="Times New Roman" w:eastAsia="Times New Roman" w:hAnsi="Times New Roman" w:cs="Times New Roman"/>
          <w:color w:val="auto"/>
        </w:rPr>
        <w:t>обов’язково погоджувати з замовником зразки матеріалів</w:t>
      </w:r>
      <w:r>
        <w:rPr>
          <w:rFonts w:ascii="Times New Roman" w:eastAsia="Times New Roman" w:hAnsi="Times New Roman" w:cs="Times New Roman"/>
          <w:color w:val="auto"/>
          <w:lang w:val="uk-UA"/>
        </w:rPr>
        <w:t xml:space="preserve"> та</w:t>
      </w:r>
      <w:r>
        <w:rPr>
          <w:rFonts w:ascii="Times New Roman" w:eastAsia="Times New Roman" w:hAnsi="Times New Roman" w:cs="Times New Roman"/>
          <w:color w:val="auto"/>
        </w:rPr>
        <w:t xml:space="preserve"> виробів</w:t>
      </w:r>
      <w:r>
        <w:rPr>
          <w:rFonts w:ascii="Times New Roman" w:eastAsia="Times New Roman" w:hAnsi="Times New Roman" w:cs="Times New Roman"/>
          <w:color w:val="auto"/>
          <w:lang w:val="uk-UA"/>
        </w:rPr>
        <w:t>.</w:t>
      </w:r>
    </w:p>
    <w:p w:rsidR="00BA6682" w:rsidRDefault="00BA6682" w:rsidP="00892EF0">
      <w:pPr>
        <w:widowControl w:val="0"/>
        <w:ind w:right="113"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У роботі</w:t>
      </w:r>
      <w:r w:rsidR="00224FF0">
        <w:rPr>
          <w:rFonts w:ascii="Times New Roman" w:eastAsia="Times New Roman" w:hAnsi="Times New Roman" w:cs="Times New Roman"/>
          <w:color w:val="auto"/>
          <w:lang w:val="uk-UA" w:eastAsia="uk-UA"/>
        </w:rPr>
        <w:t xml:space="preserve"> </w:t>
      </w:r>
      <w:r w:rsidR="00224FF0" w:rsidRPr="0083156D">
        <w:rPr>
          <w:rFonts w:ascii="Times New Roman" w:eastAsia="Times New Roman" w:hAnsi="Times New Roman" w:cs="Times New Roman"/>
          <w:color w:val="auto"/>
          <w:lang w:val="uk-UA" w:eastAsia="uk-UA"/>
        </w:rPr>
        <w:t>повинні</w:t>
      </w:r>
      <w:r>
        <w:rPr>
          <w:rFonts w:ascii="Times New Roman" w:eastAsia="Times New Roman" w:hAnsi="Times New Roman" w:cs="Times New Roman"/>
          <w:color w:val="auto"/>
          <w:lang w:val="uk-UA" w:eastAsia="uk-UA"/>
        </w:rPr>
        <w:t xml:space="preserve"> використовувати тільки сертифіковані матеріали та вироби, погоджені із Замовником.</w:t>
      </w:r>
    </w:p>
    <w:p w:rsidR="00BA6682" w:rsidRPr="00747466" w:rsidRDefault="0020586F" w:rsidP="00892EF0">
      <w:pPr>
        <w:autoSpaceDE w:val="0"/>
        <w:autoSpaceDN w:val="0"/>
        <w:adjustRightInd w:val="0"/>
        <w:spacing w:line="240" w:lineRule="auto"/>
        <w:ind w:firstLine="567"/>
        <w:contextualSpacing/>
        <w:jc w:val="both"/>
        <w:rPr>
          <w:rFonts w:ascii="Times New Roman" w:eastAsia="Times New Roman" w:hAnsi="Times New Roman" w:cs="Times New Roman"/>
          <w:b/>
          <w:color w:val="auto"/>
          <w:lang w:val="uk-UA" w:eastAsia="zh-CN"/>
        </w:rPr>
      </w:pPr>
      <w:r w:rsidRPr="00B2362B">
        <w:rPr>
          <w:rFonts w:ascii="Times New Roman" w:eastAsia="Times New Roman" w:hAnsi="Times New Roman" w:cs="Times New Roman"/>
          <w:b/>
          <w:color w:val="auto"/>
          <w:lang w:val="uk-UA" w:eastAsia="zh-CN"/>
        </w:rPr>
        <w:t>Учасник повинен надати</w:t>
      </w:r>
      <w:r w:rsidRPr="00B2362B">
        <w:rPr>
          <w:lang w:val="uk-UA"/>
        </w:rPr>
        <w:t xml:space="preserve"> </w:t>
      </w:r>
      <w:r w:rsidRPr="00B2362B">
        <w:rPr>
          <w:rFonts w:ascii="Times New Roman" w:eastAsia="Times New Roman" w:hAnsi="Times New Roman" w:cs="Times New Roman"/>
          <w:b/>
          <w:color w:val="auto"/>
          <w:lang w:val="uk-UA" w:eastAsia="zh-CN"/>
        </w:rPr>
        <w:t xml:space="preserve">розрахунок договірної ціни </w:t>
      </w:r>
      <w:r w:rsidR="00501FB5" w:rsidRPr="00B2362B">
        <w:rPr>
          <w:rFonts w:ascii="Times New Roman" w:eastAsia="Times New Roman" w:hAnsi="Times New Roman" w:cs="Times New Roman"/>
          <w:b/>
          <w:color w:val="auto"/>
          <w:lang w:val="uk-UA" w:eastAsia="zh-CN"/>
        </w:rPr>
        <w:t>визначеної згід</w:t>
      </w:r>
      <w:r w:rsidR="00B2362B" w:rsidRPr="00B2362B">
        <w:rPr>
          <w:rFonts w:ascii="Times New Roman" w:eastAsia="Times New Roman" w:hAnsi="Times New Roman" w:cs="Times New Roman"/>
          <w:b/>
          <w:color w:val="auto"/>
          <w:lang w:val="uk-UA" w:eastAsia="zh-CN"/>
        </w:rPr>
        <w:t xml:space="preserve">но з  Кошторисні норми України </w:t>
      </w:r>
      <w:r w:rsidR="00501FB5" w:rsidRPr="00B2362B">
        <w:rPr>
          <w:rFonts w:ascii="Times New Roman" w:eastAsia="Times New Roman" w:hAnsi="Times New Roman" w:cs="Times New Roman"/>
          <w:b/>
          <w:color w:val="auto"/>
          <w:lang w:val="uk-UA" w:eastAsia="zh-CN"/>
        </w:rPr>
        <w:t>Настанова з визначення в</w:t>
      </w:r>
      <w:r w:rsidR="00B2362B" w:rsidRPr="00B2362B">
        <w:rPr>
          <w:rFonts w:ascii="Times New Roman" w:eastAsia="Times New Roman" w:hAnsi="Times New Roman" w:cs="Times New Roman"/>
          <w:b/>
          <w:color w:val="auto"/>
          <w:lang w:val="uk-UA" w:eastAsia="zh-CN"/>
        </w:rPr>
        <w:t>артості будівництва, зі змінами</w:t>
      </w:r>
      <w:r w:rsidR="00501FB5" w:rsidRPr="00B2362B">
        <w:rPr>
          <w:rFonts w:ascii="Times New Roman" w:eastAsia="Times New Roman" w:hAnsi="Times New Roman" w:cs="Times New Roman"/>
          <w:b/>
          <w:color w:val="auto"/>
          <w:lang w:val="uk-UA" w:eastAsia="zh-CN"/>
        </w:rPr>
        <w:t xml:space="preserve">, </w:t>
      </w:r>
      <w:r w:rsidRPr="00B2362B">
        <w:rPr>
          <w:rFonts w:ascii="Times New Roman" w:eastAsia="Times New Roman" w:hAnsi="Times New Roman" w:cs="Times New Roman"/>
          <w:b/>
          <w:color w:val="auto"/>
          <w:lang w:val="uk-UA" w:eastAsia="zh-CN"/>
        </w:rPr>
        <w:t>розроблений в програмному комплексі  для формування кошторисів, у форматі PDF та у форматі сумісному з АВК (imd, ibs, тощо), у складі:</w:t>
      </w:r>
      <w:r w:rsidRPr="00747466">
        <w:rPr>
          <w:rFonts w:ascii="Times New Roman" w:eastAsia="Times New Roman" w:hAnsi="Times New Roman" w:cs="Times New Roman"/>
          <w:b/>
          <w:color w:val="auto"/>
          <w:lang w:val="uk-UA" w:eastAsia="zh-CN"/>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 договірна ціна (вид договірної ціни - тверда);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Pr="00747466">
        <w:rPr>
          <w:rFonts w:ascii="Times New Roman" w:eastAsia="Times New Roman" w:hAnsi="Times New Roman" w:cs="Times New Roman"/>
          <w:szCs w:val="24"/>
        </w:rPr>
        <w:t xml:space="preserve">загально-виробничих витрат;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коштів на покриття адміністративних витрат; </w:t>
      </w:r>
    </w:p>
    <w:p w:rsidR="008A5BDF" w:rsidRPr="00E90EA2" w:rsidRDefault="008A5BDF" w:rsidP="00E90EA2">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інш</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 за наявністю.</w:t>
      </w:r>
    </w:p>
    <w:p w:rsidR="00501FB5" w:rsidRDefault="0020586F" w:rsidP="0020586F">
      <w:pPr>
        <w:spacing w:line="240" w:lineRule="auto"/>
        <w:ind w:left="142"/>
        <w:jc w:val="both"/>
        <w:rPr>
          <w:rFonts w:ascii="Times New Roman" w:eastAsia="Times New Roman" w:hAnsi="Times New Roman" w:cs="Times New Roman"/>
          <w:b/>
          <w:szCs w:val="24"/>
          <w:lang w:val="uk-UA"/>
        </w:rPr>
      </w:pPr>
      <w:r w:rsidRPr="00747466">
        <w:rPr>
          <w:rFonts w:ascii="Times New Roman" w:eastAsia="Times New Roman" w:hAnsi="Times New Roman" w:cs="Times New Roman"/>
          <w:b/>
          <w:szCs w:val="24"/>
          <w:lang w:val="uk-UA"/>
        </w:rPr>
        <w:t xml:space="preserve">        </w:t>
      </w:r>
      <w:r w:rsidR="008A5BDF" w:rsidRPr="00B2362B">
        <w:rPr>
          <w:rFonts w:ascii="Times New Roman" w:eastAsia="Times New Roman" w:hAnsi="Times New Roman" w:cs="Times New Roman"/>
          <w:b/>
          <w:szCs w:val="24"/>
          <w:lang w:val="uk-UA"/>
        </w:rPr>
        <w:t xml:space="preserve">До моменту підписання договору, </w:t>
      </w:r>
      <w:r w:rsidRPr="00B2362B">
        <w:rPr>
          <w:rFonts w:ascii="Times New Roman" w:eastAsia="Times New Roman" w:hAnsi="Times New Roman" w:cs="Times New Roman"/>
          <w:b/>
          <w:szCs w:val="24"/>
          <w:lang w:val="uk-UA"/>
        </w:rPr>
        <w:t xml:space="preserve">Переможець повинен надати на погодження Замовнику розрахунок договірної ціни за результатами аукціону </w:t>
      </w:r>
      <w:r w:rsidR="00501FB5" w:rsidRPr="00B2362B">
        <w:rPr>
          <w:rFonts w:ascii="Times New Roman" w:eastAsia="Times New Roman" w:hAnsi="Times New Roman" w:cs="Times New Roman"/>
          <w:b/>
          <w:szCs w:val="24"/>
          <w:lang w:val="uk-UA"/>
        </w:rPr>
        <w:t>визначеної згід</w:t>
      </w:r>
      <w:r w:rsidR="00B2362B" w:rsidRPr="00B2362B">
        <w:rPr>
          <w:rFonts w:ascii="Times New Roman" w:eastAsia="Times New Roman" w:hAnsi="Times New Roman" w:cs="Times New Roman"/>
          <w:b/>
          <w:szCs w:val="24"/>
          <w:lang w:val="uk-UA"/>
        </w:rPr>
        <w:t xml:space="preserve">но з  Кошторисні норми України </w:t>
      </w:r>
      <w:r w:rsidR="00501FB5" w:rsidRPr="00B2362B">
        <w:rPr>
          <w:rFonts w:ascii="Times New Roman" w:eastAsia="Times New Roman" w:hAnsi="Times New Roman" w:cs="Times New Roman"/>
          <w:b/>
          <w:szCs w:val="24"/>
          <w:lang w:val="uk-UA"/>
        </w:rPr>
        <w:t>Настанова з визначення вартості будівництва, зі змінами, розроблений в програмному комплексі  для формування кошторисів, у форматі PDF та у форматі сумісному з АВК (imd, ibs, тощо), у складі:</w:t>
      </w:r>
    </w:p>
    <w:p w:rsidR="0020586F" w:rsidRPr="00747466" w:rsidRDefault="00501FB5" w:rsidP="0020586F">
      <w:pPr>
        <w:spacing w:line="240" w:lineRule="auto"/>
        <w:ind w:left="142"/>
        <w:jc w:val="both"/>
        <w:rPr>
          <w:rFonts w:ascii="Times New Roman" w:eastAsia="Times New Roman" w:hAnsi="Times New Roman" w:cs="Times New Roman"/>
          <w:szCs w:val="24"/>
          <w:lang w:val="uk-UA"/>
        </w:rPr>
      </w:pPr>
      <w:r w:rsidRPr="00501FB5">
        <w:rPr>
          <w:rFonts w:ascii="Times New Roman" w:eastAsia="Times New Roman" w:hAnsi="Times New Roman" w:cs="Times New Roman"/>
          <w:b/>
          <w:szCs w:val="24"/>
          <w:lang w:val="uk-UA"/>
        </w:rPr>
        <w:t xml:space="preserve"> </w:t>
      </w:r>
      <w:r w:rsidR="0020586F" w:rsidRPr="00747466">
        <w:rPr>
          <w:rFonts w:ascii="Times New Roman" w:eastAsia="Times New Roman" w:hAnsi="Times New Roman" w:cs="Times New Roman"/>
          <w:szCs w:val="24"/>
          <w:lang w:val="uk-UA"/>
        </w:rPr>
        <w:t xml:space="preserve">- договірна ціна (вид договірної ціни - тверда);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w:t>
      </w:r>
      <w:r w:rsidRPr="00747466">
        <w:rPr>
          <w:rFonts w:ascii="Times New Roman" w:eastAsia="Times New Roman" w:hAnsi="Times New Roman" w:cs="Times New Roman"/>
          <w:szCs w:val="24"/>
          <w:lang w:val="uk-UA"/>
        </w:rPr>
        <w:t xml:space="preserve"> до локальних кошторисів</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Pr="00747466">
        <w:rPr>
          <w:rFonts w:ascii="Times New Roman" w:eastAsia="Times New Roman" w:hAnsi="Times New Roman" w:cs="Times New Roman"/>
          <w:szCs w:val="24"/>
        </w:rPr>
        <w:t xml:space="preserve">загально-виробничих витрат; </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lastRenderedPageBreak/>
        <w:t xml:space="preserve">- </w:t>
      </w:r>
      <w:r w:rsidR="00B468C0" w:rsidRPr="00747466">
        <w:rPr>
          <w:rFonts w:ascii="Times New Roman" w:eastAsia="Times New Roman" w:hAnsi="Times New Roman" w:cs="Times New Roman"/>
          <w:szCs w:val="24"/>
          <w:lang w:val="uk-UA"/>
        </w:rPr>
        <w:t xml:space="preserve">підтвердження до </w:t>
      </w:r>
      <w:r w:rsidRPr="00747466">
        <w:rPr>
          <w:rFonts w:ascii="Times New Roman" w:eastAsia="Times New Roman" w:hAnsi="Times New Roman" w:cs="Times New Roman"/>
          <w:szCs w:val="24"/>
        </w:rPr>
        <w:t>розрахунк</w:t>
      </w:r>
      <w:r w:rsidR="00B468C0" w:rsidRPr="00747466">
        <w:rPr>
          <w:rFonts w:ascii="Times New Roman" w:eastAsia="Times New Roman" w:hAnsi="Times New Roman" w:cs="Times New Roman"/>
          <w:szCs w:val="24"/>
          <w:lang w:val="uk-UA"/>
        </w:rPr>
        <w:t>у</w:t>
      </w:r>
      <w:r w:rsidRPr="00747466">
        <w:rPr>
          <w:rFonts w:ascii="Times New Roman" w:eastAsia="Times New Roman" w:hAnsi="Times New Roman" w:cs="Times New Roman"/>
          <w:szCs w:val="24"/>
          <w:lang w:val="uk-UA"/>
        </w:rPr>
        <w:t xml:space="preserve"> </w:t>
      </w:r>
      <w:r w:rsidRPr="00747466">
        <w:rPr>
          <w:rFonts w:ascii="Times New Roman" w:eastAsia="Times New Roman" w:hAnsi="Times New Roman" w:cs="Times New Roman"/>
          <w:szCs w:val="24"/>
        </w:rPr>
        <w:t>загально-виробничих витрат</w:t>
      </w:r>
      <w:r w:rsidRPr="00747466">
        <w:rPr>
          <w:rFonts w:ascii="Times New Roman" w:eastAsia="Times New Roman" w:hAnsi="Times New Roman" w:cs="Times New Roman"/>
          <w:szCs w:val="24"/>
          <w:lang w:val="uk-UA"/>
        </w:rPr>
        <w:t xml:space="preserve"> </w:t>
      </w:r>
      <w:r w:rsidR="00B468C0" w:rsidRPr="00747466">
        <w:rPr>
          <w:rFonts w:ascii="Times New Roman" w:eastAsia="Times New Roman" w:hAnsi="Times New Roman" w:cs="Times New Roman"/>
          <w:szCs w:val="24"/>
          <w:lang w:val="uk-UA"/>
        </w:rPr>
        <w:t xml:space="preserve">складеному на </w:t>
      </w:r>
      <w:r w:rsidRPr="00747466">
        <w:rPr>
          <w:rFonts w:ascii="Times New Roman" w:eastAsia="Times New Roman" w:hAnsi="Times New Roman" w:cs="Times New Roman"/>
          <w:szCs w:val="24"/>
          <w:lang w:val="uk-UA"/>
        </w:rPr>
        <w:t>підставі обґрунтованих розрахунків</w:t>
      </w:r>
      <w:r w:rsidR="00B468C0" w:rsidRPr="00747466">
        <w:rPr>
          <w:rFonts w:ascii="Times New Roman" w:eastAsia="Times New Roman" w:hAnsi="Times New Roman" w:cs="Times New Roman"/>
          <w:szCs w:val="24"/>
          <w:lang w:val="uk-UA"/>
        </w:rPr>
        <w:t xml:space="preserve"> та дан</w:t>
      </w:r>
      <w:r w:rsidRPr="00747466">
        <w:rPr>
          <w:rFonts w:ascii="Times New Roman" w:eastAsia="Times New Roman" w:hAnsi="Times New Roman" w:cs="Times New Roman"/>
          <w:szCs w:val="24"/>
          <w:lang w:val="uk-UA"/>
        </w:rPr>
        <w:t>их підрядника</w:t>
      </w:r>
      <w:r w:rsidR="00B468C0" w:rsidRPr="00747466">
        <w:rPr>
          <w:rFonts w:ascii="Times New Roman" w:eastAsia="Times New Roman" w:hAnsi="Times New Roman" w:cs="Times New Roman"/>
          <w:szCs w:val="24"/>
          <w:lang w:val="uk-UA"/>
        </w:rPr>
        <w:t>;</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коштів на покриття адміністративних витрат; </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xml:space="preserve">-підтвердження до розрахунку </w:t>
      </w:r>
      <w:r w:rsidRPr="00747466">
        <w:rPr>
          <w:rFonts w:ascii="Times New Roman" w:eastAsia="Times New Roman" w:hAnsi="Times New Roman" w:cs="Times New Roman"/>
          <w:szCs w:val="24"/>
        </w:rPr>
        <w:t>коштів на покриття адміністративних витрат</w:t>
      </w:r>
      <w:r w:rsidRPr="00747466">
        <w:rPr>
          <w:rFonts w:ascii="Times New Roman" w:eastAsia="Times New Roman" w:hAnsi="Times New Roman" w:cs="Times New Roman"/>
          <w:szCs w:val="24"/>
          <w:lang w:val="uk-UA"/>
        </w:rPr>
        <w:t xml:space="preserve"> складеному на підставі обґрунтованих розрахунків та даних підрядника;</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-розрахунок економічно обґрунтованого прибутку;</w:t>
      </w:r>
    </w:p>
    <w:p w:rsidR="00B468C0" w:rsidRPr="00747466" w:rsidRDefault="00B468C0"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-розрахунок вартості експлуатації будівельних машин і механізмів, бухгалтерська довідка, або інший документ, для власної техніки вартості та оренди машино-години орендованої будівельної техніки;</w:t>
      </w:r>
    </w:p>
    <w:p w:rsidR="00B468C0" w:rsidRPr="00747466" w:rsidRDefault="00B468C0" w:rsidP="00B468C0">
      <w:pPr>
        <w:spacing w:line="240" w:lineRule="auto"/>
        <w:ind w:left="142"/>
        <w:jc w:val="both"/>
        <w:rPr>
          <w:rFonts w:ascii="Times New Roman" w:eastAsia="Times New Roman" w:hAnsi="Times New Roman" w:cs="Times New Roman"/>
          <w:szCs w:val="24"/>
          <w:lang w:val="uk-UA" w:eastAsia="uk-UA"/>
        </w:rPr>
      </w:pPr>
      <w:r w:rsidRPr="00747466">
        <w:rPr>
          <w:rFonts w:ascii="Times New Roman" w:eastAsia="Times New Roman" w:hAnsi="Times New Roman" w:cs="Times New Roman"/>
          <w:szCs w:val="24"/>
          <w:lang w:eastAsia="uk-UA"/>
        </w:rPr>
        <w:t>- розрахунок перевезення матеріалів (калькуляція, для власного транспорту або договір надання послуг, для найманого)</w:t>
      </w:r>
      <w:r w:rsidRPr="00747466">
        <w:rPr>
          <w:rFonts w:ascii="Times New Roman" w:eastAsia="Times New Roman" w:hAnsi="Times New Roman" w:cs="Times New Roman"/>
          <w:szCs w:val="24"/>
          <w:lang w:val="uk-UA" w:eastAsia="uk-UA"/>
        </w:rPr>
        <w:t>;</w:t>
      </w:r>
    </w:p>
    <w:p w:rsidR="00D13CA7" w:rsidRPr="00747466" w:rsidRDefault="00D13CA7" w:rsidP="00B468C0">
      <w:pPr>
        <w:spacing w:line="240" w:lineRule="auto"/>
        <w:ind w:left="142"/>
        <w:jc w:val="both"/>
        <w:rPr>
          <w:rFonts w:ascii="Times New Roman" w:eastAsia="Times New Roman" w:hAnsi="Times New Roman" w:cs="Times New Roman"/>
          <w:szCs w:val="24"/>
          <w:lang w:val="uk-UA" w:eastAsia="uk-UA"/>
        </w:rPr>
      </w:pPr>
      <w:r w:rsidRPr="00747466">
        <w:rPr>
          <w:rFonts w:ascii="Times New Roman" w:eastAsia="Times New Roman" w:hAnsi="Times New Roman" w:cs="Times New Roman"/>
          <w:szCs w:val="24"/>
          <w:lang w:val="uk-UA" w:eastAsia="uk-UA"/>
        </w:rPr>
        <w:t>- перелік поточних цін на основні матеріальні ресурси, на підставі проведеного та наданого Переможцем аналізу цін (при рівних якісних характеристиках), за обґрунтованою ціною матеріальних ресурсів, що склалася на поточну дату пропозиці</w:t>
      </w:r>
      <w:r w:rsidR="00747466">
        <w:rPr>
          <w:rFonts w:ascii="Times New Roman" w:eastAsia="Times New Roman" w:hAnsi="Times New Roman" w:cs="Times New Roman"/>
          <w:szCs w:val="24"/>
          <w:lang w:val="uk-UA" w:eastAsia="uk-UA"/>
        </w:rPr>
        <w:t>ї з підтверджуючими документами;</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lang w:val="uk-UA"/>
        </w:rPr>
        <w:t>- інші підтверджуюч</w:t>
      </w:r>
      <w:r w:rsidR="00892EF0">
        <w:rPr>
          <w:rFonts w:ascii="Times New Roman" w:eastAsia="Times New Roman" w:hAnsi="Times New Roman" w:cs="Times New Roman"/>
          <w:szCs w:val="24"/>
          <w:lang w:val="uk-UA"/>
        </w:rPr>
        <w:t>і розрахунки</w:t>
      </w:r>
      <w:r w:rsidRPr="00747466">
        <w:rPr>
          <w:rFonts w:ascii="Times New Roman" w:eastAsia="Times New Roman" w:hAnsi="Times New Roman" w:cs="Times New Roman"/>
          <w:szCs w:val="24"/>
          <w:lang w:val="uk-UA"/>
        </w:rPr>
        <w:t xml:space="preserve"> за статтями витрат</w:t>
      </w:r>
      <w:r w:rsidR="00892EF0">
        <w:rPr>
          <w:rFonts w:ascii="Times New Roman" w:eastAsia="Times New Roman" w:hAnsi="Times New Roman" w:cs="Times New Roman"/>
          <w:szCs w:val="24"/>
          <w:lang w:val="uk-UA"/>
        </w:rPr>
        <w:t xml:space="preserve"> договірної ціни відповідно до </w:t>
      </w:r>
      <w:r w:rsidRPr="00747466">
        <w:rPr>
          <w:rFonts w:ascii="Times New Roman" w:eastAsia="Times New Roman" w:hAnsi="Times New Roman" w:cs="Times New Roman"/>
          <w:szCs w:val="24"/>
          <w:lang w:val="uk-UA"/>
        </w:rPr>
        <w:t>Настанов</w:t>
      </w:r>
      <w:r w:rsidR="00892EF0">
        <w:rPr>
          <w:rFonts w:ascii="Times New Roman" w:eastAsia="Times New Roman" w:hAnsi="Times New Roman" w:cs="Times New Roman"/>
          <w:szCs w:val="24"/>
          <w:lang w:val="uk-UA"/>
        </w:rPr>
        <w:t>и</w:t>
      </w:r>
      <w:r w:rsidR="00B2362B" w:rsidRPr="00B2362B">
        <w:t xml:space="preserve"> </w:t>
      </w:r>
      <w:r w:rsidR="00B2362B" w:rsidRPr="00B2362B">
        <w:rPr>
          <w:rFonts w:ascii="Times New Roman" w:eastAsia="Times New Roman" w:hAnsi="Times New Roman" w:cs="Times New Roman"/>
          <w:szCs w:val="24"/>
          <w:lang w:val="uk-UA"/>
        </w:rPr>
        <w:t>з визначення вартості будівництва</w:t>
      </w:r>
      <w:r w:rsidR="00B2362B">
        <w:rPr>
          <w:rFonts w:ascii="Times New Roman" w:eastAsia="Times New Roman" w:hAnsi="Times New Roman" w:cs="Times New Roman"/>
          <w:szCs w:val="24"/>
          <w:lang w:val="uk-UA"/>
        </w:rPr>
        <w:t xml:space="preserve"> </w:t>
      </w:r>
      <w:r w:rsidR="00892EF0">
        <w:rPr>
          <w:rFonts w:ascii="Times New Roman" w:eastAsia="Times New Roman" w:hAnsi="Times New Roman" w:cs="Times New Roman"/>
          <w:szCs w:val="24"/>
          <w:lang w:val="uk-UA"/>
        </w:rPr>
        <w:t>.</w:t>
      </w:r>
    </w:p>
    <w:p w:rsidR="006D22A2" w:rsidRDefault="006D22A2" w:rsidP="00D13CA7">
      <w:pPr>
        <w:spacing w:line="240" w:lineRule="auto"/>
        <w:jc w:val="both"/>
        <w:rPr>
          <w:rFonts w:ascii="Times New Roman" w:eastAsia="Times New Roman" w:hAnsi="Times New Roman" w:cs="Times New Roman"/>
          <w:b/>
          <w:szCs w:val="24"/>
          <w:highlight w:val="yellow"/>
          <w:lang w:val="uk-UA"/>
        </w:rPr>
      </w:pPr>
    </w:p>
    <w:p w:rsidR="008A5BDF" w:rsidRPr="00853AF7" w:rsidRDefault="008A5BDF" w:rsidP="008A5BDF">
      <w:pPr>
        <w:spacing w:line="240" w:lineRule="auto"/>
        <w:ind w:left="142"/>
        <w:jc w:val="both"/>
        <w:rPr>
          <w:rFonts w:ascii="Times New Roman" w:eastAsia="Times New Roman" w:hAnsi="Times New Roman" w:cs="Times New Roman"/>
          <w:b/>
          <w:szCs w:val="24"/>
          <w:lang w:val="uk-UA"/>
        </w:rPr>
      </w:pPr>
      <w:r w:rsidRPr="00892EF0">
        <w:rPr>
          <w:rFonts w:ascii="Times New Roman" w:eastAsia="Times New Roman" w:hAnsi="Times New Roman" w:cs="Times New Roman"/>
          <w:b/>
          <w:szCs w:val="24"/>
        </w:rPr>
        <w:t xml:space="preserve">Порядок </w:t>
      </w:r>
      <w:r w:rsidRPr="00853AF7">
        <w:rPr>
          <w:rFonts w:ascii="Times New Roman" w:eastAsia="Times New Roman" w:hAnsi="Times New Roman" w:cs="Times New Roman"/>
          <w:b/>
          <w:szCs w:val="24"/>
          <w:lang w:val="uk-UA"/>
        </w:rPr>
        <w:t>погодження договірної ціни:</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1. Переможець процедури закупівлі у строк що не перевищує 4 дні з моменту оприл</w:t>
      </w:r>
      <w:r w:rsidR="00892EF0" w:rsidRPr="00892EF0">
        <w:rPr>
          <w:rFonts w:ascii="Times New Roman" w:eastAsia="Times New Roman" w:hAnsi="Times New Roman" w:cs="Times New Roman"/>
          <w:szCs w:val="24"/>
          <w:lang w:val="uk-UA"/>
        </w:rPr>
        <w:t xml:space="preserve">юднення повідомлення про намір </w:t>
      </w:r>
      <w:r w:rsidRPr="00892EF0">
        <w:rPr>
          <w:rFonts w:ascii="Times New Roman" w:eastAsia="Times New Roman" w:hAnsi="Times New Roman" w:cs="Times New Roman"/>
          <w:szCs w:val="24"/>
          <w:lang w:val="uk-UA"/>
        </w:rPr>
        <w:t xml:space="preserve">повинен завантажити на веб-портал уповноваженого органу  договірну ціну згідно вимог зазначених у </w:t>
      </w:r>
      <w:r w:rsidR="00B468C0" w:rsidRPr="00892EF0">
        <w:rPr>
          <w:rFonts w:ascii="Times New Roman" w:eastAsia="Times New Roman" w:hAnsi="Times New Roman" w:cs="Times New Roman"/>
          <w:szCs w:val="24"/>
          <w:lang w:val="uk-UA"/>
        </w:rPr>
        <w:t>цьому додатку</w:t>
      </w:r>
      <w:r w:rsidRPr="00892EF0">
        <w:rPr>
          <w:rFonts w:ascii="Times New Roman" w:eastAsia="Times New Roman" w:hAnsi="Times New Roman" w:cs="Times New Roman"/>
          <w:szCs w:val="24"/>
          <w:lang w:val="uk-UA"/>
        </w:rPr>
        <w:t>.</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2. Замовник повинен протягом 5 робочих днів перевірити надану Переможцем кошторисну документацію на в</w:t>
      </w:r>
      <w:r w:rsidR="00B468C0" w:rsidRPr="00892EF0">
        <w:rPr>
          <w:rFonts w:ascii="Times New Roman" w:eastAsia="Times New Roman" w:hAnsi="Times New Roman" w:cs="Times New Roman"/>
          <w:szCs w:val="24"/>
          <w:lang w:val="uk-UA"/>
        </w:rPr>
        <w:t xml:space="preserve">ідповідність вимог визначених у цьому додатку </w:t>
      </w:r>
      <w:r w:rsidRPr="00892EF0">
        <w:rPr>
          <w:rFonts w:ascii="Times New Roman" w:eastAsia="Times New Roman" w:hAnsi="Times New Roman" w:cs="Times New Roman"/>
          <w:szCs w:val="24"/>
          <w:lang w:val="uk-UA"/>
        </w:rPr>
        <w:t>та у разі наявності невідповідностей заз</w:t>
      </w:r>
      <w:r w:rsidR="00892EF0" w:rsidRPr="00892EF0">
        <w:rPr>
          <w:rFonts w:ascii="Times New Roman" w:eastAsia="Times New Roman" w:hAnsi="Times New Roman" w:cs="Times New Roman"/>
          <w:szCs w:val="24"/>
          <w:lang w:val="uk-UA"/>
        </w:rPr>
        <w:t xml:space="preserve">начених вимог повинен викласти </w:t>
      </w:r>
      <w:r w:rsidRPr="00892EF0">
        <w:rPr>
          <w:rFonts w:ascii="Times New Roman" w:eastAsia="Times New Roman" w:hAnsi="Times New Roman" w:cs="Times New Roman"/>
          <w:szCs w:val="24"/>
          <w:lang w:val="uk-UA"/>
        </w:rPr>
        <w:t xml:space="preserve">їх письмово Переможцю та надати час на усунення невідповідностей. </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 xml:space="preserve">3. Переможець протягом </w:t>
      </w:r>
      <w:r w:rsidR="00B468C0" w:rsidRPr="00892EF0">
        <w:rPr>
          <w:rFonts w:ascii="Times New Roman" w:eastAsia="Times New Roman" w:hAnsi="Times New Roman" w:cs="Times New Roman"/>
          <w:szCs w:val="24"/>
          <w:lang w:val="uk-UA"/>
        </w:rPr>
        <w:t>1</w:t>
      </w:r>
      <w:r w:rsidRPr="00892EF0">
        <w:rPr>
          <w:rFonts w:ascii="Times New Roman" w:eastAsia="Times New Roman" w:hAnsi="Times New Roman" w:cs="Times New Roman"/>
          <w:szCs w:val="24"/>
          <w:lang w:val="uk-UA"/>
        </w:rPr>
        <w:t xml:space="preserve"> робоч</w:t>
      </w:r>
      <w:r w:rsidR="00B468C0" w:rsidRPr="00892EF0">
        <w:rPr>
          <w:rFonts w:ascii="Times New Roman" w:eastAsia="Times New Roman" w:hAnsi="Times New Roman" w:cs="Times New Roman"/>
          <w:szCs w:val="24"/>
          <w:lang w:val="uk-UA"/>
        </w:rPr>
        <w:t>ого</w:t>
      </w:r>
      <w:r w:rsidRPr="00892EF0">
        <w:rPr>
          <w:rFonts w:ascii="Times New Roman" w:eastAsia="Times New Roman" w:hAnsi="Times New Roman" w:cs="Times New Roman"/>
          <w:szCs w:val="24"/>
          <w:lang w:val="uk-UA"/>
        </w:rPr>
        <w:t xml:space="preserve"> дн</w:t>
      </w:r>
      <w:r w:rsidR="00B468C0" w:rsidRPr="00892EF0">
        <w:rPr>
          <w:rFonts w:ascii="Times New Roman" w:eastAsia="Times New Roman" w:hAnsi="Times New Roman" w:cs="Times New Roman"/>
          <w:szCs w:val="24"/>
          <w:lang w:val="uk-UA"/>
        </w:rPr>
        <w:t>я</w:t>
      </w:r>
      <w:r w:rsidRPr="00892EF0">
        <w:rPr>
          <w:rFonts w:ascii="Times New Roman" w:eastAsia="Times New Roman" w:hAnsi="Times New Roman" w:cs="Times New Roman"/>
          <w:szCs w:val="24"/>
          <w:lang w:val="uk-UA"/>
        </w:rPr>
        <w:t xml:space="preserve"> з моменту отримання зауважень від Замовника повинен усунути невідповідності у договірній ціні.</w:t>
      </w:r>
    </w:p>
    <w:p w:rsidR="003B551A"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A47DA6" w:rsidRDefault="00A47DA6" w:rsidP="008A5BDF">
      <w:pPr>
        <w:spacing w:line="240" w:lineRule="auto"/>
        <w:ind w:left="142"/>
        <w:jc w:val="both"/>
        <w:rPr>
          <w:rFonts w:ascii="Times New Roman" w:eastAsia="Times New Roman" w:hAnsi="Times New Roman" w:cs="Times New Roman"/>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5387"/>
        <w:gridCol w:w="1418"/>
        <w:gridCol w:w="1418"/>
        <w:gridCol w:w="1359"/>
        <w:gridCol w:w="59"/>
      </w:tblGrid>
      <w:tr w:rsidR="00A47DA6" w:rsidTr="00A47DA6">
        <w:trPr>
          <w:gridAfter w:val="1"/>
          <w:wAfter w:w="59" w:type="dxa"/>
          <w:jc w:val="center"/>
        </w:trPr>
        <w:tc>
          <w:tcPr>
            <w:tcW w:w="10206" w:type="dxa"/>
            <w:gridSpan w:val="7"/>
            <w:tcBorders>
              <w:top w:val="nil"/>
              <w:left w:val="nil"/>
              <w:bottom w:val="nil"/>
              <w:right w:val="nil"/>
            </w:tcBorders>
          </w:tcPr>
          <w:p w:rsidR="00A47DA6" w:rsidRDefault="00A47DA6" w:rsidP="00A47DA6">
            <w:pPr>
              <w:keepLines/>
              <w:autoSpaceDE w:val="0"/>
              <w:autoSpaceDN w:val="0"/>
              <w:spacing w:line="240" w:lineRule="auto"/>
              <w:jc w:val="center"/>
              <w:rPr>
                <w:sz w:val="20"/>
                <w:szCs w:val="20"/>
              </w:rPr>
            </w:pPr>
            <w:r>
              <w:rPr>
                <w:b/>
                <w:bCs/>
                <w:spacing w:val="-5"/>
                <w:sz w:val="24"/>
                <w:szCs w:val="24"/>
              </w:rPr>
              <w:t>Відомість обсягів робіт</w:t>
            </w:r>
          </w:p>
        </w:tc>
      </w:tr>
      <w:tr w:rsidR="00A47DA6" w:rsidTr="00A47DA6">
        <w:trPr>
          <w:gridBefore w:val="1"/>
          <w:wBefore w:w="30" w:type="dxa"/>
          <w:jc w:val="center"/>
        </w:trPr>
        <w:tc>
          <w:tcPr>
            <w:tcW w:w="10235" w:type="dxa"/>
            <w:gridSpan w:val="7"/>
            <w:tcBorders>
              <w:top w:val="nil"/>
              <w:left w:val="nil"/>
              <w:bottom w:val="nil"/>
              <w:right w:val="nil"/>
            </w:tcBorders>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A47DA6" w:rsidRDefault="00A47DA6" w:rsidP="00A47DA6">
            <w:pPr>
              <w:keepLines/>
              <w:autoSpaceDE w:val="0"/>
              <w:autoSpaceDN w:val="0"/>
              <w:spacing w:line="240" w:lineRule="auto"/>
              <w:jc w:val="center"/>
              <w:rPr>
                <w:spacing w:val="-5"/>
                <w:sz w:val="20"/>
                <w:szCs w:val="20"/>
              </w:rPr>
            </w:pPr>
            <w:r>
              <w:rPr>
                <w:spacing w:val="-5"/>
                <w:sz w:val="20"/>
                <w:szCs w:val="20"/>
              </w:rPr>
              <w:t>№</w:t>
            </w:r>
          </w:p>
          <w:p w:rsidR="00A47DA6" w:rsidRDefault="00A47DA6" w:rsidP="00A47DA6">
            <w:pPr>
              <w:keepLines/>
              <w:autoSpaceDE w:val="0"/>
              <w:autoSpaceDN w:val="0"/>
              <w:spacing w:line="240" w:lineRule="auto"/>
              <w:jc w:val="center"/>
              <w:rPr>
                <w:sz w:val="20"/>
                <w:szCs w:val="20"/>
              </w:rPr>
            </w:pPr>
            <w:r>
              <w:rPr>
                <w:spacing w:val="-5"/>
                <w:sz w:val="20"/>
                <w:szCs w:val="20"/>
              </w:rPr>
              <w:t>п/п</w:t>
            </w:r>
          </w:p>
        </w:tc>
        <w:tc>
          <w:tcPr>
            <w:tcW w:w="5387" w:type="dxa"/>
            <w:tcBorders>
              <w:top w:val="single" w:sz="12" w:space="0" w:color="auto"/>
              <w:left w:val="nil"/>
              <w:bottom w:val="nil"/>
              <w:right w:val="nil"/>
            </w:tcBorders>
            <w:vAlign w:val="center"/>
          </w:tcPr>
          <w:p w:rsidR="00A47DA6" w:rsidRDefault="00A47DA6" w:rsidP="00A47DA6">
            <w:pPr>
              <w:keepLines/>
              <w:autoSpaceDE w:val="0"/>
              <w:autoSpaceDN w:val="0"/>
              <w:spacing w:line="240" w:lineRule="auto"/>
              <w:jc w:val="center"/>
              <w:rPr>
                <w:spacing w:val="-5"/>
                <w:sz w:val="20"/>
                <w:szCs w:val="20"/>
              </w:rPr>
            </w:pPr>
          </w:p>
          <w:p w:rsidR="00A47DA6" w:rsidRDefault="00A47DA6" w:rsidP="00A47DA6">
            <w:pPr>
              <w:keepLines/>
              <w:autoSpaceDE w:val="0"/>
              <w:autoSpaceDN w:val="0"/>
              <w:spacing w:line="240" w:lineRule="auto"/>
              <w:jc w:val="center"/>
              <w:rPr>
                <w:spacing w:val="-5"/>
                <w:sz w:val="20"/>
                <w:szCs w:val="20"/>
              </w:rPr>
            </w:pPr>
            <w:r>
              <w:rPr>
                <w:spacing w:val="-5"/>
                <w:sz w:val="20"/>
                <w:szCs w:val="20"/>
              </w:rPr>
              <w:t>Найменування робіт та витрат</w:t>
            </w:r>
          </w:p>
          <w:p w:rsidR="00A47DA6" w:rsidRDefault="00A47DA6" w:rsidP="00A47DA6">
            <w:pPr>
              <w:keepLines/>
              <w:autoSpaceDE w:val="0"/>
              <w:autoSpaceDN w:val="0"/>
              <w:spacing w:line="240" w:lineRule="auto"/>
              <w:jc w:val="center"/>
              <w:rPr>
                <w:sz w:val="20"/>
                <w:szCs w:val="20"/>
              </w:rPr>
            </w:pPr>
          </w:p>
        </w:tc>
        <w:tc>
          <w:tcPr>
            <w:tcW w:w="1418" w:type="dxa"/>
            <w:tcBorders>
              <w:top w:val="single" w:sz="12" w:space="0" w:color="auto"/>
              <w:left w:val="single" w:sz="4" w:space="0" w:color="auto"/>
              <w:bottom w:val="nil"/>
              <w:right w:val="nil"/>
            </w:tcBorders>
            <w:vAlign w:val="center"/>
          </w:tcPr>
          <w:p w:rsidR="00A47DA6" w:rsidRDefault="00A47DA6" w:rsidP="00A47DA6">
            <w:pPr>
              <w:keepLines/>
              <w:autoSpaceDE w:val="0"/>
              <w:autoSpaceDN w:val="0"/>
              <w:spacing w:line="240" w:lineRule="auto"/>
              <w:jc w:val="center"/>
              <w:rPr>
                <w:spacing w:val="-5"/>
                <w:sz w:val="20"/>
                <w:szCs w:val="20"/>
              </w:rPr>
            </w:pPr>
            <w:r>
              <w:rPr>
                <w:spacing w:val="-5"/>
                <w:sz w:val="20"/>
                <w:szCs w:val="20"/>
              </w:rPr>
              <w:t>Одиниця</w:t>
            </w:r>
          </w:p>
          <w:p w:rsidR="00A47DA6" w:rsidRDefault="00A47DA6" w:rsidP="00A47DA6">
            <w:pPr>
              <w:keepLines/>
              <w:autoSpaceDE w:val="0"/>
              <w:autoSpaceDN w:val="0"/>
              <w:spacing w:line="240" w:lineRule="auto"/>
              <w:jc w:val="center"/>
              <w:rPr>
                <w:sz w:val="20"/>
                <w:szCs w:val="20"/>
              </w:rPr>
            </w:pPr>
            <w:r>
              <w:rPr>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Примітка</w:t>
            </w:r>
          </w:p>
        </w:tc>
      </w:tr>
      <w:tr w:rsidR="00A47DA6" w:rsidTr="00A47DA6">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1</w:t>
            </w:r>
          </w:p>
        </w:tc>
        <w:tc>
          <w:tcPr>
            <w:tcW w:w="5387" w:type="dxa"/>
            <w:tcBorders>
              <w:top w:val="single" w:sz="4" w:space="0" w:color="auto"/>
              <w:left w:val="nil"/>
              <w:bottom w:val="single" w:sz="4" w:space="0" w:color="auto"/>
              <w:right w:val="nil"/>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A47DA6" w:rsidRDefault="00A47DA6" w:rsidP="00A47DA6">
            <w:pPr>
              <w:keepLines/>
              <w:autoSpaceDE w:val="0"/>
              <w:autoSpaceDN w:val="0"/>
              <w:spacing w:line="240" w:lineRule="auto"/>
              <w:jc w:val="center"/>
              <w:rPr>
                <w:sz w:val="20"/>
                <w:szCs w:val="20"/>
              </w:rPr>
            </w:pPr>
            <w:r>
              <w:rPr>
                <w:spacing w:val="-5"/>
                <w:sz w:val="20"/>
                <w:szCs w:val="20"/>
              </w:rPr>
              <w:t>5</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A47DA6" w:rsidRPr="00327251" w:rsidRDefault="00A47DA6" w:rsidP="00A47DA6">
            <w:pPr>
              <w:keepLines/>
              <w:autoSpaceDE w:val="0"/>
              <w:autoSpaceDN w:val="0"/>
              <w:spacing w:line="240" w:lineRule="auto"/>
              <w:jc w:val="center"/>
              <w:rPr>
                <w:spacing w:val="-5"/>
                <w:sz w:val="20"/>
                <w:szCs w:val="20"/>
              </w:rPr>
            </w:pPr>
            <w:r w:rsidRPr="00327251">
              <w:rPr>
                <w:spacing w:val="-5"/>
                <w:sz w:val="20"/>
                <w:szCs w:val="20"/>
              </w:rPr>
              <w:t>Локальний кошторис 02-01-01 на Загальнобудівельні</w:t>
            </w:r>
          </w:p>
          <w:p w:rsidR="00A47DA6" w:rsidRDefault="00A47DA6" w:rsidP="00A47DA6">
            <w:pPr>
              <w:keepLines/>
              <w:autoSpaceDE w:val="0"/>
              <w:autoSpaceDN w:val="0"/>
              <w:spacing w:line="240" w:lineRule="auto"/>
              <w:jc w:val="center"/>
              <w:rPr>
                <w:sz w:val="20"/>
                <w:szCs w:val="20"/>
              </w:rPr>
            </w:pPr>
            <w:r w:rsidRPr="00327251">
              <w:rPr>
                <w:spacing w:val="-5"/>
                <w:sz w:val="20"/>
                <w:szCs w:val="20"/>
              </w:rPr>
              <w:t>роботи (Додаткові роботи 4)</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A47DA6" w:rsidRPr="00327251" w:rsidRDefault="00A47DA6" w:rsidP="00A47DA6">
            <w:pPr>
              <w:keepLines/>
              <w:autoSpaceDE w:val="0"/>
              <w:autoSpaceDN w:val="0"/>
              <w:spacing w:line="240" w:lineRule="auto"/>
              <w:jc w:val="center"/>
              <w:rPr>
                <w:sz w:val="20"/>
                <w:szCs w:val="20"/>
              </w:rPr>
            </w:pPr>
            <w:r w:rsidRPr="00327251">
              <w:rPr>
                <w:spacing w:val="-5"/>
                <w:sz w:val="20"/>
                <w:szCs w:val="20"/>
              </w:rPr>
              <w:t>Роздiл 1. Прорізи</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Пробивання прорізів у цегляних стінах вручну</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1,89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2</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Посилення цегляних стін металевим каркасом</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0,80144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Ґрунтування металевих поверхонь за один раз</w:t>
            </w:r>
          </w:p>
          <w:p w:rsidR="00A47DA6" w:rsidRDefault="00A47DA6" w:rsidP="00A47DA6">
            <w:pPr>
              <w:keepLines/>
              <w:autoSpaceDE w:val="0"/>
              <w:autoSpaceDN w:val="0"/>
              <w:spacing w:line="240" w:lineRule="auto"/>
              <w:rPr>
                <w:sz w:val="20"/>
                <w:szCs w:val="20"/>
              </w:rPr>
            </w:pPr>
            <w:r>
              <w:rPr>
                <w:spacing w:val="-5"/>
                <w:sz w:val="20"/>
                <w:szCs w:val="20"/>
              </w:rPr>
              <w:t>ґрунтовкою ГФ-021</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26,5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Фарбування металевих поґрунтованих поверхонь</w:t>
            </w:r>
          </w:p>
          <w:p w:rsidR="00A47DA6" w:rsidRDefault="00A47DA6" w:rsidP="00A47DA6">
            <w:pPr>
              <w:keepLines/>
              <w:autoSpaceDE w:val="0"/>
              <w:autoSpaceDN w:val="0"/>
              <w:spacing w:line="240" w:lineRule="auto"/>
              <w:rPr>
                <w:sz w:val="20"/>
                <w:szCs w:val="20"/>
              </w:rPr>
            </w:pPr>
            <w:r>
              <w:rPr>
                <w:spacing w:val="-5"/>
                <w:sz w:val="20"/>
                <w:szCs w:val="20"/>
              </w:rPr>
              <w:t>емаллю ПФ-115</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26,5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5</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Мурування окремих ділянок простих зовнішніх стін із</w:t>
            </w:r>
          </w:p>
          <w:p w:rsidR="00A47DA6" w:rsidRDefault="00A47DA6" w:rsidP="00A47DA6">
            <w:pPr>
              <w:keepLines/>
              <w:autoSpaceDE w:val="0"/>
              <w:autoSpaceDN w:val="0"/>
              <w:spacing w:line="240" w:lineRule="auto"/>
              <w:rPr>
                <w:sz w:val="20"/>
                <w:szCs w:val="20"/>
              </w:rPr>
            </w:pPr>
            <w:r>
              <w:rPr>
                <w:spacing w:val="-5"/>
                <w:sz w:val="20"/>
                <w:szCs w:val="20"/>
              </w:rPr>
              <w:t>цегли</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4,1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6</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Улаштування перемичок металевих</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0,02706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7</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Мурування окремих ділянок внутрішніх стін із цегли</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0,53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дверних коробок в кам'яних стінах з</w:t>
            </w:r>
          </w:p>
          <w:p w:rsidR="00A47DA6" w:rsidRDefault="00A47DA6" w:rsidP="00A47DA6">
            <w:pPr>
              <w:keepLines/>
              <w:autoSpaceDE w:val="0"/>
              <w:autoSpaceDN w:val="0"/>
              <w:spacing w:line="240" w:lineRule="auto"/>
              <w:rPr>
                <w:sz w:val="20"/>
                <w:szCs w:val="20"/>
              </w:rPr>
            </w:pPr>
            <w:r>
              <w:rPr>
                <w:spacing w:val="-5"/>
                <w:sz w:val="20"/>
                <w:szCs w:val="20"/>
              </w:rPr>
              <w:t>відбиванням штукатурки в укосах</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54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9</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Знімання дверних полотен</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104,42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дверних блоків площею до 2 м2 з</w:t>
            </w:r>
          </w:p>
          <w:p w:rsidR="00A47DA6" w:rsidRDefault="00A47DA6" w:rsidP="00A47DA6">
            <w:pPr>
              <w:keepLines/>
              <w:autoSpaceDE w:val="0"/>
              <w:autoSpaceDN w:val="0"/>
              <w:spacing w:line="240" w:lineRule="auto"/>
              <w:rPr>
                <w:sz w:val="20"/>
                <w:szCs w:val="20"/>
              </w:rPr>
            </w:pPr>
            <w:r>
              <w:rPr>
                <w:spacing w:val="-5"/>
                <w:sz w:val="20"/>
                <w:szCs w:val="20"/>
              </w:rPr>
              <w:t>металопластику у кам'яних стінах</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8,82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Заповнення дверних прорізів готовими дверними</w:t>
            </w:r>
          </w:p>
          <w:p w:rsidR="00A47DA6" w:rsidRDefault="00A47DA6" w:rsidP="00A47DA6">
            <w:pPr>
              <w:keepLines/>
              <w:autoSpaceDE w:val="0"/>
              <w:autoSpaceDN w:val="0"/>
              <w:spacing w:line="240" w:lineRule="auto"/>
              <w:rPr>
                <w:spacing w:val="-5"/>
                <w:sz w:val="20"/>
                <w:szCs w:val="20"/>
              </w:rPr>
            </w:pPr>
            <w:r>
              <w:rPr>
                <w:spacing w:val="-5"/>
                <w:sz w:val="20"/>
                <w:szCs w:val="20"/>
              </w:rPr>
              <w:t>блоками площею до 2 м2 з металопластику у кам'яних</w:t>
            </w:r>
          </w:p>
          <w:p w:rsidR="00A47DA6" w:rsidRDefault="00A47DA6" w:rsidP="00A47DA6">
            <w:pPr>
              <w:keepLines/>
              <w:autoSpaceDE w:val="0"/>
              <w:autoSpaceDN w:val="0"/>
              <w:spacing w:line="240" w:lineRule="auto"/>
              <w:rPr>
                <w:sz w:val="20"/>
                <w:szCs w:val="20"/>
              </w:rPr>
            </w:pPr>
            <w:r>
              <w:rPr>
                <w:spacing w:val="-5"/>
                <w:sz w:val="20"/>
                <w:szCs w:val="20"/>
              </w:rPr>
              <w:t>стінах</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10,08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Заповнення дверних прорізів готовими дверними</w:t>
            </w:r>
          </w:p>
          <w:p w:rsidR="00A47DA6" w:rsidRDefault="00A47DA6" w:rsidP="00A47DA6">
            <w:pPr>
              <w:keepLines/>
              <w:autoSpaceDE w:val="0"/>
              <w:autoSpaceDN w:val="0"/>
              <w:spacing w:line="240" w:lineRule="auto"/>
              <w:rPr>
                <w:spacing w:val="-5"/>
                <w:sz w:val="20"/>
                <w:szCs w:val="20"/>
              </w:rPr>
            </w:pPr>
            <w:r>
              <w:rPr>
                <w:spacing w:val="-5"/>
                <w:sz w:val="20"/>
                <w:szCs w:val="20"/>
              </w:rPr>
              <w:t>блоками площею понад 2 до 3 м2 з металопластику у</w:t>
            </w:r>
          </w:p>
          <w:p w:rsidR="00A47DA6" w:rsidRDefault="00A47DA6" w:rsidP="00A47DA6">
            <w:pPr>
              <w:keepLines/>
              <w:autoSpaceDE w:val="0"/>
              <w:autoSpaceDN w:val="0"/>
              <w:spacing w:line="240" w:lineRule="auto"/>
              <w:rPr>
                <w:sz w:val="20"/>
                <w:szCs w:val="20"/>
              </w:rPr>
            </w:pPr>
            <w:r>
              <w:rPr>
                <w:spacing w:val="-5"/>
                <w:sz w:val="20"/>
                <w:szCs w:val="20"/>
              </w:rPr>
              <w:t>кам'яних стінах</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17,4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Заповнення дверних прорізів готовими дверними</w:t>
            </w:r>
          </w:p>
          <w:p w:rsidR="00A47DA6" w:rsidRDefault="00A47DA6" w:rsidP="00A47DA6">
            <w:pPr>
              <w:keepLines/>
              <w:autoSpaceDE w:val="0"/>
              <w:autoSpaceDN w:val="0"/>
              <w:spacing w:line="240" w:lineRule="auto"/>
              <w:rPr>
                <w:spacing w:val="-5"/>
                <w:sz w:val="20"/>
                <w:szCs w:val="20"/>
              </w:rPr>
            </w:pPr>
            <w:r>
              <w:rPr>
                <w:spacing w:val="-5"/>
                <w:sz w:val="20"/>
                <w:szCs w:val="20"/>
              </w:rPr>
              <w:lastRenderedPageBreak/>
              <w:t>блоками площею більше 3 м2 з металопластику у</w:t>
            </w:r>
          </w:p>
          <w:p w:rsidR="00A47DA6" w:rsidRDefault="00A47DA6" w:rsidP="00A47DA6">
            <w:pPr>
              <w:keepLines/>
              <w:autoSpaceDE w:val="0"/>
              <w:autoSpaceDN w:val="0"/>
              <w:spacing w:line="240" w:lineRule="auto"/>
              <w:rPr>
                <w:sz w:val="20"/>
                <w:szCs w:val="20"/>
              </w:rPr>
            </w:pPr>
            <w:r>
              <w:rPr>
                <w:spacing w:val="-5"/>
                <w:sz w:val="20"/>
                <w:szCs w:val="20"/>
              </w:rPr>
              <w:t>кам'яних стінах</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lastRenderedPageBreak/>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7,69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lastRenderedPageBreak/>
              <w:t>14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Заповнення дверних прорізів ламінованими дверними</w:t>
            </w:r>
          </w:p>
          <w:p w:rsidR="00A47DA6" w:rsidRDefault="00A47DA6" w:rsidP="00A47DA6">
            <w:pPr>
              <w:keepLines/>
              <w:autoSpaceDE w:val="0"/>
              <w:autoSpaceDN w:val="0"/>
              <w:spacing w:line="240" w:lineRule="auto"/>
              <w:rPr>
                <w:spacing w:val="-5"/>
                <w:sz w:val="20"/>
                <w:szCs w:val="20"/>
              </w:rPr>
            </w:pPr>
            <w:r>
              <w:rPr>
                <w:spacing w:val="-5"/>
                <w:sz w:val="20"/>
                <w:szCs w:val="20"/>
              </w:rPr>
              <w:t>блоками із застосуванням анкерів і монтажної піни, серія</w:t>
            </w:r>
          </w:p>
          <w:p w:rsidR="00A47DA6" w:rsidRDefault="00A47DA6" w:rsidP="00A47DA6">
            <w:pPr>
              <w:keepLines/>
              <w:autoSpaceDE w:val="0"/>
              <w:autoSpaceDN w:val="0"/>
              <w:spacing w:line="240" w:lineRule="auto"/>
              <w:rPr>
                <w:sz w:val="20"/>
                <w:szCs w:val="20"/>
              </w:rPr>
            </w:pPr>
            <w:r>
              <w:rPr>
                <w:spacing w:val="-5"/>
                <w:sz w:val="20"/>
                <w:szCs w:val="20"/>
              </w:rPr>
              <w:t>блоку ДГ-21-9</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блок</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28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15</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Монтаж дрiбних металоконструкцiй вагою до 0,1 т (двері)</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0,68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Забивання щілин монтажною піною, площа перерізу</w:t>
            </w:r>
          </w:p>
          <w:p w:rsidR="00A47DA6" w:rsidRDefault="00A47DA6" w:rsidP="00A47DA6">
            <w:pPr>
              <w:keepLines/>
              <w:autoSpaceDE w:val="0"/>
              <w:autoSpaceDN w:val="0"/>
              <w:spacing w:line="240" w:lineRule="auto"/>
              <w:rPr>
                <w:sz w:val="20"/>
                <w:szCs w:val="20"/>
              </w:rPr>
            </w:pPr>
            <w:r>
              <w:rPr>
                <w:spacing w:val="-5"/>
                <w:sz w:val="20"/>
                <w:szCs w:val="20"/>
              </w:rPr>
              <w:t>щілини 20 см2</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22,68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дрiбних металоконструкцiй вагою до 0,1 т</w:t>
            </w:r>
          </w:p>
          <w:p w:rsidR="00A47DA6" w:rsidRDefault="00A47DA6" w:rsidP="00A47DA6">
            <w:pPr>
              <w:keepLines/>
              <w:autoSpaceDE w:val="0"/>
              <w:autoSpaceDN w:val="0"/>
              <w:spacing w:line="240" w:lineRule="auto"/>
              <w:rPr>
                <w:sz w:val="20"/>
                <w:szCs w:val="20"/>
              </w:rPr>
            </w:pPr>
            <w:r>
              <w:rPr>
                <w:spacing w:val="-5"/>
                <w:sz w:val="20"/>
                <w:szCs w:val="20"/>
              </w:rPr>
              <w:t>(віконні грати)</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0,066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Ґрунтування металевих поверхонь за один раз</w:t>
            </w:r>
          </w:p>
          <w:p w:rsidR="00A47DA6" w:rsidRDefault="00A47DA6" w:rsidP="00A47DA6">
            <w:pPr>
              <w:keepLines/>
              <w:autoSpaceDE w:val="0"/>
              <w:autoSpaceDN w:val="0"/>
              <w:spacing w:line="240" w:lineRule="auto"/>
              <w:rPr>
                <w:sz w:val="20"/>
                <w:szCs w:val="20"/>
              </w:rPr>
            </w:pPr>
            <w:r>
              <w:rPr>
                <w:spacing w:val="-5"/>
                <w:sz w:val="20"/>
                <w:szCs w:val="20"/>
              </w:rPr>
              <w:t>ґрунтовкою ГФ-021</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22,68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19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Фарбування металевих поґрунтованих поверхонь</w:t>
            </w:r>
          </w:p>
          <w:p w:rsidR="00A47DA6" w:rsidRDefault="00A47DA6" w:rsidP="00A47DA6">
            <w:pPr>
              <w:keepLines/>
              <w:autoSpaceDE w:val="0"/>
              <w:autoSpaceDN w:val="0"/>
              <w:spacing w:line="240" w:lineRule="auto"/>
              <w:rPr>
                <w:sz w:val="20"/>
                <w:szCs w:val="20"/>
              </w:rPr>
            </w:pPr>
            <w:r>
              <w:rPr>
                <w:spacing w:val="-5"/>
                <w:sz w:val="20"/>
                <w:szCs w:val="20"/>
              </w:rPr>
              <w:t>емаллю ХВ-124</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22,68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A47DA6" w:rsidRPr="00327251" w:rsidRDefault="00A47DA6" w:rsidP="00A47DA6">
            <w:pPr>
              <w:keepLines/>
              <w:autoSpaceDE w:val="0"/>
              <w:autoSpaceDN w:val="0"/>
              <w:spacing w:line="240" w:lineRule="auto"/>
              <w:jc w:val="center"/>
              <w:rPr>
                <w:sz w:val="20"/>
                <w:szCs w:val="20"/>
              </w:rPr>
            </w:pPr>
            <w:r w:rsidRPr="00327251">
              <w:rPr>
                <w:spacing w:val="-5"/>
                <w:sz w:val="20"/>
                <w:szCs w:val="20"/>
              </w:rPr>
              <w:t>Роздiл 2. Перегородки</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Default="00A47DA6" w:rsidP="00A47DA6">
            <w:pPr>
              <w:keepLines/>
              <w:autoSpaceDE w:val="0"/>
              <w:autoSpaceDN w:val="0"/>
              <w:spacing w:line="240" w:lineRule="auto"/>
              <w:jc w:val="center"/>
              <w:rPr>
                <w:sz w:val="20"/>
                <w:szCs w:val="20"/>
              </w:rPr>
            </w:pPr>
            <w:r>
              <w:rPr>
                <w:spacing w:val="-5"/>
                <w:sz w:val="20"/>
                <w:szCs w:val="20"/>
              </w:rPr>
              <w:t>20</w:t>
            </w:r>
          </w:p>
        </w:tc>
        <w:tc>
          <w:tcPr>
            <w:tcW w:w="5387" w:type="dxa"/>
            <w:tcBorders>
              <w:top w:val="nil"/>
              <w:left w:val="nil"/>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Розбирання цегляних перегородок</w:t>
            </w:r>
          </w:p>
        </w:tc>
        <w:tc>
          <w:tcPr>
            <w:tcW w:w="1418" w:type="dxa"/>
            <w:tcBorders>
              <w:top w:val="nil"/>
              <w:left w:val="single" w:sz="4" w:space="0" w:color="auto"/>
              <w:bottom w:val="nil"/>
              <w:right w:val="nil"/>
            </w:tcBorders>
          </w:tcPr>
          <w:p w:rsidR="00A47DA6" w:rsidRDefault="00A47DA6" w:rsidP="00A47DA6">
            <w:pPr>
              <w:keepLines/>
              <w:autoSpaceDE w:val="0"/>
              <w:autoSpaceDN w:val="0"/>
              <w:spacing w:line="240" w:lineRule="auto"/>
              <w:rPr>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Default="00A47DA6" w:rsidP="00A47DA6">
            <w:pPr>
              <w:keepLines/>
              <w:autoSpaceDE w:val="0"/>
              <w:autoSpaceDN w:val="0"/>
              <w:spacing w:line="240" w:lineRule="auto"/>
              <w:jc w:val="right"/>
              <w:rPr>
                <w:sz w:val="20"/>
                <w:szCs w:val="20"/>
              </w:rPr>
            </w:pPr>
            <w:r>
              <w:rPr>
                <w:spacing w:val="-5"/>
                <w:sz w:val="20"/>
                <w:szCs w:val="20"/>
              </w:rPr>
              <w:t>8,592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залізобетонних фундаментів об'ємом</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понад 5 м3 до 25 м3 (під перегородки)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цегляних перегородок з прорізами</w:t>
            </w:r>
          </w:p>
          <w:p w:rsidR="00A47DA6" w:rsidRPr="00A47DA6" w:rsidRDefault="00A47DA6" w:rsidP="00A47DA6">
            <w:pPr>
              <w:keepLines/>
              <w:autoSpaceDE w:val="0"/>
              <w:autoSpaceDN w:val="0"/>
              <w:spacing w:line="240" w:lineRule="auto"/>
              <w:rPr>
                <w:spacing w:val="-5"/>
                <w:sz w:val="20"/>
                <w:szCs w:val="20"/>
              </w:rPr>
            </w:pPr>
            <w:r>
              <w:rPr>
                <w:spacing w:val="-5"/>
                <w:sz w:val="20"/>
                <w:szCs w:val="20"/>
              </w:rPr>
              <w:t>товщиною 0,5 цеглини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158,8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 xml:space="preserve">Улаштування армованих цегляних </w:t>
            </w:r>
            <w:proofErr w:type="gramStart"/>
            <w:r>
              <w:rPr>
                <w:spacing w:val="-5"/>
                <w:sz w:val="20"/>
                <w:szCs w:val="20"/>
              </w:rPr>
              <w:t>перегородок  з</w:t>
            </w:r>
            <w:proofErr w:type="gramEnd"/>
          </w:p>
          <w:p w:rsidR="00A47DA6" w:rsidRDefault="00A47DA6" w:rsidP="00A47DA6">
            <w:pPr>
              <w:keepLines/>
              <w:autoSpaceDE w:val="0"/>
              <w:autoSpaceDN w:val="0"/>
              <w:spacing w:line="240" w:lineRule="auto"/>
              <w:rPr>
                <w:spacing w:val="-5"/>
                <w:sz w:val="20"/>
                <w:szCs w:val="20"/>
              </w:rPr>
            </w:pPr>
            <w:r>
              <w:rPr>
                <w:spacing w:val="-5"/>
                <w:sz w:val="20"/>
                <w:szCs w:val="20"/>
              </w:rPr>
              <w:t>прорізами товщиною 0,5 цеглини в приміщеннях</w:t>
            </w:r>
          </w:p>
          <w:p w:rsidR="00A47DA6" w:rsidRPr="00A47DA6" w:rsidRDefault="00A47DA6" w:rsidP="00A47DA6">
            <w:pPr>
              <w:keepLines/>
              <w:autoSpaceDE w:val="0"/>
              <w:autoSpaceDN w:val="0"/>
              <w:spacing w:line="240" w:lineRule="auto"/>
              <w:rPr>
                <w:spacing w:val="-5"/>
                <w:sz w:val="20"/>
                <w:szCs w:val="20"/>
              </w:rPr>
            </w:pPr>
            <w:r>
              <w:rPr>
                <w:spacing w:val="-5"/>
                <w:sz w:val="20"/>
                <w:szCs w:val="20"/>
              </w:rPr>
              <w:t>площею більше 5 м2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158,8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Мурування внутрішніх стін із глиняної цегли при висоті</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поверху до 4 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2,8675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25</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каркасно-фільончастих перегородок у</w:t>
            </w:r>
          </w:p>
          <w:p w:rsidR="00A47DA6" w:rsidRPr="00A47DA6" w:rsidRDefault="00A47DA6" w:rsidP="00A47DA6">
            <w:pPr>
              <w:keepLines/>
              <w:autoSpaceDE w:val="0"/>
              <w:autoSpaceDN w:val="0"/>
              <w:spacing w:line="240" w:lineRule="auto"/>
              <w:rPr>
                <w:spacing w:val="-5"/>
                <w:sz w:val="20"/>
                <w:szCs w:val="20"/>
              </w:rPr>
            </w:pPr>
            <w:r>
              <w:rPr>
                <w:spacing w:val="-5"/>
                <w:sz w:val="20"/>
                <w:szCs w:val="20"/>
              </w:rPr>
              <w:t>санвузлах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15,6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3. Оздоблення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26</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каркасу підвісних стель</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510,2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плит стельових в каркас стелі</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510,2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каркасу підвісних стель</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868,75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29</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765,07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каркасу однорівневих підвісних стель із</w:t>
            </w:r>
          </w:p>
          <w:p w:rsidR="00A47DA6" w:rsidRPr="00A47DA6" w:rsidRDefault="00A47DA6" w:rsidP="00A47DA6">
            <w:pPr>
              <w:keepLines/>
              <w:autoSpaceDE w:val="0"/>
              <w:autoSpaceDN w:val="0"/>
              <w:spacing w:line="240" w:lineRule="auto"/>
              <w:rPr>
                <w:spacing w:val="-5"/>
                <w:sz w:val="20"/>
                <w:szCs w:val="20"/>
              </w:rPr>
            </w:pPr>
            <w:r>
              <w:rPr>
                <w:spacing w:val="-5"/>
                <w:sz w:val="20"/>
                <w:szCs w:val="20"/>
              </w:rPr>
              <w:t>металевих профілів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підшивки горизонтальних поверхонь</w:t>
            </w:r>
          </w:p>
          <w:p w:rsidR="00A47DA6" w:rsidRDefault="00A47DA6" w:rsidP="00A47DA6">
            <w:pPr>
              <w:keepLines/>
              <w:autoSpaceDE w:val="0"/>
              <w:autoSpaceDN w:val="0"/>
              <w:spacing w:line="240" w:lineRule="auto"/>
              <w:rPr>
                <w:spacing w:val="-5"/>
                <w:sz w:val="20"/>
                <w:szCs w:val="20"/>
              </w:rPr>
            </w:pPr>
            <w:r>
              <w:rPr>
                <w:spacing w:val="-5"/>
                <w:sz w:val="20"/>
                <w:szCs w:val="20"/>
              </w:rPr>
              <w:t>підвісних стель гіпсокартонними або гіпсоволокнистими</w:t>
            </w:r>
          </w:p>
          <w:p w:rsidR="00A47DA6" w:rsidRPr="00A47DA6" w:rsidRDefault="00A47DA6" w:rsidP="00A47DA6">
            <w:pPr>
              <w:keepLines/>
              <w:autoSpaceDE w:val="0"/>
              <w:autoSpaceDN w:val="0"/>
              <w:spacing w:line="240" w:lineRule="auto"/>
              <w:rPr>
                <w:spacing w:val="-5"/>
                <w:sz w:val="20"/>
                <w:szCs w:val="20"/>
              </w:rPr>
            </w:pPr>
            <w:r>
              <w:rPr>
                <w:spacing w:val="-5"/>
                <w:sz w:val="20"/>
                <w:szCs w:val="20"/>
              </w:rPr>
              <w:t>листами.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Безпіщане накриття поверхонь стель розчином із</w:t>
            </w:r>
          </w:p>
          <w:p w:rsidR="00A47DA6" w:rsidRPr="00A47DA6" w:rsidRDefault="00A47DA6" w:rsidP="00A47DA6">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Безпіщане накриття поверхонь стель розчином із</w:t>
            </w:r>
          </w:p>
          <w:p w:rsidR="00A47DA6" w:rsidRDefault="00A47DA6" w:rsidP="00A47DA6">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A47DA6" w:rsidRPr="00A47DA6" w:rsidRDefault="00A47DA6" w:rsidP="00A47DA6">
            <w:pPr>
              <w:keepLines/>
              <w:autoSpaceDE w:val="0"/>
              <w:autoSpaceDN w:val="0"/>
              <w:spacing w:line="240" w:lineRule="auto"/>
              <w:rPr>
                <w:spacing w:val="-5"/>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Просте фарбування колером олійним стель,</w:t>
            </w:r>
          </w:p>
          <w:p w:rsidR="00A47DA6" w:rsidRDefault="00A47DA6" w:rsidP="00A47DA6">
            <w:pPr>
              <w:keepLines/>
              <w:autoSpaceDE w:val="0"/>
              <w:autoSpaceDN w:val="0"/>
              <w:spacing w:line="240" w:lineRule="auto"/>
              <w:rPr>
                <w:spacing w:val="-5"/>
                <w:sz w:val="20"/>
                <w:szCs w:val="20"/>
              </w:rPr>
            </w:pPr>
            <w:r>
              <w:rPr>
                <w:spacing w:val="-5"/>
                <w:sz w:val="20"/>
                <w:szCs w:val="20"/>
              </w:rPr>
              <w:t>підготовлених під фарбування, по штукатурці та збірних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конструкціях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104,57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плінтусів пінополістирольних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49,8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обшивки стін гіпсокартонними і</w:t>
            </w:r>
          </w:p>
          <w:p w:rsidR="00A47DA6" w:rsidRDefault="00A47DA6" w:rsidP="00A47DA6">
            <w:pPr>
              <w:keepLines/>
              <w:autoSpaceDE w:val="0"/>
              <w:autoSpaceDN w:val="0"/>
              <w:spacing w:line="240" w:lineRule="auto"/>
              <w:rPr>
                <w:spacing w:val="-5"/>
                <w:sz w:val="20"/>
                <w:szCs w:val="20"/>
              </w:rPr>
            </w:pPr>
            <w:r>
              <w:rPr>
                <w:spacing w:val="-5"/>
                <w:sz w:val="20"/>
                <w:szCs w:val="20"/>
              </w:rPr>
              <w:t>гіпсоволокнистими листами з кріпленням шурупами з</w:t>
            </w:r>
          </w:p>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922,248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highlight w:val="yellow"/>
              </w:rPr>
            </w:pPr>
            <w:r w:rsidRPr="00A47DA6">
              <w:rPr>
                <w:spacing w:val="-5"/>
                <w:sz w:val="20"/>
                <w:szCs w:val="20"/>
                <w:highlight w:val="yellow"/>
              </w:rPr>
              <w:t>37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highlight w:val="yellow"/>
              </w:rPr>
            </w:pPr>
            <w:r w:rsidRPr="00A47DA6">
              <w:rPr>
                <w:spacing w:val="-5"/>
                <w:sz w:val="20"/>
                <w:szCs w:val="20"/>
                <w:highlight w:val="yellow"/>
              </w:rPr>
              <w:t>Облицювання стін листами сухої штукатурки гіпсовими</w:t>
            </w:r>
          </w:p>
          <w:p w:rsidR="00A47DA6" w:rsidRPr="00A47DA6" w:rsidRDefault="00A47DA6" w:rsidP="00A47DA6">
            <w:pPr>
              <w:keepLines/>
              <w:autoSpaceDE w:val="0"/>
              <w:autoSpaceDN w:val="0"/>
              <w:spacing w:line="240" w:lineRule="auto"/>
              <w:rPr>
                <w:spacing w:val="-5"/>
                <w:sz w:val="20"/>
                <w:szCs w:val="20"/>
                <w:highlight w:val="yellow"/>
              </w:rPr>
            </w:pPr>
            <w:r w:rsidRPr="00A47DA6">
              <w:rPr>
                <w:spacing w:val="-5"/>
                <w:sz w:val="20"/>
                <w:szCs w:val="20"/>
                <w:highlight w:val="yellow"/>
              </w:rPr>
              <w:t>чи гіпсоволокнистими на клею</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highlight w:val="yellow"/>
              </w:rPr>
            </w:pPr>
            <w:r w:rsidRPr="00A47DA6">
              <w:rPr>
                <w:spacing w:val="-5"/>
                <w:sz w:val="20"/>
                <w:szCs w:val="20"/>
                <w:highlight w:val="yellow"/>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highlight w:val="yellow"/>
              </w:rPr>
            </w:pPr>
            <w:r w:rsidRPr="00A47DA6">
              <w:rPr>
                <w:spacing w:val="-5"/>
                <w:sz w:val="20"/>
                <w:szCs w:val="20"/>
                <w:highlight w:val="yellow"/>
              </w:rPr>
              <w:t>1386,224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Облицювання поверхонь стін керамічними плитками на</w:t>
            </w:r>
          </w:p>
          <w:p w:rsidR="00A47DA6" w:rsidRDefault="00A47DA6" w:rsidP="00A47DA6">
            <w:pPr>
              <w:keepLines/>
              <w:autoSpaceDE w:val="0"/>
              <w:autoSpaceDN w:val="0"/>
              <w:spacing w:line="240" w:lineRule="auto"/>
              <w:rPr>
                <w:spacing w:val="-5"/>
                <w:sz w:val="20"/>
                <w:szCs w:val="20"/>
              </w:rPr>
            </w:pPr>
            <w:r>
              <w:rPr>
                <w:spacing w:val="-5"/>
                <w:sz w:val="20"/>
                <w:szCs w:val="20"/>
              </w:rPr>
              <w:t>розчині із сухої клеючої суміші, число плиток в 1 м2 до 7</w:t>
            </w:r>
          </w:p>
          <w:p w:rsidR="00A47DA6" w:rsidRPr="00A47DA6" w:rsidRDefault="00A47DA6" w:rsidP="00A47DA6">
            <w:pPr>
              <w:keepLines/>
              <w:autoSpaceDE w:val="0"/>
              <w:autoSpaceDN w:val="0"/>
              <w:spacing w:line="240" w:lineRule="auto"/>
              <w:rPr>
                <w:spacing w:val="-5"/>
                <w:sz w:val="20"/>
                <w:szCs w:val="20"/>
              </w:rPr>
            </w:pPr>
            <w:r>
              <w:rPr>
                <w:spacing w:val="-5"/>
                <w:sz w:val="20"/>
                <w:szCs w:val="20"/>
              </w:rPr>
              <w:t>шт</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366,3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39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A47DA6" w:rsidRDefault="00A47DA6" w:rsidP="00A47DA6">
            <w:pPr>
              <w:keepLines/>
              <w:autoSpaceDE w:val="0"/>
              <w:autoSpaceDN w:val="0"/>
              <w:spacing w:line="240" w:lineRule="auto"/>
              <w:rPr>
                <w:spacing w:val="-5"/>
                <w:sz w:val="20"/>
                <w:szCs w:val="20"/>
              </w:rPr>
            </w:pPr>
            <w:r>
              <w:rPr>
                <w:spacing w:val="-5"/>
                <w:sz w:val="20"/>
                <w:szCs w:val="20"/>
              </w:rPr>
              <w:t>клейового гіпсу [типу "сатенгіпс"] товщиною шару 1 мм</w:t>
            </w:r>
          </w:p>
          <w:p w:rsidR="00A47DA6" w:rsidRPr="00A47DA6" w:rsidRDefault="00A47DA6" w:rsidP="00A47DA6">
            <w:pPr>
              <w:keepLines/>
              <w:autoSpaceDE w:val="0"/>
              <w:autoSpaceDN w:val="0"/>
              <w:spacing w:line="240" w:lineRule="auto"/>
              <w:rPr>
                <w:spacing w:val="-5"/>
                <w:sz w:val="20"/>
                <w:szCs w:val="20"/>
              </w:rPr>
            </w:pPr>
            <w:r>
              <w:rPr>
                <w:spacing w:val="-5"/>
                <w:sz w:val="20"/>
                <w:szCs w:val="20"/>
              </w:rPr>
              <w:t>при нанесенні за 2 рази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Безпіщане накриття поверхонь стін розчином із</w:t>
            </w:r>
          </w:p>
          <w:p w:rsidR="00A47DA6" w:rsidRDefault="00A47DA6" w:rsidP="00A47DA6">
            <w:pPr>
              <w:keepLines/>
              <w:autoSpaceDE w:val="0"/>
              <w:autoSpaceDN w:val="0"/>
              <w:spacing w:line="240" w:lineRule="auto"/>
              <w:rPr>
                <w:spacing w:val="-5"/>
                <w:sz w:val="20"/>
                <w:szCs w:val="20"/>
              </w:rPr>
            </w:pPr>
            <w:r>
              <w:rPr>
                <w:spacing w:val="-5"/>
                <w:sz w:val="20"/>
                <w:szCs w:val="20"/>
              </w:rPr>
              <w:t>клейового гіпсу [типу "сатенгіпс"], на кожний шар</w:t>
            </w:r>
          </w:p>
          <w:p w:rsidR="00A47DA6" w:rsidRPr="00A47DA6" w:rsidRDefault="00A47DA6" w:rsidP="00A47DA6">
            <w:pPr>
              <w:keepLines/>
              <w:autoSpaceDE w:val="0"/>
              <w:autoSpaceDN w:val="0"/>
              <w:spacing w:line="240" w:lineRule="auto"/>
              <w:rPr>
                <w:spacing w:val="-5"/>
                <w:sz w:val="20"/>
                <w:szCs w:val="20"/>
              </w:rPr>
            </w:pPr>
            <w:r>
              <w:rPr>
                <w:spacing w:val="-5"/>
                <w:sz w:val="20"/>
                <w:szCs w:val="20"/>
              </w:rPr>
              <w:t>товщиною 0,5 мм додавати або вилучати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Грунтування поверхонь стін грунтовкою СТ-17</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Поліпшене фарбування полівінілацетатними</w:t>
            </w:r>
          </w:p>
          <w:p w:rsidR="00A47DA6" w:rsidRDefault="00A47DA6" w:rsidP="00A47DA6">
            <w:pPr>
              <w:keepLines/>
              <w:autoSpaceDE w:val="0"/>
              <w:autoSpaceDN w:val="0"/>
              <w:spacing w:line="240" w:lineRule="auto"/>
              <w:rPr>
                <w:spacing w:val="-5"/>
                <w:sz w:val="20"/>
                <w:szCs w:val="20"/>
              </w:rPr>
            </w:pPr>
            <w:r>
              <w:rPr>
                <w:spacing w:val="-5"/>
                <w:sz w:val="20"/>
                <w:szCs w:val="20"/>
              </w:rPr>
              <w:t>водоемульсійними сумішами стін по збірних конструкціях,</w:t>
            </w:r>
          </w:p>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підготовлених під фарбування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2880,84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43</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цементних покриттів підлог</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lastRenderedPageBreak/>
              <w:t>44</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покриттів підлог з лінолеуму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46</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дощатих покриттів підлог</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лаг з дощок і брусків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дерев'яних плінтусів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540,4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49</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підстильного шару піщаного</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62,52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50</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підстильного шару щебеневого</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31,26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підстильного шару бетонного</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першого шару обмазувальної гідроізоляції</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суцільної теплоізоляції та звукоізоляції з</w:t>
            </w:r>
          </w:p>
          <w:p w:rsidR="00A47DA6" w:rsidRPr="00A47DA6" w:rsidRDefault="00A47DA6" w:rsidP="00A47DA6">
            <w:pPr>
              <w:keepLines/>
              <w:autoSpaceDE w:val="0"/>
              <w:autoSpaceDN w:val="0"/>
              <w:spacing w:line="240" w:lineRule="auto"/>
              <w:rPr>
                <w:spacing w:val="-5"/>
                <w:sz w:val="20"/>
                <w:szCs w:val="20"/>
              </w:rPr>
            </w:pPr>
            <w:r>
              <w:rPr>
                <w:spacing w:val="-5"/>
                <w:sz w:val="20"/>
                <w:szCs w:val="20"/>
              </w:rPr>
              <w:t>плит екструдованого пінополістиролу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покриття з рулонних матеріалів насухо без</w:t>
            </w:r>
          </w:p>
          <w:p w:rsidR="00A47DA6" w:rsidRPr="00A47DA6" w:rsidRDefault="00A47DA6" w:rsidP="00A47DA6">
            <w:pPr>
              <w:keepLines/>
              <w:autoSpaceDE w:val="0"/>
              <w:autoSpaceDN w:val="0"/>
              <w:spacing w:line="240" w:lineRule="auto"/>
              <w:rPr>
                <w:spacing w:val="-5"/>
                <w:sz w:val="20"/>
                <w:szCs w:val="20"/>
              </w:rPr>
            </w:pPr>
            <w:r>
              <w:rPr>
                <w:spacing w:val="-5"/>
                <w:sz w:val="20"/>
                <w:szCs w:val="20"/>
              </w:rPr>
              <w:t>промазування кромок</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підстильного шару бетонного</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56</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Армування стяжки дротяною сіткою</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461,9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покриття з плиток з ЕПДМ-гранулами</w:t>
            </w:r>
          </w:p>
          <w:p w:rsidR="00A47DA6" w:rsidRPr="00A47DA6" w:rsidRDefault="00A47DA6" w:rsidP="00A47DA6">
            <w:pPr>
              <w:keepLines/>
              <w:autoSpaceDE w:val="0"/>
              <w:autoSpaceDN w:val="0"/>
              <w:spacing w:line="240" w:lineRule="auto"/>
              <w:rPr>
                <w:spacing w:val="-5"/>
                <w:sz w:val="20"/>
                <w:szCs w:val="20"/>
              </w:rPr>
            </w:pPr>
            <w:r>
              <w:rPr>
                <w:spacing w:val="-5"/>
                <w:sz w:val="20"/>
                <w:szCs w:val="20"/>
              </w:rPr>
              <w:t>площею покриття понад 10 м2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149,3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плінтусів МДФ</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85,6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59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цементної стяжки товщиною 20 мм по</w:t>
            </w:r>
          </w:p>
          <w:p w:rsidR="00A47DA6" w:rsidRPr="00A47DA6" w:rsidRDefault="00A47DA6" w:rsidP="00A47DA6">
            <w:pPr>
              <w:keepLines/>
              <w:autoSpaceDE w:val="0"/>
              <w:autoSpaceDN w:val="0"/>
              <w:spacing w:line="240" w:lineRule="auto"/>
              <w:rPr>
                <w:spacing w:val="-5"/>
                <w:sz w:val="20"/>
                <w:szCs w:val="20"/>
              </w:rPr>
            </w:pPr>
            <w:r>
              <w:rPr>
                <w:spacing w:val="-5"/>
                <w:sz w:val="20"/>
                <w:szCs w:val="20"/>
              </w:rPr>
              <w:t>бетонній основі площею понад 20 м2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На кожні 5 мм зміни товщини шару цементної стяжки</w:t>
            </w:r>
          </w:p>
          <w:p w:rsidR="00A47DA6" w:rsidRPr="00A47DA6" w:rsidRDefault="00A47DA6" w:rsidP="00A47DA6">
            <w:pPr>
              <w:keepLines/>
              <w:autoSpaceDE w:val="0"/>
              <w:autoSpaceDN w:val="0"/>
              <w:spacing w:line="240" w:lineRule="auto"/>
              <w:rPr>
                <w:spacing w:val="-5"/>
                <w:sz w:val="20"/>
                <w:szCs w:val="20"/>
              </w:rPr>
            </w:pPr>
            <w:r>
              <w:rPr>
                <w:spacing w:val="-5"/>
                <w:sz w:val="20"/>
                <w:szCs w:val="20"/>
              </w:rPr>
              <w:t>додавати або виключати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299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першого шару обмазувальної гідроізоляції</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78,1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Нанесення грунтовки бетон-контакт</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216,6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покриттів з керамогранітних плиток на</w:t>
            </w:r>
          </w:p>
          <w:p w:rsidR="00A47DA6" w:rsidRDefault="00A47DA6" w:rsidP="00A47DA6">
            <w:pPr>
              <w:keepLines/>
              <w:autoSpaceDE w:val="0"/>
              <w:autoSpaceDN w:val="0"/>
              <w:spacing w:line="240" w:lineRule="auto"/>
              <w:rPr>
                <w:spacing w:val="-5"/>
                <w:sz w:val="20"/>
                <w:szCs w:val="20"/>
              </w:rPr>
            </w:pPr>
            <w:r>
              <w:rPr>
                <w:spacing w:val="-5"/>
                <w:sz w:val="20"/>
                <w:szCs w:val="20"/>
              </w:rPr>
              <w:t>розчині із сухої клеючої суміші, кількість плиток в 1 м2 до</w:t>
            </w:r>
          </w:p>
          <w:p w:rsidR="00A47DA6" w:rsidRPr="00A47DA6" w:rsidRDefault="00A47DA6" w:rsidP="00A47DA6">
            <w:pPr>
              <w:keepLines/>
              <w:autoSpaceDE w:val="0"/>
              <w:autoSpaceDN w:val="0"/>
              <w:spacing w:line="240" w:lineRule="auto"/>
              <w:rPr>
                <w:spacing w:val="-5"/>
                <w:sz w:val="20"/>
                <w:szCs w:val="20"/>
              </w:rPr>
            </w:pPr>
            <w:r>
              <w:rPr>
                <w:spacing w:val="-5"/>
                <w:sz w:val="20"/>
                <w:szCs w:val="20"/>
              </w:rPr>
              <w:t>7 шт</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828,2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64</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каркасу із брусів (подіум)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дощатих покриттів підлог (подіум)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66</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каркасу під подіум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Обшивка каркасу притами OSB площею основи понад</w:t>
            </w:r>
          </w:p>
          <w:p w:rsidR="00A47DA6" w:rsidRPr="00A47DA6" w:rsidRDefault="00A47DA6" w:rsidP="00A47DA6">
            <w:pPr>
              <w:keepLines/>
              <w:autoSpaceDE w:val="0"/>
              <w:autoSpaceDN w:val="0"/>
              <w:spacing w:line="240" w:lineRule="auto"/>
              <w:rPr>
                <w:spacing w:val="-5"/>
                <w:sz w:val="20"/>
                <w:szCs w:val="20"/>
              </w:rPr>
            </w:pPr>
            <w:r>
              <w:rPr>
                <w:spacing w:val="-5"/>
                <w:sz w:val="20"/>
                <w:szCs w:val="20"/>
              </w:rPr>
              <w:t>20 м2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покриттів з ламінату на</w:t>
            </w:r>
          </w:p>
          <w:p w:rsidR="00A47DA6" w:rsidRDefault="00A47DA6" w:rsidP="00A47DA6">
            <w:pPr>
              <w:keepLines/>
              <w:autoSpaceDE w:val="0"/>
              <w:autoSpaceDN w:val="0"/>
              <w:spacing w:line="240" w:lineRule="auto"/>
              <w:rPr>
                <w:spacing w:val="-5"/>
                <w:sz w:val="20"/>
                <w:szCs w:val="20"/>
              </w:rPr>
            </w:pPr>
            <w:r>
              <w:rPr>
                <w:spacing w:val="-5"/>
                <w:sz w:val="20"/>
                <w:szCs w:val="20"/>
              </w:rPr>
              <w:t>шумогідроізоляційній прокладці без проклеювання швів</w:t>
            </w:r>
          </w:p>
          <w:p w:rsidR="00A47DA6" w:rsidRPr="00A47DA6" w:rsidRDefault="00A47DA6" w:rsidP="00A47DA6">
            <w:pPr>
              <w:keepLines/>
              <w:autoSpaceDE w:val="0"/>
              <w:autoSpaceDN w:val="0"/>
              <w:spacing w:line="240" w:lineRule="auto"/>
              <w:rPr>
                <w:spacing w:val="-5"/>
                <w:sz w:val="20"/>
                <w:szCs w:val="20"/>
              </w:rPr>
            </w:pPr>
            <w:r>
              <w:rPr>
                <w:spacing w:val="-5"/>
                <w:sz w:val="20"/>
                <w:szCs w:val="20"/>
              </w:rPr>
              <w:t>клеєм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20,61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69</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плінтусів МДФ</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17,6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4. Інші роботи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70</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дрібних металоконструкцій вагою до 0,1 т</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0,08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металевих огорож</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Навантаження сміття екскаваторами на автомобілі-</w:t>
            </w:r>
          </w:p>
          <w:p w:rsidR="00A47DA6" w:rsidRPr="00A47DA6" w:rsidRDefault="00A47DA6" w:rsidP="00A47DA6">
            <w:pPr>
              <w:keepLines/>
              <w:autoSpaceDE w:val="0"/>
              <w:autoSpaceDN w:val="0"/>
              <w:spacing w:line="240" w:lineRule="auto"/>
              <w:rPr>
                <w:spacing w:val="-5"/>
                <w:sz w:val="20"/>
                <w:szCs w:val="20"/>
              </w:rPr>
            </w:pPr>
            <w:r>
              <w:rPr>
                <w:spacing w:val="-5"/>
                <w:sz w:val="20"/>
                <w:szCs w:val="20"/>
              </w:rPr>
              <w:t>самоскиди, місткість ковша екскаватора 0,25 м3.</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59,635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73</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Перевезення сміття до 10 км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59,635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327251" w:rsidRDefault="00A47DA6" w:rsidP="00327251">
            <w:pPr>
              <w:keepLines/>
              <w:autoSpaceDE w:val="0"/>
              <w:autoSpaceDN w:val="0"/>
              <w:spacing w:line="240" w:lineRule="auto"/>
              <w:jc w:val="center"/>
              <w:rPr>
                <w:b/>
                <w:spacing w:val="-5"/>
                <w:sz w:val="20"/>
                <w:szCs w:val="20"/>
              </w:rPr>
            </w:pPr>
            <w:r w:rsidRPr="00327251">
              <w:rPr>
                <w:b/>
                <w:spacing w:val="-5"/>
                <w:sz w:val="20"/>
                <w:szCs w:val="20"/>
              </w:rPr>
              <w:t>Локальний кошторис 02-01-03 на Електротехнічні</w:t>
            </w:r>
          </w:p>
          <w:p w:rsidR="00A47DA6" w:rsidRPr="00A47DA6" w:rsidRDefault="00A47DA6" w:rsidP="00327251">
            <w:pPr>
              <w:keepLines/>
              <w:autoSpaceDE w:val="0"/>
              <w:autoSpaceDN w:val="0"/>
              <w:spacing w:line="240" w:lineRule="auto"/>
              <w:jc w:val="center"/>
              <w:rPr>
                <w:spacing w:val="-5"/>
                <w:sz w:val="20"/>
                <w:szCs w:val="20"/>
              </w:rPr>
            </w:pPr>
            <w:r w:rsidRPr="00327251">
              <w:rPr>
                <w:b/>
                <w:spacing w:val="-5"/>
                <w:sz w:val="20"/>
                <w:szCs w:val="20"/>
              </w:rPr>
              <w:t>рішення (Додаткові роботи 4)</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1. Демонтажні роботи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74</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групових щитків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300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76</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вимикачів, розеток</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230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схованої електропроводки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2500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2. Ввідно-розподільчого пристрою ВРП-0.4кВ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79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250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100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3. Щит розподільчий ЩР-1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lastRenderedPageBreak/>
              <w:t>83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100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4. Щит  силовий 1-го поверху ЩС-1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5. Щит  силовий 1-го поверху ЩС-2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6. Щит  силовий 1-го поверху ЩС-3</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89</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327251">
        <w:trPr>
          <w:gridBefore w:val="2"/>
          <w:wBefore w:w="57" w:type="dxa"/>
          <w:trHeight w:val="731"/>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7. Щит  силовий 1-го поверху ЩС-4</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шафа</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Вимикач автоматичний [автомат] одно-, дво-,</w:t>
            </w:r>
          </w:p>
          <w:p w:rsidR="00A47DA6" w:rsidRDefault="00A47DA6" w:rsidP="00A47DA6">
            <w:pPr>
              <w:keepLines/>
              <w:autoSpaceDE w:val="0"/>
              <w:autoSpaceDN w:val="0"/>
              <w:spacing w:line="240" w:lineRule="auto"/>
              <w:rPr>
                <w:spacing w:val="-5"/>
                <w:sz w:val="20"/>
                <w:szCs w:val="20"/>
              </w:rPr>
            </w:pPr>
            <w:r>
              <w:rPr>
                <w:spacing w:val="-5"/>
                <w:sz w:val="20"/>
                <w:szCs w:val="20"/>
              </w:rPr>
              <w:t>триполюсний, що установлюється на конструкції на стіні</w:t>
            </w:r>
          </w:p>
          <w:p w:rsidR="00A47DA6" w:rsidRPr="00A47DA6" w:rsidRDefault="00A47DA6" w:rsidP="00A47DA6">
            <w:pPr>
              <w:keepLines/>
              <w:autoSpaceDE w:val="0"/>
              <w:autoSpaceDN w:val="0"/>
              <w:spacing w:line="240" w:lineRule="auto"/>
              <w:rPr>
                <w:spacing w:val="-5"/>
                <w:sz w:val="20"/>
                <w:szCs w:val="20"/>
              </w:rPr>
            </w:pPr>
            <w:r>
              <w:rPr>
                <w:spacing w:val="-5"/>
                <w:sz w:val="20"/>
                <w:szCs w:val="20"/>
              </w:rPr>
              <w:t>або колоні, струм до 25 А</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8. Електроосвітлювальна продукція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93</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ліхтаря "Вихід"</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світильників для люмінесцентних ламп, які</w:t>
            </w:r>
          </w:p>
          <w:p w:rsidR="00A47DA6" w:rsidRDefault="00A47DA6" w:rsidP="00A47DA6">
            <w:pPr>
              <w:keepLines/>
              <w:autoSpaceDE w:val="0"/>
              <w:autoSpaceDN w:val="0"/>
              <w:spacing w:line="240" w:lineRule="auto"/>
              <w:rPr>
                <w:spacing w:val="-5"/>
                <w:sz w:val="20"/>
                <w:szCs w:val="20"/>
              </w:rPr>
            </w:pPr>
            <w:r>
              <w:rPr>
                <w:spacing w:val="-5"/>
                <w:sz w:val="20"/>
                <w:szCs w:val="20"/>
              </w:rPr>
              <w:t>встановлюються в підвісних стелях, кількість ламп понад</w:t>
            </w:r>
          </w:p>
          <w:p w:rsidR="00A47DA6" w:rsidRPr="00A47DA6" w:rsidRDefault="00A47DA6" w:rsidP="00A47DA6">
            <w:pPr>
              <w:keepLines/>
              <w:autoSpaceDE w:val="0"/>
              <w:autoSpaceDN w:val="0"/>
              <w:spacing w:line="240" w:lineRule="auto"/>
              <w:rPr>
                <w:spacing w:val="-5"/>
                <w:sz w:val="20"/>
                <w:szCs w:val="20"/>
              </w:rPr>
            </w:pPr>
            <w:r>
              <w:rPr>
                <w:spacing w:val="-5"/>
                <w:sz w:val="20"/>
                <w:szCs w:val="20"/>
              </w:rPr>
              <w:t>2 до 4 шт</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190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Монтаж світильників накладних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штепсельних розеток утопленого типу при</w:t>
            </w:r>
          </w:p>
          <w:p w:rsidR="00A47DA6" w:rsidRPr="00A47DA6" w:rsidRDefault="00A47DA6" w:rsidP="00A47DA6">
            <w:pPr>
              <w:keepLines/>
              <w:autoSpaceDE w:val="0"/>
              <w:autoSpaceDN w:val="0"/>
              <w:spacing w:line="240" w:lineRule="auto"/>
              <w:rPr>
                <w:spacing w:val="-5"/>
                <w:sz w:val="20"/>
                <w:szCs w:val="20"/>
              </w:rPr>
            </w:pPr>
            <w:r>
              <w:rPr>
                <w:spacing w:val="-5"/>
                <w:sz w:val="20"/>
                <w:szCs w:val="20"/>
              </w:rPr>
              <w:t>схованій проводці</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блоків з кількістю установлюваних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апаратів [вимикачів і штепсельних розеток] до 3</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блоків з кількістю установлюваних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апаратів [вимикачів і штепсельних розеток] до 4</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99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вимикачів утопленого типу при схованій</w:t>
            </w:r>
          </w:p>
          <w:p w:rsidR="00A47DA6" w:rsidRPr="00A47DA6" w:rsidRDefault="00A47DA6" w:rsidP="00A47DA6">
            <w:pPr>
              <w:keepLines/>
              <w:autoSpaceDE w:val="0"/>
              <w:autoSpaceDN w:val="0"/>
              <w:spacing w:line="240" w:lineRule="auto"/>
              <w:rPr>
                <w:spacing w:val="-5"/>
                <w:sz w:val="20"/>
                <w:szCs w:val="20"/>
              </w:rPr>
            </w:pPr>
            <w:r>
              <w:rPr>
                <w:spacing w:val="-5"/>
                <w:sz w:val="20"/>
                <w:szCs w:val="20"/>
              </w:rPr>
              <w:t>проводці, 1-клавішних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вимикачiв утопленого типу при схованiй</w:t>
            </w:r>
          </w:p>
          <w:p w:rsidR="00A47DA6" w:rsidRPr="00A47DA6" w:rsidRDefault="00A47DA6" w:rsidP="00A47DA6">
            <w:pPr>
              <w:keepLines/>
              <w:autoSpaceDE w:val="0"/>
              <w:autoSpaceDN w:val="0"/>
              <w:spacing w:line="240" w:lineRule="auto"/>
              <w:rPr>
                <w:spacing w:val="-5"/>
                <w:sz w:val="20"/>
                <w:szCs w:val="20"/>
              </w:rPr>
            </w:pPr>
            <w:r>
              <w:rPr>
                <w:spacing w:val="-5"/>
                <w:sz w:val="20"/>
                <w:szCs w:val="20"/>
              </w:rPr>
              <w:t>проводцi, 2 клавiшних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9. Кабельно-провідна продукція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полiетиленових труб для електропроводки</w:t>
            </w:r>
          </w:p>
          <w:p w:rsidR="00A47DA6" w:rsidRPr="00A47DA6" w:rsidRDefault="00A47DA6" w:rsidP="00A47DA6">
            <w:pPr>
              <w:keepLines/>
              <w:autoSpaceDE w:val="0"/>
              <w:autoSpaceDN w:val="0"/>
              <w:spacing w:line="240" w:lineRule="auto"/>
              <w:rPr>
                <w:spacing w:val="-5"/>
                <w:sz w:val="20"/>
                <w:szCs w:val="20"/>
              </w:rPr>
            </w:pPr>
            <w:r>
              <w:rPr>
                <w:spacing w:val="-5"/>
                <w:sz w:val="20"/>
                <w:szCs w:val="20"/>
              </w:rPr>
              <w:t>дiаметром до 25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2155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поліетиленових труб для електропроводки</w:t>
            </w:r>
          </w:p>
          <w:p w:rsidR="00A47DA6" w:rsidRDefault="00A47DA6" w:rsidP="00A47DA6">
            <w:pPr>
              <w:keepLines/>
              <w:autoSpaceDE w:val="0"/>
              <w:autoSpaceDN w:val="0"/>
              <w:spacing w:line="240" w:lineRule="auto"/>
              <w:rPr>
                <w:spacing w:val="-5"/>
                <w:sz w:val="20"/>
                <w:szCs w:val="20"/>
              </w:rPr>
            </w:pPr>
            <w:r>
              <w:rPr>
                <w:spacing w:val="-5"/>
                <w:sz w:val="20"/>
                <w:szCs w:val="20"/>
              </w:rPr>
              <w:t>діаметром понад 25 мм до 32 мм, укладених по основі</w:t>
            </w:r>
          </w:p>
          <w:p w:rsidR="00A47DA6" w:rsidRPr="00A47DA6" w:rsidRDefault="00A47DA6" w:rsidP="00A47DA6">
            <w:pPr>
              <w:keepLines/>
              <w:autoSpaceDE w:val="0"/>
              <w:autoSpaceDN w:val="0"/>
              <w:spacing w:line="240" w:lineRule="auto"/>
              <w:rPr>
                <w:spacing w:val="-5"/>
                <w:sz w:val="20"/>
                <w:szCs w:val="20"/>
              </w:rPr>
            </w:pPr>
            <w:r>
              <w:rPr>
                <w:spacing w:val="-5"/>
                <w:sz w:val="20"/>
                <w:szCs w:val="20"/>
              </w:rPr>
              <w:t>підлоги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174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поліетиленових труб для електропроводки</w:t>
            </w:r>
          </w:p>
          <w:p w:rsidR="00A47DA6" w:rsidRDefault="00A47DA6" w:rsidP="00A47DA6">
            <w:pPr>
              <w:keepLines/>
              <w:autoSpaceDE w:val="0"/>
              <w:autoSpaceDN w:val="0"/>
              <w:spacing w:line="240" w:lineRule="auto"/>
              <w:rPr>
                <w:spacing w:val="-5"/>
                <w:sz w:val="20"/>
                <w:szCs w:val="20"/>
              </w:rPr>
            </w:pPr>
            <w:r>
              <w:rPr>
                <w:spacing w:val="-5"/>
                <w:sz w:val="20"/>
                <w:szCs w:val="20"/>
              </w:rPr>
              <w:t>діаметром понад 32 мм до 50 мм, укладених по основі</w:t>
            </w:r>
          </w:p>
          <w:p w:rsidR="00A47DA6" w:rsidRPr="00A47DA6" w:rsidRDefault="00A47DA6" w:rsidP="00A47DA6">
            <w:pPr>
              <w:keepLines/>
              <w:autoSpaceDE w:val="0"/>
              <w:autoSpaceDN w:val="0"/>
              <w:spacing w:line="240" w:lineRule="auto"/>
              <w:rPr>
                <w:spacing w:val="-5"/>
                <w:sz w:val="20"/>
                <w:szCs w:val="20"/>
              </w:rPr>
            </w:pPr>
            <w:r>
              <w:rPr>
                <w:spacing w:val="-5"/>
                <w:sz w:val="20"/>
                <w:szCs w:val="20"/>
              </w:rPr>
              <w:t>підлоги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сталевих труб для електропроводки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понад 25 мм до 40 мм, укладених по конструкціях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995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Затягування першого проводу перерізом понад 2,5 мм2</w:t>
            </w:r>
          </w:p>
          <w:p w:rsidR="00A47DA6" w:rsidRPr="00A47DA6" w:rsidRDefault="00A47DA6" w:rsidP="00A47DA6">
            <w:pPr>
              <w:keepLines/>
              <w:autoSpaceDE w:val="0"/>
              <w:autoSpaceDN w:val="0"/>
              <w:spacing w:line="240" w:lineRule="auto"/>
              <w:rPr>
                <w:spacing w:val="-5"/>
                <w:sz w:val="20"/>
                <w:szCs w:val="20"/>
              </w:rPr>
            </w:pPr>
            <w:r>
              <w:rPr>
                <w:spacing w:val="-5"/>
                <w:sz w:val="20"/>
                <w:szCs w:val="20"/>
              </w:rPr>
              <w:t>до 6 мм2 в труби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1832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Затягування першого проводу перерізом понад 6 мм2 до</w:t>
            </w:r>
          </w:p>
          <w:p w:rsidR="00A47DA6" w:rsidRPr="00A47DA6" w:rsidRDefault="00A47DA6" w:rsidP="00A47DA6">
            <w:pPr>
              <w:keepLines/>
              <w:autoSpaceDE w:val="0"/>
              <w:autoSpaceDN w:val="0"/>
              <w:spacing w:line="240" w:lineRule="auto"/>
              <w:rPr>
                <w:spacing w:val="-5"/>
                <w:sz w:val="20"/>
                <w:szCs w:val="20"/>
              </w:rPr>
            </w:pPr>
            <w:r>
              <w:rPr>
                <w:spacing w:val="-5"/>
                <w:sz w:val="20"/>
                <w:szCs w:val="20"/>
              </w:rPr>
              <w:t>16 мм2 в труби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2108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Затягування першого проводу перерізом понад 16 мм2</w:t>
            </w:r>
          </w:p>
          <w:p w:rsidR="00A47DA6" w:rsidRPr="00A47DA6" w:rsidRDefault="00A47DA6" w:rsidP="00A47DA6">
            <w:pPr>
              <w:keepLines/>
              <w:autoSpaceDE w:val="0"/>
              <w:autoSpaceDN w:val="0"/>
              <w:spacing w:line="240" w:lineRule="auto"/>
              <w:rPr>
                <w:spacing w:val="-5"/>
                <w:sz w:val="20"/>
                <w:szCs w:val="20"/>
              </w:rPr>
            </w:pPr>
            <w:r>
              <w:rPr>
                <w:spacing w:val="-5"/>
                <w:sz w:val="20"/>
                <w:szCs w:val="20"/>
              </w:rPr>
              <w:t>до 35 мм2 в труби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166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109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Затягування першого проводу перерізом понад 35 мм2</w:t>
            </w:r>
          </w:p>
          <w:p w:rsidR="00A47DA6" w:rsidRPr="00A47DA6" w:rsidRDefault="00A47DA6" w:rsidP="00A47DA6">
            <w:pPr>
              <w:keepLines/>
              <w:autoSpaceDE w:val="0"/>
              <w:autoSpaceDN w:val="0"/>
              <w:spacing w:line="240" w:lineRule="auto"/>
              <w:rPr>
                <w:spacing w:val="-5"/>
                <w:sz w:val="20"/>
                <w:szCs w:val="20"/>
              </w:rPr>
            </w:pPr>
            <w:r>
              <w:rPr>
                <w:spacing w:val="-5"/>
                <w:sz w:val="20"/>
                <w:szCs w:val="20"/>
              </w:rPr>
              <w:lastRenderedPageBreak/>
              <w:t>до 125 мм2 в труби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lastRenderedPageBreak/>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lastRenderedPageBreak/>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10. Заземлення та урівнювання потенціалів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полiетиленових труб для електропроводки</w:t>
            </w:r>
          </w:p>
          <w:p w:rsidR="00A47DA6" w:rsidRPr="00A47DA6" w:rsidRDefault="00A47DA6" w:rsidP="00A47DA6">
            <w:pPr>
              <w:keepLines/>
              <w:autoSpaceDE w:val="0"/>
              <w:autoSpaceDN w:val="0"/>
              <w:spacing w:line="240" w:lineRule="auto"/>
              <w:rPr>
                <w:spacing w:val="-5"/>
                <w:sz w:val="20"/>
                <w:szCs w:val="20"/>
              </w:rPr>
            </w:pPr>
            <w:r>
              <w:rPr>
                <w:spacing w:val="-5"/>
                <w:sz w:val="20"/>
                <w:szCs w:val="20"/>
              </w:rPr>
              <w:t>дiаметром до 25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Затягування першого проводу перерізом понад 2,5 мм2</w:t>
            </w:r>
          </w:p>
          <w:p w:rsidR="00A47DA6" w:rsidRPr="00A47DA6" w:rsidRDefault="00A47DA6" w:rsidP="00A47DA6">
            <w:pPr>
              <w:keepLines/>
              <w:autoSpaceDE w:val="0"/>
              <w:autoSpaceDN w:val="0"/>
              <w:spacing w:line="240" w:lineRule="auto"/>
              <w:rPr>
                <w:spacing w:val="-5"/>
                <w:sz w:val="20"/>
                <w:szCs w:val="20"/>
              </w:rPr>
            </w:pPr>
            <w:r>
              <w:rPr>
                <w:spacing w:val="-5"/>
                <w:sz w:val="20"/>
                <w:szCs w:val="20"/>
              </w:rPr>
              <w:t>до 6 мм2 в труби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Затягування наступного проводу перерізом понад 16</w:t>
            </w:r>
          </w:p>
          <w:p w:rsidR="00A47DA6" w:rsidRPr="00A47DA6" w:rsidRDefault="00A47DA6" w:rsidP="00A47DA6">
            <w:pPr>
              <w:keepLines/>
              <w:autoSpaceDE w:val="0"/>
              <w:autoSpaceDN w:val="0"/>
              <w:spacing w:line="240" w:lineRule="auto"/>
              <w:rPr>
                <w:spacing w:val="-5"/>
                <w:sz w:val="20"/>
                <w:szCs w:val="20"/>
              </w:rPr>
            </w:pPr>
            <w:r>
              <w:rPr>
                <w:spacing w:val="-5"/>
                <w:sz w:val="20"/>
                <w:szCs w:val="20"/>
              </w:rPr>
              <w:t>мм2 до 35 мм2 в труби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Розробка ґрунту вручну в траншеях глибиною до 2 м без</w:t>
            </w:r>
          </w:p>
          <w:p w:rsidR="00A47DA6" w:rsidRPr="00A47DA6" w:rsidRDefault="00A47DA6" w:rsidP="00A47DA6">
            <w:pPr>
              <w:keepLines/>
              <w:autoSpaceDE w:val="0"/>
              <w:autoSpaceDN w:val="0"/>
              <w:spacing w:line="240" w:lineRule="auto"/>
              <w:rPr>
                <w:spacing w:val="-5"/>
                <w:sz w:val="20"/>
                <w:szCs w:val="20"/>
              </w:rPr>
            </w:pPr>
            <w:r>
              <w:rPr>
                <w:spacing w:val="-5"/>
                <w:sz w:val="20"/>
                <w:szCs w:val="20"/>
              </w:rPr>
              <w:t>кріплень з укосами, група ґрунту 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4,35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Засипання вручну траншей, пазух котлованів та ям,</w:t>
            </w:r>
          </w:p>
          <w:p w:rsidR="00A47DA6" w:rsidRPr="00A47DA6" w:rsidRDefault="00A47DA6" w:rsidP="00A47DA6">
            <w:pPr>
              <w:keepLines/>
              <w:autoSpaceDE w:val="0"/>
              <w:autoSpaceDN w:val="0"/>
              <w:spacing w:line="240" w:lineRule="auto"/>
              <w:rPr>
                <w:spacing w:val="-5"/>
                <w:sz w:val="20"/>
                <w:szCs w:val="20"/>
              </w:rPr>
            </w:pPr>
            <w:r>
              <w:rPr>
                <w:spacing w:val="-5"/>
                <w:sz w:val="20"/>
                <w:szCs w:val="20"/>
              </w:rPr>
              <w:t>група ґрунту 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4,35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115</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Заземлювач горизонтальний у траншеї зі сталі штабової,</w:t>
            </w:r>
          </w:p>
          <w:p w:rsidR="00A47DA6" w:rsidRPr="00A47DA6" w:rsidRDefault="00A47DA6" w:rsidP="00A47DA6">
            <w:pPr>
              <w:keepLines/>
              <w:autoSpaceDE w:val="0"/>
              <w:autoSpaceDN w:val="0"/>
              <w:spacing w:line="240" w:lineRule="auto"/>
              <w:rPr>
                <w:spacing w:val="-5"/>
                <w:sz w:val="20"/>
                <w:szCs w:val="20"/>
              </w:rPr>
            </w:pPr>
            <w:r>
              <w:rPr>
                <w:spacing w:val="-5"/>
                <w:sz w:val="20"/>
                <w:szCs w:val="20"/>
              </w:rPr>
              <w:t>переріз 160 мм2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Провідник заземлюючий відкрито по будівельних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основах зі штабової сталі перерізом 100 мм2</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Заземлювач вертикальний з круглої сталі діаметром 16</w:t>
            </w:r>
          </w:p>
          <w:p w:rsidR="00A47DA6" w:rsidRPr="00A47DA6" w:rsidRDefault="00A47DA6" w:rsidP="00A47DA6">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327251" w:rsidRDefault="00A47DA6" w:rsidP="00327251">
            <w:pPr>
              <w:keepLines/>
              <w:autoSpaceDE w:val="0"/>
              <w:autoSpaceDN w:val="0"/>
              <w:spacing w:line="240" w:lineRule="auto"/>
              <w:jc w:val="center"/>
              <w:rPr>
                <w:b/>
                <w:spacing w:val="-5"/>
                <w:sz w:val="20"/>
                <w:szCs w:val="20"/>
              </w:rPr>
            </w:pPr>
            <w:r w:rsidRPr="00327251">
              <w:rPr>
                <w:b/>
                <w:spacing w:val="-5"/>
                <w:sz w:val="20"/>
                <w:szCs w:val="20"/>
              </w:rPr>
              <w:t>Локальний кошторис 02-01-04 на Водопостачання та</w:t>
            </w:r>
          </w:p>
          <w:p w:rsidR="00A47DA6" w:rsidRPr="00A47DA6" w:rsidRDefault="00A47DA6" w:rsidP="00327251">
            <w:pPr>
              <w:keepLines/>
              <w:autoSpaceDE w:val="0"/>
              <w:autoSpaceDN w:val="0"/>
              <w:spacing w:line="240" w:lineRule="auto"/>
              <w:jc w:val="center"/>
              <w:rPr>
                <w:spacing w:val="-5"/>
                <w:sz w:val="20"/>
                <w:szCs w:val="20"/>
              </w:rPr>
            </w:pPr>
            <w:r w:rsidRPr="00327251">
              <w:rPr>
                <w:b/>
                <w:spacing w:val="-5"/>
                <w:sz w:val="20"/>
                <w:szCs w:val="20"/>
              </w:rPr>
              <w:t>каналізація (Додаткові роботи 4)</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1. Демонтажні роботи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змішувачів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119</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раковин [умивальників]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120</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Знімання сифонів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унітазів зі змивними бачками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Знімання унітазів "генуя"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трубопроводу водопостачання з труб</w:t>
            </w:r>
          </w:p>
          <w:p w:rsidR="00A47DA6" w:rsidRPr="00A47DA6" w:rsidRDefault="00A47DA6" w:rsidP="00A47DA6">
            <w:pPr>
              <w:keepLines/>
              <w:autoSpaceDE w:val="0"/>
              <w:autoSpaceDN w:val="0"/>
              <w:spacing w:line="240" w:lineRule="auto"/>
              <w:rPr>
                <w:spacing w:val="-5"/>
                <w:sz w:val="20"/>
                <w:szCs w:val="20"/>
              </w:rPr>
            </w:pPr>
            <w:r>
              <w:rPr>
                <w:spacing w:val="-5"/>
                <w:sz w:val="20"/>
                <w:szCs w:val="20"/>
              </w:rPr>
              <w:t>сталевих водогазопровідних діаметром 20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трубопроводу водопостачання з труб</w:t>
            </w:r>
          </w:p>
          <w:p w:rsidR="00A47DA6" w:rsidRPr="00A47DA6" w:rsidRDefault="00A47DA6" w:rsidP="00A47DA6">
            <w:pPr>
              <w:keepLines/>
              <w:autoSpaceDE w:val="0"/>
              <w:autoSpaceDN w:val="0"/>
              <w:spacing w:line="240" w:lineRule="auto"/>
              <w:rPr>
                <w:spacing w:val="-5"/>
                <w:sz w:val="20"/>
                <w:szCs w:val="20"/>
              </w:rPr>
            </w:pPr>
            <w:r>
              <w:rPr>
                <w:spacing w:val="-5"/>
                <w:sz w:val="20"/>
                <w:szCs w:val="20"/>
              </w:rPr>
              <w:t>сталевих водогазопровідних діаметром 32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125</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трубопроводу водопостачання з труб</w:t>
            </w:r>
          </w:p>
          <w:p w:rsidR="00A47DA6" w:rsidRPr="00A47DA6" w:rsidRDefault="00A47DA6" w:rsidP="00A47DA6">
            <w:pPr>
              <w:keepLines/>
              <w:autoSpaceDE w:val="0"/>
              <w:autoSpaceDN w:val="0"/>
              <w:spacing w:line="240" w:lineRule="auto"/>
              <w:rPr>
                <w:spacing w:val="-5"/>
                <w:sz w:val="20"/>
                <w:szCs w:val="20"/>
              </w:rPr>
            </w:pPr>
            <w:r>
              <w:rPr>
                <w:spacing w:val="-5"/>
                <w:sz w:val="20"/>
                <w:szCs w:val="20"/>
              </w:rPr>
              <w:t>сталевих водогазопровідних діаметром 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Розбирання трубопроводів з труб чавунних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каналізаційних діаметром понад 50 до 100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трубопроводів каналізації з поліетиленових</w:t>
            </w:r>
          </w:p>
          <w:p w:rsidR="00A47DA6" w:rsidRPr="00A47DA6" w:rsidRDefault="00A47DA6" w:rsidP="00A47DA6">
            <w:pPr>
              <w:keepLines/>
              <w:autoSpaceDE w:val="0"/>
              <w:autoSpaceDN w:val="0"/>
              <w:spacing w:line="240" w:lineRule="auto"/>
              <w:rPr>
                <w:spacing w:val="-5"/>
                <w:sz w:val="20"/>
                <w:szCs w:val="20"/>
              </w:rPr>
            </w:pPr>
            <w:r>
              <w:rPr>
                <w:spacing w:val="-5"/>
                <w:sz w:val="20"/>
                <w:szCs w:val="20"/>
              </w:rPr>
              <w:t>труб діаметром 100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нагрівачів індивідуальних водоводяних (з</w:t>
            </w:r>
          </w:p>
          <w:p w:rsidR="00A47DA6" w:rsidRPr="00A47DA6" w:rsidRDefault="00A47DA6" w:rsidP="00A47DA6">
            <w:pPr>
              <w:keepLines/>
              <w:autoSpaceDE w:val="0"/>
              <w:autoSpaceDN w:val="0"/>
              <w:spacing w:line="240" w:lineRule="auto"/>
              <w:rPr>
                <w:spacing w:val="-5"/>
                <w:sz w:val="20"/>
                <w:szCs w:val="20"/>
              </w:rPr>
            </w:pPr>
            <w:r>
              <w:rPr>
                <w:spacing w:val="-5"/>
                <w:sz w:val="20"/>
                <w:szCs w:val="20"/>
              </w:rPr>
              <w:t>наступним встановленням)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129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Прокладання трубопроводів водопостачання</w:t>
            </w:r>
          </w:p>
          <w:p w:rsidR="00A47DA6" w:rsidRDefault="00A47DA6" w:rsidP="00A47DA6">
            <w:pPr>
              <w:keepLines/>
              <w:autoSpaceDE w:val="0"/>
              <w:autoSpaceDN w:val="0"/>
              <w:spacing w:line="240" w:lineRule="auto"/>
              <w:rPr>
                <w:spacing w:val="-5"/>
                <w:sz w:val="20"/>
                <w:szCs w:val="20"/>
              </w:rPr>
            </w:pPr>
            <w:r>
              <w:rPr>
                <w:spacing w:val="-5"/>
                <w:sz w:val="20"/>
                <w:szCs w:val="20"/>
              </w:rPr>
              <w:t>з труб поліетиленових [поліпропіленових] напірних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діаметром до 25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130</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Знімання водомірів діаметром до 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Навантаження сміття вручну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Перевезення сміття до 15 км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0,57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2. Водопостачання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умивальників одиночних з підведенням</w:t>
            </w:r>
          </w:p>
          <w:p w:rsidR="00A47DA6" w:rsidRPr="00A47DA6" w:rsidRDefault="00A47DA6" w:rsidP="00A47DA6">
            <w:pPr>
              <w:keepLines/>
              <w:autoSpaceDE w:val="0"/>
              <w:autoSpaceDN w:val="0"/>
              <w:spacing w:line="240" w:lineRule="auto"/>
              <w:rPr>
                <w:spacing w:val="-5"/>
                <w:sz w:val="20"/>
                <w:szCs w:val="20"/>
              </w:rPr>
            </w:pPr>
            <w:r>
              <w:rPr>
                <w:spacing w:val="-5"/>
                <w:sz w:val="20"/>
                <w:szCs w:val="20"/>
              </w:rPr>
              <w:t>холодної та гарячої води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унітазів з безпосередньо приєднаним</w:t>
            </w:r>
          </w:p>
          <w:p w:rsidR="00A47DA6" w:rsidRPr="00A47DA6" w:rsidRDefault="00A47DA6" w:rsidP="00A47DA6">
            <w:pPr>
              <w:keepLines/>
              <w:autoSpaceDE w:val="0"/>
              <w:autoSpaceDN w:val="0"/>
              <w:spacing w:line="240" w:lineRule="auto"/>
              <w:rPr>
                <w:spacing w:val="-5"/>
                <w:sz w:val="20"/>
                <w:szCs w:val="20"/>
              </w:rPr>
            </w:pPr>
            <w:r>
              <w:rPr>
                <w:spacing w:val="-5"/>
                <w:sz w:val="20"/>
                <w:szCs w:val="20"/>
              </w:rPr>
              <w:t>бачком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змішувачів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136</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нагрівачів індивідуальних водоводяних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20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120,36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25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26,52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139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32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27,54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Ізоляція трубопроводів трубками зі спіненого каучуку,</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поліетилену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181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фланцевих вентилів, засувок, затворів,</w:t>
            </w:r>
          </w:p>
          <w:p w:rsidR="00A47DA6" w:rsidRDefault="00A47DA6" w:rsidP="00A47DA6">
            <w:pPr>
              <w:keepLines/>
              <w:autoSpaceDE w:val="0"/>
              <w:autoSpaceDN w:val="0"/>
              <w:spacing w:line="240" w:lineRule="auto"/>
              <w:rPr>
                <w:spacing w:val="-5"/>
                <w:sz w:val="20"/>
                <w:szCs w:val="20"/>
              </w:rPr>
            </w:pPr>
            <w:r>
              <w:rPr>
                <w:spacing w:val="-5"/>
                <w:sz w:val="20"/>
                <w:szCs w:val="20"/>
              </w:rPr>
              <w:lastRenderedPageBreak/>
              <w:t>клапанів зворотних, кранів прохідних на трубопроводах</w:t>
            </w:r>
          </w:p>
          <w:p w:rsidR="00A47DA6" w:rsidRPr="00A47DA6" w:rsidRDefault="00A47DA6" w:rsidP="00A47DA6">
            <w:pPr>
              <w:keepLines/>
              <w:autoSpaceDE w:val="0"/>
              <w:autoSpaceDN w:val="0"/>
              <w:spacing w:line="240" w:lineRule="auto"/>
              <w:rPr>
                <w:spacing w:val="-5"/>
                <w:sz w:val="20"/>
                <w:szCs w:val="20"/>
              </w:rPr>
            </w:pPr>
            <w:r>
              <w:rPr>
                <w:spacing w:val="-5"/>
                <w:sz w:val="20"/>
                <w:szCs w:val="20"/>
              </w:rPr>
              <w:t>із сталевих труб діаметром понад 25 до 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lastRenderedPageBreak/>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lastRenderedPageBreak/>
              <w:t>142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лічильників [водомірів] діаметром до 40</w:t>
            </w:r>
          </w:p>
          <w:p w:rsidR="00A47DA6" w:rsidRPr="00A47DA6" w:rsidRDefault="00A47DA6" w:rsidP="00A47DA6">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трубопроводу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сталевих водогазопровідних оцинкованих діаметром 50</w:t>
            </w:r>
          </w:p>
          <w:p w:rsidR="00A47DA6" w:rsidRPr="00A47DA6" w:rsidRDefault="00A47DA6" w:rsidP="00A47DA6">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сталевих труб діаметром понад 50 мм до 100</w:t>
            </w:r>
          </w:p>
          <w:p w:rsidR="00A47DA6" w:rsidRPr="00A47DA6" w:rsidRDefault="00A47DA6" w:rsidP="00A47DA6">
            <w:pPr>
              <w:keepLines/>
              <w:autoSpaceDE w:val="0"/>
              <w:autoSpaceDN w:val="0"/>
              <w:spacing w:line="240" w:lineRule="auto"/>
              <w:rPr>
                <w:spacing w:val="-5"/>
                <w:sz w:val="20"/>
                <w:szCs w:val="20"/>
              </w:rPr>
            </w:pPr>
            <w:r>
              <w:rPr>
                <w:spacing w:val="-5"/>
                <w:sz w:val="20"/>
                <w:szCs w:val="20"/>
              </w:rPr>
              <w:t>мм, укладених по конструкціях (гільзи)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8,62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3. Каналізація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трапів діаметром 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каналізації з</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поліетиленових труб діаметром 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34,68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каналізації з</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поліетиленових труб діаметром 100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69,36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зонтів над устаткуванням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149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сталевих труб діаметром понад 50 мм до 100</w:t>
            </w:r>
          </w:p>
          <w:p w:rsidR="00A47DA6" w:rsidRPr="00A47DA6" w:rsidRDefault="00A47DA6" w:rsidP="00A47DA6">
            <w:pPr>
              <w:keepLines/>
              <w:autoSpaceDE w:val="0"/>
              <w:autoSpaceDN w:val="0"/>
              <w:spacing w:line="240" w:lineRule="auto"/>
              <w:rPr>
                <w:spacing w:val="-5"/>
                <w:sz w:val="20"/>
                <w:szCs w:val="20"/>
              </w:rPr>
            </w:pPr>
            <w:r>
              <w:rPr>
                <w:spacing w:val="-5"/>
                <w:sz w:val="20"/>
                <w:szCs w:val="20"/>
              </w:rPr>
              <w:t>мм, укладених по конструкціях (гільзи)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4,78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150</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Шафа на стіні або в ніші</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151</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пожежних кранів діаметром 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327251" w:rsidRDefault="00A47DA6" w:rsidP="00327251">
            <w:pPr>
              <w:keepLines/>
              <w:autoSpaceDE w:val="0"/>
              <w:autoSpaceDN w:val="0"/>
              <w:spacing w:line="240" w:lineRule="auto"/>
              <w:jc w:val="center"/>
              <w:rPr>
                <w:b/>
                <w:spacing w:val="-5"/>
                <w:sz w:val="20"/>
                <w:szCs w:val="20"/>
              </w:rPr>
            </w:pPr>
            <w:r w:rsidRPr="00327251">
              <w:rPr>
                <w:b/>
                <w:spacing w:val="-5"/>
                <w:sz w:val="20"/>
                <w:szCs w:val="20"/>
              </w:rPr>
              <w:t>Локальний кошторис 02-01-05 на Опалення та</w:t>
            </w:r>
          </w:p>
          <w:p w:rsidR="00A47DA6" w:rsidRPr="00A47DA6" w:rsidRDefault="00A47DA6" w:rsidP="00327251">
            <w:pPr>
              <w:keepLines/>
              <w:autoSpaceDE w:val="0"/>
              <w:autoSpaceDN w:val="0"/>
              <w:spacing w:line="240" w:lineRule="auto"/>
              <w:jc w:val="center"/>
              <w:rPr>
                <w:spacing w:val="-5"/>
                <w:sz w:val="20"/>
                <w:szCs w:val="20"/>
              </w:rPr>
            </w:pPr>
            <w:r w:rsidRPr="00327251">
              <w:rPr>
                <w:b/>
                <w:spacing w:val="-5"/>
                <w:sz w:val="20"/>
                <w:szCs w:val="20"/>
              </w:rPr>
              <w:t>вентиляція (Додаткові роботи 4)</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1. Демонтажні роботи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Демонтаж радіаторів масою до 80 кг</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99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Розбирання сталевих повітроводів діаметром 320 мм,</w:t>
            </w:r>
          </w:p>
          <w:p w:rsidR="00A47DA6" w:rsidRDefault="00A47DA6" w:rsidP="00A47DA6">
            <w:pPr>
              <w:keepLines/>
              <w:autoSpaceDE w:val="0"/>
              <w:autoSpaceDN w:val="0"/>
              <w:spacing w:line="240" w:lineRule="auto"/>
              <w:rPr>
                <w:spacing w:val="-5"/>
                <w:sz w:val="20"/>
                <w:szCs w:val="20"/>
              </w:rPr>
            </w:pPr>
            <w:r>
              <w:rPr>
                <w:spacing w:val="-5"/>
                <w:sz w:val="20"/>
                <w:szCs w:val="20"/>
              </w:rPr>
              <w:t>периметром 1200 мм з листової сталі товщиною до 0,9</w:t>
            </w:r>
          </w:p>
          <w:p w:rsidR="00A47DA6" w:rsidRPr="00A47DA6" w:rsidRDefault="00A47DA6" w:rsidP="00A47DA6">
            <w:pPr>
              <w:keepLines/>
              <w:autoSpaceDE w:val="0"/>
              <w:autoSpaceDN w:val="0"/>
              <w:spacing w:line="240" w:lineRule="auto"/>
              <w:rPr>
                <w:spacing w:val="-5"/>
                <w:sz w:val="20"/>
                <w:szCs w:val="20"/>
              </w:rPr>
            </w:pPr>
            <w:r>
              <w:rPr>
                <w:spacing w:val="-5"/>
                <w:sz w:val="20"/>
                <w:szCs w:val="20"/>
              </w:rPr>
              <w:t>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(Демонтаж) трубопроводів опалення зі сталевих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електрозварних труб діаметром до 40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620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327251" w:rsidRDefault="00A47DA6" w:rsidP="00327251">
            <w:pPr>
              <w:keepLines/>
              <w:autoSpaceDE w:val="0"/>
              <w:autoSpaceDN w:val="0"/>
              <w:spacing w:line="240" w:lineRule="auto"/>
              <w:jc w:val="center"/>
              <w:rPr>
                <w:spacing w:val="-5"/>
                <w:sz w:val="20"/>
                <w:szCs w:val="20"/>
              </w:rPr>
            </w:pPr>
            <w:r w:rsidRPr="00327251">
              <w:rPr>
                <w:spacing w:val="-5"/>
                <w:sz w:val="20"/>
                <w:szCs w:val="20"/>
              </w:rPr>
              <w:t>Роздiл 2. Опалення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кВт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130,38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20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636,5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157</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25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237,1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32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107,1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159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40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145,9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водопостачання з труб</w:t>
            </w:r>
          </w:p>
          <w:p w:rsidR="00A47DA6" w:rsidRDefault="00A47DA6" w:rsidP="00A47DA6">
            <w:pPr>
              <w:keepLines/>
              <w:autoSpaceDE w:val="0"/>
              <w:autoSpaceDN w:val="0"/>
              <w:spacing w:line="240" w:lineRule="auto"/>
              <w:rPr>
                <w:spacing w:val="-5"/>
                <w:sz w:val="20"/>
                <w:szCs w:val="20"/>
              </w:rPr>
            </w:pPr>
            <w:r>
              <w:rPr>
                <w:spacing w:val="-5"/>
                <w:sz w:val="20"/>
                <w:szCs w:val="20"/>
              </w:rPr>
              <w:t>поліетиленових [поліпропіленових] напірних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50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58,1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Ізоляція трубопроводів трубками зі спіненого каучуку,</w:t>
            </w:r>
          </w:p>
          <w:p w:rsidR="00A47DA6" w:rsidRPr="00A47DA6" w:rsidRDefault="00A47DA6" w:rsidP="00A47DA6">
            <w:pPr>
              <w:keepLines/>
              <w:autoSpaceDE w:val="0"/>
              <w:autoSpaceDN w:val="0"/>
              <w:spacing w:line="240" w:lineRule="auto"/>
              <w:rPr>
                <w:spacing w:val="-5"/>
                <w:sz w:val="20"/>
                <w:szCs w:val="20"/>
              </w:rPr>
            </w:pPr>
            <w:r>
              <w:rPr>
                <w:spacing w:val="-5"/>
                <w:sz w:val="20"/>
                <w:szCs w:val="20"/>
              </w:rPr>
              <w:t>поліетилену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1143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162</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кранів повітряних</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комплект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Прилади, що монтуються на технологічному</w:t>
            </w:r>
          </w:p>
          <w:p w:rsidR="00A47DA6" w:rsidRDefault="00A47DA6" w:rsidP="00A47DA6">
            <w:pPr>
              <w:keepLines/>
              <w:autoSpaceDE w:val="0"/>
              <w:autoSpaceDN w:val="0"/>
              <w:spacing w:line="240" w:lineRule="auto"/>
              <w:rPr>
                <w:spacing w:val="-5"/>
                <w:sz w:val="20"/>
                <w:szCs w:val="20"/>
              </w:rPr>
            </w:pPr>
            <w:r>
              <w:rPr>
                <w:spacing w:val="-5"/>
                <w:sz w:val="20"/>
                <w:szCs w:val="20"/>
              </w:rPr>
              <w:t xml:space="preserve">трубопроводі </w:t>
            </w:r>
            <w:proofErr w:type="gramStart"/>
            <w:r>
              <w:rPr>
                <w:spacing w:val="-5"/>
                <w:sz w:val="20"/>
                <w:szCs w:val="20"/>
              </w:rPr>
              <w:t>[ клапан</w:t>
            </w:r>
            <w:proofErr w:type="gramEnd"/>
            <w:r>
              <w:rPr>
                <w:spacing w:val="-5"/>
                <w:sz w:val="20"/>
                <w:szCs w:val="20"/>
              </w:rPr>
              <w:t xml:space="preserve"> регулюючий; ], діаметр</w:t>
            </w:r>
          </w:p>
          <w:p w:rsidR="00A47DA6" w:rsidRPr="00A47DA6" w:rsidRDefault="00A47DA6" w:rsidP="00A47DA6">
            <w:pPr>
              <w:keepLines/>
              <w:autoSpaceDE w:val="0"/>
              <w:autoSpaceDN w:val="0"/>
              <w:spacing w:line="240" w:lineRule="auto"/>
              <w:rPr>
                <w:spacing w:val="-5"/>
                <w:sz w:val="20"/>
                <w:szCs w:val="20"/>
              </w:rPr>
            </w:pPr>
            <w:r>
              <w:rPr>
                <w:spacing w:val="-5"/>
                <w:sz w:val="20"/>
                <w:szCs w:val="20"/>
              </w:rPr>
              <w:t>трубопроводу до 20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118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сталевих труб діаметром понад 50 мм до 100</w:t>
            </w:r>
          </w:p>
          <w:p w:rsidR="00A47DA6" w:rsidRPr="00A47DA6" w:rsidRDefault="00A47DA6" w:rsidP="00A47DA6">
            <w:pPr>
              <w:keepLines/>
              <w:autoSpaceDE w:val="0"/>
              <w:autoSpaceDN w:val="0"/>
              <w:spacing w:line="240" w:lineRule="auto"/>
              <w:rPr>
                <w:spacing w:val="-5"/>
                <w:sz w:val="20"/>
                <w:szCs w:val="20"/>
              </w:rPr>
            </w:pPr>
            <w:r>
              <w:rPr>
                <w:spacing w:val="-5"/>
                <w:sz w:val="20"/>
                <w:szCs w:val="20"/>
              </w:rPr>
              <w:t>мм, укладених по конструкціях (гільзи)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39,56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3. Вентиляція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165</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вентиляторiв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повітроводів діаметром до 200 мм з</w:t>
            </w:r>
          </w:p>
          <w:p w:rsidR="00A47DA6" w:rsidRPr="00A47DA6" w:rsidRDefault="00A47DA6" w:rsidP="00A47DA6">
            <w:pPr>
              <w:keepLines/>
              <w:autoSpaceDE w:val="0"/>
              <w:autoSpaceDN w:val="0"/>
              <w:spacing w:line="240" w:lineRule="auto"/>
              <w:rPr>
                <w:spacing w:val="-5"/>
                <w:sz w:val="20"/>
                <w:szCs w:val="20"/>
              </w:rPr>
            </w:pPr>
            <w:r>
              <w:rPr>
                <w:spacing w:val="-5"/>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5,31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Установлення грат</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грати</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327251" w:rsidRDefault="00A47DA6" w:rsidP="00327251">
            <w:pPr>
              <w:keepLines/>
              <w:autoSpaceDE w:val="0"/>
              <w:autoSpaceDN w:val="0"/>
              <w:spacing w:line="240" w:lineRule="auto"/>
              <w:jc w:val="center"/>
              <w:rPr>
                <w:b/>
                <w:spacing w:val="-5"/>
                <w:sz w:val="20"/>
                <w:szCs w:val="20"/>
              </w:rPr>
            </w:pPr>
            <w:r w:rsidRPr="00327251">
              <w:rPr>
                <w:b/>
                <w:spacing w:val="-5"/>
                <w:sz w:val="20"/>
                <w:szCs w:val="20"/>
              </w:rPr>
              <w:t>Локальний кошторис 06-01-01 на Зовнішні мережі</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1. Зовнішні мережі каналізації</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lastRenderedPageBreak/>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168</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2,19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169</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Укладання труб поліетиленових діаметром 110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170</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Прокладання трубопроводів опалення зі сталевих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електрозварних труб діаметром 219 мм (гільзи)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1,86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Промивання з дезінфекцією трубопроводів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200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-1,86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Забивання сальників діаметром понад 100 до 200 мм</w:t>
            </w:r>
          </w:p>
          <w:p w:rsidR="00A47DA6" w:rsidRPr="00A47DA6" w:rsidRDefault="00A47DA6" w:rsidP="00A47DA6">
            <w:pPr>
              <w:keepLines/>
              <w:autoSpaceDE w:val="0"/>
              <w:autoSpaceDN w:val="0"/>
              <w:spacing w:line="240" w:lineRule="auto"/>
              <w:rPr>
                <w:spacing w:val="-5"/>
                <w:sz w:val="20"/>
                <w:szCs w:val="20"/>
              </w:rPr>
            </w:pPr>
            <w:r>
              <w:rPr>
                <w:spacing w:val="-5"/>
                <w:sz w:val="20"/>
                <w:szCs w:val="20"/>
              </w:rPr>
              <w:t>при проході труб через фундаменти або стіни підвалів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2. Зовнішні мережі водопостачання</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173</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Укладання труб поліетиленових діаметром 110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9</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174</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Установлення фланцевих вентилів, засувок, затворів,</w:t>
            </w:r>
          </w:p>
          <w:p w:rsidR="00A47DA6" w:rsidRDefault="00A47DA6" w:rsidP="00A47DA6">
            <w:pPr>
              <w:keepLines/>
              <w:autoSpaceDE w:val="0"/>
              <w:autoSpaceDN w:val="0"/>
              <w:spacing w:line="240" w:lineRule="auto"/>
              <w:rPr>
                <w:spacing w:val="-5"/>
                <w:sz w:val="20"/>
                <w:szCs w:val="20"/>
              </w:rPr>
            </w:pPr>
            <w:r>
              <w:rPr>
                <w:spacing w:val="-5"/>
                <w:sz w:val="20"/>
                <w:szCs w:val="20"/>
              </w:rPr>
              <w:t>клапанів зворотних, кранів прохідних на трубопроводах</w:t>
            </w:r>
          </w:p>
          <w:p w:rsidR="00A47DA6" w:rsidRPr="00A47DA6" w:rsidRDefault="00A47DA6" w:rsidP="00A47DA6">
            <w:pPr>
              <w:keepLines/>
              <w:autoSpaceDE w:val="0"/>
              <w:autoSpaceDN w:val="0"/>
              <w:spacing w:line="240" w:lineRule="auto"/>
              <w:rPr>
                <w:spacing w:val="-5"/>
                <w:sz w:val="20"/>
                <w:szCs w:val="20"/>
              </w:rPr>
            </w:pPr>
            <w:r>
              <w:rPr>
                <w:spacing w:val="-5"/>
                <w:sz w:val="20"/>
                <w:szCs w:val="20"/>
              </w:rPr>
              <w:t>із сталевих труб діаметром понад 50 до 100 мм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175</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Монтаж сталевих труб для електропроводки діаметром</w:t>
            </w:r>
          </w:p>
          <w:p w:rsidR="00A47DA6" w:rsidRPr="00A47DA6" w:rsidRDefault="00A47DA6" w:rsidP="00A47DA6">
            <w:pPr>
              <w:keepLines/>
              <w:autoSpaceDE w:val="0"/>
              <w:autoSpaceDN w:val="0"/>
              <w:spacing w:line="240" w:lineRule="auto"/>
              <w:rPr>
                <w:spacing w:val="-5"/>
                <w:sz w:val="20"/>
                <w:szCs w:val="20"/>
              </w:rPr>
            </w:pPr>
            <w:r>
              <w:rPr>
                <w:spacing w:val="-5"/>
                <w:sz w:val="20"/>
                <w:szCs w:val="20"/>
              </w:rPr>
              <w:t>159 мм, укладених по конструкціях (гільзи)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0,72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176</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Забивання сальників діаметром понад 100 до 200 мм</w:t>
            </w:r>
          </w:p>
          <w:p w:rsidR="00A47DA6" w:rsidRPr="00A47DA6" w:rsidRDefault="00A47DA6" w:rsidP="00A47DA6">
            <w:pPr>
              <w:keepLines/>
              <w:autoSpaceDE w:val="0"/>
              <w:autoSpaceDN w:val="0"/>
              <w:spacing w:line="240" w:lineRule="auto"/>
              <w:rPr>
                <w:spacing w:val="-5"/>
                <w:sz w:val="20"/>
                <w:szCs w:val="20"/>
              </w:rPr>
            </w:pPr>
            <w:r>
              <w:rPr>
                <w:spacing w:val="-5"/>
                <w:sz w:val="20"/>
                <w:szCs w:val="20"/>
              </w:rPr>
              <w:t>при проході труб через фундаменти або стіни підвалів</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шт</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r w:rsidRPr="00A47DA6">
              <w:rPr>
                <w:spacing w:val="-5"/>
                <w:sz w:val="20"/>
                <w:szCs w:val="20"/>
              </w:rPr>
              <w:t>Роздiл 3. Земляні роботи</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sidRPr="00A47DA6">
              <w:rPr>
                <w:spacing w:val="-5"/>
                <w:sz w:val="20"/>
                <w:szCs w:val="20"/>
              </w:rPr>
              <w:t xml:space="preserve"> </w:t>
            </w:r>
          </w:p>
        </w:tc>
        <w:tc>
          <w:tcPr>
            <w:tcW w:w="5387" w:type="dxa"/>
            <w:tcBorders>
              <w:top w:val="nil"/>
              <w:left w:val="nil"/>
              <w:bottom w:val="nil"/>
              <w:right w:val="nil"/>
            </w:tcBorders>
          </w:tcPr>
          <w:p w:rsidR="00A47DA6" w:rsidRPr="00A47DA6" w:rsidRDefault="00A47DA6" w:rsidP="00327251">
            <w:pPr>
              <w:keepLines/>
              <w:autoSpaceDE w:val="0"/>
              <w:autoSpaceDN w:val="0"/>
              <w:spacing w:line="240" w:lineRule="auto"/>
              <w:jc w:val="center"/>
              <w:rPr>
                <w:spacing w:val="-5"/>
                <w:sz w:val="20"/>
                <w:szCs w:val="20"/>
              </w:rPr>
            </w:pP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sidRPr="00A47DA6">
              <w:rPr>
                <w:spacing w:val="-5"/>
                <w:sz w:val="20"/>
                <w:szCs w:val="20"/>
              </w:rPr>
              <w:t xml:space="preserve"> </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sidRPr="00A47DA6">
              <w:rPr>
                <w:spacing w:val="-5"/>
                <w:sz w:val="20"/>
                <w:szCs w:val="20"/>
              </w:rPr>
              <w:t xml:space="preserve"> </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177</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0,3</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178</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Розробка ґрунту вручну в траншеях глибиною до 2 м без</w:t>
            </w:r>
          </w:p>
          <w:p w:rsidR="00A47DA6" w:rsidRPr="00A47DA6" w:rsidRDefault="00A47DA6" w:rsidP="00A47DA6">
            <w:pPr>
              <w:keepLines/>
              <w:autoSpaceDE w:val="0"/>
              <w:autoSpaceDN w:val="0"/>
              <w:spacing w:line="240" w:lineRule="auto"/>
              <w:rPr>
                <w:spacing w:val="-5"/>
                <w:sz w:val="20"/>
                <w:szCs w:val="20"/>
              </w:rPr>
            </w:pPr>
            <w:r>
              <w:rPr>
                <w:spacing w:val="-5"/>
                <w:sz w:val="20"/>
                <w:szCs w:val="20"/>
              </w:rPr>
              <w:t>кріплень з укосами, група ґрунту 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12,05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179</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Засипання вручну траншей, пазух котлованів та ям,</w:t>
            </w:r>
          </w:p>
          <w:p w:rsidR="00A47DA6" w:rsidRPr="00A47DA6" w:rsidRDefault="00A47DA6" w:rsidP="00A47DA6">
            <w:pPr>
              <w:keepLines/>
              <w:autoSpaceDE w:val="0"/>
              <w:autoSpaceDN w:val="0"/>
              <w:spacing w:line="240" w:lineRule="auto"/>
              <w:rPr>
                <w:spacing w:val="-5"/>
                <w:sz w:val="20"/>
                <w:szCs w:val="20"/>
              </w:rPr>
            </w:pPr>
            <w:r>
              <w:rPr>
                <w:spacing w:val="-5"/>
                <w:sz w:val="20"/>
                <w:szCs w:val="20"/>
              </w:rPr>
              <w:t>група ґрунту 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8,048</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180</w:t>
            </w:r>
          </w:p>
        </w:tc>
        <w:tc>
          <w:tcPr>
            <w:tcW w:w="5387" w:type="dxa"/>
            <w:tcBorders>
              <w:top w:val="nil"/>
              <w:left w:val="nil"/>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Планування площ ручним способом, група ґрунту 1</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181</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вимощення з бетону товщиною покриття</w:t>
            </w:r>
          </w:p>
          <w:p w:rsidR="00A47DA6" w:rsidRPr="00A47DA6" w:rsidRDefault="00A47DA6" w:rsidP="00A47DA6">
            <w:pPr>
              <w:keepLines/>
              <w:autoSpaceDE w:val="0"/>
              <w:autoSpaceDN w:val="0"/>
              <w:spacing w:line="240" w:lineRule="auto"/>
              <w:rPr>
                <w:spacing w:val="-5"/>
                <w:sz w:val="20"/>
                <w:szCs w:val="20"/>
              </w:rPr>
            </w:pPr>
            <w:r>
              <w:rPr>
                <w:spacing w:val="-5"/>
                <w:sz w:val="20"/>
                <w:szCs w:val="20"/>
              </w:rPr>
              <w:t>10 см</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1,41</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182</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підстильних та вирівнювальних шарів</w:t>
            </w:r>
          </w:p>
          <w:p w:rsidR="00A47DA6" w:rsidRPr="00A47DA6" w:rsidRDefault="00A47DA6" w:rsidP="00A47DA6">
            <w:pPr>
              <w:keepLines/>
              <w:autoSpaceDE w:val="0"/>
              <w:autoSpaceDN w:val="0"/>
              <w:spacing w:line="240" w:lineRule="auto"/>
              <w:rPr>
                <w:spacing w:val="-5"/>
                <w:sz w:val="20"/>
                <w:szCs w:val="20"/>
              </w:rPr>
            </w:pPr>
            <w:r>
              <w:rPr>
                <w:spacing w:val="-5"/>
                <w:sz w:val="20"/>
                <w:szCs w:val="20"/>
              </w:rPr>
              <w:t>основи із щебеню</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0,6</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A47DA6">
        <w:trPr>
          <w:gridBefore w:val="2"/>
          <w:wBefore w:w="57" w:type="dxa"/>
          <w:jc w:val="center"/>
        </w:trPr>
        <w:tc>
          <w:tcPr>
            <w:tcW w:w="567" w:type="dxa"/>
            <w:tcBorders>
              <w:top w:val="nil"/>
              <w:left w:val="single" w:sz="12" w:space="0" w:color="auto"/>
              <w:bottom w:val="nil"/>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183</w:t>
            </w:r>
          </w:p>
        </w:tc>
        <w:tc>
          <w:tcPr>
            <w:tcW w:w="5387" w:type="dxa"/>
            <w:tcBorders>
              <w:top w:val="nil"/>
              <w:left w:val="nil"/>
              <w:bottom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підстильних та вирівнювальних шарів</w:t>
            </w:r>
          </w:p>
          <w:p w:rsidR="00A47DA6" w:rsidRPr="00A47DA6" w:rsidRDefault="00A47DA6" w:rsidP="00A47DA6">
            <w:pPr>
              <w:keepLines/>
              <w:autoSpaceDE w:val="0"/>
              <w:autoSpaceDN w:val="0"/>
              <w:spacing w:line="240" w:lineRule="auto"/>
              <w:rPr>
                <w:spacing w:val="-5"/>
                <w:sz w:val="20"/>
                <w:szCs w:val="20"/>
              </w:rPr>
            </w:pPr>
            <w:r>
              <w:rPr>
                <w:spacing w:val="-5"/>
                <w:sz w:val="20"/>
                <w:szCs w:val="20"/>
              </w:rPr>
              <w:t>основи з піску</w:t>
            </w:r>
          </w:p>
        </w:tc>
        <w:tc>
          <w:tcPr>
            <w:tcW w:w="1418" w:type="dxa"/>
            <w:tcBorders>
              <w:top w:val="nil"/>
              <w:left w:val="single" w:sz="4" w:space="0" w:color="auto"/>
              <w:bottom w:val="nil"/>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м3</w:t>
            </w:r>
          </w:p>
        </w:tc>
        <w:tc>
          <w:tcPr>
            <w:tcW w:w="1418" w:type="dxa"/>
            <w:tcBorders>
              <w:top w:val="nil"/>
              <w:left w:val="single" w:sz="4" w:space="0" w:color="auto"/>
              <w:bottom w:val="nil"/>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0,45</w:t>
            </w:r>
          </w:p>
        </w:tc>
        <w:tc>
          <w:tcPr>
            <w:tcW w:w="1418" w:type="dxa"/>
            <w:gridSpan w:val="2"/>
            <w:tcBorders>
              <w:top w:val="nil"/>
              <w:left w:val="single" w:sz="4" w:space="0" w:color="auto"/>
              <w:bottom w:val="nil"/>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327251">
        <w:trPr>
          <w:gridBefore w:val="2"/>
          <w:wBefore w:w="57" w:type="dxa"/>
          <w:jc w:val="center"/>
        </w:trPr>
        <w:tc>
          <w:tcPr>
            <w:tcW w:w="567" w:type="dxa"/>
            <w:tcBorders>
              <w:top w:val="nil"/>
              <w:left w:val="single" w:sz="12" w:space="0" w:color="auto"/>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184</w:t>
            </w:r>
          </w:p>
        </w:tc>
        <w:tc>
          <w:tcPr>
            <w:tcW w:w="5387" w:type="dxa"/>
            <w:tcBorders>
              <w:top w:val="nil"/>
              <w:left w:val="nil"/>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Улаштування покриттів товщиною 4 см із гарячих</w:t>
            </w:r>
          </w:p>
          <w:p w:rsidR="00A47DA6" w:rsidRPr="00A47DA6" w:rsidRDefault="00A47DA6" w:rsidP="00A47DA6">
            <w:pPr>
              <w:keepLines/>
              <w:autoSpaceDE w:val="0"/>
              <w:autoSpaceDN w:val="0"/>
              <w:spacing w:line="240" w:lineRule="auto"/>
              <w:rPr>
                <w:spacing w:val="-5"/>
                <w:sz w:val="20"/>
                <w:szCs w:val="20"/>
              </w:rPr>
            </w:pPr>
            <w:r>
              <w:rPr>
                <w:spacing w:val="-5"/>
                <w:sz w:val="20"/>
                <w:szCs w:val="20"/>
              </w:rPr>
              <w:t>асфальтобетонних сумішей</w:t>
            </w:r>
          </w:p>
        </w:tc>
        <w:tc>
          <w:tcPr>
            <w:tcW w:w="1418" w:type="dxa"/>
            <w:tcBorders>
              <w:top w:val="nil"/>
              <w:left w:val="single" w:sz="4" w:space="0" w:color="auto"/>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r w:rsidR="00A47DA6" w:rsidTr="00327251">
        <w:trPr>
          <w:gridBefore w:val="2"/>
          <w:wBefore w:w="57" w:type="dxa"/>
          <w:jc w:val="center"/>
        </w:trPr>
        <w:tc>
          <w:tcPr>
            <w:tcW w:w="567" w:type="dxa"/>
            <w:tcBorders>
              <w:top w:val="nil"/>
              <w:left w:val="single" w:sz="12" w:space="0" w:color="auto"/>
              <w:bottom w:val="single" w:sz="4" w:space="0" w:color="auto"/>
              <w:right w:val="single" w:sz="4" w:space="0" w:color="auto"/>
            </w:tcBorders>
          </w:tcPr>
          <w:p w:rsidR="00A47DA6" w:rsidRPr="00A47DA6" w:rsidRDefault="00A47DA6" w:rsidP="00A47DA6">
            <w:pPr>
              <w:keepLines/>
              <w:autoSpaceDE w:val="0"/>
              <w:autoSpaceDN w:val="0"/>
              <w:spacing w:line="240" w:lineRule="auto"/>
              <w:jc w:val="center"/>
              <w:rPr>
                <w:spacing w:val="-5"/>
                <w:sz w:val="20"/>
                <w:szCs w:val="20"/>
              </w:rPr>
            </w:pPr>
            <w:r>
              <w:rPr>
                <w:spacing w:val="-5"/>
                <w:sz w:val="20"/>
                <w:szCs w:val="20"/>
              </w:rPr>
              <w:t>185</w:t>
            </w:r>
          </w:p>
        </w:tc>
        <w:tc>
          <w:tcPr>
            <w:tcW w:w="5387" w:type="dxa"/>
            <w:tcBorders>
              <w:top w:val="nil"/>
              <w:left w:val="nil"/>
              <w:bottom w:val="single" w:sz="4" w:space="0" w:color="auto"/>
              <w:right w:val="nil"/>
            </w:tcBorders>
          </w:tcPr>
          <w:p w:rsidR="00A47DA6" w:rsidRDefault="00A47DA6" w:rsidP="00A47DA6">
            <w:pPr>
              <w:keepLines/>
              <w:autoSpaceDE w:val="0"/>
              <w:autoSpaceDN w:val="0"/>
              <w:spacing w:line="240" w:lineRule="auto"/>
              <w:rPr>
                <w:spacing w:val="-5"/>
                <w:sz w:val="20"/>
                <w:szCs w:val="20"/>
              </w:rPr>
            </w:pPr>
            <w:r>
              <w:rPr>
                <w:spacing w:val="-5"/>
                <w:sz w:val="20"/>
                <w:szCs w:val="20"/>
              </w:rPr>
              <w:t>На кожні 0,5 см зміни товщини шару додавати або</w:t>
            </w:r>
          </w:p>
          <w:p w:rsidR="00A47DA6" w:rsidRPr="00A47DA6" w:rsidRDefault="00A47DA6" w:rsidP="00A47DA6">
            <w:pPr>
              <w:keepLines/>
              <w:autoSpaceDE w:val="0"/>
              <w:autoSpaceDN w:val="0"/>
              <w:spacing w:line="240" w:lineRule="auto"/>
              <w:rPr>
                <w:spacing w:val="-5"/>
                <w:sz w:val="20"/>
                <w:szCs w:val="20"/>
              </w:rPr>
            </w:pPr>
            <w:r>
              <w:rPr>
                <w:spacing w:val="-5"/>
                <w:sz w:val="20"/>
                <w:szCs w:val="20"/>
              </w:rPr>
              <w:t>виключати до норми 18-43-1</w:t>
            </w:r>
          </w:p>
        </w:tc>
        <w:tc>
          <w:tcPr>
            <w:tcW w:w="1418" w:type="dxa"/>
            <w:tcBorders>
              <w:top w:val="nil"/>
              <w:left w:val="single" w:sz="4" w:space="0" w:color="auto"/>
              <w:bottom w:val="single" w:sz="4" w:space="0" w:color="auto"/>
              <w:right w:val="nil"/>
            </w:tcBorders>
          </w:tcPr>
          <w:p w:rsidR="00A47DA6" w:rsidRPr="00A47DA6" w:rsidRDefault="00A47DA6" w:rsidP="00A47DA6">
            <w:pPr>
              <w:keepLines/>
              <w:autoSpaceDE w:val="0"/>
              <w:autoSpaceDN w:val="0"/>
              <w:spacing w:line="240" w:lineRule="auto"/>
              <w:rPr>
                <w:spacing w:val="-5"/>
                <w:sz w:val="20"/>
                <w:szCs w:val="20"/>
              </w:rPr>
            </w:pPr>
            <w:r>
              <w:rPr>
                <w:spacing w:val="-5"/>
                <w:sz w:val="20"/>
                <w:szCs w:val="20"/>
              </w:rPr>
              <w:t xml:space="preserve">  м2</w:t>
            </w:r>
          </w:p>
        </w:tc>
        <w:tc>
          <w:tcPr>
            <w:tcW w:w="1418" w:type="dxa"/>
            <w:tcBorders>
              <w:top w:val="nil"/>
              <w:left w:val="single" w:sz="4" w:space="0" w:color="auto"/>
              <w:bottom w:val="single" w:sz="4" w:space="0" w:color="auto"/>
              <w:right w:val="single" w:sz="4" w:space="0" w:color="auto"/>
            </w:tcBorders>
          </w:tcPr>
          <w:p w:rsidR="00A47DA6" w:rsidRPr="00A47DA6" w:rsidRDefault="00A47DA6" w:rsidP="00A47DA6">
            <w:pPr>
              <w:keepLines/>
              <w:autoSpaceDE w:val="0"/>
              <w:autoSpaceDN w:val="0"/>
              <w:spacing w:line="240" w:lineRule="auto"/>
              <w:jc w:val="right"/>
              <w:rPr>
                <w:spacing w:val="-5"/>
                <w:sz w:val="20"/>
                <w:szCs w:val="20"/>
              </w:rPr>
            </w:pPr>
            <w:r>
              <w:rPr>
                <w:spacing w:val="-5"/>
                <w:sz w:val="20"/>
                <w:szCs w:val="20"/>
              </w:rPr>
              <w:t>3</w:t>
            </w:r>
          </w:p>
        </w:tc>
        <w:tc>
          <w:tcPr>
            <w:tcW w:w="1418" w:type="dxa"/>
            <w:gridSpan w:val="2"/>
            <w:tcBorders>
              <w:top w:val="nil"/>
              <w:left w:val="single" w:sz="4" w:space="0" w:color="auto"/>
              <w:bottom w:val="single" w:sz="4" w:space="0" w:color="auto"/>
              <w:right w:val="single" w:sz="12" w:space="0" w:color="auto"/>
            </w:tcBorders>
            <w:vAlign w:val="center"/>
          </w:tcPr>
          <w:p w:rsidR="00A47DA6" w:rsidRDefault="00A47DA6" w:rsidP="00A47DA6">
            <w:pPr>
              <w:autoSpaceDE w:val="0"/>
              <w:autoSpaceDN w:val="0"/>
              <w:adjustRightInd w:val="0"/>
              <w:spacing w:line="240" w:lineRule="auto"/>
              <w:rPr>
                <w:sz w:val="16"/>
                <w:szCs w:val="16"/>
              </w:rPr>
            </w:pPr>
            <w:r>
              <w:rPr>
                <w:sz w:val="16"/>
                <w:szCs w:val="16"/>
              </w:rPr>
              <w:t xml:space="preserve"> </w:t>
            </w:r>
          </w:p>
        </w:tc>
      </w:tr>
    </w:tbl>
    <w:p w:rsidR="00A47DA6" w:rsidRDefault="00A47DA6" w:rsidP="008A5BDF">
      <w:pPr>
        <w:spacing w:line="240" w:lineRule="auto"/>
        <w:ind w:left="142"/>
        <w:jc w:val="both"/>
        <w:rPr>
          <w:rFonts w:ascii="Times New Roman" w:eastAsia="Times New Roman" w:hAnsi="Times New Roman" w:cs="Times New Roman"/>
          <w:szCs w:val="24"/>
          <w:lang w:val="uk-UA"/>
        </w:rPr>
      </w:pPr>
    </w:p>
    <w:p w:rsidR="00A47DA6" w:rsidRDefault="00A47DA6" w:rsidP="008A5BDF">
      <w:pPr>
        <w:spacing w:line="240" w:lineRule="auto"/>
        <w:ind w:left="142"/>
        <w:jc w:val="both"/>
        <w:rPr>
          <w:rFonts w:ascii="Times New Roman" w:eastAsia="Times New Roman" w:hAnsi="Times New Roman" w:cs="Times New Roman"/>
          <w:szCs w:val="24"/>
          <w:lang w:val="uk-UA"/>
        </w:rPr>
      </w:pPr>
    </w:p>
    <w:p w:rsidR="003B551A" w:rsidRPr="00A47DA6" w:rsidRDefault="003B551A" w:rsidP="003B551A">
      <w:pPr>
        <w:autoSpaceDE w:val="0"/>
        <w:autoSpaceDN w:val="0"/>
        <w:spacing w:line="240" w:lineRule="auto"/>
        <w:rPr>
          <w:sz w:val="2"/>
          <w:szCs w:val="2"/>
          <w:lang w:val="uk-UA"/>
        </w:rPr>
        <w:sectPr w:rsidR="003B551A" w:rsidRPr="00A47DA6" w:rsidSect="003B551A">
          <w:headerReference w:type="default" r:id="rId10"/>
          <w:type w:val="continuous"/>
          <w:pgSz w:w="11907" w:h="16840"/>
          <w:pgMar w:top="650" w:right="850" w:bottom="367" w:left="1134" w:header="709" w:footer="709" w:gutter="0"/>
          <w:cols w:space="709"/>
        </w:sectPr>
      </w:pPr>
    </w:p>
    <w:tbl>
      <w:tblPr>
        <w:tblW w:w="15084" w:type="dxa"/>
        <w:jc w:val="center"/>
        <w:tblLayout w:type="fixed"/>
        <w:tblCellMar>
          <w:left w:w="28" w:type="dxa"/>
          <w:right w:w="28" w:type="dxa"/>
        </w:tblCellMar>
        <w:tblLook w:val="0000" w:firstRow="0" w:lastRow="0" w:firstColumn="0" w:lastColumn="0" w:noHBand="0" w:noVBand="0"/>
      </w:tblPr>
      <w:tblGrid>
        <w:gridCol w:w="27"/>
        <w:gridCol w:w="27"/>
        <w:gridCol w:w="25"/>
        <w:gridCol w:w="28"/>
        <w:gridCol w:w="456"/>
        <w:gridCol w:w="25"/>
        <w:gridCol w:w="32"/>
        <w:gridCol w:w="26"/>
        <w:gridCol w:w="28"/>
        <w:gridCol w:w="1307"/>
        <w:gridCol w:w="25"/>
        <w:gridCol w:w="32"/>
        <w:gridCol w:w="26"/>
        <w:gridCol w:w="28"/>
        <w:gridCol w:w="5556"/>
        <w:gridCol w:w="24"/>
        <w:gridCol w:w="33"/>
        <w:gridCol w:w="25"/>
        <w:gridCol w:w="28"/>
        <w:gridCol w:w="1024"/>
        <w:gridCol w:w="24"/>
        <w:gridCol w:w="33"/>
        <w:gridCol w:w="25"/>
        <w:gridCol w:w="28"/>
        <w:gridCol w:w="1137"/>
        <w:gridCol w:w="24"/>
        <w:gridCol w:w="33"/>
        <w:gridCol w:w="25"/>
        <w:gridCol w:w="28"/>
        <w:gridCol w:w="1024"/>
        <w:gridCol w:w="24"/>
        <w:gridCol w:w="33"/>
        <w:gridCol w:w="25"/>
        <w:gridCol w:w="28"/>
        <w:gridCol w:w="1024"/>
        <w:gridCol w:w="24"/>
        <w:gridCol w:w="33"/>
        <w:gridCol w:w="25"/>
        <w:gridCol w:w="28"/>
        <w:gridCol w:w="1137"/>
        <w:gridCol w:w="24"/>
        <w:gridCol w:w="33"/>
        <w:gridCol w:w="25"/>
        <w:gridCol w:w="28"/>
        <w:gridCol w:w="1048"/>
        <w:gridCol w:w="33"/>
        <w:gridCol w:w="24"/>
        <w:gridCol w:w="34"/>
        <w:gridCol w:w="25"/>
        <w:gridCol w:w="32"/>
        <w:gridCol w:w="25"/>
        <w:gridCol w:w="26"/>
        <w:gridCol w:w="183"/>
      </w:tblGrid>
      <w:tr w:rsidR="00327251" w:rsidTr="00327251">
        <w:trPr>
          <w:gridAfter w:val="7"/>
          <w:wAfter w:w="349" w:type="dxa"/>
          <w:jc w:val="center"/>
        </w:trPr>
        <w:tc>
          <w:tcPr>
            <w:tcW w:w="14735" w:type="dxa"/>
            <w:gridSpan w:val="46"/>
            <w:tcBorders>
              <w:top w:val="nil"/>
              <w:left w:val="nil"/>
              <w:bottom w:val="nil"/>
              <w:right w:val="nil"/>
            </w:tcBorders>
          </w:tcPr>
          <w:p w:rsidR="00327251" w:rsidRDefault="00327251" w:rsidP="00327251">
            <w:pPr>
              <w:keepLines/>
              <w:autoSpaceDE w:val="0"/>
              <w:autoSpaceDN w:val="0"/>
              <w:spacing w:line="240" w:lineRule="auto"/>
              <w:jc w:val="center"/>
              <w:rPr>
                <w:b/>
                <w:bCs/>
                <w:spacing w:val="-5"/>
                <w:sz w:val="24"/>
                <w:szCs w:val="24"/>
              </w:rPr>
            </w:pPr>
            <w:r>
              <w:rPr>
                <w:b/>
                <w:bCs/>
                <w:spacing w:val="-5"/>
                <w:sz w:val="24"/>
                <w:szCs w:val="24"/>
              </w:rPr>
              <w:lastRenderedPageBreak/>
              <w:t>Відомість ресурсів до локального кошторису № 02-01-01</w:t>
            </w:r>
          </w:p>
          <w:p w:rsidR="00327251" w:rsidRDefault="00327251" w:rsidP="00327251">
            <w:pPr>
              <w:keepLines/>
              <w:autoSpaceDE w:val="0"/>
              <w:autoSpaceDN w:val="0"/>
              <w:spacing w:line="240" w:lineRule="auto"/>
              <w:jc w:val="center"/>
              <w:rPr>
                <w:spacing w:val="-5"/>
                <w:sz w:val="24"/>
                <w:szCs w:val="24"/>
              </w:rPr>
            </w:pPr>
            <w:r>
              <w:rPr>
                <w:spacing w:val="-5"/>
                <w:sz w:val="24"/>
                <w:szCs w:val="24"/>
              </w:rPr>
              <w:t>на Загальнобудівельні роботи (Додаткові роботи 4)</w:t>
            </w:r>
          </w:p>
          <w:p w:rsidR="00327251" w:rsidRDefault="00327251" w:rsidP="00327251">
            <w:pPr>
              <w:keepLines/>
              <w:autoSpaceDE w:val="0"/>
              <w:autoSpaceDN w:val="0"/>
              <w:spacing w:line="240" w:lineRule="auto"/>
              <w:jc w:val="center"/>
              <w:rPr>
                <w:sz w:val="20"/>
                <w:szCs w:val="20"/>
              </w:rPr>
            </w:pPr>
          </w:p>
        </w:tc>
      </w:tr>
      <w:tr w:rsidR="00327251" w:rsidTr="00327251">
        <w:trPr>
          <w:gridAfter w:val="5"/>
          <w:wAfter w:w="291" w:type="dxa"/>
          <w:jc w:val="center"/>
        </w:trPr>
        <w:tc>
          <w:tcPr>
            <w:tcW w:w="563" w:type="dxa"/>
            <w:gridSpan w:val="5"/>
            <w:vMerge w:val="restart"/>
            <w:tcBorders>
              <w:top w:val="single" w:sz="12" w:space="0" w:color="auto"/>
              <w:left w:val="single" w:sz="12" w:space="0" w:color="auto"/>
              <w:bottom w:val="nil"/>
              <w:right w:val="nil"/>
            </w:tcBorders>
            <w:vAlign w:val="center"/>
          </w:tcPr>
          <w:p w:rsidR="00327251" w:rsidRDefault="00327251" w:rsidP="00327251">
            <w:pPr>
              <w:keepLines/>
              <w:autoSpaceDE w:val="0"/>
              <w:autoSpaceDN w:val="0"/>
              <w:spacing w:line="240" w:lineRule="auto"/>
              <w:jc w:val="center"/>
              <w:rPr>
                <w:spacing w:val="-5"/>
                <w:sz w:val="20"/>
                <w:szCs w:val="20"/>
              </w:rPr>
            </w:pPr>
            <w:r>
              <w:rPr>
                <w:spacing w:val="-5"/>
                <w:sz w:val="20"/>
                <w:szCs w:val="20"/>
              </w:rPr>
              <w:t>№</w:t>
            </w:r>
          </w:p>
          <w:p w:rsidR="00327251" w:rsidRDefault="00327251" w:rsidP="00327251">
            <w:pPr>
              <w:keepLines/>
              <w:autoSpaceDE w:val="0"/>
              <w:autoSpaceDN w:val="0"/>
              <w:spacing w:line="240" w:lineRule="auto"/>
              <w:jc w:val="center"/>
              <w:rPr>
                <w:sz w:val="20"/>
                <w:szCs w:val="20"/>
              </w:rPr>
            </w:pPr>
            <w:r>
              <w:rPr>
                <w:spacing w:val="-5"/>
                <w:sz w:val="20"/>
                <w:szCs w:val="20"/>
              </w:rPr>
              <w:t>Ч.ч.</w:t>
            </w:r>
          </w:p>
        </w:tc>
        <w:tc>
          <w:tcPr>
            <w:tcW w:w="1418" w:type="dxa"/>
            <w:gridSpan w:val="5"/>
            <w:vMerge w:val="restart"/>
            <w:tcBorders>
              <w:top w:val="single" w:sz="12" w:space="0" w:color="auto"/>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Шифр ресурсу</w:t>
            </w:r>
          </w:p>
        </w:tc>
        <w:tc>
          <w:tcPr>
            <w:tcW w:w="5667" w:type="dxa"/>
            <w:gridSpan w:val="5"/>
            <w:vMerge w:val="restart"/>
            <w:tcBorders>
              <w:top w:val="single" w:sz="12" w:space="0" w:color="auto"/>
              <w:left w:val="nil"/>
              <w:bottom w:val="nil"/>
              <w:right w:val="nil"/>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5"/>
            <w:vMerge w:val="restart"/>
            <w:tcBorders>
              <w:top w:val="single" w:sz="12" w:space="0" w:color="auto"/>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pacing w:val="-5"/>
                <w:sz w:val="20"/>
                <w:szCs w:val="20"/>
              </w:rPr>
            </w:pPr>
            <w:r>
              <w:rPr>
                <w:spacing w:val="-5"/>
                <w:sz w:val="20"/>
                <w:szCs w:val="20"/>
              </w:rPr>
              <w:t xml:space="preserve">Одиниця </w:t>
            </w:r>
          </w:p>
          <w:p w:rsidR="00327251" w:rsidRDefault="00327251" w:rsidP="00327251">
            <w:pPr>
              <w:keepLines/>
              <w:autoSpaceDE w:val="0"/>
              <w:autoSpaceDN w:val="0"/>
              <w:spacing w:line="240" w:lineRule="auto"/>
              <w:jc w:val="center"/>
              <w:rPr>
                <w:sz w:val="20"/>
                <w:szCs w:val="20"/>
              </w:rPr>
            </w:pPr>
            <w:r>
              <w:rPr>
                <w:spacing w:val="-5"/>
                <w:sz w:val="20"/>
                <w:szCs w:val="20"/>
              </w:rPr>
              <w:t>виміру</w:t>
            </w:r>
          </w:p>
        </w:tc>
        <w:tc>
          <w:tcPr>
            <w:tcW w:w="1247" w:type="dxa"/>
            <w:gridSpan w:val="5"/>
            <w:vMerge w:val="restart"/>
            <w:tcBorders>
              <w:top w:val="single" w:sz="12" w:space="0" w:color="auto"/>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Кількість</w:t>
            </w:r>
          </w:p>
        </w:tc>
        <w:tc>
          <w:tcPr>
            <w:tcW w:w="1134" w:type="dxa"/>
            <w:gridSpan w:val="5"/>
            <w:vMerge w:val="restart"/>
            <w:tcBorders>
              <w:top w:val="single" w:sz="12" w:space="0" w:color="auto"/>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pacing w:val="-5"/>
                <w:sz w:val="20"/>
                <w:szCs w:val="20"/>
              </w:rPr>
            </w:pPr>
            <w:r>
              <w:rPr>
                <w:spacing w:val="-5"/>
                <w:sz w:val="20"/>
                <w:szCs w:val="20"/>
              </w:rPr>
              <w:t xml:space="preserve">Поточна </w:t>
            </w:r>
          </w:p>
          <w:p w:rsidR="00327251" w:rsidRDefault="00327251" w:rsidP="00327251">
            <w:pPr>
              <w:keepLines/>
              <w:autoSpaceDE w:val="0"/>
              <w:autoSpaceDN w:val="0"/>
              <w:spacing w:line="240" w:lineRule="auto"/>
              <w:jc w:val="center"/>
              <w:rPr>
                <w:spacing w:val="-5"/>
                <w:sz w:val="20"/>
                <w:szCs w:val="20"/>
              </w:rPr>
            </w:pPr>
            <w:r>
              <w:rPr>
                <w:spacing w:val="-5"/>
                <w:sz w:val="20"/>
                <w:szCs w:val="20"/>
              </w:rPr>
              <w:t>ціна за</w:t>
            </w:r>
          </w:p>
          <w:p w:rsidR="00327251" w:rsidRDefault="00327251" w:rsidP="00327251">
            <w:pPr>
              <w:keepLines/>
              <w:autoSpaceDE w:val="0"/>
              <w:autoSpaceDN w:val="0"/>
              <w:spacing w:line="240" w:lineRule="auto"/>
              <w:jc w:val="center"/>
              <w:rPr>
                <w:spacing w:val="-5"/>
                <w:sz w:val="20"/>
                <w:szCs w:val="20"/>
              </w:rPr>
            </w:pPr>
            <w:r>
              <w:rPr>
                <w:spacing w:val="-5"/>
                <w:sz w:val="20"/>
                <w:szCs w:val="20"/>
              </w:rPr>
              <w:t>одиницю,</w:t>
            </w:r>
          </w:p>
          <w:p w:rsidR="00327251" w:rsidRDefault="00327251" w:rsidP="00327251">
            <w:pPr>
              <w:keepLines/>
              <w:autoSpaceDE w:val="0"/>
              <w:autoSpaceDN w:val="0"/>
              <w:spacing w:line="240" w:lineRule="auto"/>
              <w:jc w:val="center"/>
              <w:rPr>
                <w:spacing w:val="-5"/>
                <w:sz w:val="20"/>
                <w:szCs w:val="20"/>
              </w:rPr>
            </w:pPr>
          </w:p>
          <w:p w:rsidR="00327251" w:rsidRDefault="00327251" w:rsidP="00327251">
            <w:pPr>
              <w:keepLines/>
              <w:autoSpaceDE w:val="0"/>
              <w:autoSpaceDN w:val="0"/>
              <w:spacing w:line="240" w:lineRule="auto"/>
              <w:jc w:val="center"/>
              <w:rPr>
                <w:sz w:val="20"/>
                <w:szCs w:val="20"/>
              </w:rPr>
            </w:pPr>
            <w:r>
              <w:rPr>
                <w:spacing w:val="-5"/>
                <w:sz w:val="20"/>
                <w:szCs w:val="20"/>
              </w:rPr>
              <w:t xml:space="preserve"> грн.</w:t>
            </w:r>
          </w:p>
        </w:tc>
        <w:tc>
          <w:tcPr>
            <w:tcW w:w="3630" w:type="dxa"/>
            <w:gridSpan w:val="18"/>
            <w:tcBorders>
              <w:top w:val="single" w:sz="12" w:space="0" w:color="auto"/>
              <w:left w:val="single" w:sz="4" w:space="0" w:color="auto"/>
              <w:bottom w:val="single" w:sz="4" w:space="0" w:color="auto"/>
              <w:right w:val="single" w:sz="12"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у тому числі:</w:t>
            </w:r>
          </w:p>
        </w:tc>
      </w:tr>
      <w:tr w:rsidR="00327251" w:rsidTr="00327251">
        <w:trPr>
          <w:gridAfter w:val="5"/>
          <w:wAfter w:w="291" w:type="dxa"/>
          <w:jc w:val="center"/>
        </w:trPr>
        <w:tc>
          <w:tcPr>
            <w:tcW w:w="563" w:type="dxa"/>
            <w:gridSpan w:val="5"/>
            <w:vMerge/>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vMerge/>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vMerge/>
            <w:tcBorders>
              <w:top w:val="nil"/>
              <w:left w:val="nil"/>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vMerge/>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pacing w:val="-5"/>
                <w:sz w:val="20"/>
                <w:szCs w:val="20"/>
              </w:rPr>
            </w:pPr>
            <w:r>
              <w:rPr>
                <w:spacing w:val="-5"/>
                <w:sz w:val="20"/>
                <w:szCs w:val="20"/>
              </w:rPr>
              <w:t>відпускна</w:t>
            </w:r>
          </w:p>
          <w:p w:rsidR="00327251" w:rsidRDefault="00327251" w:rsidP="00327251">
            <w:pPr>
              <w:keepLines/>
              <w:autoSpaceDE w:val="0"/>
              <w:autoSpaceDN w:val="0"/>
              <w:spacing w:line="240" w:lineRule="auto"/>
              <w:jc w:val="center"/>
              <w:rPr>
                <w:spacing w:val="-5"/>
                <w:sz w:val="20"/>
                <w:szCs w:val="20"/>
              </w:rPr>
            </w:pPr>
            <w:r>
              <w:rPr>
                <w:spacing w:val="-5"/>
                <w:sz w:val="20"/>
                <w:szCs w:val="20"/>
              </w:rPr>
              <w:t xml:space="preserve">ціна, </w:t>
            </w:r>
          </w:p>
          <w:p w:rsidR="00327251" w:rsidRDefault="00327251" w:rsidP="00327251">
            <w:pPr>
              <w:keepLines/>
              <w:autoSpaceDE w:val="0"/>
              <w:autoSpaceDN w:val="0"/>
              <w:spacing w:line="240" w:lineRule="auto"/>
              <w:jc w:val="center"/>
              <w:rPr>
                <w:spacing w:val="-5"/>
                <w:sz w:val="20"/>
                <w:szCs w:val="20"/>
              </w:rPr>
            </w:pPr>
          </w:p>
          <w:p w:rsidR="00327251" w:rsidRDefault="00327251" w:rsidP="00327251">
            <w:pPr>
              <w:keepLines/>
              <w:autoSpaceDE w:val="0"/>
              <w:autoSpaceDN w:val="0"/>
              <w:spacing w:line="240" w:lineRule="auto"/>
              <w:jc w:val="center"/>
              <w:rPr>
                <w:sz w:val="20"/>
                <w:szCs w:val="20"/>
              </w:rPr>
            </w:pPr>
            <w:r>
              <w:rPr>
                <w:spacing w:val="-5"/>
                <w:sz w:val="20"/>
                <w:szCs w:val="20"/>
              </w:rPr>
              <w:t>грн.</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pacing w:val="-5"/>
                <w:sz w:val="20"/>
                <w:szCs w:val="20"/>
              </w:rPr>
            </w:pPr>
            <w:r>
              <w:rPr>
                <w:spacing w:val="-5"/>
                <w:sz w:val="20"/>
                <w:szCs w:val="20"/>
              </w:rPr>
              <w:t>транспортна</w:t>
            </w:r>
          </w:p>
          <w:p w:rsidR="00327251" w:rsidRDefault="00327251" w:rsidP="00327251">
            <w:pPr>
              <w:keepLines/>
              <w:autoSpaceDE w:val="0"/>
              <w:autoSpaceDN w:val="0"/>
              <w:spacing w:line="240" w:lineRule="auto"/>
              <w:jc w:val="center"/>
              <w:rPr>
                <w:spacing w:val="-5"/>
                <w:sz w:val="20"/>
                <w:szCs w:val="20"/>
              </w:rPr>
            </w:pPr>
            <w:r>
              <w:rPr>
                <w:spacing w:val="-5"/>
                <w:sz w:val="20"/>
                <w:szCs w:val="20"/>
              </w:rPr>
              <w:t>складова,</w:t>
            </w:r>
          </w:p>
          <w:p w:rsidR="00327251" w:rsidRDefault="00327251" w:rsidP="00327251">
            <w:pPr>
              <w:keepLines/>
              <w:autoSpaceDE w:val="0"/>
              <w:autoSpaceDN w:val="0"/>
              <w:spacing w:line="240" w:lineRule="auto"/>
              <w:jc w:val="center"/>
              <w:rPr>
                <w:spacing w:val="-5"/>
                <w:sz w:val="20"/>
                <w:szCs w:val="20"/>
              </w:rPr>
            </w:pPr>
          </w:p>
          <w:p w:rsidR="00327251" w:rsidRDefault="00327251" w:rsidP="00327251">
            <w:pPr>
              <w:keepLines/>
              <w:autoSpaceDE w:val="0"/>
              <w:autoSpaceDN w:val="0"/>
              <w:spacing w:line="240" w:lineRule="auto"/>
              <w:jc w:val="center"/>
              <w:rPr>
                <w:sz w:val="20"/>
                <w:szCs w:val="20"/>
              </w:rPr>
            </w:pPr>
            <w:r>
              <w:rPr>
                <w:spacing w:val="-5"/>
                <w:sz w:val="20"/>
                <w:szCs w:val="20"/>
              </w:rPr>
              <w:t xml:space="preserve"> грн.</w:t>
            </w:r>
          </w:p>
        </w:tc>
        <w:tc>
          <w:tcPr>
            <w:tcW w:w="1249" w:type="dxa"/>
            <w:gridSpan w:val="8"/>
            <w:tcBorders>
              <w:top w:val="nil"/>
              <w:left w:val="single" w:sz="4" w:space="0" w:color="auto"/>
              <w:bottom w:val="single" w:sz="4" w:space="0" w:color="auto"/>
              <w:right w:val="single" w:sz="12" w:space="0" w:color="auto"/>
            </w:tcBorders>
            <w:vAlign w:val="center"/>
          </w:tcPr>
          <w:p w:rsidR="00327251" w:rsidRDefault="00327251" w:rsidP="00327251">
            <w:pPr>
              <w:keepLines/>
              <w:autoSpaceDE w:val="0"/>
              <w:autoSpaceDN w:val="0"/>
              <w:spacing w:line="240" w:lineRule="auto"/>
              <w:jc w:val="center"/>
              <w:rPr>
                <w:spacing w:val="-5"/>
                <w:sz w:val="20"/>
                <w:szCs w:val="20"/>
              </w:rPr>
            </w:pPr>
            <w:r>
              <w:rPr>
                <w:spacing w:val="-5"/>
                <w:sz w:val="20"/>
                <w:szCs w:val="20"/>
              </w:rPr>
              <w:t>заготівель-</w:t>
            </w:r>
          </w:p>
          <w:p w:rsidR="00327251" w:rsidRDefault="00327251" w:rsidP="00327251">
            <w:pPr>
              <w:keepLines/>
              <w:autoSpaceDE w:val="0"/>
              <w:autoSpaceDN w:val="0"/>
              <w:spacing w:line="240" w:lineRule="auto"/>
              <w:jc w:val="center"/>
              <w:rPr>
                <w:spacing w:val="-5"/>
                <w:sz w:val="20"/>
                <w:szCs w:val="20"/>
              </w:rPr>
            </w:pPr>
            <w:r>
              <w:rPr>
                <w:spacing w:val="-5"/>
                <w:sz w:val="20"/>
                <w:szCs w:val="20"/>
              </w:rPr>
              <w:t>но-склад-</w:t>
            </w:r>
          </w:p>
          <w:p w:rsidR="00327251" w:rsidRDefault="00327251" w:rsidP="00327251">
            <w:pPr>
              <w:keepLines/>
              <w:autoSpaceDE w:val="0"/>
              <w:autoSpaceDN w:val="0"/>
              <w:spacing w:line="240" w:lineRule="auto"/>
              <w:jc w:val="center"/>
              <w:rPr>
                <w:spacing w:val="-5"/>
                <w:sz w:val="20"/>
                <w:szCs w:val="20"/>
              </w:rPr>
            </w:pPr>
            <w:r>
              <w:rPr>
                <w:spacing w:val="-5"/>
                <w:sz w:val="20"/>
                <w:szCs w:val="20"/>
              </w:rPr>
              <w:t>ські вит-</w:t>
            </w:r>
          </w:p>
          <w:p w:rsidR="00327251" w:rsidRDefault="00327251" w:rsidP="00327251">
            <w:pPr>
              <w:keepLines/>
              <w:autoSpaceDE w:val="0"/>
              <w:autoSpaceDN w:val="0"/>
              <w:spacing w:line="240" w:lineRule="auto"/>
              <w:jc w:val="center"/>
              <w:rPr>
                <w:sz w:val="20"/>
                <w:szCs w:val="20"/>
              </w:rPr>
            </w:pPr>
            <w:r>
              <w:rPr>
                <w:spacing w:val="-5"/>
                <w:sz w:val="20"/>
                <w:szCs w:val="20"/>
              </w:rPr>
              <w:t>рати, грн.</w:t>
            </w:r>
          </w:p>
        </w:tc>
      </w:tr>
      <w:tr w:rsidR="00327251" w:rsidTr="00327251">
        <w:trPr>
          <w:gridBefore w:val="2"/>
          <w:gridAfter w:val="3"/>
          <w:wBefore w:w="54" w:type="dxa"/>
          <w:wAfter w:w="234" w:type="dxa"/>
          <w:jc w:val="center"/>
        </w:trPr>
        <w:tc>
          <w:tcPr>
            <w:tcW w:w="566" w:type="dxa"/>
            <w:gridSpan w:val="5"/>
            <w:tcBorders>
              <w:top w:val="single" w:sz="4" w:space="0" w:color="auto"/>
              <w:left w:val="single" w:sz="12"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1</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2</w:t>
            </w:r>
          </w:p>
        </w:tc>
        <w:tc>
          <w:tcPr>
            <w:tcW w:w="5667"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3</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4</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7</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8</w:t>
            </w:r>
          </w:p>
        </w:tc>
        <w:tc>
          <w:tcPr>
            <w:tcW w:w="1249" w:type="dxa"/>
            <w:gridSpan w:val="8"/>
            <w:tcBorders>
              <w:top w:val="single" w:sz="4" w:space="0" w:color="auto"/>
              <w:left w:val="single" w:sz="4" w:space="0" w:color="auto"/>
              <w:bottom w:val="single" w:sz="4" w:space="0" w:color="auto"/>
              <w:right w:val="single" w:sz="12"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9</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18657,99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w:t>
            </w:r>
          </w:p>
        </w:tc>
        <w:tc>
          <w:tcPr>
            <w:tcW w:w="1418"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27251" w:rsidRDefault="00327251" w:rsidP="00327251">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3,6</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 xml:space="preserve"> </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27251" w:rsidRDefault="00327251" w:rsidP="00327251">
            <w:pPr>
              <w:keepLines/>
              <w:autoSpaceDE w:val="0"/>
              <w:autoSpaceDN w:val="0"/>
              <w:spacing w:line="240" w:lineRule="auto"/>
              <w:rPr>
                <w:sz w:val="20"/>
                <w:szCs w:val="20"/>
              </w:rPr>
            </w:pPr>
            <w:r>
              <w:rPr>
                <w:spacing w:val="-5"/>
                <w:sz w:val="20"/>
                <w:szCs w:val="20"/>
              </w:rPr>
              <w:t xml:space="preserve"> обслуговуванням машин</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6,78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w:t>
            </w:r>
          </w:p>
        </w:tc>
        <w:tc>
          <w:tcPr>
            <w:tcW w:w="1418"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327251" w:rsidRDefault="00327251" w:rsidP="00327251">
            <w:pPr>
              <w:keepLines/>
              <w:autoSpaceDE w:val="0"/>
              <w:autoSpaceDN w:val="0"/>
              <w:spacing w:line="240" w:lineRule="auto"/>
              <w:rPr>
                <w:sz w:val="20"/>
                <w:szCs w:val="20"/>
              </w:rPr>
            </w:pPr>
            <w:r>
              <w:rPr>
                <w:spacing w:val="-5"/>
                <w:sz w:val="20"/>
                <w:szCs w:val="20"/>
              </w:rPr>
              <w:t xml:space="preserve"> та обслуговуванням машин</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4,2</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w:t>
            </w:r>
          </w:p>
        </w:tc>
        <w:tc>
          <w:tcPr>
            <w:tcW w:w="1418"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27251" w:rsidRDefault="00327251" w:rsidP="00327251">
            <w:pPr>
              <w:keepLines/>
              <w:autoSpaceDE w:val="0"/>
              <w:autoSpaceDN w:val="0"/>
              <w:spacing w:line="240" w:lineRule="auto"/>
              <w:rPr>
                <w:spacing w:val="-5"/>
                <w:sz w:val="20"/>
                <w:szCs w:val="20"/>
              </w:rPr>
            </w:pPr>
            <w:r>
              <w:rPr>
                <w:spacing w:val="-5"/>
                <w:sz w:val="20"/>
                <w:szCs w:val="20"/>
              </w:rPr>
              <w:t xml:space="preserve"> обслуговуванням автотранспорту при перевезенні ґрунту и </w:t>
            </w:r>
          </w:p>
          <w:p w:rsidR="00327251" w:rsidRDefault="00327251" w:rsidP="00327251">
            <w:pPr>
              <w:keepLines/>
              <w:autoSpaceDE w:val="0"/>
              <w:autoSpaceDN w:val="0"/>
              <w:spacing w:line="240" w:lineRule="auto"/>
              <w:rPr>
                <w:sz w:val="20"/>
                <w:szCs w:val="20"/>
              </w:rPr>
            </w:pPr>
            <w:r>
              <w:rPr>
                <w:spacing w:val="-5"/>
                <w:sz w:val="20"/>
                <w:szCs w:val="20"/>
              </w:rPr>
              <w:t xml:space="preserve"> будівельного сміття</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9,6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w:t>
            </w:r>
          </w:p>
        </w:tc>
        <w:tc>
          <w:tcPr>
            <w:tcW w:w="1418"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27251" w:rsidRDefault="00327251" w:rsidP="00327251">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2240,74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single" w:sz="4"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20915,11</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vAlign w:val="center"/>
          </w:tcPr>
          <w:p w:rsidR="00327251" w:rsidRDefault="00327251" w:rsidP="00327251">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keepLines/>
              <w:autoSpaceDE w:val="0"/>
              <w:autoSpaceDN w:val="0"/>
              <w:spacing w:line="240" w:lineRule="auto"/>
              <w:jc w:val="right"/>
              <w:rPr>
                <w:sz w:val="20"/>
                <w:szCs w:val="20"/>
              </w:rPr>
            </w:pPr>
            <w:r>
              <w:rPr>
                <w:spacing w:val="-5"/>
                <w:sz w:val="20"/>
                <w:szCs w:val="20"/>
              </w:rPr>
              <w:t>3,6</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single" w:sz="4" w:space="0" w:color="auto"/>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КБМ205-101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Компресори пересувні з двигуном внутрішнього згоряння,</w:t>
            </w:r>
          </w:p>
          <w:p w:rsidR="00327251" w:rsidRDefault="00327251" w:rsidP="00327251">
            <w:pPr>
              <w:keepLines/>
              <w:autoSpaceDE w:val="0"/>
              <w:autoSpaceDN w:val="0"/>
              <w:spacing w:line="240" w:lineRule="auto"/>
              <w:rPr>
                <w:sz w:val="20"/>
                <w:szCs w:val="20"/>
              </w:rPr>
            </w:pPr>
            <w:r>
              <w:rPr>
                <w:spacing w:val="-5"/>
                <w:sz w:val="20"/>
                <w:szCs w:val="20"/>
              </w:rPr>
              <w:t>тиск до 686 кПа [7 ат], продуктивність 2,2 м3/хв</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0,06657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КБМ203-850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Навантажувачі одноковшеві, вантажопідйомність 1 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0,00704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КБМ203-1080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6,02366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С311-10-М</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Перевезення сміття до 10 км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59,635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27251" w:rsidRDefault="00327251" w:rsidP="00327251">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КБМ270-131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Перфоратор пневматичний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0,0665676</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vAlign w:val="center"/>
          </w:tcPr>
          <w:p w:rsidR="00327251" w:rsidRDefault="00327251" w:rsidP="00327251">
            <w:pPr>
              <w:autoSpaceDE w:val="0"/>
              <w:autoSpaceDN w:val="0"/>
              <w:adjustRightInd w:val="0"/>
              <w:spacing w:line="240" w:lineRule="auto"/>
              <w:rPr>
                <w:sz w:val="16"/>
                <w:szCs w:val="16"/>
              </w:rPr>
            </w:pPr>
            <w:r>
              <w:rPr>
                <w:sz w:val="16"/>
                <w:szCs w:val="16"/>
              </w:rPr>
              <w:lastRenderedPageBreak/>
              <w:t xml:space="preserve"> </w:t>
            </w:r>
          </w:p>
        </w:tc>
        <w:tc>
          <w:tcPr>
            <w:tcW w:w="1418"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27251" w:rsidRDefault="00327251" w:rsidP="00327251">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+С111-1722</w:t>
            </w:r>
          </w:p>
          <w:p w:rsidR="00327251" w:rsidRDefault="00327251" w:rsidP="00327251">
            <w:pPr>
              <w:keepLines/>
              <w:autoSpaceDE w:val="0"/>
              <w:autoSpaceDN w:val="0"/>
              <w:spacing w:line="240" w:lineRule="auto"/>
              <w:rPr>
                <w:sz w:val="20"/>
                <w:szCs w:val="20"/>
              </w:rPr>
            </w:pPr>
            <w:r>
              <w:rPr>
                <w:spacing w:val="-5"/>
                <w:sz w:val="20"/>
                <w:szCs w:val="20"/>
              </w:rPr>
              <w:t>варіант 10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 xml:space="preserve"> Плінтус МДФ  комплект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17,776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+С111-1722</w:t>
            </w:r>
          </w:p>
          <w:p w:rsidR="00327251" w:rsidRDefault="00327251" w:rsidP="00327251">
            <w:pPr>
              <w:keepLines/>
              <w:autoSpaceDE w:val="0"/>
              <w:autoSpaceDN w:val="0"/>
              <w:spacing w:line="240" w:lineRule="auto"/>
              <w:rPr>
                <w:sz w:val="20"/>
                <w:szCs w:val="20"/>
              </w:rPr>
            </w:pPr>
            <w:r>
              <w:rPr>
                <w:spacing w:val="-5"/>
                <w:sz w:val="20"/>
                <w:szCs w:val="20"/>
              </w:rPr>
              <w:t>варіант 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 xml:space="preserve"> Плінтус МДФ ОМіС дуб б’янко 19x80x2400 мм комплект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86,456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+&amp;С111-649-2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OSB вологостійкий 18мм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21,0222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С111-2014-6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Ґрунтовка  глибокопроникна Ceresit  CT 17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1258,79814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+С1113-21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Ґрунтовка ГФ-021 червоно-коричнева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0,0044262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+С1555-154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Ґрунтовка адгезійна Ceresit СТ 19 Бетонконтакт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162,45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+С111-2016-8</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Інтер'єрна латексна фарба Ceresit IN 52 тоновані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1209,9528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+&amp;С123-199-2-</w:t>
            </w:r>
          </w:p>
          <w:p w:rsidR="00327251" w:rsidRDefault="00327251" w:rsidP="00327251">
            <w:pPr>
              <w:keepLines/>
              <w:autoSpaceDE w:val="0"/>
              <w:autoSpaceDN w:val="0"/>
              <w:spacing w:line="240" w:lineRule="auto"/>
              <w:rPr>
                <w:spacing w:val="-5"/>
                <w:sz w:val="20"/>
                <w:szCs w:val="20"/>
              </w:rPr>
            </w:pPr>
            <w:r>
              <w:rPr>
                <w:spacing w:val="-5"/>
                <w:sz w:val="20"/>
                <w:szCs w:val="20"/>
              </w:rPr>
              <w:t>И</w:t>
            </w:r>
          </w:p>
          <w:p w:rsidR="00327251" w:rsidRDefault="00327251" w:rsidP="00327251">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Блоки двернi внутрiшнi ламіновані Terminus NF-307 0,9х2,1</w:t>
            </w:r>
          </w:p>
          <w:p w:rsidR="00327251" w:rsidRDefault="00327251" w:rsidP="00327251">
            <w:pPr>
              <w:keepLines/>
              <w:autoSpaceDE w:val="0"/>
              <w:autoSpaceDN w:val="0"/>
              <w:spacing w:line="240" w:lineRule="auto"/>
              <w:rPr>
                <w:spacing w:val="-5"/>
                <w:sz w:val="20"/>
                <w:szCs w:val="20"/>
              </w:rPr>
            </w:pPr>
            <w:r>
              <w:rPr>
                <w:spacing w:val="-5"/>
                <w:sz w:val="20"/>
                <w:szCs w:val="20"/>
              </w:rPr>
              <w:t xml:space="preserve">(полотно, коробка, лиштва, добірна планка) в комплекті </w:t>
            </w:r>
          </w:p>
          <w:p w:rsidR="00327251" w:rsidRDefault="00327251" w:rsidP="00327251">
            <w:pPr>
              <w:keepLines/>
              <w:autoSpaceDE w:val="0"/>
              <w:autoSpaceDN w:val="0"/>
              <w:spacing w:line="240" w:lineRule="auto"/>
              <w:rPr>
                <w:sz w:val="20"/>
                <w:szCs w:val="20"/>
              </w:rPr>
            </w:pPr>
            <w:r>
              <w:rPr>
                <w:spacing w:val="-5"/>
                <w:sz w:val="20"/>
                <w:szCs w:val="20"/>
              </w:rPr>
              <w:t>замок та ручки</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блок</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+&amp;С123-205-</w:t>
            </w:r>
          </w:p>
          <w:p w:rsidR="00327251" w:rsidRDefault="00327251" w:rsidP="00327251">
            <w:pPr>
              <w:keepLines/>
              <w:autoSpaceDE w:val="0"/>
              <w:autoSpaceDN w:val="0"/>
              <w:spacing w:line="240" w:lineRule="auto"/>
              <w:rPr>
                <w:spacing w:val="-5"/>
                <w:sz w:val="20"/>
                <w:szCs w:val="20"/>
              </w:rPr>
            </w:pPr>
            <w:r>
              <w:rPr>
                <w:spacing w:val="-5"/>
                <w:sz w:val="20"/>
                <w:szCs w:val="20"/>
              </w:rPr>
              <w:t>ИНБМ</w:t>
            </w:r>
          </w:p>
          <w:p w:rsidR="00327251" w:rsidRDefault="00327251" w:rsidP="00327251">
            <w:pPr>
              <w:keepLines/>
              <w:autoSpaceDE w:val="0"/>
              <w:autoSpaceDN w:val="0"/>
              <w:spacing w:line="240" w:lineRule="auto"/>
              <w:rPr>
                <w:sz w:val="20"/>
                <w:szCs w:val="20"/>
              </w:rPr>
            </w:pPr>
            <w:r>
              <w:rPr>
                <w:spacing w:val="-5"/>
                <w:sz w:val="20"/>
                <w:szCs w:val="20"/>
              </w:rPr>
              <w:t>варіант 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Блоки дверні металопластикові більше 3м2 з плівкою</w:t>
            </w:r>
          </w:p>
          <w:p w:rsidR="00327251" w:rsidRDefault="00327251" w:rsidP="00327251">
            <w:pPr>
              <w:keepLines/>
              <w:autoSpaceDE w:val="0"/>
              <w:autoSpaceDN w:val="0"/>
              <w:spacing w:line="240" w:lineRule="auto"/>
              <w:rPr>
                <w:sz w:val="20"/>
                <w:szCs w:val="20"/>
              </w:rPr>
            </w:pPr>
            <w:r>
              <w:rPr>
                <w:spacing w:val="-5"/>
                <w:sz w:val="20"/>
                <w:szCs w:val="20"/>
              </w:rPr>
              <w:t>армованою, замком  та відбійником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7,69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+&amp;С123-205-</w:t>
            </w:r>
          </w:p>
          <w:p w:rsidR="00327251" w:rsidRDefault="00327251" w:rsidP="00327251">
            <w:pPr>
              <w:keepLines/>
              <w:autoSpaceDE w:val="0"/>
              <w:autoSpaceDN w:val="0"/>
              <w:spacing w:line="240" w:lineRule="auto"/>
              <w:rPr>
                <w:spacing w:val="-5"/>
                <w:sz w:val="20"/>
                <w:szCs w:val="20"/>
              </w:rPr>
            </w:pPr>
            <w:r>
              <w:rPr>
                <w:spacing w:val="-5"/>
                <w:sz w:val="20"/>
                <w:szCs w:val="20"/>
              </w:rPr>
              <w:t>ИНБМ</w:t>
            </w:r>
          </w:p>
          <w:p w:rsidR="00327251" w:rsidRDefault="00327251" w:rsidP="00327251">
            <w:pPr>
              <w:keepLines/>
              <w:autoSpaceDE w:val="0"/>
              <w:autoSpaceDN w:val="0"/>
              <w:spacing w:line="240" w:lineRule="auto"/>
              <w:rPr>
                <w:sz w:val="20"/>
                <w:szCs w:val="20"/>
              </w:rPr>
            </w:pPr>
            <w:r>
              <w:rPr>
                <w:spacing w:val="-5"/>
                <w:sz w:val="20"/>
                <w:szCs w:val="20"/>
              </w:rPr>
              <w:t>варіант 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Блоки дверні металопластикові від 2м2 до 3м2 з плівкою</w:t>
            </w:r>
          </w:p>
          <w:p w:rsidR="00327251" w:rsidRDefault="00327251" w:rsidP="00327251">
            <w:pPr>
              <w:keepLines/>
              <w:autoSpaceDE w:val="0"/>
              <w:autoSpaceDN w:val="0"/>
              <w:spacing w:line="240" w:lineRule="auto"/>
              <w:rPr>
                <w:sz w:val="20"/>
                <w:szCs w:val="20"/>
              </w:rPr>
            </w:pPr>
            <w:r>
              <w:rPr>
                <w:spacing w:val="-5"/>
                <w:sz w:val="20"/>
                <w:szCs w:val="20"/>
              </w:rPr>
              <w:t>армованою, замком та відбійником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17,4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+&amp;С123-205-</w:t>
            </w:r>
          </w:p>
          <w:p w:rsidR="00327251" w:rsidRDefault="00327251" w:rsidP="00327251">
            <w:pPr>
              <w:keepLines/>
              <w:autoSpaceDE w:val="0"/>
              <w:autoSpaceDN w:val="0"/>
              <w:spacing w:line="240" w:lineRule="auto"/>
              <w:rPr>
                <w:spacing w:val="-5"/>
                <w:sz w:val="20"/>
                <w:szCs w:val="20"/>
              </w:rPr>
            </w:pPr>
            <w:r>
              <w:rPr>
                <w:spacing w:val="-5"/>
                <w:sz w:val="20"/>
                <w:szCs w:val="20"/>
              </w:rPr>
              <w:t>ИНБМ</w:t>
            </w:r>
          </w:p>
          <w:p w:rsidR="00327251" w:rsidRDefault="00327251" w:rsidP="00327251">
            <w:pPr>
              <w:keepLines/>
              <w:autoSpaceDE w:val="0"/>
              <w:autoSpaceDN w:val="0"/>
              <w:spacing w:line="240" w:lineRule="auto"/>
              <w:rPr>
                <w:sz w:val="20"/>
                <w:szCs w:val="20"/>
              </w:rPr>
            </w:pPr>
            <w:r>
              <w:rPr>
                <w:spacing w:val="-5"/>
                <w:sz w:val="20"/>
                <w:szCs w:val="20"/>
              </w:rPr>
              <w:t>варіант 5</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Блоки дверні металопластикові до 2м2 з плівкою</w:t>
            </w:r>
          </w:p>
          <w:p w:rsidR="00327251" w:rsidRDefault="00327251" w:rsidP="00327251">
            <w:pPr>
              <w:keepLines/>
              <w:autoSpaceDE w:val="0"/>
              <w:autoSpaceDN w:val="0"/>
              <w:spacing w:line="240" w:lineRule="auto"/>
              <w:rPr>
                <w:sz w:val="20"/>
                <w:szCs w:val="20"/>
              </w:rPr>
            </w:pPr>
            <w:r>
              <w:rPr>
                <w:spacing w:val="-5"/>
                <w:sz w:val="20"/>
                <w:szCs w:val="20"/>
              </w:rPr>
              <w:t>армованою, замком  та відбійником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10,08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С111-91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Болти із шестигранною головкою, діаметр різьби 12-[14]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0,000007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+С112-24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327251" w:rsidRDefault="00327251" w:rsidP="00327251">
            <w:pPr>
              <w:keepLines/>
              <w:autoSpaceDE w:val="0"/>
              <w:autoSpaceDN w:val="0"/>
              <w:spacing w:line="240" w:lineRule="auto"/>
              <w:rPr>
                <w:sz w:val="20"/>
                <w:szCs w:val="20"/>
              </w:rPr>
            </w:pPr>
            <w:r>
              <w:rPr>
                <w:spacing w:val="-5"/>
                <w:sz w:val="20"/>
                <w:szCs w:val="20"/>
              </w:rPr>
              <w:t>150 мм, товщина 40-75 мм, ІІ сорт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0,08424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+С112-25</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327251" w:rsidRDefault="00327251" w:rsidP="00327251">
            <w:pPr>
              <w:keepLines/>
              <w:autoSpaceDE w:val="0"/>
              <w:autoSpaceDN w:val="0"/>
              <w:spacing w:line="240" w:lineRule="auto"/>
              <w:rPr>
                <w:sz w:val="20"/>
                <w:szCs w:val="20"/>
              </w:rPr>
            </w:pPr>
            <w:r>
              <w:rPr>
                <w:spacing w:val="-5"/>
                <w:sz w:val="20"/>
                <w:szCs w:val="20"/>
              </w:rPr>
              <w:t>150 мм, товщина 40-75 мм, ІІІ сорт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0,02877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+С112-84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Бруски обрізні з хвойних порід, довжина 2-3,75 м, ширина</w:t>
            </w:r>
          </w:p>
          <w:p w:rsidR="00327251" w:rsidRDefault="00327251" w:rsidP="00327251">
            <w:pPr>
              <w:keepLines/>
              <w:autoSpaceDE w:val="0"/>
              <w:autoSpaceDN w:val="0"/>
              <w:spacing w:line="240" w:lineRule="auto"/>
              <w:rPr>
                <w:sz w:val="20"/>
                <w:szCs w:val="20"/>
              </w:rPr>
            </w:pPr>
            <w:r>
              <w:rPr>
                <w:spacing w:val="-5"/>
                <w:sz w:val="20"/>
                <w:szCs w:val="20"/>
              </w:rPr>
              <w:t>75-150 мм, товщина 40-75 мм, ІІ сорт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С147-29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В'язальний дріт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0,097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С142-10-2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Вода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0,3176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29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+С111-2015-4</w:t>
            </w:r>
          </w:p>
          <w:p w:rsidR="00327251" w:rsidRDefault="00327251" w:rsidP="00327251">
            <w:pPr>
              <w:keepLines/>
              <w:autoSpaceDE w:val="0"/>
              <w:autoSpaceDN w:val="0"/>
              <w:spacing w:line="240" w:lineRule="auto"/>
              <w:rPr>
                <w:sz w:val="20"/>
                <w:szCs w:val="20"/>
              </w:rPr>
            </w:pPr>
            <w:r>
              <w:rPr>
                <w:spacing w:val="-5"/>
                <w:sz w:val="20"/>
                <w:szCs w:val="20"/>
              </w:rPr>
              <w:t>варіант 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Гiпсова шпаклiвка  Knauf НР Старт 30 кг</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104,57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+С111-2015-4</w:t>
            </w:r>
          </w:p>
          <w:p w:rsidR="00327251" w:rsidRDefault="00327251" w:rsidP="00327251">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Гiпсова шпаклiвка Knauf НР FINISH 25 кг</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104,57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+С111-219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Гіпсові в'яжучі Г-3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0,166005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+С111-91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Гайки, шайби, дiаметр М14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0,00324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+С111-1755</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Грати металеві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0,066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+&amp;С123-24-ДВ</w:t>
            </w:r>
          </w:p>
          <w:p w:rsidR="00327251" w:rsidRDefault="00327251" w:rsidP="00327251">
            <w:pPr>
              <w:keepLines/>
              <w:autoSpaceDE w:val="0"/>
              <w:autoSpaceDN w:val="0"/>
              <w:spacing w:line="240" w:lineRule="auto"/>
              <w:rPr>
                <w:sz w:val="20"/>
                <w:szCs w:val="20"/>
              </w:rPr>
            </w:pPr>
            <w:r>
              <w:rPr>
                <w:spacing w:val="-5"/>
                <w:sz w:val="20"/>
                <w:szCs w:val="20"/>
              </w:rPr>
              <w:t>варіант 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Двері гратчасті індивідуального виготовлення з накладним</w:t>
            </w:r>
          </w:p>
          <w:p w:rsidR="00327251" w:rsidRDefault="00327251" w:rsidP="00327251">
            <w:pPr>
              <w:keepLines/>
              <w:autoSpaceDE w:val="0"/>
              <w:autoSpaceDN w:val="0"/>
              <w:spacing w:line="240" w:lineRule="auto"/>
              <w:rPr>
                <w:sz w:val="20"/>
                <w:szCs w:val="20"/>
              </w:rPr>
            </w:pPr>
            <w:r>
              <w:rPr>
                <w:spacing w:val="-5"/>
                <w:sz w:val="20"/>
                <w:szCs w:val="20"/>
              </w:rPr>
              <w:t>замком, який автоматично зачтняється 0,9х2,05м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lastRenderedPageBreak/>
              <w:t>35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+&amp;С123-24-ДВ</w:t>
            </w:r>
          </w:p>
          <w:p w:rsidR="00327251" w:rsidRDefault="00327251" w:rsidP="00327251">
            <w:pPr>
              <w:keepLines/>
              <w:autoSpaceDE w:val="0"/>
              <w:autoSpaceDN w:val="0"/>
              <w:spacing w:line="240" w:lineRule="auto"/>
              <w:rPr>
                <w:sz w:val="20"/>
                <w:szCs w:val="20"/>
              </w:rPr>
            </w:pPr>
            <w:r>
              <w:rPr>
                <w:spacing w:val="-5"/>
                <w:sz w:val="20"/>
                <w:szCs w:val="20"/>
              </w:rPr>
              <w:t>варіант 8</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Двері металеві броньовані з врізним </w:t>
            </w:r>
            <w:proofErr w:type="gramStart"/>
            <w:r>
              <w:rPr>
                <w:spacing w:val="-5"/>
                <w:sz w:val="20"/>
                <w:szCs w:val="20"/>
              </w:rPr>
              <w:t>замком .</w:t>
            </w:r>
            <w:proofErr w:type="gramEnd"/>
            <w:r>
              <w:rPr>
                <w:spacing w:val="-5"/>
                <w:sz w:val="20"/>
                <w:szCs w:val="20"/>
              </w:rPr>
              <w:t xml:space="preserve"> З дверними</w:t>
            </w:r>
          </w:p>
          <w:p w:rsidR="00327251" w:rsidRDefault="00327251" w:rsidP="00327251">
            <w:pPr>
              <w:keepLines/>
              <w:autoSpaceDE w:val="0"/>
              <w:autoSpaceDN w:val="0"/>
              <w:spacing w:line="240" w:lineRule="auto"/>
              <w:rPr>
                <w:sz w:val="20"/>
                <w:szCs w:val="20"/>
              </w:rPr>
            </w:pPr>
            <w:r>
              <w:rPr>
                <w:spacing w:val="-5"/>
                <w:sz w:val="20"/>
                <w:szCs w:val="20"/>
              </w:rPr>
              <w:t>ручками 0,9х2,05м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+&amp;С123-24-ДВ</w:t>
            </w:r>
          </w:p>
          <w:p w:rsidR="00327251" w:rsidRDefault="00327251" w:rsidP="00327251">
            <w:pPr>
              <w:keepLines/>
              <w:autoSpaceDE w:val="0"/>
              <w:autoSpaceDN w:val="0"/>
              <w:spacing w:line="240" w:lineRule="auto"/>
              <w:rPr>
                <w:sz w:val="20"/>
                <w:szCs w:val="20"/>
              </w:rPr>
            </w:pPr>
            <w:r>
              <w:rPr>
                <w:spacing w:val="-5"/>
                <w:sz w:val="20"/>
                <w:szCs w:val="20"/>
              </w:rPr>
              <w:t>варіант 10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Двері металеві протипожежні ІЕ-30 з замком 0,9х2,1м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+С112-138</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Дошки необрізні з хвойних порід, довжина 2-3,75 м, усі</w:t>
            </w:r>
          </w:p>
          <w:p w:rsidR="00327251" w:rsidRDefault="00327251" w:rsidP="00327251">
            <w:pPr>
              <w:keepLines/>
              <w:autoSpaceDE w:val="0"/>
              <w:autoSpaceDN w:val="0"/>
              <w:spacing w:line="240" w:lineRule="auto"/>
              <w:rPr>
                <w:sz w:val="20"/>
                <w:szCs w:val="20"/>
              </w:rPr>
            </w:pPr>
            <w:r>
              <w:rPr>
                <w:spacing w:val="-5"/>
                <w:sz w:val="20"/>
                <w:szCs w:val="20"/>
              </w:rPr>
              <w:t>ширини, товщина 32, 40 мм, ІV сорт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0,09238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+С112-53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Дошки обрізні з хвойних порід, довжина 4-6,5 м, ширина 75-</w:t>
            </w:r>
          </w:p>
          <w:p w:rsidR="00327251" w:rsidRDefault="00327251" w:rsidP="00327251">
            <w:pPr>
              <w:keepLines/>
              <w:autoSpaceDE w:val="0"/>
              <w:autoSpaceDN w:val="0"/>
              <w:spacing w:line="240" w:lineRule="auto"/>
              <w:rPr>
                <w:sz w:val="20"/>
                <w:szCs w:val="20"/>
              </w:rPr>
            </w:pPr>
            <w:r>
              <w:rPr>
                <w:spacing w:val="-5"/>
                <w:sz w:val="20"/>
                <w:szCs w:val="20"/>
              </w:rPr>
              <w:t>150 мм, товщина 25 мм, ІІІ сорт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0,00014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39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+С112-61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Дошки обрізні з хвойних порід, довжина 4-6,5 м, ширина 75-</w:t>
            </w:r>
          </w:p>
          <w:p w:rsidR="00327251" w:rsidRDefault="00327251" w:rsidP="00327251">
            <w:pPr>
              <w:keepLines/>
              <w:autoSpaceDE w:val="0"/>
              <w:autoSpaceDN w:val="0"/>
              <w:spacing w:line="240" w:lineRule="auto"/>
              <w:rPr>
                <w:sz w:val="20"/>
                <w:szCs w:val="20"/>
              </w:rPr>
            </w:pPr>
            <w:r>
              <w:rPr>
                <w:spacing w:val="-5"/>
                <w:sz w:val="20"/>
                <w:szCs w:val="20"/>
              </w:rPr>
              <w:t>150 мм, товщина 44 мм і більше, ІІІ сорт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0,00231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+С111-812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Дріт сталевий низьковуглецевий різного призначення</w:t>
            </w:r>
          </w:p>
          <w:p w:rsidR="00327251" w:rsidRDefault="00327251" w:rsidP="00327251">
            <w:pPr>
              <w:keepLines/>
              <w:autoSpaceDE w:val="0"/>
              <w:autoSpaceDN w:val="0"/>
              <w:spacing w:line="240" w:lineRule="auto"/>
              <w:rPr>
                <w:sz w:val="20"/>
                <w:szCs w:val="20"/>
              </w:rPr>
            </w:pPr>
            <w:r>
              <w:rPr>
                <w:spacing w:val="-5"/>
                <w:sz w:val="20"/>
                <w:szCs w:val="20"/>
              </w:rPr>
              <w:t>оцинкований, діаметр 1,6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0,0001624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С111-816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Дріт сталевий низьковуглецевий різного призначення</w:t>
            </w:r>
          </w:p>
          <w:p w:rsidR="00327251" w:rsidRDefault="00327251" w:rsidP="00327251">
            <w:pPr>
              <w:keepLines/>
              <w:autoSpaceDE w:val="0"/>
              <w:autoSpaceDN w:val="0"/>
              <w:spacing w:line="240" w:lineRule="auto"/>
              <w:rPr>
                <w:sz w:val="20"/>
                <w:szCs w:val="20"/>
              </w:rPr>
            </w:pPr>
            <w:r>
              <w:rPr>
                <w:spacing w:val="-5"/>
                <w:sz w:val="20"/>
                <w:szCs w:val="20"/>
              </w:rPr>
              <w:t>світлий, діаметр 1,1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0,000056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+&amp;С1545-44-1-</w:t>
            </w:r>
          </w:p>
          <w:p w:rsidR="00327251" w:rsidRDefault="00327251" w:rsidP="00327251">
            <w:pPr>
              <w:keepLines/>
              <w:autoSpaceDE w:val="0"/>
              <w:autoSpaceDN w:val="0"/>
              <w:spacing w:line="240" w:lineRule="auto"/>
              <w:rPr>
                <w:spacing w:val="-5"/>
                <w:sz w:val="20"/>
                <w:szCs w:val="20"/>
              </w:rPr>
            </w:pPr>
            <w:r>
              <w:rPr>
                <w:spacing w:val="-5"/>
                <w:sz w:val="20"/>
                <w:szCs w:val="20"/>
              </w:rPr>
              <w:t>Х</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  цвях  6х40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73,199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+&amp;С1-874-1-1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 6х40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2580,1875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+&amp;С111-151-1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Дюбель-шуруп</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+&amp;С111-1895-</w:t>
            </w:r>
          </w:p>
          <w:p w:rsidR="00327251" w:rsidRDefault="00327251" w:rsidP="00327251">
            <w:pPr>
              <w:keepLines/>
              <w:autoSpaceDE w:val="0"/>
              <w:autoSpaceDN w:val="0"/>
              <w:spacing w:line="240" w:lineRule="auto"/>
              <w:rPr>
                <w:spacing w:val="-5"/>
                <w:sz w:val="20"/>
                <w:szCs w:val="20"/>
              </w:rPr>
            </w:pPr>
            <w:r>
              <w:rPr>
                <w:spacing w:val="-5"/>
                <w:sz w:val="20"/>
                <w:szCs w:val="20"/>
              </w:rPr>
              <w:t>19</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Дюбель-шуруп 6*60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153,768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+&amp;С111-136-3-</w:t>
            </w:r>
          </w:p>
          <w:p w:rsidR="00327251" w:rsidRDefault="00327251" w:rsidP="00327251">
            <w:pPr>
              <w:keepLines/>
              <w:autoSpaceDE w:val="0"/>
              <w:autoSpaceDN w:val="0"/>
              <w:spacing w:line="240" w:lineRule="auto"/>
              <w:rPr>
                <w:spacing w:val="-5"/>
                <w:sz w:val="20"/>
                <w:szCs w:val="20"/>
              </w:rPr>
            </w:pPr>
            <w:r>
              <w:rPr>
                <w:spacing w:val="-5"/>
                <w:sz w:val="20"/>
                <w:szCs w:val="20"/>
              </w:rPr>
              <w:t>П</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Дюбель-шуруп 6/42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11066,976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+&amp;С111-1895-</w:t>
            </w:r>
          </w:p>
          <w:p w:rsidR="00327251" w:rsidRDefault="00327251" w:rsidP="00327251">
            <w:pPr>
              <w:keepLines/>
              <w:autoSpaceDE w:val="0"/>
              <w:autoSpaceDN w:val="0"/>
              <w:spacing w:line="240" w:lineRule="auto"/>
              <w:rPr>
                <w:spacing w:val="-5"/>
                <w:sz w:val="20"/>
                <w:szCs w:val="20"/>
              </w:rPr>
            </w:pPr>
            <w:r>
              <w:rPr>
                <w:spacing w:val="-5"/>
                <w:sz w:val="20"/>
                <w:szCs w:val="20"/>
              </w:rPr>
              <w:t>19</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Дюбель-шуруп 6х40мм пластмасовий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175,6776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+&amp;С111-136-2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Дюбель-шурупи з пластмасовими пробками (150мм)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108,852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49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+&amp;С111-136-2</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Дюбель-шурупи з пластмасовими пробками (150мм)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80,4554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+С111-2002-2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Еластична гідроізоляційна </w:t>
            </w:r>
            <w:proofErr w:type="gramStart"/>
            <w:r>
              <w:rPr>
                <w:spacing w:val="-5"/>
                <w:sz w:val="20"/>
                <w:szCs w:val="20"/>
              </w:rPr>
              <w:t>суміш  (</w:t>
            </w:r>
            <w:proofErr w:type="gramEnd"/>
            <w:r>
              <w:rPr>
                <w:spacing w:val="-5"/>
                <w:sz w:val="20"/>
                <w:szCs w:val="20"/>
              </w:rPr>
              <w:t xml:space="preserve">2-х компонент.)  Ceresit </w:t>
            </w:r>
          </w:p>
          <w:p w:rsidR="00327251" w:rsidRDefault="00327251" w:rsidP="00327251">
            <w:pPr>
              <w:keepLines/>
              <w:autoSpaceDE w:val="0"/>
              <w:autoSpaceDN w:val="0"/>
              <w:spacing w:line="240" w:lineRule="auto"/>
              <w:rPr>
                <w:sz w:val="20"/>
                <w:szCs w:val="20"/>
              </w:rPr>
            </w:pPr>
            <w:r>
              <w:rPr>
                <w:spacing w:val="-5"/>
                <w:sz w:val="20"/>
                <w:szCs w:val="20"/>
              </w:rPr>
              <w:t>CR 66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238,919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+С111-2001-2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Еластичний водостійкий кольоровий шов до 5 </w:t>
            </w:r>
            <w:proofErr w:type="gramStart"/>
            <w:r>
              <w:rPr>
                <w:spacing w:val="-5"/>
                <w:sz w:val="20"/>
                <w:szCs w:val="20"/>
              </w:rPr>
              <w:t>мм  Ceresit</w:t>
            </w:r>
            <w:proofErr w:type="gramEnd"/>
            <w:r>
              <w:rPr>
                <w:spacing w:val="-5"/>
                <w:sz w:val="20"/>
                <w:szCs w:val="20"/>
              </w:rPr>
              <w:t xml:space="preserve"> </w:t>
            </w:r>
          </w:p>
          <w:p w:rsidR="00327251" w:rsidRDefault="00327251" w:rsidP="00327251">
            <w:pPr>
              <w:keepLines/>
              <w:autoSpaceDE w:val="0"/>
              <w:autoSpaceDN w:val="0"/>
              <w:spacing w:line="240" w:lineRule="auto"/>
              <w:rPr>
                <w:sz w:val="20"/>
                <w:szCs w:val="20"/>
              </w:rPr>
            </w:pPr>
            <w:r>
              <w:rPr>
                <w:spacing w:val="-5"/>
                <w:sz w:val="20"/>
                <w:szCs w:val="20"/>
              </w:rPr>
              <w:t>СЕ 40 aguastatic</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336,2492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+С111-1513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0,00329676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+С111-1513</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0,00082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С1113-227</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Емаль ХВ-124 захисна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0,0043092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+С1113-246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Емаль антикорозійна ПФ-115 сіра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0,01007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+&amp;С111-1867-</w:t>
            </w:r>
          </w:p>
          <w:p w:rsidR="00327251" w:rsidRDefault="00327251" w:rsidP="00327251">
            <w:pPr>
              <w:keepLines/>
              <w:autoSpaceDE w:val="0"/>
              <w:autoSpaceDN w:val="0"/>
              <w:spacing w:line="240" w:lineRule="auto"/>
              <w:rPr>
                <w:sz w:val="20"/>
                <w:szCs w:val="20"/>
              </w:rPr>
            </w:pPr>
            <w:r>
              <w:rPr>
                <w:spacing w:val="-5"/>
                <w:sz w:val="20"/>
                <w:szCs w:val="20"/>
              </w:rPr>
              <w:lastRenderedPageBreak/>
              <w:t>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lastRenderedPageBreak/>
              <w:t>З'єднувач універсальний "краб"</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177,769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lastRenderedPageBreak/>
              <w:t>57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+С111-2001-2</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Затирка швів Фуга Mira 133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148,7178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+С123-497</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 xml:space="preserve">Кабінки сантехнічні Ламинированная ДСП  - EGGER </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15,6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59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+С111-324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Кисень технічний газоподібний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5,0651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Pr="00DA0975" w:rsidRDefault="00327251" w:rsidP="00327251">
            <w:pPr>
              <w:keepLines/>
              <w:autoSpaceDE w:val="0"/>
              <w:autoSpaceDN w:val="0"/>
              <w:spacing w:line="240" w:lineRule="auto"/>
              <w:jc w:val="center"/>
              <w:rPr>
                <w:sz w:val="20"/>
                <w:szCs w:val="20"/>
                <w:highlight w:val="yellow"/>
              </w:rPr>
            </w:pPr>
            <w:r w:rsidRPr="00DA0975">
              <w:rPr>
                <w:spacing w:val="-5"/>
                <w:sz w:val="20"/>
                <w:szCs w:val="20"/>
                <w:highlight w:val="yellow"/>
              </w:rPr>
              <w:t>60</w:t>
            </w:r>
          </w:p>
        </w:tc>
        <w:tc>
          <w:tcPr>
            <w:tcW w:w="1418" w:type="dxa"/>
            <w:gridSpan w:val="5"/>
            <w:tcBorders>
              <w:top w:val="nil"/>
              <w:left w:val="single" w:sz="4" w:space="0" w:color="auto"/>
              <w:bottom w:val="nil"/>
              <w:right w:val="single" w:sz="4" w:space="0" w:color="auto"/>
            </w:tcBorders>
          </w:tcPr>
          <w:p w:rsidR="00327251" w:rsidRPr="00DA0975" w:rsidRDefault="00327251" w:rsidP="00327251">
            <w:pPr>
              <w:keepLines/>
              <w:autoSpaceDE w:val="0"/>
              <w:autoSpaceDN w:val="0"/>
              <w:spacing w:line="240" w:lineRule="auto"/>
              <w:rPr>
                <w:spacing w:val="-5"/>
                <w:sz w:val="20"/>
                <w:szCs w:val="20"/>
                <w:highlight w:val="yellow"/>
              </w:rPr>
            </w:pPr>
            <w:r w:rsidRPr="00DA0975">
              <w:rPr>
                <w:spacing w:val="-5"/>
                <w:sz w:val="20"/>
                <w:szCs w:val="20"/>
                <w:highlight w:val="yellow"/>
              </w:rPr>
              <w:t>+&amp;С111-1896-</w:t>
            </w:r>
          </w:p>
          <w:p w:rsidR="00327251" w:rsidRPr="00DA0975" w:rsidRDefault="00327251" w:rsidP="00327251">
            <w:pPr>
              <w:keepLines/>
              <w:autoSpaceDE w:val="0"/>
              <w:autoSpaceDN w:val="0"/>
              <w:spacing w:line="240" w:lineRule="auto"/>
              <w:rPr>
                <w:spacing w:val="-5"/>
                <w:sz w:val="20"/>
                <w:szCs w:val="20"/>
                <w:highlight w:val="yellow"/>
              </w:rPr>
            </w:pPr>
            <w:r w:rsidRPr="00DA0975">
              <w:rPr>
                <w:spacing w:val="-5"/>
                <w:sz w:val="20"/>
                <w:szCs w:val="20"/>
                <w:highlight w:val="yellow"/>
              </w:rPr>
              <w:t>96</w:t>
            </w:r>
          </w:p>
          <w:p w:rsidR="00327251" w:rsidRPr="00DA0975" w:rsidRDefault="00327251" w:rsidP="00327251">
            <w:pPr>
              <w:keepLines/>
              <w:autoSpaceDE w:val="0"/>
              <w:autoSpaceDN w:val="0"/>
              <w:spacing w:line="240" w:lineRule="auto"/>
              <w:rPr>
                <w:sz w:val="20"/>
                <w:szCs w:val="20"/>
                <w:highlight w:val="yellow"/>
              </w:rPr>
            </w:pPr>
            <w:bookmarkStart w:id="4" w:name="_GoBack"/>
            <w:bookmarkEnd w:id="4"/>
            <w:r w:rsidRPr="00DA0975">
              <w:rPr>
                <w:spacing w:val="-5"/>
                <w:sz w:val="20"/>
                <w:szCs w:val="20"/>
              </w:rPr>
              <w:t>варіант 1</w:t>
            </w:r>
          </w:p>
        </w:tc>
        <w:tc>
          <w:tcPr>
            <w:tcW w:w="5667" w:type="dxa"/>
            <w:gridSpan w:val="5"/>
            <w:tcBorders>
              <w:top w:val="nil"/>
              <w:left w:val="nil"/>
              <w:bottom w:val="nil"/>
              <w:right w:val="nil"/>
            </w:tcBorders>
          </w:tcPr>
          <w:p w:rsidR="00327251" w:rsidRPr="00DA0975" w:rsidRDefault="00327251" w:rsidP="00327251">
            <w:pPr>
              <w:keepLines/>
              <w:autoSpaceDE w:val="0"/>
              <w:autoSpaceDN w:val="0"/>
              <w:spacing w:line="240" w:lineRule="auto"/>
              <w:rPr>
                <w:sz w:val="20"/>
                <w:szCs w:val="20"/>
                <w:highlight w:val="yellow"/>
              </w:rPr>
            </w:pPr>
            <w:r w:rsidRPr="00DA0975">
              <w:rPr>
                <w:spacing w:val="-5"/>
                <w:sz w:val="20"/>
                <w:szCs w:val="20"/>
                <w:highlight w:val="yellow"/>
              </w:rPr>
              <w:t>Клей Перлфикс</w:t>
            </w:r>
          </w:p>
        </w:tc>
        <w:tc>
          <w:tcPr>
            <w:tcW w:w="1134" w:type="dxa"/>
            <w:gridSpan w:val="5"/>
            <w:tcBorders>
              <w:top w:val="nil"/>
              <w:left w:val="single" w:sz="4" w:space="0" w:color="auto"/>
              <w:bottom w:val="nil"/>
              <w:right w:val="single" w:sz="4" w:space="0" w:color="auto"/>
            </w:tcBorders>
          </w:tcPr>
          <w:p w:rsidR="00327251" w:rsidRPr="00DA0975" w:rsidRDefault="00327251" w:rsidP="00327251">
            <w:pPr>
              <w:keepLines/>
              <w:autoSpaceDE w:val="0"/>
              <w:autoSpaceDN w:val="0"/>
              <w:spacing w:line="240" w:lineRule="auto"/>
              <w:jc w:val="center"/>
              <w:rPr>
                <w:sz w:val="20"/>
                <w:szCs w:val="20"/>
                <w:highlight w:val="yellow"/>
              </w:rPr>
            </w:pPr>
            <w:r w:rsidRPr="00DA0975">
              <w:rPr>
                <w:spacing w:val="-5"/>
                <w:sz w:val="20"/>
                <w:szCs w:val="20"/>
                <w:highlight w:val="yellow"/>
              </w:rPr>
              <w:t>кг</w:t>
            </w:r>
          </w:p>
        </w:tc>
        <w:tc>
          <w:tcPr>
            <w:tcW w:w="1247" w:type="dxa"/>
            <w:gridSpan w:val="5"/>
            <w:tcBorders>
              <w:top w:val="nil"/>
              <w:left w:val="single" w:sz="4" w:space="0" w:color="auto"/>
              <w:bottom w:val="nil"/>
              <w:right w:val="single" w:sz="4" w:space="0" w:color="auto"/>
            </w:tcBorders>
          </w:tcPr>
          <w:p w:rsidR="00327251" w:rsidRPr="00DA0975" w:rsidRDefault="00327251" w:rsidP="00327251">
            <w:pPr>
              <w:keepLines/>
              <w:autoSpaceDE w:val="0"/>
              <w:autoSpaceDN w:val="0"/>
              <w:spacing w:line="240" w:lineRule="auto"/>
              <w:jc w:val="right"/>
              <w:rPr>
                <w:sz w:val="20"/>
                <w:szCs w:val="20"/>
                <w:highlight w:val="yellow"/>
              </w:rPr>
            </w:pPr>
            <w:r w:rsidRPr="00DA0975">
              <w:rPr>
                <w:spacing w:val="-5"/>
                <w:sz w:val="20"/>
                <w:szCs w:val="20"/>
                <w:highlight w:val="yellow"/>
              </w:rPr>
              <w:t>6931,1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+С111-2000-2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Клеюча суміш "flex" для плитки з природного та штучного</w:t>
            </w:r>
          </w:p>
          <w:p w:rsidR="00327251" w:rsidRDefault="00327251" w:rsidP="00327251">
            <w:pPr>
              <w:keepLines/>
              <w:autoSpaceDE w:val="0"/>
              <w:autoSpaceDN w:val="0"/>
              <w:spacing w:line="240" w:lineRule="auto"/>
              <w:rPr>
                <w:sz w:val="20"/>
                <w:szCs w:val="20"/>
              </w:rPr>
            </w:pPr>
            <w:r>
              <w:rPr>
                <w:spacing w:val="-5"/>
                <w:sz w:val="20"/>
                <w:szCs w:val="20"/>
              </w:rPr>
              <w:t>каменю  Ceresit  СМ 117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5383,3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+С111-2000-3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Клеюча суміш для керамограніту Ceresit  СМ 12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2380,95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+С111-1638</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Круги армовані абразивні відрізні, діаметр 180х3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8,44764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С1113-77</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Ксилол нафтовий, марка 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0,0007377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+&amp;С113-5011-</w:t>
            </w:r>
          </w:p>
          <w:p w:rsidR="00327251" w:rsidRDefault="00327251" w:rsidP="00327251">
            <w:pPr>
              <w:keepLines/>
              <w:autoSpaceDE w:val="0"/>
              <w:autoSpaceDN w:val="0"/>
              <w:spacing w:line="240" w:lineRule="auto"/>
              <w:rPr>
                <w:spacing w:val="-5"/>
                <w:sz w:val="20"/>
                <w:szCs w:val="20"/>
              </w:rPr>
            </w:pPr>
            <w:r>
              <w:rPr>
                <w:spacing w:val="-5"/>
                <w:sz w:val="20"/>
                <w:szCs w:val="20"/>
              </w:rPr>
              <w:t>2</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Кутик 100х100х6,5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0,0273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+&amp;С113-5011-</w:t>
            </w:r>
          </w:p>
          <w:p w:rsidR="00327251" w:rsidRDefault="00327251" w:rsidP="00327251">
            <w:pPr>
              <w:keepLines/>
              <w:autoSpaceDE w:val="0"/>
              <w:autoSpaceDN w:val="0"/>
              <w:spacing w:line="240" w:lineRule="auto"/>
              <w:rPr>
                <w:spacing w:val="-5"/>
                <w:sz w:val="20"/>
                <w:szCs w:val="20"/>
              </w:rPr>
            </w:pPr>
            <w:r>
              <w:rPr>
                <w:spacing w:val="-5"/>
                <w:sz w:val="20"/>
                <w:szCs w:val="20"/>
              </w:rPr>
              <w:t>2</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Кутик 60х60х5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0,0612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+&amp;С1545-203-</w:t>
            </w:r>
          </w:p>
          <w:p w:rsidR="00327251" w:rsidRDefault="00327251" w:rsidP="00327251">
            <w:pPr>
              <w:keepLines/>
              <w:autoSpaceDE w:val="0"/>
              <w:autoSpaceDN w:val="0"/>
              <w:spacing w:line="240" w:lineRule="auto"/>
              <w:rPr>
                <w:sz w:val="20"/>
                <w:szCs w:val="20"/>
              </w:rPr>
            </w:pPr>
            <w:r>
              <w:rPr>
                <w:spacing w:val="-5"/>
                <w:sz w:val="20"/>
                <w:szCs w:val="20"/>
              </w:rPr>
              <w:t>К</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Кутик пристінний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938,25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+С111-1019</w:t>
            </w:r>
          </w:p>
          <w:p w:rsidR="00327251" w:rsidRDefault="00327251" w:rsidP="00327251">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Кутник 100х100х6,5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0,3461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69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+С112-8</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Лісоматеріали круглі хвойних порід для будівництва,</w:t>
            </w:r>
          </w:p>
          <w:p w:rsidR="00327251" w:rsidRDefault="00327251" w:rsidP="00327251">
            <w:pPr>
              <w:keepLines/>
              <w:autoSpaceDE w:val="0"/>
              <w:autoSpaceDN w:val="0"/>
              <w:spacing w:line="240" w:lineRule="auto"/>
              <w:rPr>
                <w:sz w:val="20"/>
                <w:szCs w:val="20"/>
              </w:rPr>
            </w:pPr>
            <w:r>
              <w:rPr>
                <w:spacing w:val="-5"/>
                <w:sz w:val="20"/>
                <w:szCs w:val="20"/>
              </w:rPr>
              <w:t>довжина 3-6,5 м, діаметр 14-24 см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0,00252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+&amp;С112-249-1</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Ламінат типу Kronospan Promo V4 дуб печерський 32/АС4 8</w:t>
            </w:r>
          </w:p>
          <w:p w:rsidR="00327251" w:rsidRDefault="00327251" w:rsidP="00327251">
            <w:pPr>
              <w:keepLines/>
              <w:autoSpaceDE w:val="0"/>
              <w:autoSpaceDN w:val="0"/>
              <w:spacing w:line="240" w:lineRule="auto"/>
              <w:rPr>
                <w:sz w:val="20"/>
                <w:szCs w:val="20"/>
              </w:rPr>
            </w:pPr>
            <w:r>
              <w:rPr>
                <w:spacing w:val="-5"/>
                <w:sz w:val="20"/>
                <w:szCs w:val="20"/>
              </w:rPr>
              <w:t>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21,0222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+С111-741</w:t>
            </w:r>
          </w:p>
          <w:p w:rsidR="00327251" w:rsidRDefault="00327251" w:rsidP="00327251">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Листи гiпсокартоннi вологостійкі для перегородок, товщина</w:t>
            </w:r>
          </w:p>
          <w:p w:rsidR="00327251" w:rsidRDefault="00327251" w:rsidP="00327251">
            <w:pPr>
              <w:keepLines/>
              <w:autoSpaceDE w:val="0"/>
              <w:autoSpaceDN w:val="0"/>
              <w:spacing w:line="240" w:lineRule="auto"/>
              <w:rPr>
                <w:sz w:val="20"/>
                <w:szCs w:val="20"/>
              </w:rPr>
            </w:pPr>
            <w:r>
              <w:rPr>
                <w:spacing w:val="-5"/>
                <w:sz w:val="20"/>
                <w:szCs w:val="20"/>
              </w:rPr>
              <w:t>12,5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968,3604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Pr="00F3597C" w:rsidRDefault="00327251" w:rsidP="00327251">
            <w:pPr>
              <w:keepLines/>
              <w:autoSpaceDE w:val="0"/>
              <w:autoSpaceDN w:val="0"/>
              <w:spacing w:line="240" w:lineRule="auto"/>
              <w:jc w:val="center"/>
              <w:rPr>
                <w:sz w:val="20"/>
                <w:szCs w:val="20"/>
                <w:highlight w:val="yellow"/>
              </w:rPr>
            </w:pPr>
            <w:r w:rsidRPr="00F3597C">
              <w:rPr>
                <w:spacing w:val="-5"/>
                <w:sz w:val="20"/>
                <w:szCs w:val="20"/>
                <w:highlight w:val="yellow"/>
              </w:rPr>
              <w:t>72</w:t>
            </w:r>
          </w:p>
        </w:tc>
        <w:tc>
          <w:tcPr>
            <w:tcW w:w="1418"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rPr>
                <w:spacing w:val="-5"/>
                <w:sz w:val="20"/>
                <w:szCs w:val="20"/>
                <w:highlight w:val="yellow"/>
              </w:rPr>
            </w:pPr>
            <w:r w:rsidRPr="00F3597C">
              <w:rPr>
                <w:spacing w:val="-5"/>
                <w:sz w:val="20"/>
                <w:szCs w:val="20"/>
                <w:highlight w:val="yellow"/>
              </w:rPr>
              <w:t>+С111-1689</w:t>
            </w:r>
          </w:p>
          <w:p w:rsidR="00327251" w:rsidRPr="00F3597C" w:rsidRDefault="00327251" w:rsidP="00327251">
            <w:pPr>
              <w:keepLines/>
              <w:autoSpaceDE w:val="0"/>
              <w:autoSpaceDN w:val="0"/>
              <w:spacing w:line="240" w:lineRule="auto"/>
              <w:rPr>
                <w:sz w:val="20"/>
                <w:szCs w:val="20"/>
                <w:highlight w:val="yellow"/>
              </w:rPr>
            </w:pPr>
            <w:r w:rsidRPr="00F3597C">
              <w:rPr>
                <w:spacing w:val="-5"/>
                <w:sz w:val="20"/>
                <w:szCs w:val="20"/>
                <w:highlight w:val="yellow"/>
              </w:rPr>
              <w:t>варіант 1</w:t>
            </w:r>
          </w:p>
        </w:tc>
        <w:tc>
          <w:tcPr>
            <w:tcW w:w="5667" w:type="dxa"/>
            <w:gridSpan w:val="5"/>
            <w:tcBorders>
              <w:top w:val="nil"/>
              <w:left w:val="nil"/>
              <w:bottom w:val="nil"/>
              <w:right w:val="nil"/>
            </w:tcBorders>
          </w:tcPr>
          <w:p w:rsidR="00327251" w:rsidRPr="00F3597C" w:rsidRDefault="00327251" w:rsidP="00327251">
            <w:pPr>
              <w:keepLines/>
              <w:autoSpaceDE w:val="0"/>
              <w:autoSpaceDN w:val="0"/>
              <w:spacing w:line="240" w:lineRule="auto"/>
              <w:rPr>
                <w:spacing w:val="-5"/>
                <w:sz w:val="20"/>
                <w:szCs w:val="20"/>
                <w:highlight w:val="yellow"/>
              </w:rPr>
            </w:pPr>
            <w:r w:rsidRPr="00F3597C">
              <w:rPr>
                <w:spacing w:val="-5"/>
                <w:sz w:val="20"/>
                <w:szCs w:val="20"/>
                <w:highlight w:val="yellow"/>
              </w:rPr>
              <w:t>Листи гіпсові, обшивальні [суха штукатурка], товщина 10-</w:t>
            </w:r>
          </w:p>
          <w:p w:rsidR="00327251" w:rsidRPr="00F3597C" w:rsidRDefault="00327251" w:rsidP="00327251">
            <w:pPr>
              <w:keepLines/>
              <w:autoSpaceDE w:val="0"/>
              <w:autoSpaceDN w:val="0"/>
              <w:spacing w:line="240" w:lineRule="auto"/>
              <w:rPr>
                <w:sz w:val="20"/>
                <w:szCs w:val="20"/>
                <w:highlight w:val="yellow"/>
              </w:rPr>
            </w:pPr>
            <w:r w:rsidRPr="00F3597C">
              <w:rPr>
                <w:spacing w:val="-5"/>
                <w:sz w:val="20"/>
                <w:szCs w:val="20"/>
                <w:highlight w:val="yellow"/>
              </w:rPr>
              <w:t>12мм</w:t>
            </w: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center"/>
              <w:rPr>
                <w:sz w:val="20"/>
                <w:szCs w:val="20"/>
                <w:highlight w:val="yellow"/>
              </w:rPr>
            </w:pPr>
            <w:r w:rsidRPr="00F3597C">
              <w:rPr>
                <w:spacing w:val="-5"/>
                <w:sz w:val="20"/>
                <w:szCs w:val="20"/>
                <w:highlight w:val="yellow"/>
              </w:rPr>
              <w:t>м2</w:t>
            </w:r>
          </w:p>
        </w:tc>
        <w:tc>
          <w:tcPr>
            <w:tcW w:w="1247"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r w:rsidRPr="00F3597C">
              <w:rPr>
                <w:spacing w:val="-5"/>
                <w:sz w:val="20"/>
                <w:szCs w:val="20"/>
                <w:highlight w:val="yellow"/>
              </w:rPr>
              <w:t>1455,5352</w:t>
            </w: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247"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249" w:type="dxa"/>
            <w:gridSpan w:val="8"/>
            <w:tcBorders>
              <w:top w:val="nil"/>
              <w:left w:val="single" w:sz="4" w:space="0" w:color="auto"/>
              <w:bottom w:val="nil"/>
              <w:right w:val="single" w:sz="12" w:space="0" w:color="auto"/>
            </w:tcBorders>
          </w:tcPr>
          <w:p w:rsidR="00327251" w:rsidRPr="00F3597C" w:rsidRDefault="00327251" w:rsidP="00327251">
            <w:pPr>
              <w:keepLines/>
              <w:autoSpaceDE w:val="0"/>
              <w:autoSpaceDN w:val="0"/>
              <w:spacing w:line="240" w:lineRule="auto"/>
              <w:jc w:val="right"/>
              <w:rPr>
                <w:sz w:val="20"/>
                <w:szCs w:val="20"/>
                <w:highlight w:val="yellow"/>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+С111-741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Листи гіпсокартонні, товщина 9,5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109,7985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+С111-1692</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Мастика бітумна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1,566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+С111-1702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Мастика бітумна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0,18476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+&amp;С1550-38-1-</w:t>
            </w:r>
          </w:p>
          <w:p w:rsidR="00327251" w:rsidRDefault="00327251" w:rsidP="00327251">
            <w:pPr>
              <w:keepLines/>
              <w:autoSpaceDE w:val="0"/>
              <w:autoSpaceDN w:val="0"/>
              <w:spacing w:line="240" w:lineRule="auto"/>
              <w:rPr>
                <w:sz w:val="20"/>
                <w:szCs w:val="20"/>
              </w:rPr>
            </w:pPr>
            <w:r>
              <w:rPr>
                <w:spacing w:val="-5"/>
                <w:sz w:val="20"/>
                <w:szCs w:val="20"/>
              </w:rPr>
              <w:t>2Н</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19,81253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+&amp;С1550-38-1-</w:t>
            </w:r>
          </w:p>
          <w:p w:rsidR="00327251" w:rsidRDefault="00327251" w:rsidP="00327251">
            <w:pPr>
              <w:keepLines/>
              <w:autoSpaceDE w:val="0"/>
              <w:autoSpaceDN w:val="0"/>
              <w:spacing w:line="240" w:lineRule="auto"/>
              <w:rPr>
                <w:spacing w:val="-5"/>
                <w:sz w:val="20"/>
                <w:szCs w:val="20"/>
              </w:rPr>
            </w:pPr>
            <w:r>
              <w:rPr>
                <w:spacing w:val="-5"/>
                <w:sz w:val="20"/>
                <w:szCs w:val="20"/>
              </w:rPr>
              <w:t>2Н</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1,02508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lastRenderedPageBreak/>
              <w:t>78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+&amp;С1550-38-1-</w:t>
            </w:r>
          </w:p>
          <w:p w:rsidR="00327251" w:rsidRDefault="00327251" w:rsidP="00327251">
            <w:pPr>
              <w:keepLines/>
              <w:autoSpaceDE w:val="0"/>
              <w:autoSpaceDN w:val="0"/>
              <w:spacing w:line="240" w:lineRule="auto"/>
              <w:rPr>
                <w:spacing w:val="-5"/>
                <w:sz w:val="20"/>
                <w:szCs w:val="20"/>
              </w:rPr>
            </w:pPr>
            <w:r>
              <w:rPr>
                <w:spacing w:val="-5"/>
                <w:sz w:val="20"/>
                <w:szCs w:val="20"/>
              </w:rPr>
              <w:t>2Н</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Монтажна піна Ceresit TS 62 професійна універсальна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л</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3,02324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79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+&amp;С1545-174-</w:t>
            </w:r>
          </w:p>
          <w:p w:rsidR="00327251" w:rsidRDefault="00327251" w:rsidP="00327251">
            <w:pPr>
              <w:keepLines/>
              <w:autoSpaceDE w:val="0"/>
              <w:autoSpaceDN w:val="0"/>
              <w:spacing w:line="240" w:lineRule="auto"/>
              <w:rPr>
                <w:sz w:val="20"/>
                <w:szCs w:val="20"/>
              </w:rPr>
            </w:pPr>
            <w:r>
              <w:rPr>
                <w:spacing w:val="-5"/>
                <w:sz w:val="20"/>
                <w:szCs w:val="20"/>
              </w:rPr>
              <w:t>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Пiдвiс в комплекті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73,199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+&amp;С1545-174-</w:t>
            </w:r>
          </w:p>
          <w:p w:rsidR="00327251" w:rsidRDefault="00327251" w:rsidP="00327251">
            <w:pPr>
              <w:keepLines/>
              <w:autoSpaceDE w:val="0"/>
              <w:autoSpaceDN w:val="0"/>
              <w:spacing w:line="240" w:lineRule="auto"/>
              <w:rPr>
                <w:spacing w:val="-5"/>
                <w:sz w:val="20"/>
                <w:szCs w:val="20"/>
              </w:rPr>
            </w:pPr>
            <w:r>
              <w:rPr>
                <w:spacing w:val="-5"/>
                <w:sz w:val="20"/>
                <w:szCs w:val="20"/>
              </w:rPr>
              <w:t>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Пiдвiс в комплекті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695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+С1421-10634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28,6378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+С1421-10634</w:t>
            </w:r>
          </w:p>
          <w:p w:rsidR="00327251" w:rsidRDefault="00327251" w:rsidP="00327251">
            <w:pPr>
              <w:keepLines/>
              <w:autoSpaceDE w:val="0"/>
              <w:autoSpaceDN w:val="0"/>
              <w:spacing w:line="240" w:lineRule="auto"/>
              <w:rPr>
                <w:sz w:val="20"/>
                <w:szCs w:val="20"/>
              </w:rPr>
            </w:pPr>
            <w:r>
              <w:rPr>
                <w:spacing w:val="-5"/>
                <w:sz w:val="20"/>
                <w:szCs w:val="20"/>
              </w:rPr>
              <w:t>варіант 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70,0224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+С111-1604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Папір шліфувальний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80,889204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+&amp;С121-650-1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Перила з нержавіючої сталі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+&amp;С1632-98-</w:t>
            </w:r>
          </w:p>
          <w:p w:rsidR="00327251" w:rsidRDefault="00327251" w:rsidP="00327251">
            <w:pPr>
              <w:keepLines/>
              <w:autoSpaceDE w:val="0"/>
              <w:autoSpaceDN w:val="0"/>
              <w:spacing w:line="240" w:lineRule="auto"/>
              <w:rPr>
                <w:spacing w:val="-5"/>
                <w:sz w:val="20"/>
                <w:szCs w:val="20"/>
              </w:rPr>
            </w:pPr>
            <w:r>
              <w:rPr>
                <w:spacing w:val="-5"/>
                <w:sz w:val="20"/>
                <w:szCs w:val="20"/>
              </w:rPr>
              <w:t>121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Плівка ПВХ</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531,185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+С111-1722</w:t>
            </w:r>
          </w:p>
          <w:p w:rsidR="00327251" w:rsidRDefault="00327251" w:rsidP="00327251">
            <w:pPr>
              <w:keepLines/>
              <w:autoSpaceDE w:val="0"/>
              <w:autoSpaceDN w:val="0"/>
              <w:spacing w:line="240" w:lineRule="auto"/>
              <w:rPr>
                <w:sz w:val="20"/>
                <w:szCs w:val="20"/>
              </w:rPr>
            </w:pPr>
            <w:r>
              <w:rPr>
                <w:spacing w:val="-5"/>
                <w:sz w:val="20"/>
                <w:szCs w:val="20"/>
              </w:rPr>
              <w:t>варіант 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Плінтуси стельові Premium Decor PG-54 2000x43x43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49,8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+&amp;С111-1564-</w:t>
            </w:r>
          </w:p>
          <w:p w:rsidR="00327251" w:rsidRDefault="00327251" w:rsidP="00327251">
            <w:pPr>
              <w:keepLines/>
              <w:autoSpaceDE w:val="0"/>
              <w:autoSpaceDN w:val="0"/>
              <w:spacing w:line="240" w:lineRule="auto"/>
              <w:rPr>
                <w:spacing w:val="-5"/>
                <w:sz w:val="20"/>
                <w:szCs w:val="20"/>
              </w:rPr>
            </w:pPr>
            <w:r>
              <w:rPr>
                <w:spacing w:val="-5"/>
                <w:sz w:val="20"/>
                <w:szCs w:val="20"/>
              </w:rPr>
              <w:t>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Плита під ламінат King Floor 6мм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21,0222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+&amp;С111-772-П</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Плити 600х600мм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803,3235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89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+&amp;С114-97-1</w:t>
            </w:r>
          </w:p>
          <w:p w:rsidR="00327251" w:rsidRDefault="00327251" w:rsidP="00327251">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 xml:space="preserve">Плити теплоiзоляцiйнi з пiнопласту полiстирольного </w:t>
            </w:r>
          </w:p>
          <w:p w:rsidR="00327251" w:rsidRDefault="00327251" w:rsidP="00327251">
            <w:pPr>
              <w:keepLines/>
              <w:autoSpaceDE w:val="0"/>
              <w:autoSpaceDN w:val="0"/>
              <w:spacing w:line="240" w:lineRule="auto"/>
              <w:rPr>
                <w:sz w:val="20"/>
                <w:szCs w:val="20"/>
              </w:rPr>
            </w:pPr>
            <w:r>
              <w:rPr>
                <w:spacing w:val="-5"/>
                <w:sz w:val="20"/>
                <w:szCs w:val="20"/>
              </w:rPr>
              <w:t>CARBON ECO - 50мм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471,138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+С111-567</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Плитки з ЕПДМ-гранулами  ТМ “ECOFLEX-SPORT” 35мм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152,286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+С111-256</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 xml:space="preserve">Плитки керамiчнi  для внутрiшнього облицювання стiн </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369,963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+С111-283</w:t>
            </w:r>
          </w:p>
          <w:p w:rsidR="00327251" w:rsidRDefault="00327251" w:rsidP="00327251">
            <w:pPr>
              <w:keepLines/>
              <w:autoSpaceDE w:val="0"/>
              <w:autoSpaceDN w:val="0"/>
              <w:spacing w:line="240" w:lineRule="auto"/>
              <w:rPr>
                <w:sz w:val="20"/>
                <w:szCs w:val="20"/>
              </w:rPr>
            </w:pPr>
            <w:r>
              <w:rPr>
                <w:spacing w:val="-5"/>
                <w:sz w:val="20"/>
                <w:szCs w:val="20"/>
              </w:rPr>
              <w:t>варіант 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Плитки керамогранітні 8мм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844,764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+С113-2168</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Подовжувач профілів 60/27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31,371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С111-782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Поковки з квадратних заготовок, маса 1,8 кг</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0,0106704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+С111-1305</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Портландцемент загальнобудівельного призначення</w:t>
            </w:r>
          </w:p>
          <w:p w:rsidR="00327251" w:rsidRDefault="00327251" w:rsidP="00327251">
            <w:pPr>
              <w:keepLines/>
              <w:autoSpaceDE w:val="0"/>
              <w:autoSpaceDN w:val="0"/>
              <w:spacing w:line="240" w:lineRule="auto"/>
              <w:rPr>
                <w:sz w:val="20"/>
                <w:szCs w:val="20"/>
              </w:rPr>
            </w:pPr>
            <w:r>
              <w:rPr>
                <w:spacing w:val="-5"/>
                <w:sz w:val="20"/>
                <w:szCs w:val="20"/>
              </w:rPr>
              <w:t>бездобавковий, марка 400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0,0123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+&amp;С126-910-</w:t>
            </w:r>
          </w:p>
          <w:p w:rsidR="00327251" w:rsidRDefault="00327251" w:rsidP="00327251">
            <w:pPr>
              <w:keepLines/>
              <w:autoSpaceDE w:val="0"/>
              <w:autoSpaceDN w:val="0"/>
              <w:spacing w:line="240" w:lineRule="auto"/>
              <w:rPr>
                <w:sz w:val="20"/>
                <w:szCs w:val="20"/>
              </w:rPr>
            </w:pPr>
            <w:r>
              <w:rPr>
                <w:spacing w:val="-5"/>
                <w:sz w:val="20"/>
                <w:szCs w:val="20"/>
              </w:rPr>
              <w:t>3А-1-В1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Пристінний профіль UD 28х27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94,113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С1546-66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Пропан-бутан технічний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0,63795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98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+&amp;С111-827-5</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Профiлi напрямні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мп</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3071,08584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lastRenderedPageBreak/>
              <w:t>99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+&amp;С111-827-6</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Профiлi стійкові</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мп</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4223,89584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+&amp;С1545-203-</w:t>
            </w:r>
          </w:p>
          <w:p w:rsidR="00327251" w:rsidRDefault="00327251" w:rsidP="00327251">
            <w:pPr>
              <w:keepLines/>
              <w:autoSpaceDE w:val="0"/>
              <w:autoSpaceDN w:val="0"/>
              <w:spacing w:line="240" w:lineRule="auto"/>
              <w:rPr>
                <w:sz w:val="20"/>
                <w:szCs w:val="20"/>
              </w:rPr>
            </w:pPr>
            <w:r>
              <w:rPr>
                <w:spacing w:val="-5"/>
                <w:sz w:val="20"/>
                <w:szCs w:val="20"/>
              </w:rPr>
              <w:t>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Профiль Т - 0,6м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825,3125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+&amp;С1545-203-</w:t>
            </w:r>
          </w:p>
          <w:p w:rsidR="00327251" w:rsidRDefault="00327251" w:rsidP="00327251">
            <w:pPr>
              <w:keepLines/>
              <w:autoSpaceDE w:val="0"/>
              <w:autoSpaceDN w:val="0"/>
              <w:spacing w:line="240" w:lineRule="auto"/>
              <w:rPr>
                <w:sz w:val="20"/>
                <w:szCs w:val="20"/>
              </w:rPr>
            </w:pPr>
            <w:r>
              <w:rPr>
                <w:spacing w:val="-5"/>
                <w:sz w:val="20"/>
                <w:szCs w:val="20"/>
              </w:rPr>
              <w:t>1-В1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Профиль СD 60х27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266,6535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+С1425-11688</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Розчин готовий кладковий важкий цементно-вапняковий,</w:t>
            </w:r>
          </w:p>
          <w:p w:rsidR="00327251" w:rsidRDefault="00327251" w:rsidP="00327251">
            <w:pPr>
              <w:keepLines/>
              <w:autoSpaceDE w:val="0"/>
              <w:autoSpaceDN w:val="0"/>
              <w:spacing w:line="240" w:lineRule="auto"/>
              <w:rPr>
                <w:sz w:val="20"/>
                <w:szCs w:val="20"/>
              </w:rPr>
            </w:pPr>
            <w:r>
              <w:rPr>
                <w:spacing w:val="-5"/>
                <w:sz w:val="20"/>
                <w:szCs w:val="20"/>
              </w:rPr>
              <w:t>марка М50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0,6882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+С1425-11689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Розчин готовий кладковий важкий цементно-вапняковий,</w:t>
            </w:r>
          </w:p>
          <w:p w:rsidR="00327251" w:rsidRDefault="00327251" w:rsidP="00327251">
            <w:pPr>
              <w:keepLines/>
              <w:autoSpaceDE w:val="0"/>
              <w:autoSpaceDN w:val="0"/>
              <w:spacing w:line="240" w:lineRule="auto"/>
              <w:rPr>
                <w:sz w:val="20"/>
                <w:szCs w:val="20"/>
              </w:rPr>
            </w:pPr>
            <w:r>
              <w:rPr>
                <w:spacing w:val="-5"/>
                <w:sz w:val="20"/>
                <w:szCs w:val="20"/>
              </w:rPr>
              <w:t>марка М75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8,333212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С1113-156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Розчинник, марка Р-4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0,0018144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С111-1757</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Рядно</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0,0693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+&amp;С111-1782-</w:t>
            </w:r>
          </w:p>
          <w:p w:rsidR="00327251" w:rsidRDefault="00327251" w:rsidP="00327251">
            <w:pPr>
              <w:keepLines/>
              <w:autoSpaceDE w:val="0"/>
              <w:autoSpaceDN w:val="0"/>
              <w:spacing w:line="240" w:lineRule="auto"/>
              <w:rPr>
                <w:spacing w:val="-5"/>
                <w:sz w:val="20"/>
                <w:szCs w:val="20"/>
              </w:rPr>
            </w:pPr>
            <w:r>
              <w:rPr>
                <w:spacing w:val="-5"/>
                <w:sz w:val="20"/>
                <w:szCs w:val="20"/>
              </w:rPr>
              <w:t>1-Т</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Сітка 5Вр1 50*50*3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0,35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+&amp;С111-871-1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Сітка Вр1 50х50х4мм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508,09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+&amp;С130-107-1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Саморіз 3,5х9,5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1631,292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109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+&amp;С130-107-1</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Саморіз 3,5х9,5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15373,8742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+&amp;С1-2198</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Саморізи 3,5х25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44462,5958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+С111-1019</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Сталь листов 150х250 5мм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0,072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+С147-1-10</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Сталь листова 50х380, 5мм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1,16688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Pr="00F3597C" w:rsidRDefault="00327251" w:rsidP="00327251">
            <w:pPr>
              <w:keepLines/>
              <w:autoSpaceDE w:val="0"/>
              <w:autoSpaceDN w:val="0"/>
              <w:spacing w:line="240" w:lineRule="auto"/>
              <w:jc w:val="center"/>
              <w:rPr>
                <w:sz w:val="20"/>
                <w:szCs w:val="20"/>
                <w:highlight w:val="yellow"/>
              </w:rPr>
            </w:pPr>
            <w:r w:rsidRPr="00F3597C">
              <w:rPr>
                <w:spacing w:val="-5"/>
                <w:sz w:val="20"/>
                <w:szCs w:val="20"/>
                <w:highlight w:val="yellow"/>
              </w:rPr>
              <w:t>113</w:t>
            </w:r>
          </w:p>
        </w:tc>
        <w:tc>
          <w:tcPr>
            <w:tcW w:w="1418"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rPr>
                <w:spacing w:val="-5"/>
                <w:sz w:val="20"/>
                <w:szCs w:val="20"/>
                <w:highlight w:val="yellow"/>
              </w:rPr>
            </w:pPr>
            <w:r w:rsidRPr="00F3597C">
              <w:rPr>
                <w:spacing w:val="-5"/>
                <w:sz w:val="20"/>
                <w:szCs w:val="20"/>
                <w:highlight w:val="yellow"/>
              </w:rPr>
              <w:t>+&amp;С111-1679-</w:t>
            </w:r>
          </w:p>
          <w:p w:rsidR="00327251" w:rsidRPr="00F3597C" w:rsidRDefault="00327251" w:rsidP="00327251">
            <w:pPr>
              <w:keepLines/>
              <w:autoSpaceDE w:val="0"/>
              <w:autoSpaceDN w:val="0"/>
              <w:spacing w:line="240" w:lineRule="auto"/>
              <w:rPr>
                <w:spacing w:val="-5"/>
                <w:sz w:val="20"/>
                <w:szCs w:val="20"/>
                <w:highlight w:val="yellow"/>
              </w:rPr>
            </w:pPr>
            <w:r w:rsidRPr="00F3597C">
              <w:rPr>
                <w:spacing w:val="-5"/>
                <w:sz w:val="20"/>
                <w:szCs w:val="20"/>
                <w:highlight w:val="yellow"/>
              </w:rPr>
              <w:t>2</w:t>
            </w:r>
          </w:p>
          <w:p w:rsidR="00327251" w:rsidRPr="00F3597C" w:rsidRDefault="00327251" w:rsidP="00327251">
            <w:pPr>
              <w:keepLines/>
              <w:autoSpaceDE w:val="0"/>
              <w:autoSpaceDN w:val="0"/>
              <w:spacing w:line="240" w:lineRule="auto"/>
              <w:rPr>
                <w:sz w:val="20"/>
                <w:szCs w:val="20"/>
                <w:highlight w:val="yellow"/>
              </w:rPr>
            </w:pPr>
            <w:r w:rsidRPr="00F3597C">
              <w:rPr>
                <w:spacing w:val="-5"/>
                <w:sz w:val="20"/>
                <w:szCs w:val="20"/>
                <w:highlight w:val="yellow"/>
              </w:rPr>
              <w:t>варіант 1</w:t>
            </w:r>
          </w:p>
        </w:tc>
        <w:tc>
          <w:tcPr>
            <w:tcW w:w="5667" w:type="dxa"/>
            <w:gridSpan w:val="5"/>
            <w:tcBorders>
              <w:top w:val="nil"/>
              <w:left w:val="nil"/>
              <w:bottom w:val="nil"/>
              <w:right w:val="nil"/>
            </w:tcBorders>
          </w:tcPr>
          <w:p w:rsidR="00327251" w:rsidRPr="00F3597C" w:rsidRDefault="00327251" w:rsidP="00327251">
            <w:pPr>
              <w:keepLines/>
              <w:autoSpaceDE w:val="0"/>
              <w:autoSpaceDN w:val="0"/>
              <w:spacing w:line="240" w:lineRule="auto"/>
              <w:rPr>
                <w:sz w:val="20"/>
                <w:szCs w:val="20"/>
                <w:highlight w:val="yellow"/>
              </w:rPr>
            </w:pPr>
            <w:r w:rsidRPr="00F3597C">
              <w:rPr>
                <w:spacing w:val="-5"/>
                <w:sz w:val="20"/>
                <w:szCs w:val="20"/>
                <w:highlight w:val="yellow"/>
              </w:rPr>
              <w:t>Стрiчки армувальні для швів Knauf Kurt</w:t>
            </w: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center"/>
              <w:rPr>
                <w:sz w:val="20"/>
                <w:szCs w:val="20"/>
                <w:highlight w:val="yellow"/>
              </w:rPr>
            </w:pPr>
            <w:r w:rsidRPr="00F3597C">
              <w:rPr>
                <w:spacing w:val="-5"/>
                <w:sz w:val="20"/>
                <w:szCs w:val="20"/>
                <w:highlight w:val="yellow"/>
              </w:rPr>
              <w:t>м</w:t>
            </w:r>
          </w:p>
        </w:tc>
        <w:tc>
          <w:tcPr>
            <w:tcW w:w="1247"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r w:rsidRPr="00F3597C">
              <w:rPr>
                <w:spacing w:val="-5"/>
                <w:sz w:val="20"/>
                <w:szCs w:val="20"/>
                <w:highlight w:val="yellow"/>
              </w:rPr>
              <w:t>436,7</w:t>
            </w: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+&amp;С111-23-</w:t>
            </w:r>
          </w:p>
          <w:p w:rsidR="00327251" w:rsidRDefault="00327251" w:rsidP="00327251">
            <w:pPr>
              <w:keepLines/>
              <w:autoSpaceDE w:val="0"/>
              <w:autoSpaceDN w:val="0"/>
              <w:spacing w:line="240" w:lineRule="auto"/>
              <w:rPr>
                <w:sz w:val="20"/>
                <w:szCs w:val="20"/>
              </w:rPr>
            </w:pPr>
            <w:r>
              <w:rPr>
                <w:spacing w:val="-5"/>
                <w:sz w:val="20"/>
                <w:szCs w:val="20"/>
              </w:rPr>
              <w:t>191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Стрічка армувальна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103,5243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+С147-8-10</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Стрижнева арматура А240, діаметр 10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0,00832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+С147-8-12</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Стрижнева арматура А240, діаметр 12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0,2064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+С147-1-6</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Стрижнева арматура А240, діаметр 6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+С147-2-8</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Стрижнева арматура А240, діаметр 8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0,2176</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119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+С1555-154</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Стяжка для підлоги типу Polimin СЦ-5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28405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+С1424-11600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Суміші бетонні готові важкі, клас бетону В15 [М200],</w:t>
            </w:r>
          </w:p>
          <w:p w:rsidR="00327251" w:rsidRDefault="00327251" w:rsidP="00327251">
            <w:pPr>
              <w:keepLines/>
              <w:autoSpaceDE w:val="0"/>
              <w:autoSpaceDN w:val="0"/>
              <w:spacing w:line="240" w:lineRule="auto"/>
              <w:rPr>
                <w:sz w:val="20"/>
                <w:szCs w:val="20"/>
              </w:rPr>
            </w:pPr>
            <w:r>
              <w:rPr>
                <w:spacing w:val="-5"/>
                <w:sz w:val="20"/>
                <w:szCs w:val="20"/>
              </w:rPr>
              <w:t>крупність заповнювача більше 40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0,714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lastRenderedPageBreak/>
              <w:t>121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+С1424-11610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Суміші бетонні готові важкі, клас бетону В7,5 [М100],</w:t>
            </w:r>
          </w:p>
          <w:p w:rsidR="00327251" w:rsidRDefault="00327251" w:rsidP="00327251">
            <w:pPr>
              <w:keepLines/>
              <w:autoSpaceDE w:val="0"/>
              <w:autoSpaceDN w:val="0"/>
              <w:spacing w:line="240" w:lineRule="auto"/>
              <w:rPr>
                <w:sz w:val="20"/>
                <w:szCs w:val="20"/>
              </w:rPr>
            </w:pPr>
            <w:r>
              <w:rPr>
                <w:spacing w:val="-5"/>
                <w:sz w:val="20"/>
                <w:szCs w:val="20"/>
              </w:rPr>
              <w:t>крупність заповнювача більше 20 до 40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47,1138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+С1424-11611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Суміші бетонні готові важкі, клас бетону В10 [М150],</w:t>
            </w:r>
          </w:p>
          <w:p w:rsidR="00327251" w:rsidRDefault="00327251" w:rsidP="00327251">
            <w:pPr>
              <w:keepLines/>
              <w:autoSpaceDE w:val="0"/>
              <w:autoSpaceDN w:val="0"/>
              <w:spacing w:line="240" w:lineRule="auto"/>
              <w:rPr>
                <w:sz w:val="20"/>
                <w:szCs w:val="20"/>
              </w:rPr>
            </w:pPr>
            <w:r>
              <w:rPr>
                <w:spacing w:val="-5"/>
                <w:sz w:val="20"/>
                <w:szCs w:val="20"/>
              </w:rPr>
              <w:t>крупність заповнювача більше 20 до 40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47,1138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+&amp;С111-829-1-</w:t>
            </w:r>
          </w:p>
          <w:p w:rsidR="00327251" w:rsidRDefault="00327251" w:rsidP="00327251">
            <w:pPr>
              <w:keepLines/>
              <w:autoSpaceDE w:val="0"/>
              <w:autoSpaceDN w:val="0"/>
              <w:spacing w:line="240" w:lineRule="auto"/>
              <w:rPr>
                <w:spacing w:val="-5"/>
                <w:sz w:val="20"/>
                <w:szCs w:val="20"/>
              </w:rPr>
            </w:pPr>
            <w:r>
              <w:rPr>
                <w:spacing w:val="-5"/>
                <w:sz w:val="20"/>
                <w:szCs w:val="20"/>
              </w:rPr>
              <w:t>3</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Т-профілі металеві основні напрямні довжиною 3,6м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825,3125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+&amp;С111-829-1-</w:t>
            </w:r>
          </w:p>
          <w:p w:rsidR="00327251" w:rsidRDefault="00327251" w:rsidP="00327251">
            <w:pPr>
              <w:keepLines/>
              <w:autoSpaceDE w:val="0"/>
              <w:autoSpaceDN w:val="0"/>
              <w:spacing w:line="240" w:lineRule="auto"/>
              <w:rPr>
                <w:sz w:val="20"/>
                <w:szCs w:val="20"/>
              </w:rPr>
            </w:pPr>
            <w:r>
              <w:rPr>
                <w:spacing w:val="-5"/>
                <w:sz w:val="20"/>
                <w:szCs w:val="20"/>
              </w:rPr>
              <w:t>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Т-профілі металеві поперечні довжиною 1,2м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1650,625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+&amp;С111-1628-</w:t>
            </w:r>
          </w:p>
          <w:p w:rsidR="00327251" w:rsidRDefault="00327251" w:rsidP="00327251">
            <w:pPr>
              <w:keepLines/>
              <w:autoSpaceDE w:val="0"/>
              <w:autoSpaceDN w:val="0"/>
              <w:spacing w:line="240" w:lineRule="auto"/>
              <w:rPr>
                <w:spacing w:val="-5"/>
                <w:sz w:val="20"/>
                <w:szCs w:val="20"/>
              </w:rPr>
            </w:pPr>
            <w:r>
              <w:rPr>
                <w:spacing w:val="-5"/>
                <w:sz w:val="20"/>
                <w:szCs w:val="20"/>
              </w:rPr>
              <w:t>ИНБТ</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Т-профіль перехідний</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1,63231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+&amp;С1-874-1-3</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Тактильні наклейки на поручні (комплект 2 шт)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+&amp;С111-961-6</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Тяга підвісу</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73,199</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+&amp;С1545-174-</w:t>
            </w:r>
          </w:p>
          <w:p w:rsidR="00327251" w:rsidRDefault="00327251" w:rsidP="00327251">
            <w:pPr>
              <w:keepLines/>
              <w:autoSpaceDE w:val="0"/>
              <w:autoSpaceDN w:val="0"/>
              <w:spacing w:line="240" w:lineRule="auto"/>
              <w:rPr>
                <w:spacing w:val="-5"/>
                <w:sz w:val="20"/>
                <w:szCs w:val="20"/>
              </w:rPr>
            </w:pPr>
            <w:r>
              <w:rPr>
                <w:spacing w:val="-5"/>
                <w:sz w:val="20"/>
                <w:szCs w:val="20"/>
              </w:rPr>
              <w:t>1</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Тяга підвісу</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695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129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+С147-1-14</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Тяжи, діаметр 14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0,27377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+С111-1292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Уайт-спірит</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0,00074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+С1550-30</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Фарба масляна біла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+&amp;С111-136-Х</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Хрестики для плитки</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5064,68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+С111-179</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Цвяхи будівельні з плоскою головкою 1,6х50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0,0001883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+С111-181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Цвяхи будівельні з плоскою головкою 1,8х60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0,0001248</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135</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+С111-165</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Цвяхи дротяні круглі формувальні 1,4х70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0,0008244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+С111-194</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Цвяхи толеві круглі 2,5х40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0,013857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137</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+С1422-10936</w:t>
            </w:r>
          </w:p>
          <w:p w:rsidR="00327251" w:rsidRDefault="00327251" w:rsidP="00327251">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Цегла глиняна одинарна повнотіла, розміри 250х120х65 мм,</w:t>
            </w:r>
          </w:p>
          <w:p w:rsidR="00327251" w:rsidRDefault="00327251" w:rsidP="00327251">
            <w:pPr>
              <w:keepLines/>
              <w:autoSpaceDE w:val="0"/>
              <w:autoSpaceDN w:val="0"/>
              <w:spacing w:line="240" w:lineRule="auto"/>
              <w:rPr>
                <w:sz w:val="20"/>
                <w:szCs w:val="20"/>
              </w:rPr>
            </w:pPr>
            <w:r>
              <w:rPr>
                <w:spacing w:val="-5"/>
                <w:sz w:val="20"/>
                <w:szCs w:val="20"/>
              </w:rPr>
              <w:t xml:space="preserve"> марка М100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1000шт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16,96965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138</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+С1422-10936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pacing w:val="-5"/>
                <w:sz w:val="20"/>
                <w:szCs w:val="20"/>
              </w:rPr>
            </w:pPr>
            <w:r>
              <w:rPr>
                <w:spacing w:val="-5"/>
                <w:sz w:val="20"/>
                <w:szCs w:val="20"/>
              </w:rPr>
              <w:t>Цегла керамічна одинарна повнотіла, розміри 250х120х65</w:t>
            </w:r>
          </w:p>
          <w:p w:rsidR="00327251" w:rsidRDefault="00327251" w:rsidP="00327251">
            <w:pPr>
              <w:keepLines/>
              <w:autoSpaceDE w:val="0"/>
              <w:autoSpaceDN w:val="0"/>
              <w:spacing w:line="240" w:lineRule="auto"/>
              <w:rPr>
                <w:sz w:val="20"/>
                <w:szCs w:val="20"/>
              </w:rPr>
            </w:pPr>
            <w:r>
              <w:rPr>
                <w:spacing w:val="-5"/>
                <w:sz w:val="20"/>
                <w:szCs w:val="20"/>
              </w:rPr>
              <w:t>мм, марка М100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1000шт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1,834624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139</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+С111-1019</w:t>
            </w:r>
          </w:p>
          <w:p w:rsidR="00327251" w:rsidRDefault="00327251" w:rsidP="00327251">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Швелери N 20</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0,252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140</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+&amp;С111-2015-</w:t>
            </w:r>
          </w:p>
          <w:p w:rsidR="00327251" w:rsidRDefault="00327251" w:rsidP="00327251">
            <w:pPr>
              <w:keepLines/>
              <w:autoSpaceDE w:val="0"/>
              <w:autoSpaceDN w:val="0"/>
              <w:spacing w:line="240" w:lineRule="auto"/>
              <w:rPr>
                <w:sz w:val="20"/>
                <w:szCs w:val="20"/>
              </w:rPr>
            </w:pPr>
            <w:r>
              <w:rPr>
                <w:spacing w:val="-5"/>
                <w:sz w:val="20"/>
                <w:szCs w:val="20"/>
              </w:rPr>
              <w:t>10</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Шпаклівка Фугенфюллер</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477,59623</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141</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С111-1895</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Шпаклівка клейова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0,005751</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142</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С111-1896</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Шпаклівка полімерцементна</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2,8367</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143</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pacing w:val="-5"/>
                <w:sz w:val="20"/>
                <w:szCs w:val="20"/>
              </w:rPr>
            </w:pPr>
            <w:r>
              <w:rPr>
                <w:spacing w:val="-5"/>
                <w:sz w:val="20"/>
                <w:szCs w:val="20"/>
              </w:rPr>
              <w:t>+С111-2015-3</w:t>
            </w:r>
          </w:p>
          <w:p w:rsidR="00327251" w:rsidRDefault="00327251" w:rsidP="00327251">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Шпатлiвка KNAUF</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2883,72084</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144</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С111-1480-П</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Шурупи з плоскою головкою 3,5х35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0,005432</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Pr="00F3597C" w:rsidRDefault="00327251" w:rsidP="00327251">
            <w:pPr>
              <w:keepLines/>
              <w:autoSpaceDE w:val="0"/>
              <w:autoSpaceDN w:val="0"/>
              <w:spacing w:line="240" w:lineRule="auto"/>
              <w:jc w:val="center"/>
              <w:rPr>
                <w:sz w:val="20"/>
                <w:szCs w:val="20"/>
                <w:highlight w:val="yellow"/>
              </w:rPr>
            </w:pPr>
            <w:r w:rsidRPr="00F3597C">
              <w:rPr>
                <w:spacing w:val="-5"/>
                <w:sz w:val="20"/>
                <w:szCs w:val="20"/>
                <w:highlight w:val="yellow"/>
              </w:rPr>
              <w:lastRenderedPageBreak/>
              <w:t>145</w:t>
            </w:r>
          </w:p>
        </w:tc>
        <w:tc>
          <w:tcPr>
            <w:tcW w:w="1418"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rPr>
                <w:spacing w:val="-5"/>
                <w:sz w:val="20"/>
                <w:szCs w:val="20"/>
                <w:highlight w:val="yellow"/>
              </w:rPr>
            </w:pPr>
            <w:r w:rsidRPr="00F3597C">
              <w:rPr>
                <w:spacing w:val="-5"/>
                <w:sz w:val="20"/>
                <w:szCs w:val="20"/>
                <w:highlight w:val="yellow"/>
              </w:rPr>
              <w:t>+С1421-9477</w:t>
            </w:r>
          </w:p>
          <w:p w:rsidR="00327251" w:rsidRPr="00F3597C" w:rsidRDefault="00327251" w:rsidP="00327251">
            <w:pPr>
              <w:keepLines/>
              <w:autoSpaceDE w:val="0"/>
              <w:autoSpaceDN w:val="0"/>
              <w:spacing w:line="240" w:lineRule="auto"/>
              <w:rPr>
                <w:sz w:val="20"/>
                <w:szCs w:val="20"/>
                <w:highlight w:val="yellow"/>
              </w:rPr>
            </w:pPr>
            <w:r w:rsidRPr="00F3597C">
              <w:rPr>
                <w:spacing w:val="-5"/>
                <w:sz w:val="20"/>
                <w:szCs w:val="20"/>
                <w:highlight w:val="yellow"/>
              </w:rPr>
              <w:t>варіант 2</w:t>
            </w:r>
          </w:p>
        </w:tc>
        <w:tc>
          <w:tcPr>
            <w:tcW w:w="5667" w:type="dxa"/>
            <w:gridSpan w:val="5"/>
            <w:tcBorders>
              <w:top w:val="nil"/>
              <w:left w:val="nil"/>
              <w:bottom w:val="nil"/>
              <w:right w:val="nil"/>
            </w:tcBorders>
          </w:tcPr>
          <w:p w:rsidR="00327251" w:rsidRPr="00F3597C" w:rsidRDefault="00327251" w:rsidP="00327251">
            <w:pPr>
              <w:keepLines/>
              <w:autoSpaceDE w:val="0"/>
              <w:autoSpaceDN w:val="0"/>
              <w:spacing w:line="240" w:lineRule="auto"/>
              <w:rPr>
                <w:spacing w:val="-5"/>
                <w:sz w:val="20"/>
                <w:szCs w:val="20"/>
                <w:highlight w:val="yellow"/>
              </w:rPr>
            </w:pPr>
            <w:r w:rsidRPr="00F3597C">
              <w:rPr>
                <w:spacing w:val="-5"/>
                <w:sz w:val="20"/>
                <w:szCs w:val="20"/>
                <w:highlight w:val="yellow"/>
              </w:rPr>
              <w:t>Щебінь із природного каменю для будівельних робіт,</w:t>
            </w:r>
          </w:p>
          <w:p w:rsidR="00327251" w:rsidRPr="00F3597C" w:rsidRDefault="00327251" w:rsidP="00327251">
            <w:pPr>
              <w:keepLines/>
              <w:autoSpaceDE w:val="0"/>
              <w:autoSpaceDN w:val="0"/>
              <w:spacing w:line="240" w:lineRule="auto"/>
              <w:rPr>
                <w:sz w:val="20"/>
                <w:szCs w:val="20"/>
                <w:highlight w:val="yellow"/>
              </w:rPr>
            </w:pPr>
            <w:r w:rsidRPr="00F3597C">
              <w:rPr>
                <w:spacing w:val="-5"/>
                <w:sz w:val="20"/>
                <w:szCs w:val="20"/>
                <w:highlight w:val="yellow"/>
              </w:rPr>
              <w:t>фракція 20-40 мм, марка М200-300</w:t>
            </w: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center"/>
              <w:rPr>
                <w:sz w:val="20"/>
                <w:szCs w:val="20"/>
                <w:highlight w:val="yellow"/>
              </w:rPr>
            </w:pPr>
            <w:r w:rsidRPr="00F3597C">
              <w:rPr>
                <w:spacing w:val="-5"/>
                <w:sz w:val="20"/>
                <w:szCs w:val="20"/>
                <w:highlight w:val="yellow"/>
              </w:rPr>
              <w:t>м3</w:t>
            </w:r>
          </w:p>
        </w:tc>
        <w:tc>
          <w:tcPr>
            <w:tcW w:w="1247"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r w:rsidRPr="00F3597C">
              <w:rPr>
                <w:spacing w:val="-5"/>
                <w:sz w:val="20"/>
                <w:szCs w:val="20"/>
                <w:highlight w:val="yellow"/>
              </w:rPr>
              <w:t>31,26</w:t>
            </w: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134"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247" w:type="dxa"/>
            <w:gridSpan w:val="5"/>
            <w:tcBorders>
              <w:top w:val="nil"/>
              <w:left w:val="single" w:sz="4" w:space="0" w:color="auto"/>
              <w:bottom w:val="nil"/>
              <w:right w:val="single" w:sz="4" w:space="0" w:color="auto"/>
            </w:tcBorders>
          </w:tcPr>
          <w:p w:rsidR="00327251" w:rsidRPr="00F3597C" w:rsidRDefault="00327251" w:rsidP="00327251">
            <w:pPr>
              <w:keepLines/>
              <w:autoSpaceDE w:val="0"/>
              <w:autoSpaceDN w:val="0"/>
              <w:spacing w:line="240" w:lineRule="auto"/>
              <w:jc w:val="right"/>
              <w:rPr>
                <w:sz w:val="20"/>
                <w:szCs w:val="20"/>
                <w:highlight w:val="yellow"/>
              </w:rPr>
            </w:pPr>
          </w:p>
        </w:tc>
        <w:tc>
          <w:tcPr>
            <w:tcW w:w="1249" w:type="dxa"/>
            <w:gridSpan w:val="8"/>
            <w:tcBorders>
              <w:top w:val="nil"/>
              <w:left w:val="single" w:sz="4" w:space="0" w:color="auto"/>
              <w:bottom w:val="nil"/>
              <w:right w:val="single" w:sz="12" w:space="0" w:color="auto"/>
            </w:tcBorders>
          </w:tcPr>
          <w:p w:rsidR="00327251" w:rsidRPr="00F3597C" w:rsidRDefault="00327251" w:rsidP="00327251">
            <w:pPr>
              <w:keepLines/>
              <w:autoSpaceDE w:val="0"/>
              <w:autoSpaceDN w:val="0"/>
              <w:spacing w:line="240" w:lineRule="auto"/>
              <w:jc w:val="right"/>
              <w:rPr>
                <w:sz w:val="20"/>
                <w:szCs w:val="20"/>
                <w:highlight w:val="yellow"/>
              </w:rPr>
            </w:pPr>
          </w:p>
        </w:tc>
      </w:tr>
      <w:tr w:rsidR="00327251" w:rsidTr="00327251">
        <w:trPr>
          <w:gridAfter w:val="5"/>
          <w:wAfter w:w="291" w:type="dxa"/>
          <w:jc w:val="center"/>
        </w:trPr>
        <w:tc>
          <w:tcPr>
            <w:tcW w:w="563" w:type="dxa"/>
            <w:gridSpan w:val="5"/>
            <w:tcBorders>
              <w:top w:val="nil"/>
              <w:left w:val="single" w:sz="12" w:space="0" w:color="auto"/>
              <w:bottom w:val="nil"/>
              <w:right w:val="nil"/>
            </w:tcBorders>
          </w:tcPr>
          <w:p w:rsidR="00327251" w:rsidRDefault="00327251" w:rsidP="00327251">
            <w:pPr>
              <w:keepLines/>
              <w:autoSpaceDE w:val="0"/>
              <w:autoSpaceDN w:val="0"/>
              <w:spacing w:line="240" w:lineRule="auto"/>
              <w:jc w:val="center"/>
              <w:rPr>
                <w:sz w:val="20"/>
                <w:szCs w:val="20"/>
              </w:rPr>
            </w:pPr>
            <w:r>
              <w:rPr>
                <w:spacing w:val="-5"/>
                <w:sz w:val="20"/>
                <w:szCs w:val="20"/>
              </w:rPr>
              <w:t>146</w:t>
            </w:r>
          </w:p>
        </w:tc>
        <w:tc>
          <w:tcPr>
            <w:tcW w:w="1418"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rPr>
                <w:sz w:val="20"/>
                <w:szCs w:val="20"/>
              </w:rPr>
            </w:pPr>
            <w:r>
              <w:rPr>
                <w:spacing w:val="-5"/>
                <w:sz w:val="20"/>
                <w:szCs w:val="20"/>
              </w:rPr>
              <w:t>С123-515-У</w:t>
            </w:r>
          </w:p>
        </w:tc>
        <w:tc>
          <w:tcPr>
            <w:tcW w:w="5667" w:type="dxa"/>
            <w:gridSpan w:val="5"/>
            <w:tcBorders>
              <w:top w:val="nil"/>
              <w:left w:val="nil"/>
              <w:bottom w:val="nil"/>
              <w:right w:val="nil"/>
            </w:tcBorders>
          </w:tcPr>
          <w:p w:rsidR="00327251" w:rsidRDefault="00327251" w:rsidP="00327251">
            <w:pPr>
              <w:keepLines/>
              <w:autoSpaceDE w:val="0"/>
              <w:autoSpaceDN w:val="0"/>
              <w:spacing w:line="240" w:lineRule="auto"/>
              <w:rPr>
                <w:sz w:val="20"/>
                <w:szCs w:val="20"/>
              </w:rPr>
            </w:pPr>
            <w:r>
              <w:rPr>
                <w:spacing w:val="-5"/>
                <w:sz w:val="20"/>
                <w:szCs w:val="20"/>
              </w:rPr>
              <w:t>Щити опалубки, ширина 300-750 мм, товщина 40 мм</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center"/>
              <w:rPr>
                <w:sz w:val="20"/>
                <w:szCs w:val="20"/>
              </w:rPr>
            </w:pPr>
            <w:r>
              <w:rPr>
                <w:spacing w:val="-5"/>
                <w:sz w:val="20"/>
                <w:szCs w:val="20"/>
              </w:rPr>
              <w:t>м2</w:t>
            </w: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r>
              <w:rPr>
                <w:spacing w:val="-5"/>
                <w:sz w:val="20"/>
                <w:szCs w:val="20"/>
              </w:rPr>
              <w:t>0,1995</w:t>
            </w: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27251" w:rsidRDefault="00327251" w:rsidP="00327251">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27251" w:rsidRDefault="00327251" w:rsidP="00327251">
            <w:pPr>
              <w:keepLines/>
              <w:autoSpaceDE w:val="0"/>
              <w:autoSpaceDN w:val="0"/>
              <w:spacing w:line="240" w:lineRule="auto"/>
              <w:jc w:val="right"/>
              <w:rPr>
                <w:sz w:val="20"/>
                <w:szCs w:val="20"/>
              </w:rPr>
            </w:pPr>
          </w:p>
        </w:tc>
      </w:tr>
      <w:tr w:rsidR="00327251" w:rsidTr="00327251">
        <w:trPr>
          <w:gridAfter w:val="5"/>
          <w:wAfter w:w="291" w:type="dxa"/>
          <w:jc w:val="center"/>
        </w:trPr>
        <w:tc>
          <w:tcPr>
            <w:tcW w:w="14793" w:type="dxa"/>
            <w:gridSpan w:val="48"/>
            <w:tcBorders>
              <w:top w:val="single" w:sz="12" w:space="0" w:color="auto"/>
              <w:left w:val="nil"/>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jc w:val="center"/>
        </w:trPr>
        <w:tc>
          <w:tcPr>
            <w:tcW w:w="15084" w:type="dxa"/>
            <w:gridSpan w:val="53"/>
            <w:tcBorders>
              <w:top w:val="nil"/>
              <w:left w:val="nil"/>
              <w:bottom w:val="nil"/>
              <w:right w:val="nil"/>
            </w:tcBorders>
          </w:tcPr>
          <w:p w:rsidR="00327251" w:rsidRDefault="00327251" w:rsidP="00327251">
            <w:pPr>
              <w:keepLines/>
              <w:autoSpaceDE w:val="0"/>
              <w:autoSpaceDN w:val="0"/>
              <w:spacing w:line="240" w:lineRule="auto"/>
              <w:rPr>
                <w:sz w:val="20"/>
                <w:szCs w:val="20"/>
              </w:rPr>
            </w:pPr>
          </w:p>
        </w:tc>
      </w:tr>
      <w:tr w:rsidR="00327251" w:rsidTr="00327251">
        <w:trPr>
          <w:jc w:val="center"/>
        </w:trPr>
        <w:tc>
          <w:tcPr>
            <w:tcW w:w="15084" w:type="dxa"/>
            <w:gridSpan w:val="53"/>
            <w:tcBorders>
              <w:top w:val="nil"/>
              <w:left w:val="nil"/>
              <w:bottom w:val="nil"/>
              <w:right w:val="nil"/>
            </w:tcBorders>
          </w:tcPr>
          <w:p w:rsidR="00327251" w:rsidRDefault="00327251" w:rsidP="00327251">
            <w:pPr>
              <w:keepLines/>
              <w:autoSpaceDE w:val="0"/>
              <w:autoSpaceDN w:val="0"/>
              <w:spacing w:line="240" w:lineRule="auto"/>
              <w:rPr>
                <w:sz w:val="20"/>
                <w:szCs w:val="20"/>
              </w:rPr>
            </w:pPr>
          </w:p>
        </w:tc>
      </w:tr>
      <w:tr w:rsidR="00327251" w:rsidTr="00327251">
        <w:trPr>
          <w:gridAfter w:val="5"/>
          <w:wAfter w:w="291" w:type="dxa"/>
          <w:jc w:val="center"/>
        </w:trPr>
        <w:tc>
          <w:tcPr>
            <w:tcW w:w="14793" w:type="dxa"/>
            <w:gridSpan w:val="48"/>
            <w:tcBorders>
              <w:top w:val="nil"/>
              <w:left w:val="nil"/>
              <w:bottom w:val="nil"/>
              <w:right w:val="nil"/>
            </w:tcBorders>
          </w:tcPr>
          <w:p w:rsidR="00327251" w:rsidRPr="00327251" w:rsidRDefault="00327251" w:rsidP="00327251">
            <w:pPr>
              <w:keepLines/>
              <w:autoSpaceDE w:val="0"/>
              <w:autoSpaceDN w:val="0"/>
              <w:spacing w:line="240" w:lineRule="auto"/>
              <w:jc w:val="center"/>
              <w:rPr>
                <w:b/>
                <w:sz w:val="24"/>
                <w:szCs w:val="24"/>
              </w:rPr>
            </w:pPr>
            <w:r w:rsidRPr="00327251">
              <w:rPr>
                <w:b/>
                <w:sz w:val="24"/>
                <w:szCs w:val="24"/>
              </w:rPr>
              <w:t>Відомість ресурсів до локального кошторису № 02-01-03</w:t>
            </w:r>
          </w:p>
          <w:p w:rsidR="00327251" w:rsidRPr="00327251" w:rsidRDefault="00327251" w:rsidP="00327251">
            <w:pPr>
              <w:keepLines/>
              <w:autoSpaceDE w:val="0"/>
              <w:autoSpaceDN w:val="0"/>
              <w:spacing w:line="240" w:lineRule="auto"/>
              <w:jc w:val="center"/>
              <w:rPr>
                <w:sz w:val="24"/>
                <w:szCs w:val="24"/>
              </w:rPr>
            </w:pPr>
            <w:r w:rsidRPr="00327251">
              <w:rPr>
                <w:sz w:val="24"/>
                <w:szCs w:val="24"/>
              </w:rPr>
              <w:t>на Електротехнічні рішення (Додаткові роботи 4)</w:t>
            </w:r>
          </w:p>
        </w:tc>
      </w:tr>
      <w:tr w:rsidR="00327251" w:rsidTr="00327251">
        <w:trPr>
          <w:gridAfter w:val="5"/>
          <w:wAfter w:w="291" w:type="dxa"/>
          <w:jc w:val="center"/>
        </w:trPr>
        <w:tc>
          <w:tcPr>
            <w:tcW w:w="14793" w:type="dxa"/>
            <w:gridSpan w:val="48"/>
            <w:tcBorders>
              <w:top w:val="nil"/>
              <w:left w:val="nil"/>
              <w:bottom w:val="nil"/>
              <w:right w:val="nil"/>
            </w:tcBorders>
          </w:tcPr>
          <w:p w:rsidR="00327251" w:rsidRDefault="00327251" w:rsidP="00327251">
            <w:pPr>
              <w:autoSpaceDE w:val="0"/>
              <w:autoSpaceDN w:val="0"/>
              <w:adjustRightInd w:val="0"/>
              <w:spacing w:line="240" w:lineRule="auto"/>
              <w:rPr>
                <w:sz w:val="16"/>
                <w:szCs w:val="16"/>
              </w:rPr>
            </w:pPr>
          </w:p>
        </w:tc>
      </w:tr>
      <w:tr w:rsidR="00327251" w:rsidTr="00327251">
        <w:trPr>
          <w:gridAfter w:val="5"/>
          <w:wAfter w:w="291" w:type="dxa"/>
          <w:jc w:val="center"/>
        </w:trPr>
        <w:tc>
          <w:tcPr>
            <w:tcW w:w="14793" w:type="dxa"/>
            <w:gridSpan w:val="48"/>
            <w:tcBorders>
              <w:top w:val="nil"/>
              <w:left w:val="nil"/>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27251" w:rsidTr="00327251">
        <w:trPr>
          <w:gridAfter w:val="5"/>
          <w:wAfter w:w="291" w:type="dxa"/>
          <w:jc w:val="center"/>
        </w:trPr>
        <w:tc>
          <w:tcPr>
            <w:tcW w:w="14793" w:type="dxa"/>
            <w:gridSpan w:val="48"/>
            <w:tcBorders>
              <w:top w:val="nil"/>
              <w:left w:val="nil"/>
              <w:bottom w:val="nil"/>
              <w:right w:val="nil"/>
            </w:tcBorders>
          </w:tcPr>
          <w:p w:rsidR="00327251" w:rsidRDefault="00327251" w:rsidP="00327251">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7" w:type="dxa"/>
            <w:gridSpan w:val="5"/>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0" w:type="dxa"/>
            <w:gridSpan w:val="1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27251">
        <w:trPr>
          <w:gridBefore w:val="2"/>
          <w:gridAfter w:val="3"/>
          <w:wBefore w:w="54" w:type="dxa"/>
          <w:wAfter w:w="234" w:type="dxa"/>
          <w:jc w:val="center"/>
        </w:trPr>
        <w:tc>
          <w:tcPr>
            <w:tcW w:w="566" w:type="dxa"/>
            <w:gridSpan w:val="5"/>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49" w:type="dxa"/>
            <w:gridSpan w:val="8"/>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27251">
        <w:trPr>
          <w:gridBefore w:val="4"/>
          <w:gridAfter w:val="1"/>
          <w:wBefore w:w="107" w:type="dxa"/>
          <w:wAfter w:w="183"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6"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47" w:type="dxa"/>
            <w:gridSpan w:val="8"/>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2,0</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5667" w:type="dxa"/>
            <w:gridSpan w:val="5"/>
            <w:tcBorders>
              <w:top w:val="nil"/>
              <w:left w:val="nil"/>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2731,14</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3,3</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 xml:space="preserve"> </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z w:val="20"/>
                <w:szCs w:val="20"/>
              </w:rPr>
            </w:pPr>
            <w:r>
              <w:rPr>
                <w:spacing w:val="-5"/>
                <w:sz w:val="20"/>
                <w:szCs w:val="20"/>
              </w:rPr>
              <w:t xml:space="preserve">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3B551A" w:rsidRDefault="003B551A" w:rsidP="003B551A">
            <w:pPr>
              <w:keepLines/>
              <w:autoSpaceDE w:val="0"/>
              <w:autoSpaceDN w:val="0"/>
              <w:spacing w:line="240" w:lineRule="auto"/>
              <w:rPr>
                <w:sz w:val="20"/>
                <w:szCs w:val="20"/>
              </w:rPr>
            </w:pPr>
            <w:r>
              <w:rPr>
                <w:spacing w:val="-5"/>
                <w:sz w:val="20"/>
                <w:szCs w:val="20"/>
              </w:rPr>
              <w:t xml:space="preserve"> та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267,15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3017,34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3,3</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5"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КБМ201-11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Автомобілі бортові, вантажопідйомність 3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КБМ202-1102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Крани на автомобільному ходу при роботі на монтажі</w:t>
            </w:r>
          </w:p>
          <w:p w:rsidR="003B551A" w:rsidRDefault="003B551A" w:rsidP="003B551A">
            <w:pPr>
              <w:keepLines/>
              <w:autoSpaceDE w:val="0"/>
              <w:autoSpaceDN w:val="0"/>
              <w:spacing w:line="240" w:lineRule="auto"/>
              <w:rPr>
                <w:sz w:val="20"/>
                <w:szCs w:val="20"/>
              </w:rPr>
            </w:pPr>
            <w:r>
              <w:rPr>
                <w:spacing w:val="-5"/>
                <w:sz w:val="20"/>
                <w:szCs w:val="20"/>
              </w:rPr>
              <w:t>технологічного устаткування, вантажопідйомність 10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КБМ233-201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Машини свердлильні електричні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КБМ203-1080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0,499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КБМ233-330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Прес гідравлічний з електроприводом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24,36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КБМ204-502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Установка для зварювання ручного дугового [постійного</w:t>
            </w:r>
          </w:p>
          <w:p w:rsidR="003B551A" w:rsidRDefault="003B551A" w:rsidP="003B551A">
            <w:pPr>
              <w:keepLines/>
              <w:autoSpaceDE w:val="0"/>
              <w:autoSpaceDN w:val="0"/>
              <w:spacing w:line="240" w:lineRule="auto"/>
              <w:rPr>
                <w:sz w:val="20"/>
                <w:szCs w:val="20"/>
              </w:rPr>
            </w:pPr>
            <w:r>
              <w:rPr>
                <w:spacing w:val="-5"/>
                <w:sz w:val="20"/>
                <w:szCs w:val="20"/>
              </w:rPr>
              <w:t>струму]</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3,36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5,916</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КБМ270-236</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Пилосос промисловий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0,464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7"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Автоматичний вимикач, 1 пол., 10А  тип HL-В10/1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Автоматичний вимикач, 1 пол., Ін=25А тип HL С25/1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Автоматичний вимикач, 3 пол., 32А,   HL-С32/3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Шина нульова на DIN-ізоляторі, тип ШНИ-8х12-24-У2-Ж</w:t>
            </w:r>
          </w:p>
          <w:p w:rsidR="003B551A" w:rsidRDefault="003B551A" w:rsidP="003B551A">
            <w:pPr>
              <w:keepLines/>
              <w:autoSpaceDE w:val="0"/>
              <w:autoSpaceDN w:val="0"/>
              <w:spacing w:line="240" w:lineRule="auto"/>
              <w:rPr>
                <w:sz w:val="20"/>
                <w:szCs w:val="20"/>
              </w:rPr>
            </w:pPr>
            <w:r>
              <w:rPr>
                <w:spacing w:val="-5"/>
                <w:sz w:val="20"/>
                <w:szCs w:val="20"/>
              </w:rPr>
              <w:t>(шина РЕ)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+&amp;С1547-7-1-</w:t>
            </w:r>
          </w:p>
          <w:p w:rsidR="003B551A" w:rsidRDefault="003B551A" w:rsidP="003B551A">
            <w:pPr>
              <w:keepLines/>
              <w:autoSpaceDE w:val="0"/>
              <w:autoSpaceDN w:val="0"/>
              <w:spacing w:line="240" w:lineRule="auto"/>
              <w:rPr>
                <w:spacing w:val="-5"/>
                <w:sz w:val="20"/>
                <w:szCs w:val="20"/>
              </w:rPr>
            </w:pPr>
            <w:r>
              <w:rPr>
                <w:spacing w:val="-5"/>
                <w:sz w:val="20"/>
                <w:szCs w:val="20"/>
              </w:rPr>
              <w:t>Н</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Аварійна світлодіодна LED-панель 600x600 з БАЖ PRS-P</w:t>
            </w:r>
          </w:p>
          <w:p w:rsidR="003B551A" w:rsidRDefault="003B551A" w:rsidP="003B551A">
            <w:pPr>
              <w:keepLines/>
              <w:autoSpaceDE w:val="0"/>
              <w:autoSpaceDN w:val="0"/>
              <w:spacing w:line="240" w:lineRule="auto"/>
              <w:rPr>
                <w:sz w:val="20"/>
                <w:szCs w:val="20"/>
              </w:rPr>
            </w:pPr>
            <w:r>
              <w:rPr>
                <w:spacing w:val="-5"/>
                <w:sz w:val="20"/>
                <w:szCs w:val="20"/>
              </w:rPr>
              <w:t>66-3340 30W</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 3 пол., 25А, 4.5кА,  тип HL-C25/3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1 пол., 6А HL-В6/1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1 пол., 6А HL-В6/1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125А тип BZMB1-A125-BT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63А тип BZMB1-A63-BT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16</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6А HL-C6/3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Автоматичний вимикач, 3 пол., 80А  тип BZMB1-A80-BT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Бірка маркувальна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2,4276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+&amp;С113-1823-</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Болт М8х25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+С111-98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Болти із шестигранною головкою оцинковані, діаметр різьби</w:t>
            </w:r>
          </w:p>
          <w:p w:rsidR="003B551A" w:rsidRDefault="003B551A" w:rsidP="003B551A">
            <w:pPr>
              <w:keepLines/>
              <w:autoSpaceDE w:val="0"/>
              <w:autoSpaceDN w:val="0"/>
              <w:spacing w:line="240" w:lineRule="auto"/>
              <w:rPr>
                <w:sz w:val="20"/>
                <w:szCs w:val="20"/>
              </w:rPr>
            </w:pPr>
            <w:r>
              <w:rPr>
                <w:spacing w:val="-5"/>
                <w:sz w:val="20"/>
                <w:szCs w:val="20"/>
              </w:rPr>
              <w:lastRenderedPageBreak/>
              <w:t>12-[14]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0,00897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31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із шестигранною головкою, діаметр різьби 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0,00306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+С111-1848</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Вазелін технічний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двохклавішний для прихованої установ., ~220В,</w:t>
            </w:r>
          </w:p>
          <w:p w:rsidR="003B551A" w:rsidRDefault="003B551A" w:rsidP="003B551A">
            <w:pPr>
              <w:keepLines/>
              <w:autoSpaceDE w:val="0"/>
              <w:autoSpaceDN w:val="0"/>
              <w:spacing w:line="240" w:lineRule="auto"/>
              <w:rPr>
                <w:sz w:val="20"/>
                <w:szCs w:val="20"/>
              </w:rPr>
            </w:pPr>
            <w:r>
              <w:rPr>
                <w:spacing w:val="-5"/>
                <w:sz w:val="20"/>
                <w:szCs w:val="20"/>
              </w:rPr>
              <w:t>IP20,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Вимикач двохклавішний, вбудовуємий, ~220В, IP44,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одноклавішний для прихованої установ., ~220В,</w:t>
            </w:r>
          </w:p>
          <w:p w:rsidR="003B551A" w:rsidRDefault="003B551A" w:rsidP="003B551A">
            <w:pPr>
              <w:keepLines/>
              <w:autoSpaceDE w:val="0"/>
              <w:autoSpaceDN w:val="0"/>
              <w:spacing w:line="240" w:lineRule="auto"/>
              <w:rPr>
                <w:sz w:val="20"/>
                <w:szCs w:val="20"/>
              </w:rPr>
            </w:pPr>
            <w:r>
              <w:rPr>
                <w:spacing w:val="-5"/>
                <w:sz w:val="20"/>
                <w:szCs w:val="20"/>
              </w:rPr>
              <w:t>IP20,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Вимикач одноклавішний для прихованої установ. прохідний,</w:t>
            </w:r>
          </w:p>
          <w:p w:rsidR="003B551A" w:rsidRDefault="003B551A" w:rsidP="003B551A">
            <w:pPr>
              <w:keepLines/>
              <w:autoSpaceDE w:val="0"/>
              <w:autoSpaceDN w:val="0"/>
              <w:spacing w:line="240" w:lineRule="auto"/>
              <w:rPr>
                <w:sz w:val="20"/>
                <w:szCs w:val="20"/>
              </w:rPr>
            </w:pPr>
            <w:r>
              <w:rPr>
                <w:spacing w:val="-5"/>
                <w:sz w:val="20"/>
                <w:szCs w:val="20"/>
              </w:rPr>
              <w:t>~220В, IP20,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+С1547-6</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Вимикач одноклавішний, вбудовуємий, ~220В, IP44, 10А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+С111-219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Гіпсові в'яжучі Г-3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0,034469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+С111-219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Гіпсові в'яжучі Г-3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+&amp;С113-1823-</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Гайка оц. М8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С111-120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Гайки шестигранні, діаметр різьби 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Диференційний автомат 2 пол., 16А, тип HNB-C16/1N/003</w:t>
            </w:r>
          </w:p>
          <w:p w:rsidR="003B551A" w:rsidRDefault="003B551A" w:rsidP="003B551A">
            <w:pPr>
              <w:keepLines/>
              <w:autoSpaceDE w:val="0"/>
              <w:autoSpaceDN w:val="0"/>
              <w:spacing w:line="240" w:lineRule="auto"/>
              <w:rPr>
                <w:sz w:val="20"/>
                <w:szCs w:val="20"/>
              </w:rPr>
            </w:pPr>
            <w:r>
              <w:rPr>
                <w:spacing w:val="-5"/>
                <w:sz w:val="20"/>
                <w:szCs w:val="20"/>
              </w:rPr>
              <w:t>2P 16А 30мА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+С111-822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Дріт сталевий низьковуглецевий різного призначення</w:t>
            </w:r>
          </w:p>
          <w:p w:rsidR="003B551A" w:rsidRDefault="003B551A" w:rsidP="003B551A">
            <w:pPr>
              <w:keepLines/>
              <w:autoSpaceDE w:val="0"/>
              <w:autoSpaceDN w:val="0"/>
              <w:spacing w:line="240" w:lineRule="auto"/>
              <w:rPr>
                <w:sz w:val="20"/>
                <w:szCs w:val="20"/>
              </w:rPr>
            </w:pPr>
            <w:r>
              <w:rPr>
                <w:spacing w:val="-5"/>
                <w:sz w:val="20"/>
                <w:szCs w:val="20"/>
              </w:rPr>
              <w:t>чорний, діаметр 1,6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0,1651112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С1110-111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Дріт сталевий оцинкований, діаметр 2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0,000525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С1545-42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Дюбелі У658, У661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1,7017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+С1545-44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Дюбель-цвях ДГПШ 4,5х50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+С111-1513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+С111-1522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5 мм, марка Э42А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0,0091195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Збірка із 4-х розеток із заземленням 16А, 220 В, вбудовуєма,</w:t>
            </w:r>
          </w:p>
          <w:p w:rsidR="003B551A" w:rsidRDefault="003B551A" w:rsidP="003B551A">
            <w:pPr>
              <w:keepLines/>
              <w:autoSpaceDE w:val="0"/>
              <w:autoSpaceDN w:val="0"/>
              <w:spacing w:line="240" w:lineRule="auto"/>
              <w:rPr>
                <w:sz w:val="20"/>
                <w:szCs w:val="20"/>
              </w:rPr>
            </w:pPr>
            <w:r>
              <w:rPr>
                <w:spacing w:val="-5"/>
                <w:sz w:val="20"/>
                <w:szCs w:val="20"/>
              </w:rPr>
              <w:t xml:space="preserve"> ступінь захисту IP20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Збірка з двох розеток із заземленням 16А, 220 В, ступінь</w:t>
            </w:r>
          </w:p>
          <w:p w:rsidR="003B551A" w:rsidRDefault="003B551A" w:rsidP="003B551A">
            <w:pPr>
              <w:keepLines/>
              <w:autoSpaceDE w:val="0"/>
              <w:autoSpaceDN w:val="0"/>
              <w:spacing w:line="240" w:lineRule="auto"/>
              <w:rPr>
                <w:sz w:val="20"/>
                <w:szCs w:val="20"/>
              </w:rPr>
            </w:pPr>
            <w:r>
              <w:rPr>
                <w:spacing w:val="-5"/>
                <w:sz w:val="20"/>
                <w:szCs w:val="20"/>
              </w:rPr>
              <w:t>захисту IP20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90хв.</w:t>
            </w:r>
          </w:p>
          <w:p w:rsidR="003B551A" w:rsidRDefault="003B551A" w:rsidP="003B551A">
            <w:pPr>
              <w:keepLines/>
              <w:autoSpaceDE w:val="0"/>
              <w:autoSpaceDN w:val="0"/>
              <w:spacing w:line="240" w:lineRule="auto"/>
              <w:rPr>
                <w:sz w:val="20"/>
                <w:szCs w:val="20"/>
              </w:rPr>
            </w:pPr>
            <w:r>
              <w:rPr>
                <w:spacing w:val="-5"/>
                <w:sz w:val="20"/>
                <w:szCs w:val="20"/>
              </w:rPr>
              <w:t>перерiзом 5х1,5мм2 (N)HXH FE180/E90-5х1.5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0,04429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roofErr w:type="gramStart"/>
            <w:r>
              <w:rPr>
                <w:spacing w:val="-5"/>
                <w:sz w:val="20"/>
                <w:szCs w:val="20"/>
              </w:rPr>
              <w:lastRenderedPageBreak/>
              <w:t>Кабель  з</w:t>
            </w:r>
            <w:proofErr w:type="gramEnd"/>
            <w:r>
              <w:rPr>
                <w:spacing w:val="-5"/>
                <w:sz w:val="20"/>
                <w:szCs w:val="20"/>
              </w:rPr>
              <w:t xml:space="preserve"> мідними жилами зі ступенем вогнестійкості 90хв.</w:t>
            </w:r>
          </w:p>
          <w:p w:rsidR="003B551A" w:rsidRDefault="003B551A" w:rsidP="003B551A">
            <w:pPr>
              <w:keepLines/>
              <w:autoSpaceDE w:val="0"/>
              <w:autoSpaceDN w:val="0"/>
              <w:spacing w:line="240" w:lineRule="auto"/>
              <w:rPr>
                <w:sz w:val="20"/>
                <w:szCs w:val="20"/>
              </w:rPr>
            </w:pPr>
            <w:r>
              <w:rPr>
                <w:spacing w:val="-5"/>
                <w:sz w:val="20"/>
                <w:szCs w:val="20"/>
              </w:rPr>
              <w:lastRenderedPageBreak/>
              <w:t>перерiзом 4х1,5мм2 (N)HXH FE180/E90-4х1.5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0,05356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57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proofErr w:type="gramStart"/>
            <w:r>
              <w:rPr>
                <w:spacing w:val="-5"/>
                <w:sz w:val="20"/>
                <w:szCs w:val="20"/>
              </w:rPr>
              <w:t>Кабель  з</w:t>
            </w:r>
            <w:proofErr w:type="gramEnd"/>
            <w:r>
              <w:rPr>
                <w:spacing w:val="-5"/>
                <w:sz w:val="20"/>
                <w:szCs w:val="20"/>
              </w:rPr>
              <w:t xml:space="preserve"> мідними жилами зі ступенем вогнестійкості 30хв.</w:t>
            </w:r>
          </w:p>
          <w:p w:rsidR="003B551A" w:rsidRDefault="003B551A" w:rsidP="003B551A">
            <w:pPr>
              <w:keepLines/>
              <w:autoSpaceDE w:val="0"/>
              <w:autoSpaceDN w:val="0"/>
              <w:spacing w:line="240" w:lineRule="auto"/>
              <w:rPr>
                <w:sz w:val="20"/>
                <w:szCs w:val="20"/>
              </w:rPr>
            </w:pPr>
            <w:r>
              <w:rPr>
                <w:spacing w:val="-5"/>
                <w:sz w:val="20"/>
                <w:szCs w:val="20"/>
              </w:rPr>
              <w:t>перерiзом 3х1,5мм2 (N)HXH FE180/E30-3х1.5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0,38625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3х2,5мм2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5х6,0мм2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0,16932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3х1,5мм2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3х4мм2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+15093-35113</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Кабель силовий з мідними жилами перерiзом 5х25,0мм2</w:t>
            </w:r>
          </w:p>
          <w:p w:rsidR="003B551A" w:rsidRDefault="003B551A" w:rsidP="003B551A">
            <w:pPr>
              <w:keepLines/>
              <w:autoSpaceDE w:val="0"/>
              <w:autoSpaceDN w:val="0"/>
              <w:spacing w:line="240" w:lineRule="auto"/>
              <w:rPr>
                <w:sz w:val="20"/>
                <w:szCs w:val="20"/>
              </w:rPr>
            </w:pPr>
            <w:r>
              <w:rPr>
                <w:spacing w:val="-5"/>
                <w:sz w:val="20"/>
                <w:szCs w:val="20"/>
              </w:rPr>
              <w:t>ВВГнгд</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0,08976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С1546-20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Клей БМК5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0,0775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Коробка інсталяційна набірна 65х45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380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Коробка розподільча  IMT35120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Корпус металевий ЩМП-600х500х250 IP54 з монтажною</w:t>
            </w:r>
          </w:p>
          <w:p w:rsidR="003B551A" w:rsidRDefault="003B551A" w:rsidP="003B551A">
            <w:pPr>
              <w:keepLines/>
              <w:autoSpaceDE w:val="0"/>
              <w:autoSpaceDN w:val="0"/>
              <w:spacing w:line="240" w:lineRule="auto"/>
              <w:rPr>
                <w:sz w:val="20"/>
                <w:szCs w:val="20"/>
              </w:rPr>
            </w:pPr>
            <w:r>
              <w:rPr>
                <w:spacing w:val="-5"/>
                <w:sz w:val="20"/>
                <w:szCs w:val="20"/>
              </w:rPr>
              <w:t>панеллю</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Корпус тип ЩРв-2x36з-0 36 УХЛ3 IP31 PRO</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Корпус тип ЩРв-48з-0 36 УХЛ3 IP31 PRO</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+&amp;С111-1809-</w:t>
            </w:r>
          </w:p>
          <w:p w:rsidR="003B551A" w:rsidRDefault="003B551A" w:rsidP="003B551A">
            <w:pPr>
              <w:keepLines/>
              <w:autoSpaceDE w:val="0"/>
              <w:autoSpaceDN w:val="0"/>
              <w:spacing w:line="240" w:lineRule="auto"/>
              <w:rPr>
                <w:spacing w:val="-5"/>
                <w:sz w:val="20"/>
                <w:szCs w:val="20"/>
              </w:rPr>
            </w:pPr>
            <w:r>
              <w:rPr>
                <w:spacing w:val="-5"/>
                <w:sz w:val="20"/>
                <w:szCs w:val="20"/>
              </w:rPr>
              <w:t>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Круг сталевий ф16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С1546-35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Лак електроізолювальний N318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С111-1663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Лак, марка 177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0,002273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Лампа світлодіодна 15Вт, цоколь Е27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С121-782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Металеві конструкції</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С121-783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Металоконструкції індивідуальні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0,173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+С1545-119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Муфти поліетиленові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399,52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 кабельний мідний на жилу кабеля 4мм2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20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Наконечник кабельний мідний на жилу кабеля 6мм2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79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21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 кабельний мідний на жилу кабеля 25мм2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С1545-134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Наконечники алюмінієві для опресування 35-10-8а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0,4896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С1545-135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Наконечники алюмінієві для опресування 50-10-9а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0,0612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+1517-2039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Панель монтажна BF 800х1600 t=2.0 (Б00052320)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С1545-161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Патрони Д або К довгі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0,0902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С1545-163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Патрони до пістолета Д-2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1,5708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С1545-169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Перемичка заземлювальна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+&amp;С1111-8-56-</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Полоса мідна 20х3 мм (шина)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+С157-251</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Провід з мідними жилами перерізом  1х25мм2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0,00206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+С157-251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Провід з мідними жилами перерізом  1х6мм2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Розетка із заземленням 16А, 220 В, ступінь захисту IP20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+С1512-13</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Розетка із заземленням 16А, 220 В, ступінь захисту IP44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+С1547-16</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Розчеплювач незалежний. Тип ZP-ASA/230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0,0524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+С1547-4</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аварійний LED, з акумулятором 3 год., 5Вт, IP65</w:t>
            </w:r>
          </w:p>
          <w:p w:rsidR="003B551A" w:rsidRDefault="003B551A" w:rsidP="003B551A">
            <w:pPr>
              <w:keepLines/>
              <w:autoSpaceDE w:val="0"/>
              <w:autoSpaceDN w:val="0"/>
              <w:spacing w:line="240" w:lineRule="auto"/>
              <w:rPr>
                <w:sz w:val="20"/>
                <w:szCs w:val="20"/>
              </w:rPr>
            </w:pPr>
            <w:r>
              <w:rPr>
                <w:spacing w:val="-5"/>
                <w:sz w:val="20"/>
                <w:szCs w:val="20"/>
              </w:rPr>
              <w:t>ДПА 5042-3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+С1547-4</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герметичний 220В, IP54, цоколь Е27, білий круг</w:t>
            </w:r>
          </w:p>
          <w:p w:rsidR="003B551A" w:rsidRDefault="003B551A" w:rsidP="003B551A">
            <w:pPr>
              <w:keepLines/>
              <w:autoSpaceDE w:val="0"/>
              <w:autoSpaceDN w:val="0"/>
              <w:spacing w:line="240" w:lineRule="auto"/>
              <w:rPr>
                <w:sz w:val="20"/>
                <w:szCs w:val="20"/>
              </w:rPr>
            </w:pPr>
            <w:r>
              <w:rPr>
                <w:spacing w:val="-5"/>
                <w:sz w:val="20"/>
                <w:szCs w:val="20"/>
              </w:rPr>
              <w:t>НПП1101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+&amp;С1547-7-1-</w:t>
            </w:r>
          </w:p>
          <w:p w:rsidR="003B551A" w:rsidRDefault="003B551A" w:rsidP="003B551A">
            <w:pPr>
              <w:keepLines/>
              <w:autoSpaceDE w:val="0"/>
              <w:autoSpaceDN w:val="0"/>
              <w:spacing w:line="240" w:lineRule="auto"/>
              <w:rPr>
                <w:spacing w:val="-5"/>
                <w:sz w:val="20"/>
                <w:szCs w:val="20"/>
              </w:rPr>
            </w:pPr>
            <w:r>
              <w:rPr>
                <w:spacing w:val="-5"/>
                <w:sz w:val="20"/>
                <w:szCs w:val="20"/>
              </w:rPr>
              <w:t>Н</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світлодіодна панель 42Вт 3500Лм PANEL-B2B-</w:t>
            </w:r>
          </w:p>
          <w:p w:rsidR="003B551A" w:rsidRDefault="003B551A" w:rsidP="003B551A">
            <w:pPr>
              <w:keepLines/>
              <w:autoSpaceDE w:val="0"/>
              <w:autoSpaceDN w:val="0"/>
              <w:spacing w:line="240" w:lineRule="auto"/>
              <w:rPr>
                <w:sz w:val="20"/>
                <w:szCs w:val="20"/>
              </w:rPr>
            </w:pPr>
            <w:r>
              <w:rPr>
                <w:spacing w:val="-5"/>
                <w:sz w:val="20"/>
                <w:szCs w:val="20"/>
              </w:rPr>
              <w:t>595 6400K</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+&amp;С1547-7-1-</w:t>
            </w:r>
          </w:p>
          <w:p w:rsidR="003B551A" w:rsidRDefault="003B551A" w:rsidP="003B551A">
            <w:pPr>
              <w:keepLines/>
              <w:autoSpaceDE w:val="0"/>
              <w:autoSpaceDN w:val="0"/>
              <w:spacing w:line="240" w:lineRule="auto"/>
              <w:rPr>
                <w:spacing w:val="-5"/>
                <w:sz w:val="20"/>
                <w:szCs w:val="20"/>
              </w:rPr>
            </w:pPr>
            <w:r>
              <w:rPr>
                <w:spacing w:val="-5"/>
                <w:sz w:val="20"/>
                <w:szCs w:val="20"/>
              </w:rPr>
              <w:t>Н</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Світильник світлодіодний настінний для евакуаційного</w:t>
            </w:r>
          </w:p>
          <w:p w:rsidR="003B551A" w:rsidRDefault="003B551A" w:rsidP="003B551A">
            <w:pPr>
              <w:keepLines/>
              <w:autoSpaceDE w:val="0"/>
              <w:autoSpaceDN w:val="0"/>
              <w:spacing w:line="240" w:lineRule="auto"/>
              <w:rPr>
                <w:sz w:val="20"/>
                <w:szCs w:val="20"/>
              </w:rPr>
            </w:pPr>
            <w:r>
              <w:rPr>
                <w:spacing w:val="-5"/>
                <w:sz w:val="20"/>
                <w:szCs w:val="20"/>
              </w:rPr>
              <w:t>освітлення з акум Feron ВИХІД 2,4 Вт 4 LED</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С1545-240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Скоба будівельна К853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0,0165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+&amp;С1111-8-56-</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Сталь штабова 40х4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С1110-171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Сталь штабова 40х4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0,005456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С1544-92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ізоляційна "Пара"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10,8282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С1545-96</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ФУМ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С1545-101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монтажна ЛМ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0,247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С111-1683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поліетиленова з липким шаром,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С111-1881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Тальк мелений, 1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0,036664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ф16мм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3120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ф32мм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ф20мм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Тримач пластиковий з засувкою і дюбелем, ф25мм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Ду=16мм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1,7978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Ду=20мм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1,30795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з ПВХ, який не підтримує горіння, ф32мм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0,17574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гофрована з ПВХ, який не підтримує горіння, ф50мм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0,08888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+15093-35013</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стальна водогазопровідна Ду 32х2,8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1000м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0,0255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С1545-267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полівінілхлоридні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0,0082585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С1545-37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Утримувач К188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100шт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0,1474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С1546-29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емалева МО-1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С111-390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Фарба олійна та алкідна густотерта для внутрішніх робіт</w:t>
            </w:r>
          </w:p>
          <w:p w:rsidR="003B551A" w:rsidRDefault="003B551A" w:rsidP="003B551A">
            <w:pPr>
              <w:keepLines/>
              <w:autoSpaceDE w:val="0"/>
              <w:autoSpaceDN w:val="0"/>
              <w:spacing w:line="240" w:lineRule="auto"/>
              <w:rPr>
                <w:sz w:val="20"/>
                <w:szCs w:val="20"/>
              </w:rPr>
            </w:pPr>
            <w:r>
              <w:rPr>
                <w:spacing w:val="-5"/>
                <w:sz w:val="20"/>
                <w:szCs w:val="20"/>
              </w:rPr>
              <w:t>МА-025 бежева, світло-бежева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0,00485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+&amp;С100-2405-</w:t>
            </w:r>
          </w:p>
          <w:p w:rsidR="003B551A" w:rsidRDefault="003B551A" w:rsidP="003B551A">
            <w:pPr>
              <w:keepLines/>
              <w:autoSpaceDE w:val="0"/>
              <w:autoSpaceDN w:val="0"/>
              <w:spacing w:line="240" w:lineRule="auto"/>
              <w:rPr>
                <w:spacing w:val="-5"/>
                <w:sz w:val="20"/>
                <w:szCs w:val="20"/>
              </w:rPr>
            </w:pPr>
            <w:r>
              <w:rPr>
                <w:spacing w:val="-5"/>
                <w:sz w:val="20"/>
                <w:szCs w:val="20"/>
              </w:rPr>
              <w:t>1338-2В</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Хомут с дюбелем, хомут 90х7мм, дюбель 8х35мм (діаметр</w:t>
            </w:r>
          </w:p>
          <w:p w:rsidR="003B551A" w:rsidRDefault="003B551A" w:rsidP="003B551A">
            <w:pPr>
              <w:keepLines/>
              <w:autoSpaceDE w:val="0"/>
              <w:autoSpaceDN w:val="0"/>
              <w:spacing w:line="240" w:lineRule="auto"/>
              <w:rPr>
                <w:sz w:val="20"/>
                <w:szCs w:val="20"/>
              </w:rPr>
            </w:pPr>
            <w:r>
              <w:rPr>
                <w:spacing w:val="-5"/>
                <w:sz w:val="20"/>
                <w:szCs w:val="20"/>
              </w:rPr>
              <w:t xml:space="preserve">10-25мм)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3050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+&amp;С113-1823-</w:t>
            </w:r>
          </w:p>
          <w:p w:rsidR="003B551A" w:rsidRDefault="003B551A" w:rsidP="003B551A">
            <w:pPr>
              <w:keepLines/>
              <w:autoSpaceDE w:val="0"/>
              <w:autoSpaceDN w:val="0"/>
              <w:spacing w:line="240" w:lineRule="auto"/>
              <w:rPr>
                <w:spacing w:val="-5"/>
                <w:sz w:val="20"/>
                <w:szCs w:val="20"/>
              </w:rPr>
            </w:pPr>
            <w:r>
              <w:rPr>
                <w:spacing w:val="-5"/>
                <w:sz w:val="20"/>
                <w:szCs w:val="20"/>
              </w:rPr>
              <w:t>1</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Шайба оц. М8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Шина мідна 6х40 М1, L=0.5м (PE та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8</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lastRenderedPageBreak/>
              <w:t>Шина нульова на 2-х кут. ізоляторах, тип ШНИ-8х12-18-У2-</w:t>
            </w:r>
          </w:p>
          <w:p w:rsidR="003B551A" w:rsidRDefault="003B551A" w:rsidP="003B551A">
            <w:pPr>
              <w:keepLines/>
              <w:autoSpaceDE w:val="0"/>
              <w:autoSpaceDN w:val="0"/>
              <w:spacing w:line="240" w:lineRule="auto"/>
              <w:rPr>
                <w:sz w:val="20"/>
                <w:szCs w:val="20"/>
              </w:rPr>
            </w:pPr>
            <w:r>
              <w:rPr>
                <w:spacing w:val="-5"/>
                <w:sz w:val="20"/>
                <w:szCs w:val="20"/>
              </w:rPr>
              <w:lastRenderedPageBreak/>
              <w:t>С (шина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2-х кут. ізоляторах, тип ШНИ-8х12-18-У2-</w:t>
            </w:r>
          </w:p>
          <w:p w:rsidR="003B551A" w:rsidRDefault="003B551A" w:rsidP="003B551A">
            <w:pPr>
              <w:keepLines/>
              <w:autoSpaceDE w:val="0"/>
              <w:autoSpaceDN w:val="0"/>
              <w:spacing w:line="240" w:lineRule="auto"/>
              <w:rPr>
                <w:sz w:val="20"/>
                <w:szCs w:val="20"/>
              </w:rPr>
            </w:pPr>
            <w:r>
              <w:rPr>
                <w:spacing w:val="-5"/>
                <w:sz w:val="20"/>
                <w:szCs w:val="20"/>
              </w:rPr>
              <w:t>Ж (шина РЕ)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DIN-ізоляторі, тип ШНИ-8х12-18-У2-С</w:t>
            </w:r>
          </w:p>
          <w:p w:rsidR="003B551A" w:rsidRDefault="003B551A" w:rsidP="003B551A">
            <w:pPr>
              <w:keepLines/>
              <w:autoSpaceDE w:val="0"/>
              <w:autoSpaceDN w:val="0"/>
              <w:spacing w:line="240" w:lineRule="auto"/>
              <w:rPr>
                <w:sz w:val="20"/>
                <w:szCs w:val="20"/>
              </w:rPr>
            </w:pPr>
            <w:r>
              <w:rPr>
                <w:spacing w:val="-5"/>
                <w:sz w:val="20"/>
                <w:szCs w:val="20"/>
              </w:rPr>
              <w:t>(шина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DIN-ізоляторі, тип ШНИ-8х12-18-У2-Ж</w:t>
            </w:r>
          </w:p>
          <w:p w:rsidR="003B551A" w:rsidRDefault="003B551A" w:rsidP="003B551A">
            <w:pPr>
              <w:keepLines/>
              <w:autoSpaceDE w:val="0"/>
              <w:autoSpaceDN w:val="0"/>
              <w:spacing w:line="240" w:lineRule="auto"/>
              <w:rPr>
                <w:sz w:val="20"/>
                <w:szCs w:val="20"/>
              </w:rPr>
            </w:pPr>
            <w:r>
              <w:rPr>
                <w:spacing w:val="-5"/>
                <w:sz w:val="20"/>
                <w:szCs w:val="20"/>
              </w:rPr>
              <w:t>(шина РЕ)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+С1545-169</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Шина нульова на DIN-ізоляторі, тип ШНИ-8х12-24-У2-С</w:t>
            </w:r>
          </w:p>
          <w:p w:rsidR="003B551A" w:rsidRDefault="003B551A" w:rsidP="003B551A">
            <w:pPr>
              <w:keepLines/>
              <w:autoSpaceDE w:val="0"/>
              <w:autoSpaceDN w:val="0"/>
              <w:spacing w:line="240" w:lineRule="auto"/>
              <w:rPr>
                <w:sz w:val="20"/>
                <w:szCs w:val="20"/>
              </w:rPr>
            </w:pPr>
            <w:r>
              <w:rPr>
                <w:spacing w:val="-5"/>
                <w:sz w:val="20"/>
                <w:szCs w:val="20"/>
              </w:rPr>
              <w:t>(шина N)</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С111-1374</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Шпагат паперовий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0,00119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566"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С111-1479</w:t>
            </w:r>
          </w:p>
        </w:tc>
        <w:tc>
          <w:tcPr>
            <w:tcW w:w="5667"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Шурупи з напівкруглою головкою, діаметр стрижня 3,5 мм,</w:t>
            </w:r>
          </w:p>
          <w:p w:rsidR="003B551A" w:rsidRDefault="003B551A" w:rsidP="003B551A">
            <w:pPr>
              <w:keepLines/>
              <w:autoSpaceDE w:val="0"/>
              <w:autoSpaceDN w:val="0"/>
              <w:spacing w:line="240" w:lineRule="auto"/>
              <w:rPr>
                <w:sz w:val="20"/>
                <w:szCs w:val="20"/>
              </w:rPr>
            </w:pPr>
            <w:r>
              <w:rPr>
                <w:spacing w:val="-5"/>
                <w:sz w:val="20"/>
                <w:szCs w:val="20"/>
              </w:rPr>
              <w:t>довжина 30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0,000176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2"/>
          <w:gridAfter w:val="3"/>
          <w:wBefore w:w="54" w:type="dxa"/>
          <w:wAfter w:w="234" w:type="dxa"/>
          <w:jc w:val="center"/>
        </w:trPr>
        <w:tc>
          <w:tcPr>
            <w:tcW w:w="14796" w:type="dxa"/>
            <w:gridSpan w:val="48"/>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8"/>
          <w:wBefore w:w="27" w:type="dxa"/>
          <w:wAfter w:w="382" w:type="dxa"/>
          <w:jc w:val="center"/>
        </w:trPr>
        <w:tc>
          <w:tcPr>
            <w:tcW w:w="14675" w:type="dxa"/>
            <w:gridSpan w:val="44"/>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w:t>
            </w:r>
          </w:p>
        </w:tc>
      </w:tr>
      <w:tr w:rsidR="003B551A" w:rsidTr="00327251">
        <w:trPr>
          <w:gridBefore w:val="1"/>
          <w:gridAfter w:val="6"/>
          <w:wBefore w:w="27" w:type="dxa"/>
          <w:wAfter w:w="325" w:type="dxa"/>
          <w:jc w:val="center"/>
        </w:trPr>
        <w:tc>
          <w:tcPr>
            <w:tcW w:w="14732" w:type="dxa"/>
            <w:gridSpan w:val="46"/>
            <w:tcBorders>
              <w:top w:val="nil"/>
              <w:left w:val="nil"/>
              <w:bottom w:val="nil"/>
              <w:right w:val="nil"/>
            </w:tcBorders>
          </w:tcPr>
          <w:p w:rsidR="003B551A" w:rsidRDefault="003B551A" w:rsidP="003B551A">
            <w:pPr>
              <w:keepLines/>
              <w:autoSpaceDE w:val="0"/>
              <w:autoSpaceDN w:val="0"/>
              <w:spacing w:line="240" w:lineRule="auto"/>
              <w:jc w:val="center"/>
              <w:rPr>
                <w:b/>
                <w:bCs/>
                <w:spacing w:val="-5"/>
                <w:sz w:val="24"/>
                <w:szCs w:val="24"/>
              </w:rPr>
            </w:pPr>
            <w:r>
              <w:rPr>
                <w:b/>
                <w:bCs/>
                <w:spacing w:val="-5"/>
                <w:sz w:val="24"/>
                <w:szCs w:val="24"/>
              </w:rPr>
              <w:t>Відомість ресурсів до локального кошторису № 02-01-04</w:t>
            </w:r>
          </w:p>
          <w:p w:rsidR="003B551A" w:rsidRDefault="003B551A" w:rsidP="003B551A">
            <w:pPr>
              <w:keepLines/>
              <w:autoSpaceDE w:val="0"/>
              <w:autoSpaceDN w:val="0"/>
              <w:spacing w:line="240" w:lineRule="auto"/>
              <w:jc w:val="center"/>
              <w:rPr>
                <w:spacing w:val="-5"/>
                <w:sz w:val="24"/>
                <w:szCs w:val="24"/>
              </w:rPr>
            </w:pPr>
            <w:r>
              <w:rPr>
                <w:spacing w:val="-5"/>
                <w:sz w:val="24"/>
                <w:szCs w:val="24"/>
              </w:rPr>
              <w:t>на Водопостачання та каналізація (Додаткові роботи 4)</w:t>
            </w:r>
          </w:p>
          <w:p w:rsidR="003B551A" w:rsidRDefault="003B551A" w:rsidP="003B551A">
            <w:pPr>
              <w:keepLines/>
              <w:autoSpaceDE w:val="0"/>
              <w:autoSpaceDN w:val="0"/>
              <w:spacing w:line="240" w:lineRule="auto"/>
              <w:jc w:val="center"/>
              <w:rPr>
                <w:sz w:val="20"/>
                <w:szCs w:val="20"/>
              </w:rPr>
            </w:pPr>
          </w:p>
        </w:tc>
      </w:tr>
      <w:tr w:rsidR="003B551A" w:rsidTr="00327251">
        <w:trPr>
          <w:gridBefore w:val="1"/>
          <w:gridAfter w:val="4"/>
          <w:wBefore w:w="27" w:type="dxa"/>
          <w:wAfter w:w="266" w:type="dxa"/>
          <w:jc w:val="center"/>
        </w:trPr>
        <w:tc>
          <w:tcPr>
            <w:tcW w:w="561" w:type="dxa"/>
            <w:gridSpan w:val="5"/>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6" w:type="dxa"/>
            <w:gridSpan w:val="5"/>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5"/>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1" w:type="dxa"/>
            <w:gridSpan w:val="1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27251">
        <w:trPr>
          <w:gridBefore w:val="1"/>
          <w:gridAfter w:val="4"/>
          <w:wBefore w:w="27" w:type="dxa"/>
          <w:wAfter w:w="266" w:type="dxa"/>
          <w:jc w:val="center"/>
        </w:trPr>
        <w:tc>
          <w:tcPr>
            <w:tcW w:w="561" w:type="dxa"/>
            <w:gridSpan w:val="5"/>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50" w:type="dxa"/>
            <w:gridSpan w:val="8"/>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27251">
        <w:trPr>
          <w:gridBefore w:val="3"/>
          <w:gridAfter w:val="2"/>
          <w:wBefore w:w="79" w:type="dxa"/>
          <w:wAfter w:w="209"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6"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49" w:type="dxa"/>
            <w:gridSpan w:val="8"/>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528,71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3,9</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29,99</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 xml:space="preserve"> </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z w:val="20"/>
                <w:szCs w:val="20"/>
              </w:rPr>
            </w:pPr>
            <w:r>
              <w:rPr>
                <w:spacing w:val="-5"/>
                <w:sz w:val="20"/>
                <w:szCs w:val="20"/>
              </w:rPr>
              <w:t xml:space="preserve">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ланки робітників, зайнятих керуванням </w:t>
            </w:r>
          </w:p>
          <w:p w:rsidR="003B551A" w:rsidRDefault="003B551A" w:rsidP="003B551A">
            <w:pPr>
              <w:keepLines/>
              <w:autoSpaceDE w:val="0"/>
              <w:autoSpaceDN w:val="0"/>
              <w:spacing w:line="240" w:lineRule="auto"/>
              <w:rPr>
                <w:sz w:val="20"/>
                <w:szCs w:val="20"/>
              </w:rPr>
            </w:pPr>
            <w:r>
              <w:rPr>
                <w:spacing w:val="-5"/>
                <w:sz w:val="20"/>
                <w:szCs w:val="20"/>
              </w:rPr>
              <w:t xml:space="preserve"> та обслуговуванням машин</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4,2</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робітників, зайнятих керуванням та  </w:t>
            </w:r>
          </w:p>
          <w:p w:rsidR="003B551A" w:rsidRDefault="003B551A" w:rsidP="003B551A">
            <w:pPr>
              <w:keepLines/>
              <w:autoSpaceDE w:val="0"/>
              <w:autoSpaceDN w:val="0"/>
              <w:spacing w:line="240" w:lineRule="auto"/>
              <w:rPr>
                <w:spacing w:val="-5"/>
                <w:sz w:val="20"/>
                <w:szCs w:val="20"/>
              </w:rPr>
            </w:pPr>
            <w:r>
              <w:rPr>
                <w:spacing w:val="-5"/>
                <w:sz w:val="20"/>
                <w:szCs w:val="20"/>
              </w:rPr>
              <w:t xml:space="preserve"> обслуговуванням автотранспорту при перевезенні ґрунту и </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будівельного сміття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57,47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lastRenderedPageBreak/>
              <w:t xml:space="preserve"> </w:t>
            </w:r>
          </w:p>
        </w:tc>
        <w:tc>
          <w:tcPr>
            <w:tcW w:w="7084" w:type="dxa"/>
            <w:gridSpan w:val="10"/>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4" w:type="dxa"/>
            <w:gridSpan w:val="10"/>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618,87</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4"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4" w:type="dxa"/>
            <w:gridSpan w:val="10"/>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3,9</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4" w:type="dxa"/>
            <w:gridSpan w:val="10"/>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 </w:t>
            </w:r>
            <w:r>
              <w:rPr>
                <w:b/>
                <w:bCs/>
                <w:spacing w:val="-5"/>
                <w:sz w:val="20"/>
                <w:szCs w:val="20"/>
                <w:u w:val="single"/>
              </w:rPr>
              <w:t>Будівельні машини і механізми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КБМ203-1811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Навантажувачі одноковшеві універсальні, фронтальні,</w:t>
            </w:r>
          </w:p>
          <w:p w:rsidR="003B551A" w:rsidRDefault="003B551A" w:rsidP="003B551A">
            <w:pPr>
              <w:keepLines/>
              <w:autoSpaceDE w:val="0"/>
              <w:autoSpaceDN w:val="0"/>
              <w:spacing w:line="240" w:lineRule="auto"/>
              <w:rPr>
                <w:sz w:val="20"/>
                <w:szCs w:val="20"/>
              </w:rPr>
            </w:pPr>
            <w:r>
              <w:rPr>
                <w:spacing w:val="-5"/>
                <w:sz w:val="20"/>
                <w:szCs w:val="20"/>
              </w:rPr>
              <w:t>пневмоколісні, вантажопідйомність 2т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0,1283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КБМ203-1080</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Підіймачі щоглові будівельні, вантажопідйомність 0,5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2,14838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КБМ204-502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Установка для зварювання ручного дугового [постійного</w:t>
            </w:r>
          </w:p>
          <w:p w:rsidR="003B551A" w:rsidRDefault="003B551A" w:rsidP="003B551A">
            <w:pPr>
              <w:keepLines/>
              <w:autoSpaceDE w:val="0"/>
              <w:autoSpaceDN w:val="0"/>
              <w:spacing w:line="240" w:lineRule="auto"/>
              <w:rPr>
                <w:sz w:val="20"/>
                <w:szCs w:val="20"/>
              </w:rPr>
            </w:pPr>
            <w:r>
              <w:rPr>
                <w:spacing w:val="-5"/>
                <w:sz w:val="20"/>
                <w:szCs w:val="20"/>
              </w:rPr>
              <w:t>струму]</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0,88968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С311-15-М</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Перевезення сміття до 15 км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КБМ270-106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Апарат для газового зварювання і різання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4,9714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КБМ270-251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Апарат для зварювання поліпропіленових труб діаметром</w:t>
            </w:r>
          </w:p>
          <w:p w:rsidR="003B551A" w:rsidRDefault="003B551A" w:rsidP="003B551A">
            <w:pPr>
              <w:keepLines/>
              <w:autoSpaceDE w:val="0"/>
              <w:autoSpaceDN w:val="0"/>
              <w:spacing w:line="240" w:lineRule="auto"/>
              <w:rPr>
                <w:sz w:val="20"/>
                <w:szCs w:val="20"/>
              </w:rPr>
            </w:pPr>
            <w:r>
              <w:rPr>
                <w:spacing w:val="-5"/>
                <w:sz w:val="20"/>
                <w:szCs w:val="20"/>
              </w:rPr>
              <w:t>від 16 до 75 мм, потужність 1,5 кВт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4,78648</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КБМ203-303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Лебідки ручні та важільні, тягове зусилля до 14,72 кН [1,5 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0,041</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КБМ270-158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Насос гідравлічний ручний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13,98804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17,33218</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КБМ270-90</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Пилка дискова електрична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Гофра для унітаза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С111-63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Ацетилен розчинений технічний,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0,0004505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0,0006124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+С111-1848</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+С130-40</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з гайками та шайбами, діаметр 16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Відвід сталевий оцинкований ф57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+С111-254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Вапно хлорне, марка 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0,000044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Вентиляційний грибок ф100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30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+С111-306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Вироби гумові технічні морозостійкі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0,0551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3,77688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С111-807</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Дріт зварювальний легований, діаметр 4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0,000795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С111-1608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Дрантя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0,361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+С130-616</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Душова змішувач з лійкою та шлангом Flat 20417001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комплект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+&amp;С1115-612-</w:t>
            </w:r>
          </w:p>
          <w:p w:rsidR="003B551A" w:rsidRDefault="003B551A" w:rsidP="003B551A">
            <w:pPr>
              <w:keepLines/>
              <w:autoSpaceDE w:val="0"/>
              <w:autoSpaceDN w:val="0"/>
              <w:spacing w:line="240" w:lineRule="auto"/>
              <w:rPr>
                <w:sz w:val="20"/>
                <w:szCs w:val="20"/>
              </w:rPr>
            </w:pPr>
            <w:r>
              <w:rPr>
                <w:spacing w:val="-5"/>
                <w:sz w:val="20"/>
                <w:szCs w:val="20"/>
              </w:rPr>
              <w:t>Б</w:t>
            </w:r>
            <w:r>
              <w:rPr>
                <w:spacing w:val="-5"/>
                <w:sz w:val="20"/>
                <w:szCs w:val="20"/>
                <w:lang w:val="uk-UA"/>
              </w:rPr>
              <w:t xml:space="preserve"> </w:t>
            </w: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Електричний водонагрівач 150 л, 1,5 кВт Steatite Cube VM</w:t>
            </w:r>
          </w:p>
          <w:p w:rsidR="003B551A" w:rsidRDefault="003B551A" w:rsidP="003B551A">
            <w:pPr>
              <w:keepLines/>
              <w:autoSpaceDE w:val="0"/>
              <w:autoSpaceDN w:val="0"/>
              <w:spacing w:line="240" w:lineRule="auto"/>
              <w:rPr>
                <w:sz w:val="20"/>
                <w:szCs w:val="20"/>
              </w:rPr>
            </w:pPr>
            <w:r>
              <w:rPr>
                <w:spacing w:val="-5"/>
                <w:sz w:val="20"/>
                <w:szCs w:val="20"/>
              </w:rPr>
              <w:t>150 S4 C 1500W</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+&amp;С1115-612-</w:t>
            </w:r>
          </w:p>
          <w:p w:rsidR="003B551A" w:rsidRDefault="003B551A" w:rsidP="003B551A">
            <w:pPr>
              <w:keepLines/>
              <w:autoSpaceDE w:val="0"/>
              <w:autoSpaceDN w:val="0"/>
              <w:spacing w:line="240" w:lineRule="auto"/>
              <w:rPr>
                <w:sz w:val="20"/>
                <w:szCs w:val="20"/>
              </w:rPr>
            </w:pPr>
            <w:r>
              <w:rPr>
                <w:spacing w:val="-5"/>
                <w:sz w:val="20"/>
                <w:szCs w:val="20"/>
              </w:rPr>
              <w:t>Б</w:t>
            </w:r>
            <w:r>
              <w:rPr>
                <w:spacing w:val="-5"/>
                <w:sz w:val="20"/>
                <w:szCs w:val="20"/>
                <w:lang w:val="uk-UA"/>
              </w:rPr>
              <w:t xml:space="preserve"> </w:t>
            </w: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Електричний водонагрівач 50 л, 2,0 кВт OProP VM 050 D400-</w:t>
            </w:r>
          </w:p>
          <w:p w:rsidR="003B551A" w:rsidRDefault="003B551A" w:rsidP="003B551A">
            <w:pPr>
              <w:keepLines/>
              <w:autoSpaceDE w:val="0"/>
              <w:autoSpaceDN w:val="0"/>
              <w:spacing w:line="240" w:lineRule="auto"/>
              <w:rPr>
                <w:sz w:val="20"/>
                <w:szCs w:val="20"/>
              </w:rPr>
            </w:pPr>
            <w:r>
              <w:rPr>
                <w:spacing w:val="-5"/>
                <w:sz w:val="20"/>
                <w:szCs w:val="20"/>
              </w:rPr>
              <w:t>1-M</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0,0004478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58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Електропривод для крану 30ч906бр Ду80 Г3-А.70/24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С111-1631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Замазка захисна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21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Запобіжний клапан ВВ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57</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Засувка фланцева 30ч906бр під електропривод Ду50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59</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Засувка фланцева GTK-16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Зворотній клапан фланцевий СLV-50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+С130-616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Змiшувачi для умивальникiві SENA GLS-0101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комплект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С111-311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Каболка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0,00109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Кисень технічний газоподібний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0,60261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+С1113-74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Клей фенолполівінілацетальний, марка БФ-2, І сорт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0,04154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+С113-2235</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45 град. iз полiпропiлену дiам. 110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+С113-2235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45 град. iз полiпропiлену дiам. 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20 мм SKO02090XX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25 мм SKO02590XX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32 мм SKO03290XX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Компакт PRESIDENT 010 З/б з сидінням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Коротка різьба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56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С1630-114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Кріплення для трубопроводів [кронштейни, планки, хомути]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3,386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71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для манометра 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1" KN3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1/2" KN1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3/4" KN2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поливальний ЗР 1/2" РК01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Лічильник 420PC DN15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Манжет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Манжет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С111-587</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Масло індустрійне И-20А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0,000126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+&amp;С111-1867-</w:t>
            </w:r>
          </w:p>
          <w:p w:rsidR="003B551A" w:rsidRDefault="003B551A" w:rsidP="003B551A">
            <w:pPr>
              <w:keepLines/>
              <w:autoSpaceDE w:val="0"/>
              <w:autoSpaceDN w:val="0"/>
              <w:spacing w:line="240" w:lineRule="auto"/>
              <w:rPr>
                <w:spacing w:val="-5"/>
                <w:sz w:val="20"/>
                <w:szCs w:val="20"/>
              </w:rPr>
            </w:pPr>
            <w:r>
              <w:rPr>
                <w:spacing w:val="-5"/>
                <w:sz w:val="20"/>
                <w:szCs w:val="20"/>
              </w:rPr>
              <w:t>КР-К</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Матеріали кріплення</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25х20 мм SRE12520XX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32х20 мм SRE13220XX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32х25 мм SRE13225RCT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ф20 SNA020XXXX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ф25 SNA025XXXX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ф32 SNA032XXXX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Ніпель 1/2"х1/2"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С111-1668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Оліфа натуральна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0,4255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С1545-159</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Очіс льняний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0,0003355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П'єдестал для умивальника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78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С1546-54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Пароніт</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концентричний ф50х20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на чавун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20х1/2" мм SZI02020XX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25х3/4" мм SZI02525XX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32х1" мм SZI03232ОК</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20х1/2" мм SZE02020XX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25х3/4" мм SZE02525XX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32х1" мм ПЕ</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С111-849</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Пластина гумова рулонна вулканізована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Прочистка ф110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Прочистка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Ревізія діам. 110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Редукція ПВХ діам. 50/110 мм </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Сифон для умивальника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С1545-248</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Скоби будівельні</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25х20х20 мм</w:t>
            </w:r>
          </w:p>
          <w:p w:rsidR="003B551A" w:rsidRDefault="003B551A" w:rsidP="003B551A">
            <w:pPr>
              <w:keepLines/>
              <w:autoSpaceDE w:val="0"/>
              <w:autoSpaceDN w:val="0"/>
              <w:spacing w:line="240" w:lineRule="auto"/>
              <w:rPr>
                <w:sz w:val="20"/>
                <w:szCs w:val="20"/>
              </w:rPr>
            </w:pPr>
            <w:r>
              <w:rPr>
                <w:spacing w:val="-5"/>
                <w:sz w:val="20"/>
                <w:szCs w:val="20"/>
              </w:rPr>
              <w:t>STKR0252020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25х20х25 мм</w:t>
            </w:r>
          </w:p>
          <w:p w:rsidR="003B551A" w:rsidRDefault="003B551A" w:rsidP="003B551A">
            <w:pPr>
              <w:keepLines/>
              <w:autoSpaceDE w:val="0"/>
              <w:autoSpaceDN w:val="0"/>
              <w:spacing w:line="240" w:lineRule="auto"/>
              <w:rPr>
                <w:sz w:val="20"/>
                <w:szCs w:val="20"/>
              </w:rPr>
            </w:pPr>
            <w:r>
              <w:rPr>
                <w:spacing w:val="-5"/>
                <w:sz w:val="20"/>
                <w:szCs w:val="20"/>
              </w:rPr>
              <w:t>STKR02520RCT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32х25х32 мм</w:t>
            </w:r>
          </w:p>
          <w:p w:rsidR="003B551A" w:rsidRDefault="003B551A" w:rsidP="003B551A">
            <w:pPr>
              <w:keepLines/>
              <w:autoSpaceDE w:val="0"/>
              <w:autoSpaceDN w:val="0"/>
              <w:spacing w:line="240" w:lineRule="auto"/>
              <w:rPr>
                <w:sz w:val="20"/>
                <w:szCs w:val="20"/>
              </w:rPr>
            </w:pPr>
            <w:r>
              <w:rPr>
                <w:spacing w:val="-5"/>
                <w:sz w:val="20"/>
                <w:szCs w:val="20"/>
              </w:rPr>
              <w:t>STKR03225X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Трiйники каналiзацiйнi 45 град. iз полiпропiлену дiам. 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Трiйники каналiзацiйнi 45 град. iз полiпропiлену дiам. 110</w:t>
            </w:r>
          </w:p>
          <w:p w:rsidR="003B551A" w:rsidRDefault="003B551A" w:rsidP="003B551A">
            <w:pPr>
              <w:keepLines/>
              <w:autoSpaceDE w:val="0"/>
              <w:autoSpaceDN w:val="0"/>
              <w:spacing w:line="240" w:lineRule="auto"/>
              <w:rPr>
                <w:sz w:val="20"/>
                <w:szCs w:val="20"/>
              </w:rPr>
            </w:pPr>
            <w:r>
              <w:rPr>
                <w:spacing w:val="-5"/>
                <w:sz w:val="20"/>
                <w:szCs w:val="20"/>
              </w:rPr>
              <w:t>мм Htplus</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Трiйники каналiзацiйнi редукційний 45 град. iз полiпропiлену</w:t>
            </w:r>
          </w:p>
          <w:p w:rsidR="003B551A" w:rsidRDefault="003B551A" w:rsidP="003B551A">
            <w:pPr>
              <w:keepLines/>
              <w:autoSpaceDE w:val="0"/>
              <w:autoSpaceDN w:val="0"/>
              <w:spacing w:line="240" w:lineRule="auto"/>
              <w:rPr>
                <w:sz w:val="20"/>
                <w:szCs w:val="20"/>
              </w:rPr>
            </w:pPr>
            <w:r>
              <w:rPr>
                <w:spacing w:val="-5"/>
                <w:sz w:val="20"/>
                <w:szCs w:val="20"/>
              </w:rPr>
              <w:t>дiам. 110/50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20 мм STK020XXXX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45</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25 мм STK025XXXX</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32 мм STK032ХХХХ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16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сталевий оцинований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+С130-635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Трап горизонтальний з мокрим затвором ф50 HL300 DN50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комплект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полiпропiленов</w:t>
            </w:r>
            <w:proofErr w:type="gramStart"/>
            <w:r>
              <w:rPr>
                <w:spacing w:val="-5"/>
                <w:sz w:val="20"/>
                <w:szCs w:val="20"/>
              </w:rPr>
              <w:t>i  PN</w:t>
            </w:r>
            <w:proofErr w:type="gramEnd"/>
            <w:r>
              <w:rPr>
                <w:spacing w:val="-5"/>
                <w:sz w:val="20"/>
                <w:szCs w:val="20"/>
              </w:rPr>
              <w:t xml:space="preserve"> 20 дiам. 20мм STR020Р20Х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+С113-1699</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полiпропiленов</w:t>
            </w:r>
            <w:proofErr w:type="gramStart"/>
            <w:r>
              <w:rPr>
                <w:spacing w:val="-5"/>
                <w:sz w:val="20"/>
                <w:szCs w:val="20"/>
              </w:rPr>
              <w:t>i  PN</w:t>
            </w:r>
            <w:proofErr w:type="gramEnd"/>
            <w:r>
              <w:rPr>
                <w:spacing w:val="-5"/>
                <w:sz w:val="20"/>
                <w:szCs w:val="20"/>
              </w:rPr>
              <w:t xml:space="preserve"> 20 дiам. 32мм STR032Р20Х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+С113-1698</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Труби полiпропiленовi PN 20 дiам. 25 мм STR025Р20Х</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20мм STRS020RCT</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поліпропіленові для внутрішньої каналізації діам. 50</w:t>
            </w:r>
          </w:p>
          <w:p w:rsidR="003B551A" w:rsidRDefault="003B551A" w:rsidP="003B551A">
            <w:pPr>
              <w:keepLines/>
              <w:autoSpaceDE w:val="0"/>
              <w:autoSpaceDN w:val="0"/>
              <w:spacing w:line="240" w:lineRule="auto"/>
              <w:rPr>
                <w:sz w:val="20"/>
                <w:szCs w:val="20"/>
              </w:rPr>
            </w:pPr>
            <w:r>
              <w:rPr>
                <w:spacing w:val="-5"/>
                <w:sz w:val="20"/>
                <w:szCs w:val="20"/>
              </w:rPr>
              <w:t>мм Htplus</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поліпропіленові для внутрішньої каналізації діам. 110</w:t>
            </w:r>
          </w:p>
          <w:p w:rsidR="003B551A" w:rsidRDefault="003B551A" w:rsidP="003B551A">
            <w:pPr>
              <w:keepLines/>
              <w:autoSpaceDE w:val="0"/>
              <w:autoSpaceDN w:val="0"/>
              <w:spacing w:line="240" w:lineRule="auto"/>
              <w:rPr>
                <w:sz w:val="20"/>
                <w:szCs w:val="20"/>
              </w:rPr>
            </w:pPr>
            <w:r>
              <w:rPr>
                <w:spacing w:val="-5"/>
                <w:sz w:val="20"/>
                <w:szCs w:val="20"/>
              </w:rPr>
              <w:t>мм Htplus</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76 мм,</w:t>
            </w:r>
          </w:p>
          <w:p w:rsidR="003B551A" w:rsidRDefault="003B551A" w:rsidP="003B551A">
            <w:pPr>
              <w:keepLines/>
              <w:autoSpaceDE w:val="0"/>
              <w:autoSpaceDN w:val="0"/>
              <w:spacing w:line="240" w:lineRule="auto"/>
              <w:rPr>
                <w:sz w:val="20"/>
                <w:szCs w:val="20"/>
              </w:rPr>
            </w:pPr>
            <w:r>
              <w:rPr>
                <w:spacing w:val="-5"/>
                <w:sz w:val="20"/>
                <w:szCs w:val="20"/>
              </w:rPr>
              <w:t>товщина стінки 3,0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8,9</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+С113-144</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133 мм,</w:t>
            </w:r>
          </w:p>
          <w:p w:rsidR="003B551A" w:rsidRDefault="003B551A" w:rsidP="003B551A">
            <w:pPr>
              <w:keepLines/>
              <w:autoSpaceDE w:val="0"/>
              <w:autoSpaceDN w:val="0"/>
              <w:spacing w:line="240" w:lineRule="auto"/>
              <w:rPr>
                <w:sz w:val="20"/>
                <w:szCs w:val="20"/>
              </w:rPr>
            </w:pPr>
            <w:r>
              <w:rPr>
                <w:spacing w:val="-5"/>
                <w:sz w:val="20"/>
                <w:szCs w:val="20"/>
              </w:rPr>
              <w:t>товщина стінки 3,5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3,58</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89 мм,</w:t>
            </w:r>
          </w:p>
          <w:p w:rsidR="003B551A" w:rsidRDefault="003B551A" w:rsidP="003B551A">
            <w:pPr>
              <w:keepLines/>
              <w:autoSpaceDE w:val="0"/>
              <w:autoSpaceDN w:val="0"/>
              <w:spacing w:line="240" w:lineRule="auto"/>
              <w:rPr>
                <w:sz w:val="20"/>
                <w:szCs w:val="20"/>
              </w:rPr>
            </w:pPr>
            <w:r>
              <w:rPr>
                <w:spacing w:val="-5"/>
                <w:sz w:val="20"/>
                <w:szCs w:val="20"/>
              </w:rPr>
              <w:t>товщина стінки 3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0,92</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+С113-42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зварні </w:t>
            </w:r>
            <w:proofErr w:type="gramStart"/>
            <w:r>
              <w:rPr>
                <w:spacing w:val="-5"/>
                <w:sz w:val="20"/>
                <w:szCs w:val="20"/>
              </w:rPr>
              <w:t>водогазопровідні ,</w:t>
            </w:r>
            <w:proofErr w:type="gramEnd"/>
            <w:r>
              <w:rPr>
                <w:spacing w:val="-5"/>
                <w:sz w:val="20"/>
                <w:szCs w:val="20"/>
              </w:rPr>
              <w:t xml:space="preserve"> оцинковані легкі,</w:t>
            </w:r>
          </w:p>
          <w:p w:rsidR="003B551A" w:rsidRDefault="003B551A" w:rsidP="003B551A">
            <w:pPr>
              <w:keepLines/>
              <w:autoSpaceDE w:val="0"/>
              <w:autoSpaceDN w:val="0"/>
              <w:spacing w:line="240" w:lineRule="auto"/>
              <w:rPr>
                <w:sz w:val="20"/>
                <w:szCs w:val="20"/>
              </w:rPr>
            </w:pPr>
            <w:r>
              <w:rPr>
                <w:spacing w:val="-5"/>
                <w:sz w:val="20"/>
                <w:szCs w:val="20"/>
              </w:rPr>
              <w:t>діаметр умовного проходу 50 мм, товщина стінки 3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Умивальник PRESIDENT P60 600х500 мм</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60</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Фільтр фланцевий для води PTY-30 ф50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С111-388-1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земляна густотерта олійна, мумія, сурик залізний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0,0008483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+С130-931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Фланець сталевий (PN16) Ду50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121</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Хрестовина двоплощинна ф110 67гр.</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122</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+С113-2256</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Хрестовина ф110 67гр.</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123</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С111-1355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Цемент гіпсоглиноземистий розширюваний</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124</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С111-1870</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Шайби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0,000003</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125</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+С1630-23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Шафа пожежна 1500х600х250 з задньою стінкою (з</w:t>
            </w:r>
          </w:p>
          <w:p w:rsidR="003B551A" w:rsidRDefault="003B551A" w:rsidP="003B551A">
            <w:pPr>
              <w:keepLines/>
              <w:autoSpaceDE w:val="0"/>
              <w:autoSpaceDN w:val="0"/>
              <w:spacing w:line="240" w:lineRule="auto"/>
              <w:rPr>
                <w:sz w:val="20"/>
                <w:szCs w:val="20"/>
              </w:rPr>
            </w:pPr>
            <w:r>
              <w:rPr>
                <w:spacing w:val="-5"/>
                <w:sz w:val="20"/>
                <w:szCs w:val="20"/>
              </w:rPr>
              <w:t>комплектацією) HW-25-52 WKV</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126</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+С1630-23</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Шафа пожежна 1500х600х250 з задньою стінкою (з</w:t>
            </w:r>
          </w:p>
          <w:p w:rsidR="003B551A" w:rsidRDefault="003B551A" w:rsidP="003B551A">
            <w:pPr>
              <w:keepLines/>
              <w:autoSpaceDE w:val="0"/>
              <w:autoSpaceDN w:val="0"/>
              <w:spacing w:line="240" w:lineRule="auto"/>
              <w:rPr>
                <w:sz w:val="20"/>
                <w:szCs w:val="20"/>
              </w:rPr>
            </w:pPr>
            <w:r>
              <w:rPr>
                <w:spacing w:val="-5"/>
                <w:sz w:val="20"/>
                <w:szCs w:val="20"/>
              </w:rPr>
              <w:t>комплектацією) HW-25-52 NKV</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127</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Шланг ВВ ZNВ80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128</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+С130-902</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Шланг для підключення змішувача ZND50</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50" w:type="dxa"/>
            <w:gridSpan w:val="8"/>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6" w:type="dxa"/>
            <w:gridSpan w:val="5"/>
            <w:tcBorders>
              <w:top w:val="nil"/>
              <w:left w:val="nil"/>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Енергоносiї машин, врахованих в складi</w:t>
            </w:r>
          </w:p>
          <w:p w:rsidR="003B551A" w:rsidRDefault="003B551A" w:rsidP="003B551A">
            <w:pPr>
              <w:keepLines/>
              <w:autoSpaceDE w:val="0"/>
              <w:autoSpaceDN w:val="0"/>
              <w:spacing w:line="240" w:lineRule="auto"/>
              <w:jc w:val="center"/>
              <w:rPr>
                <w:sz w:val="20"/>
                <w:szCs w:val="20"/>
              </w:rPr>
            </w:pPr>
            <w:r>
              <w:rPr>
                <w:spacing w:val="-5"/>
                <w:sz w:val="20"/>
                <w:szCs w:val="20"/>
              </w:rPr>
              <w:t>загальновиробничих витрат</w:t>
            </w:r>
          </w:p>
        </w:tc>
        <w:tc>
          <w:tcPr>
            <w:tcW w:w="1134"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Pr="00981CE2" w:rsidRDefault="003B551A" w:rsidP="003B551A">
            <w:pPr>
              <w:keepLines/>
              <w:autoSpaceDE w:val="0"/>
              <w:autoSpaceDN w:val="0"/>
              <w:spacing w:line="240" w:lineRule="auto"/>
              <w:jc w:val="center"/>
              <w:rPr>
                <w:sz w:val="20"/>
                <w:szCs w:val="20"/>
                <w:lang w:val="uk-UA"/>
              </w:rPr>
            </w:pPr>
            <w:r>
              <w:rPr>
                <w:spacing w:val="-5"/>
                <w:sz w:val="20"/>
                <w:szCs w:val="20"/>
              </w:rPr>
              <w:t>1</w:t>
            </w:r>
            <w:r>
              <w:rPr>
                <w:spacing w:val="-5"/>
                <w:sz w:val="20"/>
                <w:szCs w:val="20"/>
                <w:lang w:val="uk-UA"/>
              </w:rPr>
              <w:t>29</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С1999-9005</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Мастильні матеріали</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561" w:type="dxa"/>
            <w:gridSpan w:val="5"/>
            <w:tcBorders>
              <w:top w:val="nil"/>
              <w:left w:val="single" w:sz="12" w:space="0" w:color="auto"/>
              <w:bottom w:val="nil"/>
              <w:right w:val="nil"/>
            </w:tcBorders>
          </w:tcPr>
          <w:p w:rsidR="003B551A" w:rsidRPr="00981CE2" w:rsidRDefault="003B551A" w:rsidP="003B551A">
            <w:pPr>
              <w:keepLines/>
              <w:autoSpaceDE w:val="0"/>
              <w:autoSpaceDN w:val="0"/>
              <w:spacing w:line="240" w:lineRule="auto"/>
              <w:jc w:val="center"/>
              <w:rPr>
                <w:sz w:val="20"/>
                <w:szCs w:val="20"/>
                <w:lang w:val="uk-UA"/>
              </w:rPr>
            </w:pPr>
            <w:r>
              <w:rPr>
                <w:spacing w:val="-5"/>
                <w:sz w:val="20"/>
                <w:szCs w:val="20"/>
              </w:rPr>
              <w:t>13</w:t>
            </w:r>
            <w:r>
              <w:rPr>
                <w:spacing w:val="-5"/>
                <w:sz w:val="20"/>
                <w:szCs w:val="20"/>
                <w:lang w:val="uk-UA"/>
              </w:rPr>
              <w:t>0</w:t>
            </w:r>
          </w:p>
        </w:tc>
        <w:tc>
          <w:tcPr>
            <w:tcW w:w="1418"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С1999-9006</w:t>
            </w:r>
          </w:p>
        </w:tc>
        <w:tc>
          <w:tcPr>
            <w:tcW w:w="5666" w:type="dxa"/>
            <w:gridSpan w:val="5"/>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Гідравлічна рідина</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0,6994</w:t>
            </w: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5"/>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5"/>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50" w:type="dxa"/>
            <w:gridSpan w:val="8"/>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27251">
        <w:trPr>
          <w:gridBefore w:val="1"/>
          <w:gridAfter w:val="4"/>
          <w:wBefore w:w="27" w:type="dxa"/>
          <w:wAfter w:w="266" w:type="dxa"/>
          <w:jc w:val="center"/>
        </w:trPr>
        <w:tc>
          <w:tcPr>
            <w:tcW w:w="14791" w:type="dxa"/>
            <w:gridSpan w:val="48"/>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6D22A2" w:rsidRPr="002C3810" w:rsidRDefault="006D22A2">
      <w:pPr>
        <w:jc w:val="both"/>
        <w:textAlignment w:val="baseline"/>
        <w:rPr>
          <w:rFonts w:ascii="Times New Roman" w:hAnsi="Times New Roman" w:cs="Times New Roman"/>
          <w:b/>
          <w:i/>
          <w:sz w:val="24"/>
          <w:szCs w:val="24"/>
          <w:highlight w:val="yellow"/>
          <w:lang w:val="uk-UA"/>
        </w:rPr>
      </w:pPr>
    </w:p>
    <w:tbl>
      <w:tblPr>
        <w:tblW w:w="0" w:type="auto"/>
        <w:jc w:val="center"/>
        <w:tblLayout w:type="fixed"/>
        <w:tblCellMar>
          <w:left w:w="28" w:type="dxa"/>
          <w:right w:w="28" w:type="dxa"/>
        </w:tblCellMar>
        <w:tblLook w:val="0000" w:firstRow="0" w:lastRow="0" w:firstColumn="0" w:lastColumn="0" w:noHBand="0" w:noVBand="0"/>
      </w:tblPr>
      <w:tblGrid>
        <w:gridCol w:w="56"/>
        <w:gridCol w:w="624"/>
        <w:gridCol w:w="29"/>
        <w:gridCol w:w="1304"/>
        <w:gridCol w:w="28"/>
        <w:gridCol w:w="57"/>
        <w:gridCol w:w="5585"/>
        <w:gridCol w:w="28"/>
        <w:gridCol w:w="57"/>
        <w:gridCol w:w="1049"/>
        <w:gridCol w:w="28"/>
        <w:gridCol w:w="57"/>
        <w:gridCol w:w="1162"/>
        <w:gridCol w:w="28"/>
        <w:gridCol w:w="57"/>
        <w:gridCol w:w="1049"/>
        <w:gridCol w:w="28"/>
        <w:gridCol w:w="57"/>
        <w:gridCol w:w="1049"/>
        <w:gridCol w:w="28"/>
        <w:gridCol w:w="57"/>
        <w:gridCol w:w="1162"/>
        <w:gridCol w:w="28"/>
        <w:gridCol w:w="57"/>
        <w:gridCol w:w="1134"/>
        <w:gridCol w:w="30"/>
        <w:gridCol w:w="26"/>
        <w:gridCol w:w="57"/>
      </w:tblGrid>
      <w:tr w:rsidR="003B551A" w:rsidRPr="003B551A" w:rsidTr="003B551A">
        <w:trPr>
          <w:gridBefore w:val="1"/>
          <w:gridAfter w:val="3"/>
          <w:wBefore w:w="56" w:type="dxa"/>
          <w:wAfter w:w="113" w:type="dxa"/>
          <w:jc w:val="center"/>
        </w:trPr>
        <w:tc>
          <w:tcPr>
            <w:tcW w:w="14742" w:type="dxa"/>
            <w:gridSpan w:val="24"/>
            <w:tcBorders>
              <w:top w:val="nil"/>
              <w:left w:val="nil"/>
              <w:bottom w:val="nil"/>
              <w:right w:val="nil"/>
            </w:tcBorders>
          </w:tcPr>
          <w:p w:rsidR="003B551A" w:rsidRPr="003B551A" w:rsidRDefault="003B551A" w:rsidP="003B551A">
            <w:pPr>
              <w:keepLines/>
              <w:autoSpaceDE w:val="0"/>
              <w:autoSpaceDN w:val="0"/>
              <w:spacing w:line="240" w:lineRule="auto"/>
              <w:jc w:val="center"/>
              <w:rPr>
                <w:rFonts w:eastAsia="Times New Roman"/>
                <w:b/>
                <w:bCs/>
                <w:color w:val="auto"/>
                <w:spacing w:val="-5"/>
                <w:sz w:val="24"/>
                <w:szCs w:val="24"/>
                <w:lang w:eastAsia="en-US"/>
              </w:rPr>
            </w:pPr>
            <w:r w:rsidRPr="003B551A">
              <w:rPr>
                <w:rFonts w:eastAsia="Times New Roman"/>
                <w:b/>
                <w:bCs/>
                <w:color w:val="auto"/>
                <w:spacing w:val="-5"/>
                <w:sz w:val="24"/>
                <w:szCs w:val="24"/>
                <w:lang w:eastAsia="en-US"/>
              </w:rPr>
              <w:t>Відомість ресурсів до локального кошторису № 02-01-05</w:t>
            </w:r>
          </w:p>
          <w:p w:rsidR="003B551A" w:rsidRPr="003B551A" w:rsidRDefault="003B551A" w:rsidP="003B551A">
            <w:pPr>
              <w:keepLines/>
              <w:autoSpaceDE w:val="0"/>
              <w:autoSpaceDN w:val="0"/>
              <w:spacing w:line="240" w:lineRule="auto"/>
              <w:jc w:val="center"/>
              <w:rPr>
                <w:rFonts w:eastAsia="Times New Roman"/>
                <w:color w:val="auto"/>
                <w:spacing w:val="-5"/>
                <w:sz w:val="24"/>
                <w:szCs w:val="24"/>
                <w:lang w:eastAsia="en-US"/>
              </w:rPr>
            </w:pPr>
            <w:r w:rsidRPr="003B551A">
              <w:rPr>
                <w:rFonts w:eastAsia="Times New Roman"/>
                <w:color w:val="auto"/>
                <w:spacing w:val="-5"/>
                <w:sz w:val="24"/>
                <w:szCs w:val="24"/>
                <w:lang w:eastAsia="en-US"/>
              </w:rPr>
              <w:t>на Опалення та вентиляція (Додаткові роботи 4)</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p>
        </w:tc>
      </w:tr>
      <w:tr w:rsidR="003B551A" w:rsidRPr="003B551A" w:rsidTr="003B551A">
        <w:trPr>
          <w:gridBefore w:val="1"/>
          <w:gridAfter w:val="1"/>
          <w:wBefore w:w="56" w:type="dxa"/>
          <w:wAfter w:w="57" w:type="dxa"/>
          <w:jc w:val="center"/>
        </w:trPr>
        <w:tc>
          <w:tcPr>
            <w:tcW w:w="653" w:type="dxa"/>
            <w:gridSpan w:val="2"/>
            <w:tcBorders>
              <w:top w:val="single" w:sz="12" w:space="0" w:color="auto"/>
              <w:left w:val="single" w:sz="12" w:space="0" w:color="auto"/>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Ч.ч.</w:t>
            </w:r>
          </w:p>
        </w:tc>
        <w:tc>
          <w:tcPr>
            <w:tcW w:w="1332" w:type="dxa"/>
            <w:gridSpan w:val="2"/>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Шифр ресурсу</w:t>
            </w:r>
          </w:p>
        </w:tc>
        <w:tc>
          <w:tcPr>
            <w:tcW w:w="5670" w:type="dxa"/>
            <w:gridSpan w:val="3"/>
            <w:tcBorders>
              <w:top w:val="single" w:sz="12" w:space="0" w:color="auto"/>
              <w:left w:val="nil"/>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Найменування </w:t>
            </w:r>
          </w:p>
        </w:tc>
        <w:tc>
          <w:tcPr>
            <w:tcW w:w="1134" w:type="dxa"/>
            <w:gridSpan w:val="3"/>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Одиниця </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виміру</w:t>
            </w:r>
          </w:p>
        </w:tc>
        <w:tc>
          <w:tcPr>
            <w:tcW w:w="1247" w:type="dxa"/>
            <w:gridSpan w:val="3"/>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Кількість</w:t>
            </w:r>
          </w:p>
        </w:tc>
        <w:tc>
          <w:tcPr>
            <w:tcW w:w="1134" w:type="dxa"/>
            <w:gridSpan w:val="3"/>
            <w:tcBorders>
              <w:top w:val="single" w:sz="12" w:space="0" w:color="auto"/>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Поточна </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ціна за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одиницю,</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 грн.</w:t>
            </w:r>
          </w:p>
        </w:tc>
        <w:tc>
          <w:tcPr>
            <w:tcW w:w="3628" w:type="dxa"/>
            <w:gridSpan w:val="10"/>
            <w:tcBorders>
              <w:top w:val="single" w:sz="12" w:space="0" w:color="auto"/>
              <w:left w:val="single" w:sz="4" w:space="0" w:color="auto"/>
              <w:bottom w:val="single" w:sz="4" w:space="0" w:color="auto"/>
              <w:right w:val="single" w:sz="12"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у тому числі:</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відпускна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ціна, </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грн.</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транспортна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складова,</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 грн.</w:t>
            </w:r>
          </w:p>
        </w:tc>
        <w:tc>
          <w:tcPr>
            <w:tcW w:w="1247" w:type="dxa"/>
            <w:gridSpan w:val="4"/>
            <w:tcBorders>
              <w:top w:val="nil"/>
              <w:left w:val="single" w:sz="4" w:space="0" w:color="auto"/>
              <w:bottom w:val="single" w:sz="4" w:space="0" w:color="auto"/>
              <w:right w:val="single" w:sz="12"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заготівель-</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но-склад-</w:t>
            </w:r>
          </w:p>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r w:rsidRPr="003B551A">
              <w:rPr>
                <w:rFonts w:eastAsia="Times New Roman"/>
                <w:color w:val="auto"/>
                <w:spacing w:val="-5"/>
                <w:sz w:val="20"/>
                <w:szCs w:val="20"/>
                <w:lang w:eastAsia="en-US"/>
              </w:rPr>
              <w:t>ські вит-</w:t>
            </w:r>
          </w:p>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рати, грн.</w:t>
            </w:r>
          </w:p>
        </w:tc>
      </w:tr>
      <w:tr w:rsidR="003B551A" w:rsidRPr="003B551A" w:rsidTr="003B551A">
        <w:trPr>
          <w:gridBefore w:val="1"/>
          <w:wBefore w:w="56" w:type="dxa"/>
          <w:jc w:val="center"/>
        </w:trPr>
        <w:tc>
          <w:tcPr>
            <w:tcW w:w="624" w:type="dxa"/>
            <w:tcBorders>
              <w:top w:val="single" w:sz="4" w:space="0" w:color="auto"/>
              <w:left w:val="single" w:sz="12"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1</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4</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7</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8</w:t>
            </w:r>
          </w:p>
        </w:tc>
        <w:tc>
          <w:tcPr>
            <w:tcW w:w="1247" w:type="dxa"/>
            <w:gridSpan w:val="4"/>
            <w:tcBorders>
              <w:top w:val="single" w:sz="4" w:space="0" w:color="auto"/>
              <w:left w:val="single" w:sz="4" w:space="0" w:color="auto"/>
              <w:bottom w:val="single" w:sz="4" w:space="0" w:color="auto"/>
              <w:right w:val="single" w:sz="12"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9</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b/>
                <w:bCs/>
                <w:color w:val="auto"/>
                <w:spacing w:val="-5"/>
                <w:sz w:val="20"/>
                <w:szCs w:val="20"/>
                <w:lang w:eastAsia="en-US"/>
              </w:rPr>
              <w:t xml:space="preserve">I. </w:t>
            </w:r>
            <w:r w:rsidRPr="003B551A">
              <w:rPr>
                <w:rFonts w:eastAsia="Times New Roman"/>
                <w:b/>
                <w:bCs/>
                <w:color w:val="auto"/>
                <w:spacing w:val="-5"/>
                <w:sz w:val="20"/>
                <w:szCs w:val="20"/>
                <w:u w:val="single"/>
                <w:lang w:eastAsia="en-US"/>
              </w:rPr>
              <w:t>Витрати труда</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1</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1</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Витрати труда робітників-будівельників</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1259,57</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2</w:t>
            </w:r>
          </w:p>
        </w:tc>
        <w:tc>
          <w:tcPr>
            <w:tcW w:w="1332" w:type="dxa"/>
            <w:gridSpan w:val="2"/>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Середній розряд робіт, що виконуються робітниками-</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будівельниками</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3,9</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3</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27</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Витрати труда робітників-монтажників</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230,12</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4</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Середній розряд робіт, що виконуються робітниками-</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монтажниками</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3,8</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5</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Витрати труда робітників, зайнятих керуванням та </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обслуговуванням машин</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4,52</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lastRenderedPageBreak/>
              <w:t>6</w:t>
            </w:r>
          </w:p>
        </w:tc>
        <w:tc>
          <w:tcPr>
            <w:tcW w:w="1332" w:type="dxa"/>
            <w:gridSpan w:val="2"/>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Середній розряд ланки робітників, зайнятих керуванням </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та обслуговуванням машин</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3,8</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7</w:t>
            </w:r>
          </w:p>
        </w:tc>
        <w:tc>
          <w:tcPr>
            <w:tcW w:w="1332" w:type="dxa"/>
            <w:gridSpan w:val="2"/>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 xml:space="preserve"> Витрати труда працівників, заробітна плата яких </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передбачена в загальновиробничих витратах</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149,32</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Разом кошторисна трудомісткість</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люд.год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1643,53</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nil"/>
              <w:right w:val="nil"/>
            </w:tcBorders>
            <w:vAlign w:val="center"/>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 xml:space="preserve">  Середній розряд робіт</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розряд</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3,9</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7002" w:type="dxa"/>
            <w:gridSpan w:val="5"/>
            <w:tcBorders>
              <w:top w:val="nil"/>
              <w:left w:val="single" w:sz="4" w:space="0" w:color="auto"/>
              <w:bottom w:val="single" w:sz="4" w:space="0" w:color="auto"/>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single" w:sz="4" w:space="0" w:color="auto"/>
              <w:right w:val="single" w:sz="12"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332" w:type="dxa"/>
            <w:gridSpan w:val="2"/>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5670" w:type="dxa"/>
            <w:gridSpan w:val="3"/>
            <w:tcBorders>
              <w:top w:val="nil"/>
              <w:left w:val="nil"/>
              <w:bottom w:val="nil"/>
              <w:right w:val="nil"/>
            </w:tcBorders>
            <w:vAlign w:val="center"/>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b/>
                <w:bCs/>
                <w:color w:val="auto"/>
                <w:spacing w:val="-5"/>
                <w:sz w:val="20"/>
                <w:szCs w:val="20"/>
                <w:lang w:eastAsia="en-US"/>
              </w:rPr>
              <w:t xml:space="preserve">II. </w:t>
            </w:r>
            <w:r w:rsidRPr="003B551A">
              <w:rPr>
                <w:rFonts w:eastAsia="Times New Roman"/>
                <w:b/>
                <w:bCs/>
                <w:color w:val="auto"/>
                <w:spacing w:val="-5"/>
                <w:sz w:val="20"/>
                <w:szCs w:val="20"/>
                <w:u w:val="single"/>
                <w:lang w:eastAsia="en-US"/>
              </w:rPr>
              <w:t>Будівельні машини і механізми</w:t>
            </w:r>
          </w:p>
        </w:tc>
        <w:tc>
          <w:tcPr>
            <w:tcW w:w="1134"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vAlign w:val="center"/>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8</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КБМ201-11</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Автомобілі бортові, вантажопідйомність 3 т</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маш. 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3,54</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9</w:t>
            </w: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КБМ204-502</w:t>
            </w: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r w:rsidRPr="003B551A">
              <w:rPr>
                <w:rFonts w:eastAsia="Times New Roman"/>
                <w:color w:val="auto"/>
                <w:spacing w:val="-5"/>
                <w:sz w:val="20"/>
                <w:szCs w:val="20"/>
                <w:lang w:eastAsia="en-US"/>
              </w:rPr>
              <w:t>Установка для зварювання ручного дугового [постійного</w:t>
            </w:r>
          </w:p>
          <w:p w:rsidR="003B551A" w:rsidRPr="003B551A" w:rsidRDefault="003B551A" w:rsidP="003B551A">
            <w:pPr>
              <w:keepLines/>
              <w:autoSpaceDE w:val="0"/>
              <w:autoSpaceDN w:val="0"/>
              <w:spacing w:line="240" w:lineRule="auto"/>
              <w:rPr>
                <w:rFonts w:eastAsia="Times New Roman"/>
                <w:color w:val="auto"/>
                <w:sz w:val="20"/>
                <w:szCs w:val="20"/>
                <w:lang w:eastAsia="en-US"/>
              </w:rPr>
            </w:pPr>
            <w:r w:rsidRPr="003B551A">
              <w:rPr>
                <w:rFonts w:eastAsia="Times New Roman"/>
                <w:color w:val="auto"/>
                <w:spacing w:val="-5"/>
                <w:sz w:val="20"/>
                <w:szCs w:val="20"/>
                <w:lang w:eastAsia="en-US"/>
              </w:rPr>
              <w:t>струму]</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z w:val="20"/>
                <w:szCs w:val="20"/>
                <w:lang w:eastAsia="en-US"/>
              </w:rPr>
            </w:pPr>
            <w:r w:rsidRPr="003B551A">
              <w:rPr>
                <w:rFonts w:eastAsia="Times New Roman"/>
                <w:color w:val="auto"/>
                <w:spacing w:val="-5"/>
                <w:sz w:val="20"/>
                <w:szCs w:val="20"/>
                <w:lang w:eastAsia="en-US"/>
              </w:rPr>
              <w:t>маш. год</w:t>
            </w: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r w:rsidRPr="003B551A">
              <w:rPr>
                <w:rFonts w:eastAsia="Times New Roman"/>
                <w:color w:val="auto"/>
                <w:spacing w:val="-5"/>
                <w:sz w:val="20"/>
                <w:szCs w:val="20"/>
                <w:lang w:eastAsia="en-US"/>
              </w:rPr>
              <w:t>3,2</w:t>
            </w: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r w:rsidRPr="003B551A">
              <w:rPr>
                <w:rFonts w:eastAsia="Times New Roman"/>
                <w:color w:val="auto"/>
                <w:sz w:val="16"/>
                <w:szCs w:val="16"/>
                <w:lang w:eastAsia="en-US"/>
              </w:rPr>
              <w:t xml:space="preserve"> </w:t>
            </w:r>
          </w:p>
        </w:tc>
      </w:tr>
      <w:tr w:rsidR="003B551A" w:rsidRPr="003B551A" w:rsidTr="003B551A">
        <w:trPr>
          <w:gridBefore w:val="1"/>
          <w:gridAfter w:val="1"/>
          <w:wBefore w:w="56" w:type="dxa"/>
          <w:wAfter w:w="57" w:type="dxa"/>
          <w:jc w:val="center"/>
        </w:trPr>
        <w:tc>
          <w:tcPr>
            <w:tcW w:w="653" w:type="dxa"/>
            <w:gridSpan w:val="2"/>
            <w:tcBorders>
              <w:top w:val="nil"/>
              <w:left w:val="single" w:sz="12" w:space="0" w:color="auto"/>
              <w:bottom w:val="nil"/>
              <w:right w:val="nil"/>
            </w:tcBorders>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tc>
        <w:tc>
          <w:tcPr>
            <w:tcW w:w="1332" w:type="dxa"/>
            <w:gridSpan w:val="2"/>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p>
        </w:tc>
        <w:tc>
          <w:tcPr>
            <w:tcW w:w="5670" w:type="dxa"/>
            <w:gridSpan w:val="3"/>
            <w:tcBorders>
              <w:top w:val="nil"/>
              <w:left w:val="nil"/>
              <w:bottom w:val="nil"/>
              <w:right w:val="nil"/>
            </w:tcBorders>
          </w:tcPr>
          <w:p w:rsidR="003B551A" w:rsidRPr="003B551A" w:rsidRDefault="003B551A" w:rsidP="003B551A">
            <w:pPr>
              <w:keepLines/>
              <w:autoSpaceDE w:val="0"/>
              <w:autoSpaceDN w:val="0"/>
              <w:spacing w:line="240" w:lineRule="auto"/>
              <w:rPr>
                <w:rFonts w:eastAsia="Times New Roman"/>
                <w:color w:val="auto"/>
                <w:spacing w:val="-5"/>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center"/>
              <w:rPr>
                <w:rFonts w:eastAsia="Times New Roman"/>
                <w:color w:val="auto"/>
                <w:spacing w:val="-5"/>
                <w:sz w:val="20"/>
                <w:szCs w:val="20"/>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pacing w:val="-5"/>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keepLines/>
              <w:autoSpaceDE w:val="0"/>
              <w:autoSpaceDN w:val="0"/>
              <w:spacing w:line="240" w:lineRule="auto"/>
              <w:jc w:val="right"/>
              <w:rPr>
                <w:rFonts w:eastAsia="Times New Roman"/>
                <w:color w:val="auto"/>
                <w:sz w:val="20"/>
                <w:szCs w:val="20"/>
                <w:lang w:eastAsia="en-US"/>
              </w:rPr>
            </w:pPr>
          </w:p>
        </w:tc>
        <w:tc>
          <w:tcPr>
            <w:tcW w:w="1134"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3"/>
            <w:tcBorders>
              <w:top w:val="nil"/>
              <w:left w:val="single" w:sz="4" w:space="0" w:color="auto"/>
              <w:bottom w:val="nil"/>
              <w:right w:val="single" w:sz="4"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c>
          <w:tcPr>
            <w:tcW w:w="1247" w:type="dxa"/>
            <w:gridSpan w:val="4"/>
            <w:tcBorders>
              <w:top w:val="nil"/>
              <w:left w:val="single" w:sz="4" w:space="0" w:color="auto"/>
              <w:bottom w:val="nil"/>
              <w:right w:val="single" w:sz="12" w:space="0" w:color="auto"/>
            </w:tcBorders>
          </w:tcPr>
          <w:p w:rsidR="003B551A" w:rsidRPr="003B551A" w:rsidRDefault="003B551A" w:rsidP="003B551A">
            <w:pPr>
              <w:autoSpaceDE w:val="0"/>
              <w:autoSpaceDN w:val="0"/>
              <w:adjustRightInd w:val="0"/>
              <w:spacing w:line="240" w:lineRule="auto"/>
              <w:rPr>
                <w:rFonts w:eastAsia="Times New Roman"/>
                <w:color w:val="auto"/>
                <w:sz w:val="16"/>
                <w:szCs w:val="16"/>
                <w:lang w:eastAsia="en-US"/>
              </w:rPr>
            </w:pP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keepLines/>
              <w:autoSpaceDE w:val="0"/>
              <w:autoSpaceDN w:val="0"/>
              <w:spacing w:line="240" w:lineRule="auto"/>
              <w:jc w:val="center"/>
              <w:rPr>
                <w:b/>
                <w:bCs/>
                <w:spacing w:val="-5"/>
                <w:sz w:val="20"/>
                <w:szCs w:val="20"/>
                <w:u w:val="single"/>
              </w:rPr>
            </w:pPr>
            <w:r>
              <w:rPr>
                <w:b/>
                <w:bCs/>
                <w:spacing w:val="-5"/>
                <w:sz w:val="20"/>
                <w:szCs w:val="20"/>
                <w:u w:val="single"/>
              </w:rPr>
              <w:t>Будiвельнi машини, врахованi в складi</w:t>
            </w:r>
          </w:p>
          <w:p w:rsidR="003B551A" w:rsidRDefault="003B551A" w:rsidP="003B551A">
            <w:pPr>
              <w:keepLines/>
              <w:autoSpaceDE w:val="0"/>
              <w:autoSpaceDN w:val="0"/>
              <w:spacing w:line="240" w:lineRule="auto"/>
              <w:jc w:val="center"/>
              <w:rPr>
                <w:sz w:val="20"/>
                <w:szCs w:val="20"/>
              </w:rPr>
            </w:pPr>
            <w:r>
              <w:rPr>
                <w:b/>
                <w:bCs/>
                <w:spacing w:val="-5"/>
                <w:sz w:val="20"/>
                <w:szCs w:val="20"/>
                <w:u w:val="single"/>
              </w:rPr>
              <w:t>загальновиробничих витрат</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КБМ270-251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Апарат для зварювання поліпропіленових труб діаметром</w:t>
            </w:r>
          </w:p>
          <w:p w:rsidR="003B551A" w:rsidRDefault="003B551A" w:rsidP="003B551A">
            <w:pPr>
              <w:keepLines/>
              <w:autoSpaceDE w:val="0"/>
              <w:autoSpaceDN w:val="0"/>
              <w:spacing w:line="240" w:lineRule="auto"/>
              <w:rPr>
                <w:sz w:val="20"/>
                <w:szCs w:val="20"/>
              </w:rPr>
            </w:pPr>
            <w:r>
              <w:rPr>
                <w:spacing w:val="-5"/>
                <w:sz w:val="20"/>
                <w:szCs w:val="20"/>
              </w:rPr>
              <w:t>від 16 до 75 мм, потужність 1,5 кВт</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6,4196</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КБМ200-61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Гайковерт пневматичний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70,8</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КБМ270-158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Насос гідравлічний ручний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11,3802</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КБМ270-135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Перфоратори електричні</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маш. год</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18,4012</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625,46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ф28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233,02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6мм ф35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107,31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9мм ф42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146,15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+&amp;С114-109-Т</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Ізоляція Thermaflex 9мм ф48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58,25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Азбестовий шнур загального призначення [ШАОН-1],</w:t>
            </w:r>
          </w:p>
          <w:p w:rsidR="003B551A" w:rsidRDefault="003B551A" w:rsidP="003B551A">
            <w:pPr>
              <w:keepLines/>
              <w:autoSpaceDE w:val="0"/>
              <w:autoSpaceDN w:val="0"/>
              <w:spacing w:line="240" w:lineRule="auto"/>
              <w:rPr>
                <w:sz w:val="20"/>
                <w:szCs w:val="20"/>
              </w:rPr>
            </w:pPr>
            <w:r>
              <w:rPr>
                <w:spacing w:val="-5"/>
                <w:sz w:val="20"/>
                <w:szCs w:val="20"/>
              </w:rPr>
              <w:lastRenderedPageBreak/>
              <w:t>діаметр 8,0-10,0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0,0004726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20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0,03800439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+С111-254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Вапно хлорне, марка 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0,0001185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+&amp;С111-1756-</w:t>
            </w:r>
          </w:p>
          <w:p w:rsidR="003B551A" w:rsidRDefault="003B551A" w:rsidP="003B551A">
            <w:pPr>
              <w:keepLines/>
              <w:autoSpaceDE w:val="0"/>
              <w:autoSpaceDN w:val="0"/>
              <w:spacing w:line="240" w:lineRule="auto"/>
              <w:rPr>
                <w:spacing w:val="-5"/>
                <w:sz w:val="20"/>
                <w:szCs w:val="20"/>
              </w:rPr>
            </w:pPr>
            <w:r>
              <w:rPr>
                <w:spacing w:val="-5"/>
                <w:sz w:val="20"/>
                <w:szCs w:val="20"/>
              </w:rPr>
              <w:t>2</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Вентилятор Квайт 125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+&amp;С111-1756-</w:t>
            </w:r>
          </w:p>
          <w:p w:rsidR="003B551A" w:rsidRDefault="003B551A" w:rsidP="003B551A">
            <w:pPr>
              <w:keepLines/>
              <w:autoSpaceDE w:val="0"/>
              <w:autoSpaceDN w:val="0"/>
              <w:spacing w:line="240" w:lineRule="auto"/>
              <w:rPr>
                <w:spacing w:val="-5"/>
                <w:sz w:val="20"/>
                <w:szCs w:val="20"/>
              </w:rPr>
            </w:pPr>
            <w:r>
              <w:rPr>
                <w:spacing w:val="-5"/>
                <w:sz w:val="20"/>
                <w:szCs w:val="20"/>
              </w:rPr>
              <w:t>2</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Вентилятор Квайт 150 Екстра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+С111-306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Вироби гумові технічні морозостійкі</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0,4248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+&amp;С130-602-2</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Витяжний ковпак МВ 122 ВК АСА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+&amp;С130-602-2</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Витяжний ковпак МВ 152 ВК АСА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С142-10-2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2,74292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С1113-266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Водний розчин нітрата та карбоната натрію</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0,873546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0,0006725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+С111-1513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RLV-S, кутовий Ду=15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запірний MSV-S з дренажем, ВР Dn 15 003Z4011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запірний MSV-S з дренажем, ВР Dn 20 003Z4012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запірний MSV-S з дренажем, ВР Dn 25 003Z4013</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Клапан терморегулятора RA-DV, осьовий Ду=15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0,12264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Колiно 90 град. iз полiпропiлену дiам. 50 мм SKO05090RCT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+С113-1705</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20 мм SKO02090XX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25 мм SKO02590XX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Коліно 90 град. із поліпропілену діам. 32 мм SKO03290RCT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41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+С113-1707</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90 град. із поліпропілену діам. 40 мм SKO04090RCT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ф25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ф32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Коротка різьба ф40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107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Кріплення для радіатора (комплект) Z-U 290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236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+С1630-1433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Крани кульовi 1/2" KВ1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+С111-605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герметизувальна нетверднуча "Гелан"</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0,000266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+&amp;С111-1867-</w:t>
            </w:r>
          </w:p>
          <w:p w:rsidR="003B551A" w:rsidRDefault="003B551A" w:rsidP="003B551A">
            <w:pPr>
              <w:keepLines/>
              <w:autoSpaceDE w:val="0"/>
              <w:autoSpaceDN w:val="0"/>
              <w:spacing w:line="240" w:lineRule="auto"/>
              <w:rPr>
                <w:spacing w:val="-5"/>
                <w:sz w:val="20"/>
                <w:szCs w:val="20"/>
              </w:rPr>
            </w:pPr>
            <w:r>
              <w:rPr>
                <w:spacing w:val="-5"/>
                <w:sz w:val="20"/>
                <w:szCs w:val="20"/>
              </w:rPr>
              <w:t>КР-К</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Матеріали кріплення</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49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25х20 SRE12520XX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25х20 мм SRE12520XX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32х25 мм SRE13225RCT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40х25 мм SRE14025RCT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40х32 мм SRE14032RCT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ПП /редукцiя/ дiам. 50х40 мм SRE15040RCT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ф20 SNA020XXXX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ф25 SNA025XXXX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ф32 SNA032XXXX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ф40 SNA040XXXX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Муфта рівнопрохідна ф50 SNA050XXXX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112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lastRenderedPageBreak/>
              <w:t>Набір інструментів для разблокирования кольца механизма</w:t>
            </w:r>
          </w:p>
          <w:p w:rsidR="003B551A" w:rsidRDefault="003B551A" w:rsidP="003B551A">
            <w:pPr>
              <w:keepLines/>
              <w:autoSpaceDE w:val="0"/>
              <w:autoSpaceDN w:val="0"/>
              <w:spacing w:line="240" w:lineRule="auto"/>
              <w:rPr>
                <w:sz w:val="20"/>
                <w:szCs w:val="20"/>
              </w:rPr>
            </w:pPr>
            <w:r>
              <w:rPr>
                <w:spacing w:val="-5"/>
                <w:sz w:val="20"/>
                <w:szCs w:val="20"/>
              </w:rPr>
              <w:t>термоэлемента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61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С111-1668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Оліфа натуральна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1,91489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С1545-159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Очіс льняний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0,0020687</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С1546-54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Пароніт</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0,000944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концентричний ф40х32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32х1"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40х5/4"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12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/внутрішня різьба/ діам. 50х6/4"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20х1/2"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262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+С113-1839</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25х3/4"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+С113-1843</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Перехідник /зовнішня різьба/ діам. 32х1"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Повітровідвідник 1/2"FADO 1/2 AV31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+С130-1124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Повітроводи класу Н з тонколистової оцинкованої з</w:t>
            </w:r>
          </w:p>
          <w:p w:rsidR="003B551A" w:rsidRDefault="003B551A" w:rsidP="003B551A">
            <w:pPr>
              <w:keepLines/>
              <w:autoSpaceDE w:val="0"/>
              <w:autoSpaceDN w:val="0"/>
              <w:spacing w:line="240" w:lineRule="auto"/>
              <w:rPr>
                <w:spacing w:val="-5"/>
                <w:sz w:val="20"/>
                <w:szCs w:val="20"/>
              </w:rPr>
            </w:pPr>
            <w:r>
              <w:rPr>
                <w:spacing w:val="-5"/>
                <w:sz w:val="20"/>
                <w:szCs w:val="20"/>
              </w:rPr>
              <w:t>неперервних ліній сталі товщиною 0,5 мм, круглого перерізу,</w:t>
            </w:r>
          </w:p>
          <w:p w:rsidR="003B551A" w:rsidRDefault="003B551A" w:rsidP="003B551A">
            <w:pPr>
              <w:keepLines/>
              <w:autoSpaceDE w:val="0"/>
              <w:autoSpaceDN w:val="0"/>
              <w:spacing w:line="240" w:lineRule="auto"/>
              <w:rPr>
                <w:sz w:val="20"/>
                <w:szCs w:val="20"/>
              </w:rPr>
            </w:pPr>
            <w:r>
              <w:rPr>
                <w:spacing w:val="-5"/>
                <w:sz w:val="20"/>
                <w:szCs w:val="20"/>
              </w:rPr>
              <w:t xml:space="preserve"> діаметр до 200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м2</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5,31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+&amp;С130-602-2</w:t>
            </w:r>
          </w:p>
          <w:p w:rsidR="003B551A" w:rsidRDefault="003B551A" w:rsidP="003B551A">
            <w:pPr>
              <w:keepLines/>
              <w:autoSpaceDE w:val="0"/>
              <w:autoSpaceDN w:val="0"/>
              <w:spacing w:line="240" w:lineRule="auto"/>
              <w:rPr>
                <w:sz w:val="20"/>
                <w:szCs w:val="20"/>
              </w:rPr>
            </w:pPr>
            <w:r>
              <w:rPr>
                <w:spacing w:val="-5"/>
                <w:sz w:val="20"/>
                <w:szCs w:val="20"/>
              </w:rPr>
              <w:t>варіант 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Припливно-витяжна дверна решітка МВ 350/2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Пристрій для захисту від несанкціонованого втручання</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11-500-1100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18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11-500-600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19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11-500-700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11-500-800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79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11-500-900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22-500-1000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28</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22-500-1100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22-500-1200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30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22-500-1400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22-500-700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7</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22-500-800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+&amp;С130-557-Р</w:t>
            </w:r>
          </w:p>
          <w:p w:rsidR="003B551A" w:rsidRDefault="003B551A" w:rsidP="003B551A">
            <w:pPr>
              <w:keepLines/>
              <w:autoSpaceDE w:val="0"/>
              <w:autoSpaceDN w:val="0"/>
              <w:spacing w:line="240" w:lineRule="auto"/>
              <w:rPr>
                <w:sz w:val="20"/>
                <w:szCs w:val="20"/>
              </w:rPr>
            </w:pPr>
            <w:r>
              <w:rPr>
                <w:spacing w:val="-5"/>
                <w:sz w:val="20"/>
                <w:szCs w:val="20"/>
              </w:rPr>
              <w:t>варіант 26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Радіатор сталевий 22-500-900 KORADO</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компл</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17</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+&amp;С111-1756-</w:t>
            </w:r>
          </w:p>
          <w:p w:rsidR="003B551A" w:rsidRDefault="003B551A" w:rsidP="003B551A">
            <w:pPr>
              <w:keepLines/>
              <w:autoSpaceDE w:val="0"/>
              <w:autoSpaceDN w:val="0"/>
              <w:spacing w:line="240" w:lineRule="auto"/>
              <w:rPr>
                <w:sz w:val="20"/>
                <w:szCs w:val="20"/>
              </w:rPr>
            </w:pPr>
            <w:r>
              <w:rPr>
                <w:spacing w:val="-5"/>
                <w:sz w:val="20"/>
                <w:szCs w:val="20"/>
              </w:rPr>
              <w:t>2</w:t>
            </w:r>
            <w:r>
              <w:rPr>
                <w:spacing w:val="-5"/>
                <w:sz w:val="20"/>
                <w:szCs w:val="20"/>
                <w:lang w:val="uk-UA"/>
              </w:rPr>
              <w:t xml:space="preserve"> </w:t>
            </w: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Рекуператор PRANA 200 C</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z w:val="20"/>
                <w:szCs w:val="20"/>
              </w:rPr>
            </w:pPr>
            <w:r>
              <w:rPr>
                <w:spacing w:val="-5"/>
                <w:sz w:val="20"/>
                <w:szCs w:val="20"/>
              </w:rPr>
              <w:t>1А</w:t>
            </w:r>
            <w:r>
              <w:rPr>
                <w:spacing w:val="-5"/>
                <w:sz w:val="20"/>
                <w:szCs w:val="20"/>
                <w:lang w:val="uk-UA"/>
              </w:rPr>
              <w:t xml:space="preserve"> </w:t>
            </w:r>
            <w:r>
              <w:rPr>
                <w:spacing w:val="-5"/>
                <w:sz w:val="20"/>
                <w:szCs w:val="20"/>
              </w:rPr>
              <w:t>варіант 111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Термостатична головка Aero RA 015G4594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111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25х20х20 мм</w:t>
            </w:r>
          </w:p>
          <w:p w:rsidR="003B551A" w:rsidRDefault="003B551A" w:rsidP="003B551A">
            <w:pPr>
              <w:keepLines/>
              <w:autoSpaceDE w:val="0"/>
              <w:autoSpaceDN w:val="0"/>
              <w:spacing w:line="240" w:lineRule="auto"/>
              <w:rPr>
                <w:sz w:val="20"/>
                <w:szCs w:val="20"/>
              </w:rPr>
            </w:pPr>
            <w:r>
              <w:rPr>
                <w:spacing w:val="-5"/>
                <w:sz w:val="20"/>
                <w:szCs w:val="20"/>
              </w:rPr>
              <w:t>STKR0252020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+С113-1746</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25х20х25 мм</w:t>
            </w:r>
          </w:p>
          <w:p w:rsidR="003B551A" w:rsidRDefault="003B551A" w:rsidP="003B551A">
            <w:pPr>
              <w:keepLines/>
              <w:autoSpaceDE w:val="0"/>
              <w:autoSpaceDN w:val="0"/>
              <w:spacing w:line="240" w:lineRule="auto"/>
              <w:rPr>
                <w:sz w:val="20"/>
                <w:szCs w:val="20"/>
              </w:rPr>
            </w:pPr>
            <w:r>
              <w:rPr>
                <w:spacing w:val="-5"/>
                <w:sz w:val="20"/>
                <w:szCs w:val="20"/>
              </w:rPr>
              <w:t>STKR02520RCT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70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32х20х20 мм</w:t>
            </w:r>
          </w:p>
          <w:p w:rsidR="003B551A" w:rsidRDefault="003B551A" w:rsidP="003B551A">
            <w:pPr>
              <w:keepLines/>
              <w:autoSpaceDE w:val="0"/>
              <w:autoSpaceDN w:val="0"/>
              <w:spacing w:line="240" w:lineRule="auto"/>
              <w:rPr>
                <w:sz w:val="20"/>
                <w:szCs w:val="20"/>
              </w:rPr>
            </w:pPr>
            <w:r>
              <w:rPr>
                <w:spacing w:val="-5"/>
                <w:sz w:val="20"/>
                <w:szCs w:val="20"/>
              </w:rPr>
              <w:t>STKR0322020RCT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9</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32х25х25 мм</w:t>
            </w:r>
          </w:p>
          <w:p w:rsidR="003B551A" w:rsidRDefault="003B551A" w:rsidP="003B551A">
            <w:pPr>
              <w:keepLines/>
              <w:autoSpaceDE w:val="0"/>
              <w:autoSpaceDN w:val="0"/>
              <w:spacing w:line="240" w:lineRule="auto"/>
              <w:rPr>
                <w:sz w:val="20"/>
                <w:szCs w:val="20"/>
              </w:rPr>
            </w:pPr>
            <w:r>
              <w:rPr>
                <w:spacing w:val="-5"/>
                <w:sz w:val="20"/>
                <w:szCs w:val="20"/>
              </w:rPr>
              <w:t>STKR0322525RCT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11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40х20х40 мм</w:t>
            </w:r>
          </w:p>
          <w:p w:rsidR="003B551A" w:rsidRDefault="003B551A" w:rsidP="003B551A">
            <w:pPr>
              <w:keepLines/>
              <w:autoSpaceDE w:val="0"/>
              <w:autoSpaceDN w:val="0"/>
              <w:spacing w:line="240" w:lineRule="auto"/>
              <w:rPr>
                <w:sz w:val="20"/>
                <w:szCs w:val="20"/>
              </w:rPr>
            </w:pPr>
            <w:r>
              <w:rPr>
                <w:spacing w:val="-5"/>
                <w:sz w:val="20"/>
                <w:szCs w:val="20"/>
              </w:rPr>
              <w:t>STKR04020RCT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13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lastRenderedPageBreak/>
              <w:t>Трiйник редукцiйний iз полiпропiлену дiам. 40х32х40 мм</w:t>
            </w:r>
          </w:p>
          <w:p w:rsidR="003B551A" w:rsidRDefault="003B551A" w:rsidP="003B551A">
            <w:pPr>
              <w:keepLines/>
              <w:autoSpaceDE w:val="0"/>
              <w:autoSpaceDN w:val="0"/>
              <w:spacing w:line="240" w:lineRule="auto"/>
              <w:rPr>
                <w:sz w:val="20"/>
                <w:szCs w:val="20"/>
              </w:rPr>
            </w:pPr>
            <w:r>
              <w:rPr>
                <w:spacing w:val="-5"/>
                <w:sz w:val="20"/>
                <w:szCs w:val="20"/>
              </w:rPr>
              <w:lastRenderedPageBreak/>
              <w:t>STKR04032RCT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96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+С113-1747</w:t>
            </w:r>
          </w:p>
          <w:p w:rsidR="003B551A" w:rsidRDefault="003B551A" w:rsidP="003B551A">
            <w:pPr>
              <w:keepLines/>
              <w:autoSpaceDE w:val="0"/>
              <w:autoSpaceDN w:val="0"/>
              <w:spacing w:line="240" w:lineRule="auto"/>
              <w:rPr>
                <w:sz w:val="20"/>
                <w:szCs w:val="20"/>
              </w:rPr>
            </w:pPr>
            <w:r>
              <w:rPr>
                <w:spacing w:val="-5"/>
                <w:sz w:val="20"/>
                <w:szCs w:val="20"/>
              </w:rPr>
              <w:t>варіант 15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Трiйник редукцiйний iз полiпропiлену дiам. 50х32х50 мм</w:t>
            </w:r>
          </w:p>
          <w:p w:rsidR="003B551A" w:rsidRDefault="003B551A" w:rsidP="003B551A">
            <w:pPr>
              <w:keepLines/>
              <w:autoSpaceDE w:val="0"/>
              <w:autoSpaceDN w:val="0"/>
              <w:spacing w:line="240" w:lineRule="auto"/>
              <w:rPr>
                <w:sz w:val="20"/>
                <w:szCs w:val="20"/>
              </w:rPr>
            </w:pPr>
            <w:r>
              <w:rPr>
                <w:spacing w:val="-5"/>
                <w:sz w:val="20"/>
                <w:szCs w:val="20"/>
              </w:rPr>
              <w:t>STKR05032RCT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20 мм STK020XXXX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32 мм STK032XXXX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+С113-1737</w:t>
            </w:r>
          </w:p>
          <w:p w:rsidR="003B551A" w:rsidRDefault="003B551A" w:rsidP="003B551A">
            <w:pPr>
              <w:keepLines/>
              <w:autoSpaceDE w:val="0"/>
              <w:autoSpaceDN w:val="0"/>
              <w:spacing w:line="240" w:lineRule="auto"/>
              <w:rPr>
                <w:sz w:val="20"/>
                <w:szCs w:val="20"/>
              </w:rPr>
            </w:pPr>
            <w:r>
              <w:rPr>
                <w:spacing w:val="-5"/>
                <w:sz w:val="20"/>
                <w:szCs w:val="20"/>
              </w:rPr>
              <w:t>варіант 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Трійник із поліпропілену діам. 40 мм STK040RCTX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+С113-1697</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20мм STRS020RCT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+С113-1699</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32мм STRS032RCT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+С113-1700</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40мм STRS040RCT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143</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+С113-1701</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 / SDR 7,4 / PN 28</w:t>
            </w:r>
          </w:p>
          <w:p w:rsidR="003B551A" w:rsidRDefault="003B551A" w:rsidP="003B551A">
            <w:pPr>
              <w:keepLines/>
              <w:autoSpaceDE w:val="0"/>
              <w:autoSpaceDN w:val="0"/>
              <w:spacing w:line="240" w:lineRule="auto"/>
              <w:rPr>
                <w:sz w:val="20"/>
                <w:szCs w:val="20"/>
              </w:rPr>
            </w:pPr>
            <w:r>
              <w:rPr>
                <w:spacing w:val="-5"/>
                <w:sz w:val="20"/>
                <w:szCs w:val="20"/>
              </w:rPr>
              <w:t>дiам. 50 мм STRS050RCT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57</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+С113-1698</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полiпропiленовi STABI PLUS S 3,2/SDR 7,4/PN 28</w:t>
            </w:r>
          </w:p>
          <w:p w:rsidR="003B551A" w:rsidRDefault="003B551A" w:rsidP="003B551A">
            <w:pPr>
              <w:keepLines/>
              <w:autoSpaceDE w:val="0"/>
              <w:autoSpaceDN w:val="0"/>
              <w:spacing w:line="240" w:lineRule="auto"/>
              <w:rPr>
                <w:sz w:val="20"/>
                <w:szCs w:val="20"/>
              </w:rPr>
            </w:pPr>
            <w:r>
              <w:rPr>
                <w:spacing w:val="-5"/>
                <w:sz w:val="20"/>
                <w:szCs w:val="20"/>
              </w:rPr>
              <w:t>ф25 STRS025RCT</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228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+С113-144</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76 мм,</w:t>
            </w:r>
          </w:p>
          <w:p w:rsidR="003B551A" w:rsidRDefault="003B551A" w:rsidP="003B551A">
            <w:pPr>
              <w:keepLines/>
              <w:autoSpaceDE w:val="0"/>
              <w:autoSpaceDN w:val="0"/>
              <w:spacing w:line="240" w:lineRule="auto"/>
              <w:rPr>
                <w:sz w:val="20"/>
                <w:szCs w:val="20"/>
              </w:rPr>
            </w:pPr>
            <w:r>
              <w:rPr>
                <w:spacing w:val="-5"/>
                <w:sz w:val="20"/>
                <w:szCs w:val="20"/>
              </w:rPr>
              <w:t>товщина стінки 3,0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35,48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+С113-147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89 мм,</w:t>
            </w:r>
          </w:p>
          <w:p w:rsidR="003B551A" w:rsidRDefault="003B551A" w:rsidP="003B551A">
            <w:pPr>
              <w:keepLines/>
              <w:autoSpaceDE w:val="0"/>
              <w:autoSpaceDN w:val="0"/>
              <w:spacing w:line="240" w:lineRule="auto"/>
              <w:rPr>
                <w:sz w:val="20"/>
                <w:szCs w:val="20"/>
              </w:rPr>
            </w:pPr>
            <w:r>
              <w:rPr>
                <w:spacing w:val="-5"/>
                <w:sz w:val="20"/>
                <w:szCs w:val="20"/>
              </w:rPr>
              <w:t>товщина стінки 3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4,08</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С111-388-1</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Фарба земляна густотерта олійна, мумія, сурик залізний</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0,0037246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108</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22</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ф20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109</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ф25</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110</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24</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32</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111</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ф40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112</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26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Хомути зі шпилькою для кріплення труб ф50</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64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113</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+С113-1776</w:t>
            </w:r>
          </w:p>
          <w:p w:rsidR="003B551A" w:rsidRDefault="003B551A" w:rsidP="003B551A">
            <w:pPr>
              <w:keepLines/>
              <w:autoSpaceDE w:val="0"/>
              <w:autoSpaceDN w:val="0"/>
              <w:spacing w:line="240" w:lineRule="auto"/>
              <w:rPr>
                <w:sz w:val="20"/>
                <w:szCs w:val="20"/>
              </w:rPr>
            </w:pPr>
            <w:r>
              <w:rPr>
                <w:spacing w:val="-5"/>
                <w:sz w:val="20"/>
                <w:szCs w:val="20"/>
              </w:rPr>
              <w:t>варіант 16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Хрестовина ф32 SKRI032XXX</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114</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С111-1483</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Шурупи з напівкруглою головкою, діаметр стрижня 6 мм,</w:t>
            </w:r>
          </w:p>
          <w:p w:rsidR="003B551A" w:rsidRDefault="003B551A" w:rsidP="003B551A">
            <w:pPr>
              <w:keepLines/>
              <w:autoSpaceDE w:val="0"/>
              <w:autoSpaceDN w:val="0"/>
              <w:spacing w:line="240" w:lineRule="auto"/>
              <w:rPr>
                <w:sz w:val="20"/>
                <w:szCs w:val="20"/>
              </w:rPr>
            </w:pPr>
            <w:r>
              <w:rPr>
                <w:spacing w:val="-5"/>
                <w:sz w:val="20"/>
                <w:szCs w:val="20"/>
              </w:rPr>
              <w:t>довжина 40 мм</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0,0058671</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304" w:type="dxa"/>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70" w:type="dxa"/>
            <w:gridSpan w:val="3"/>
            <w:tcBorders>
              <w:top w:val="nil"/>
              <w:left w:val="nil"/>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Енергоносiї машин, врахованих в складi</w:t>
            </w:r>
          </w:p>
          <w:p w:rsidR="003B551A" w:rsidRDefault="003B551A" w:rsidP="003B551A">
            <w:pPr>
              <w:keepLines/>
              <w:autoSpaceDE w:val="0"/>
              <w:autoSpaceDN w:val="0"/>
              <w:spacing w:line="240" w:lineRule="auto"/>
              <w:jc w:val="center"/>
              <w:rPr>
                <w:sz w:val="20"/>
                <w:szCs w:val="20"/>
              </w:rPr>
            </w:pPr>
            <w:r>
              <w:rPr>
                <w:spacing w:val="-5"/>
                <w:sz w:val="20"/>
                <w:szCs w:val="20"/>
              </w:rPr>
              <w:t>загальновиробничих витрат</w:t>
            </w:r>
          </w:p>
        </w:tc>
        <w:tc>
          <w:tcPr>
            <w:tcW w:w="1134"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3"/>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Pr="001F3EFA" w:rsidRDefault="003B551A" w:rsidP="003B551A">
            <w:pPr>
              <w:keepLines/>
              <w:autoSpaceDE w:val="0"/>
              <w:autoSpaceDN w:val="0"/>
              <w:spacing w:line="240" w:lineRule="auto"/>
              <w:jc w:val="center"/>
              <w:rPr>
                <w:sz w:val="20"/>
                <w:szCs w:val="20"/>
                <w:lang w:val="uk-UA"/>
              </w:rPr>
            </w:pPr>
            <w:r>
              <w:rPr>
                <w:spacing w:val="-5"/>
                <w:sz w:val="20"/>
                <w:szCs w:val="20"/>
              </w:rPr>
              <w:t>11</w:t>
            </w:r>
            <w:r>
              <w:rPr>
                <w:spacing w:val="-5"/>
                <w:sz w:val="20"/>
                <w:szCs w:val="20"/>
                <w:lang w:val="uk-UA"/>
              </w:rPr>
              <w:t>5</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С1999-9010</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Стиснене повітря</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4460,4</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Pr="001F3EFA" w:rsidRDefault="003B551A" w:rsidP="003B551A">
            <w:pPr>
              <w:keepLines/>
              <w:autoSpaceDE w:val="0"/>
              <w:autoSpaceDN w:val="0"/>
              <w:spacing w:line="240" w:lineRule="auto"/>
              <w:jc w:val="center"/>
              <w:rPr>
                <w:sz w:val="20"/>
                <w:szCs w:val="20"/>
                <w:lang w:val="uk-UA"/>
              </w:rPr>
            </w:pPr>
            <w:r>
              <w:rPr>
                <w:spacing w:val="-5"/>
                <w:sz w:val="20"/>
                <w:szCs w:val="20"/>
              </w:rPr>
              <w:lastRenderedPageBreak/>
              <w:t>11</w:t>
            </w:r>
            <w:r>
              <w:rPr>
                <w:spacing w:val="-5"/>
                <w:sz w:val="20"/>
                <w:szCs w:val="20"/>
                <w:lang w:val="uk-UA"/>
              </w:rPr>
              <w:t>6</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С1999-9005</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Мастильні матеріали</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1,416</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709" w:type="dxa"/>
            <w:gridSpan w:val="3"/>
            <w:tcBorders>
              <w:top w:val="nil"/>
              <w:left w:val="single" w:sz="12" w:space="0" w:color="auto"/>
              <w:bottom w:val="nil"/>
              <w:right w:val="nil"/>
            </w:tcBorders>
          </w:tcPr>
          <w:p w:rsidR="003B551A" w:rsidRPr="001F3EFA" w:rsidRDefault="003B551A" w:rsidP="003B551A">
            <w:pPr>
              <w:keepLines/>
              <w:autoSpaceDE w:val="0"/>
              <w:autoSpaceDN w:val="0"/>
              <w:spacing w:line="240" w:lineRule="auto"/>
              <w:jc w:val="center"/>
              <w:rPr>
                <w:sz w:val="20"/>
                <w:szCs w:val="20"/>
                <w:lang w:val="uk-UA"/>
              </w:rPr>
            </w:pPr>
            <w:r>
              <w:rPr>
                <w:spacing w:val="-5"/>
                <w:sz w:val="20"/>
                <w:szCs w:val="20"/>
              </w:rPr>
              <w:t>11</w:t>
            </w:r>
            <w:r>
              <w:rPr>
                <w:spacing w:val="-5"/>
                <w:sz w:val="20"/>
                <w:szCs w:val="20"/>
                <w:lang w:val="uk-UA"/>
              </w:rPr>
              <w:t>7</w:t>
            </w:r>
          </w:p>
        </w:tc>
        <w:tc>
          <w:tcPr>
            <w:tcW w:w="1304" w:type="dxa"/>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С1999-9006</w:t>
            </w:r>
          </w:p>
        </w:tc>
        <w:tc>
          <w:tcPr>
            <w:tcW w:w="5670" w:type="dxa"/>
            <w:gridSpan w:val="3"/>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Гідравлічна рідина</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0,569</w:t>
            </w: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3"/>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3"/>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p>
        </w:tc>
      </w:tr>
      <w:tr w:rsidR="003B551A" w:rsidTr="003B551A">
        <w:trPr>
          <w:gridAfter w:val="2"/>
          <w:wAfter w:w="83" w:type="dxa"/>
          <w:jc w:val="center"/>
        </w:trPr>
        <w:tc>
          <w:tcPr>
            <w:tcW w:w="14828" w:type="dxa"/>
            <w:gridSpan w:val="26"/>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2C3810" w:rsidRDefault="002C3810" w:rsidP="003B551A">
      <w:pPr>
        <w:rPr>
          <w:rFonts w:ascii="Times New Roman" w:hAnsi="Times New Roman" w:cs="Times New Roman"/>
          <w:sz w:val="24"/>
          <w:szCs w:val="24"/>
          <w:lang w:val="uk-UA"/>
        </w:rPr>
      </w:pPr>
    </w:p>
    <w:p w:rsidR="003B551A" w:rsidRDefault="003B551A" w:rsidP="003B551A">
      <w:pPr>
        <w:rPr>
          <w:rFonts w:ascii="Times New Roman" w:hAnsi="Times New Roman" w:cs="Times New Roman"/>
          <w:sz w:val="24"/>
          <w:szCs w:val="24"/>
          <w:lang w:val="uk-UA"/>
        </w:rPr>
      </w:pPr>
    </w:p>
    <w:p w:rsidR="003B551A" w:rsidRDefault="003B551A" w:rsidP="003B551A">
      <w:pPr>
        <w:rPr>
          <w:rFonts w:ascii="Times New Roman" w:hAnsi="Times New Roman" w:cs="Times New Roman"/>
          <w:sz w:val="24"/>
          <w:szCs w:val="24"/>
          <w:lang w:val="uk-UA"/>
        </w:rPr>
      </w:pPr>
    </w:p>
    <w:tbl>
      <w:tblPr>
        <w:tblW w:w="14853" w:type="dxa"/>
        <w:jc w:val="center"/>
        <w:tblLayout w:type="fixed"/>
        <w:tblCellMar>
          <w:left w:w="28" w:type="dxa"/>
          <w:right w:w="28" w:type="dxa"/>
        </w:tblCellMar>
        <w:tblLook w:val="0000" w:firstRow="0" w:lastRow="0" w:firstColumn="0" w:lastColumn="0" w:noHBand="0" w:noVBand="0"/>
      </w:tblPr>
      <w:tblGrid>
        <w:gridCol w:w="56"/>
        <w:gridCol w:w="510"/>
        <w:gridCol w:w="57"/>
        <w:gridCol w:w="1361"/>
        <w:gridCol w:w="57"/>
        <w:gridCol w:w="5612"/>
        <w:gridCol w:w="57"/>
        <w:gridCol w:w="1077"/>
        <w:gridCol w:w="57"/>
        <w:gridCol w:w="1190"/>
        <w:gridCol w:w="57"/>
        <w:gridCol w:w="1077"/>
        <w:gridCol w:w="57"/>
        <w:gridCol w:w="1077"/>
        <w:gridCol w:w="57"/>
        <w:gridCol w:w="1190"/>
        <w:gridCol w:w="57"/>
        <w:gridCol w:w="1077"/>
        <w:gridCol w:w="57"/>
        <w:gridCol w:w="58"/>
        <w:gridCol w:w="55"/>
      </w:tblGrid>
      <w:tr w:rsidR="003B551A" w:rsidTr="003B551A">
        <w:trPr>
          <w:gridAfter w:val="3"/>
          <w:wAfter w:w="170" w:type="dxa"/>
          <w:jc w:val="center"/>
        </w:trPr>
        <w:tc>
          <w:tcPr>
            <w:tcW w:w="14683" w:type="dxa"/>
            <w:gridSpan w:val="18"/>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3"/>
          <w:wAfter w:w="170" w:type="dxa"/>
          <w:jc w:val="center"/>
        </w:trPr>
        <w:tc>
          <w:tcPr>
            <w:tcW w:w="14683" w:type="dxa"/>
            <w:gridSpan w:val="18"/>
            <w:tcBorders>
              <w:top w:val="nil"/>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2"/>
          <w:wAfter w:w="113" w:type="dxa"/>
          <w:jc w:val="center"/>
        </w:trPr>
        <w:tc>
          <w:tcPr>
            <w:tcW w:w="14740" w:type="dxa"/>
            <w:gridSpan w:val="19"/>
            <w:tcBorders>
              <w:top w:val="nil"/>
              <w:left w:val="nil"/>
              <w:bottom w:val="nil"/>
              <w:right w:val="nil"/>
            </w:tcBorders>
          </w:tcPr>
          <w:p w:rsidR="003B551A" w:rsidRDefault="003B551A" w:rsidP="003B551A">
            <w:pPr>
              <w:keepLines/>
              <w:autoSpaceDE w:val="0"/>
              <w:autoSpaceDN w:val="0"/>
              <w:spacing w:line="240" w:lineRule="auto"/>
              <w:jc w:val="center"/>
              <w:rPr>
                <w:b/>
                <w:bCs/>
                <w:spacing w:val="-5"/>
                <w:sz w:val="24"/>
                <w:szCs w:val="24"/>
              </w:rPr>
            </w:pPr>
            <w:r>
              <w:rPr>
                <w:b/>
                <w:bCs/>
                <w:spacing w:val="-5"/>
                <w:sz w:val="24"/>
                <w:szCs w:val="24"/>
              </w:rPr>
              <w:t>Відомість ресурсів до локального кошторису № 06-01-01</w:t>
            </w:r>
          </w:p>
          <w:p w:rsidR="003B551A" w:rsidRDefault="003B551A" w:rsidP="003B551A">
            <w:pPr>
              <w:keepLines/>
              <w:autoSpaceDE w:val="0"/>
              <w:autoSpaceDN w:val="0"/>
              <w:spacing w:line="240" w:lineRule="auto"/>
              <w:jc w:val="center"/>
              <w:rPr>
                <w:spacing w:val="-5"/>
                <w:sz w:val="24"/>
                <w:szCs w:val="24"/>
              </w:rPr>
            </w:pPr>
            <w:r>
              <w:rPr>
                <w:spacing w:val="-5"/>
                <w:sz w:val="24"/>
                <w:szCs w:val="24"/>
              </w:rPr>
              <w:t>на Зовнішні мережі</w:t>
            </w:r>
          </w:p>
          <w:p w:rsidR="003B551A" w:rsidRDefault="003B551A" w:rsidP="003B551A">
            <w:pPr>
              <w:keepLines/>
              <w:autoSpaceDE w:val="0"/>
              <w:autoSpaceDN w:val="0"/>
              <w:spacing w:line="240" w:lineRule="auto"/>
              <w:jc w:val="center"/>
              <w:rPr>
                <w:sz w:val="20"/>
                <w:szCs w:val="20"/>
              </w:rPr>
            </w:pPr>
          </w:p>
        </w:tc>
      </w:tr>
      <w:tr w:rsidR="003B551A" w:rsidTr="003B551A">
        <w:trPr>
          <w:gridAfter w:val="1"/>
          <w:wAfter w:w="55" w:type="dxa"/>
          <w:jc w:val="center"/>
        </w:trPr>
        <w:tc>
          <w:tcPr>
            <w:tcW w:w="566" w:type="dxa"/>
            <w:gridSpan w:val="2"/>
            <w:vMerge w:val="restart"/>
            <w:tcBorders>
              <w:top w:val="single" w:sz="12" w:space="0" w:color="auto"/>
              <w:left w:val="single" w:sz="12" w:space="0" w:color="auto"/>
              <w:bottom w:val="nil"/>
              <w:right w:val="nil"/>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w:t>
            </w:r>
          </w:p>
          <w:p w:rsidR="003B551A" w:rsidRDefault="003B551A" w:rsidP="003B551A">
            <w:pPr>
              <w:keepLines/>
              <w:autoSpaceDE w:val="0"/>
              <w:autoSpaceDN w:val="0"/>
              <w:spacing w:line="240" w:lineRule="auto"/>
              <w:jc w:val="center"/>
              <w:rPr>
                <w:sz w:val="20"/>
                <w:szCs w:val="20"/>
              </w:rPr>
            </w:pPr>
            <w:r>
              <w:rPr>
                <w:spacing w:val="-5"/>
                <w:sz w:val="20"/>
                <w:szCs w:val="20"/>
              </w:rPr>
              <w:t>Ч.ч.</w:t>
            </w:r>
          </w:p>
        </w:tc>
        <w:tc>
          <w:tcPr>
            <w:tcW w:w="1418"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Шифр ресурсу</w:t>
            </w:r>
          </w:p>
        </w:tc>
        <w:tc>
          <w:tcPr>
            <w:tcW w:w="5669" w:type="dxa"/>
            <w:gridSpan w:val="2"/>
            <w:vMerge w:val="restart"/>
            <w:tcBorders>
              <w:top w:val="single" w:sz="12" w:space="0" w:color="auto"/>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Одиниця </w:t>
            </w:r>
          </w:p>
          <w:p w:rsidR="003B551A" w:rsidRDefault="003B551A" w:rsidP="003B551A">
            <w:pPr>
              <w:keepLines/>
              <w:autoSpaceDE w:val="0"/>
              <w:autoSpaceDN w:val="0"/>
              <w:spacing w:line="240" w:lineRule="auto"/>
              <w:jc w:val="center"/>
              <w:rPr>
                <w:sz w:val="20"/>
                <w:szCs w:val="20"/>
              </w:rPr>
            </w:pPr>
            <w:r>
              <w:rPr>
                <w:spacing w:val="-5"/>
                <w:sz w:val="20"/>
                <w:szCs w:val="20"/>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Поточна </w:t>
            </w:r>
          </w:p>
          <w:p w:rsidR="003B551A" w:rsidRDefault="003B551A" w:rsidP="003B551A">
            <w:pPr>
              <w:keepLines/>
              <w:autoSpaceDE w:val="0"/>
              <w:autoSpaceDN w:val="0"/>
              <w:spacing w:line="240" w:lineRule="auto"/>
              <w:jc w:val="center"/>
              <w:rPr>
                <w:spacing w:val="-5"/>
                <w:sz w:val="20"/>
                <w:szCs w:val="20"/>
              </w:rPr>
            </w:pPr>
            <w:r>
              <w:rPr>
                <w:spacing w:val="-5"/>
                <w:sz w:val="20"/>
                <w:szCs w:val="20"/>
              </w:rPr>
              <w:t>ціна за</w:t>
            </w:r>
          </w:p>
          <w:p w:rsidR="003B551A" w:rsidRDefault="003B551A" w:rsidP="003B551A">
            <w:pPr>
              <w:keepLines/>
              <w:autoSpaceDE w:val="0"/>
              <w:autoSpaceDN w:val="0"/>
              <w:spacing w:line="240" w:lineRule="auto"/>
              <w:jc w:val="center"/>
              <w:rPr>
                <w:spacing w:val="-5"/>
                <w:sz w:val="20"/>
                <w:szCs w:val="20"/>
              </w:rPr>
            </w:pPr>
            <w:r>
              <w:rPr>
                <w:spacing w:val="-5"/>
                <w:sz w:val="20"/>
                <w:szCs w:val="20"/>
              </w:rPr>
              <w:t>одиницю,</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3630" w:type="dxa"/>
            <w:gridSpan w:val="8"/>
            <w:tcBorders>
              <w:top w:val="single" w:sz="12"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у тому числі:</w:t>
            </w:r>
          </w:p>
        </w:tc>
      </w:tr>
      <w:tr w:rsidR="003B551A" w:rsidTr="003B551A">
        <w:trPr>
          <w:gridAfter w:val="1"/>
          <w:wAfter w:w="55" w:type="dxa"/>
          <w:jc w:val="center"/>
        </w:trPr>
        <w:tc>
          <w:tcPr>
            <w:tcW w:w="566" w:type="dxa"/>
            <w:gridSpan w:val="2"/>
            <w:vMerge/>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vMerge/>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vMerge/>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vMerge/>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відпускна</w:t>
            </w:r>
          </w:p>
          <w:p w:rsidR="003B551A" w:rsidRDefault="003B551A" w:rsidP="003B551A">
            <w:pPr>
              <w:keepLines/>
              <w:autoSpaceDE w:val="0"/>
              <w:autoSpaceDN w:val="0"/>
              <w:spacing w:line="240" w:lineRule="auto"/>
              <w:jc w:val="center"/>
              <w:rPr>
                <w:spacing w:val="-5"/>
                <w:sz w:val="20"/>
                <w:szCs w:val="20"/>
              </w:rPr>
            </w:pPr>
            <w:r>
              <w:rPr>
                <w:spacing w:val="-5"/>
                <w:sz w:val="20"/>
                <w:szCs w:val="20"/>
              </w:rPr>
              <w:t xml:space="preserve">ціна, </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грн.</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транспортна</w:t>
            </w:r>
          </w:p>
          <w:p w:rsidR="003B551A" w:rsidRDefault="003B551A" w:rsidP="003B551A">
            <w:pPr>
              <w:keepLines/>
              <w:autoSpaceDE w:val="0"/>
              <w:autoSpaceDN w:val="0"/>
              <w:spacing w:line="240" w:lineRule="auto"/>
              <w:jc w:val="center"/>
              <w:rPr>
                <w:spacing w:val="-5"/>
                <w:sz w:val="20"/>
                <w:szCs w:val="20"/>
              </w:rPr>
            </w:pPr>
            <w:r>
              <w:rPr>
                <w:spacing w:val="-5"/>
                <w:sz w:val="20"/>
                <w:szCs w:val="20"/>
              </w:rPr>
              <w:t>складова,</w:t>
            </w:r>
          </w:p>
          <w:p w:rsidR="003B551A" w:rsidRDefault="003B551A" w:rsidP="003B551A">
            <w:pPr>
              <w:keepLines/>
              <w:autoSpaceDE w:val="0"/>
              <w:autoSpaceDN w:val="0"/>
              <w:spacing w:line="240" w:lineRule="auto"/>
              <w:jc w:val="center"/>
              <w:rPr>
                <w:spacing w:val="-5"/>
                <w:sz w:val="20"/>
                <w:szCs w:val="20"/>
              </w:rPr>
            </w:pPr>
          </w:p>
          <w:p w:rsidR="003B551A" w:rsidRDefault="003B551A" w:rsidP="003B551A">
            <w:pPr>
              <w:keepLines/>
              <w:autoSpaceDE w:val="0"/>
              <w:autoSpaceDN w:val="0"/>
              <w:spacing w:line="240" w:lineRule="auto"/>
              <w:jc w:val="center"/>
              <w:rPr>
                <w:sz w:val="20"/>
                <w:szCs w:val="20"/>
              </w:rPr>
            </w:pPr>
            <w:r>
              <w:rPr>
                <w:spacing w:val="-5"/>
                <w:sz w:val="20"/>
                <w:szCs w:val="20"/>
              </w:rPr>
              <w:t xml:space="preserve"> грн.</w:t>
            </w:r>
          </w:p>
        </w:tc>
        <w:tc>
          <w:tcPr>
            <w:tcW w:w="1249" w:type="dxa"/>
            <w:gridSpan w:val="4"/>
            <w:tcBorders>
              <w:top w:val="nil"/>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pacing w:val="-5"/>
                <w:sz w:val="20"/>
                <w:szCs w:val="20"/>
              </w:rPr>
            </w:pPr>
            <w:r>
              <w:rPr>
                <w:spacing w:val="-5"/>
                <w:sz w:val="20"/>
                <w:szCs w:val="20"/>
              </w:rPr>
              <w:t>заготівель-</w:t>
            </w:r>
          </w:p>
          <w:p w:rsidR="003B551A" w:rsidRDefault="003B551A" w:rsidP="003B551A">
            <w:pPr>
              <w:keepLines/>
              <w:autoSpaceDE w:val="0"/>
              <w:autoSpaceDN w:val="0"/>
              <w:spacing w:line="240" w:lineRule="auto"/>
              <w:jc w:val="center"/>
              <w:rPr>
                <w:spacing w:val="-5"/>
                <w:sz w:val="20"/>
                <w:szCs w:val="20"/>
              </w:rPr>
            </w:pPr>
            <w:r>
              <w:rPr>
                <w:spacing w:val="-5"/>
                <w:sz w:val="20"/>
                <w:szCs w:val="20"/>
              </w:rPr>
              <w:t>но-склад-</w:t>
            </w:r>
          </w:p>
          <w:p w:rsidR="003B551A" w:rsidRDefault="003B551A" w:rsidP="003B551A">
            <w:pPr>
              <w:keepLines/>
              <w:autoSpaceDE w:val="0"/>
              <w:autoSpaceDN w:val="0"/>
              <w:spacing w:line="240" w:lineRule="auto"/>
              <w:jc w:val="center"/>
              <w:rPr>
                <w:spacing w:val="-5"/>
                <w:sz w:val="20"/>
                <w:szCs w:val="20"/>
              </w:rPr>
            </w:pPr>
            <w:r>
              <w:rPr>
                <w:spacing w:val="-5"/>
                <w:sz w:val="20"/>
                <w:szCs w:val="20"/>
              </w:rPr>
              <w:t>ські вит-</w:t>
            </w:r>
          </w:p>
          <w:p w:rsidR="003B551A" w:rsidRDefault="003B551A" w:rsidP="003B551A">
            <w:pPr>
              <w:keepLines/>
              <w:autoSpaceDE w:val="0"/>
              <w:autoSpaceDN w:val="0"/>
              <w:spacing w:line="240" w:lineRule="auto"/>
              <w:jc w:val="center"/>
              <w:rPr>
                <w:sz w:val="20"/>
                <w:szCs w:val="20"/>
              </w:rPr>
            </w:pPr>
            <w:r>
              <w:rPr>
                <w:spacing w:val="-5"/>
                <w:sz w:val="20"/>
                <w:szCs w:val="20"/>
              </w:rPr>
              <w:t>рати, грн.</w:t>
            </w:r>
          </w:p>
        </w:tc>
      </w:tr>
      <w:tr w:rsidR="003B551A" w:rsidTr="003B551A">
        <w:trPr>
          <w:gridBefore w:val="1"/>
          <w:wBefore w:w="5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5669"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247" w:type="dxa"/>
            <w:gridSpan w:val="4"/>
            <w:tcBorders>
              <w:top w:val="single" w:sz="4" w:space="0" w:color="auto"/>
              <w:left w:val="single" w:sz="4" w:space="0" w:color="auto"/>
              <w:bottom w:val="single" w:sz="4" w:space="0" w:color="auto"/>
              <w:right w:val="single" w:sz="12"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9</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 </w:t>
            </w:r>
            <w:r>
              <w:rPr>
                <w:b/>
                <w:bCs/>
                <w:spacing w:val="-5"/>
                <w:sz w:val="20"/>
                <w:szCs w:val="20"/>
                <w:u w:val="single"/>
              </w:rPr>
              <w:t>Витрати труда</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92,11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w:t>
            </w:r>
          </w:p>
        </w:tc>
        <w:tc>
          <w:tcPr>
            <w:tcW w:w="1418"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будівельниками</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2,9</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3</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0,75</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4</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rPr>
                <w:spacing w:val="-5"/>
                <w:sz w:val="20"/>
                <w:szCs w:val="20"/>
              </w:rPr>
            </w:pPr>
            <w:r>
              <w:rPr>
                <w:spacing w:val="-5"/>
                <w:sz w:val="20"/>
                <w:szCs w:val="20"/>
              </w:rPr>
              <w:t xml:space="preserve"> Середній розряд робіт, що виконуються робітниками-</w:t>
            </w:r>
          </w:p>
          <w:p w:rsidR="003B551A" w:rsidRDefault="003B551A" w:rsidP="003B551A">
            <w:pPr>
              <w:keepLines/>
              <w:autoSpaceDE w:val="0"/>
              <w:autoSpaceDN w:val="0"/>
              <w:spacing w:line="240" w:lineRule="auto"/>
              <w:rPr>
                <w:sz w:val="20"/>
                <w:szCs w:val="20"/>
              </w:rPr>
            </w:pPr>
            <w:r>
              <w:rPr>
                <w:spacing w:val="-5"/>
                <w:sz w:val="20"/>
                <w:szCs w:val="20"/>
              </w:rPr>
              <w:t xml:space="preserve"> монтажниками</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3,8</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5</w:t>
            </w:r>
          </w:p>
        </w:tc>
        <w:tc>
          <w:tcPr>
            <w:tcW w:w="1418"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 Витрати труда працівників, заробітна плата яких </w:t>
            </w:r>
          </w:p>
          <w:p w:rsidR="003B551A" w:rsidRDefault="003B551A" w:rsidP="003B551A">
            <w:pPr>
              <w:keepLines/>
              <w:autoSpaceDE w:val="0"/>
              <w:autoSpaceDN w:val="0"/>
              <w:spacing w:line="240" w:lineRule="auto"/>
              <w:rPr>
                <w:sz w:val="20"/>
                <w:szCs w:val="20"/>
              </w:rPr>
            </w:pPr>
            <w:r>
              <w:rPr>
                <w:spacing w:val="-5"/>
                <w:sz w:val="20"/>
                <w:szCs w:val="20"/>
              </w:rPr>
              <w:t xml:space="preserve"> передбачена в загальновиробничих витратах</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10,33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люд.год</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103,19</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single" w:sz="4" w:space="0" w:color="auto"/>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nil"/>
              <w:right w:val="nil"/>
            </w:tcBorders>
            <w:vAlign w:val="center"/>
          </w:tcPr>
          <w:p w:rsidR="003B551A" w:rsidRDefault="003B551A" w:rsidP="003B551A">
            <w:pPr>
              <w:keepLines/>
              <w:autoSpaceDE w:val="0"/>
              <w:autoSpaceDN w:val="0"/>
              <w:spacing w:line="240" w:lineRule="auto"/>
              <w:rPr>
                <w:sz w:val="20"/>
                <w:szCs w:val="20"/>
              </w:rPr>
            </w:pPr>
            <w:r>
              <w:rPr>
                <w:spacing w:val="-5"/>
                <w:sz w:val="20"/>
                <w:szCs w:val="20"/>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center"/>
              <w:rPr>
                <w:sz w:val="20"/>
                <w:szCs w:val="20"/>
              </w:rPr>
            </w:pPr>
            <w:r>
              <w:rPr>
                <w:spacing w:val="-5"/>
                <w:sz w:val="20"/>
                <w:szCs w:val="20"/>
              </w:rPr>
              <w:t>розряд</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keepLines/>
              <w:autoSpaceDE w:val="0"/>
              <w:autoSpaceDN w:val="0"/>
              <w:spacing w:line="240" w:lineRule="auto"/>
              <w:jc w:val="right"/>
              <w:rPr>
                <w:sz w:val="20"/>
                <w:szCs w:val="20"/>
              </w:rPr>
            </w:pPr>
            <w:r>
              <w:rPr>
                <w:spacing w:val="-5"/>
                <w:sz w:val="20"/>
                <w:szCs w:val="20"/>
              </w:rPr>
              <w:t>3,0</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7087" w:type="dxa"/>
            <w:gridSpan w:val="4"/>
            <w:tcBorders>
              <w:top w:val="nil"/>
              <w:left w:val="single" w:sz="4" w:space="0" w:color="auto"/>
              <w:bottom w:val="single" w:sz="4" w:space="0" w:color="auto"/>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single" w:sz="4" w:space="0" w:color="auto"/>
              <w:right w:val="single" w:sz="12"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5669" w:type="dxa"/>
            <w:gridSpan w:val="2"/>
            <w:tcBorders>
              <w:top w:val="nil"/>
              <w:left w:val="nil"/>
              <w:bottom w:val="nil"/>
              <w:right w:val="nil"/>
            </w:tcBorders>
            <w:vAlign w:val="center"/>
          </w:tcPr>
          <w:p w:rsidR="003B551A" w:rsidRDefault="003B551A" w:rsidP="003B551A">
            <w:pPr>
              <w:keepLines/>
              <w:autoSpaceDE w:val="0"/>
              <w:autoSpaceDN w:val="0"/>
              <w:spacing w:line="240" w:lineRule="auto"/>
              <w:jc w:val="center"/>
              <w:rPr>
                <w:sz w:val="20"/>
                <w:szCs w:val="20"/>
              </w:rPr>
            </w:pPr>
            <w:r>
              <w:rPr>
                <w:b/>
                <w:bCs/>
                <w:spacing w:val="-5"/>
                <w:sz w:val="20"/>
                <w:szCs w:val="20"/>
              </w:rPr>
              <w:t xml:space="preserve">III. </w:t>
            </w:r>
            <w:r>
              <w:rPr>
                <w:b/>
                <w:bCs/>
                <w:spacing w:val="-5"/>
                <w:sz w:val="20"/>
                <w:szCs w:val="20"/>
                <w:u w:val="single"/>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134"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7" w:type="dxa"/>
            <w:gridSpan w:val="2"/>
            <w:tcBorders>
              <w:top w:val="nil"/>
              <w:left w:val="single" w:sz="4" w:space="0" w:color="auto"/>
              <w:bottom w:val="nil"/>
              <w:right w:val="single" w:sz="4"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c>
          <w:tcPr>
            <w:tcW w:w="1249" w:type="dxa"/>
            <w:gridSpan w:val="4"/>
            <w:tcBorders>
              <w:top w:val="nil"/>
              <w:left w:val="single" w:sz="4" w:space="0" w:color="auto"/>
              <w:bottom w:val="nil"/>
              <w:right w:val="single" w:sz="12" w:space="0" w:color="auto"/>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+С111-1561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Бітуми нафтові дорожні МГ і СГ, рідкі</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0,0000864</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+С111-1848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0,000033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+С130-40</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0,00207</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9</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+С112-173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берези, липи, довжина 2-3,75 м, усі ширини,</w:t>
            </w:r>
          </w:p>
          <w:p w:rsidR="003B551A" w:rsidRDefault="003B551A" w:rsidP="003B551A">
            <w:pPr>
              <w:keepLines/>
              <w:autoSpaceDE w:val="0"/>
              <w:autoSpaceDN w:val="0"/>
              <w:spacing w:line="240" w:lineRule="auto"/>
              <w:rPr>
                <w:sz w:val="20"/>
                <w:szCs w:val="20"/>
              </w:rPr>
            </w:pPr>
            <w:r>
              <w:rPr>
                <w:spacing w:val="-5"/>
                <w:sz w:val="20"/>
                <w:szCs w:val="20"/>
              </w:rPr>
              <w:t xml:space="preserve"> товщина 32-70 мм, ІІІ сорт</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0,003807</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10</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+С112-25</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Бруски обрізні з хвойних порід, довжина 4-6,5 м, ширина 75-</w:t>
            </w:r>
          </w:p>
          <w:p w:rsidR="003B551A" w:rsidRDefault="003B551A" w:rsidP="003B551A">
            <w:pPr>
              <w:keepLines/>
              <w:autoSpaceDE w:val="0"/>
              <w:autoSpaceDN w:val="0"/>
              <w:spacing w:line="240" w:lineRule="auto"/>
              <w:rPr>
                <w:sz w:val="20"/>
                <w:szCs w:val="20"/>
              </w:rPr>
            </w:pPr>
            <w:r>
              <w:rPr>
                <w:spacing w:val="-5"/>
                <w:sz w:val="20"/>
                <w:szCs w:val="20"/>
              </w:rPr>
              <w:t>150 мм, товщина 40-75 мм, ІІІ сорт</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0,00045</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+С111-254</w:t>
            </w:r>
          </w:p>
          <w:p w:rsidR="003B551A" w:rsidRDefault="003B551A" w:rsidP="003B551A">
            <w:pPr>
              <w:keepLines/>
              <w:autoSpaceDE w:val="0"/>
              <w:autoSpaceDN w:val="0"/>
              <w:spacing w:line="240" w:lineRule="auto"/>
              <w:rPr>
                <w:sz w:val="20"/>
                <w:szCs w:val="20"/>
              </w:rPr>
            </w:pPr>
            <w:r>
              <w:rPr>
                <w:spacing w:val="-5"/>
                <w:sz w:val="20"/>
                <w:szCs w:val="20"/>
              </w:rPr>
              <w:t>варіант 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Вапно хлорне, марка А</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12</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+С111-322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Гас для технічних цілей, марка КТ-1, КТ-2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0,000008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13</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С1110-111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Дріт сталевий оцинкований, діаметр 2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0,000015</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14</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+С111-1513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0,0007289</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15</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С111-1748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Жмут смоляний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40,8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Клоччя просочене</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0,00223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36</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Коліно термомрезисторне ПЕ ф63</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+С113-1873-</w:t>
            </w:r>
          </w:p>
          <w:p w:rsidR="003B551A" w:rsidRDefault="003B551A" w:rsidP="003B551A">
            <w:pPr>
              <w:keepLines/>
              <w:autoSpaceDE w:val="0"/>
              <w:autoSpaceDN w:val="0"/>
              <w:spacing w:line="240" w:lineRule="auto"/>
              <w:rPr>
                <w:spacing w:val="-5"/>
                <w:sz w:val="20"/>
                <w:szCs w:val="20"/>
              </w:rPr>
            </w:pPr>
            <w:r>
              <w:rPr>
                <w:spacing w:val="-5"/>
                <w:sz w:val="20"/>
                <w:szCs w:val="20"/>
              </w:rPr>
              <w:t>1А</w:t>
            </w:r>
          </w:p>
          <w:p w:rsidR="003B551A" w:rsidRDefault="003B551A" w:rsidP="003B551A">
            <w:pPr>
              <w:keepLines/>
              <w:autoSpaceDE w:val="0"/>
              <w:autoSpaceDN w:val="0"/>
              <w:spacing w:line="240" w:lineRule="auto"/>
              <w:rPr>
                <w:sz w:val="20"/>
                <w:szCs w:val="20"/>
              </w:rPr>
            </w:pPr>
            <w:r>
              <w:rPr>
                <w:spacing w:val="-5"/>
                <w:sz w:val="20"/>
                <w:szCs w:val="20"/>
              </w:rPr>
              <w:t>варіант 106</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Кран кульовий фланцевий 11с42п Ду 50/50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19</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+С111-1702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бітумна</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0,000282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20</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+С111-596-1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Мастика бітумно-кукерсольна холодна БК-Р</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0,00468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+С1421-10634</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0,495</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22</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+С1421-10634</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2,409</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23</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+С1421-10634</w:t>
            </w:r>
          </w:p>
          <w:p w:rsidR="003B551A" w:rsidRDefault="003B551A" w:rsidP="003B551A">
            <w:pPr>
              <w:keepLines/>
              <w:autoSpaceDE w:val="0"/>
              <w:autoSpaceDN w:val="0"/>
              <w:spacing w:line="240" w:lineRule="auto"/>
              <w:rPr>
                <w:sz w:val="20"/>
                <w:szCs w:val="20"/>
              </w:rPr>
            </w:pPr>
            <w:r>
              <w:rPr>
                <w:spacing w:val="-5"/>
                <w:sz w:val="20"/>
                <w:szCs w:val="20"/>
              </w:rPr>
              <w:t>варіант 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0,201</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24</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С1546-54</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Пароніт</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0,00016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25</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t>варіант 35</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Перехід ВР ПЕ/Сталь ф63х50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С111-782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0,0000186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С1425-11696-2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азбоцементний</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0,0042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+С1425-11683</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Розчин готовий кладковий важкий цементний, марка М100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0,00212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29</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С1545-96</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Стрічка ФУМ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кг</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0,000274</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30</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+С1421-9838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асфальтобетонні гарячі і теплі [асфальтобетон</w:t>
            </w:r>
          </w:p>
          <w:p w:rsidR="003B551A" w:rsidRDefault="003B551A" w:rsidP="003B551A">
            <w:pPr>
              <w:keepLines/>
              <w:autoSpaceDE w:val="0"/>
              <w:autoSpaceDN w:val="0"/>
              <w:spacing w:line="240" w:lineRule="auto"/>
              <w:rPr>
                <w:spacing w:val="-5"/>
                <w:sz w:val="20"/>
                <w:szCs w:val="20"/>
              </w:rPr>
            </w:pPr>
            <w:r>
              <w:rPr>
                <w:spacing w:val="-5"/>
                <w:sz w:val="20"/>
                <w:szCs w:val="20"/>
              </w:rPr>
              <w:t>щільний] (дорожні)(аеродромні), що застосовуються у</w:t>
            </w:r>
          </w:p>
          <w:p w:rsidR="003B551A" w:rsidRDefault="003B551A" w:rsidP="003B551A">
            <w:pPr>
              <w:keepLines/>
              <w:autoSpaceDE w:val="0"/>
              <w:autoSpaceDN w:val="0"/>
              <w:spacing w:line="240" w:lineRule="auto"/>
              <w:rPr>
                <w:sz w:val="20"/>
                <w:szCs w:val="20"/>
              </w:rPr>
            </w:pPr>
            <w:r>
              <w:rPr>
                <w:spacing w:val="-5"/>
                <w:sz w:val="20"/>
                <w:szCs w:val="20"/>
              </w:rPr>
              <w:t>верхніх шарах покриттів, дрібнозернисті, тип Б, марка 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0,7254</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31</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+С1424-11612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Суміші бетонні готові важкі, клас бетону В15 [М200],</w:t>
            </w:r>
          </w:p>
          <w:p w:rsidR="003B551A" w:rsidRDefault="003B551A" w:rsidP="003B551A">
            <w:pPr>
              <w:keepLines/>
              <w:autoSpaceDE w:val="0"/>
              <w:autoSpaceDN w:val="0"/>
              <w:spacing w:line="240" w:lineRule="auto"/>
              <w:rPr>
                <w:sz w:val="20"/>
                <w:szCs w:val="20"/>
              </w:rPr>
            </w:pPr>
            <w:r>
              <w:rPr>
                <w:spacing w:val="-5"/>
                <w:sz w:val="20"/>
                <w:szCs w:val="20"/>
              </w:rPr>
              <w:t>крупність заповнювача більше 20 до 40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0,15792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32</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+С113-2227</w:t>
            </w:r>
          </w:p>
          <w:p w:rsidR="003B551A" w:rsidRDefault="003B551A" w:rsidP="003B551A">
            <w:pPr>
              <w:keepLines/>
              <w:autoSpaceDE w:val="0"/>
              <w:autoSpaceDN w:val="0"/>
              <w:spacing w:line="240" w:lineRule="auto"/>
              <w:rPr>
                <w:sz w:val="20"/>
                <w:szCs w:val="20"/>
              </w:rPr>
            </w:pPr>
            <w:r>
              <w:rPr>
                <w:spacing w:val="-5"/>
                <w:sz w:val="20"/>
                <w:szCs w:val="20"/>
              </w:rPr>
              <w:t>варіант 4</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Труба (Py10) SDR17 ПЕ100 ф110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9,09</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33</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+С113-2227</w:t>
            </w:r>
          </w:p>
          <w:p w:rsidR="003B551A" w:rsidRDefault="003B551A" w:rsidP="003B551A">
            <w:pPr>
              <w:keepLines/>
              <w:autoSpaceDE w:val="0"/>
              <w:autoSpaceDN w:val="0"/>
              <w:spacing w:line="240" w:lineRule="auto"/>
              <w:rPr>
                <w:sz w:val="20"/>
                <w:szCs w:val="20"/>
              </w:rPr>
            </w:pPr>
            <w:r>
              <w:rPr>
                <w:spacing w:val="-5"/>
                <w:sz w:val="20"/>
                <w:szCs w:val="20"/>
              </w:rPr>
              <w:t>варіант 2</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t xml:space="preserve">Труби ПВХ SN2 каналізації діам. 110 мм </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8,8</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34</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+С113-187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 xml:space="preserve">Труби сталеві </w:t>
            </w:r>
            <w:proofErr w:type="gramStart"/>
            <w:r>
              <w:rPr>
                <w:spacing w:val="-5"/>
                <w:sz w:val="20"/>
                <w:szCs w:val="20"/>
              </w:rPr>
              <w:t>електрозварні ,</w:t>
            </w:r>
            <w:proofErr w:type="gramEnd"/>
            <w:r>
              <w:rPr>
                <w:spacing w:val="-5"/>
                <w:sz w:val="20"/>
                <w:szCs w:val="20"/>
              </w:rPr>
              <w:t xml:space="preserve"> зовнішній діаметр 219 мм,</w:t>
            </w:r>
          </w:p>
          <w:p w:rsidR="003B551A" w:rsidRDefault="003B551A" w:rsidP="003B551A">
            <w:pPr>
              <w:keepLines/>
              <w:autoSpaceDE w:val="0"/>
              <w:autoSpaceDN w:val="0"/>
              <w:spacing w:line="240" w:lineRule="auto"/>
              <w:rPr>
                <w:sz w:val="20"/>
                <w:szCs w:val="20"/>
              </w:rPr>
            </w:pPr>
            <w:r>
              <w:rPr>
                <w:spacing w:val="-5"/>
                <w:sz w:val="20"/>
                <w:szCs w:val="20"/>
              </w:rPr>
              <w:t>товщина стінки 4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1,86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35</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+С113-173</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Труби сталеві електрозварні прямошовні зовнішній діаметр</w:t>
            </w:r>
          </w:p>
          <w:p w:rsidR="003B551A" w:rsidRDefault="003B551A" w:rsidP="003B551A">
            <w:pPr>
              <w:keepLines/>
              <w:autoSpaceDE w:val="0"/>
              <w:autoSpaceDN w:val="0"/>
              <w:spacing w:line="240" w:lineRule="auto"/>
              <w:rPr>
                <w:sz w:val="20"/>
                <w:szCs w:val="20"/>
              </w:rPr>
            </w:pPr>
            <w:r>
              <w:rPr>
                <w:spacing w:val="-5"/>
                <w:sz w:val="20"/>
                <w:szCs w:val="20"/>
              </w:rPr>
              <w:t>159 мм</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36</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+С113-1593</w:t>
            </w:r>
          </w:p>
          <w:p w:rsidR="003B551A" w:rsidRDefault="003B551A" w:rsidP="003B551A">
            <w:pPr>
              <w:keepLines/>
              <w:autoSpaceDE w:val="0"/>
              <w:autoSpaceDN w:val="0"/>
              <w:spacing w:line="240" w:lineRule="auto"/>
              <w:rPr>
                <w:sz w:val="20"/>
                <w:szCs w:val="20"/>
              </w:rPr>
            </w:pPr>
            <w:r>
              <w:rPr>
                <w:spacing w:val="-5"/>
                <w:sz w:val="20"/>
                <w:szCs w:val="20"/>
              </w:rPr>
              <w:lastRenderedPageBreak/>
              <w:t>варіант 38</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z w:val="20"/>
                <w:szCs w:val="20"/>
              </w:rPr>
            </w:pPr>
            <w:r>
              <w:rPr>
                <w:spacing w:val="-5"/>
                <w:sz w:val="20"/>
                <w:szCs w:val="20"/>
              </w:rPr>
              <w:lastRenderedPageBreak/>
              <w:t>Фланець сталевий (PN16) Ду50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шт</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lastRenderedPageBreak/>
              <w:t>37</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z w:val="20"/>
                <w:szCs w:val="20"/>
              </w:rPr>
            </w:pPr>
            <w:r>
              <w:rPr>
                <w:spacing w:val="-5"/>
                <w:sz w:val="20"/>
                <w:szCs w:val="20"/>
              </w:rPr>
              <w:t>+С1421-9477</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Щебінь із природного каменю для будівельних робіт,</w:t>
            </w:r>
          </w:p>
          <w:p w:rsidR="003B551A" w:rsidRDefault="003B551A" w:rsidP="003B551A">
            <w:pPr>
              <w:keepLines/>
              <w:autoSpaceDE w:val="0"/>
              <w:autoSpaceDN w:val="0"/>
              <w:spacing w:line="240" w:lineRule="auto"/>
              <w:rPr>
                <w:sz w:val="20"/>
                <w:szCs w:val="20"/>
              </w:rPr>
            </w:pPr>
            <w:r>
              <w:rPr>
                <w:spacing w:val="-5"/>
                <w:sz w:val="20"/>
                <w:szCs w:val="20"/>
              </w:rPr>
              <w:t>фракція 20-40 мм, марка М200-300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0,756</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566" w:type="dxa"/>
            <w:gridSpan w:val="2"/>
            <w:tcBorders>
              <w:top w:val="nil"/>
              <w:left w:val="single" w:sz="12" w:space="0" w:color="auto"/>
              <w:bottom w:val="nil"/>
              <w:right w:val="nil"/>
            </w:tcBorders>
          </w:tcPr>
          <w:p w:rsidR="003B551A" w:rsidRDefault="003B551A" w:rsidP="003B551A">
            <w:pPr>
              <w:keepLines/>
              <w:autoSpaceDE w:val="0"/>
              <w:autoSpaceDN w:val="0"/>
              <w:spacing w:line="240" w:lineRule="auto"/>
              <w:jc w:val="center"/>
              <w:rPr>
                <w:sz w:val="20"/>
                <w:szCs w:val="20"/>
              </w:rPr>
            </w:pPr>
            <w:r>
              <w:rPr>
                <w:spacing w:val="-5"/>
                <w:sz w:val="20"/>
                <w:szCs w:val="20"/>
              </w:rPr>
              <w:t>38</w:t>
            </w:r>
          </w:p>
        </w:tc>
        <w:tc>
          <w:tcPr>
            <w:tcW w:w="1418"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rPr>
                <w:spacing w:val="-5"/>
                <w:sz w:val="20"/>
                <w:szCs w:val="20"/>
              </w:rPr>
            </w:pPr>
            <w:r>
              <w:rPr>
                <w:spacing w:val="-5"/>
                <w:sz w:val="20"/>
                <w:szCs w:val="20"/>
              </w:rPr>
              <w:t>+С1421-9477</w:t>
            </w:r>
          </w:p>
          <w:p w:rsidR="003B551A" w:rsidRDefault="003B551A" w:rsidP="003B551A">
            <w:pPr>
              <w:keepLines/>
              <w:autoSpaceDE w:val="0"/>
              <w:autoSpaceDN w:val="0"/>
              <w:spacing w:line="240" w:lineRule="auto"/>
              <w:rPr>
                <w:sz w:val="20"/>
                <w:szCs w:val="20"/>
              </w:rPr>
            </w:pPr>
            <w:r>
              <w:rPr>
                <w:spacing w:val="-5"/>
                <w:sz w:val="20"/>
                <w:szCs w:val="20"/>
              </w:rPr>
              <w:t>варіант 1</w:t>
            </w:r>
          </w:p>
        </w:tc>
        <w:tc>
          <w:tcPr>
            <w:tcW w:w="5669" w:type="dxa"/>
            <w:gridSpan w:val="2"/>
            <w:tcBorders>
              <w:top w:val="nil"/>
              <w:left w:val="nil"/>
              <w:bottom w:val="nil"/>
              <w:right w:val="nil"/>
            </w:tcBorders>
          </w:tcPr>
          <w:p w:rsidR="003B551A" w:rsidRDefault="003B551A" w:rsidP="003B551A">
            <w:pPr>
              <w:keepLines/>
              <w:autoSpaceDE w:val="0"/>
              <w:autoSpaceDN w:val="0"/>
              <w:spacing w:line="240" w:lineRule="auto"/>
              <w:rPr>
                <w:spacing w:val="-5"/>
                <w:sz w:val="20"/>
                <w:szCs w:val="20"/>
              </w:rPr>
            </w:pPr>
            <w:r>
              <w:rPr>
                <w:spacing w:val="-5"/>
                <w:sz w:val="20"/>
                <w:szCs w:val="20"/>
              </w:rPr>
              <w:t>Щебінь із природного каменю для будівельних робіт,</w:t>
            </w:r>
          </w:p>
          <w:p w:rsidR="003B551A" w:rsidRDefault="003B551A" w:rsidP="003B551A">
            <w:pPr>
              <w:keepLines/>
              <w:autoSpaceDE w:val="0"/>
              <w:autoSpaceDN w:val="0"/>
              <w:spacing w:line="240" w:lineRule="auto"/>
              <w:rPr>
                <w:sz w:val="20"/>
                <w:szCs w:val="20"/>
              </w:rPr>
            </w:pPr>
            <w:r>
              <w:rPr>
                <w:spacing w:val="-5"/>
                <w:sz w:val="20"/>
                <w:szCs w:val="20"/>
              </w:rPr>
              <w:t>фракція 20-40 мм, марка М200-300</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center"/>
              <w:rPr>
                <w:sz w:val="20"/>
                <w:szCs w:val="20"/>
              </w:rPr>
            </w:pPr>
            <w:r>
              <w:rPr>
                <w:spacing w:val="-5"/>
                <w:sz w:val="20"/>
                <w:szCs w:val="20"/>
              </w:rPr>
              <w:t>м3</w:t>
            </w: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r>
              <w:rPr>
                <w:spacing w:val="-5"/>
                <w:sz w:val="20"/>
                <w:szCs w:val="20"/>
              </w:rPr>
              <w:t>0,42</w:t>
            </w: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134"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7" w:type="dxa"/>
            <w:gridSpan w:val="2"/>
            <w:tcBorders>
              <w:top w:val="nil"/>
              <w:left w:val="single" w:sz="4" w:space="0" w:color="auto"/>
              <w:bottom w:val="nil"/>
              <w:right w:val="single" w:sz="4" w:space="0" w:color="auto"/>
            </w:tcBorders>
          </w:tcPr>
          <w:p w:rsidR="003B551A" w:rsidRDefault="003B551A" w:rsidP="003B551A">
            <w:pPr>
              <w:keepLines/>
              <w:autoSpaceDE w:val="0"/>
              <w:autoSpaceDN w:val="0"/>
              <w:spacing w:line="240" w:lineRule="auto"/>
              <w:jc w:val="right"/>
              <w:rPr>
                <w:sz w:val="20"/>
                <w:szCs w:val="20"/>
              </w:rPr>
            </w:pPr>
          </w:p>
        </w:tc>
        <w:tc>
          <w:tcPr>
            <w:tcW w:w="1249" w:type="dxa"/>
            <w:gridSpan w:val="4"/>
            <w:tcBorders>
              <w:top w:val="nil"/>
              <w:left w:val="single" w:sz="4" w:space="0" w:color="auto"/>
              <w:bottom w:val="nil"/>
              <w:right w:val="single" w:sz="12" w:space="0" w:color="auto"/>
            </w:tcBorders>
          </w:tcPr>
          <w:p w:rsidR="003B551A" w:rsidRDefault="003B551A" w:rsidP="003B551A">
            <w:pPr>
              <w:keepLines/>
              <w:autoSpaceDE w:val="0"/>
              <w:autoSpaceDN w:val="0"/>
              <w:spacing w:line="240" w:lineRule="auto"/>
              <w:jc w:val="right"/>
              <w:rPr>
                <w:sz w:val="20"/>
                <w:szCs w:val="20"/>
              </w:rPr>
            </w:pPr>
          </w:p>
        </w:tc>
      </w:tr>
      <w:tr w:rsidR="003B551A" w:rsidTr="003B551A">
        <w:trPr>
          <w:gridAfter w:val="1"/>
          <w:wAfter w:w="55" w:type="dxa"/>
          <w:jc w:val="center"/>
        </w:trPr>
        <w:tc>
          <w:tcPr>
            <w:tcW w:w="14798" w:type="dxa"/>
            <w:gridSpan w:val="20"/>
            <w:tcBorders>
              <w:top w:val="single" w:sz="12" w:space="0" w:color="auto"/>
              <w:left w:val="nil"/>
              <w:bottom w:val="nil"/>
              <w:right w:val="nil"/>
            </w:tcBorders>
          </w:tcPr>
          <w:p w:rsidR="003B551A" w:rsidRDefault="003B551A" w:rsidP="003B551A">
            <w:pPr>
              <w:autoSpaceDE w:val="0"/>
              <w:autoSpaceDN w:val="0"/>
              <w:adjustRightInd w:val="0"/>
              <w:spacing w:line="240" w:lineRule="auto"/>
              <w:rPr>
                <w:sz w:val="16"/>
                <w:szCs w:val="16"/>
              </w:rPr>
            </w:pPr>
            <w:r>
              <w:rPr>
                <w:sz w:val="16"/>
                <w:szCs w:val="16"/>
              </w:rPr>
              <w:t xml:space="preserve"> </w:t>
            </w:r>
          </w:p>
        </w:tc>
      </w:tr>
    </w:tbl>
    <w:p w:rsidR="003B551A" w:rsidRDefault="003B551A" w:rsidP="003B551A">
      <w:pPr>
        <w:rPr>
          <w:rFonts w:ascii="Times New Roman" w:hAnsi="Times New Roman" w:cs="Times New Roman"/>
          <w:sz w:val="24"/>
          <w:szCs w:val="24"/>
          <w:lang w:val="uk-UA"/>
        </w:rPr>
      </w:pPr>
    </w:p>
    <w:p w:rsidR="002C3810" w:rsidRPr="0050625A" w:rsidRDefault="002C3810" w:rsidP="002C3810">
      <w:pPr>
        <w:jc w:val="both"/>
        <w:textAlignment w:val="baseline"/>
        <w:rPr>
          <w:rFonts w:ascii="Times New Roman" w:hAnsi="Times New Roman" w:cs="Times New Roman"/>
          <w:b/>
          <w:i/>
          <w:sz w:val="20"/>
          <w:szCs w:val="20"/>
          <w:lang w:val="uk-UA"/>
        </w:rPr>
      </w:pPr>
      <w:r w:rsidRPr="0050625A">
        <w:rPr>
          <w:rFonts w:ascii="Times New Roman" w:hAnsi="Times New Roman" w:cs="Times New Roman"/>
          <w:b/>
          <w:i/>
          <w:sz w:val="20"/>
          <w:szCs w:val="20"/>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BA6682" w:rsidRPr="00F70FC1" w:rsidRDefault="002C43E2" w:rsidP="00F70FC1">
      <w:pPr>
        <w:sectPr w:rsidR="00BA6682" w:rsidRPr="00F70FC1" w:rsidSect="002C43E2">
          <w:headerReference w:type="even" r:id="rId11"/>
          <w:headerReference w:type="default" r:id="rId12"/>
          <w:pgSz w:w="16838" w:h="11906" w:orient="landscape"/>
          <w:pgMar w:top="284" w:right="567" w:bottom="568" w:left="851" w:header="709" w:footer="709" w:gutter="0"/>
          <w:cols w:space="720"/>
          <w:docGrid w:linePitch="360"/>
        </w:sectPr>
      </w:pPr>
      <w:r w:rsidRPr="0050625A">
        <w:rPr>
          <w:rFonts w:ascii="Times New Roman" w:hAnsi="Times New Roman" w:cs="Times New Roman"/>
          <w:b/>
          <w:i/>
          <w:sz w:val="20"/>
          <w:szCs w:val="20"/>
          <w:lang w:val="uk-UA"/>
        </w:rPr>
        <w:t xml:space="preserve">  </w:t>
      </w:r>
      <w:r w:rsidR="0021519F">
        <w:rPr>
          <w:rFonts w:ascii="Times New Roman" w:hAnsi="Times New Roman" w:cs="Times New Roman"/>
          <w:b/>
          <w:i/>
          <w:sz w:val="20"/>
          <w:szCs w:val="20"/>
          <w:lang w:val="uk-UA"/>
        </w:rPr>
        <w:t xml:space="preserve">    </w:t>
      </w:r>
    </w:p>
    <w:p w:rsidR="00BA6682" w:rsidRDefault="00BA6682">
      <w:pPr>
        <w:rPr>
          <w:vanish/>
        </w:rPr>
      </w:pPr>
    </w:p>
    <w:p w:rsidR="00BA6682" w:rsidRDefault="0021519F" w:rsidP="0021519F">
      <w:pPr>
        <w:ind w:right="139"/>
        <w:rPr>
          <w:rFonts w:ascii="Times New Roman" w:hAnsi="Times New Roman" w:cs="Times New Roman"/>
          <w:b/>
          <w:sz w:val="24"/>
          <w:szCs w:val="24"/>
          <w:lang w:val="uk-UA"/>
        </w:rPr>
      </w:pPr>
      <w:r>
        <w:rPr>
          <w:sz w:val="20"/>
          <w:szCs w:val="20"/>
          <w:lang w:val="uk-UA"/>
        </w:rPr>
        <w:t xml:space="preserve">                                                                                                                                                    </w:t>
      </w:r>
      <w:r w:rsidR="00BA6682">
        <w:rPr>
          <w:rFonts w:ascii="Times New Roman" w:hAnsi="Times New Roman" w:cs="Times New Roman"/>
          <w:b/>
          <w:sz w:val="24"/>
          <w:szCs w:val="24"/>
          <w:lang w:val="uk-UA"/>
        </w:rPr>
        <w:t>Додаток 4</w:t>
      </w:r>
    </w:p>
    <w:p w:rsidR="00BA6682" w:rsidRDefault="00BA6682">
      <w:pPr>
        <w:ind w:right="139"/>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C43E2" w:rsidRDefault="002C43E2">
      <w:pPr>
        <w:ind w:right="139"/>
        <w:jc w:val="right"/>
        <w:rPr>
          <w:rFonts w:ascii="Times New Roman" w:hAnsi="Times New Roman" w:cs="Times New Roman"/>
          <w:b/>
          <w:sz w:val="24"/>
          <w:szCs w:val="24"/>
          <w:lang w:val="uk-UA"/>
        </w:rPr>
      </w:pPr>
    </w:p>
    <w:p w:rsidR="00BA6682" w:rsidRDefault="00BA6682">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тендерної пропозиції</w:t>
      </w:r>
    </w:p>
    <w:p w:rsidR="00BA6682" w:rsidRDefault="00BA6682">
      <w:pPr>
        <w:spacing w:line="240" w:lineRule="auto"/>
        <w:jc w:val="center"/>
        <w:rPr>
          <w:rFonts w:ascii="Times New Roman" w:hAnsi="Times New Roman" w:cs="Times New Roman"/>
          <w:b/>
          <w:sz w:val="28"/>
          <w:szCs w:val="28"/>
          <w:lang w:val="uk-UA"/>
        </w:rPr>
      </w:pPr>
    </w:p>
    <w:p w:rsidR="00BA6682" w:rsidRDefault="00BA6682">
      <w:pPr>
        <w:jc w:val="both"/>
        <w:rPr>
          <w:rFonts w:ascii="Times New Roman" w:hAnsi="Times New Roman" w:cs="Times New Roman"/>
          <w:b/>
          <w:sz w:val="20"/>
          <w:szCs w:val="20"/>
          <w:lang w:val="uk-UA"/>
        </w:rPr>
      </w:pPr>
      <w:r>
        <w:rPr>
          <w:rFonts w:ascii="Times New Roman" w:eastAsia="Times New Roman" w:hAnsi="Times New Roman" w:cs="Times New Roman"/>
          <w:color w:val="auto"/>
          <w:kern w:val="2"/>
          <w:sz w:val="20"/>
          <w:szCs w:val="20"/>
          <w:lang w:val="uk-UA"/>
        </w:rPr>
        <w:t xml:space="preserve">          </w:t>
      </w:r>
      <w:r>
        <w:rPr>
          <w:rFonts w:ascii="Times New Roman" w:hAnsi="Times New Roman" w:cs="Times New Roman"/>
          <w:sz w:val="20"/>
          <w:szCs w:val="20"/>
          <w:lang w:val="uk-UA"/>
        </w:rPr>
        <w:t>Ми, (найменування учасника ) надаємо свою пропозицію щодо участі у торгах на закупівлю робіт за предметом</w:t>
      </w:r>
      <w:r w:rsidRPr="008B2AAA">
        <w:rPr>
          <w:lang w:val="uk-UA"/>
        </w:rPr>
        <w:t xml:space="preserve"> </w:t>
      </w:r>
      <w:r w:rsidR="002F3200" w:rsidRPr="002F3200">
        <w:rPr>
          <w:rFonts w:ascii="Times New Roman" w:hAnsi="Times New Roman" w:cs="Times New Roman"/>
          <w:b/>
          <w:sz w:val="20"/>
          <w:szCs w:val="20"/>
          <w:lang w:val="uk-UA"/>
        </w:rPr>
        <w:t>Капітальний ремонт «Улаштування теплоізоляції фасаду адміністративної будівлі навчального центру ГУНП в Чернігівській області по вул. Тероборони (Гагаріна), 52 у м. Чернігові» Коригування 4 (ДК 021:2015-45450000-6 Інші завершальні будівельні роботи)</w:t>
      </w:r>
      <w:r w:rsidR="002F3200">
        <w:rPr>
          <w:rFonts w:ascii="Times New Roman" w:hAnsi="Times New Roman" w:cs="Times New Roman"/>
          <w:b/>
          <w:sz w:val="20"/>
          <w:szCs w:val="20"/>
          <w:lang w:val="uk-UA"/>
        </w:rPr>
        <w:t xml:space="preserve"> </w:t>
      </w:r>
      <w:r>
        <w:rPr>
          <w:rFonts w:ascii="Times New Roman" w:hAnsi="Times New Roman"/>
          <w:sz w:val="20"/>
          <w:szCs w:val="20"/>
          <w:lang w:val="uk-UA"/>
        </w:rPr>
        <w:t>згідно з технічними та іншими вимогами замовника торгів.</w:t>
      </w:r>
    </w:p>
    <w:p w:rsidR="00BA6682" w:rsidRDefault="00BA6682">
      <w:pPr>
        <w:spacing w:line="240" w:lineRule="auto"/>
        <w:ind w:firstLine="709"/>
        <w:jc w:val="both"/>
        <w:rPr>
          <w:rFonts w:ascii="Times New Roman" w:hAnsi="Times New Roman"/>
          <w:sz w:val="20"/>
          <w:szCs w:val="20"/>
          <w:lang w:val="uk-UA"/>
        </w:rPr>
      </w:pPr>
      <w:r>
        <w:rPr>
          <w:rFonts w:ascii="Times New Roman" w:hAnsi="Times New Roman"/>
          <w:sz w:val="20"/>
          <w:szCs w:val="20"/>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BA6682" w:rsidRDefault="00BA6682">
      <w:pPr>
        <w:spacing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w:t>
      </w:r>
    </w:p>
    <w:p w:rsidR="00BA6682" w:rsidRDefault="00BA6682">
      <w:pPr>
        <w:tabs>
          <w:tab w:val="left" w:pos="5880"/>
        </w:tabs>
        <w:spacing w:line="240" w:lineRule="auto"/>
        <w:jc w:val="both"/>
        <w:rPr>
          <w:rFonts w:ascii="Times New Roman" w:hAnsi="Times New Roman"/>
          <w:sz w:val="20"/>
          <w:szCs w:val="20"/>
          <w:lang w:val="uk-UA"/>
        </w:rPr>
      </w:pPr>
      <w:r>
        <w:rPr>
          <w:rFonts w:ascii="Times New Roman" w:hAnsi="Times New Roman"/>
          <w:sz w:val="20"/>
          <w:szCs w:val="20"/>
          <w:lang w:val="uk-UA"/>
        </w:rPr>
        <w:t xml:space="preserve">                                                    (зазначити цифрами і словами)</w:t>
      </w:r>
    </w:p>
    <w:tbl>
      <w:tblPr>
        <w:tblW w:w="97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1260"/>
        <w:gridCol w:w="1260"/>
        <w:gridCol w:w="1185"/>
        <w:gridCol w:w="1297"/>
        <w:gridCol w:w="1202"/>
        <w:gridCol w:w="1250"/>
      </w:tblGrid>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w:t>
            </w:r>
          </w:p>
        </w:tc>
        <w:tc>
          <w:tcPr>
            <w:tcW w:w="180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Найменування</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Одиниця виміру</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Кількість</w:t>
            </w:r>
          </w:p>
        </w:tc>
        <w:tc>
          <w:tcPr>
            <w:tcW w:w="1185"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97"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c>
          <w:tcPr>
            <w:tcW w:w="1202" w:type="dxa"/>
          </w:tcPr>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Сума,грн.</w:t>
            </w:r>
          </w:p>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5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Сума,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r>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1</w:t>
            </w:r>
          </w:p>
        </w:tc>
        <w:tc>
          <w:tcPr>
            <w:tcW w:w="1800" w:type="dxa"/>
          </w:tcPr>
          <w:p w:rsidR="00BA6682" w:rsidRDefault="00BA6682">
            <w:pPr>
              <w:spacing w:line="240" w:lineRule="auto"/>
              <w:jc w:val="both"/>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en-US"/>
              </w:rPr>
            </w:pPr>
          </w:p>
        </w:tc>
        <w:tc>
          <w:tcPr>
            <w:tcW w:w="1185" w:type="dxa"/>
          </w:tcPr>
          <w:p w:rsidR="00BA6682" w:rsidRDefault="00BA6682">
            <w:pPr>
              <w:spacing w:line="240" w:lineRule="auto"/>
              <w:jc w:val="both"/>
              <w:rPr>
                <w:rFonts w:ascii="Times New Roman" w:eastAsia="Times New Roman" w:hAnsi="Times New Roman"/>
                <w:lang w:val="uk-UA"/>
              </w:rPr>
            </w:pPr>
          </w:p>
        </w:tc>
        <w:tc>
          <w:tcPr>
            <w:tcW w:w="1297" w:type="dxa"/>
          </w:tcPr>
          <w:p w:rsidR="00BA6682" w:rsidRDefault="00BA6682">
            <w:pPr>
              <w:spacing w:line="240" w:lineRule="auto"/>
              <w:jc w:val="both"/>
              <w:rPr>
                <w:rFonts w:ascii="Times New Roman" w:eastAsia="Times New Roman" w:hAnsi="Times New Roman"/>
                <w:lang w:val="uk-UA"/>
              </w:rPr>
            </w:pP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r w:rsidR="00D4518E">
        <w:tc>
          <w:tcPr>
            <w:tcW w:w="7270" w:type="dxa"/>
            <w:gridSpan w:val="6"/>
          </w:tcPr>
          <w:p w:rsidR="00BA6682" w:rsidRDefault="00BA6682">
            <w:pPr>
              <w:spacing w:line="240" w:lineRule="auto"/>
              <w:jc w:val="both"/>
              <w:rPr>
                <w:rFonts w:ascii="Times New Roman" w:eastAsia="Times New Roman" w:hAnsi="Times New Roman"/>
                <w:b/>
                <w:lang w:val="uk-UA"/>
              </w:rPr>
            </w:pPr>
            <w:r>
              <w:rPr>
                <w:rFonts w:ascii="Times New Roman" w:eastAsia="Times New Roman" w:hAnsi="Times New Roman"/>
                <w:b/>
                <w:lang w:val="uk-UA"/>
              </w:rPr>
              <w:t>Загальна вартість цінової тендерної пропозиції</w:t>
            </w: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bl>
    <w:p w:rsidR="00BA6682" w:rsidRDefault="00BA6682">
      <w:pPr>
        <w:spacing w:line="240" w:lineRule="auto"/>
        <w:ind w:firstLine="708"/>
        <w:jc w:val="both"/>
        <w:rPr>
          <w:rFonts w:ascii="Times New Roman" w:hAnsi="Times New Roman" w:cs="Times New Roman"/>
          <w:sz w:val="20"/>
          <w:szCs w:val="20"/>
        </w:rPr>
      </w:pPr>
    </w:p>
    <w:p w:rsidR="00BA6682" w:rsidRDefault="00BA6682">
      <w:pPr>
        <w:suppressAutoHyphens/>
        <w:spacing w:line="240" w:lineRule="atLeast"/>
        <w:jc w:val="both"/>
        <w:rPr>
          <w:rFonts w:ascii="Times New Roman" w:hAnsi="Times New Roman" w:cs="Times New Roman"/>
          <w:lang w:val="uk-UA"/>
        </w:rPr>
      </w:pPr>
    </w:p>
    <w:p w:rsidR="00BA6682" w:rsidRDefault="00BA6682">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BA6682" w:rsidRDefault="00BA6682">
      <w:pPr>
        <w:widowControl w:val="0"/>
        <w:tabs>
          <w:tab w:val="left" w:pos="1016"/>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 xml:space="preserve">2. Ми погоджуємося дотримуватися умов цієї тендерної пропозиції протягом </w:t>
      </w:r>
      <w:r>
        <w:rPr>
          <w:rFonts w:ascii="Times New Roman" w:eastAsia="Times New Roman" w:hAnsi="Times New Roman" w:cs="Times New Roman"/>
          <w:i/>
          <w:iCs/>
          <w:sz w:val="20"/>
          <w:szCs w:val="20"/>
          <w:lang w:val="uk-UA" w:eastAsia="uk-UA"/>
        </w:rPr>
        <w:t xml:space="preserve">90 </w:t>
      </w:r>
      <w:r>
        <w:rPr>
          <w:rFonts w:ascii="Times New Roman" w:eastAsia="Times New Roman" w:hAnsi="Times New Roman" w:cs="Times New Roman"/>
          <w:color w:val="auto"/>
          <w:sz w:val="20"/>
          <w:szCs w:val="20"/>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BA6682" w:rsidRDefault="00BA6682">
      <w:pPr>
        <w:widowControl w:val="0"/>
        <w:tabs>
          <w:tab w:val="left" w:pos="1007"/>
        </w:tabs>
        <w:spacing w:after="60"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A6682" w:rsidRDefault="00BA6682">
      <w:pPr>
        <w:widowControl w:val="0"/>
        <w:tabs>
          <w:tab w:val="left" w:pos="1007"/>
        </w:tabs>
        <w:spacing w:after="68"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BA6682" w:rsidRDefault="00BA6682">
      <w:pPr>
        <w:widowControl w:val="0"/>
        <w:tabs>
          <w:tab w:val="left" w:pos="1021"/>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5. Ми беремо на себе зобов’язання укласти договір про закупівлю із замовником на умовах, викладених у додатку № 7 до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BA6682" w:rsidRDefault="00BA6682">
      <w:pPr>
        <w:widowControl w:val="0"/>
        <w:tabs>
          <w:tab w:val="left" w:pos="1026"/>
        </w:tabs>
        <w:spacing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BA6682" w:rsidRDefault="00BA6682">
      <w:pPr>
        <w:spacing w:line="240" w:lineRule="auto"/>
        <w:jc w:val="both"/>
        <w:rPr>
          <w:rFonts w:ascii="Times New Roman" w:hAnsi="Times New Roman" w:cs="Times New Roman"/>
          <w:sz w:val="20"/>
          <w:szCs w:val="20"/>
          <w:lang w:val="uk-UA"/>
        </w:rPr>
      </w:pPr>
    </w:p>
    <w:p w:rsidR="00BA6682" w:rsidRDefault="00BA6682">
      <w:pPr>
        <w:rPr>
          <w:rFonts w:ascii="Times New Roman" w:hAnsi="Times New Roman" w:cs="Times New Roman"/>
          <w:sz w:val="20"/>
          <w:szCs w:val="20"/>
          <w:lang w:val="uk-UA"/>
        </w:rPr>
      </w:pPr>
    </w:p>
    <w:p w:rsidR="00BA6682" w:rsidRDefault="00BA6682">
      <w:r>
        <w:rPr>
          <w:rFonts w:ascii="Times New Roman" w:hAnsi="Times New Roman" w:cs="Times New Roman"/>
          <w:sz w:val="20"/>
          <w:szCs w:val="20"/>
          <w:lang w:val="uk-UA"/>
        </w:rPr>
        <w:t>_________________________________________________________</w:t>
      </w:r>
    </w:p>
    <w:p w:rsidR="00BA6682" w:rsidRDefault="00BA6682" w:rsidP="0021519F">
      <w:pPr>
        <w:spacing w:line="240" w:lineRule="auto"/>
        <w:jc w:val="both"/>
        <w:rPr>
          <w:rFonts w:ascii="Times New Roman" w:hAnsi="Times New Roman" w:cs="Times New Roman"/>
          <w:sz w:val="20"/>
          <w:szCs w:val="20"/>
          <w:lang w:val="uk-UA"/>
        </w:rPr>
        <w:sectPr w:rsidR="00BA6682">
          <w:headerReference w:type="default" r:id="rId13"/>
          <w:pgSz w:w="11906" w:h="16838"/>
          <w:pgMar w:top="567" w:right="709" w:bottom="992" w:left="1701" w:header="709" w:footer="709" w:gutter="0"/>
          <w:cols w:space="720"/>
          <w:docGrid w:linePitch="360"/>
        </w:sectPr>
      </w:pPr>
      <w:r>
        <w:rPr>
          <w:rFonts w:ascii="Times New Roman" w:hAnsi="Times New Roman" w:cs="Times New Roman"/>
          <w:sz w:val="20"/>
          <w:szCs w:val="20"/>
          <w:lang w:val="uk-UA"/>
        </w:rPr>
        <w:t>Підп</w:t>
      </w:r>
      <w:r w:rsidR="0021519F">
        <w:rPr>
          <w:rFonts w:ascii="Times New Roman" w:hAnsi="Times New Roman" w:cs="Times New Roman"/>
          <w:sz w:val="20"/>
          <w:szCs w:val="20"/>
          <w:lang w:val="uk-UA"/>
        </w:rPr>
        <w:t>ис у</w:t>
      </w:r>
      <w:r w:rsidR="008B2AAA">
        <w:rPr>
          <w:rFonts w:ascii="Times New Roman" w:hAnsi="Times New Roman" w:cs="Times New Roman"/>
          <w:sz w:val="20"/>
          <w:szCs w:val="20"/>
          <w:lang w:val="uk-UA"/>
        </w:rPr>
        <w:t>повноваженої особи</w:t>
      </w:r>
    </w:p>
    <w:p w:rsidR="00BA6682" w:rsidRDefault="0021519F" w:rsidP="0021519F">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BA6682">
        <w:rPr>
          <w:rFonts w:ascii="Times New Roman" w:hAnsi="Times New Roman" w:cs="Times New Roman"/>
          <w:b/>
          <w:sz w:val="24"/>
          <w:szCs w:val="24"/>
          <w:lang w:val="uk-UA"/>
        </w:rPr>
        <w:t>Додаток 5</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Загальні відомості про учасника торгів</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1. Найменування організації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 та юридичний статус:_______________________________________________________________________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Фактична адреса:_______________________________________________________________________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Телефон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2.  Місце та дата реєстрації організації____________________________________________________________________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Код ЄДРПОУ: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податковий номер____________________________________________________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3. Керівництво (прізвище, ім'я та по батькові, посада)____________________________________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4.Найменування банку Учасника: 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Розрахунковий рахунок Учасника _____________________МФО__________________________</w:t>
      </w:r>
    </w:p>
    <w:p w:rsidR="00BA6682" w:rsidRDefault="00BA66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auto"/>
          <w:sz w:val="24"/>
          <w:szCs w:val="24"/>
          <w:lang w:val="uk-UA"/>
        </w:rPr>
        <w:t>К</w:t>
      </w:r>
      <w:r>
        <w:rPr>
          <w:rFonts w:ascii="Times New Roman" w:hAnsi="Times New Roman"/>
          <w:color w:val="auto"/>
          <w:lang w:val="uk-UA"/>
        </w:rPr>
        <w:t>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_____________________________________________________________________________________</w:t>
      </w: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_________________________________________________________             </w:t>
      </w: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Підпис уповноваженої особи </w:t>
      </w:r>
    </w:p>
    <w:p w:rsidR="00BA6682" w:rsidRDefault="00BA6682">
      <w:pPr>
        <w:rPr>
          <w:rFonts w:ascii="Times New Roman" w:hAnsi="Times New Roman" w:cs="Times New Roman"/>
          <w:color w:val="auto"/>
          <w:sz w:val="24"/>
          <w:szCs w:val="24"/>
          <w:lang w:val="uk-UA"/>
        </w:rPr>
      </w:pPr>
    </w:p>
    <w:p w:rsidR="00BA6682" w:rsidRDefault="00BA6682">
      <w:pPr>
        <w:jc w:val="cente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6 </w:t>
      </w: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jc w:val="center"/>
        <w:rPr>
          <w:rFonts w:ascii="Times New Roman" w:hAnsi="Times New Roman" w:cs="Times New Roman"/>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Лист – згода</w:t>
      </w:r>
    </w:p>
    <w:p w:rsidR="00BA6682" w:rsidRDefault="00BA6682">
      <w:pPr>
        <w:rPr>
          <w:rFonts w:ascii="Times New Roman" w:hAnsi="Times New Roman" w:cs="Times New Roman"/>
          <w:sz w:val="24"/>
          <w:szCs w:val="24"/>
          <w:lang w:val="uk-UA"/>
        </w:rPr>
      </w:pPr>
    </w:p>
    <w:p w:rsidR="00BA6682" w:rsidRDefault="00BA6682">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Закону України «Про захист персональних даних»  від 01.06.10.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BA6682" w:rsidRDefault="00BA6682">
      <w:pPr>
        <w:jc w:val="both"/>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             </w:t>
      </w:r>
    </w:p>
    <w:p w:rsidR="00BA6682" w:rsidRDefault="002C3810">
      <w:pP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r>
        <w:rPr>
          <w:rFonts w:ascii="Times New Roman" w:hAnsi="Times New Roman" w:cs="Times New Roman"/>
          <w:sz w:val="24"/>
          <w:szCs w:val="24"/>
          <w:lang w:val="uk-UA"/>
        </w:rPr>
        <w:t>Підпис уповноваженої особ</w:t>
      </w:r>
      <w:r w:rsidR="0021519F">
        <w:rPr>
          <w:rFonts w:ascii="Times New Roman" w:hAnsi="Times New Roman" w:cs="Times New Roman"/>
          <w:sz w:val="24"/>
          <w:szCs w:val="24"/>
          <w:lang w:val="uk-UA"/>
        </w:rPr>
        <w:t>и</w:t>
      </w:r>
    </w:p>
    <w:p w:rsidR="00BA6682" w:rsidRDefault="00BA6682" w:rsidP="00B32953">
      <w:pPr>
        <w:tabs>
          <w:tab w:val="left" w:pos="900"/>
        </w:tabs>
        <w:rPr>
          <w:rFonts w:ascii="Times New Roman" w:hAnsi="Times New Roman" w:cs="Times New Roman"/>
          <w:sz w:val="24"/>
          <w:szCs w:val="24"/>
          <w:lang w:val="uk-UA"/>
        </w:rPr>
      </w:pPr>
    </w:p>
    <w:sectPr w:rsidR="00BA6682">
      <w:pgSz w:w="11906" w:h="16838"/>
      <w:pgMar w:top="1134" w:right="851" w:bottom="993"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55" w:rsidRDefault="00C52455">
      <w:pPr>
        <w:spacing w:line="240" w:lineRule="auto"/>
      </w:pPr>
      <w:r>
        <w:separator/>
      </w:r>
    </w:p>
  </w:endnote>
  <w:endnote w:type="continuationSeparator" w:id="0">
    <w:p w:rsidR="00C52455" w:rsidRDefault="00C52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charset w:val="00"/>
    <w:family w:val="roman"/>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55" w:rsidRDefault="00C52455">
      <w:pPr>
        <w:spacing w:line="240" w:lineRule="auto"/>
      </w:pPr>
      <w:r>
        <w:separator/>
      </w:r>
    </w:p>
  </w:footnote>
  <w:footnote w:type="continuationSeparator" w:id="0">
    <w:p w:rsidR="00C52455" w:rsidRDefault="00C52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51" w:rsidRDefault="00327251">
    <w:pPr>
      <w:tabs>
        <w:tab w:val="center" w:pos="4680"/>
        <w:tab w:val="right" w:pos="8535"/>
      </w:tabs>
      <w:autoSpaceDE w:val="0"/>
      <w:autoSpaceDN w:val="0"/>
      <w:spacing w:line="240" w:lineRule="auto"/>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51" w:rsidRDefault="00327251">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27251" w:rsidRDefault="00327251">
    <w:pPr>
      <w:pStyle w:val="ab"/>
    </w:pPr>
  </w:p>
  <w:p w:rsidR="00327251" w:rsidRDefault="00327251"/>
  <w:p w:rsidR="00327251" w:rsidRDefault="0032725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51" w:rsidRDefault="00327251">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50D01">
      <w:rPr>
        <w:rStyle w:val="af0"/>
        <w:noProof/>
      </w:rPr>
      <w:t>36</w:t>
    </w:r>
    <w:r>
      <w:rPr>
        <w:rStyle w:val="af0"/>
      </w:rPr>
      <w:fldChar w:fldCharType="end"/>
    </w:r>
  </w:p>
  <w:p w:rsidR="00327251" w:rsidRDefault="00327251">
    <w:pPr>
      <w:pStyle w:val="ab"/>
    </w:pPr>
  </w:p>
  <w:p w:rsidR="00327251" w:rsidRDefault="00327251"/>
  <w:p w:rsidR="00327251" w:rsidRDefault="0032725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51" w:rsidRDefault="0032725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2A57"/>
    <w:rsid w:val="000C2C7F"/>
    <w:rsid w:val="000C642A"/>
    <w:rsid w:val="000C64EA"/>
    <w:rsid w:val="000C6B89"/>
    <w:rsid w:val="000D0A07"/>
    <w:rsid w:val="000D2514"/>
    <w:rsid w:val="000D4496"/>
    <w:rsid w:val="000D6C70"/>
    <w:rsid w:val="000D7E07"/>
    <w:rsid w:val="000E1B73"/>
    <w:rsid w:val="000E45D8"/>
    <w:rsid w:val="000E5874"/>
    <w:rsid w:val="000E6426"/>
    <w:rsid w:val="000E6457"/>
    <w:rsid w:val="000E7CD8"/>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3685"/>
    <w:rsid w:val="001A40FD"/>
    <w:rsid w:val="001A4536"/>
    <w:rsid w:val="001A48DF"/>
    <w:rsid w:val="001A4C34"/>
    <w:rsid w:val="001A543E"/>
    <w:rsid w:val="001A61DC"/>
    <w:rsid w:val="001A6E80"/>
    <w:rsid w:val="001B35D9"/>
    <w:rsid w:val="001B3C60"/>
    <w:rsid w:val="001B4CF2"/>
    <w:rsid w:val="001B61B8"/>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416BC"/>
    <w:rsid w:val="00244A25"/>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27251"/>
    <w:rsid w:val="003302BE"/>
    <w:rsid w:val="00330BDB"/>
    <w:rsid w:val="003328ED"/>
    <w:rsid w:val="003344C4"/>
    <w:rsid w:val="0033459C"/>
    <w:rsid w:val="003357E9"/>
    <w:rsid w:val="00336281"/>
    <w:rsid w:val="003364DE"/>
    <w:rsid w:val="00336584"/>
    <w:rsid w:val="003366C7"/>
    <w:rsid w:val="00341507"/>
    <w:rsid w:val="003459E6"/>
    <w:rsid w:val="00351102"/>
    <w:rsid w:val="00351F43"/>
    <w:rsid w:val="003528F9"/>
    <w:rsid w:val="00354132"/>
    <w:rsid w:val="0035689B"/>
    <w:rsid w:val="00357C69"/>
    <w:rsid w:val="00362BD1"/>
    <w:rsid w:val="00363F49"/>
    <w:rsid w:val="00364775"/>
    <w:rsid w:val="00365171"/>
    <w:rsid w:val="003674B9"/>
    <w:rsid w:val="0037404E"/>
    <w:rsid w:val="00375311"/>
    <w:rsid w:val="00383011"/>
    <w:rsid w:val="003833EB"/>
    <w:rsid w:val="0038347D"/>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E2DD1"/>
    <w:rsid w:val="003E712F"/>
    <w:rsid w:val="003E781A"/>
    <w:rsid w:val="003E7960"/>
    <w:rsid w:val="003E7972"/>
    <w:rsid w:val="003F1909"/>
    <w:rsid w:val="003F602B"/>
    <w:rsid w:val="003F60F0"/>
    <w:rsid w:val="003F74DC"/>
    <w:rsid w:val="0040361D"/>
    <w:rsid w:val="00403A92"/>
    <w:rsid w:val="00406008"/>
    <w:rsid w:val="004109B2"/>
    <w:rsid w:val="004116DD"/>
    <w:rsid w:val="00414957"/>
    <w:rsid w:val="00416750"/>
    <w:rsid w:val="00416CF3"/>
    <w:rsid w:val="00417F71"/>
    <w:rsid w:val="004230F7"/>
    <w:rsid w:val="00424726"/>
    <w:rsid w:val="00425703"/>
    <w:rsid w:val="00425DFF"/>
    <w:rsid w:val="00426885"/>
    <w:rsid w:val="00427463"/>
    <w:rsid w:val="0043373A"/>
    <w:rsid w:val="00433EF4"/>
    <w:rsid w:val="004349D4"/>
    <w:rsid w:val="004360CB"/>
    <w:rsid w:val="00436458"/>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11B3"/>
    <w:rsid w:val="00476341"/>
    <w:rsid w:val="004836B3"/>
    <w:rsid w:val="00483BFD"/>
    <w:rsid w:val="00484EFD"/>
    <w:rsid w:val="00485050"/>
    <w:rsid w:val="00485E4A"/>
    <w:rsid w:val="004862B0"/>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47D7"/>
    <w:rsid w:val="00505C8F"/>
    <w:rsid w:val="005060BE"/>
    <w:rsid w:val="0050625A"/>
    <w:rsid w:val="00511451"/>
    <w:rsid w:val="0051248E"/>
    <w:rsid w:val="00516C72"/>
    <w:rsid w:val="00517465"/>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0D01"/>
    <w:rsid w:val="00552B7E"/>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19A7"/>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D0F"/>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63D1"/>
    <w:rsid w:val="006F1897"/>
    <w:rsid w:val="006F2637"/>
    <w:rsid w:val="006F2D74"/>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3883"/>
    <w:rsid w:val="007E74F7"/>
    <w:rsid w:val="007F0148"/>
    <w:rsid w:val="007F0804"/>
    <w:rsid w:val="007F5997"/>
    <w:rsid w:val="007F6F4C"/>
    <w:rsid w:val="007F7ACD"/>
    <w:rsid w:val="007F7DFC"/>
    <w:rsid w:val="008005CB"/>
    <w:rsid w:val="00801615"/>
    <w:rsid w:val="00801E88"/>
    <w:rsid w:val="00802217"/>
    <w:rsid w:val="008037AC"/>
    <w:rsid w:val="008059FD"/>
    <w:rsid w:val="00810067"/>
    <w:rsid w:val="008106B6"/>
    <w:rsid w:val="00811553"/>
    <w:rsid w:val="008124E8"/>
    <w:rsid w:val="0081411A"/>
    <w:rsid w:val="008162A5"/>
    <w:rsid w:val="00822518"/>
    <w:rsid w:val="00823433"/>
    <w:rsid w:val="00823911"/>
    <w:rsid w:val="0083156D"/>
    <w:rsid w:val="00832887"/>
    <w:rsid w:val="00832CA9"/>
    <w:rsid w:val="008336F8"/>
    <w:rsid w:val="00833987"/>
    <w:rsid w:val="008356EC"/>
    <w:rsid w:val="008361DB"/>
    <w:rsid w:val="008362D4"/>
    <w:rsid w:val="00836F70"/>
    <w:rsid w:val="00837437"/>
    <w:rsid w:val="008403D8"/>
    <w:rsid w:val="00842AA5"/>
    <w:rsid w:val="0084659A"/>
    <w:rsid w:val="0085048F"/>
    <w:rsid w:val="00850E7D"/>
    <w:rsid w:val="0085235E"/>
    <w:rsid w:val="00852397"/>
    <w:rsid w:val="00853AF7"/>
    <w:rsid w:val="00855C55"/>
    <w:rsid w:val="008565B6"/>
    <w:rsid w:val="0085665F"/>
    <w:rsid w:val="008566BF"/>
    <w:rsid w:val="00856FFC"/>
    <w:rsid w:val="00860730"/>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6A5D"/>
    <w:rsid w:val="00890C92"/>
    <w:rsid w:val="00890E37"/>
    <w:rsid w:val="00892EF0"/>
    <w:rsid w:val="008930E8"/>
    <w:rsid w:val="00893BDD"/>
    <w:rsid w:val="00893FAA"/>
    <w:rsid w:val="008962EF"/>
    <w:rsid w:val="0089633E"/>
    <w:rsid w:val="008A1E43"/>
    <w:rsid w:val="008A2A22"/>
    <w:rsid w:val="008A37D0"/>
    <w:rsid w:val="008A4741"/>
    <w:rsid w:val="008A5BDF"/>
    <w:rsid w:val="008A71AB"/>
    <w:rsid w:val="008A76DD"/>
    <w:rsid w:val="008B1454"/>
    <w:rsid w:val="008B2AAA"/>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5AF2"/>
    <w:rsid w:val="0092608E"/>
    <w:rsid w:val="0092611E"/>
    <w:rsid w:val="00927B2E"/>
    <w:rsid w:val="009304F7"/>
    <w:rsid w:val="00931EDA"/>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50B8"/>
    <w:rsid w:val="009857C4"/>
    <w:rsid w:val="00987BE4"/>
    <w:rsid w:val="00993B6F"/>
    <w:rsid w:val="00994E0C"/>
    <w:rsid w:val="00995A55"/>
    <w:rsid w:val="00995BEA"/>
    <w:rsid w:val="009975A5"/>
    <w:rsid w:val="00997D80"/>
    <w:rsid w:val="00997F09"/>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F38"/>
    <w:rsid w:val="00A0006E"/>
    <w:rsid w:val="00A00DEC"/>
    <w:rsid w:val="00A0121F"/>
    <w:rsid w:val="00A01AE5"/>
    <w:rsid w:val="00A020CE"/>
    <w:rsid w:val="00A023B8"/>
    <w:rsid w:val="00A03BFB"/>
    <w:rsid w:val="00A03F6B"/>
    <w:rsid w:val="00A045CF"/>
    <w:rsid w:val="00A04C1B"/>
    <w:rsid w:val="00A07367"/>
    <w:rsid w:val="00A11B4B"/>
    <w:rsid w:val="00A11B55"/>
    <w:rsid w:val="00A13388"/>
    <w:rsid w:val="00A133AA"/>
    <w:rsid w:val="00A13A4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20D6"/>
    <w:rsid w:val="00A432DA"/>
    <w:rsid w:val="00A43BC5"/>
    <w:rsid w:val="00A45216"/>
    <w:rsid w:val="00A4663D"/>
    <w:rsid w:val="00A46C35"/>
    <w:rsid w:val="00A47DA6"/>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F005D"/>
    <w:rsid w:val="00AF010B"/>
    <w:rsid w:val="00AF07BA"/>
    <w:rsid w:val="00AF1D0F"/>
    <w:rsid w:val="00AF31A9"/>
    <w:rsid w:val="00AF4878"/>
    <w:rsid w:val="00AF50C9"/>
    <w:rsid w:val="00AF7986"/>
    <w:rsid w:val="00B01772"/>
    <w:rsid w:val="00B0216C"/>
    <w:rsid w:val="00B032EA"/>
    <w:rsid w:val="00B033A7"/>
    <w:rsid w:val="00B0348D"/>
    <w:rsid w:val="00B05B9D"/>
    <w:rsid w:val="00B07436"/>
    <w:rsid w:val="00B106D9"/>
    <w:rsid w:val="00B11128"/>
    <w:rsid w:val="00B115EB"/>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4DC1"/>
    <w:rsid w:val="00B45437"/>
    <w:rsid w:val="00B45C6D"/>
    <w:rsid w:val="00B468C0"/>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63DA"/>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2455"/>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C2CA7"/>
    <w:rsid w:val="00CC3247"/>
    <w:rsid w:val="00CC4102"/>
    <w:rsid w:val="00CC74BA"/>
    <w:rsid w:val="00CD2F2F"/>
    <w:rsid w:val="00CD3825"/>
    <w:rsid w:val="00CD47AF"/>
    <w:rsid w:val="00CD60D0"/>
    <w:rsid w:val="00CE0745"/>
    <w:rsid w:val="00CE2B7C"/>
    <w:rsid w:val="00CE45B9"/>
    <w:rsid w:val="00CE4964"/>
    <w:rsid w:val="00CE4E5D"/>
    <w:rsid w:val="00CE5198"/>
    <w:rsid w:val="00CE660A"/>
    <w:rsid w:val="00CE719B"/>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2F1D"/>
    <w:rsid w:val="00D53627"/>
    <w:rsid w:val="00D53635"/>
    <w:rsid w:val="00D53E33"/>
    <w:rsid w:val="00D54D1A"/>
    <w:rsid w:val="00D55C91"/>
    <w:rsid w:val="00D55D9D"/>
    <w:rsid w:val="00D609AC"/>
    <w:rsid w:val="00D612EE"/>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0975"/>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15DE"/>
    <w:rsid w:val="00DF20BE"/>
    <w:rsid w:val="00DF2DDD"/>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50F"/>
    <w:rsid w:val="00E11D2F"/>
    <w:rsid w:val="00E12820"/>
    <w:rsid w:val="00E12885"/>
    <w:rsid w:val="00E1380B"/>
    <w:rsid w:val="00E16CC0"/>
    <w:rsid w:val="00E20451"/>
    <w:rsid w:val="00E20CE5"/>
    <w:rsid w:val="00E21DDC"/>
    <w:rsid w:val="00E2266F"/>
    <w:rsid w:val="00E22AF1"/>
    <w:rsid w:val="00E23816"/>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0FC1"/>
    <w:rsid w:val="00F72437"/>
    <w:rsid w:val="00F7287C"/>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60EF"/>
    <w:rsid w:val="00FC62BF"/>
    <w:rsid w:val="00FC77F0"/>
    <w:rsid w:val="00FC7E4A"/>
    <w:rsid w:val="00FD10F5"/>
    <w:rsid w:val="00FD23C3"/>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01F5B"/>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qFormat/>
    <w:pPr>
      <w:suppressAutoHyphens/>
    </w:pPr>
    <w:rPr>
      <w:rFonts w:ascii="Calibri" w:hAnsi="Calibri"/>
      <w:kern w:val="2"/>
      <w:sz w:val="22"/>
      <w:szCs w:val="22"/>
      <w:lang w:val="ru-RU" w:eastAsia="ru-RU"/>
    </w:rPr>
  </w:style>
  <w:style w:type="character" w:customStyle="1" w:styleId="af9">
    <w:name w:val="Без интервала Знак"/>
    <w:link w:val="af8"/>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 w:type="numbering" w:customStyle="1" w:styleId="41">
    <w:name w:val="Нет списка4"/>
    <w:next w:val="a2"/>
    <w:uiPriority w:val="99"/>
    <w:semiHidden/>
    <w:unhideWhenUsed/>
    <w:rsid w:val="0032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08FD-6FDC-4D8C-BFE9-AABA64F9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93043</Words>
  <Characters>53035</Characters>
  <Application>Microsoft Office Word</Application>
  <DocSecurity>0</DocSecurity>
  <Lines>441</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145787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ПК</cp:lastModifiedBy>
  <cp:revision>3</cp:revision>
  <cp:lastPrinted>2024-04-15T12:19:00Z</cp:lastPrinted>
  <dcterms:created xsi:type="dcterms:W3CDTF">2024-04-23T13:43:00Z</dcterms:created>
  <dcterms:modified xsi:type="dcterms:W3CDTF">2024-04-23T14:17:00Z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