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40" w:rsidRPr="001D4F40" w:rsidRDefault="001D4F40" w:rsidP="001D4F40">
      <w:pPr>
        <w:spacing w:after="0" w:line="240" w:lineRule="auto"/>
        <w:jc w:val="center"/>
        <w:rPr>
          <w:rFonts w:ascii="Times New Roman" w:hAnsi="Times New Roman" w:cs="Times New Roman"/>
          <w:b/>
          <w:bCs/>
          <w:color w:val="000000"/>
          <w:sz w:val="24"/>
          <w:szCs w:val="24"/>
          <w:lang w:eastAsia="uk-UA"/>
        </w:rPr>
      </w:pPr>
      <w:r w:rsidRPr="001D4F40">
        <w:rPr>
          <w:rFonts w:ascii="Times New Roman" w:hAnsi="Times New Roman" w:cs="Times New Roman"/>
          <w:b/>
          <w:bCs/>
          <w:color w:val="000000"/>
          <w:sz w:val="24"/>
          <w:szCs w:val="24"/>
          <w:lang w:eastAsia="uk-UA"/>
        </w:rPr>
        <w:t xml:space="preserve">ВИКОНАВЧИЙ КОМІТЕТ ФЕОДОСІЇВСЬКОЇ СІЛЬСЬКОЇ РАДИ </w:t>
      </w:r>
    </w:p>
    <w:p w:rsidR="001D4F40" w:rsidRPr="001D4F40" w:rsidRDefault="001D4F40" w:rsidP="001D4F40">
      <w:pPr>
        <w:spacing w:after="0" w:line="240" w:lineRule="auto"/>
        <w:jc w:val="center"/>
        <w:rPr>
          <w:rFonts w:ascii="Times New Roman" w:eastAsia="Times New Roman" w:hAnsi="Times New Roman" w:cs="Times New Roman"/>
          <w:b/>
          <w:sz w:val="28"/>
          <w:szCs w:val="28"/>
        </w:rPr>
      </w:pPr>
      <w:r w:rsidRPr="001D4F40">
        <w:rPr>
          <w:rFonts w:ascii="Times New Roman" w:hAnsi="Times New Roman" w:cs="Times New Roman"/>
          <w:b/>
          <w:bCs/>
          <w:color w:val="000000"/>
          <w:sz w:val="24"/>
          <w:szCs w:val="24"/>
          <w:lang w:eastAsia="uk-UA"/>
        </w:rPr>
        <w:t>ОБУХІВСЬКОГО РАЙОНУ КИЇВСЬКОЇ ОБЛАСТІ</w:t>
      </w:r>
    </w:p>
    <w:p w:rsidR="001D4F40" w:rsidRPr="001D4F40" w:rsidRDefault="001D4F40" w:rsidP="001D4F40">
      <w:pPr>
        <w:spacing w:after="0" w:line="240" w:lineRule="auto"/>
        <w:ind w:left="5103"/>
        <w:jc w:val="both"/>
        <w:rPr>
          <w:rFonts w:ascii="Times New Roman" w:eastAsia="Times New Roman" w:hAnsi="Times New Roman" w:cs="Times New Roman"/>
          <w:sz w:val="24"/>
          <w:szCs w:val="24"/>
        </w:rPr>
      </w:pPr>
    </w:p>
    <w:p w:rsidR="001D4F40" w:rsidRPr="001D4F40" w:rsidRDefault="001D4F40" w:rsidP="001D4F40">
      <w:pPr>
        <w:spacing w:after="0" w:line="240" w:lineRule="auto"/>
        <w:ind w:left="4920"/>
        <w:jc w:val="both"/>
        <w:rPr>
          <w:rFonts w:ascii="Times New Roman" w:eastAsia="Times New Roman" w:hAnsi="Times New Roman" w:cs="Times New Roman"/>
          <w:b/>
          <w:sz w:val="24"/>
          <w:szCs w:val="24"/>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right"/>
        <w:rPr>
          <w:rFonts w:ascii="Times New Roman" w:eastAsia="Times New Roman" w:hAnsi="Times New Roman" w:cs="Times New Roman"/>
          <w:b/>
          <w:sz w:val="28"/>
          <w:szCs w:val="28"/>
          <w:lang w:val="ru-RU"/>
        </w:rPr>
      </w:pPr>
      <w:r w:rsidRPr="001D4F40">
        <w:rPr>
          <w:rFonts w:ascii="Times New Roman" w:eastAsia="Times New Roman" w:hAnsi="Times New Roman" w:cs="Times New Roman"/>
          <w:b/>
          <w:sz w:val="28"/>
          <w:szCs w:val="28"/>
          <w:lang w:val="ru-RU"/>
        </w:rPr>
        <w:t>«ЗАТВЕРДЖЕНО»</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Рішення</w:t>
      </w:r>
      <w:proofErr w:type="spellEnd"/>
      <w:r w:rsidRPr="001D4F40">
        <w:rPr>
          <w:rFonts w:ascii="Times New Roman" w:eastAsia="Times New Roman" w:hAnsi="Times New Roman" w:cs="Times New Roman"/>
          <w:sz w:val="28"/>
          <w:szCs w:val="28"/>
          <w:lang w:val="ru-RU"/>
        </w:rPr>
        <w:t xml:space="preserve"> </w:t>
      </w:r>
      <w:proofErr w:type="spellStart"/>
      <w:r w:rsidRPr="001D4F40">
        <w:rPr>
          <w:rFonts w:ascii="Times New Roman" w:eastAsia="Times New Roman" w:hAnsi="Times New Roman" w:cs="Times New Roman"/>
          <w:sz w:val="28"/>
          <w:szCs w:val="28"/>
          <w:lang w:val="ru-RU"/>
        </w:rPr>
        <w:t>уповноваженої</w:t>
      </w:r>
      <w:proofErr w:type="spellEnd"/>
      <w:r w:rsidRPr="001D4F40">
        <w:rPr>
          <w:rFonts w:ascii="Times New Roman" w:eastAsia="Times New Roman" w:hAnsi="Times New Roman" w:cs="Times New Roman"/>
          <w:sz w:val="28"/>
          <w:szCs w:val="28"/>
          <w:lang w:val="ru-RU"/>
        </w:rPr>
        <w:t xml:space="preserve"> особи                                                              </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від «</w:t>
      </w:r>
      <w:r w:rsidR="00634ADC">
        <w:rPr>
          <w:rFonts w:ascii="Times New Roman" w:eastAsia="Times New Roman" w:hAnsi="Times New Roman" w:cs="Times New Roman"/>
          <w:sz w:val="28"/>
          <w:szCs w:val="28"/>
          <w:lang w:val="ru-RU"/>
        </w:rPr>
        <w:t>08</w:t>
      </w:r>
      <w:r w:rsidRPr="001D4F40">
        <w:rPr>
          <w:rFonts w:ascii="Times New Roman" w:eastAsia="Times New Roman" w:hAnsi="Times New Roman" w:cs="Times New Roman"/>
          <w:sz w:val="28"/>
          <w:szCs w:val="28"/>
          <w:lang w:val="ru-RU"/>
        </w:rPr>
        <w:t>»</w:t>
      </w:r>
      <w:r w:rsidR="001331F4">
        <w:rPr>
          <w:rFonts w:ascii="Times New Roman" w:eastAsia="Times New Roman" w:hAnsi="Times New Roman" w:cs="Times New Roman"/>
          <w:sz w:val="28"/>
          <w:szCs w:val="28"/>
          <w:lang w:val="ru-RU"/>
        </w:rPr>
        <w:t xml:space="preserve"> </w:t>
      </w:r>
      <w:proofErr w:type="spellStart"/>
      <w:r w:rsidR="00634ADC">
        <w:rPr>
          <w:rFonts w:ascii="Times New Roman" w:eastAsia="Times New Roman" w:hAnsi="Times New Roman" w:cs="Times New Roman"/>
          <w:sz w:val="28"/>
          <w:szCs w:val="28"/>
          <w:lang w:val="ru-RU"/>
        </w:rPr>
        <w:t>березня</w:t>
      </w:r>
      <w:proofErr w:type="spellEnd"/>
      <w:r w:rsidR="00634ADC">
        <w:rPr>
          <w:rFonts w:ascii="Times New Roman" w:eastAsia="Times New Roman" w:hAnsi="Times New Roman" w:cs="Times New Roman"/>
          <w:sz w:val="28"/>
          <w:szCs w:val="28"/>
          <w:lang w:val="ru-RU"/>
        </w:rPr>
        <w:t xml:space="preserve"> </w:t>
      </w:r>
      <w:r w:rsidR="003A76EC">
        <w:rPr>
          <w:rFonts w:ascii="Times New Roman" w:eastAsia="Times New Roman" w:hAnsi="Times New Roman" w:cs="Times New Roman"/>
          <w:sz w:val="28"/>
          <w:szCs w:val="28"/>
          <w:lang w:val="ru-RU"/>
        </w:rPr>
        <w:t>2024</w:t>
      </w:r>
      <w:r w:rsidRPr="001D4F40">
        <w:rPr>
          <w:rFonts w:ascii="Times New Roman" w:eastAsia="Times New Roman" w:hAnsi="Times New Roman" w:cs="Times New Roman"/>
          <w:sz w:val="28"/>
          <w:szCs w:val="28"/>
          <w:lang w:val="ru-RU"/>
        </w:rPr>
        <w:t xml:space="preserve"> р</w:t>
      </w:r>
      <w:r w:rsidR="001939F3">
        <w:rPr>
          <w:rFonts w:ascii="Times New Roman" w:eastAsia="Times New Roman" w:hAnsi="Times New Roman" w:cs="Times New Roman"/>
          <w:sz w:val="28"/>
          <w:szCs w:val="28"/>
          <w:lang w:val="ru-RU"/>
        </w:rPr>
        <w:t>оку</w:t>
      </w:r>
      <w:r w:rsidRPr="001D4F40">
        <w:rPr>
          <w:rFonts w:ascii="Times New Roman" w:eastAsia="Times New Roman" w:hAnsi="Times New Roman" w:cs="Times New Roman"/>
          <w:sz w:val="28"/>
          <w:szCs w:val="28"/>
          <w:lang w:val="ru-RU"/>
        </w:rPr>
        <w:t xml:space="preserve">.         </w:t>
      </w: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left="320"/>
        <w:jc w:val="center"/>
        <w:rPr>
          <w:rFonts w:ascii="Times New Roman" w:eastAsia="Times New Roman" w:hAnsi="Times New Roman" w:cs="Times New Roman"/>
          <w:b/>
          <w:bCs/>
          <w:sz w:val="24"/>
          <w:szCs w:val="24"/>
        </w:rPr>
      </w:pPr>
    </w:p>
    <w:p w:rsidR="001D4F40" w:rsidRPr="001D4F40" w:rsidRDefault="001D4F40" w:rsidP="001D4F40">
      <w:pPr>
        <w:spacing w:after="0" w:line="240" w:lineRule="auto"/>
        <w:ind w:left="320"/>
        <w:jc w:val="center"/>
        <w:rPr>
          <w:rFonts w:ascii="Times New Roman" w:eastAsia="Times New Roman" w:hAnsi="Times New Roman" w:cs="Times New Roman"/>
          <w:b/>
          <w:bCs/>
          <w:sz w:val="28"/>
          <w:szCs w:val="28"/>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bCs/>
          <w:sz w:val="28"/>
          <w:szCs w:val="28"/>
          <w:lang w:eastAsia="en-US"/>
        </w:rPr>
      </w:pPr>
      <w:r w:rsidRPr="001D4F40">
        <w:rPr>
          <w:rFonts w:ascii="Times New Roman" w:hAnsi="Times New Roman" w:cs="Times New Roman"/>
          <w:b/>
          <w:sz w:val="28"/>
          <w:szCs w:val="28"/>
          <w:lang w:eastAsia="en-US"/>
        </w:rPr>
        <w:t>ТЕНДЕРНА ДОКУМЕНТАЦІЯ</w:t>
      </w:r>
    </w:p>
    <w:p w:rsidR="001D4F40" w:rsidRPr="001D4F40" w:rsidRDefault="001D4F40" w:rsidP="001D4F40">
      <w:pPr>
        <w:spacing w:line="240" w:lineRule="auto"/>
        <w:jc w:val="center"/>
        <w:rPr>
          <w:rFonts w:ascii="Times New Roman" w:hAnsi="Times New Roman" w:cs="Times New Roman"/>
          <w:b/>
          <w:sz w:val="24"/>
          <w:szCs w:val="24"/>
          <w:lang w:eastAsia="en-US"/>
        </w:rPr>
      </w:pPr>
      <w:r>
        <w:rPr>
          <w:rFonts w:ascii="Times New Roman" w:hAnsi="Times New Roman" w:cs="Times New Roman"/>
          <w:bCs/>
          <w:sz w:val="24"/>
          <w:szCs w:val="24"/>
          <w:lang w:eastAsia="en-US"/>
        </w:rPr>
        <w:t>по</w:t>
      </w:r>
      <w:r w:rsidRPr="001D4F40">
        <w:rPr>
          <w:rFonts w:ascii="Times New Roman" w:hAnsi="Times New Roman" w:cs="Times New Roman"/>
          <w:bCs/>
          <w:sz w:val="24"/>
          <w:szCs w:val="24"/>
          <w:lang w:eastAsia="en-US"/>
        </w:rPr>
        <w:t xml:space="preserve"> процедур</w:t>
      </w:r>
      <w:r>
        <w:rPr>
          <w:rFonts w:ascii="Times New Roman" w:hAnsi="Times New Roman" w:cs="Times New Roman"/>
          <w:bCs/>
          <w:sz w:val="24"/>
          <w:szCs w:val="24"/>
          <w:lang w:eastAsia="en-US"/>
        </w:rPr>
        <w:t>і</w:t>
      </w:r>
      <w:r w:rsidRPr="001D4F40">
        <w:rPr>
          <w:rFonts w:ascii="Times New Roman" w:hAnsi="Times New Roman" w:cs="Times New Roman"/>
          <w:b/>
          <w:sz w:val="24"/>
          <w:szCs w:val="24"/>
          <w:lang w:eastAsia="en-US"/>
        </w:rPr>
        <w:t xml:space="preserve"> ВІДКРИТИХ ТОРГІВ (з </w:t>
      </w:r>
      <w:r w:rsidR="00F93DA3">
        <w:rPr>
          <w:rFonts w:ascii="Times New Roman" w:hAnsi="Times New Roman" w:cs="Times New Roman"/>
          <w:b/>
          <w:sz w:val="24"/>
          <w:szCs w:val="24"/>
          <w:lang w:eastAsia="en-US"/>
        </w:rPr>
        <w:t>О</w:t>
      </w:r>
      <w:r w:rsidRPr="001D4F40">
        <w:rPr>
          <w:rFonts w:ascii="Times New Roman" w:hAnsi="Times New Roman" w:cs="Times New Roman"/>
          <w:b/>
          <w:sz w:val="24"/>
          <w:szCs w:val="24"/>
          <w:lang w:eastAsia="en-US"/>
        </w:rPr>
        <w:t>собливостями)</w:t>
      </w:r>
    </w:p>
    <w:p w:rsidR="001D4F40" w:rsidRPr="001D4F40" w:rsidRDefault="001D4F40" w:rsidP="001D4F40">
      <w:pPr>
        <w:spacing w:line="240" w:lineRule="auto"/>
        <w:jc w:val="center"/>
        <w:rPr>
          <w:rFonts w:ascii="Times New Roman" w:hAnsi="Times New Roman" w:cs="Times New Roman"/>
          <w:bCs/>
          <w:sz w:val="24"/>
          <w:szCs w:val="24"/>
          <w:lang w:eastAsia="en-US"/>
        </w:rPr>
      </w:pPr>
      <w:r w:rsidRPr="001D4F40">
        <w:rPr>
          <w:rFonts w:ascii="Times New Roman" w:hAnsi="Times New Roman" w:cs="Times New Roman"/>
          <w:bCs/>
          <w:sz w:val="24"/>
          <w:szCs w:val="24"/>
          <w:lang w:eastAsia="en-US"/>
        </w:rPr>
        <w:t xml:space="preserve"> на  закупівлю  послуг:</w:t>
      </w:r>
    </w:p>
    <w:p w:rsidR="00634ADC" w:rsidRPr="00475E59" w:rsidRDefault="00634ADC" w:rsidP="00634ADC">
      <w:pPr>
        <w:spacing w:after="0" w:line="240" w:lineRule="auto"/>
        <w:jc w:val="center"/>
        <w:rPr>
          <w:rFonts w:ascii="Times New Roman" w:hAnsi="Times New Roman"/>
          <w:b/>
          <w:sz w:val="28"/>
          <w:szCs w:val="28"/>
        </w:rPr>
      </w:pPr>
      <w:r w:rsidRPr="00634ADC">
        <w:rPr>
          <w:rFonts w:ascii="Times New Roman" w:hAnsi="Times New Roman"/>
          <w:b/>
          <w:sz w:val="28"/>
          <w:szCs w:val="28"/>
        </w:rPr>
        <w:t xml:space="preserve">Послуги з </w:t>
      </w:r>
      <w:r w:rsidRPr="00475E59">
        <w:rPr>
          <w:rFonts w:ascii="Times New Roman" w:hAnsi="Times New Roman"/>
          <w:b/>
          <w:sz w:val="28"/>
          <w:szCs w:val="28"/>
        </w:rPr>
        <w:t>розроблення містобудівної документації:</w:t>
      </w:r>
    </w:p>
    <w:p w:rsidR="00634ADC" w:rsidRPr="00634ADC" w:rsidRDefault="00634ADC" w:rsidP="00634ADC">
      <w:pPr>
        <w:spacing w:after="0" w:line="240" w:lineRule="auto"/>
        <w:jc w:val="center"/>
        <w:rPr>
          <w:rFonts w:ascii="Times New Roman" w:hAnsi="Times New Roman"/>
          <w:b/>
          <w:sz w:val="28"/>
          <w:szCs w:val="28"/>
        </w:rPr>
      </w:pPr>
      <w:r w:rsidRPr="00475E59">
        <w:rPr>
          <w:rFonts w:ascii="Times New Roman" w:hAnsi="Times New Roman"/>
          <w:b/>
          <w:sz w:val="28"/>
          <w:szCs w:val="28"/>
        </w:rPr>
        <w:t xml:space="preserve"> «Внесення змін до генерального плану села </w:t>
      </w:r>
      <w:r w:rsidR="00475E59" w:rsidRPr="00475E59">
        <w:rPr>
          <w:rFonts w:ascii="Times New Roman" w:hAnsi="Times New Roman"/>
          <w:b/>
          <w:sz w:val="28"/>
          <w:szCs w:val="28"/>
        </w:rPr>
        <w:t>Іванковичі</w:t>
      </w:r>
    </w:p>
    <w:p w:rsidR="00634ADC" w:rsidRPr="00634ADC" w:rsidRDefault="00634ADC" w:rsidP="00634ADC">
      <w:pPr>
        <w:spacing w:after="0" w:line="240" w:lineRule="auto"/>
        <w:jc w:val="center"/>
        <w:rPr>
          <w:rFonts w:ascii="Times New Roman" w:hAnsi="Times New Roman"/>
          <w:b/>
          <w:sz w:val="28"/>
          <w:szCs w:val="28"/>
        </w:rPr>
      </w:pPr>
      <w:r w:rsidRPr="00634ADC">
        <w:rPr>
          <w:rFonts w:ascii="Times New Roman" w:hAnsi="Times New Roman"/>
          <w:b/>
          <w:sz w:val="28"/>
          <w:szCs w:val="28"/>
        </w:rPr>
        <w:t xml:space="preserve"> Обухівського району Київської області </w:t>
      </w:r>
    </w:p>
    <w:p w:rsidR="001D4F40" w:rsidRPr="001D4F40" w:rsidRDefault="00634ADC" w:rsidP="00634ADC">
      <w:pPr>
        <w:spacing w:after="0" w:line="240" w:lineRule="auto"/>
        <w:jc w:val="center"/>
        <w:rPr>
          <w:rFonts w:ascii="Times New Roman" w:eastAsia="SimSun" w:hAnsi="Times New Roman" w:cs="SimSun"/>
          <w:b/>
          <w:sz w:val="28"/>
          <w:szCs w:val="28"/>
        </w:rPr>
      </w:pPr>
      <w:r w:rsidRPr="00634ADC">
        <w:rPr>
          <w:rFonts w:ascii="Times New Roman" w:hAnsi="Times New Roman"/>
          <w:b/>
          <w:sz w:val="28"/>
          <w:szCs w:val="28"/>
        </w:rPr>
        <w:t>з розробленням плану зонування та детальними планами територій»</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3"/>
          <w:sz w:val="26"/>
          <w:szCs w:val="26"/>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en-US"/>
        </w:rPr>
      </w:pPr>
      <w:r w:rsidRPr="001D4F40">
        <w:rPr>
          <w:rFonts w:ascii="Times New Roman" w:hAnsi="Times New Roman" w:cs="Times New Roman"/>
          <w:sz w:val="26"/>
          <w:szCs w:val="26"/>
          <w:lang w:eastAsia="en-US"/>
        </w:rPr>
        <w:t xml:space="preserve">(код </w:t>
      </w:r>
      <w:r w:rsidRPr="001D4F40">
        <w:rPr>
          <w:rFonts w:ascii="Times New Roman" w:hAnsi="Times New Roman" w:cs="Times New Roman"/>
          <w:sz w:val="28"/>
          <w:szCs w:val="28"/>
          <w:bdr w:val="none" w:sz="0" w:space="0" w:color="auto" w:frame="1"/>
          <w:lang w:eastAsia="en-US"/>
        </w:rPr>
        <w:t>ДК 021:2015:</w:t>
      </w:r>
      <w:r w:rsidR="00264BE4">
        <w:rPr>
          <w:rFonts w:ascii="Times New Roman" w:hAnsi="Times New Roman" w:cs="Times New Roman"/>
          <w:sz w:val="28"/>
          <w:szCs w:val="28"/>
          <w:bdr w:val="none" w:sz="0" w:space="0" w:color="auto" w:frame="1"/>
          <w:lang w:eastAsia="en-US"/>
        </w:rPr>
        <w:t xml:space="preserve"> </w:t>
      </w:r>
      <w:r w:rsidR="00634ADC" w:rsidRPr="00634ADC">
        <w:rPr>
          <w:rFonts w:ascii="Times New Roman" w:hAnsi="Times New Roman" w:cs="Times New Roman"/>
          <w:sz w:val="28"/>
          <w:szCs w:val="28"/>
          <w:bdr w:val="none" w:sz="0" w:space="0" w:color="auto" w:frame="1"/>
          <w:lang w:eastAsia="en-US"/>
        </w:rPr>
        <w:t>71410000-5</w:t>
      </w:r>
      <w:r w:rsidR="00264BE4" w:rsidRPr="00634ADC">
        <w:rPr>
          <w:rFonts w:ascii="Times New Roman" w:hAnsi="Times New Roman" w:cs="Times New Roman"/>
          <w:sz w:val="28"/>
          <w:szCs w:val="28"/>
          <w:bdr w:val="none" w:sz="0" w:space="0" w:color="auto" w:frame="1"/>
          <w:lang w:eastAsia="en-US"/>
        </w:rPr>
        <w:t>:</w:t>
      </w:r>
      <w:r w:rsidR="00264BE4" w:rsidRPr="00264BE4">
        <w:rPr>
          <w:rFonts w:ascii="Times New Roman" w:hAnsi="Times New Roman" w:cs="Times New Roman"/>
          <w:sz w:val="28"/>
          <w:szCs w:val="28"/>
          <w:bdr w:val="none" w:sz="0" w:space="0" w:color="auto" w:frame="1"/>
          <w:lang w:eastAsia="en-US"/>
        </w:rPr>
        <w:t xml:space="preserve"> </w:t>
      </w:r>
      <w:r w:rsidR="00634ADC" w:rsidRPr="00634ADC">
        <w:rPr>
          <w:rFonts w:ascii="Times New Roman" w:hAnsi="Times New Roman" w:cs="Times New Roman"/>
          <w:sz w:val="28"/>
          <w:szCs w:val="28"/>
          <w:bdr w:val="none" w:sz="0" w:space="0" w:color="auto" w:frame="1"/>
          <w:lang w:eastAsia="en-US"/>
        </w:rPr>
        <w:t>Послуги у сфері містобудування</w:t>
      </w:r>
      <w:r w:rsidRPr="001D4F40">
        <w:rPr>
          <w:rFonts w:ascii="Times New Roman" w:hAnsi="Times New Roman" w:cs="Times New Roman"/>
          <w:sz w:val="28"/>
          <w:szCs w:val="28"/>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en-US"/>
        </w:rPr>
      </w:pPr>
      <w:r w:rsidRPr="001D4F40">
        <w:rPr>
          <w:rFonts w:ascii="Times New Roman" w:hAnsi="Times New Roman" w:cs="Times New Roman"/>
          <w:lang w:eastAsia="en-US"/>
        </w:rPr>
        <w:t xml:space="preserve"> </w:t>
      </w:r>
    </w:p>
    <w:p w:rsid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7979B4" w:rsidRDefault="007979B4"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7979B4" w:rsidRPr="001D4F40" w:rsidRDefault="007979B4"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Default="001D4F40" w:rsidP="009A3594">
      <w:pPr>
        <w:widowControl w:val="0"/>
        <w:spacing w:after="0" w:line="240" w:lineRule="auto"/>
        <w:rPr>
          <w:rFonts w:ascii="Times New Roman" w:eastAsia="SimSun" w:hAnsi="Times New Roman" w:cs="Times New Roman"/>
          <w:b/>
          <w:bCs/>
          <w:color w:val="000000"/>
          <w:sz w:val="24"/>
          <w:szCs w:val="24"/>
        </w:rPr>
      </w:pPr>
    </w:p>
    <w:p w:rsidR="009A3594" w:rsidRDefault="009A3594" w:rsidP="009A3594">
      <w:pPr>
        <w:widowControl w:val="0"/>
        <w:spacing w:after="0" w:line="240" w:lineRule="auto"/>
        <w:rPr>
          <w:rFonts w:ascii="Times New Roman" w:eastAsia="SimSun" w:hAnsi="Times New Roman" w:cs="Times New Roman"/>
          <w:b/>
          <w:bCs/>
          <w:color w:val="000000"/>
          <w:sz w:val="24"/>
          <w:szCs w:val="24"/>
        </w:rPr>
      </w:pPr>
    </w:p>
    <w:p w:rsidR="009A3594" w:rsidRPr="001D4F40" w:rsidRDefault="009A3594" w:rsidP="009A3594">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5243C8" w:rsidP="001D4F40">
      <w:pPr>
        <w:widowControl w:val="0"/>
        <w:spacing w:after="0" w:line="240" w:lineRule="auto"/>
        <w:jc w:val="center"/>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с. Ходосівка– 2024</w:t>
      </w:r>
      <w:r w:rsidR="001D4F40" w:rsidRPr="001D4F40">
        <w:rPr>
          <w:rFonts w:ascii="Times New Roman" w:eastAsia="SimSun" w:hAnsi="Times New Roman" w:cs="Times New Roman"/>
          <w:b/>
          <w:bCs/>
          <w:color w:val="000000"/>
          <w:sz w:val="24"/>
          <w:szCs w:val="24"/>
        </w:rPr>
        <w:t xml:space="preserve"> р</w:t>
      </w:r>
      <w:r w:rsidR="001D4F40">
        <w:rPr>
          <w:rFonts w:ascii="Times New Roman" w:eastAsia="SimSun" w:hAnsi="Times New Roman" w:cs="Times New Roman"/>
          <w:b/>
          <w:bCs/>
          <w:color w:val="000000"/>
          <w:sz w:val="24"/>
          <w:szCs w:val="24"/>
        </w:rPr>
        <w:t>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14392">
        <w:trPr>
          <w:trHeight w:val="416"/>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14392" w:rsidRDefault="00B36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4392">
        <w:trPr>
          <w:trHeight w:val="411"/>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4392" w:rsidRDefault="001D4F40">
            <w:pPr>
              <w:jc w:val="both"/>
              <w:rPr>
                <w:rFonts w:ascii="Times New Roman" w:eastAsia="Times New Roman" w:hAnsi="Times New Roman" w:cs="Times New Roman"/>
                <w:sz w:val="24"/>
                <w:szCs w:val="24"/>
              </w:rPr>
            </w:pPr>
            <w:r w:rsidRPr="001D4F4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914392">
        <w:trPr>
          <w:trHeight w:val="6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4392">
        <w:trPr>
          <w:trHeight w:val="28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14392" w:rsidRDefault="00CE689D" w:rsidP="001D4F40">
            <w:pPr>
              <w:jc w:val="both"/>
              <w:rPr>
                <w:rFonts w:ascii="Times New Roman" w:eastAsia="Lucida Sans Unicode" w:hAnsi="Times New Roman" w:cs="Tahoma"/>
                <w:color w:val="000000"/>
                <w:sz w:val="24"/>
                <w:szCs w:val="24"/>
                <w:lang w:eastAsia="en-US" w:bidi="en-US"/>
              </w:rPr>
            </w:pPr>
            <w:r w:rsidRPr="00CE689D">
              <w:rPr>
                <w:rFonts w:ascii="Times New Roman" w:eastAsia="Lucida Sans Unicode" w:hAnsi="Times New Roman" w:cs="Tahoma"/>
                <w:color w:val="000000"/>
                <w:sz w:val="24"/>
                <w:szCs w:val="24"/>
                <w:lang w:eastAsia="en-US" w:bidi="en-US"/>
              </w:rPr>
              <w:t xml:space="preserve">Виконавчий комітет </w:t>
            </w:r>
            <w:r w:rsidR="001D4F40">
              <w:rPr>
                <w:rFonts w:ascii="Times New Roman" w:eastAsia="Lucida Sans Unicode" w:hAnsi="Times New Roman" w:cs="Tahoma"/>
                <w:color w:val="000000"/>
                <w:sz w:val="24"/>
                <w:szCs w:val="24"/>
                <w:lang w:eastAsia="en-US" w:bidi="en-US"/>
              </w:rPr>
              <w:t>Феодосіївської сільської</w:t>
            </w:r>
            <w:r w:rsidRPr="00CE689D">
              <w:rPr>
                <w:rFonts w:ascii="Times New Roman" w:eastAsia="Lucida Sans Unicode" w:hAnsi="Times New Roman" w:cs="Tahoma"/>
                <w:color w:val="000000"/>
                <w:sz w:val="24"/>
                <w:szCs w:val="24"/>
                <w:lang w:eastAsia="en-US" w:bidi="en-US"/>
              </w:rPr>
              <w:t xml:space="preserve"> ради </w:t>
            </w:r>
            <w:r w:rsidR="001D4F40">
              <w:rPr>
                <w:rFonts w:ascii="Times New Roman" w:eastAsia="Lucida Sans Unicode" w:hAnsi="Times New Roman" w:cs="Tahoma"/>
                <w:color w:val="000000"/>
                <w:sz w:val="24"/>
                <w:szCs w:val="24"/>
                <w:lang w:eastAsia="en-US" w:bidi="en-US"/>
              </w:rPr>
              <w:t xml:space="preserve">Обухівського району </w:t>
            </w:r>
            <w:r w:rsidRPr="00CE689D">
              <w:rPr>
                <w:rFonts w:ascii="Times New Roman" w:eastAsia="Lucida Sans Unicode" w:hAnsi="Times New Roman" w:cs="Tahoma"/>
                <w:color w:val="000000"/>
                <w:sz w:val="24"/>
                <w:szCs w:val="24"/>
                <w:lang w:eastAsia="en-US" w:bidi="en-US"/>
              </w:rPr>
              <w:t>Київської області</w:t>
            </w:r>
          </w:p>
          <w:p w:rsidR="00D2131A" w:rsidRDefault="00D2131A"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Код ЄДРПОУ 43997288</w:t>
            </w:r>
          </w:p>
          <w:p w:rsidR="00D2131A" w:rsidRDefault="00D2131A" w:rsidP="001D4F40">
            <w:pPr>
              <w:jc w:val="both"/>
              <w:rPr>
                <w:rFonts w:ascii="Times New Roman" w:eastAsia="Times New Roman" w:hAnsi="Times New Roman" w:cs="Times New Roman"/>
                <w:i/>
                <w:sz w:val="24"/>
                <w:szCs w:val="24"/>
              </w:rPr>
            </w:pPr>
            <w:r>
              <w:rPr>
                <w:rFonts w:ascii="Times New Roman" w:eastAsia="Lucida Sans Unicode" w:hAnsi="Times New Roman" w:cs="Tahoma"/>
                <w:color w:val="000000"/>
                <w:sz w:val="24"/>
                <w:szCs w:val="24"/>
                <w:lang w:eastAsia="en-US" w:bidi="en-US"/>
              </w:rPr>
              <w:t>Категорія Замовника: Орган державної влади, місцевого самоврядування або правоохоронний орган</w:t>
            </w:r>
          </w:p>
        </w:tc>
      </w:tr>
      <w:tr w:rsidR="00914392">
        <w:trPr>
          <w:trHeight w:val="536"/>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14392" w:rsidRDefault="00CE689D" w:rsidP="00D2131A">
            <w:pPr>
              <w:jc w:val="both"/>
              <w:rPr>
                <w:rFonts w:ascii="Times New Roman" w:eastAsia="Times New Roman" w:hAnsi="Times New Roman" w:cs="Times New Roman"/>
                <w:sz w:val="24"/>
                <w:szCs w:val="24"/>
                <w:highlight w:val="cyan"/>
              </w:rPr>
            </w:pPr>
            <w:r w:rsidRPr="00CE689D">
              <w:rPr>
                <w:rFonts w:ascii="Times New Roman" w:eastAsia="Lucida Sans Unicode" w:hAnsi="Times New Roman" w:cs="Tahoma"/>
                <w:color w:val="000000"/>
                <w:sz w:val="24"/>
                <w:szCs w:val="24"/>
                <w:lang w:eastAsia="en-US" w:bidi="en-US"/>
              </w:rPr>
              <w:t>08</w:t>
            </w:r>
            <w:r w:rsidR="001D4F40">
              <w:rPr>
                <w:rFonts w:ascii="Times New Roman" w:eastAsia="Lucida Sans Unicode" w:hAnsi="Times New Roman" w:cs="Tahoma"/>
                <w:color w:val="000000"/>
                <w:sz w:val="24"/>
                <w:szCs w:val="24"/>
                <w:lang w:eastAsia="en-US" w:bidi="en-US"/>
              </w:rPr>
              <w:t xml:space="preserve">173, Київська область, </w:t>
            </w:r>
            <w:r w:rsidRPr="00CE689D">
              <w:rPr>
                <w:rFonts w:ascii="Times New Roman" w:eastAsia="Lucida Sans Unicode" w:hAnsi="Times New Roman" w:cs="Tahoma"/>
                <w:color w:val="000000"/>
                <w:sz w:val="24"/>
                <w:szCs w:val="24"/>
                <w:lang w:eastAsia="en-US" w:bidi="en-US"/>
              </w:rPr>
              <w:t>Обухів</w:t>
            </w:r>
            <w:r w:rsidR="00D2131A">
              <w:rPr>
                <w:rFonts w:ascii="Times New Roman" w:eastAsia="Lucida Sans Unicode" w:hAnsi="Times New Roman" w:cs="Tahoma"/>
                <w:color w:val="000000"/>
                <w:sz w:val="24"/>
                <w:szCs w:val="24"/>
                <w:lang w:eastAsia="en-US" w:bidi="en-US"/>
              </w:rPr>
              <w:t>ський район, с.</w:t>
            </w:r>
            <w:r w:rsidR="00D81E08">
              <w:rPr>
                <w:rFonts w:ascii="Times New Roman" w:eastAsia="Lucida Sans Unicode" w:hAnsi="Times New Roman" w:cs="Tahoma"/>
                <w:color w:val="000000"/>
                <w:sz w:val="24"/>
                <w:szCs w:val="24"/>
                <w:lang w:eastAsia="en-US" w:bidi="en-US"/>
              </w:rPr>
              <w:t xml:space="preserve"> </w:t>
            </w:r>
            <w:r w:rsidR="00D2131A">
              <w:rPr>
                <w:rFonts w:ascii="Times New Roman" w:eastAsia="Lucida Sans Unicode" w:hAnsi="Times New Roman" w:cs="Tahoma"/>
                <w:color w:val="000000"/>
                <w:sz w:val="24"/>
                <w:szCs w:val="24"/>
                <w:lang w:eastAsia="en-US" w:bidi="en-US"/>
              </w:rPr>
              <w:t>Ходосівка, вул.</w:t>
            </w:r>
            <w:r w:rsidR="00D81E08">
              <w:rPr>
                <w:rFonts w:ascii="Times New Roman" w:eastAsia="Lucida Sans Unicode" w:hAnsi="Times New Roman" w:cs="Tahoma"/>
                <w:color w:val="000000"/>
                <w:sz w:val="24"/>
                <w:szCs w:val="24"/>
                <w:lang w:eastAsia="en-US" w:bidi="en-US"/>
              </w:rPr>
              <w:t xml:space="preserve"> </w:t>
            </w:r>
            <w:r w:rsidR="00D2131A">
              <w:rPr>
                <w:rFonts w:ascii="Times New Roman" w:eastAsia="Lucida Sans Unicode" w:hAnsi="Times New Roman" w:cs="Tahoma"/>
                <w:color w:val="000000"/>
                <w:sz w:val="24"/>
                <w:szCs w:val="24"/>
                <w:lang w:eastAsia="en-US" w:bidi="en-US"/>
              </w:rPr>
              <w:t>Панаса Мирного, б.2</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131A" w:rsidRDefault="00542181"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Pr>
                <w:rFonts w:ascii="Times New Roman" w:hAnsi="Times New Roman" w:cs="Times New Roman"/>
                <w:sz w:val="24"/>
                <w:szCs w:val="24"/>
                <w:lang w:eastAsia="uk-UA"/>
              </w:rPr>
              <w:t>Шеляженко Юлія Володимирівна</w:t>
            </w:r>
            <w:r w:rsidR="00D2131A" w:rsidRPr="00B2405A">
              <w:rPr>
                <w:rFonts w:ascii="Times New Roman" w:hAnsi="Times New Roman" w:cs="Times New Roman"/>
                <w:sz w:val="24"/>
                <w:szCs w:val="24"/>
                <w:lang w:eastAsia="uk-UA"/>
              </w:rPr>
              <w:t xml:space="preserve"> – уповноважена осо</w:t>
            </w:r>
            <w:r w:rsidR="00D2131A">
              <w:rPr>
                <w:rFonts w:ascii="Times New Roman" w:hAnsi="Times New Roman" w:cs="Times New Roman"/>
                <w:sz w:val="24"/>
                <w:szCs w:val="24"/>
                <w:lang w:eastAsia="uk-UA"/>
              </w:rPr>
              <w:t>ба</w:t>
            </w:r>
          </w:p>
          <w:p w:rsidR="00D2131A" w:rsidRPr="00542181" w:rsidRDefault="00D2131A" w:rsidP="0054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405A">
              <w:rPr>
                <w:rFonts w:ascii="Times New Roman" w:hAnsi="Times New Roman" w:cs="Times New Roman"/>
                <w:sz w:val="24"/>
                <w:szCs w:val="24"/>
                <w:lang w:eastAsia="uk-UA"/>
              </w:rPr>
              <w:t xml:space="preserve">Е – </w:t>
            </w:r>
            <w:proofErr w:type="spellStart"/>
            <w:r w:rsidRPr="00B2405A">
              <w:rPr>
                <w:rFonts w:ascii="Times New Roman" w:hAnsi="Times New Roman" w:cs="Times New Roman"/>
                <w:sz w:val="24"/>
                <w:szCs w:val="24"/>
                <w:lang w:eastAsia="uk-UA"/>
              </w:rPr>
              <w:t>mail</w:t>
            </w:r>
            <w:proofErr w:type="spellEnd"/>
            <w:r w:rsidRPr="00B2405A">
              <w:rPr>
                <w:rFonts w:ascii="Times New Roman" w:hAnsi="Times New Roman" w:cs="Times New Roman"/>
                <w:sz w:val="24"/>
                <w:szCs w:val="24"/>
                <w:lang w:eastAsia="uk-UA"/>
              </w:rPr>
              <w:t>:</w:t>
            </w:r>
            <w:r w:rsidRPr="00820D48">
              <w:rPr>
                <w:rFonts w:ascii="Times New Roman" w:hAnsi="Times New Roman" w:cs="Times New Roman"/>
                <w:sz w:val="24"/>
                <w:szCs w:val="24"/>
                <w:lang w:val="ru-RU" w:eastAsia="uk-UA"/>
              </w:rPr>
              <w:t xml:space="preserve"> </w:t>
            </w:r>
            <w:r w:rsidR="00542181" w:rsidRPr="00542181">
              <w:rPr>
                <w:rFonts w:ascii="Times New Roman" w:hAnsi="Times New Roman" w:cs="Times New Roman"/>
                <w:sz w:val="24"/>
                <w:szCs w:val="24"/>
              </w:rPr>
              <w:t>zakypivliotg@ukr.net</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тел</w:t>
            </w:r>
            <w:proofErr w:type="spellEnd"/>
            <w:r>
              <w:rPr>
                <w:rFonts w:ascii="Times New Roman" w:hAnsi="Times New Roman" w:cs="Times New Roman"/>
                <w:sz w:val="24"/>
                <w:szCs w:val="24"/>
                <w:lang w:eastAsia="uk-UA"/>
              </w:rPr>
              <w:t>. 063-785-34-72</w:t>
            </w:r>
          </w:p>
          <w:p w:rsidR="00914392" w:rsidRDefault="00D2131A" w:rsidP="00D2131A">
            <w:pPr>
              <w:jc w:val="both"/>
              <w:rPr>
                <w:rFonts w:ascii="Times New Roman" w:eastAsia="Times New Roman" w:hAnsi="Times New Roman" w:cs="Times New Roman"/>
                <w:i/>
                <w:color w:val="FF0000"/>
                <w:sz w:val="24"/>
                <w:szCs w:val="24"/>
                <w:highlight w:val="yellow"/>
              </w:rPr>
            </w:pPr>
            <w:r w:rsidRPr="007139A0">
              <w:rPr>
                <w:rFonts w:ascii="Times New Roman" w:hAnsi="Times New Roman" w:cs="Times New Roman"/>
                <w:sz w:val="24"/>
                <w:szCs w:val="24"/>
                <w:lang w:eastAsia="uk-UA"/>
              </w:rPr>
              <w:t>Усі відповіді</w:t>
            </w:r>
            <w:r>
              <w:rPr>
                <w:rFonts w:ascii="Times New Roman" w:hAnsi="Times New Roman" w:cs="Times New Roman"/>
                <w:sz w:val="24"/>
                <w:szCs w:val="24"/>
                <w:lang w:eastAsia="uk-UA"/>
              </w:rPr>
              <w:t>,</w:t>
            </w:r>
            <w:r w:rsidRPr="007139A0">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щодо проведення процедури закупівлі</w:t>
            </w:r>
            <w:r w:rsidRPr="007139A0">
              <w:rPr>
                <w:rFonts w:ascii="Times New Roman" w:hAnsi="Times New Roman" w:cs="Times New Roman"/>
                <w:sz w:val="24"/>
                <w:szCs w:val="24"/>
                <w:lang w:eastAsia="uk-UA"/>
              </w:rPr>
              <w:t xml:space="preserve">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r>
              <w:rPr>
                <w:rFonts w:ascii="Times New Roman" w:hAnsi="Times New Roman" w:cs="Times New Roman"/>
                <w:sz w:val="24"/>
                <w:szCs w:val="24"/>
                <w:lang w:eastAsia="uk-UA"/>
              </w:rPr>
              <w:t>, Особливостями</w:t>
            </w:r>
            <w:r w:rsidRPr="007139A0">
              <w:rPr>
                <w:rFonts w:ascii="Times New Roman" w:hAnsi="Times New Roman" w:cs="Times New Roman"/>
                <w:sz w:val="24"/>
                <w:szCs w:val="24"/>
                <w:lang w:eastAsia="uk-UA"/>
              </w:rPr>
              <w:t xml:space="preserve"> та цією тендерною документацією.</w:t>
            </w:r>
          </w:p>
        </w:tc>
      </w:tr>
      <w:tr w:rsidR="00914392">
        <w:trPr>
          <w:trHeight w:val="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14392" w:rsidRDefault="00B367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36377">
              <w:rPr>
                <w:rFonts w:ascii="Times New Roman" w:eastAsia="Times New Roman" w:hAnsi="Times New Roman" w:cs="Times New Roman"/>
                <w:b/>
                <w:sz w:val="24"/>
                <w:szCs w:val="24"/>
              </w:rPr>
              <w:t>з особливостями</w:t>
            </w:r>
          </w:p>
        </w:tc>
      </w:tr>
      <w:tr w:rsidR="00914392">
        <w:trPr>
          <w:trHeight w:val="240"/>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4392">
        <w:trPr>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56D33" w:rsidRPr="00F21262" w:rsidRDefault="00836D4F" w:rsidP="00956D33">
            <w:pPr>
              <w:keepNext/>
              <w:adjustRightInd w:val="0"/>
              <w:jc w:val="both"/>
              <w:rPr>
                <w:rFonts w:ascii="Times New Roman" w:hAnsi="Times New Roman" w:cs="Times New Roman"/>
                <w:sz w:val="24"/>
                <w:szCs w:val="24"/>
                <w:lang w:eastAsia="uk-UA"/>
              </w:rPr>
            </w:pPr>
            <w:r w:rsidRPr="00836D4F">
              <w:rPr>
                <w:rFonts w:ascii="Times New Roman" w:hAnsi="Times New Roman" w:cs="Times New Roman"/>
                <w:b/>
                <w:sz w:val="24"/>
                <w:szCs w:val="24"/>
                <w:lang w:eastAsia="uk-UA"/>
              </w:rPr>
              <w:t xml:space="preserve">Послуги з розроблення містобудівної документації: «Внесення змін до генерального плану села </w:t>
            </w:r>
            <w:r w:rsidR="00265434" w:rsidRPr="00265434">
              <w:rPr>
                <w:rFonts w:ascii="Times New Roman" w:hAnsi="Times New Roman" w:cs="Times New Roman"/>
                <w:b/>
                <w:sz w:val="24"/>
                <w:szCs w:val="24"/>
                <w:lang w:eastAsia="uk-UA"/>
              </w:rPr>
              <w:t>Іванковичі</w:t>
            </w:r>
            <w:r w:rsidRPr="00836D4F">
              <w:rPr>
                <w:rFonts w:ascii="Times New Roman" w:hAnsi="Times New Roman" w:cs="Times New Roman"/>
                <w:b/>
                <w:sz w:val="24"/>
                <w:szCs w:val="24"/>
                <w:lang w:eastAsia="uk-UA"/>
              </w:rPr>
              <w:t xml:space="preserve"> Обухівського району Київської області з розробленням плану зонування та детальними планами територій»</w:t>
            </w:r>
            <w:r w:rsidR="001E131A" w:rsidRPr="001E131A">
              <w:rPr>
                <w:rFonts w:ascii="Times New Roman" w:hAnsi="Times New Roman" w:cs="Times New Roman"/>
                <w:b/>
                <w:sz w:val="24"/>
                <w:szCs w:val="24"/>
                <w:lang w:eastAsia="uk-UA"/>
              </w:rPr>
              <w:t xml:space="preserve"> </w:t>
            </w:r>
            <w:r w:rsidR="00956D33" w:rsidRPr="00F21262">
              <w:rPr>
                <w:rFonts w:ascii="Times New Roman" w:hAnsi="Times New Roman" w:cs="Times New Roman"/>
                <w:sz w:val="24"/>
                <w:szCs w:val="24"/>
                <w:lang w:eastAsia="uk-UA"/>
              </w:rPr>
              <w:t>(код ДК 021:2015: </w:t>
            </w:r>
            <w:r w:rsidRPr="00836D4F">
              <w:rPr>
                <w:rFonts w:ascii="Times New Roman" w:hAnsi="Times New Roman" w:cs="Times New Roman"/>
                <w:sz w:val="24"/>
                <w:szCs w:val="24"/>
                <w:lang w:eastAsia="uk-UA"/>
              </w:rPr>
              <w:t xml:space="preserve">71410000-5 </w:t>
            </w:r>
            <w:r>
              <w:rPr>
                <w:rFonts w:ascii="Times New Roman" w:hAnsi="Times New Roman" w:cs="Times New Roman"/>
                <w:sz w:val="24"/>
                <w:szCs w:val="24"/>
                <w:lang w:eastAsia="uk-UA"/>
              </w:rPr>
              <w:t>Послуги у сфері містобудування</w:t>
            </w:r>
            <w:r w:rsidR="00956D33" w:rsidRPr="00F21262">
              <w:rPr>
                <w:rFonts w:ascii="Times New Roman" w:hAnsi="Times New Roman" w:cs="Times New Roman"/>
                <w:sz w:val="24"/>
                <w:szCs w:val="24"/>
                <w:lang w:eastAsia="uk-UA"/>
              </w:rPr>
              <w:t xml:space="preserve">) </w:t>
            </w:r>
          </w:p>
          <w:p w:rsidR="00914392" w:rsidRPr="00CE689D" w:rsidRDefault="00914392">
            <w:pPr>
              <w:jc w:val="both"/>
              <w:rPr>
                <w:rFonts w:ascii="Times New Roman" w:eastAsia="Times New Roman" w:hAnsi="Times New Roman" w:cs="Times New Roman"/>
                <w:sz w:val="24"/>
                <w:szCs w:val="24"/>
              </w:rPr>
            </w:pP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14392" w:rsidRDefault="006379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059EA">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9059EA" w:rsidRPr="009059EA" w:rsidRDefault="00363ADC" w:rsidP="0090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998 035</w:t>
            </w:r>
            <w:r w:rsidR="00137E97">
              <w:rPr>
                <w:rFonts w:ascii="Times New Roman" w:eastAsia="Times New Roman" w:hAnsi="Times New Roman" w:cs="Times New Roman"/>
                <w:b/>
                <w:sz w:val="24"/>
                <w:szCs w:val="24"/>
              </w:rPr>
              <w:t>,</w:t>
            </w:r>
            <w:r w:rsidR="00390F0B" w:rsidRPr="00FA6E9B">
              <w:rPr>
                <w:rFonts w:ascii="Times New Roman" w:eastAsia="Times New Roman" w:hAnsi="Times New Roman" w:cs="Times New Roman"/>
                <w:b/>
                <w:sz w:val="24"/>
                <w:szCs w:val="24"/>
              </w:rPr>
              <w:t>0</w:t>
            </w:r>
            <w:r w:rsidR="009059EA" w:rsidRPr="00FA6E9B">
              <w:rPr>
                <w:rFonts w:ascii="Times New Roman" w:eastAsia="Times New Roman" w:hAnsi="Times New Roman" w:cs="Times New Roman"/>
                <w:b/>
                <w:sz w:val="24"/>
                <w:szCs w:val="24"/>
              </w:rPr>
              <w:t>0 грн.</w:t>
            </w:r>
            <w:r w:rsidR="009059EA" w:rsidRPr="00FA6E9B">
              <w:rPr>
                <w:rFonts w:ascii="Times New Roman" w:eastAsia="Times New Roman" w:hAnsi="Times New Roman" w:cs="Times New Roman"/>
                <w:sz w:val="24"/>
                <w:szCs w:val="24"/>
              </w:rPr>
              <w:t xml:space="preserve"> (</w:t>
            </w:r>
            <w:r w:rsidR="00137E97">
              <w:rPr>
                <w:rFonts w:ascii="Times New Roman" w:eastAsia="Times New Roman" w:hAnsi="Times New Roman" w:cs="Times New Roman"/>
                <w:sz w:val="24"/>
                <w:szCs w:val="24"/>
              </w:rPr>
              <w:t xml:space="preserve">дев’ятсот </w:t>
            </w:r>
            <w:r>
              <w:rPr>
                <w:rFonts w:ascii="Times New Roman" w:eastAsia="Times New Roman" w:hAnsi="Times New Roman" w:cs="Times New Roman"/>
                <w:sz w:val="24"/>
                <w:szCs w:val="24"/>
              </w:rPr>
              <w:t>дев’яносто вісім</w:t>
            </w:r>
            <w:r w:rsidR="00390F0B" w:rsidRPr="00FA6E9B">
              <w:rPr>
                <w:rFonts w:ascii="Times New Roman" w:eastAsia="Times New Roman" w:hAnsi="Times New Roman" w:cs="Times New Roman"/>
                <w:sz w:val="24"/>
                <w:szCs w:val="24"/>
              </w:rPr>
              <w:t xml:space="preserve"> тисяч</w:t>
            </w:r>
            <w:r>
              <w:rPr>
                <w:rFonts w:ascii="Times New Roman" w:eastAsia="Times New Roman" w:hAnsi="Times New Roman" w:cs="Times New Roman"/>
                <w:sz w:val="24"/>
                <w:szCs w:val="24"/>
              </w:rPr>
              <w:t xml:space="preserve"> тридцять п’ятсот</w:t>
            </w:r>
            <w:r w:rsidR="009059EA" w:rsidRPr="00FA6E9B">
              <w:rPr>
                <w:rFonts w:ascii="Times New Roman" w:eastAsia="Times New Roman" w:hAnsi="Times New Roman" w:cs="Times New Roman"/>
                <w:sz w:val="24"/>
                <w:szCs w:val="24"/>
              </w:rPr>
              <w:t xml:space="preserve"> </w:t>
            </w:r>
            <w:r w:rsidR="00390F0B" w:rsidRPr="00FA6E9B">
              <w:rPr>
                <w:rFonts w:ascii="Times New Roman" w:eastAsia="Times New Roman" w:hAnsi="Times New Roman" w:cs="Times New Roman"/>
                <w:sz w:val="24"/>
                <w:szCs w:val="24"/>
              </w:rPr>
              <w:t>гривень 0</w:t>
            </w:r>
            <w:r w:rsidR="009059EA" w:rsidRPr="00FA6E9B">
              <w:rPr>
                <w:rFonts w:ascii="Times New Roman" w:eastAsia="Times New Roman" w:hAnsi="Times New Roman" w:cs="Times New Roman"/>
                <w:sz w:val="24"/>
                <w:szCs w:val="24"/>
              </w:rPr>
              <w:t>0 копійок) з ПДВ.</w:t>
            </w:r>
          </w:p>
          <w:p w:rsidR="009059EA" w:rsidRPr="009059EA" w:rsidRDefault="009059EA" w:rsidP="009059EA">
            <w:pPr>
              <w:widowControl w:val="0"/>
              <w:ind w:right="120"/>
              <w:jc w:val="both"/>
              <w:rPr>
                <w:rFonts w:ascii="Times New Roman" w:eastAsia="Times New Roman" w:hAnsi="Times New Roman" w:cs="Times New Roman"/>
                <w:sz w:val="24"/>
                <w:szCs w:val="24"/>
              </w:rPr>
            </w:pPr>
            <w:r w:rsidRPr="009059EA">
              <w:rPr>
                <w:rFonts w:ascii="Times New Roman" w:eastAsia="Times New Roman" w:hAnsi="Times New Roman" w:cs="Times New Roman"/>
                <w:sz w:val="24"/>
                <w:szCs w:val="24"/>
              </w:rPr>
              <w:t>Джерело фінансування</w:t>
            </w:r>
            <w:r w:rsidRPr="009059EA">
              <w:rPr>
                <w:rFonts w:ascii="Times New Roman" w:eastAsia="Times New Roman" w:hAnsi="Times New Roman" w:cs="Times New Roman"/>
                <w:b/>
                <w:sz w:val="24"/>
                <w:szCs w:val="24"/>
              </w:rPr>
              <w:t xml:space="preserve"> - </w:t>
            </w:r>
            <w:r w:rsidRPr="009059EA">
              <w:rPr>
                <w:rFonts w:ascii="Times New Roman" w:eastAsia="Times New Roman" w:hAnsi="Times New Roman" w:cs="Times New Roman"/>
                <w:sz w:val="24"/>
                <w:szCs w:val="24"/>
              </w:rPr>
              <w:t>кошти місцевого бюджету</w:t>
            </w:r>
          </w:p>
          <w:p w:rsidR="00914392" w:rsidRPr="009059EA" w:rsidRDefault="009059EA" w:rsidP="009059EA">
            <w:pPr>
              <w:widowControl w:val="0"/>
              <w:ind w:right="120"/>
              <w:jc w:val="both"/>
              <w:rPr>
                <w:rFonts w:ascii="Times New Roman" w:eastAsia="Times New Roman" w:hAnsi="Times New Roman" w:cs="Times New Roman"/>
                <w:b/>
                <w:sz w:val="24"/>
                <w:szCs w:val="24"/>
              </w:rPr>
            </w:pPr>
            <w:r w:rsidRPr="009059EA">
              <w:rPr>
                <w:rFonts w:ascii="Times New Roman" w:eastAsia="Times New Roman" w:hAnsi="Times New Roman" w:cs="Times New Roman"/>
                <w:b/>
                <w:sz w:val="24"/>
                <w:szCs w:val="24"/>
                <w:u w:val="single"/>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14392" w:rsidTr="00B412F6">
        <w:trPr>
          <w:trHeight w:val="821"/>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9059EA" w:rsidRDefault="009059EA" w:rsidP="00B412F6">
            <w:pPr>
              <w:widowControl w:val="0"/>
              <w:rPr>
                <w:rFonts w:ascii="Times New Roman" w:eastAsia="Times New Roman" w:hAnsi="Times New Roman" w:cs="Times New Roman"/>
                <w:sz w:val="24"/>
                <w:szCs w:val="24"/>
              </w:rPr>
            </w:pPr>
          </w:p>
        </w:tc>
        <w:tc>
          <w:tcPr>
            <w:tcW w:w="2835" w:type="dxa"/>
          </w:tcPr>
          <w:p w:rsidR="00B63C85" w:rsidRPr="00B412F6" w:rsidRDefault="00704DF0">
            <w:pPr>
              <w:widowControl w:val="0"/>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місце, кількість, обсяг надання послуг </w:t>
            </w:r>
          </w:p>
        </w:tc>
        <w:tc>
          <w:tcPr>
            <w:tcW w:w="6420" w:type="dxa"/>
          </w:tcPr>
          <w:p w:rsidR="00704DF0" w:rsidRPr="00B412F6" w:rsidRDefault="00920199" w:rsidP="00B412F6">
            <w:pPr>
              <w:widowControl w:val="0"/>
              <w:ind w:right="120"/>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В</w:t>
            </w:r>
            <w:r w:rsidR="00CE689D" w:rsidRPr="00CE689D">
              <w:rPr>
                <w:rFonts w:ascii="Times New Roman" w:eastAsia="Lucida Sans Unicode" w:hAnsi="Times New Roman" w:cs="Tahoma"/>
                <w:color w:val="000000"/>
                <w:sz w:val="24"/>
                <w:szCs w:val="24"/>
                <w:lang w:eastAsia="en-US" w:bidi="en-US"/>
              </w:rPr>
              <w:t xml:space="preserve">ідповідно до технічних вимог викладених в </w:t>
            </w:r>
            <w:r w:rsidR="00CE689D" w:rsidRPr="00704DF0">
              <w:rPr>
                <w:rFonts w:ascii="Times New Roman" w:eastAsia="Lucida Sans Unicode" w:hAnsi="Times New Roman" w:cs="Tahoma"/>
                <w:b/>
                <w:color w:val="000000"/>
                <w:sz w:val="24"/>
                <w:szCs w:val="24"/>
                <w:lang w:eastAsia="en-US" w:bidi="en-US"/>
              </w:rPr>
              <w:t xml:space="preserve">Додатку </w:t>
            </w:r>
            <w:r w:rsidR="003349E3" w:rsidRPr="00704DF0">
              <w:rPr>
                <w:rFonts w:ascii="Times New Roman" w:eastAsia="Lucida Sans Unicode" w:hAnsi="Times New Roman" w:cs="Tahoma"/>
                <w:b/>
                <w:color w:val="000000"/>
                <w:sz w:val="24"/>
                <w:szCs w:val="24"/>
                <w:lang w:eastAsia="en-US" w:bidi="en-US"/>
              </w:rPr>
              <w:t>2</w:t>
            </w:r>
            <w:r w:rsidR="00CE689D" w:rsidRPr="00CE689D">
              <w:rPr>
                <w:rFonts w:ascii="Times New Roman" w:eastAsia="Lucida Sans Unicode" w:hAnsi="Times New Roman" w:cs="Tahoma"/>
                <w:color w:val="000000"/>
                <w:sz w:val="24"/>
                <w:szCs w:val="24"/>
                <w:lang w:eastAsia="en-US" w:bidi="en-US"/>
              </w:rPr>
              <w:t xml:space="preserve"> </w:t>
            </w:r>
            <w:r w:rsidR="00956D33">
              <w:rPr>
                <w:rFonts w:ascii="Times New Roman" w:eastAsia="Lucida Sans Unicode" w:hAnsi="Times New Roman" w:cs="Tahoma"/>
                <w:color w:val="000000"/>
                <w:sz w:val="24"/>
                <w:szCs w:val="24"/>
                <w:lang w:eastAsia="en-US" w:bidi="en-US"/>
              </w:rPr>
              <w:t xml:space="preserve">(Технічна специфікація) </w:t>
            </w:r>
            <w:r w:rsidR="00CE689D" w:rsidRPr="00CE689D">
              <w:rPr>
                <w:rFonts w:ascii="Times New Roman" w:eastAsia="Lucida Sans Unicode" w:hAnsi="Times New Roman" w:cs="Tahoma"/>
                <w:color w:val="000000"/>
                <w:sz w:val="24"/>
                <w:szCs w:val="24"/>
                <w:lang w:eastAsia="en-US" w:bidi="en-US"/>
              </w:rPr>
              <w:t>тендерної документації</w:t>
            </w:r>
          </w:p>
        </w:tc>
      </w:tr>
      <w:tr w:rsidR="00B412F6">
        <w:trPr>
          <w:trHeight w:val="1119"/>
          <w:jc w:val="center"/>
        </w:trPr>
        <w:tc>
          <w:tcPr>
            <w:tcW w:w="705" w:type="dxa"/>
          </w:tcPr>
          <w:p w:rsidR="00B412F6" w:rsidRDefault="00B412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4.4</w:t>
            </w:r>
          </w:p>
        </w:tc>
        <w:tc>
          <w:tcPr>
            <w:tcW w:w="2835" w:type="dxa"/>
          </w:tcPr>
          <w:p w:rsidR="00B412F6" w:rsidRDefault="00B412F6">
            <w:pPr>
              <w:widowControl w:val="0"/>
              <w:rPr>
                <w:rFonts w:ascii="Times New Roman" w:eastAsia="Lucida Sans Unicode" w:hAnsi="Times New Roman" w:cs="Tahoma"/>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строк надання послуг</w:t>
            </w:r>
          </w:p>
        </w:tc>
        <w:tc>
          <w:tcPr>
            <w:tcW w:w="6420" w:type="dxa"/>
          </w:tcPr>
          <w:p w:rsidR="00B412F6" w:rsidRPr="00704DF0" w:rsidRDefault="00B412F6" w:rsidP="00B412F6">
            <w:pPr>
              <w:widowControl w:val="0"/>
              <w:ind w:right="120"/>
              <w:jc w:val="both"/>
              <w:rPr>
                <w:rFonts w:ascii="Times New Roman" w:eastAsia="Lucida Sans Unicode" w:hAnsi="Times New Roman" w:cs="Tahoma"/>
                <w:b/>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 xml:space="preserve">З </w:t>
            </w:r>
            <w:r w:rsidR="00F3581D">
              <w:rPr>
                <w:rFonts w:ascii="Times New Roman" w:eastAsia="Lucida Sans Unicode" w:hAnsi="Times New Roman" w:cs="Tahoma"/>
                <w:b/>
                <w:color w:val="000000"/>
                <w:sz w:val="24"/>
                <w:szCs w:val="24"/>
                <w:lang w:eastAsia="en-US" w:bidi="en-US"/>
              </w:rPr>
              <w:t xml:space="preserve">дати </w:t>
            </w:r>
            <w:r w:rsidRPr="00704DF0">
              <w:rPr>
                <w:rFonts w:ascii="Times New Roman" w:eastAsia="Lucida Sans Unicode" w:hAnsi="Times New Roman" w:cs="Tahoma"/>
                <w:b/>
                <w:color w:val="000000"/>
                <w:sz w:val="24"/>
                <w:szCs w:val="24"/>
                <w:lang w:eastAsia="en-US" w:bidi="en-US"/>
              </w:rPr>
              <w:t xml:space="preserve">підписання </w:t>
            </w:r>
            <w:r w:rsidR="002156B8">
              <w:rPr>
                <w:rFonts w:ascii="Times New Roman" w:eastAsia="Lucida Sans Unicode" w:hAnsi="Times New Roman" w:cs="Tahoma"/>
                <w:b/>
                <w:color w:val="000000"/>
                <w:sz w:val="24"/>
                <w:szCs w:val="24"/>
                <w:lang w:eastAsia="en-US" w:bidi="en-US"/>
              </w:rPr>
              <w:t>Договору до 31.12</w:t>
            </w:r>
            <w:r w:rsidR="005243C8">
              <w:rPr>
                <w:rFonts w:ascii="Times New Roman" w:eastAsia="Lucida Sans Unicode" w:hAnsi="Times New Roman" w:cs="Tahoma"/>
                <w:b/>
                <w:color w:val="000000"/>
                <w:sz w:val="24"/>
                <w:szCs w:val="24"/>
                <w:lang w:eastAsia="en-US" w:bidi="en-US"/>
              </w:rPr>
              <w:t>.2024</w:t>
            </w:r>
            <w:r w:rsidRPr="00704DF0">
              <w:rPr>
                <w:rFonts w:ascii="Times New Roman" w:eastAsia="Lucida Sans Unicode" w:hAnsi="Times New Roman" w:cs="Tahoma"/>
                <w:b/>
                <w:color w:val="000000"/>
                <w:sz w:val="24"/>
                <w:szCs w:val="24"/>
                <w:lang w:eastAsia="en-US" w:bidi="en-US"/>
              </w:rPr>
              <w:t xml:space="preserve"> року </w:t>
            </w:r>
          </w:p>
          <w:p w:rsidR="00B412F6" w:rsidRDefault="00B412F6" w:rsidP="00441E39">
            <w:pPr>
              <w:widowControl w:val="0"/>
              <w:ind w:right="120"/>
              <w:jc w:val="both"/>
              <w:rPr>
                <w:rFonts w:ascii="Times New Roman" w:eastAsia="Lucida Sans Unicode" w:hAnsi="Times New Roman" w:cs="Tahoma"/>
                <w:color w:val="000000"/>
                <w:sz w:val="24"/>
                <w:szCs w:val="24"/>
                <w:lang w:eastAsia="en-US" w:bidi="en-US"/>
              </w:rPr>
            </w:pPr>
          </w:p>
        </w:tc>
      </w:tr>
      <w:tr w:rsidR="00914392">
        <w:trPr>
          <w:trHeight w:val="645"/>
          <w:jc w:val="center"/>
        </w:trPr>
        <w:tc>
          <w:tcPr>
            <w:tcW w:w="705" w:type="dxa"/>
          </w:tcPr>
          <w:p w:rsidR="00914392" w:rsidRDefault="00B3675F" w:rsidP="0090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9059EA">
              <w:rPr>
                <w:rFonts w:ascii="Times New Roman" w:eastAsia="Times New Roman" w:hAnsi="Times New Roman" w:cs="Times New Roman"/>
                <w:color w:val="000000"/>
                <w:sz w:val="24"/>
                <w:szCs w:val="24"/>
              </w:rPr>
              <w:t>5</w:t>
            </w:r>
          </w:p>
        </w:tc>
        <w:tc>
          <w:tcPr>
            <w:tcW w:w="2835" w:type="dxa"/>
          </w:tcPr>
          <w:p w:rsidR="00914392" w:rsidRDefault="00905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4392" w:rsidRPr="009059EA" w:rsidRDefault="009059EA" w:rsidP="00956D33">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14392" w:rsidRDefault="00B36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4392">
        <w:trPr>
          <w:trHeight w:val="501"/>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4392">
        <w:trPr>
          <w:trHeight w:val="1975"/>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716" w:rsidRPr="00FB5D24"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1.1.</w:t>
            </w:r>
            <w:r w:rsidRPr="00FB5D24">
              <w:rPr>
                <w:rFonts w:ascii="Times New Roman" w:eastAsia="Times New Roman" w:hAnsi="Times New Roman" w:cs="Times New Roman"/>
                <w:color w:val="000000"/>
                <w:sz w:val="24"/>
                <w:szCs w:val="24"/>
              </w:rPr>
              <w:t xml:space="preserve"> Надання роз’яснень щодо тендерної документації та внесення змін до неї здійснюється замовником відповідно до пункту 5</w:t>
            </w:r>
            <w:r>
              <w:rPr>
                <w:rFonts w:ascii="Times New Roman" w:eastAsia="Times New Roman" w:hAnsi="Times New Roman" w:cs="Times New Roman"/>
                <w:color w:val="000000"/>
                <w:sz w:val="24"/>
                <w:szCs w:val="24"/>
              </w:rPr>
              <w:t>4</w:t>
            </w:r>
            <w:r w:rsidRPr="00FB5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FB5D24">
              <w:rPr>
                <w:rFonts w:ascii="Times New Roman" w:eastAsia="Times New Roman" w:hAnsi="Times New Roman" w:cs="Times New Roman"/>
                <w:color w:val="000000"/>
                <w:sz w:val="24"/>
                <w:szCs w:val="24"/>
              </w:rPr>
              <w:t>собливостей.</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 xml:space="preserve">1.2. </w:t>
            </w:r>
            <w:r w:rsidRPr="005708B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14392" w:rsidRDefault="00B13716" w:rsidP="00B13716">
            <w:pPr>
              <w:widowControl w:val="0"/>
              <w:jc w:val="both"/>
              <w:rPr>
                <w:rFonts w:ascii="Times New Roman" w:eastAsia="Times New Roman" w:hAnsi="Times New Roman" w:cs="Times New Roman"/>
                <w:i/>
                <w:sz w:val="24"/>
                <w:szCs w:val="24"/>
              </w:rPr>
            </w:pPr>
            <w:r w:rsidRPr="005708B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4392" w:rsidTr="00390EC8">
        <w:trPr>
          <w:trHeight w:val="82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716" w:rsidRPr="001C0CD9" w:rsidRDefault="00B13716" w:rsidP="00B13716">
            <w:pPr>
              <w:pStyle w:val="10"/>
              <w:jc w:val="both"/>
              <w:rPr>
                <w:lang w:val="uk-UA"/>
              </w:rPr>
            </w:pPr>
            <w:r w:rsidRPr="001C0CD9">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0CD9">
              <w:rPr>
                <w:lang w:val="uk-UA"/>
              </w:rPr>
              <w:t>внести</w:t>
            </w:r>
            <w:proofErr w:type="spellEnd"/>
            <w:r w:rsidRPr="001C0CD9">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14392" w:rsidRPr="002F5886" w:rsidRDefault="00B13716" w:rsidP="002F5886">
            <w:pPr>
              <w:pStyle w:val="10"/>
              <w:jc w:val="both"/>
              <w:rPr>
                <w:lang w:val="uk-UA"/>
              </w:rPr>
            </w:pPr>
            <w:r w:rsidRPr="001C0CD9">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1C0CD9">
              <w:rPr>
                <w:color w:val="333333"/>
                <w:shd w:val="clear" w:color="auto" w:fill="FFFFFF"/>
                <w:lang w:val="uk-UA"/>
              </w:rPr>
              <w:t xml:space="preserve">Зміни до тендерної документації у </w:t>
            </w:r>
            <w:proofErr w:type="spellStart"/>
            <w:r w:rsidRPr="001C0CD9">
              <w:rPr>
                <w:color w:val="333333"/>
                <w:shd w:val="clear" w:color="auto" w:fill="FFFFFF"/>
                <w:lang w:val="uk-UA"/>
              </w:rPr>
              <w:t>машинозчитувальному</w:t>
            </w:r>
            <w:proofErr w:type="spellEnd"/>
            <w:r w:rsidRPr="001C0CD9">
              <w:rPr>
                <w:color w:val="333333"/>
                <w:shd w:val="clear" w:color="auto" w:fill="FFFFFF"/>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14392">
        <w:trPr>
          <w:trHeight w:val="480"/>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D538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roofErr w:type="spellStart"/>
            <w:r w:rsidR="008D538D">
              <w:rPr>
                <w:rFonts w:ascii="Times New Roman" w:eastAsia="Times New Roman" w:hAnsi="Times New Roman" w:cs="Times New Roman"/>
                <w:sz w:val="24"/>
                <w:szCs w:val="24"/>
                <w:lang w:val="ru-RU"/>
              </w:rPr>
              <w:t>першої</w:t>
            </w:r>
            <w:proofErr w:type="spellEnd"/>
            <w:r w:rsidR="00117B2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F26CC9">
              <w:rPr>
                <w:rFonts w:ascii="Times New Roman" w:eastAsia="Times New Roman" w:hAnsi="Times New Roman" w:cs="Times New Roman"/>
                <w:sz w:val="24"/>
                <w:szCs w:val="24"/>
              </w:rPr>
              <w:t>в пункті 47</w:t>
            </w:r>
            <w:r w:rsidRPr="00FA0329">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A0329">
              <w:rPr>
                <w:rFonts w:ascii="Times New Roman" w:eastAsia="Times New Roman" w:hAnsi="Times New Roman" w:cs="Times New Roman"/>
                <w:i/>
                <w:sz w:val="24"/>
                <w:szCs w:val="24"/>
              </w:rPr>
              <w:t>(застосовується для робіт або послуг)</w:t>
            </w:r>
            <w:r w:rsidRPr="00FA0329">
              <w:rPr>
                <w:rFonts w:ascii="Times New Roman" w:eastAsia="Times New Roman" w:hAnsi="Times New Roman" w:cs="Times New Roman"/>
                <w:sz w:val="24"/>
                <w:szCs w:val="24"/>
              </w:rPr>
              <w:t>;</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4392" w:rsidRDefault="00B36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F0C5D">
              <w:rPr>
                <w:rFonts w:ascii="Times New Roman" w:eastAsia="Times New Roman" w:hAnsi="Times New Roman" w:cs="Times New Roman"/>
                <w:b/>
                <w:i/>
                <w:sz w:val="24"/>
                <w:szCs w:val="24"/>
                <w:highlight w:val="white"/>
              </w:rPr>
              <w:t>Додатку 1 (</w:t>
            </w:r>
            <w:r w:rsidR="009039B4">
              <w:rPr>
                <w:rFonts w:ascii="Times New Roman" w:eastAsia="Times New Roman" w:hAnsi="Times New Roman" w:cs="Times New Roman"/>
                <w:b/>
                <w:i/>
                <w:sz w:val="24"/>
                <w:szCs w:val="24"/>
                <w:highlight w:val="white"/>
              </w:rPr>
              <w:t>для ПЕРЕМОЖЦЯ)</w:t>
            </w:r>
            <w:r w:rsidRPr="006F0C5D">
              <w:rPr>
                <w:rFonts w:ascii="Times New Roman" w:eastAsia="Times New Roman" w:hAnsi="Times New Roman" w:cs="Times New Roman"/>
                <w:b/>
                <w:i/>
                <w:sz w:val="24"/>
                <w:szCs w:val="24"/>
                <w:highlight w:val="white"/>
              </w:rPr>
              <w:t>).</w:t>
            </w:r>
          </w:p>
          <w:p w:rsidR="00914392" w:rsidRPr="00634DB5" w:rsidRDefault="00B3675F">
            <w:pPr>
              <w:widowControl w:val="0"/>
              <w:jc w:val="both"/>
              <w:rPr>
                <w:rFonts w:ascii="Times New Roman" w:eastAsia="Times New Roman" w:hAnsi="Times New Roman" w:cs="Times New Roman"/>
                <w:b/>
                <w:sz w:val="24"/>
                <w:szCs w:val="24"/>
              </w:rPr>
            </w:pPr>
            <w:r w:rsidRPr="00634DB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4392" w:rsidRPr="006F0C5D" w:rsidRDefault="00B3675F">
            <w:pPr>
              <w:widowControl w:val="0"/>
              <w:jc w:val="both"/>
              <w:rPr>
                <w:rFonts w:ascii="Times New Roman" w:eastAsia="Times New Roman" w:hAnsi="Times New Roman" w:cs="Times New Roman"/>
                <w:b/>
                <w:i/>
                <w:sz w:val="24"/>
                <w:szCs w:val="24"/>
                <w:u w:val="single"/>
              </w:rPr>
            </w:pPr>
            <w:r w:rsidRPr="006F0C5D">
              <w:rPr>
                <w:rFonts w:ascii="Times New Roman" w:eastAsia="Times New Roman" w:hAnsi="Times New Roman" w:cs="Times New Roman"/>
                <w:b/>
                <w:i/>
                <w:sz w:val="24"/>
                <w:szCs w:val="24"/>
                <w:u w:val="single"/>
              </w:rPr>
              <w:t>Опис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392" w:rsidRDefault="00B36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14392" w:rsidRDefault="00B36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E0637F" w:rsidRDefault="00B3675F">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E063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637F">
              <w:rPr>
                <w:rFonts w:ascii="Times New Roman" w:eastAsia="Times New Roman" w:hAnsi="Times New Roman" w:cs="Times New Roman"/>
                <w:color w:val="000000"/>
                <w:sz w:val="24"/>
                <w:szCs w:val="24"/>
              </w:rPr>
              <w:t>скан</w:t>
            </w:r>
            <w:proofErr w:type="spellEnd"/>
            <w:r w:rsidRPr="00E0637F">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Винятки:</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w:t>
            </w:r>
          </w:p>
          <w:p w:rsidR="00914392" w:rsidRPr="00E0637F" w:rsidRDefault="009D65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УВАГА!</w:t>
            </w:r>
            <w:r w:rsidR="00B3675F" w:rsidRPr="00E0637F">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w:t>
            </w:r>
            <w:r w:rsidR="00694220" w:rsidRPr="00E0637F">
              <w:rPr>
                <w:rFonts w:ascii="Times New Roman" w:eastAsia="Times New Roman" w:hAnsi="Times New Roman" w:cs="Times New Roman"/>
                <w:color w:val="000000"/>
                <w:sz w:val="24"/>
                <w:szCs w:val="24"/>
              </w:rPr>
              <w:t>КЕП</w:t>
            </w:r>
            <w:r w:rsidR="00B3675F" w:rsidRPr="00E0637F">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4392" w:rsidRPr="00E0637F" w:rsidRDefault="00B3675F">
            <w:pPr>
              <w:widowControl w:val="0"/>
              <w:ind w:left="40" w:hanging="20"/>
              <w:jc w:val="both"/>
              <w:rPr>
                <w:rFonts w:ascii="Times New Roman" w:eastAsia="Times New Roman" w:hAnsi="Times New Roman" w:cs="Times New Roman"/>
                <w:sz w:val="24"/>
                <w:szCs w:val="24"/>
              </w:rPr>
            </w:pPr>
            <w:r w:rsidRPr="00E063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637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14392" w:rsidRPr="00634DB5" w:rsidRDefault="00B3675F">
            <w:pPr>
              <w:widowControl w:val="0"/>
              <w:ind w:left="40" w:hanging="20"/>
              <w:jc w:val="both"/>
              <w:rPr>
                <w:rFonts w:ascii="Times New Roman" w:eastAsia="Times New Roman" w:hAnsi="Times New Roman" w:cs="Times New Roman"/>
                <w:b/>
                <w:color w:val="000000"/>
                <w:sz w:val="24"/>
                <w:szCs w:val="24"/>
              </w:rPr>
            </w:pPr>
            <w:r w:rsidRPr="00E0637F">
              <w:rPr>
                <w:rFonts w:ascii="Times New Roman" w:eastAsia="Times New Roman" w:hAnsi="Times New Roman" w:cs="Times New Roman"/>
                <w:color w:val="000000"/>
                <w:sz w:val="24"/>
                <w:szCs w:val="24"/>
              </w:rPr>
              <w:t xml:space="preserve">Замовник перевіряє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учасника на сайті центрального </w:t>
            </w:r>
            <w:proofErr w:type="spellStart"/>
            <w:r w:rsidRPr="00E0637F">
              <w:rPr>
                <w:rFonts w:ascii="Times New Roman" w:eastAsia="Times New Roman" w:hAnsi="Times New Roman" w:cs="Times New Roman"/>
                <w:color w:val="000000"/>
                <w:sz w:val="24"/>
                <w:szCs w:val="24"/>
              </w:rPr>
              <w:t>засвідчувального</w:t>
            </w:r>
            <w:proofErr w:type="spellEnd"/>
            <w:r w:rsidRPr="00E0637F">
              <w:rPr>
                <w:rFonts w:ascii="Times New Roman" w:eastAsia="Times New Roman" w:hAnsi="Times New Roman" w:cs="Times New Roman"/>
                <w:color w:val="000000"/>
                <w:sz w:val="24"/>
                <w:szCs w:val="24"/>
              </w:rPr>
              <w:t xml:space="preserve"> органу за посиланням https://czo.gov.ua/verify. Під час перевірки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634DB5">
              <w:rPr>
                <w:rFonts w:ascii="Times New Roman" w:eastAsia="Times New Roman" w:hAnsi="Times New Roman" w:cs="Times New Roman"/>
                <w:b/>
                <w:color w:val="000000"/>
                <w:sz w:val="24"/>
                <w:szCs w:val="24"/>
              </w:rPr>
              <w:t xml:space="preserve"> </w:t>
            </w:r>
          </w:p>
          <w:p w:rsidR="00914392" w:rsidRPr="00634DB5" w:rsidRDefault="00B3675F">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634DB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634DB5">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634DB5">
              <w:rPr>
                <w:rFonts w:ascii="Times New Roman" w:eastAsia="Times New Roman" w:hAnsi="Times New Roman" w:cs="Times New Roman"/>
                <w:color w:val="0D0D0D"/>
                <w:sz w:val="24"/>
                <w:szCs w:val="24"/>
              </w:rPr>
              <w:t xml:space="preserve"> </w:t>
            </w:r>
          </w:p>
          <w:p w:rsidR="00914392" w:rsidRPr="00634DB5" w:rsidRDefault="00B3675F">
            <w:pPr>
              <w:widowControl w:val="0"/>
              <w:jc w:val="both"/>
              <w:rPr>
                <w:rFonts w:ascii="Times New Roman" w:eastAsia="Times New Roman" w:hAnsi="Times New Roman" w:cs="Times New Roman"/>
                <w:sz w:val="24"/>
                <w:szCs w:val="24"/>
              </w:rPr>
            </w:pPr>
            <w:bookmarkStart w:id="2" w:name="_heading=h.hjqm8skarbdr" w:colFirst="0" w:colLast="0"/>
            <w:bookmarkEnd w:id="2"/>
            <w:r w:rsidRPr="00634D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4392" w:rsidRDefault="00B3675F">
            <w:pPr>
              <w:widowControl w:val="0"/>
              <w:jc w:val="both"/>
              <w:rPr>
                <w:rFonts w:ascii="Times New Roman" w:eastAsia="Times New Roman" w:hAnsi="Times New Roman" w:cs="Times New Roman"/>
                <w:sz w:val="24"/>
                <w:szCs w:val="24"/>
              </w:rPr>
            </w:pPr>
            <w:bookmarkStart w:id="3" w:name="_heading=h.ftj7vaqoric" w:colFirst="0" w:colLast="0"/>
            <w:bookmarkEnd w:id="3"/>
            <w:r w:rsidRPr="00634DB5">
              <w:rPr>
                <w:rFonts w:ascii="Times New Roman" w:eastAsia="Times New Roman" w:hAnsi="Times New Roman" w:cs="Times New Roman"/>
                <w:sz w:val="24"/>
                <w:szCs w:val="24"/>
              </w:rPr>
              <w:t>Кожен учасник має право подати тільки одну тендерну пропозицію</w:t>
            </w:r>
            <w:r w:rsidRPr="00634DB5">
              <w:rPr>
                <w:rFonts w:ascii="Times New Roman" w:eastAsia="Times New Roman" w:hAnsi="Times New Roman" w:cs="Times New Roman"/>
                <w:b/>
                <w:sz w:val="24"/>
                <w:szCs w:val="24"/>
              </w:rPr>
              <w:t xml:space="preserve"> </w:t>
            </w:r>
            <w:r w:rsidRPr="00634D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34DB5">
              <w:rPr>
                <w:rFonts w:ascii="Times New Roman" w:eastAsia="Times New Roman" w:hAnsi="Times New Roman" w:cs="Times New Roman"/>
                <w:i/>
                <w:sz w:val="24"/>
                <w:szCs w:val="24"/>
              </w:rPr>
              <w:t>(у разі здійснення закупівлі за лотами)</w:t>
            </w:r>
            <w:r w:rsidRPr="00634DB5">
              <w:rPr>
                <w:rFonts w:ascii="Times New Roman" w:eastAsia="Times New Roman" w:hAnsi="Times New Roman" w:cs="Times New Roman"/>
                <w:sz w:val="24"/>
                <w:szCs w:val="24"/>
              </w:rPr>
              <w:t xml:space="preserve">. </w:t>
            </w:r>
          </w:p>
        </w:tc>
      </w:tr>
      <w:tr w:rsidR="00914392" w:rsidTr="00B14B70">
        <w:trPr>
          <w:trHeight w:val="49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highlight w:val="yellow"/>
              </w:rPr>
            </w:pPr>
            <w:r w:rsidRPr="000C7878">
              <w:rPr>
                <w:rFonts w:ascii="Times New Roman" w:eastAsia="Times New Roman" w:hAnsi="Times New Roman" w:cs="Times New Roman"/>
                <w:sz w:val="24"/>
                <w:szCs w:val="24"/>
              </w:rPr>
              <w:t>Забезпечення тендерної пропозиції не вимагається.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4392" w:rsidRPr="00634DB5" w:rsidRDefault="00B36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4DB5">
              <w:rPr>
                <w:rFonts w:ascii="Times New Roman" w:eastAsia="Times New Roman" w:hAnsi="Times New Roman" w:cs="Times New Roman"/>
                <w:sz w:val="24"/>
                <w:szCs w:val="24"/>
              </w:rPr>
              <w:t>Не передбачається.</w:t>
            </w:r>
          </w:p>
          <w:p w:rsidR="00914392" w:rsidRDefault="00914392">
            <w:pPr>
              <w:widowControl w:val="0"/>
              <w:shd w:val="clear" w:color="auto" w:fill="FFFFFF"/>
              <w:ind w:right="120"/>
              <w:jc w:val="both"/>
              <w:rPr>
                <w:rFonts w:ascii="Times New Roman" w:eastAsia="Times New Roman" w:hAnsi="Times New Roman" w:cs="Times New Roman"/>
                <w:sz w:val="24"/>
                <w:szCs w:val="24"/>
                <w:highlight w:val="yellow"/>
              </w:rPr>
            </w:pPr>
          </w:p>
          <w:p w:rsidR="00914392" w:rsidRDefault="00914392">
            <w:pPr>
              <w:widowControl w:val="0"/>
              <w:jc w:val="both"/>
              <w:rPr>
                <w:rFonts w:ascii="Times New Roman" w:eastAsia="Times New Roman" w:hAnsi="Times New Roman" w:cs="Times New Roman"/>
                <w:sz w:val="24"/>
                <w:szCs w:val="24"/>
                <w:highlight w:val="yellow"/>
              </w:rPr>
            </w:pPr>
          </w:p>
        </w:tc>
      </w:tr>
      <w:tr w:rsidR="00914392">
        <w:trPr>
          <w:trHeight w:val="56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7878">
              <w:rPr>
                <w:rFonts w:ascii="Times New Roman" w:eastAsia="Times New Roman" w:hAnsi="Times New Roman" w:cs="Times New Roman"/>
                <w:b/>
                <w:i/>
                <w:sz w:val="24"/>
                <w:szCs w:val="24"/>
                <w:u w:val="single"/>
              </w:rPr>
              <w:t>протягом 120 (ста двадцяти) днів</w:t>
            </w:r>
            <w:r w:rsidRPr="000C7878">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4392" w:rsidRDefault="00B36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4DB5">
              <w:rPr>
                <w:rFonts w:ascii="Times New Roman" w:eastAsia="Times New Roman" w:hAnsi="Times New Roman" w:cs="Times New Roman"/>
                <w:i/>
                <w:sz w:val="24"/>
                <w:szCs w:val="24"/>
              </w:rPr>
              <w:t>(у разі якщо таке вимагалося)</w:t>
            </w:r>
            <w:r w:rsidRPr="00634DB5">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4392">
        <w:trPr>
          <w:trHeight w:val="1119"/>
          <w:jc w:val="center"/>
        </w:trPr>
        <w:tc>
          <w:tcPr>
            <w:tcW w:w="705" w:type="dxa"/>
          </w:tcPr>
          <w:p w:rsidR="00914392" w:rsidRPr="000C7878" w:rsidRDefault="00B3675F">
            <w:pPr>
              <w:widowControl w:val="0"/>
              <w:jc w:val="center"/>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color w:val="000000"/>
                <w:sz w:val="24"/>
                <w:szCs w:val="24"/>
              </w:rPr>
              <w:t>5</w:t>
            </w:r>
          </w:p>
        </w:tc>
        <w:tc>
          <w:tcPr>
            <w:tcW w:w="2835" w:type="dxa"/>
          </w:tcPr>
          <w:p w:rsidR="00914392" w:rsidRPr="000C7878" w:rsidRDefault="00B3675F" w:rsidP="00FA2894">
            <w:pPr>
              <w:widowControl w:val="0"/>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b/>
                <w:color w:val="000000"/>
                <w:sz w:val="24"/>
                <w:szCs w:val="24"/>
              </w:rPr>
              <w:t>Кваліфікаційні критерії до учасників та вимоги</w:t>
            </w:r>
            <w:r w:rsidRPr="00576050">
              <w:rPr>
                <w:rFonts w:ascii="Times New Roman" w:eastAsia="Times New Roman" w:hAnsi="Times New Roman" w:cs="Times New Roman"/>
                <w:b/>
                <w:sz w:val="24"/>
                <w:szCs w:val="24"/>
              </w:rPr>
              <w:t>,</w:t>
            </w:r>
            <w:r w:rsidRPr="00576050">
              <w:rPr>
                <w:rFonts w:ascii="Times New Roman" w:eastAsia="Times New Roman" w:hAnsi="Times New Roman" w:cs="Times New Roman"/>
                <w:b/>
                <w:color w:val="00B050"/>
                <w:sz w:val="24"/>
                <w:szCs w:val="24"/>
              </w:rPr>
              <w:t xml:space="preserve"> </w:t>
            </w:r>
            <w:r w:rsidR="00BE21F7" w:rsidRPr="00BE21F7">
              <w:rPr>
                <w:rFonts w:ascii="Times New Roman" w:eastAsia="Times New Roman" w:hAnsi="Times New Roman" w:cs="Times New Roman"/>
                <w:b/>
                <w:sz w:val="24"/>
                <w:szCs w:val="24"/>
              </w:rPr>
              <w:t>відповідно до статті 16 Закону</w:t>
            </w:r>
            <w:r w:rsidR="00BE21F7" w:rsidRPr="00576050">
              <w:rPr>
                <w:rFonts w:ascii="Times New Roman" w:eastAsia="Times New Roman" w:hAnsi="Times New Roman" w:cs="Times New Roman"/>
                <w:b/>
                <w:sz w:val="24"/>
                <w:szCs w:val="24"/>
              </w:rPr>
              <w:t xml:space="preserve"> </w:t>
            </w:r>
            <w:r w:rsidR="00BE21F7">
              <w:rPr>
                <w:rFonts w:ascii="Times New Roman" w:eastAsia="Times New Roman" w:hAnsi="Times New Roman" w:cs="Times New Roman"/>
                <w:b/>
                <w:sz w:val="24"/>
                <w:szCs w:val="24"/>
              </w:rPr>
              <w:t xml:space="preserve">та </w:t>
            </w:r>
            <w:r w:rsidRPr="00576050">
              <w:rPr>
                <w:rFonts w:ascii="Times New Roman" w:eastAsia="Times New Roman" w:hAnsi="Times New Roman" w:cs="Times New Roman"/>
                <w:b/>
                <w:sz w:val="24"/>
                <w:szCs w:val="24"/>
              </w:rPr>
              <w:t>пунк</w:t>
            </w:r>
            <w:r w:rsidR="0039016A">
              <w:rPr>
                <w:rFonts w:ascii="Times New Roman" w:eastAsia="Times New Roman" w:hAnsi="Times New Roman" w:cs="Times New Roman"/>
                <w:b/>
                <w:sz w:val="24"/>
                <w:szCs w:val="24"/>
              </w:rPr>
              <w:t>ту</w:t>
            </w:r>
            <w:r w:rsidRPr="00576050">
              <w:rPr>
                <w:rFonts w:ascii="Times New Roman" w:eastAsia="Times New Roman" w:hAnsi="Times New Roman" w:cs="Times New Roman"/>
                <w:b/>
                <w:sz w:val="24"/>
                <w:szCs w:val="24"/>
              </w:rPr>
              <w:t xml:space="preserve"> </w:t>
            </w:r>
            <w:r w:rsidRPr="006D3C6D">
              <w:rPr>
                <w:rFonts w:ascii="Times New Roman" w:eastAsia="Times New Roman" w:hAnsi="Times New Roman" w:cs="Times New Roman"/>
                <w:b/>
                <w:sz w:val="24"/>
                <w:szCs w:val="24"/>
              </w:rPr>
              <w:t>4</w:t>
            </w:r>
            <w:r w:rsidR="00CD2CD5" w:rsidRPr="006D3C6D">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tc>
        <w:tc>
          <w:tcPr>
            <w:tcW w:w="6420" w:type="dxa"/>
            <w:vAlign w:val="center"/>
          </w:tcPr>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i/>
                <w:sz w:val="24"/>
                <w:szCs w:val="24"/>
              </w:rPr>
              <w:t xml:space="preserve"> </w:t>
            </w:r>
            <w:r w:rsidRPr="00576050">
              <w:rPr>
                <w:rFonts w:ascii="Times New Roman" w:eastAsia="Times New Roman" w:hAnsi="Times New Roman" w:cs="Times New Roman"/>
                <w:sz w:val="24"/>
                <w:szCs w:val="24"/>
              </w:rPr>
              <w:t xml:space="preserve">до цієї тендерної документації. </w:t>
            </w:r>
          </w:p>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6050">
              <w:rPr>
                <w:rFonts w:ascii="Times New Roman" w:eastAsia="Times New Roman" w:hAnsi="Times New Roman" w:cs="Times New Roman"/>
                <w:b/>
                <w:sz w:val="24"/>
                <w:szCs w:val="24"/>
              </w:rPr>
              <w:t xml:space="preserve">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sz w:val="24"/>
                <w:szCs w:val="24"/>
              </w:rPr>
              <w:t xml:space="preserve"> до цієї тендерної документації. </w:t>
            </w:r>
          </w:p>
          <w:p w:rsidR="00914392" w:rsidRPr="00576050" w:rsidRDefault="00B3675F">
            <w:pPr>
              <w:widowControl w:val="0"/>
              <w:ind w:right="120"/>
              <w:jc w:val="both"/>
              <w:rPr>
                <w:rFonts w:ascii="Times New Roman" w:eastAsia="Times New Roman" w:hAnsi="Times New Roman" w:cs="Times New Roman"/>
                <w:b/>
                <w:sz w:val="24"/>
                <w:szCs w:val="24"/>
              </w:rPr>
            </w:pPr>
            <w:r w:rsidRPr="00576050">
              <w:rPr>
                <w:rFonts w:ascii="Times New Roman" w:eastAsia="Times New Roman" w:hAnsi="Times New Roman" w:cs="Times New Roman"/>
                <w:b/>
                <w:color w:val="000000"/>
                <w:sz w:val="24"/>
                <w:szCs w:val="24"/>
              </w:rPr>
              <w:t xml:space="preserve">Підстави, </w:t>
            </w:r>
            <w:r w:rsidRPr="00576050">
              <w:rPr>
                <w:rFonts w:ascii="Times New Roman" w:eastAsia="Times New Roman" w:hAnsi="Times New Roman" w:cs="Times New Roman"/>
                <w:b/>
                <w:sz w:val="24"/>
                <w:szCs w:val="24"/>
              </w:rPr>
              <w:t>визначені пунктом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p w:rsidR="00914392" w:rsidRPr="00576050"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2) відомості про юридичну особу, яка є учасником </w:t>
            </w:r>
            <w:r w:rsidRPr="00576050">
              <w:rPr>
                <w:rFonts w:ascii="Times New Roman" w:eastAsia="Times New Roman" w:hAnsi="Times New Roman" w:cs="Times New Roman"/>
                <w:sz w:val="24"/>
                <w:szCs w:val="24"/>
              </w:rPr>
              <w:lastRenderedPageBreak/>
              <w:t xml:space="preserve">процедури закупівлі, </w:t>
            </w:r>
            <w:proofErr w:type="spellStart"/>
            <w:r w:rsidRPr="00576050">
              <w:rPr>
                <w:rFonts w:ascii="Times New Roman" w:eastAsia="Times New Roman" w:hAnsi="Times New Roman" w:cs="Times New Roman"/>
                <w:sz w:val="24"/>
                <w:szCs w:val="24"/>
              </w:rPr>
              <w:t>внесено</w:t>
            </w:r>
            <w:proofErr w:type="spellEnd"/>
            <w:r w:rsidRPr="0057605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76050">
              <w:rPr>
                <w:rFonts w:ascii="Times New Roman" w:eastAsia="Times New Roman" w:hAnsi="Times New Roman" w:cs="Times New Roman"/>
                <w:sz w:val="24"/>
                <w:szCs w:val="24"/>
              </w:rPr>
              <w:t>антиконкурентних</w:t>
            </w:r>
            <w:proofErr w:type="spellEnd"/>
            <w:r w:rsidRPr="0057605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6050">
              <w:rPr>
                <w:rFonts w:ascii="Times New Roman" w:eastAsia="Times New Roman" w:hAnsi="Times New Roman" w:cs="Times New Roman"/>
                <w:sz w:val="24"/>
                <w:szCs w:val="24"/>
              </w:rPr>
              <w:br/>
              <w:t>20 млн. гривень (у тому числі за лотом);</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11) учасник процедури закупівлі або кінцевий </w:t>
            </w:r>
            <w:proofErr w:type="spellStart"/>
            <w:r w:rsidRPr="00576050">
              <w:rPr>
                <w:rFonts w:ascii="Times New Roman" w:eastAsia="Times New Roman" w:hAnsi="Times New Roman" w:cs="Times New Roman"/>
                <w:sz w:val="24"/>
                <w:szCs w:val="24"/>
              </w:rPr>
              <w:t>бенефіціарний</w:t>
            </w:r>
            <w:proofErr w:type="spellEnd"/>
            <w:r w:rsidRPr="0057605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76050">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w:t>
            </w:r>
            <w:r w:rsidR="00FE27C8">
              <w:rPr>
                <w:rFonts w:ascii="Times New Roman" w:eastAsia="Times New Roman" w:hAnsi="Times New Roman" w:cs="Times New Roman"/>
                <w:sz w:val="24"/>
                <w:szCs w:val="24"/>
              </w:rPr>
              <w:t>з Законом України “Про санкції”,</w:t>
            </w:r>
            <w:r w:rsidR="00FE27C8">
              <w:t xml:space="preserve"> </w:t>
            </w:r>
            <w:r w:rsidR="00FE27C8" w:rsidRPr="00FE27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6050">
              <w:rPr>
                <w:rFonts w:ascii="Times New Roman" w:eastAsia="Times New Roman" w:hAnsi="Times New Roman" w:cs="Times New Roman"/>
                <w:sz w:val="28"/>
                <w:szCs w:val="28"/>
              </w:rPr>
              <w:t xml:space="preserve"> </w:t>
            </w:r>
            <w:r w:rsidRPr="0057605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392" w:rsidRPr="000C7878" w:rsidRDefault="00B3675F" w:rsidP="00FB5D07">
            <w:pPr>
              <w:spacing w:after="348"/>
              <w:jc w:val="both"/>
              <w:rPr>
                <w:rFonts w:ascii="Times New Roman" w:eastAsia="Times New Roman" w:hAnsi="Times New Roman" w:cs="Times New Roman"/>
                <w:color w:val="00B050"/>
                <w:sz w:val="24"/>
                <w:szCs w:val="24"/>
                <w:highlight w:val="yellow"/>
              </w:rPr>
            </w:pPr>
            <w:r w:rsidRPr="0057605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B5D07">
              <w:rPr>
                <w:rFonts w:ascii="Times New Roman" w:eastAsia="Times New Roman" w:hAnsi="Times New Roman" w:cs="Times New Roman"/>
                <w:sz w:val="24"/>
                <w:szCs w:val="24"/>
              </w:rPr>
              <w:t>7</w:t>
            </w:r>
            <w:r w:rsidRPr="0057605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B14B70">
              <w:rPr>
                <w:rFonts w:ascii="Times New Roman" w:eastAsia="Times New Roman" w:hAnsi="Times New Roman" w:cs="Times New Roman"/>
                <w:sz w:val="24"/>
                <w:szCs w:val="24"/>
              </w:rPr>
              <w:t>ржавними системами та реєстрами.</w:t>
            </w:r>
          </w:p>
        </w:tc>
      </w:tr>
      <w:tr w:rsidR="00914392" w:rsidTr="006F5DE3">
        <w:trPr>
          <w:trHeight w:val="67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w:t>
            </w:r>
            <w:r w:rsidR="00AB619F">
              <w:rPr>
                <w:rFonts w:ascii="Times New Roman" w:eastAsia="Times New Roman" w:hAnsi="Times New Roman" w:cs="Times New Roman"/>
                <w:sz w:val="24"/>
                <w:szCs w:val="24"/>
              </w:rPr>
              <w:t xml:space="preserve">(технічні, якісні та кількісні характеристики) </w:t>
            </w:r>
            <w:r>
              <w:rPr>
                <w:rFonts w:ascii="Times New Roman" w:eastAsia="Times New Roman" w:hAnsi="Times New Roman" w:cs="Times New Roman"/>
                <w:sz w:val="24"/>
                <w:szCs w:val="24"/>
              </w:rPr>
              <w:t>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w:t>
            </w:r>
            <w:r w:rsidR="00AB619F">
              <w:rPr>
                <w:rFonts w:ascii="Times New Roman" w:eastAsia="Times New Roman" w:hAnsi="Times New Roman" w:cs="Times New Roman"/>
                <w:sz w:val="24"/>
                <w:szCs w:val="24"/>
              </w:rPr>
              <w:t>т</w:t>
            </w:r>
            <w:r w:rsidR="00C75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7500F" w:rsidRPr="00EF2D81" w:rsidRDefault="00576050" w:rsidP="00F1345D">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Тендерна пропозиція, що не відповідає технічній специфікації, викладеній у додатку </w:t>
            </w:r>
            <w:r w:rsidR="00E0637F">
              <w:rPr>
                <w:rFonts w:ascii="Times New Roman" w:eastAsia="Times New Roman" w:hAnsi="Times New Roman" w:cs="Times New Roman"/>
                <w:sz w:val="24"/>
                <w:szCs w:val="24"/>
              </w:rPr>
              <w:t>2</w:t>
            </w:r>
            <w:r w:rsidRPr="00576050">
              <w:rPr>
                <w:rFonts w:ascii="Times New Roman" w:eastAsia="Times New Roman" w:hAnsi="Times New Roman" w:cs="Times New Roman"/>
                <w:sz w:val="24"/>
                <w:szCs w:val="24"/>
              </w:rPr>
              <w:t xml:space="preserve">, буде відхилена як </w:t>
            </w:r>
            <w:r w:rsidRPr="00EF2D81">
              <w:rPr>
                <w:rFonts w:ascii="Times New Roman" w:eastAsia="Times New Roman" w:hAnsi="Times New Roman" w:cs="Times New Roman"/>
                <w:sz w:val="24"/>
                <w:szCs w:val="24"/>
              </w:rPr>
              <w:t>така, що не відповідає вимогам тендерної документації</w:t>
            </w:r>
          </w:p>
          <w:p w:rsidR="00576050" w:rsidRDefault="00576050" w:rsidP="00576050">
            <w:pPr>
              <w:widowControl w:val="0"/>
              <w:ind w:right="120"/>
              <w:jc w:val="both"/>
              <w:rPr>
                <w:rFonts w:ascii="Times New Roman" w:eastAsia="Times New Roman" w:hAnsi="Times New Roman" w:cs="Times New Roman"/>
                <w:sz w:val="24"/>
                <w:szCs w:val="24"/>
              </w:rPr>
            </w:pPr>
            <w:r w:rsidRPr="00EF2D81">
              <w:rPr>
                <w:rFonts w:ascii="Times New Roman" w:eastAsia="Times New Roman" w:hAnsi="Times New Roman" w:cs="Times New Roman"/>
                <w:sz w:val="24"/>
                <w:szCs w:val="24"/>
              </w:rPr>
              <w:t xml:space="preserve">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w:t>
            </w:r>
            <w:r w:rsidRPr="00EF2D81">
              <w:rPr>
                <w:rFonts w:ascii="Times New Roman" w:eastAsia="Times New Roman" w:hAnsi="Times New Roman" w:cs="Times New Roman"/>
                <w:sz w:val="24"/>
                <w:szCs w:val="24"/>
              </w:rPr>
              <w:lastRenderedPageBreak/>
              <w:t xml:space="preserve">охорони навколишнього, природного середовища (захисту довкілля). Для виконання робіт повинні використовуватись якісні матеріали, машини механізми, які відповідають вимогам діючого природоохоронного законодавства, а також застосовуватися інші необхідні заходи із захисту довкілля. </w:t>
            </w:r>
            <w:r w:rsidRPr="00576050">
              <w:rPr>
                <w:rFonts w:ascii="Times New Roman" w:eastAsia="Times New Roman" w:hAnsi="Times New Roman" w:cs="Times New Roman"/>
                <w:sz w:val="24"/>
                <w:szCs w:val="24"/>
              </w:rPr>
              <w:t xml:space="preserve"> </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914392" w:rsidRDefault="00B3675F" w:rsidP="000C78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C7878">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914392" w:rsidRDefault="00B3675F" w:rsidP="000C78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C7878">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4392">
        <w:trPr>
          <w:trHeight w:val="44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637F" w:rsidRPr="00E0637F" w:rsidRDefault="00EE3DAC" w:rsidP="0032497B">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F6341">
              <w:rPr>
                <w:rFonts w:ascii="Times New Roman" w:eastAsia="Times New Roman" w:hAnsi="Times New Roman" w:cs="Times New Roman"/>
                <w:color w:val="000000"/>
                <w:sz w:val="24"/>
                <w:szCs w:val="24"/>
              </w:rPr>
              <w:t>-</w:t>
            </w:r>
            <w:r w:rsidR="00F15D22" w:rsidRPr="00BF6341">
              <w:rPr>
                <w:rFonts w:ascii="Times New Roman" w:eastAsia="Times New Roman" w:hAnsi="Times New Roman" w:cs="Times New Roman"/>
                <w:color w:val="000000" w:themeColor="text1"/>
                <w:sz w:val="24"/>
                <w:szCs w:val="24"/>
              </w:rPr>
              <w:t xml:space="preserve"> </w:t>
            </w:r>
            <w:r w:rsidR="00B70573">
              <w:rPr>
                <w:rFonts w:ascii="Times New Roman" w:eastAsia="Times New Roman" w:hAnsi="Times New Roman" w:cs="Times New Roman"/>
                <w:color w:val="000000" w:themeColor="text1"/>
                <w:sz w:val="24"/>
                <w:szCs w:val="24"/>
              </w:rPr>
              <w:t>1</w:t>
            </w:r>
            <w:r w:rsidR="00B70573" w:rsidRPr="00B70573">
              <w:rPr>
                <w:rFonts w:ascii="Times New Roman" w:eastAsia="Times New Roman" w:hAnsi="Times New Roman" w:cs="Times New Roman"/>
                <w:color w:val="000000" w:themeColor="text1"/>
                <w:sz w:val="24"/>
                <w:szCs w:val="24"/>
                <w:lang w:val="ru-RU"/>
              </w:rPr>
              <w:t>6</w:t>
            </w:r>
            <w:r w:rsidR="00923478" w:rsidRPr="00BF6341">
              <w:rPr>
                <w:rFonts w:ascii="Times New Roman" w:eastAsia="Times New Roman" w:hAnsi="Times New Roman" w:cs="Times New Roman"/>
                <w:color w:val="000000" w:themeColor="text1"/>
                <w:sz w:val="24"/>
                <w:szCs w:val="24"/>
              </w:rPr>
              <w:t>.03</w:t>
            </w:r>
            <w:r w:rsidR="005243C8" w:rsidRPr="00BF6341">
              <w:rPr>
                <w:rFonts w:ascii="Times New Roman" w:eastAsia="Times New Roman" w:hAnsi="Times New Roman" w:cs="Times New Roman"/>
                <w:color w:val="000000" w:themeColor="text1"/>
                <w:sz w:val="24"/>
                <w:szCs w:val="24"/>
              </w:rPr>
              <w:t>.2024</w:t>
            </w:r>
            <w:r w:rsidR="00E0637F" w:rsidRPr="00BF6341">
              <w:rPr>
                <w:rFonts w:ascii="Times New Roman" w:eastAsia="Times New Roman" w:hAnsi="Times New Roman" w:cs="Times New Roman"/>
                <w:color w:val="000000" w:themeColor="text1"/>
                <w:sz w:val="24"/>
                <w:szCs w:val="24"/>
              </w:rPr>
              <w:t xml:space="preserve"> </w:t>
            </w:r>
            <w:r w:rsidRPr="00BF6341">
              <w:rPr>
                <w:rFonts w:ascii="Times New Roman" w:eastAsia="Times New Roman" w:hAnsi="Times New Roman" w:cs="Times New Roman"/>
                <w:color w:val="000000" w:themeColor="text1"/>
                <w:sz w:val="24"/>
                <w:szCs w:val="24"/>
              </w:rPr>
              <w:t>00:00 год.</w:t>
            </w:r>
            <w:bookmarkStart w:id="5" w:name="_GoBack"/>
            <w:bookmarkEnd w:id="5"/>
          </w:p>
          <w:p w:rsidR="00914392" w:rsidRPr="0032497B" w:rsidRDefault="001C5690" w:rsidP="0032497B">
            <w:pPr>
              <w:widowControl w:val="0"/>
              <w:ind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w:t>
            </w:r>
            <w:r w:rsidR="0032497B" w:rsidRPr="0032497B">
              <w:rPr>
                <w:rFonts w:ascii="Times New Roman" w:eastAsia="Times New Roman" w:hAnsi="Times New Roman" w:cs="Times New Roman"/>
                <w:i/>
                <w:color w:val="000000" w:themeColor="text1"/>
                <w:sz w:val="24"/>
                <w:szCs w:val="24"/>
              </w:rPr>
              <w:t>С</w:t>
            </w:r>
            <w:r w:rsidR="00B3675F" w:rsidRPr="0032497B">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sidR="0032497B" w:rsidRPr="0032497B">
              <w:rPr>
                <w:rFonts w:ascii="Times New Roman" w:eastAsia="Times New Roman" w:hAnsi="Times New Roman" w:cs="Times New Roman"/>
                <w:i/>
                <w:color w:val="000000" w:themeColor="text1"/>
                <w:sz w:val="24"/>
                <w:szCs w:val="24"/>
              </w:rPr>
              <w:t xml:space="preserve"> електронній системі закупівель</w:t>
            </w:r>
            <w:r>
              <w:rPr>
                <w:rFonts w:ascii="Times New Roman" w:eastAsia="Times New Roman" w:hAnsi="Times New Roman" w:cs="Times New Roman"/>
                <w:i/>
                <w:color w:val="000000" w:themeColor="text1"/>
                <w:sz w:val="24"/>
                <w:szCs w:val="24"/>
              </w:rPr>
              <w:t>)</w:t>
            </w:r>
            <w:r w:rsidR="00B3675F" w:rsidRPr="0032497B">
              <w:rPr>
                <w:rFonts w:ascii="Times New Roman" w:eastAsia="Times New Roman" w:hAnsi="Times New Roman" w:cs="Times New Roman"/>
                <w:i/>
                <w:color w:val="000000" w:themeColor="text1"/>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14392" w:rsidRDefault="00B36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14392" w:rsidRDefault="00B3675F" w:rsidP="00462EA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w:t>
            </w:r>
            <w:r w:rsidR="00D35158">
              <w:rPr>
                <w:rFonts w:ascii="Times New Roman" w:eastAsia="Times New Roman" w:hAnsi="Times New Roman" w:cs="Times New Roman"/>
                <w:sz w:val="24"/>
                <w:szCs w:val="24"/>
              </w:rPr>
              <w:t>ів 35</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із застосуванням електронного аукціону</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якщо була подана одна тендерна пропозиція</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sidR="00D35158">
              <w:rPr>
                <w:rFonts w:ascii="Times New Roman" w:eastAsia="Times New Roman" w:hAnsi="Times New Roman" w:cs="Times New Roman"/>
                <w:sz w:val="24"/>
                <w:szCs w:val="24"/>
              </w:rPr>
              <w:t>37,38,39,40</w:t>
            </w:r>
            <w:r>
              <w:rPr>
                <w:rFonts w:ascii="Times New Roman" w:eastAsia="Times New Roman" w:hAnsi="Times New Roman" w:cs="Times New Roman"/>
                <w:sz w:val="24"/>
                <w:szCs w:val="24"/>
              </w:rPr>
              <w:t xml:space="preserve"> Особливостей</w:t>
            </w:r>
            <w:r w:rsidR="00975BBB">
              <w:rPr>
                <w:rFonts w:ascii="Times New Roman" w:eastAsia="Times New Roman" w:hAnsi="Times New Roman" w:cs="Times New Roman"/>
                <w:sz w:val="24"/>
                <w:szCs w:val="24"/>
              </w:rPr>
              <w:t>.</w:t>
            </w:r>
          </w:p>
        </w:tc>
      </w:tr>
      <w:tr w:rsidR="00914392">
        <w:trPr>
          <w:trHeight w:val="51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2D9C" w:rsidRDefault="00422D9C" w:rsidP="00422D9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22D9C" w:rsidRDefault="00422D9C" w:rsidP="00422D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2D9C" w:rsidRDefault="00422D9C" w:rsidP="00422D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14392" w:rsidRPr="00383FE1" w:rsidRDefault="00B3675F">
            <w:pPr>
              <w:widowControl w:val="0"/>
              <w:jc w:val="both"/>
              <w:rPr>
                <w:rFonts w:ascii="Times New Roman" w:eastAsia="Times New Roman" w:hAnsi="Times New Roman" w:cs="Times New Roman"/>
                <w:b/>
                <w:sz w:val="24"/>
                <w:szCs w:val="24"/>
              </w:rPr>
            </w:pPr>
            <w:r w:rsidRPr="00383F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392" w:rsidRPr="00484722" w:rsidRDefault="00D63F41">
            <w:pPr>
              <w:widowControl w:val="0"/>
              <w:jc w:val="both"/>
              <w:rPr>
                <w:rFonts w:ascii="Times New Roman" w:eastAsia="Times New Roman" w:hAnsi="Times New Roman" w:cs="Times New Roman"/>
                <w:b/>
                <w:sz w:val="24"/>
                <w:szCs w:val="24"/>
              </w:rPr>
            </w:pPr>
            <w:r w:rsidRPr="00484722">
              <w:rPr>
                <w:rFonts w:ascii="Times New Roman" w:eastAsia="Times New Roman" w:hAnsi="Times New Roman" w:cs="Times New Roman"/>
                <w:b/>
                <w:i/>
                <w:sz w:val="24"/>
                <w:szCs w:val="24"/>
              </w:rPr>
              <w:t xml:space="preserve">Ціна тендерної пропозиції </w:t>
            </w:r>
            <w:r w:rsidR="00B3675F" w:rsidRPr="00484722">
              <w:rPr>
                <w:rFonts w:ascii="Times New Roman" w:eastAsia="Times New Roman" w:hAnsi="Times New Roman" w:cs="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4392" w:rsidRPr="00484722" w:rsidRDefault="00B3675F">
            <w:pPr>
              <w:widowControl w:val="0"/>
              <w:jc w:val="both"/>
              <w:rPr>
                <w:rFonts w:ascii="Times New Roman" w:eastAsia="Times New Roman" w:hAnsi="Times New Roman" w:cs="Times New Roman"/>
                <w:b/>
                <w:i/>
                <w:sz w:val="24"/>
                <w:szCs w:val="24"/>
              </w:rPr>
            </w:pPr>
            <w:r w:rsidRPr="00484722">
              <w:rPr>
                <w:rFonts w:ascii="Times New Roman" w:eastAsia="Times New Roman" w:hAnsi="Times New Roman" w:cs="Times New Roman"/>
                <w:b/>
                <w:i/>
                <w:sz w:val="24"/>
                <w:szCs w:val="24"/>
              </w:rPr>
              <w:t xml:space="preserve">До розгляду </w:t>
            </w:r>
            <w:r w:rsidRPr="00484722">
              <w:rPr>
                <w:rFonts w:ascii="Times New Roman" w:eastAsia="Times New Roman" w:hAnsi="Times New Roman" w:cs="Times New Roman"/>
                <w:b/>
                <w:i/>
                <w:sz w:val="24"/>
                <w:szCs w:val="24"/>
                <w:u w:val="single"/>
              </w:rPr>
              <w:t xml:space="preserve">не приймається </w:t>
            </w:r>
            <w:r w:rsidRPr="00484722">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Оцінка здійснюється щодо предмета закупівлі в цілому.</w:t>
            </w:r>
          </w:p>
          <w:p w:rsidR="00914392"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Учасник визначає ціни на </w:t>
            </w:r>
            <w:r w:rsidR="00D63F41" w:rsidRPr="00383FE1">
              <w:rPr>
                <w:rFonts w:ascii="Times New Roman" w:eastAsia="Times New Roman" w:hAnsi="Times New Roman" w:cs="Times New Roman"/>
                <w:b/>
                <w:sz w:val="24"/>
                <w:szCs w:val="24"/>
              </w:rPr>
              <w:t>послуги</w:t>
            </w:r>
            <w:r w:rsidRPr="00383FE1">
              <w:rPr>
                <w:rFonts w:ascii="Times New Roman" w:eastAsia="Times New Roman" w:hAnsi="Times New Roman" w:cs="Times New Roman"/>
                <w:sz w:val="24"/>
                <w:szCs w:val="24"/>
              </w:rPr>
              <w:t xml:space="preserve">, що він пропонує </w:t>
            </w:r>
            <w:r w:rsidRPr="00383FE1">
              <w:rPr>
                <w:rFonts w:ascii="Times New Roman" w:eastAsia="Times New Roman" w:hAnsi="Times New Roman" w:cs="Times New Roman"/>
                <w:b/>
                <w:sz w:val="24"/>
                <w:szCs w:val="24"/>
              </w:rPr>
              <w:t>надати</w:t>
            </w:r>
            <w:r w:rsidRPr="00383FE1">
              <w:rPr>
                <w:rFonts w:ascii="Times New Roman" w:eastAsia="Times New Roman" w:hAnsi="Times New Roman" w:cs="Times New Roman"/>
                <w:sz w:val="24"/>
                <w:szCs w:val="24"/>
              </w:rPr>
              <w:t xml:space="preserve"> за договором про закупівлю, з урахуванням податків </w:t>
            </w:r>
            <w:r>
              <w:rPr>
                <w:rFonts w:ascii="Times New Roman" w:eastAsia="Times New Roman"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3FE1">
              <w:rPr>
                <w:rFonts w:ascii="Times New Roman" w:eastAsia="Times New Roman" w:hAnsi="Times New Roman" w:cs="Times New Roman"/>
                <w:sz w:val="24"/>
                <w:szCs w:val="24"/>
              </w:rPr>
              <w:t xml:space="preserve">усіх інших витрат, передбачених для </w:t>
            </w:r>
            <w:r w:rsidR="00D63F41" w:rsidRPr="00383FE1">
              <w:rPr>
                <w:rFonts w:ascii="Times New Roman" w:eastAsia="Times New Roman" w:hAnsi="Times New Roman" w:cs="Times New Roman"/>
                <w:b/>
                <w:sz w:val="24"/>
                <w:szCs w:val="24"/>
              </w:rPr>
              <w:t>послуг</w:t>
            </w:r>
            <w:r w:rsidRPr="00383FE1">
              <w:rPr>
                <w:rFonts w:ascii="Times New Roman" w:eastAsia="Times New Roman" w:hAnsi="Times New Roman" w:cs="Times New Roman"/>
                <w:sz w:val="24"/>
                <w:szCs w:val="24"/>
              </w:rPr>
              <w:t xml:space="preserve"> даного виду.</w:t>
            </w:r>
          </w:p>
          <w:p w:rsidR="00D062CD" w:rsidRDefault="00D062CD">
            <w:pPr>
              <w:widowControl w:val="0"/>
              <w:jc w:val="both"/>
              <w:rPr>
                <w:rFonts w:ascii="Times New Roman" w:eastAsia="Times New Roman" w:hAnsi="Times New Roman" w:cs="Times New Roman"/>
                <w:sz w:val="24"/>
                <w:szCs w:val="24"/>
              </w:rPr>
            </w:pPr>
            <w:r w:rsidRPr="00D062CD">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Pr>
                <w:rFonts w:ascii="Times New Roman" w:eastAsia="Times New Roman" w:hAnsi="Times New Roman" w:cs="Times New Roman"/>
                <w:color w:val="000000"/>
                <w:sz w:val="24"/>
                <w:szCs w:val="24"/>
              </w:rPr>
              <w:lastRenderedPageBreak/>
              <w:t>повідомлення в електронній системі закупівель протягом одного дня з дня прийняття відповідного рішення.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w:t>
            </w:r>
            <w:r>
              <w:rPr>
                <w:rFonts w:ascii="Times New Roman" w:eastAsia="Times New Roman" w:hAnsi="Times New Roman" w:cs="Times New Roman"/>
                <w:color w:val="000000"/>
                <w:sz w:val="24"/>
                <w:szCs w:val="24"/>
              </w:rPr>
              <w:lastRenderedPageBreak/>
              <w:t>органів державної влади, підприємств, установ, організацій відповідно до їх компетенції.</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83F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 xml:space="preserve">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з підстави, визначеної під</w:t>
            </w:r>
            <w:r>
              <w:rPr>
                <w:rFonts w:ascii="Times New Roman" w:eastAsia="Times New Roman" w:hAnsi="Times New Roman" w:cs="Times New Roman"/>
                <w:sz w:val="24"/>
                <w:szCs w:val="24"/>
              </w:rPr>
              <w:t xml:space="preserve">пунктом </w:t>
            </w:r>
            <w:r w:rsidRPr="00755057">
              <w:rPr>
                <w:rFonts w:ascii="Times New Roman" w:eastAsia="Times New Roman" w:hAnsi="Times New Roman" w:cs="Times New Roman"/>
                <w:sz w:val="24"/>
                <w:szCs w:val="24"/>
              </w:rPr>
              <w:t>3 пункту 44 Особливостей,</w:t>
            </w:r>
            <w:r w:rsidRPr="0049505C">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755057">
              <w:rPr>
                <w:rFonts w:ascii="Times New Roman" w:eastAsia="Times New Roman" w:hAnsi="Times New Roman" w:cs="Times New Roman"/>
                <w:sz w:val="24"/>
                <w:szCs w:val="24"/>
              </w:rPr>
              <w:t xml:space="preserve">повідно до вимог Закону і </w:t>
            </w:r>
            <w:r w:rsidR="00755057" w:rsidRPr="00755057">
              <w:rPr>
                <w:rFonts w:ascii="Times New Roman" w:eastAsia="Times New Roman" w:hAnsi="Times New Roman" w:cs="Times New Roman"/>
                <w:sz w:val="24"/>
                <w:szCs w:val="24"/>
              </w:rPr>
              <w:t>О</w:t>
            </w:r>
            <w:r w:rsidRPr="0049505C">
              <w:rPr>
                <w:rFonts w:ascii="Times New Roman" w:eastAsia="Times New Roman" w:hAnsi="Times New Roman" w:cs="Times New Roman"/>
                <w:sz w:val="24"/>
                <w:szCs w:val="24"/>
              </w:rPr>
              <w:t xml:space="preserve">собливостей, та приймає рішення про намір укласти договір про закупівлю у порядку та на умовах, визначених </w:t>
            </w:r>
            <w:r w:rsidRPr="00755057">
              <w:rPr>
                <w:rFonts w:ascii="Times New Roman" w:eastAsia="Times New Roman" w:hAnsi="Times New Roman" w:cs="Times New Roman"/>
                <w:sz w:val="24"/>
                <w:szCs w:val="24"/>
              </w:rPr>
              <w:t>статтею 33 Закону та пунктом 49 Особливостей.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sz w:val="24"/>
                <w:szCs w:val="24"/>
              </w:rPr>
              <w:t>ядку та строки, визначені О</w:t>
            </w:r>
            <w:r w:rsidRPr="0049505C">
              <w:rPr>
                <w:rFonts w:ascii="Times New Roman" w:eastAsia="Times New Roman" w:hAnsi="Times New Roman" w:cs="Times New Roman"/>
                <w:sz w:val="24"/>
                <w:szCs w:val="24"/>
              </w:rPr>
              <w:t>собливостями.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00E53F88">
              <w:rPr>
                <w:rFonts w:ascii="Times New Roman" w:eastAsia="Times New Roman" w:hAnsi="Times New Roman" w:cs="Times New Roman"/>
                <w:color w:val="000000"/>
                <w:sz w:val="24"/>
                <w:szCs w:val="24"/>
              </w:rPr>
              <w:t>виконання Договору</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392" w:rsidRDefault="00B36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392" w:rsidRDefault="00B36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4392" w:rsidRPr="00383FE1"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83FE1">
              <w:rPr>
                <w:rFonts w:ascii="Times New Roman" w:eastAsia="Times New Roman" w:hAnsi="Times New Roman" w:cs="Times New Roman"/>
                <w:sz w:val="24"/>
                <w:szCs w:val="24"/>
              </w:rPr>
              <w:t>бенефіціарним</w:t>
            </w:r>
            <w:proofErr w:type="spellEnd"/>
            <w:r w:rsidRPr="00383F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392" w:rsidRDefault="00B3675F">
            <w:pPr>
              <w:widowControl w:val="0"/>
              <w:jc w:val="both"/>
              <w:rPr>
                <w:rFonts w:ascii="Times New Roman" w:eastAsia="Times New Roman" w:hAnsi="Times New Roman" w:cs="Times New Roman"/>
                <w:i/>
                <w:sz w:val="20"/>
                <w:szCs w:val="20"/>
              </w:rPr>
            </w:pPr>
            <w:r w:rsidRPr="00383FE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383FE1">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EEF" w:rsidRPr="00CB49E9" w:rsidRDefault="00511EEF" w:rsidP="00511EEF">
            <w:pPr>
              <w:pStyle w:val="10"/>
              <w:jc w:val="both"/>
              <w:rPr>
                <w:b/>
                <w:lang w:val="uk-UA"/>
              </w:rPr>
            </w:pPr>
            <w:r w:rsidRPr="00CB49E9">
              <w:rPr>
                <w:b/>
                <w:lang w:val="uk-UA"/>
              </w:rPr>
              <w:t>Замовник відхиляє тендерну пропозицію із зазначенням аргументації в електронній системі закупівель у разі, коли</w:t>
            </w:r>
            <w:r w:rsidR="005E7EF1" w:rsidRPr="00CB49E9">
              <w:rPr>
                <w:b/>
                <w:lang w:val="uk-UA"/>
              </w:rPr>
              <w:t xml:space="preserve"> (</w:t>
            </w:r>
            <w:r w:rsidR="005E7EF1" w:rsidRPr="00CB49E9">
              <w:rPr>
                <w:i/>
                <w:lang w:val="uk-UA"/>
              </w:rPr>
              <w:t>п.44 Особливостей</w:t>
            </w:r>
            <w:r w:rsidR="005E7EF1" w:rsidRPr="00CB49E9">
              <w:rPr>
                <w:b/>
                <w:lang w:val="uk-UA"/>
              </w:rPr>
              <w:t>)</w:t>
            </w:r>
            <w:r w:rsidRPr="00CB49E9">
              <w:rPr>
                <w:b/>
                <w:lang w:val="uk-UA"/>
              </w:rPr>
              <w:t>:</w:t>
            </w:r>
          </w:p>
          <w:p w:rsidR="00511EEF" w:rsidRPr="00CB49E9" w:rsidRDefault="00511EEF" w:rsidP="00511EEF">
            <w:pPr>
              <w:pStyle w:val="10"/>
              <w:jc w:val="both"/>
              <w:rPr>
                <w:b/>
                <w:lang w:val="uk-UA"/>
              </w:rPr>
            </w:pPr>
            <w:bookmarkStart w:id="6" w:name="n592"/>
            <w:bookmarkEnd w:id="6"/>
            <w:r w:rsidRPr="00CB49E9">
              <w:rPr>
                <w:b/>
                <w:lang w:val="uk-UA"/>
              </w:rPr>
              <w:t>1) учасник процедури закупівлі:</w:t>
            </w:r>
          </w:p>
          <w:p w:rsidR="00511EEF" w:rsidRPr="00CB49E9" w:rsidRDefault="00511EEF" w:rsidP="00511EEF">
            <w:pPr>
              <w:pStyle w:val="10"/>
              <w:jc w:val="both"/>
              <w:rPr>
                <w:lang w:val="uk-UA"/>
              </w:rPr>
            </w:pPr>
            <w:bookmarkStart w:id="7" w:name="n593"/>
            <w:bookmarkEnd w:id="7"/>
            <w:r w:rsidRPr="00CB49E9">
              <w:rPr>
                <w:lang w:val="uk-UA"/>
              </w:rPr>
              <w:t>- підпадає під підстави, встановлені </w:t>
            </w:r>
            <w:hyperlink r:id="rId11" w:anchor="n615" w:history="1">
              <w:r w:rsidRPr="00CB49E9">
                <w:rPr>
                  <w:color w:val="006600"/>
                  <w:u w:val="single"/>
                  <w:lang w:val="uk-UA"/>
                </w:rPr>
                <w:t>пунктом 47</w:t>
              </w:r>
            </w:hyperlink>
            <w:r w:rsidRPr="00CB49E9">
              <w:rPr>
                <w:lang w:val="uk-UA"/>
              </w:rPr>
              <w:t> цих особливостей;</w:t>
            </w:r>
          </w:p>
          <w:p w:rsidR="00511EEF" w:rsidRPr="00CB49E9" w:rsidRDefault="00511EEF" w:rsidP="00511EEF">
            <w:pPr>
              <w:pStyle w:val="10"/>
              <w:jc w:val="both"/>
              <w:rPr>
                <w:lang w:val="uk-UA"/>
              </w:rPr>
            </w:pPr>
            <w:bookmarkStart w:id="8" w:name="n594"/>
            <w:bookmarkEnd w:id="8"/>
            <w:r w:rsidRPr="00CB49E9">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CB49E9">
                <w:rPr>
                  <w:color w:val="006600"/>
                  <w:u w:val="single"/>
                  <w:lang w:val="uk-UA"/>
                </w:rPr>
                <w:t>абзацом першим</w:t>
              </w:r>
            </w:hyperlink>
            <w:r w:rsidRPr="00CB49E9">
              <w:rPr>
                <w:lang w:val="uk-UA"/>
              </w:rPr>
              <w:t> пункту 42 Особливостей;</w:t>
            </w:r>
          </w:p>
          <w:p w:rsidR="00511EEF" w:rsidRPr="00CB49E9" w:rsidRDefault="00511EEF" w:rsidP="00511EEF">
            <w:pPr>
              <w:pStyle w:val="10"/>
              <w:jc w:val="both"/>
              <w:rPr>
                <w:lang w:val="uk-UA"/>
              </w:rPr>
            </w:pPr>
            <w:bookmarkStart w:id="9" w:name="n595"/>
            <w:bookmarkEnd w:id="9"/>
            <w:r w:rsidRPr="00CB49E9">
              <w:rPr>
                <w:lang w:val="uk-UA"/>
              </w:rPr>
              <w:t>- не надав забезпечення тендерної пропозиції, якщо таке забезпечення вимагалося замовником;</w:t>
            </w:r>
          </w:p>
          <w:p w:rsidR="00511EEF" w:rsidRPr="00CB49E9" w:rsidRDefault="00511EEF" w:rsidP="00511EEF">
            <w:pPr>
              <w:pStyle w:val="10"/>
              <w:jc w:val="both"/>
              <w:rPr>
                <w:lang w:val="uk-UA"/>
              </w:rPr>
            </w:pPr>
            <w:bookmarkStart w:id="10" w:name="n596"/>
            <w:bookmarkEnd w:id="10"/>
            <w:r w:rsidRPr="00CB49E9">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49E9">
              <w:rPr>
                <w:lang w:val="uk-UA"/>
              </w:rPr>
              <w:t>невідповідностей</w:t>
            </w:r>
            <w:proofErr w:type="spellEnd"/>
            <w:r w:rsidRPr="00CB49E9">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B49E9">
              <w:rPr>
                <w:lang w:val="uk-UA"/>
              </w:rPr>
              <w:t>невідповідностей</w:t>
            </w:r>
            <w:proofErr w:type="spellEnd"/>
            <w:r w:rsidRPr="00CB49E9">
              <w:rPr>
                <w:lang w:val="uk-UA"/>
              </w:rPr>
              <w:t>;</w:t>
            </w:r>
          </w:p>
          <w:p w:rsidR="00511EEF" w:rsidRPr="00CB49E9" w:rsidRDefault="00511EEF" w:rsidP="00511EEF">
            <w:pPr>
              <w:pStyle w:val="10"/>
              <w:jc w:val="both"/>
              <w:rPr>
                <w:lang w:val="uk-UA"/>
              </w:rPr>
            </w:pPr>
            <w:bookmarkStart w:id="11" w:name="n597"/>
            <w:bookmarkEnd w:id="11"/>
            <w:r w:rsidRPr="00CB49E9">
              <w:rPr>
                <w:lang w:val="uk-UA"/>
              </w:rPr>
              <w:t>- не надав обґрунтування аномально низької ціни тендерної пропозиції протягом строку, визначеного </w:t>
            </w:r>
            <w:hyperlink r:id="rId13" w:anchor="n1543" w:tgtFrame="_blank" w:history="1">
              <w:r w:rsidRPr="00CB49E9">
                <w:rPr>
                  <w:color w:val="000099"/>
                  <w:u w:val="single"/>
                  <w:lang w:val="uk-UA"/>
                </w:rPr>
                <w:t>абзацом першим</w:t>
              </w:r>
            </w:hyperlink>
            <w:r w:rsidRPr="00CB49E9">
              <w:rPr>
                <w:lang w:val="uk-UA"/>
              </w:rPr>
              <w:t> частини чотирнадцятої статті 29 Закону/</w:t>
            </w:r>
            <w:hyperlink r:id="rId14" w:anchor="n581" w:history="1">
              <w:r w:rsidRPr="00CB49E9">
                <w:rPr>
                  <w:color w:val="006600"/>
                  <w:u w:val="single"/>
                  <w:lang w:val="uk-UA"/>
                </w:rPr>
                <w:t>абзацом дев’ятим</w:t>
              </w:r>
            </w:hyperlink>
            <w:r w:rsidRPr="00CB49E9">
              <w:rPr>
                <w:lang w:val="uk-UA"/>
              </w:rPr>
              <w:t> пункту 37 цих особливостей;</w:t>
            </w:r>
          </w:p>
          <w:p w:rsidR="00511EEF" w:rsidRPr="00CB49E9" w:rsidRDefault="00511EEF" w:rsidP="00511EEF">
            <w:pPr>
              <w:pStyle w:val="10"/>
              <w:jc w:val="both"/>
              <w:rPr>
                <w:lang w:val="uk-UA"/>
              </w:rPr>
            </w:pPr>
            <w:bookmarkStart w:id="12" w:name="n598"/>
            <w:bookmarkEnd w:id="12"/>
            <w:r w:rsidRPr="00CB49E9">
              <w:rPr>
                <w:lang w:val="uk-UA"/>
              </w:rPr>
              <w:t>- визначив конфіденційною інформацію, що не може бути визначена як конфіденційна відповідно до вимог </w:t>
            </w:r>
            <w:hyperlink r:id="rId15" w:anchor="n584" w:history="1">
              <w:r w:rsidRPr="00CB49E9">
                <w:rPr>
                  <w:color w:val="006600"/>
                  <w:u w:val="single"/>
                  <w:lang w:val="uk-UA"/>
                </w:rPr>
                <w:t>пункту 40</w:t>
              </w:r>
            </w:hyperlink>
            <w:r w:rsidRPr="00CB49E9">
              <w:rPr>
                <w:lang w:val="uk-UA"/>
              </w:rPr>
              <w:t> цих особливостей;</w:t>
            </w:r>
          </w:p>
          <w:p w:rsidR="00511EEF" w:rsidRPr="00CB49E9" w:rsidRDefault="00511EEF" w:rsidP="00511EEF">
            <w:pPr>
              <w:pStyle w:val="10"/>
              <w:jc w:val="both"/>
              <w:rPr>
                <w:lang w:val="uk-UA"/>
              </w:rPr>
            </w:pPr>
            <w:bookmarkStart w:id="13" w:name="n599"/>
            <w:bookmarkEnd w:id="13"/>
            <w:r w:rsidRPr="00CB49E9">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B49E9">
              <w:rPr>
                <w:lang w:val="uk-UA"/>
              </w:rPr>
              <w:t>бенефіціарним</w:t>
            </w:r>
            <w:proofErr w:type="spellEnd"/>
            <w:r w:rsidRPr="00CB49E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sidRPr="00CB49E9">
              <w:rPr>
                <w:lang w:val="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1EEF" w:rsidRPr="00CB49E9" w:rsidRDefault="00511EEF" w:rsidP="00511EEF">
            <w:pPr>
              <w:pStyle w:val="10"/>
              <w:jc w:val="both"/>
              <w:rPr>
                <w:b/>
                <w:lang w:val="uk-UA"/>
              </w:rPr>
            </w:pPr>
            <w:bookmarkStart w:id="14" w:name="n600"/>
            <w:bookmarkEnd w:id="14"/>
            <w:r w:rsidRPr="00CB49E9">
              <w:rPr>
                <w:b/>
                <w:lang w:val="uk-UA"/>
              </w:rPr>
              <w:t>2) тендерна пропозиція:</w:t>
            </w:r>
          </w:p>
          <w:p w:rsidR="00511EEF" w:rsidRPr="00CB49E9" w:rsidRDefault="00511EEF" w:rsidP="00511EEF">
            <w:pPr>
              <w:pStyle w:val="10"/>
              <w:jc w:val="both"/>
              <w:rPr>
                <w:lang w:val="uk-UA"/>
              </w:rPr>
            </w:pPr>
            <w:bookmarkStart w:id="15" w:name="n601"/>
            <w:bookmarkEnd w:id="15"/>
            <w:r w:rsidRPr="00CB49E9">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CB49E9">
                <w:rPr>
                  <w:color w:val="006600"/>
                  <w:u w:val="single"/>
                  <w:lang w:val="uk-UA"/>
                </w:rPr>
                <w:t>пункту 43</w:t>
              </w:r>
            </w:hyperlink>
            <w:r w:rsidRPr="00CB49E9">
              <w:rPr>
                <w:lang w:val="uk-UA"/>
              </w:rPr>
              <w:t> цих особливостей;</w:t>
            </w:r>
          </w:p>
          <w:p w:rsidR="00511EEF" w:rsidRPr="00CB49E9" w:rsidRDefault="00511EEF" w:rsidP="00511EEF">
            <w:pPr>
              <w:pStyle w:val="10"/>
              <w:jc w:val="both"/>
              <w:rPr>
                <w:lang w:val="uk-UA"/>
              </w:rPr>
            </w:pPr>
            <w:bookmarkStart w:id="16" w:name="n602"/>
            <w:bookmarkEnd w:id="16"/>
            <w:r w:rsidRPr="00CB49E9">
              <w:rPr>
                <w:lang w:val="uk-UA"/>
              </w:rPr>
              <w:t>- є такою, строк дії якої закінчився;</w:t>
            </w:r>
          </w:p>
          <w:p w:rsidR="00511EEF" w:rsidRPr="00CB49E9" w:rsidRDefault="00511EEF" w:rsidP="00511EEF">
            <w:pPr>
              <w:pStyle w:val="10"/>
              <w:jc w:val="both"/>
              <w:rPr>
                <w:lang w:val="uk-UA"/>
              </w:rPr>
            </w:pPr>
            <w:bookmarkStart w:id="17" w:name="n603"/>
            <w:bookmarkEnd w:id="17"/>
            <w:r w:rsidRPr="00CB49E9">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1EEF" w:rsidRPr="00CB49E9" w:rsidRDefault="00511EEF" w:rsidP="00511EEF">
            <w:pPr>
              <w:pStyle w:val="10"/>
              <w:jc w:val="both"/>
              <w:rPr>
                <w:lang w:val="uk-UA"/>
              </w:rPr>
            </w:pPr>
            <w:bookmarkStart w:id="18" w:name="n604"/>
            <w:bookmarkEnd w:id="18"/>
            <w:r w:rsidRPr="00CB49E9">
              <w:rPr>
                <w:lang w:val="uk-UA"/>
              </w:rPr>
              <w:t>- не відповідає вимогам, установленим у тендерній документації відповідно до </w:t>
            </w:r>
            <w:hyperlink r:id="rId17" w:anchor="n1422" w:tgtFrame="_blank" w:history="1">
              <w:r w:rsidRPr="00CB49E9">
                <w:rPr>
                  <w:color w:val="000099"/>
                  <w:u w:val="single"/>
                  <w:lang w:val="uk-UA"/>
                </w:rPr>
                <w:t>абзацу першого</w:t>
              </w:r>
            </w:hyperlink>
            <w:r w:rsidRPr="00CB49E9">
              <w:rPr>
                <w:lang w:val="uk-UA"/>
              </w:rPr>
              <w:t> частини третьої статті 22 Закону;</w:t>
            </w:r>
          </w:p>
          <w:p w:rsidR="00511EEF" w:rsidRPr="00CB49E9" w:rsidRDefault="00511EEF" w:rsidP="00511EEF">
            <w:pPr>
              <w:pStyle w:val="10"/>
              <w:jc w:val="both"/>
              <w:rPr>
                <w:b/>
                <w:lang w:val="uk-UA"/>
              </w:rPr>
            </w:pPr>
            <w:bookmarkStart w:id="19" w:name="n605"/>
            <w:bookmarkEnd w:id="19"/>
            <w:r w:rsidRPr="00CB49E9">
              <w:rPr>
                <w:b/>
                <w:lang w:val="uk-UA"/>
              </w:rPr>
              <w:t>3) переможець процедури закупівлі:</w:t>
            </w:r>
          </w:p>
          <w:p w:rsidR="00511EEF" w:rsidRPr="00CB49E9" w:rsidRDefault="00511EEF" w:rsidP="00511EEF">
            <w:pPr>
              <w:pStyle w:val="10"/>
              <w:jc w:val="both"/>
              <w:rPr>
                <w:lang w:val="uk-UA"/>
              </w:rPr>
            </w:pPr>
            <w:bookmarkStart w:id="20" w:name="n606"/>
            <w:bookmarkEnd w:id="20"/>
            <w:r w:rsidRPr="00CB49E9">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11EEF" w:rsidRPr="00CB49E9" w:rsidRDefault="00511EEF" w:rsidP="00511EEF">
            <w:pPr>
              <w:pStyle w:val="10"/>
              <w:jc w:val="both"/>
              <w:rPr>
                <w:lang w:val="uk-UA"/>
              </w:rPr>
            </w:pPr>
            <w:bookmarkStart w:id="21" w:name="n607"/>
            <w:bookmarkEnd w:id="21"/>
            <w:r w:rsidRPr="00CB49E9">
              <w:rPr>
                <w:lang w:val="uk-UA"/>
              </w:rPr>
              <w:t>- не надав у спосіб, зазначений в тендерній документації, документи, що підтверджують відсутність підстав, визначених у </w:t>
            </w:r>
            <w:hyperlink r:id="rId18" w:anchor="n618" w:history="1">
              <w:r w:rsidRPr="00CB49E9">
                <w:rPr>
                  <w:color w:val="006600"/>
                  <w:u w:val="single"/>
                  <w:lang w:val="uk-UA"/>
                </w:rPr>
                <w:t>підпунктах 3</w:t>
              </w:r>
            </w:hyperlink>
            <w:r w:rsidRPr="00CB49E9">
              <w:rPr>
                <w:lang w:val="uk-UA"/>
              </w:rPr>
              <w:t>, </w:t>
            </w:r>
            <w:hyperlink r:id="rId19" w:anchor="n620" w:history="1">
              <w:r w:rsidRPr="00CB49E9">
                <w:rPr>
                  <w:color w:val="006600"/>
                  <w:u w:val="single"/>
                  <w:lang w:val="uk-UA"/>
                </w:rPr>
                <w:t>5</w:t>
              </w:r>
            </w:hyperlink>
            <w:r w:rsidRPr="00CB49E9">
              <w:rPr>
                <w:lang w:val="uk-UA"/>
              </w:rPr>
              <w:t>, </w:t>
            </w:r>
            <w:hyperlink r:id="rId20" w:anchor="n621" w:history="1">
              <w:r w:rsidRPr="00CB49E9">
                <w:rPr>
                  <w:color w:val="006600"/>
                  <w:u w:val="single"/>
                  <w:lang w:val="uk-UA"/>
                </w:rPr>
                <w:t>6</w:t>
              </w:r>
            </w:hyperlink>
            <w:r w:rsidRPr="00CB49E9">
              <w:rPr>
                <w:lang w:val="uk-UA"/>
              </w:rPr>
              <w:t> і </w:t>
            </w:r>
            <w:hyperlink r:id="rId21" w:anchor="n627" w:history="1">
              <w:r w:rsidRPr="00CB49E9">
                <w:rPr>
                  <w:color w:val="006600"/>
                  <w:u w:val="single"/>
                  <w:lang w:val="uk-UA"/>
                </w:rPr>
                <w:t>12</w:t>
              </w:r>
            </w:hyperlink>
            <w:r w:rsidRPr="00CB49E9">
              <w:rPr>
                <w:lang w:val="uk-UA"/>
              </w:rPr>
              <w:t>  та в </w:t>
            </w:r>
            <w:hyperlink r:id="rId22" w:anchor="n628" w:history="1">
              <w:r w:rsidRPr="00CB49E9">
                <w:rPr>
                  <w:color w:val="006600"/>
                  <w:u w:val="single"/>
                  <w:lang w:val="uk-UA"/>
                </w:rPr>
                <w:t>абзаці чотирнадцятому</w:t>
              </w:r>
            </w:hyperlink>
            <w:r w:rsidRPr="00CB49E9">
              <w:rPr>
                <w:lang w:val="uk-UA"/>
              </w:rPr>
              <w:t> пункту 47 Особливостей;</w:t>
            </w:r>
          </w:p>
          <w:p w:rsidR="00511EEF" w:rsidRPr="00CB49E9" w:rsidRDefault="00511EEF" w:rsidP="00511EEF">
            <w:pPr>
              <w:pStyle w:val="10"/>
              <w:jc w:val="both"/>
              <w:rPr>
                <w:lang w:val="uk-UA"/>
              </w:rPr>
            </w:pPr>
            <w:bookmarkStart w:id="22" w:name="n608"/>
            <w:bookmarkEnd w:id="22"/>
            <w:r w:rsidRPr="00CB49E9">
              <w:rPr>
                <w:lang w:val="uk-UA"/>
              </w:rPr>
              <w:t>- не надав забезпечення виконання договору про закупівлю, якщо таке забезпечення вимагалося замовником;</w:t>
            </w:r>
          </w:p>
          <w:p w:rsidR="00511EEF" w:rsidRPr="00CB49E9" w:rsidRDefault="00511EEF" w:rsidP="00511EEF">
            <w:pPr>
              <w:pStyle w:val="10"/>
              <w:jc w:val="both"/>
              <w:rPr>
                <w:lang w:val="uk-UA"/>
              </w:rPr>
            </w:pPr>
            <w:bookmarkStart w:id="23" w:name="n609"/>
            <w:bookmarkEnd w:id="23"/>
            <w:r w:rsidRPr="00CB49E9">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CB49E9">
                <w:rPr>
                  <w:color w:val="006600"/>
                  <w:u w:val="single"/>
                  <w:lang w:val="uk-UA"/>
                </w:rPr>
                <w:t>абзацом першим</w:t>
              </w:r>
            </w:hyperlink>
            <w:r w:rsidRPr="00CB49E9">
              <w:rPr>
                <w:lang w:val="uk-UA"/>
              </w:rPr>
              <w:t> пункту 42 Особливостей.</w:t>
            </w:r>
          </w:p>
          <w:p w:rsidR="00511EEF" w:rsidRPr="00CB49E9" w:rsidRDefault="00511EEF" w:rsidP="00511EEF">
            <w:pPr>
              <w:pStyle w:val="10"/>
              <w:jc w:val="both"/>
              <w:rPr>
                <w:lang w:val="uk-UA"/>
              </w:rPr>
            </w:pPr>
            <w:bookmarkStart w:id="24" w:name="n610"/>
            <w:bookmarkEnd w:id="24"/>
            <w:r w:rsidRPr="00CB49E9">
              <w:rPr>
                <w:b/>
                <w:lang w:val="uk-UA"/>
              </w:rPr>
              <w:t>Замовник може відхилити тендерну пропозицію із зазначенням аргументації в електронній системі закупівель у разі, коли</w:t>
            </w:r>
            <w:r w:rsidR="005E7EF1" w:rsidRPr="00CB49E9">
              <w:rPr>
                <w:b/>
                <w:lang w:val="uk-UA"/>
              </w:rPr>
              <w:t xml:space="preserve"> (</w:t>
            </w:r>
            <w:r w:rsidR="005E7EF1" w:rsidRPr="00CB49E9">
              <w:rPr>
                <w:i/>
                <w:lang w:val="uk-UA"/>
              </w:rPr>
              <w:t>п.45 Особливостей)</w:t>
            </w:r>
            <w:r w:rsidRPr="00CB49E9">
              <w:rPr>
                <w:i/>
                <w:lang w:val="uk-UA"/>
              </w:rPr>
              <w:t>:</w:t>
            </w:r>
          </w:p>
          <w:p w:rsidR="00511EEF" w:rsidRPr="00CB49E9" w:rsidRDefault="00511EEF" w:rsidP="00511EEF">
            <w:pPr>
              <w:pStyle w:val="10"/>
              <w:jc w:val="both"/>
              <w:rPr>
                <w:lang w:val="uk-UA"/>
              </w:rPr>
            </w:pPr>
            <w:bookmarkStart w:id="25" w:name="n611"/>
            <w:bookmarkEnd w:id="25"/>
            <w:r w:rsidRPr="00CB49E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EF1" w:rsidRPr="00CB49E9" w:rsidRDefault="00511EEF" w:rsidP="00511EEF">
            <w:pPr>
              <w:pStyle w:val="10"/>
              <w:jc w:val="both"/>
              <w:rPr>
                <w:lang w:val="uk-UA"/>
              </w:rPr>
            </w:pPr>
            <w:bookmarkStart w:id="26" w:name="n612"/>
            <w:bookmarkEnd w:id="26"/>
            <w:r w:rsidRPr="00CB49E9">
              <w:rPr>
                <w:lang w:val="uk-UA"/>
              </w:rPr>
              <w:t xml:space="preserve">2) учасник процедури закупівлі не виконав свої зобов’язання за раніше укладеним договором про закупівлю з тим самим </w:t>
            </w:r>
            <w:r w:rsidRPr="00CB49E9">
              <w:rPr>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sidR="00AD305B" w:rsidRPr="00CB49E9">
              <w:rPr>
                <w:lang w:val="uk-UA"/>
              </w:rPr>
              <w:t>фу, або відшкодування збитків).</w:t>
            </w:r>
          </w:p>
          <w:p w:rsidR="00914392" w:rsidRPr="00CB49E9" w:rsidRDefault="00B3675F" w:rsidP="00511EEF">
            <w:pPr>
              <w:pStyle w:val="10"/>
              <w:jc w:val="both"/>
              <w:rPr>
                <w:lang w:val="uk-UA"/>
              </w:rPr>
            </w:pPr>
            <w:r w:rsidRPr="00CB49E9">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1EEF" w:rsidRPr="00CB49E9">
              <w:rPr>
                <w:lang w:val="uk-UA"/>
              </w:rPr>
              <w:t>Закону, Особливостей та умов</w:t>
            </w:r>
            <w:r w:rsidRPr="00CB49E9">
              <w:rPr>
                <w:lang w:val="uk-UA"/>
              </w:rPr>
              <w:t xml:space="preserve">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14392" w:rsidRPr="00AF4AE9" w:rsidRDefault="00B3675F" w:rsidP="00511EEF">
            <w:pPr>
              <w:pStyle w:val="10"/>
              <w:jc w:val="both"/>
              <w:rPr>
                <w:highlight w:val="yellow"/>
                <w:lang w:val="uk-UA"/>
              </w:rPr>
            </w:pPr>
            <w:r w:rsidRPr="00CB49E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B49E9">
              <w:rPr>
                <w:i/>
                <w:lang w:val="uk-UA"/>
              </w:rPr>
              <w:t>не пізніш як через чотири дні</w:t>
            </w:r>
            <w:r w:rsidRPr="00CB49E9">
              <w:rPr>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4392">
        <w:trPr>
          <w:trHeight w:val="47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14392" w:rsidTr="00CB4755">
        <w:trPr>
          <w:trHeight w:val="67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14392" w:rsidRDefault="00B36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14392" w:rsidRDefault="00B3675F" w:rsidP="00D14E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sidRPr="00D14E9A">
              <w:rPr>
                <w:rFonts w:ascii="Times New Roman" w:eastAsia="Times New Roman" w:hAnsi="Times New Roman" w:cs="Times New Roman"/>
                <w:i/>
                <w:sz w:val="24"/>
                <w:szCs w:val="24"/>
              </w:rPr>
              <w:t>підпункту 3  пункту 4</w:t>
            </w:r>
            <w:r w:rsidR="00D14E9A" w:rsidRPr="00D14E9A">
              <w:rPr>
                <w:rFonts w:ascii="Times New Roman" w:eastAsia="Times New Roman" w:hAnsi="Times New Roman" w:cs="Times New Roman"/>
                <w:i/>
                <w:sz w:val="24"/>
                <w:szCs w:val="24"/>
              </w:rPr>
              <w:t>4</w:t>
            </w:r>
            <w:r w:rsidRPr="00D14E9A">
              <w:rPr>
                <w:rFonts w:ascii="Times New Roman" w:eastAsia="Times New Roman" w:hAnsi="Times New Roman" w:cs="Times New Roman"/>
                <w:i/>
                <w:sz w:val="24"/>
                <w:szCs w:val="24"/>
              </w:rPr>
              <w:t xml:space="preserve"> Особливостей.</w:t>
            </w:r>
          </w:p>
        </w:tc>
      </w:tr>
      <w:tr w:rsidR="00914392" w:rsidTr="00B14B70">
        <w:trPr>
          <w:trHeight w:val="4947"/>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D4DE9">
              <w:rPr>
                <w:rFonts w:ascii="Times New Roman" w:eastAsia="Times New Roman" w:hAnsi="Times New Roman" w:cs="Times New Roman"/>
                <w:sz w:val="24"/>
                <w:szCs w:val="24"/>
              </w:rPr>
              <w:t xml:space="preserve">крім частин </w:t>
            </w:r>
            <w:r w:rsidR="003E6E87">
              <w:rPr>
                <w:rFonts w:ascii="Times New Roman" w:eastAsia="Times New Roman" w:hAnsi="Times New Roman" w:cs="Times New Roman"/>
                <w:sz w:val="24"/>
                <w:szCs w:val="24"/>
              </w:rPr>
              <w:t>другої</w:t>
            </w:r>
            <w:r w:rsidRPr="009D4DE9">
              <w:rPr>
                <w:rFonts w:ascii="Times New Roman" w:eastAsia="Times New Roman" w:hAnsi="Times New Roman" w:cs="Times New Roman"/>
                <w:sz w:val="24"/>
                <w:szCs w:val="24"/>
              </w:rPr>
              <w:t xml:space="preserve"> – п’ятої, сьомої – дев’ятої статті 41 Закону, та Особливостей*.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14392" w:rsidRPr="00B14B70" w:rsidRDefault="00B3675F" w:rsidP="00B14B70">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14B70">
              <w:rPr>
                <w:rFonts w:ascii="Times New Roman" w:eastAsia="Times New Roman" w:hAnsi="Times New Roman" w:cs="Times New Roman"/>
                <w:sz w:val="24"/>
                <w:szCs w:val="24"/>
              </w:rPr>
              <w:t>визначення грошового еквівалента зобов’язання в іноземній валюті;</w:t>
            </w:r>
          </w:p>
          <w:p w:rsidR="00914392" w:rsidRPr="00B14B70" w:rsidRDefault="00B3675F" w:rsidP="00B14B70">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B14B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14392" w:rsidTr="00B14B70">
        <w:trPr>
          <w:trHeight w:val="814"/>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Переможець процедури закупівлі не раніше 5 та не пізніше 10 днів з дня оприлюднення повідомлення про намір укласти договір про закупівлю повинен надати забезпечення виконання договору про закупівлю, шляхом перерахування грошових коштів на рахунок Замовника в розмірі 5% відсотків вартості договору. </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Реквізити Замовника для зарахування забезпечення виконання договору про закупівлю.</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Назва Замовника: </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Виконавчий комітет Феодосіївської сільської ради Обухівського району Київської області; </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Місцезнаходження Замовника: </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08173, Україна , Київська обл., с. Ходосівка, вул. Панаса Мирного, 2</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Код ЄДРПОУ: 43997288</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IBAN  UA708201720355129017049108180</w:t>
            </w:r>
          </w:p>
          <w:p w:rsidR="00DC20A7" w:rsidRPr="001352C7" w:rsidRDefault="00DC20A7" w:rsidP="00DC20A7">
            <w:pPr>
              <w:widowControl w:val="0"/>
              <w:ind w:right="120"/>
              <w:jc w:val="both"/>
              <w:rPr>
                <w:rFonts w:ascii="Times New Roman" w:eastAsia="Times New Roman" w:hAnsi="Times New Roman" w:cs="Times New Roman"/>
                <w:sz w:val="24"/>
                <w:szCs w:val="24"/>
              </w:rPr>
            </w:pPr>
            <w:proofErr w:type="spellStart"/>
            <w:r w:rsidRPr="001352C7">
              <w:rPr>
                <w:rFonts w:ascii="Times New Roman" w:eastAsia="Times New Roman" w:hAnsi="Times New Roman" w:cs="Times New Roman"/>
                <w:sz w:val="24"/>
                <w:szCs w:val="24"/>
              </w:rPr>
              <w:t>Держказначейська</w:t>
            </w:r>
            <w:proofErr w:type="spellEnd"/>
            <w:r w:rsidRPr="001352C7">
              <w:rPr>
                <w:rFonts w:ascii="Times New Roman" w:eastAsia="Times New Roman" w:hAnsi="Times New Roman" w:cs="Times New Roman"/>
                <w:sz w:val="24"/>
                <w:szCs w:val="24"/>
              </w:rPr>
              <w:t xml:space="preserve"> служба України м. Київ</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МФО 820172</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DC20A7" w:rsidRPr="001352C7" w:rsidRDefault="00DC20A7" w:rsidP="00DC20A7">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Замовник повертає забезпечення виконання договору про закупівлю:</w:t>
            </w:r>
          </w:p>
          <w:p w:rsidR="00DC20A7" w:rsidRPr="001352C7" w:rsidRDefault="00DC20A7" w:rsidP="00DC20A7">
            <w:pPr>
              <w:widowControl w:val="0"/>
              <w:ind w:right="120"/>
              <w:jc w:val="both"/>
              <w:rPr>
                <w:rFonts w:ascii="Times New Roman" w:eastAsia="Times New Roman" w:hAnsi="Times New Roman" w:cs="Times New Roman"/>
                <w:sz w:val="24"/>
                <w:szCs w:val="24"/>
              </w:rPr>
            </w:pPr>
            <w:bookmarkStart w:id="27" w:name="n1486"/>
            <w:bookmarkEnd w:id="27"/>
            <w:r w:rsidRPr="001352C7">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DC20A7" w:rsidRPr="001352C7" w:rsidRDefault="00DC20A7" w:rsidP="00DC20A7">
            <w:pPr>
              <w:widowControl w:val="0"/>
              <w:ind w:right="120"/>
              <w:jc w:val="both"/>
              <w:rPr>
                <w:rFonts w:ascii="Times New Roman" w:eastAsia="Times New Roman" w:hAnsi="Times New Roman" w:cs="Times New Roman"/>
                <w:sz w:val="24"/>
                <w:szCs w:val="24"/>
              </w:rPr>
            </w:pPr>
            <w:bookmarkStart w:id="28" w:name="n1487"/>
            <w:bookmarkEnd w:id="28"/>
            <w:r w:rsidRPr="001352C7">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DC20A7" w:rsidRPr="001352C7" w:rsidRDefault="00DC20A7" w:rsidP="00DC20A7">
            <w:pPr>
              <w:widowControl w:val="0"/>
              <w:ind w:right="120"/>
              <w:jc w:val="both"/>
              <w:rPr>
                <w:rFonts w:ascii="Times New Roman" w:eastAsia="Times New Roman" w:hAnsi="Times New Roman" w:cs="Times New Roman"/>
                <w:sz w:val="24"/>
                <w:szCs w:val="24"/>
              </w:rPr>
            </w:pPr>
            <w:bookmarkStart w:id="29" w:name="n1488"/>
            <w:bookmarkEnd w:id="29"/>
            <w:r w:rsidRPr="001352C7">
              <w:rPr>
                <w:rFonts w:ascii="Times New Roman" w:eastAsia="Times New Roman" w:hAnsi="Times New Roman" w:cs="Times New Roman"/>
                <w:sz w:val="24"/>
                <w:szCs w:val="24"/>
              </w:rPr>
              <w:t>3) у випадках, передбачених </w:t>
            </w:r>
            <w:hyperlink r:id="rId24" w:anchor="n1807" w:history="1">
              <w:r w:rsidRPr="001352C7">
                <w:rPr>
                  <w:rStyle w:val="a6"/>
                  <w:rFonts w:ascii="Times New Roman" w:eastAsia="Times New Roman" w:hAnsi="Times New Roman" w:cs="Times New Roman"/>
                  <w:sz w:val="24"/>
                  <w:szCs w:val="24"/>
                </w:rPr>
                <w:t>статтею 43</w:t>
              </w:r>
            </w:hyperlink>
            <w:r w:rsidRPr="001352C7">
              <w:rPr>
                <w:rFonts w:ascii="Times New Roman" w:eastAsia="Times New Roman" w:hAnsi="Times New Roman" w:cs="Times New Roman"/>
                <w:sz w:val="24"/>
                <w:szCs w:val="24"/>
              </w:rPr>
              <w:t> цього Закону;</w:t>
            </w:r>
          </w:p>
          <w:p w:rsidR="00DC20A7" w:rsidRPr="001352C7" w:rsidRDefault="00DC20A7" w:rsidP="00DC20A7">
            <w:pPr>
              <w:widowControl w:val="0"/>
              <w:ind w:right="120"/>
              <w:jc w:val="both"/>
              <w:rPr>
                <w:rFonts w:ascii="Times New Roman" w:eastAsia="Times New Roman" w:hAnsi="Times New Roman" w:cs="Times New Roman"/>
                <w:sz w:val="24"/>
                <w:szCs w:val="24"/>
              </w:rPr>
            </w:pPr>
            <w:bookmarkStart w:id="30" w:name="n1489"/>
            <w:bookmarkEnd w:id="30"/>
            <w:r w:rsidRPr="001352C7">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C20A7" w:rsidRPr="001352C7" w:rsidRDefault="00DC20A7" w:rsidP="00DC20A7">
            <w:pPr>
              <w:widowControl w:val="0"/>
              <w:ind w:right="120"/>
              <w:jc w:val="both"/>
              <w:rPr>
                <w:rFonts w:ascii="Times New Roman" w:eastAsia="Times New Roman" w:hAnsi="Times New Roman" w:cs="Times New Roman"/>
                <w:sz w:val="24"/>
                <w:szCs w:val="24"/>
              </w:rPr>
            </w:pPr>
            <w:bookmarkStart w:id="31" w:name="n1490"/>
            <w:bookmarkStart w:id="32" w:name="n1491"/>
            <w:bookmarkEnd w:id="31"/>
            <w:bookmarkEnd w:id="32"/>
            <w:r w:rsidRPr="001352C7">
              <w:rPr>
                <w:rFonts w:ascii="Times New Roman" w:eastAsia="Times New Roman" w:hAnsi="Times New Roman" w:cs="Times New Roman"/>
                <w:sz w:val="24"/>
                <w:szCs w:val="24"/>
              </w:rPr>
              <w:t xml:space="preserve">Кошти, що надійшли як забезпечення виконання договору </w:t>
            </w:r>
            <w:r w:rsidRPr="001352C7">
              <w:rPr>
                <w:rFonts w:ascii="Times New Roman" w:eastAsia="Times New Roman" w:hAnsi="Times New Roman" w:cs="Times New Roman"/>
                <w:sz w:val="24"/>
                <w:szCs w:val="24"/>
              </w:rPr>
              <w:lastRenderedPageBreak/>
              <w:t>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914392" w:rsidRPr="00A94486" w:rsidRDefault="00914392" w:rsidP="00B14B70">
            <w:pPr>
              <w:widowControl w:val="0"/>
              <w:ind w:right="120"/>
              <w:jc w:val="both"/>
              <w:rPr>
                <w:rFonts w:ascii="Times New Roman" w:eastAsia="Times New Roman" w:hAnsi="Times New Roman" w:cs="Times New Roman"/>
                <w:sz w:val="24"/>
                <w:szCs w:val="24"/>
                <w:highlight w:val="yellow"/>
              </w:rPr>
            </w:pPr>
          </w:p>
        </w:tc>
      </w:tr>
    </w:tbl>
    <w:p w:rsidR="00914392" w:rsidRDefault="00914392">
      <w:pPr>
        <w:widowControl w:val="0"/>
        <w:spacing w:after="0" w:line="240" w:lineRule="auto"/>
        <w:jc w:val="both"/>
        <w:rPr>
          <w:rFonts w:ascii="Times New Roman" w:eastAsia="Times New Roman" w:hAnsi="Times New Roman" w:cs="Times New Roman"/>
          <w:sz w:val="24"/>
          <w:szCs w:val="24"/>
          <w:highlight w:val="green"/>
        </w:rPr>
      </w:pPr>
      <w:bookmarkStart w:id="33" w:name="_heading=h.2s8eyo1" w:colFirst="0" w:colLast="0"/>
      <w:bookmarkEnd w:id="33"/>
    </w:p>
    <w:p w:rsidR="005D4777"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r w:rsidRPr="00A1517B">
        <w:rPr>
          <w:rFonts w:ascii="Times New Roman" w:eastAsia="Lucida Sans Unicode" w:hAnsi="Times New Roman" w:cs="Tahoma"/>
          <w:b/>
          <w:color w:val="000000"/>
          <w:sz w:val="24"/>
          <w:szCs w:val="24"/>
          <w:lang w:eastAsia="en-US" w:bidi="en-US"/>
        </w:rPr>
        <w:t>Невід’ємною частиною цієї тендерної документації є:</w:t>
      </w:r>
    </w:p>
    <w:p w:rsidR="005D4777" w:rsidRPr="00A1517B"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A1517B">
        <w:rPr>
          <w:rFonts w:ascii="Times New Roman" w:eastAsia="Lucida Sans Unicode" w:hAnsi="Times New Roman" w:cs="Tahoma"/>
          <w:color w:val="000000"/>
          <w:sz w:val="24"/>
          <w:szCs w:val="24"/>
          <w:lang w:eastAsia="en-US" w:bidi="en-US"/>
        </w:rPr>
        <w:t>1. Додаток 1.  Кваліфікаційні критерії, вимоги с</w:t>
      </w:r>
      <w:r>
        <w:rPr>
          <w:rFonts w:ascii="Times New Roman" w:eastAsia="Lucida Sans Unicode" w:hAnsi="Times New Roman" w:cs="Tahoma"/>
          <w:color w:val="000000"/>
          <w:sz w:val="24"/>
          <w:szCs w:val="24"/>
          <w:lang w:eastAsia="en-US" w:bidi="en-US"/>
        </w:rPr>
        <w:t xml:space="preserve">татті </w:t>
      </w:r>
      <w:r w:rsidR="00A8342E">
        <w:rPr>
          <w:rFonts w:ascii="Times New Roman" w:eastAsia="Lucida Sans Unicode" w:hAnsi="Times New Roman" w:cs="Tahoma"/>
          <w:color w:val="000000"/>
          <w:sz w:val="24"/>
          <w:szCs w:val="24"/>
          <w:lang w:eastAsia="en-US" w:bidi="en-US"/>
        </w:rPr>
        <w:t xml:space="preserve">16 та </w:t>
      </w:r>
      <w:r>
        <w:rPr>
          <w:rFonts w:ascii="Times New Roman" w:eastAsia="Lucida Sans Unicode" w:hAnsi="Times New Roman" w:cs="Tahoma"/>
          <w:color w:val="000000"/>
          <w:sz w:val="24"/>
          <w:szCs w:val="24"/>
          <w:lang w:eastAsia="en-US" w:bidi="en-US"/>
        </w:rPr>
        <w:t>17</w:t>
      </w:r>
      <w:r w:rsidR="00A8342E">
        <w:rPr>
          <w:rFonts w:ascii="Times New Roman" w:eastAsia="Lucida Sans Unicode" w:hAnsi="Times New Roman" w:cs="Tahoma"/>
          <w:color w:val="000000"/>
          <w:sz w:val="24"/>
          <w:szCs w:val="24"/>
          <w:lang w:eastAsia="en-US" w:bidi="en-US"/>
        </w:rPr>
        <w:t xml:space="preserve"> Закону, </w:t>
      </w:r>
      <w:r>
        <w:rPr>
          <w:rFonts w:ascii="Times New Roman" w:eastAsia="Lucida Sans Unicode" w:hAnsi="Times New Roman" w:cs="Tahoma"/>
          <w:color w:val="000000"/>
          <w:sz w:val="24"/>
          <w:szCs w:val="24"/>
          <w:lang w:eastAsia="en-US" w:bidi="en-US"/>
        </w:rPr>
        <w:t>інші вимоги</w:t>
      </w:r>
    </w:p>
    <w:p w:rsidR="005D4777" w:rsidRPr="00A1517B" w:rsidRDefault="00441E39"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2. Додаток 2. </w:t>
      </w:r>
      <w:r w:rsidR="00FD140F">
        <w:rPr>
          <w:rFonts w:ascii="Times New Roman" w:eastAsia="Lucida Sans Unicode" w:hAnsi="Times New Roman" w:cs="Tahoma"/>
          <w:color w:val="000000"/>
          <w:sz w:val="24"/>
          <w:szCs w:val="24"/>
          <w:lang w:eastAsia="en-US" w:bidi="en-US"/>
        </w:rPr>
        <w:t>Технічн</w:t>
      </w:r>
      <w:r w:rsidR="00A8342E">
        <w:rPr>
          <w:rFonts w:ascii="Times New Roman" w:eastAsia="Lucida Sans Unicode" w:hAnsi="Times New Roman" w:cs="Tahoma"/>
          <w:color w:val="000000"/>
          <w:sz w:val="24"/>
          <w:szCs w:val="24"/>
          <w:lang w:eastAsia="en-US" w:bidi="en-US"/>
        </w:rPr>
        <w:t>а специфікація</w:t>
      </w:r>
    </w:p>
    <w:p w:rsidR="005D4777" w:rsidRPr="00A1517B"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A1517B">
        <w:rPr>
          <w:rFonts w:ascii="Times New Roman" w:eastAsia="Lucida Sans Unicode" w:hAnsi="Times New Roman" w:cs="Tahoma"/>
          <w:color w:val="000000"/>
          <w:sz w:val="24"/>
          <w:szCs w:val="24"/>
          <w:lang w:eastAsia="en-US" w:bidi="en-US"/>
        </w:rPr>
        <w:t>3. Додаток 3. Проект Договору</w:t>
      </w:r>
      <w:r w:rsidR="00A8342E">
        <w:rPr>
          <w:rFonts w:ascii="Times New Roman" w:eastAsia="Lucida Sans Unicode" w:hAnsi="Times New Roman" w:cs="Tahoma"/>
          <w:color w:val="000000"/>
          <w:sz w:val="24"/>
          <w:szCs w:val="24"/>
          <w:lang w:eastAsia="en-US" w:bidi="en-US"/>
        </w:rPr>
        <w:t xml:space="preserve"> про закупівлю</w:t>
      </w:r>
    </w:p>
    <w:p w:rsidR="00914392" w:rsidRPr="00731814" w:rsidRDefault="00441E39" w:rsidP="00731814">
      <w:pPr>
        <w:widowControl w:val="0"/>
        <w:suppressAutoHyphens/>
        <w:spacing w:after="0" w:line="240" w:lineRule="auto"/>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4. Додаток 4. </w:t>
      </w:r>
      <w:r w:rsidR="005D4777" w:rsidRPr="00A1517B">
        <w:rPr>
          <w:rFonts w:ascii="Times New Roman" w:eastAsia="Lucida Sans Unicode" w:hAnsi="Times New Roman" w:cs="Tahoma"/>
          <w:color w:val="000000"/>
          <w:sz w:val="24"/>
          <w:szCs w:val="24"/>
          <w:lang w:eastAsia="en-US" w:bidi="en-US"/>
        </w:rPr>
        <w:t>Тендерна пропозиція</w:t>
      </w:r>
    </w:p>
    <w:sectPr w:rsidR="00914392" w:rsidRPr="00731814">
      <w:headerReference w:type="default" r:id="rId25"/>
      <w:footerReference w:type="default" r:id="rId26"/>
      <w:headerReference w:type="firs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A9" w:rsidRDefault="00CE22A9">
      <w:pPr>
        <w:spacing w:after="0" w:line="240" w:lineRule="auto"/>
      </w:pPr>
      <w:r>
        <w:separator/>
      </w:r>
    </w:p>
  </w:endnote>
  <w:endnote w:type="continuationSeparator" w:id="0">
    <w:p w:rsidR="00CE22A9" w:rsidRDefault="00CE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0573">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A9" w:rsidRDefault="00CE22A9">
      <w:pPr>
        <w:spacing w:after="0" w:line="240" w:lineRule="auto"/>
      </w:pPr>
      <w:r>
        <w:separator/>
      </w:r>
    </w:p>
  </w:footnote>
  <w:footnote w:type="continuationSeparator" w:id="0">
    <w:p w:rsidR="00CE22A9" w:rsidRDefault="00CE2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B70573">
      <w:rPr>
        <w:noProof/>
      </w:rPr>
      <w:t>13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B70573">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20CF"/>
    <w:multiLevelType w:val="multilevel"/>
    <w:tmpl w:val="D64E0D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3E0BD8"/>
    <w:multiLevelType w:val="multilevel"/>
    <w:tmpl w:val="1A2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5255A6"/>
    <w:multiLevelType w:val="hybridMultilevel"/>
    <w:tmpl w:val="034245C2"/>
    <w:lvl w:ilvl="0" w:tplc="646C1B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ED2F8D"/>
    <w:multiLevelType w:val="multilevel"/>
    <w:tmpl w:val="C73823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2"/>
    <w:rsid w:val="00033303"/>
    <w:rsid w:val="00035947"/>
    <w:rsid w:val="00067A40"/>
    <w:rsid w:val="00071CA1"/>
    <w:rsid w:val="000A0F4F"/>
    <w:rsid w:val="000A3AC6"/>
    <w:rsid w:val="000A3D0E"/>
    <w:rsid w:val="000B19B9"/>
    <w:rsid w:val="000C61E3"/>
    <w:rsid w:val="000C7152"/>
    <w:rsid w:val="000C7878"/>
    <w:rsid w:val="000D2124"/>
    <w:rsid w:val="000F4379"/>
    <w:rsid w:val="001003C9"/>
    <w:rsid w:val="00104208"/>
    <w:rsid w:val="00117B25"/>
    <w:rsid w:val="001331F4"/>
    <w:rsid w:val="00133B33"/>
    <w:rsid w:val="00137E97"/>
    <w:rsid w:val="001939F3"/>
    <w:rsid w:val="001963CC"/>
    <w:rsid w:val="001C0CD9"/>
    <w:rsid w:val="001C5690"/>
    <w:rsid w:val="001D4F40"/>
    <w:rsid w:val="001E131A"/>
    <w:rsid w:val="001F23F7"/>
    <w:rsid w:val="001F6389"/>
    <w:rsid w:val="001F7666"/>
    <w:rsid w:val="002156B8"/>
    <w:rsid w:val="00222942"/>
    <w:rsid w:val="002279F7"/>
    <w:rsid w:val="002361AB"/>
    <w:rsid w:val="002378F0"/>
    <w:rsid w:val="00245ABC"/>
    <w:rsid w:val="00254161"/>
    <w:rsid w:val="002564EB"/>
    <w:rsid w:val="00264BE4"/>
    <w:rsid w:val="00265434"/>
    <w:rsid w:val="00292C8B"/>
    <w:rsid w:val="002A62F7"/>
    <w:rsid w:val="002B69B8"/>
    <w:rsid w:val="002D1EDF"/>
    <w:rsid w:val="002F5886"/>
    <w:rsid w:val="0032497B"/>
    <w:rsid w:val="00327B65"/>
    <w:rsid w:val="003349E3"/>
    <w:rsid w:val="00363ADC"/>
    <w:rsid w:val="003657DE"/>
    <w:rsid w:val="00383FE1"/>
    <w:rsid w:val="0039016A"/>
    <w:rsid w:val="00390EC8"/>
    <w:rsid w:val="00390F0B"/>
    <w:rsid w:val="003A76EC"/>
    <w:rsid w:val="003E24C6"/>
    <w:rsid w:val="003E6E87"/>
    <w:rsid w:val="00422D9C"/>
    <w:rsid w:val="00436377"/>
    <w:rsid w:val="00436E38"/>
    <w:rsid w:val="00441E39"/>
    <w:rsid w:val="00462EAC"/>
    <w:rsid w:val="00464C66"/>
    <w:rsid w:val="00475E59"/>
    <w:rsid w:val="00483AF4"/>
    <w:rsid w:val="00484722"/>
    <w:rsid w:val="0049505C"/>
    <w:rsid w:val="004C5DE2"/>
    <w:rsid w:val="004D0516"/>
    <w:rsid w:val="00511C18"/>
    <w:rsid w:val="00511EEF"/>
    <w:rsid w:val="005243C8"/>
    <w:rsid w:val="005275E7"/>
    <w:rsid w:val="00537773"/>
    <w:rsid w:val="00542181"/>
    <w:rsid w:val="00576050"/>
    <w:rsid w:val="005816E3"/>
    <w:rsid w:val="005C6A95"/>
    <w:rsid w:val="005D4777"/>
    <w:rsid w:val="005E7EF1"/>
    <w:rsid w:val="00604FF6"/>
    <w:rsid w:val="00622DF5"/>
    <w:rsid w:val="00634ADC"/>
    <w:rsid w:val="00634DB5"/>
    <w:rsid w:val="00637975"/>
    <w:rsid w:val="00652E97"/>
    <w:rsid w:val="00694220"/>
    <w:rsid w:val="00695F5D"/>
    <w:rsid w:val="006A7140"/>
    <w:rsid w:val="006B0F9F"/>
    <w:rsid w:val="006C2129"/>
    <w:rsid w:val="006D3C6D"/>
    <w:rsid w:val="006F0C5D"/>
    <w:rsid w:val="006F5DE3"/>
    <w:rsid w:val="00704DF0"/>
    <w:rsid w:val="00714FEA"/>
    <w:rsid w:val="0072697D"/>
    <w:rsid w:val="0072747C"/>
    <w:rsid w:val="00731814"/>
    <w:rsid w:val="00755057"/>
    <w:rsid w:val="00755937"/>
    <w:rsid w:val="00757F5F"/>
    <w:rsid w:val="00765C18"/>
    <w:rsid w:val="00787BFD"/>
    <w:rsid w:val="007979B4"/>
    <w:rsid w:val="007A5539"/>
    <w:rsid w:val="007B54A4"/>
    <w:rsid w:val="007D267F"/>
    <w:rsid w:val="007D7B62"/>
    <w:rsid w:val="007E05C9"/>
    <w:rsid w:val="007F7B5A"/>
    <w:rsid w:val="0081549B"/>
    <w:rsid w:val="00820D48"/>
    <w:rsid w:val="00836D4F"/>
    <w:rsid w:val="00842CB3"/>
    <w:rsid w:val="008847A7"/>
    <w:rsid w:val="008C6EC2"/>
    <w:rsid w:val="008D538D"/>
    <w:rsid w:val="008D6B58"/>
    <w:rsid w:val="008E2702"/>
    <w:rsid w:val="008E41C6"/>
    <w:rsid w:val="009039B4"/>
    <w:rsid w:val="009059EA"/>
    <w:rsid w:val="00914392"/>
    <w:rsid w:val="00914B65"/>
    <w:rsid w:val="00920199"/>
    <w:rsid w:val="00923478"/>
    <w:rsid w:val="00937801"/>
    <w:rsid w:val="00956D33"/>
    <w:rsid w:val="00975BBB"/>
    <w:rsid w:val="009A3594"/>
    <w:rsid w:val="009A71FA"/>
    <w:rsid w:val="009C2662"/>
    <w:rsid w:val="009C72F4"/>
    <w:rsid w:val="009D4DE9"/>
    <w:rsid w:val="009D6514"/>
    <w:rsid w:val="00A22865"/>
    <w:rsid w:val="00A33C7D"/>
    <w:rsid w:val="00A361E8"/>
    <w:rsid w:val="00A40BD2"/>
    <w:rsid w:val="00A45DFE"/>
    <w:rsid w:val="00A64302"/>
    <w:rsid w:val="00A70ABE"/>
    <w:rsid w:val="00A8342E"/>
    <w:rsid w:val="00A94486"/>
    <w:rsid w:val="00AB619F"/>
    <w:rsid w:val="00AD305B"/>
    <w:rsid w:val="00AE3B08"/>
    <w:rsid w:val="00AF4AE9"/>
    <w:rsid w:val="00B01A97"/>
    <w:rsid w:val="00B13716"/>
    <w:rsid w:val="00B13CE5"/>
    <w:rsid w:val="00B14B70"/>
    <w:rsid w:val="00B15696"/>
    <w:rsid w:val="00B3675F"/>
    <w:rsid w:val="00B412F6"/>
    <w:rsid w:val="00B41C8E"/>
    <w:rsid w:val="00B53FCA"/>
    <w:rsid w:val="00B63C85"/>
    <w:rsid w:val="00B70573"/>
    <w:rsid w:val="00B8505D"/>
    <w:rsid w:val="00BC549E"/>
    <w:rsid w:val="00BE0BD8"/>
    <w:rsid w:val="00BE21F7"/>
    <w:rsid w:val="00BF227D"/>
    <w:rsid w:val="00BF6341"/>
    <w:rsid w:val="00C0053B"/>
    <w:rsid w:val="00C04136"/>
    <w:rsid w:val="00C103E0"/>
    <w:rsid w:val="00C17F16"/>
    <w:rsid w:val="00C2701D"/>
    <w:rsid w:val="00C329D2"/>
    <w:rsid w:val="00C41E3C"/>
    <w:rsid w:val="00C7500F"/>
    <w:rsid w:val="00CB4755"/>
    <w:rsid w:val="00CB49E9"/>
    <w:rsid w:val="00CC5C6B"/>
    <w:rsid w:val="00CD2CD5"/>
    <w:rsid w:val="00CE22A9"/>
    <w:rsid w:val="00CE689D"/>
    <w:rsid w:val="00D062CD"/>
    <w:rsid w:val="00D1106D"/>
    <w:rsid w:val="00D14E9A"/>
    <w:rsid w:val="00D206FE"/>
    <w:rsid w:val="00D2131A"/>
    <w:rsid w:val="00D35158"/>
    <w:rsid w:val="00D46556"/>
    <w:rsid w:val="00D469BC"/>
    <w:rsid w:val="00D54A30"/>
    <w:rsid w:val="00D63F41"/>
    <w:rsid w:val="00D80B0A"/>
    <w:rsid w:val="00D81E08"/>
    <w:rsid w:val="00DC20A7"/>
    <w:rsid w:val="00DD313C"/>
    <w:rsid w:val="00DE3067"/>
    <w:rsid w:val="00E0637F"/>
    <w:rsid w:val="00E16DBB"/>
    <w:rsid w:val="00E26855"/>
    <w:rsid w:val="00E330ED"/>
    <w:rsid w:val="00E37F81"/>
    <w:rsid w:val="00E53F88"/>
    <w:rsid w:val="00E65767"/>
    <w:rsid w:val="00E73239"/>
    <w:rsid w:val="00E95F97"/>
    <w:rsid w:val="00EE3DAC"/>
    <w:rsid w:val="00EF0909"/>
    <w:rsid w:val="00EF2D81"/>
    <w:rsid w:val="00F12321"/>
    <w:rsid w:val="00F12851"/>
    <w:rsid w:val="00F1345D"/>
    <w:rsid w:val="00F15D22"/>
    <w:rsid w:val="00F22842"/>
    <w:rsid w:val="00F26CC9"/>
    <w:rsid w:val="00F3581D"/>
    <w:rsid w:val="00F41E86"/>
    <w:rsid w:val="00F464C2"/>
    <w:rsid w:val="00F56059"/>
    <w:rsid w:val="00F630FF"/>
    <w:rsid w:val="00F77036"/>
    <w:rsid w:val="00F87962"/>
    <w:rsid w:val="00F93DA3"/>
    <w:rsid w:val="00F946D6"/>
    <w:rsid w:val="00FA0329"/>
    <w:rsid w:val="00FA2894"/>
    <w:rsid w:val="00FA6E9B"/>
    <w:rsid w:val="00FB5D07"/>
    <w:rsid w:val="00FB791B"/>
    <w:rsid w:val="00FD140F"/>
    <w:rsid w:val="00FE27C8"/>
    <w:rsid w:val="00FE47F2"/>
    <w:rsid w:val="00FE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E70D"/>
  <w15:docId w15:val="{C249AB52-60CD-4BDA-8481-029F3B1E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
    <w:unhideWhenUsed/>
    <w:qFormat/>
    <w:rsid w:val="00B13716"/>
    <w:pPr>
      <w:spacing w:after="0" w:line="240" w:lineRule="auto"/>
    </w:pPr>
    <w:rPr>
      <w:rFonts w:ascii="Times New Roman" w:eastAsia="SimSun" w:hAnsi="Times New Roman" w:cs="SimSun"/>
      <w:sz w:val="24"/>
      <w:szCs w:val="24"/>
      <w:lang w:val="ru-RU"/>
    </w:rPr>
  </w:style>
  <w:style w:type="character" w:customStyle="1" w:styleId="NoSpacingChar">
    <w:name w:val="No Spacing Char"/>
    <w:link w:val="10"/>
    <w:locked/>
    <w:rsid w:val="00B13716"/>
    <w:rPr>
      <w:rFonts w:ascii="Times New Roman" w:eastAsia="SimSun" w:hAnsi="Times New Roman" w:cs="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02">
      <w:bodyDiv w:val="1"/>
      <w:marLeft w:val="0"/>
      <w:marRight w:val="0"/>
      <w:marTop w:val="0"/>
      <w:marBottom w:val="0"/>
      <w:divBdr>
        <w:top w:val="none" w:sz="0" w:space="0" w:color="auto"/>
        <w:left w:val="none" w:sz="0" w:space="0" w:color="auto"/>
        <w:bottom w:val="none" w:sz="0" w:space="0" w:color="auto"/>
        <w:right w:val="none" w:sz="0" w:space="0" w:color="auto"/>
      </w:divBdr>
    </w:div>
    <w:div w:id="95710038">
      <w:bodyDiv w:val="1"/>
      <w:marLeft w:val="0"/>
      <w:marRight w:val="0"/>
      <w:marTop w:val="0"/>
      <w:marBottom w:val="0"/>
      <w:divBdr>
        <w:top w:val="none" w:sz="0" w:space="0" w:color="auto"/>
        <w:left w:val="none" w:sz="0" w:space="0" w:color="auto"/>
        <w:bottom w:val="none" w:sz="0" w:space="0" w:color="auto"/>
        <w:right w:val="none" w:sz="0" w:space="0" w:color="auto"/>
      </w:divBdr>
    </w:div>
    <w:div w:id="602960397">
      <w:bodyDiv w:val="1"/>
      <w:marLeft w:val="0"/>
      <w:marRight w:val="0"/>
      <w:marTop w:val="0"/>
      <w:marBottom w:val="0"/>
      <w:divBdr>
        <w:top w:val="none" w:sz="0" w:space="0" w:color="auto"/>
        <w:left w:val="none" w:sz="0" w:space="0" w:color="auto"/>
        <w:bottom w:val="none" w:sz="0" w:space="0" w:color="auto"/>
        <w:right w:val="none" w:sz="0" w:space="0" w:color="auto"/>
      </w:divBdr>
    </w:div>
    <w:div w:id="908928313">
      <w:bodyDiv w:val="1"/>
      <w:marLeft w:val="0"/>
      <w:marRight w:val="0"/>
      <w:marTop w:val="0"/>
      <w:marBottom w:val="0"/>
      <w:divBdr>
        <w:top w:val="none" w:sz="0" w:space="0" w:color="auto"/>
        <w:left w:val="none" w:sz="0" w:space="0" w:color="auto"/>
        <w:bottom w:val="none" w:sz="0" w:space="0" w:color="auto"/>
        <w:right w:val="none" w:sz="0" w:space="0" w:color="auto"/>
      </w:divBdr>
    </w:div>
    <w:div w:id="100316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8733</Words>
  <Characters>49779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OTG-15</cp:lastModifiedBy>
  <cp:revision>12</cp:revision>
  <cp:lastPrinted>2023-06-27T15:17:00Z</cp:lastPrinted>
  <dcterms:created xsi:type="dcterms:W3CDTF">2024-03-08T09:40:00Z</dcterms:created>
  <dcterms:modified xsi:type="dcterms:W3CDTF">2024-03-08T11:43:00Z</dcterms:modified>
</cp:coreProperties>
</file>