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5B" w:rsidRPr="00C32F8B" w:rsidRDefault="00D2755B" w:rsidP="00D2755B">
      <w:pPr>
        <w:jc w:val="center"/>
        <w:rPr>
          <w:rFonts w:eastAsia="Times New Roman"/>
          <w:b/>
          <w:bCs/>
          <w:sz w:val="22"/>
          <w:szCs w:val="22"/>
          <w:lang w:val="uk-UA" w:eastAsia="uk-UA"/>
        </w:rPr>
      </w:pPr>
    </w:p>
    <w:p w:rsidR="00D2755B" w:rsidRPr="00C32F8B" w:rsidRDefault="00D2755B" w:rsidP="00D2755B">
      <w:pPr>
        <w:ind w:right="-25" w:hanging="7"/>
        <w:jc w:val="right"/>
        <w:rPr>
          <w:rFonts w:eastAsia="Times New Roman"/>
          <w:b/>
          <w:sz w:val="22"/>
          <w:szCs w:val="22"/>
          <w:lang w:val="uk-UA" w:eastAsia="uk-UA"/>
        </w:rPr>
      </w:pPr>
      <w:r w:rsidRPr="00C32F8B">
        <w:rPr>
          <w:b/>
          <w:i/>
          <w:sz w:val="22"/>
          <w:szCs w:val="22"/>
          <w:lang w:val="uk-UA"/>
        </w:rPr>
        <w:t>Додаток 4 до тендерної документації</w:t>
      </w:r>
    </w:p>
    <w:p w:rsidR="00D2755B" w:rsidRPr="00C32F8B" w:rsidRDefault="00D2755B" w:rsidP="00D2755B">
      <w:pPr>
        <w:jc w:val="center"/>
        <w:rPr>
          <w:rFonts w:eastAsia="Times New Roman"/>
          <w:b/>
          <w:sz w:val="22"/>
          <w:szCs w:val="22"/>
          <w:lang w:val="uk-UA" w:eastAsia="uk-UA"/>
        </w:rPr>
      </w:pPr>
    </w:p>
    <w:p w:rsidR="00D2755B" w:rsidRPr="00C32F8B" w:rsidRDefault="00D2755B" w:rsidP="00D2755B">
      <w:pPr>
        <w:ind w:firstLine="567"/>
        <w:jc w:val="center"/>
        <w:rPr>
          <w:rFonts w:eastAsia="Calibri"/>
          <w:b/>
          <w:kern w:val="1"/>
          <w:sz w:val="22"/>
          <w:szCs w:val="22"/>
          <w:lang w:val="uk-UA" w:eastAsia="hi-IN" w:bidi="hi-IN"/>
        </w:rPr>
      </w:pPr>
    </w:p>
    <w:p w:rsidR="00D2755B" w:rsidRPr="00C32F8B" w:rsidRDefault="00D2755B" w:rsidP="00D2755B">
      <w:pPr>
        <w:jc w:val="center"/>
        <w:rPr>
          <w:rFonts w:eastAsia="Times New Roman"/>
          <w:b/>
          <w:bCs/>
          <w:sz w:val="22"/>
          <w:szCs w:val="22"/>
          <w:lang w:val="uk-UA" w:eastAsia="uk-UA"/>
        </w:rPr>
      </w:pPr>
      <w:r>
        <w:rPr>
          <w:rFonts w:eastAsia="Times New Roman"/>
          <w:b/>
          <w:color w:val="000000"/>
          <w:lang w:val="uk-UA" w:eastAsia="uk-UA"/>
        </w:rPr>
        <w:t xml:space="preserve">                                                               </w:t>
      </w:r>
    </w:p>
    <w:p w:rsidR="00D2755B" w:rsidRPr="00C32F8B" w:rsidRDefault="00D2755B" w:rsidP="00D2755B">
      <w:pPr>
        <w:jc w:val="both"/>
        <w:rPr>
          <w:rFonts w:eastAsia="Times New Roman"/>
          <w:b/>
          <w:sz w:val="22"/>
          <w:szCs w:val="22"/>
          <w:lang w:val="uk-UA" w:eastAsia="uk-UA"/>
        </w:rPr>
      </w:pPr>
    </w:p>
    <w:p w:rsidR="00D2755B" w:rsidRPr="00BC349D" w:rsidRDefault="00D2755B" w:rsidP="00D2755B">
      <w:pPr>
        <w:contextualSpacing/>
        <w:jc w:val="center"/>
        <w:rPr>
          <w:rFonts w:eastAsia="Times New Roman"/>
          <w:b/>
          <w:color w:val="000000"/>
          <w:lang w:val="uk-UA" w:eastAsia="uk-UA"/>
        </w:rPr>
      </w:pPr>
      <w:r>
        <w:rPr>
          <w:rFonts w:eastAsia="Times New Roman"/>
          <w:b/>
          <w:color w:val="000000"/>
          <w:lang w:val="uk-UA" w:eastAsia="uk-UA"/>
        </w:rPr>
        <w:t>ДОГОВІР №  57</w:t>
      </w:r>
    </w:p>
    <w:p w:rsidR="00D2755B" w:rsidRPr="00BC349D" w:rsidRDefault="00D2755B" w:rsidP="00D2755B">
      <w:pPr>
        <w:contextualSpacing/>
        <w:jc w:val="center"/>
        <w:rPr>
          <w:rFonts w:eastAsia="Times New Roman"/>
          <w:b/>
          <w:color w:val="000000"/>
          <w:lang w:val="uk-UA" w:eastAsia="uk-UA"/>
        </w:rPr>
      </w:pPr>
      <w:r w:rsidRPr="00BC349D">
        <w:rPr>
          <w:rFonts w:eastAsia="Times New Roman"/>
          <w:b/>
          <w:color w:val="000000"/>
          <w:lang w:val="uk-UA" w:eastAsia="uk-UA"/>
        </w:rPr>
        <w:t>про закупівлю послуг за державні кошти</w:t>
      </w:r>
    </w:p>
    <w:p w:rsidR="00D2755B" w:rsidRPr="00BC349D" w:rsidRDefault="00D2755B" w:rsidP="00D2755B">
      <w:pPr>
        <w:contextualSpacing/>
        <w:jc w:val="center"/>
        <w:rPr>
          <w:rFonts w:eastAsia="Times New Roman"/>
          <w:b/>
          <w:lang w:val="uk-UA" w:eastAsia="uk-UA"/>
        </w:rPr>
      </w:pPr>
    </w:p>
    <w:p w:rsidR="00D2755B" w:rsidRPr="00BC349D" w:rsidRDefault="00D2755B" w:rsidP="00D2755B">
      <w:pPr>
        <w:contextualSpacing/>
        <w:jc w:val="center"/>
        <w:rPr>
          <w:rFonts w:eastAsia="Times New Roman"/>
          <w:b/>
          <w:lang w:val="uk-UA" w:eastAsia="uk-UA"/>
        </w:rPr>
      </w:pPr>
    </w:p>
    <w:tbl>
      <w:tblPr>
        <w:tblW w:w="0" w:type="auto"/>
        <w:tblLook w:val="04A0" w:firstRow="1" w:lastRow="0" w:firstColumn="1" w:lastColumn="0" w:noHBand="0" w:noVBand="1"/>
      </w:tblPr>
      <w:tblGrid>
        <w:gridCol w:w="4927"/>
        <w:gridCol w:w="4928"/>
      </w:tblGrid>
      <w:tr w:rsidR="00D2755B" w:rsidRPr="009705B8" w:rsidTr="0095737C">
        <w:tc>
          <w:tcPr>
            <w:tcW w:w="4927" w:type="dxa"/>
            <w:shd w:val="clear" w:color="auto" w:fill="auto"/>
          </w:tcPr>
          <w:p w:rsidR="00D2755B" w:rsidRPr="009705B8" w:rsidRDefault="00D2755B" w:rsidP="0095737C">
            <w:pPr>
              <w:contextualSpacing/>
              <w:rPr>
                <w:rFonts w:eastAsia="Times New Roman"/>
                <w:sz w:val="20"/>
                <w:lang w:val="uk-UA" w:eastAsia="uk-UA"/>
              </w:rPr>
            </w:pPr>
            <w:r w:rsidRPr="009705B8">
              <w:rPr>
                <w:rFonts w:eastAsia="Times New Roman"/>
                <w:snapToGrid w:val="0"/>
                <w:sz w:val="20"/>
                <w:lang w:val="uk-UA"/>
              </w:rPr>
              <w:t xml:space="preserve">м. </w:t>
            </w:r>
            <w:r>
              <w:rPr>
                <w:rFonts w:eastAsia="Times New Roman"/>
                <w:snapToGrid w:val="0"/>
                <w:sz w:val="20"/>
                <w:lang w:val="uk-UA"/>
              </w:rPr>
              <w:t>Городище</w:t>
            </w:r>
          </w:p>
        </w:tc>
        <w:tc>
          <w:tcPr>
            <w:tcW w:w="4928" w:type="dxa"/>
            <w:shd w:val="clear" w:color="auto" w:fill="auto"/>
          </w:tcPr>
          <w:p w:rsidR="00D2755B" w:rsidRPr="009705B8" w:rsidRDefault="00D2755B" w:rsidP="0095737C">
            <w:pPr>
              <w:contextualSpacing/>
              <w:jc w:val="right"/>
              <w:rPr>
                <w:rFonts w:eastAsia="Times New Roman"/>
                <w:sz w:val="20"/>
                <w:lang w:val="uk-UA" w:eastAsia="uk-UA"/>
              </w:rPr>
            </w:pPr>
            <w:r>
              <w:rPr>
                <w:rFonts w:eastAsia="Times New Roman"/>
                <w:snapToGrid w:val="0"/>
                <w:sz w:val="20"/>
                <w:lang w:val="uk-UA"/>
              </w:rPr>
              <w:t xml:space="preserve">   «____»___________2023</w:t>
            </w:r>
            <w:r w:rsidRPr="009705B8">
              <w:rPr>
                <w:rFonts w:eastAsia="Times New Roman"/>
                <w:snapToGrid w:val="0"/>
                <w:sz w:val="20"/>
                <w:lang w:val="uk-UA"/>
              </w:rPr>
              <w:t xml:space="preserve">  року</w:t>
            </w:r>
          </w:p>
        </w:tc>
      </w:tr>
    </w:tbl>
    <w:p w:rsidR="00D2755B" w:rsidRPr="009705B8" w:rsidRDefault="00D2755B" w:rsidP="00D2755B">
      <w:pPr>
        <w:tabs>
          <w:tab w:val="left" w:pos="840"/>
        </w:tabs>
        <w:ind w:firstLine="840"/>
        <w:contextualSpacing/>
        <w:jc w:val="both"/>
        <w:rPr>
          <w:rFonts w:eastAsia="Times New Roman"/>
          <w:sz w:val="20"/>
          <w:lang w:val="uk-UA"/>
        </w:rPr>
      </w:pPr>
    </w:p>
    <w:p w:rsidR="00D2755B" w:rsidRPr="00E50841" w:rsidRDefault="00D2755B" w:rsidP="00D2755B">
      <w:pPr>
        <w:ind w:firstLine="567"/>
        <w:jc w:val="both"/>
        <w:rPr>
          <w:lang w:val="uk-UA"/>
        </w:rPr>
      </w:pPr>
      <w:r w:rsidRPr="00E50841">
        <w:rPr>
          <w:lang w:val="uk-UA"/>
        </w:rPr>
        <w:t>Державна податкова служба України, (далі – Замовник), в особі</w:t>
      </w:r>
      <w:r w:rsidRPr="0004780E">
        <w:rPr>
          <w:lang w:val="uk-UA"/>
        </w:rPr>
        <w:t xml:space="preserve"> </w:t>
      </w:r>
      <w:proofErr w:type="spellStart"/>
      <w:r>
        <w:rPr>
          <w:lang w:val="uk-UA"/>
        </w:rPr>
        <w:t>в.о.</w:t>
      </w:r>
      <w:r w:rsidRPr="00846A0A">
        <w:rPr>
          <w:lang w:val="uk-UA"/>
        </w:rPr>
        <w:t>начальника</w:t>
      </w:r>
      <w:proofErr w:type="spellEnd"/>
      <w:r w:rsidRPr="00846A0A">
        <w:rPr>
          <w:lang w:val="uk-UA"/>
        </w:rPr>
        <w:t xml:space="preserve"> Головного управління ДПС у Черкаській області</w:t>
      </w:r>
      <w:r w:rsidRPr="007F397E">
        <w:rPr>
          <w:b/>
          <w:lang w:val="uk-UA"/>
        </w:rPr>
        <w:t xml:space="preserve"> </w:t>
      </w:r>
      <w:r w:rsidRPr="007F397E">
        <w:rPr>
          <w:lang w:val="uk-UA"/>
        </w:rPr>
        <w:t xml:space="preserve">Гришка Сергія Івановича, який діє на підставі Положення про Головне управління ДПС у Черкаській області затвердженого наказом ДПС від 12.11.2020 № 643, (зі змінами </w:t>
      </w:r>
      <w:r>
        <w:rPr>
          <w:lang w:val="uk-UA"/>
        </w:rPr>
        <w:t>внесеними наказом ДПС від 04.03.2021 № 264</w:t>
      </w:r>
      <w:r w:rsidRPr="007F397E">
        <w:rPr>
          <w:lang w:val="uk-UA"/>
        </w:rPr>
        <w:t xml:space="preserve">), </w:t>
      </w:r>
      <w:r>
        <w:rPr>
          <w:lang w:val="uk-UA"/>
        </w:rPr>
        <w:t>та довіреності від___________________________)</w:t>
      </w:r>
      <w:r w:rsidRPr="006768FF">
        <w:rPr>
          <w:rFonts w:eastAsia="Times New Roman"/>
          <w:lang w:val="uk-UA"/>
        </w:rPr>
        <w:t xml:space="preserve">, з однієї сторони, та </w:t>
      </w:r>
    </w:p>
    <w:p w:rsidR="00D2755B" w:rsidRPr="00C65373" w:rsidRDefault="00D2755B" w:rsidP="00D2755B">
      <w:pPr>
        <w:ind w:firstLine="567"/>
        <w:jc w:val="both"/>
        <w:rPr>
          <w:rFonts w:eastAsia="Times New Roman"/>
          <w:lang w:val="uk-UA"/>
        </w:rPr>
      </w:pPr>
      <w:r>
        <w:rPr>
          <w:rStyle w:val="5Exact"/>
          <w:color w:val="000000"/>
          <w:lang w:val="uk-UA"/>
        </w:rPr>
        <w:t>______________________</w:t>
      </w:r>
      <w:r w:rsidRPr="006768FF">
        <w:rPr>
          <w:rStyle w:val="5Exact"/>
          <w:color w:val="000000"/>
          <w:lang w:val="uk-UA"/>
        </w:rPr>
        <w:t>що діє на основі Статуту</w:t>
      </w:r>
      <w:r w:rsidRPr="006768FF">
        <w:rPr>
          <w:rFonts w:eastAsia="Times New Roman"/>
          <w:lang w:val="uk-UA"/>
        </w:rPr>
        <w:t>,</w:t>
      </w:r>
      <w:r>
        <w:rPr>
          <w:rFonts w:eastAsia="Times New Roman"/>
          <w:lang w:val="uk-UA"/>
        </w:rPr>
        <w:t xml:space="preserve"> </w:t>
      </w:r>
      <w:r w:rsidRPr="006768FF">
        <w:rPr>
          <w:rFonts w:eastAsia="Times New Roman"/>
          <w:lang w:val="uk-UA"/>
        </w:rPr>
        <w:t>(далі – Виконавець) з іншої сторони, надалі разом іменовані як Сторони, а кожен окремо – Сторона, уклали цей договір про закупівлю послуг за державні кошти (далі – Договір) про таке.</w:t>
      </w:r>
    </w:p>
    <w:p w:rsidR="00D2755B" w:rsidRPr="00BC349D" w:rsidRDefault="00D2755B" w:rsidP="00D2755B">
      <w:pPr>
        <w:contextualSpacing/>
        <w:rPr>
          <w:rFonts w:eastAsia="Times New Roman"/>
          <w:lang w:val="uk-UA" w:eastAsia="uk-UA"/>
        </w:rPr>
      </w:pPr>
    </w:p>
    <w:p w:rsidR="00D2755B" w:rsidRPr="00BC349D" w:rsidRDefault="00D2755B" w:rsidP="00D2755B">
      <w:pPr>
        <w:contextualSpacing/>
        <w:jc w:val="center"/>
        <w:rPr>
          <w:rFonts w:eastAsia="Times New Roman"/>
          <w:b/>
          <w:lang w:val="uk-UA" w:eastAsia="uk-UA"/>
        </w:rPr>
      </w:pPr>
      <w:r w:rsidRPr="00BC349D">
        <w:rPr>
          <w:rFonts w:eastAsia="Times New Roman"/>
          <w:b/>
          <w:lang w:val="uk-UA" w:eastAsia="uk-UA"/>
        </w:rPr>
        <w:t>1. ПРЕДМЕТ ДОГОВОРУ</w:t>
      </w:r>
    </w:p>
    <w:p w:rsidR="00D2755B" w:rsidRDefault="00D2755B" w:rsidP="00D2755B">
      <w:pPr>
        <w:ind w:firstLine="567"/>
        <w:jc w:val="both"/>
        <w:rPr>
          <w:rFonts w:eastAsia="Times New Roman"/>
          <w:lang w:val="uk-UA" w:eastAsia="uk-UA"/>
        </w:rPr>
      </w:pPr>
      <w:r w:rsidRPr="00BC349D">
        <w:rPr>
          <w:rFonts w:eastAsia="Times New Roman"/>
          <w:lang w:val="uk-UA" w:eastAsia="uk-UA"/>
        </w:rPr>
        <w:t xml:space="preserve">1.1. </w:t>
      </w:r>
      <w:r>
        <w:rPr>
          <w:lang w:val="uk-UA"/>
        </w:rPr>
        <w:t xml:space="preserve">Виконавець зобов'язується </w:t>
      </w:r>
      <w:r w:rsidRPr="00BC349D">
        <w:rPr>
          <w:lang w:val="uk-UA"/>
        </w:rPr>
        <w:t xml:space="preserve">згідно з графіком надавати </w:t>
      </w:r>
      <w:r w:rsidRPr="006A39BA">
        <w:rPr>
          <w:lang w:val="uk-UA"/>
        </w:rPr>
        <w:t>послуги з поводження з побутовими відходами</w:t>
      </w:r>
      <w:r w:rsidRPr="00B16E16">
        <w:rPr>
          <w:rFonts w:eastAsia="Times New Roman"/>
          <w:lang w:val="uk-UA" w:eastAsia="uk-UA"/>
        </w:rPr>
        <w:t xml:space="preserve"> </w:t>
      </w:r>
      <w:r w:rsidRPr="007B0982">
        <w:rPr>
          <w:rFonts w:eastAsia="Times New Roman"/>
          <w:lang w:val="uk-UA" w:eastAsia="uk-UA"/>
        </w:rPr>
        <w:t xml:space="preserve">за </w:t>
      </w:r>
      <w:proofErr w:type="spellStart"/>
      <w:r w:rsidRPr="007B0982">
        <w:rPr>
          <w:rFonts w:eastAsia="Times New Roman"/>
          <w:lang w:val="uk-UA" w:eastAsia="uk-UA"/>
        </w:rPr>
        <w:t>адресою</w:t>
      </w:r>
      <w:proofErr w:type="spellEnd"/>
      <w:r w:rsidRPr="007B0982">
        <w:rPr>
          <w:rFonts w:eastAsia="Times New Roman"/>
          <w:lang w:val="uk-UA" w:eastAsia="uk-UA"/>
        </w:rPr>
        <w:t xml:space="preserve">: </w:t>
      </w:r>
      <w:r w:rsidRPr="006768FF">
        <w:rPr>
          <w:rStyle w:val="3"/>
          <w:color w:val="000000"/>
          <w:lang w:val="uk-UA"/>
        </w:rPr>
        <w:t>м. Городище,</w:t>
      </w:r>
      <w:r w:rsidRPr="006768FF">
        <w:rPr>
          <w:rStyle w:val="4"/>
          <w:color w:val="000000"/>
          <w:lang w:val="uk-UA"/>
        </w:rPr>
        <w:t xml:space="preserve"> </w:t>
      </w:r>
      <w:r w:rsidRPr="006768FF">
        <w:rPr>
          <w:lang w:val="uk-UA"/>
        </w:rPr>
        <w:t>вул. Миру,</w:t>
      </w:r>
      <w:r>
        <w:rPr>
          <w:lang w:val="uk-UA"/>
        </w:rPr>
        <w:t xml:space="preserve"> </w:t>
      </w:r>
      <w:r w:rsidRPr="006768FF">
        <w:rPr>
          <w:lang w:val="uk-UA"/>
        </w:rPr>
        <w:t>119</w:t>
      </w:r>
      <w:r w:rsidRPr="00BC349D">
        <w:rPr>
          <w:lang w:val="uk-UA"/>
        </w:rPr>
        <w:t xml:space="preserve"> (</w:t>
      </w:r>
      <w:r w:rsidRPr="00BC349D">
        <w:rPr>
          <w:rFonts w:eastAsia="Times New Roman"/>
          <w:lang w:val="uk-UA" w:eastAsia="uk-UA"/>
        </w:rPr>
        <w:t xml:space="preserve">далі – </w:t>
      </w:r>
      <w:r>
        <w:rPr>
          <w:rFonts w:eastAsia="Times New Roman"/>
          <w:lang w:val="uk-UA" w:eastAsia="uk-UA"/>
        </w:rPr>
        <w:t xml:space="preserve">послуги), </w:t>
      </w:r>
      <w:r w:rsidRPr="00BC349D">
        <w:rPr>
          <w:rFonts w:eastAsia="Times New Roman"/>
          <w:lang w:val="uk-UA" w:eastAsia="uk-UA"/>
        </w:rPr>
        <w:t xml:space="preserve"> за кодом </w:t>
      </w:r>
      <w:r w:rsidRPr="00BC349D">
        <w:rPr>
          <w:rFonts w:eastAsia="Times New Roman"/>
          <w:b/>
          <w:lang w:val="uk-UA" w:eastAsia="uk-UA"/>
        </w:rPr>
        <w:t xml:space="preserve">ДК 021:2015 </w:t>
      </w:r>
      <w:r w:rsidRPr="007B0982">
        <w:rPr>
          <w:rFonts w:eastAsia="Times New Roman"/>
          <w:b/>
          <w:lang w:val="uk-UA" w:eastAsia="uk-UA"/>
        </w:rPr>
        <w:t xml:space="preserve">90510000-5 «Утилізація сміття та поводження зі сміттям» </w:t>
      </w:r>
      <w:r w:rsidRPr="007B0982">
        <w:rPr>
          <w:rFonts w:eastAsia="Times New Roman"/>
          <w:lang w:val="uk-UA" w:eastAsia="uk-UA"/>
        </w:rPr>
        <w:t>з територі</w:t>
      </w:r>
      <w:r>
        <w:rPr>
          <w:rFonts w:eastAsia="Times New Roman"/>
          <w:lang w:val="uk-UA" w:eastAsia="uk-UA"/>
        </w:rPr>
        <w:t>ї</w:t>
      </w:r>
      <w:r w:rsidRPr="007B0982">
        <w:rPr>
          <w:rFonts w:eastAsia="Times New Roman"/>
          <w:lang w:val="uk-UA" w:eastAsia="uk-UA"/>
        </w:rPr>
        <w:t xml:space="preserve"> Замовника, а Замовник зобов’язується приймати та оплачувати якісно надані Послуги в порядку та строки, визначені цим Договором </w:t>
      </w:r>
      <w:r w:rsidRPr="00194863">
        <w:rPr>
          <w:color w:val="000000"/>
          <w:lang w:val="uk-UA"/>
        </w:rPr>
        <w:t xml:space="preserve">на підставі рішення </w:t>
      </w:r>
      <w:r>
        <w:rPr>
          <w:color w:val="000000"/>
          <w:lang w:val="uk-UA"/>
        </w:rPr>
        <w:t>№ 99</w:t>
      </w:r>
      <w:r w:rsidRPr="00AE4B95">
        <w:rPr>
          <w:color w:val="000000"/>
          <w:lang w:val="uk-UA"/>
        </w:rPr>
        <w:t xml:space="preserve"> </w:t>
      </w:r>
      <w:r>
        <w:rPr>
          <w:color w:val="000000"/>
          <w:lang w:val="uk-UA"/>
        </w:rPr>
        <w:t xml:space="preserve">від 25 липня 2019 року Виконавчого комітету </w:t>
      </w:r>
      <w:proofErr w:type="spellStart"/>
      <w:r>
        <w:rPr>
          <w:color w:val="000000"/>
          <w:lang w:val="uk-UA"/>
        </w:rPr>
        <w:t>Городищенської</w:t>
      </w:r>
      <w:proofErr w:type="spellEnd"/>
      <w:r>
        <w:rPr>
          <w:color w:val="000000"/>
          <w:lang w:val="uk-UA"/>
        </w:rPr>
        <w:t xml:space="preserve"> міської ради «Про встановлення тарифів на послуги з вивезення твердих побутових відходів в м. Городищі».</w:t>
      </w:r>
    </w:p>
    <w:p w:rsidR="00D2755B" w:rsidRPr="00BC349D" w:rsidRDefault="00D2755B" w:rsidP="00D2755B">
      <w:pPr>
        <w:ind w:firstLine="567"/>
        <w:contextualSpacing/>
        <w:jc w:val="both"/>
        <w:rPr>
          <w:rFonts w:eastAsia="Times New Roman"/>
          <w:lang w:val="uk-UA" w:eastAsia="uk-UA"/>
        </w:rPr>
      </w:pPr>
      <w:r w:rsidRPr="00BC349D">
        <w:rPr>
          <w:rFonts w:eastAsia="Times New Roman"/>
          <w:lang w:val="uk-UA" w:eastAsia="uk-UA"/>
        </w:rPr>
        <w:t>1.2. Послуги надаються Виконавцем за визначеною цим Договором системою (п.2.2.).</w:t>
      </w:r>
    </w:p>
    <w:p w:rsidR="00D2755B" w:rsidRPr="00BC349D" w:rsidRDefault="00D2755B" w:rsidP="00D2755B">
      <w:pPr>
        <w:tabs>
          <w:tab w:val="left" w:pos="480"/>
        </w:tabs>
        <w:ind w:firstLine="567"/>
        <w:contextualSpacing/>
        <w:jc w:val="both"/>
        <w:rPr>
          <w:rFonts w:eastAsia="Times New Roman"/>
          <w:lang w:val="uk-UA"/>
        </w:rPr>
      </w:pPr>
      <w:r w:rsidRPr="00BC349D">
        <w:rPr>
          <w:rFonts w:eastAsia="Times New Roman"/>
          <w:lang w:val="uk-UA" w:eastAsia="uk-UA"/>
        </w:rPr>
        <w:t xml:space="preserve">1.3. </w:t>
      </w:r>
      <w:r w:rsidRPr="00BC349D">
        <w:rPr>
          <w:rFonts w:eastAsia="Times New Roman"/>
          <w:lang w:val="uk-UA"/>
        </w:rPr>
        <w:t>Обсяги закупівлі Послуг можуть бути зменшені залежно від реального фінансування видатків Замовника.</w:t>
      </w:r>
    </w:p>
    <w:p w:rsidR="00D2755B" w:rsidRDefault="00D2755B" w:rsidP="00D2755B">
      <w:pPr>
        <w:ind w:firstLine="567"/>
        <w:jc w:val="both"/>
        <w:rPr>
          <w:rFonts w:eastAsia="Times New Roman"/>
          <w:lang w:val="uk-UA" w:eastAsia="uk-UA"/>
        </w:rPr>
      </w:pPr>
      <w:r w:rsidRPr="00BC349D">
        <w:rPr>
          <w:rFonts w:eastAsia="Times New Roman"/>
          <w:lang w:val="uk-UA" w:eastAsia="uk-UA"/>
        </w:rPr>
        <w:t xml:space="preserve">1.4. </w:t>
      </w:r>
      <w:r w:rsidRPr="00157D8E">
        <w:rPr>
          <w:rFonts w:eastAsia="Times New Roman"/>
          <w:lang w:val="uk-UA" w:eastAsia="uk-UA"/>
        </w:rPr>
        <w:t xml:space="preserve">Виконавець надає послуги відповідно до </w:t>
      </w:r>
      <w:r w:rsidRPr="00194863">
        <w:rPr>
          <w:color w:val="000000"/>
          <w:lang w:val="uk-UA"/>
        </w:rPr>
        <w:t xml:space="preserve">рішення </w:t>
      </w:r>
      <w:r>
        <w:rPr>
          <w:color w:val="000000"/>
          <w:lang w:val="uk-UA"/>
        </w:rPr>
        <w:t>№ 99</w:t>
      </w:r>
      <w:r w:rsidRPr="00AE4B95">
        <w:rPr>
          <w:color w:val="000000"/>
          <w:lang w:val="uk-UA"/>
        </w:rPr>
        <w:t xml:space="preserve"> </w:t>
      </w:r>
      <w:r>
        <w:rPr>
          <w:color w:val="000000"/>
          <w:lang w:val="uk-UA"/>
        </w:rPr>
        <w:t xml:space="preserve">від 25 липня 2019 року Виконавчого комітету </w:t>
      </w:r>
      <w:proofErr w:type="spellStart"/>
      <w:r>
        <w:rPr>
          <w:color w:val="000000"/>
          <w:lang w:val="uk-UA"/>
        </w:rPr>
        <w:t>Городищенської</w:t>
      </w:r>
      <w:proofErr w:type="spellEnd"/>
      <w:r>
        <w:rPr>
          <w:color w:val="000000"/>
          <w:lang w:val="uk-UA"/>
        </w:rPr>
        <w:t xml:space="preserve"> міської ради «Про встановлення тарифів на послуги з вивезення твердих побутових відходів в м. Городищі»</w:t>
      </w:r>
      <w:r>
        <w:rPr>
          <w:lang w:val="uk-UA"/>
        </w:rPr>
        <w:t>.</w:t>
      </w:r>
    </w:p>
    <w:p w:rsidR="00D2755B" w:rsidRPr="00BC349D" w:rsidRDefault="00D2755B" w:rsidP="00D2755B">
      <w:pPr>
        <w:ind w:firstLine="567"/>
        <w:contextualSpacing/>
        <w:jc w:val="both"/>
        <w:rPr>
          <w:rFonts w:eastAsia="Times New Roman"/>
          <w:lang w:val="uk-UA" w:eastAsia="uk-UA"/>
        </w:rPr>
      </w:pPr>
      <w:r w:rsidRPr="00BC349D">
        <w:rPr>
          <w:rFonts w:eastAsia="Times New Roman"/>
          <w:lang w:val="uk-UA" w:eastAsia="uk-UA"/>
        </w:rPr>
        <w:tab/>
      </w:r>
      <w:r w:rsidRPr="00BC349D">
        <w:rPr>
          <w:rFonts w:eastAsia="Times New Roman"/>
          <w:lang w:val="uk-UA" w:eastAsia="uk-UA"/>
        </w:rPr>
        <w:tab/>
      </w:r>
    </w:p>
    <w:p w:rsidR="00D2755B" w:rsidRPr="00BC349D" w:rsidRDefault="00D2755B" w:rsidP="00D2755B">
      <w:pPr>
        <w:contextualSpacing/>
        <w:jc w:val="center"/>
        <w:rPr>
          <w:rFonts w:eastAsia="Times New Roman"/>
          <w:b/>
          <w:lang w:val="uk-UA" w:eastAsia="uk-UA"/>
        </w:rPr>
      </w:pPr>
      <w:r w:rsidRPr="00BC349D">
        <w:rPr>
          <w:rFonts w:eastAsia="Times New Roman"/>
          <w:b/>
          <w:lang w:val="uk-UA" w:eastAsia="uk-UA"/>
        </w:rPr>
        <w:t>2. ПЕРЕЛІК ПОСЛУГ</w:t>
      </w:r>
    </w:p>
    <w:p w:rsidR="00D2755B" w:rsidRPr="00BC349D" w:rsidRDefault="00D2755B" w:rsidP="00D2755B">
      <w:pPr>
        <w:ind w:firstLine="567"/>
        <w:contextualSpacing/>
        <w:jc w:val="both"/>
        <w:rPr>
          <w:rFonts w:eastAsia="Times New Roman"/>
          <w:lang w:val="uk-UA" w:eastAsia="uk-UA"/>
        </w:rPr>
      </w:pPr>
      <w:r w:rsidRPr="00BC349D">
        <w:rPr>
          <w:rFonts w:eastAsia="Times New Roman"/>
          <w:lang w:val="uk-UA" w:eastAsia="uk-UA"/>
        </w:rPr>
        <w:t xml:space="preserve">2.1. Виконавець надає Замовнику </w:t>
      </w:r>
      <w:r w:rsidRPr="006A39BA">
        <w:rPr>
          <w:lang w:val="uk-UA"/>
        </w:rPr>
        <w:t>послуги з поводження з побутовими відходами</w:t>
      </w:r>
      <w:r w:rsidRPr="00BC349D">
        <w:rPr>
          <w:rFonts w:eastAsia="Times New Roman"/>
          <w:lang w:val="uk-UA" w:eastAsia="uk-UA"/>
        </w:rPr>
        <w:t>.</w:t>
      </w:r>
    </w:p>
    <w:p w:rsidR="00D2755B" w:rsidRPr="006768FF" w:rsidRDefault="00D2755B" w:rsidP="00D2755B">
      <w:pPr>
        <w:ind w:firstLine="567"/>
        <w:contextualSpacing/>
        <w:jc w:val="both"/>
        <w:rPr>
          <w:rFonts w:eastAsia="Times New Roman"/>
          <w:lang w:val="uk-UA" w:eastAsia="uk-UA"/>
        </w:rPr>
      </w:pPr>
      <w:r w:rsidRPr="006768FF">
        <w:rPr>
          <w:rFonts w:eastAsia="Times New Roman"/>
          <w:lang w:val="uk-UA" w:eastAsia="uk-UA"/>
        </w:rPr>
        <w:t xml:space="preserve">2.2. </w:t>
      </w:r>
      <w:r>
        <w:rPr>
          <w:rFonts w:eastAsia="Times New Roman"/>
          <w:lang w:val="uk-UA" w:eastAsia="uk-UA"/>
        </w:rPr>
        <w:t>П</w:t>
      </w:r>
      <w:r w:rsidRPr="006A39BA">
        <w:rPr>
          <w:lang w:val="uk-UA"/>
        </w:rPr>
        <w:t>ослуги з поводження з побутовими відходами</w:t>
      </w:r>
      <w:r w:rsidRPr="00BC349D">
        <w:rPr>
          <w:lang w:val="uk-UA"/>
        </w:rPr>
        <w:t xml:space="preserve"> </w:t>
      </w:r>
      <w:r w:rsidRPr="006768FF">
        <w:rPr>
          <w:rFonts w:eastAsia="Times New Roman"/>
          <w:lang w:val="uk-UA" w:eastAsia="uk-UA"/>
        </w:rPr>
        <w:t xml:space="preserve">надаються за контейнерною системою, </w:t>
      </w:r>
      <w:proofErr w:type="spellStart"/>
      <w:r w:rsidRPr="006768FF">
        <w:t>використовуються</w:t>
      </w:r>
      <w:proofErr w:type="spellEnd"/>
      <w:r w:rsidRPr="006768FF">
        <w:t xml:space="preserve"> </w:t>
      </w:r>
      <w:proofErr w:type="spellStart"/>
      <w:r w:rsidRPr="006768FF">
        <w:t>технічно</w:t>
      </w:r>
      <w:proofErr w:type="spellEnd"/>
      <w:r w:rsidRPr="006768FF">
        <w:t xml:space="preserve"> </w:t>
      </w:r>
      <w:proofErr w:type="spellStart"/>
      <w:r w:rsidRPr="006768FF">
        <w:t>справні</w:t>
      </w:r>
      <w:proofErr w:type="spellEnd"/>
      <w:r w:rsidRPr="006768FF">
        <w:t xml:space="preserve"> </w:t>
      </w:r>
      <w:proofErr w:type="spellStart"/>
      <w:r w:rsidRPr="006768FF">
        <w:t>контейнери</w:t>
      </w:r>
      <w:proofErr w:type="spellEnd"/>
      <w:r w:rsidRPr="006768FF">
        <w:t xml:space="preserve"> </w:t>
      </w:r>
      <w:proofErr w:type="spellStart"/>
      <w:r w:rsidRPr="006768FF">
        <w:t>місткістю</w:t>
      </w:r>
      <w:proofErr w:type="spellEnd"/>
      <w:r w:rsidRPr="006768FF">
        <w:t xml:space="preserve"> </w:t>
      </w:r>
      <w:smartTag w:uri="urn:schemas-microsoft-com:office:smarttags" w:element="metricconverter">
        <w:smartTagPr>
          <w:attr w:name="ProductID" w:val="1 куб. метр"/>
        </w:smartTagPr>
        <w:r w:rsidRPr="006768FF">
          <w:rPr>
            <w:color w:val="000000"/>
            <w:lang w:eastAsia="uk-UA"/>
          </w:rPr>
          <w:t>1 куб. метр</w:t>
        </w:r>
      </w:smartTag>
      <w:r w:rsidRPr="006768FF">
        <w:t xml:space="preserve">, </w:t>
      </w:r>
      <w:r w:rsidRPr="006768FF">
        <w:rPr>
          <w:lang w:val="uk-UA"/>
        </w:rPr>
        <w:t>що</w:t>
      </w:r>
      <w:r w:rsidRPr="006768FF">
        <w:t xml:space="preserve"> належать</w:t>
      </w:r>
      <w:r w:rsidRPr="006768FF">
        <w:rPr>
          <w:lang w:val="uk-UA"/>
        </w:rPr>
        <w:t xml:space="preserve"> Замовник</w:t>
      </w:r>
      <w:r>
        <w:rPr>
          <w:lang w:val="uk-UA"/>
        </w:rPr>
        <w:t>у</w:t>
      </w:r>
      <w:r w:rsidRPr="006768FF">
        <w:rPr>
          <w:lang w:val="uk-UA"/>
        </w:rPr>
        <w:t xml:space="preserve">, </w:t>
      </w:r>
      <w:proofErr w:type="gramStart"/>
      <w:r w:rsidRPr="006768FF">
        <w:rPr>
          <w:lang w:val="uk-UA"/>
        </w:rPr>
        <w:t>у</w:t>
      </w:r>
      <w:proofErr w:type="gramEnd"/>
      <w:r w:rsidRPr="006768FF">
        <w:rPr>
          <w:lang w:val="uk-UA"/>
        </w:rPr>
        <w:t xml:space="preserve"> тому числі для роздільного збирання.</w:t>
      </w:r>
    </w:p>
    <w:p w:rsidR="00D2755B" w:rsidRPr="00BC349D" w:rsidRDefault="00D2755B" w:rsidP="00D2755B">
      <w:pPr>
        <w:ind w:firstLine="567"/>
        <w:jc w:val="both"/>
      </w:pPr>
      <w:r w:rsidRPr="006768FF">
        <w:rPr>
          <w:lang w:val="uk-UA"/>
        </w:rPr>
        <w:t xml:space="preserve">Виконавець </w:t>
      </w:r>
      <w:r w:rsidRPr="006768FF">
        <w:t>вив</w:t>
      </w:r>
      <w:r w:rsidRPr="006768FF">
        <w:rPr>
          <w:lang w:val="uk-UA"/>
        </w:rPr>
        <w:t>о</w:t>
      </w:r>
      <w:r w:rsidRPr="006768FF">
        <w:t>з</w:t>
      </w:r>
      <w:proofErr w:type="spellStart"/>
      <w:r w:rsidRPr="006768FF">
        <w:rPr>
          <w:lang w:val="uk-UA"/>
        </w:rPr>
        <w:t>ить</w:t>
      </w:r>
      <w:proofErr w:type="spellEnd"/>
      <w:r w:rsidRPr="006768FF">
        <w:t xml:space="preserve"> </w:t>
      </w:r>
      <w:proofErr w:type="spellStart"/>
      <w:r w:rsidRPr="006768FF">
        <w:t>твер</w:t>
      </w:r>
      <w:proofErr w:type="spellEnd"/>
      <w:r w:rsidRPr="006768FF">
        <w:rPr>
          <w:lang w:val="uk-UA"/>
        </w:rPr>
        <w:t>ді</w:t>
      </w:r>
      <w:r w:rsidRPr="006768FF">
        <w:t xml:space="preserve"> </w:t>
      </w:r>
      <w:r w:rsidRPr="006768FF">
        <w:rPr>
          <w:lang w:val="uk-UA"/>
        </w:rPr>
        <w:t xml:space="preserve">побутові </w:t>
      </w:r>
      <w:proofErr w:type="spellStart"/>
      <w:r w:rsidRPr="006768FF">
        <w:t>відход</w:t>
      </w:r>
      <w:proofErr w:type="spellEnd"/>
      <w:r w:rsidRPr="006768FF">
        <w:rPr>
          <w:lang w:val="uk-UA"/>
        </w:rPr>
        <w:t>и</w:t>
      </w:r>
      <w:r w:rsidRPr="006768FF">
        <w:t xml:space="preserve"> за контейнерною схемою з 8.00 до 1</w:t>
      </w:r>
      <w:r w:rsidRPr="006768FF">
        <w:rPr>
          <w:lang w:val="uk-UA"/>
        </w:rPr>
        <w:t>7</w:t>
      </w:r>
      <w:r w:rsidRPr="006768FF">
        <w:t>.00 годин.</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lang w:val="ru-RU"/>
        </w:rPr>
        <w:t xml:space="preserve">2.3. </w:t>
      </w:r>
      <w:r w:rsidRPr="00BC349D">
        <w:rPr>
          <w:rFonts w:ascii="Times New Roman" w:hAnsi="Times New Roman" w:cs="Times New Roman"/>
          <w:sz w:val="24"/>
          <w:szCs w:val="24"/>
        </w:rPr>
        <w:t>Для вивезення великогабаритних і ремонтни</w:t>
      </w:r>
      <w:r>
        <w:rPr>
          <w:rFonts w:ascii="Times New Roman" w:hAnsi="Times New Roman" w:cs="Times New Roman"/>
          <w:sz w:val="24"/>
          <w:szCs w:val="24"/>
        </w:rPr>
        <w:t>х відходів використовуються _</w:t>
      </w:r>
      <w:r>
        <w:rPr>
          <w:rFonts w:ascii="Times New Roman" w:hAnsi="Times New Roman" w:cs="Times New Roman"/>
          <w:sz w:val="24"/>
          <w:szCs w:val="24"/>
          <w:u w:val="single"/>
        </w:rPr>
        <w:t>----</w:t>
      </w:r>
      <w:r w:rsidRPr="00BC349D">
        <w:rPr>
          <w:rFonts w:ascii="Times New Roman" w:hAnsi="Times New Roman" w:cs="Times New Roman"/>
          <w:sz w:val="24"/>
          <w:szCs w:val="24"/>
        </w:rPr>
        <w:t xml:space="preserve">_ контейнерів місткістю </w:t>
      </w:r>
      <w:smartTag w:uri="urn:schemas-microsoft-com:office:smarttags" w:element="metricconverter">
        <w:smartTagPr>
          <w:attr w:name="ProductID" w:val="8 куб. метра"/>
        </w:smartTagPr>
        <w:r w:rsidRPr="00BC349D">
          <w:rPr>
            <w:rFonts w:ascii="Times New Roman" w:hAnsi="Times New Roman" w:cs="Times New Roman"/>
            <w:sz w:val="24"/>
            <w:szCs w:val="24"/>
          </w:rPr>
          <w:t xml:space="preserve">8 </w:t>
        </w:r>
        <w:r w:rsidRPr="00BC349D">
          <w:rPr>
            <w:rFonts w:ascii="Times New Roman" w:hAnsi="Times New Roman" w:cs="Times New Roman"/>
            <w:color w:val="000000"/>
            <w:sz w:val="24"/>
            <w:szCs w:val="24"/>
            <w:lang w:eastAsia="uk-UA"/>
          </w:rPr>
          <w:t>куб. метра</w:t>
        </w:r>
      </w:smartTag>
      <w:r w:rsidRPr="00BC349D">
        <w:rPr>
          <w:rFonts w:ascii="Times New Roman" w:hAnsi="Times New Roman" w:cs="Times New Roman"/>
          <w:color w:val="000000"/>
          <w:sz w:val="24"/>
          <w:szCs w:val="24"/>
          <w:lang w:eastAsia="uk-UA"/>
        </w:rPr>
        <w:t>, для розташування яких, споживачем</w:t>
      </w:r>
      <w:r w:rsidRPr="00BC349D">
        <w:rPr>
          <w:rFonts w:ascii="Times New Roman" w:hAnsi="Times New Roman" w:cs="Times New Roman"/>
          <w:sz w:val="24"/>
          <w:szCs w:val="24"/>
        </w:rPr>
        <w:t xml:space="preserve"> відповідно до вимог санітарно-епідеміологічного законодавства, відводиться спеціальний майданчик з твердим покриттям</w:t>
      </w:r>
      <w:r w:rsidRPr="00BC349D">
        <w:rPr>
          <w:rFonts w:ascii="Times New Roman" w:hAnsi="Times New Roman" w:cs="Times New Roman"/>
          <w:color w:val="000000"/>
          <w:sz w:val="24"/>
          <w:szCs w:val="24"/>
          <w:lang w:eastAsia="uk-UA"/>
        </w:rPr>
        <w:t xml:space="preserve"> в місцях, погоджених з виконавцем. Контейнери належать Виконавцеві.</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2.4. Передача небезпечних відходів у складі побутових відходів здійснюється Замовником відповідно до вимог санітарного законодавства спеціалізованим підприємствам, що одержали ліцензії на здійснення операцій у сфері поводження з небезпечними відходами.</w:t>
      </w:r>
    </w:p>
    <w:p w:rsidR="00D2755B" w:rsidRPr="00BC349D" w:rsidRDefault="00D2755B" w:rsidP="00D2755B">
      <w:pPr>
        <w:ind w:firstLine="567"/>
        <w:jc w:val="both"/>
        <w:rPr>
          <w:lang w:val="uk-UA"/>
        </w:rPr>
      </w:pPr>
      <w:r w:rsidRPr="00BC349D">
        <w:rPr>
          <w:lang w:val="uk-UA"/>
        </w:rPr>
        <w:t xml:space="preserve">2.5. </w:t>
      </w:r>
      <w:proofErr w:type="spellStart"/>
      <w:r w:rsidRPr="00BC349D">
        <w:t>Завантаження</w:t>
      </w:r>
      <w:proofErr w:type="spellEnd"/>
      <w:r w:rsidRPr="00BC349D">
        <w:t xml:space="preserve"> </w:t>
      </w:r>
      <w:r w:rsidRPr="00BC349D">
        <w:rPr>
          <w:lang w:val="uk-UA"/>
        </w:rPr>
        <w:t>твердих, великогабаритних, ремонтних</w:t>
      </w:r>
      <w:r w:rsidRPr="00BC349D">
        <w:t xml:space="preserve"> </w:t>
      </w:r>
      <w:proofErr w:type="spellStart"/>
      <w:r w:rsidRPr="00BC349D">
        <w:t>відході</w:t>
      </w:r>
      <w:proofErr w:type="gramStart"/>
      <w:r w:rsidRPr="00BC349D">
        <w:t>в</w:t>
      </w:r>
      <w:proofErr w:type="spellEnd"/>
      <w:proofErr w:type="gramEnd"/>
      <w:r w:rsidRPr="00BC349D">
        <w:t xml:space="preserve"> за контейнерною схемою </w:t>
      </w:r>
      <w:proofErr w:type="spellStart"/>
      <w:r w:rsidRPr="00BC349D">
        <w:t>здійснюється</w:t>
      </w:r>
      <w:proofErr w:type="spellEnd"/>
      <w:r w:rsidRPr="00BC349D">
        <w:t xml:space="preserve"> </w:t>
      </w:r>
      <w:proofErr w:type="spellStart"/>
      <w:r w:rsidRPr="00BC349D">
        <w:t>Виконавцем</w:t>
      </w:r>
      <w:proofErr w:type="spellEnd"/>
      <w:r w:rsidRPr="00BC349D">
        <w:rPr>
          <w:lang w:val="uk-UA"/>
        </w:rPr>
        <w:t>.</w:t>
      </w:r>
    </w:p>
    <w:p w:rsidR="00D2755B" w:rsidRPr="00BC349D" w:rsidRDefault="00D2755B" w:rsidP="00D2755B">
      <w:pPr>
        <w:ind w:firstLine="567"/>
        <w:jc w:val="both"/>
        <w:rPr>
          <w:lang w:val="uk-UA"/>
        </w:rPr>
      </w:pPr>
      <w:r w:rsidRPr="00BC349D">
        <w:rPr>
          <w:lang w:val="uk-UA"/>
        </w:rPr>
        <w:t>2.6. Виконавець вивозить великогабаритні і ремонтні відходи за заявкою Замовника.</w:t>
      </w:r>
    </w:p>
    <w:p w:rsidR="00D2755B" w:rsidRPr="00BC349D" w:rsidRDefault="00D2755B" w:rsidP="00D2755B">
      <w:pPr>
        <w:ind w:firstLine="567"/>
        <w:jc w:val="both"/>
        <w:rPr>
          <w:lang w:val="uk-UA"/>
        </w:rPr>
      </w:pPr>
      <w:r w:rsidRPr="00BC349D">
        <w:rPr>
          <w:lang w:val="uk-UA"/>
        </w:rPr>
        <w:t>2.7. Тип та кількість спеціально обладнаних для цього транспортних засобів, необхідних для перевезення відходів, визначаються Виконавцем.</w:t>
      </w:r>
    </w:p>
    <w:p w:rsidR="00D2755B" w:rsidRDefault="00D2755B" w:rsidP="00D2755B">
      <w:pPr>
        <w:jc w:val="center"/>
        <w:rPr>
          <w:b/>
          <w:lang w:val="uk-UA"/>
        </w:rPr>
      </w:pPr>
    </w:p>
    <w:p w:rsidR="00D2755B" w:rsidRPr="00BC349D" w:rsidRDefault="00D2755B" w:rsidP="00D2755B">
      <w:pPr>
        <w:jc w:val="center"/>
        <w:rPr>
          <w:b/>
          <w:lang w:val="uk-UA"/>
        </w:rPr>
      </w:pPr>
      <w:r w:rsidRPr="00BC349D">
        <w:rPr>
          <w:b/>
          <w:lang w:val="uk-UA"/>
        </w:rPr>
        <w:t>3. В</w:t>
      </w:r>
      <w:r>
        <w:rPr>
          <w:b/>
          <w:lang w:val="uk-UA"/>
        </w:rPr>
        <w:t>ИМОГИ ДО ЯКОСТІ ПОСЛУГ</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lastRenderedPageBreak/>
        <w:t xml:space="preserve">3.1. Критерієм якості </w:t>
      </w:r>
      <w:r w:rsidRPr="006A39BA">
        <w:rPr>
          <w:sz w:val="24"/>
          <w:szCs w:val="24"/>
        </w:rPr>
        <w:t>послуг з поводження з побутовими відходами</w:t>
      </w:r>
      <w:r w:rsidRPr="00BC349D">
        <w:t xml:space="preserve"> </w:t>
      </w:r>
      <w:r w:rsidRPr="00BC349D">
        <w:rPr>
          <w:rFonts w:ascii="Times New Roman" w:hAnsi="Times New Roman" w:cs="Times New Roman"/>
          <w:sz w:val="24"/>
          <w:szCs w:val="24"/>
        </w:rPr>
        <w:t>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D2755B" w:rsidRDefault="00D2755B" w:rsidP="00D2755B">
      <w:pPr>
        <w:pStyle w:val="a5"/>
        <w:spacing w:before="0"/>
        <w:ind w:firstLine="0"/>
        <w:jc w:val="center"/>
        <w:rPr>
          <w:rFonts w:ascii="Times New Roman" w:hAnsi="Times New Roman" w:cs="Times New Roman"/>
          <w:b/>
          <w:sz w:val="24"/>
          <w:szCs w:val="24"/>
        </w:rPr>
      </w:pPr>
    </w:p>
    <w:p w:rsidR="00D2755B" w:rsidRPr="00BC349D" w:rsidRDefault="00D2755B" w:rsidP="00D2755B">
      <w:pPr>
        <w:pStyle w:val="a5"/>
        <w:spacing w:before="0"/>
        <w:ind w:firstLine="0"/>
        <w:jc w:val="center"/>
        <w:rPr>
          <w:rFonts w:ascii="Times New Roman" w:hAnsi="Times New Roman" w:cs="Times New Roman"/>
          <w:b/>
          <w:sz w:val="24"/>
          <w:szCs w:val="24"/>
        </w:rPr>
      </w:pPr>
      <w:r w:rsidRPr="00BC349D">
        <w:rPr>
          <w:rFonts w:ascii="Times New Roman" w:hAnsi="Times New Roman" w:cs="Times New Roman"/>
          <w:b/>
          <w:sz w:val="24"/>
          <w:szCs w:val="24"/>
        </w:rPr>
        <w:t>4</w:t>
      </w:r>
      <w:r w:rsidRPr="00BC349D">
        <w:rPr>
          <w:rFonts w:ascii="Times New Roman" w:hAnsi="Times New Roman" w:cs="Times New Roman"/>
          <w:sz w:val="24"/>
          <w:szCs w:val="24"/>
        </w:rPr>
        <w:t xml:space="preserve">. </w:t>
      </w:r>
      <w:r>
        <w:rPr>
          <w:rFonts w:ascii="Times New Roman" w:hAnsi="Times New Roman" w:cs="Times New Roman"/>
          <w:b/>
          <w:sz w:val="24"/>
          <w:szCs w:val="24"/>
        </w:rPr>
        <w:t>ПРАВА ТА ОБОВ</w:t>
      </w:r>
      <w:r w:rsidRPr="00DA3570">
        <w:rPr>
          <w:rFonts w:ascii="Times New Roman" w:hAnsi="Times New Roman" w:cs="Times New Roman"/>
          <w:b/>
          <w:sz w:val="24"/>
          <w:szCs w:val="24"/>
          <w:lang w:val="ru-RU"/>
        </w:rPr>
        <w:t>’</w:t>
      </w:r>
      <w:r>
        <w:rPr>
          <w:rFonts w:ascii="Times New Roman" w:hAnsi="Times New Roman" w:cs="Times New Roman"/>
          <w:b/>
          <w:sz w:val="24"/>
          <w:szCs w:val="24"/>
        </w:rPr>
        <w:t>ЯЗКИ ЗАМОВНИКА</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4.1. Замовник має право на:</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1) одержання своєчасно та належної якості послуги згідно із законодавством і умовами договору;</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4) усунення виконавцем виявлених недоліків у наданні послуг у п’ятиденний стр</w:t>
      </w:r>
      <w:r>
        <w:rPr>
          <w:rFonts w:ascii="Times New Roman" w:hAnsi="Times New Roman" w:cs="Times New Roman"/>
          <w:sz w:val="24"/>
          <w:szCs w:val="24"/>
        </w:rPr>
        <w:t>ок з моменту звернення замовника</w:t>
      </w:r>
      <w:r w:rsidRPr="00BC349D">
        <w:rPr>
          <w:rFonts w:ascii="Times New Roman" w:hAnsi="Times New Roman" w:cs="Times New Roman"/>
          <w:sz w:val="24"/>
          <w:szCs w:val="24"/>
        </w:rPr>
        <w:t>;</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 xml:space="preserve">6) </w:t>
      </w:r>
      <w:proofErr w:type="spellStart"/>
      <w:r w:rsidRPr="00BC349D">
        <w:rPr>
          <w:rFonts w:ascii="Times New Roman" w:hAnsi="Times New Roman" w:cs="Times New Roman"/>
          <w:sz w:val="24"/>
          <w:szCs w:val="24"/>
        </w:rPr>
        <w:t>неоплату</w:t>
      </w:r>
      <w:proofErr w:type="spellEnd"/>
      <w:r w:rsidRPr="00BC349D">
        <w:rPr>
          <w:rFonts w:ascii="Times New Roman" w:hAnsi="Times New Roman" w:cs="Times New Roman"/>
          <w:sz w:val="24"/>
          <w:szCs w:val="24"/>
        </w:rPr>
        <w:t xml:space="preserve"> вартості послуг за період тимчасової відсутності в приміщенні (іншому об’</w:t>
      </w:r>
      <w:r>
        <w:rPr>
          <w:rFonts w:ascii="Times New Roman" w:hAnsi="Times New Roman" w:cs="Times New Roman"/>
          <w:sz w:val="24"/>
          <w:szCs w:val="24"/>
        </w:rPr>
        <w:t>єкті нерухомого майна) замовника</w:t>
      </w:r>
      <w:r w:rsidRPr="00BC349D">
        <w:rPr>
          <w:rFonts w:ascii="Times New Roman" w:hAnsi="Times New Roman" w:cs="Times New Roman"/>
          <w:sz w:val="24"/>
          <w:szCs w:val="24"/>
        </w:rPr>
        <w:t xml:space="preserve"> та інших осіб понад 30 календарних днів за умови документального підтвердження такої відсутності;</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7) перевірку кількості та якості послуг в установленому законодавством порядку;</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8) складення та підписання актів-претензій у зв’язку з порушенням правил надання послуг;</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w:t>
      </w:r>
      <w:r>
        <w:rPr>
          <w:rFonts w:ascii="Times New Roman" w:hAnsi="Times New Roman" w:cs="Times New Roman"/>
          <w:sz w:val="24"/>
          <w:szCs w:val="24"/>
        </w:rPr>
        <w:t>увань) та отримані від замовника</w:t>
      </w:r>
      <w:r w:rsidRPr="00BC349D">
        <w:rPr>
          <w:rFonts w:ascii="Times New Roman" w:hAnsi="Times New Roman" w:cs="Times New Roman"/>
          <w:sz w:val="24"/>
          <w:szCs w:val="24"/>
        </w:rPr>
        <w:t xml:space="preserve"> платежі;</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10) розірвання договору, попередивши про це ви</w:t>
      </w:r>
      <w:r>
        <w:rPr>
          <w:rFonts w:ascii="Times New Roman" w:hAnsi="Times New Roman" w:cs="Times New Roman"/>
          <w:sz w:val="24"/>
          <w:szCs w:val="24"/>
        </w:rPr>
        <w:t>конавця не менш як місяць</w:t>
      </w:r>
      <w:r w:rsidRPr="00BC349D">
        <w:rPr>
          <w:rFonts w:ascii="Times New Roman" w:hAnsi="Times New Roman" w:cs="Times New Roman"/>
          <w:sz w:val="24"/>
          <w:szCs w:val="24"/>
        </w:rPr>
        <w:t xml:space="preserve"> до дати розірвання договору, за умови допуску виконавця для здійснення технічного припинення надання послуги.</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4.2. Замовник зобов’язується:</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1) укладати договори про надання послуг у порядку і випадках, визначених законом;</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2) своєчасно вживати заходів до усунення виявлених неполадок, пов’язаних з отриманням послуг, що виникли з його вини;</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3) оплачувати в установлений договором строк надані йому послуги з поводження з побутовими відходами;</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4) дотримуватись правил пожежної безпеки та санітарних норм;</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 xml:space="preserve">5) у разі несвоєчасного здійснення платежів за послуги сплачувати пеню в розмірі, встановленому відповідно до пункту </w:t>
      </w:r>
      <w:r>
        <w:rPr>
          <w:rFonts w:ascii="Times New Roman" w:hAnsi="Times New Roman" w:cs="Times New Roman"/>
          <w:sz w:val="24"/>
          <w:szCs w:val="24"/>
        </w:rPr>
        <w:t>8.3.</w:t>
      </w:r>
      <w:r w:rsidRPr="00BC349D">
        <w:rPr>
          <w:rFonts w:ascii="Times New Roman" w:hAnsi="Times New Roman" w:cs="Times New Roman"/>
          <w:sz w:val="24"/>
          <w:szCs w:val="24"/>
        </w:rPr>
        <w:t xml:space="preserve"> цього договору;</w:t>
      </w:r>
    </w:p>
    <w:p w:rsidR="00D2755B" w:rsidRPr="00BC349D" w:rsidRDefault="00D2755B" w:rsidP="00D2755B">
      <w:pPr>
        <w:pStyle w:val="a5"/>
        <w:spacing w:before="0"/>
        <w:jc w:val="both"/>
        <w:rPr>
          <w:rFonts w:ascii="Times New Roman" w:hAnsi="Times New Roman" w:cs="Times New Roman"/>
          <w:sz w:val="24"/>
          <w:szCs w:val="24"/>
        </w:rPr>
      </w:pPr>
      <w:r>
        <w:rPr>
          <w:rFonts w:ascii="Times New Roman" w:hAnsi="Times New Roman" w:cs="Times New Roman"/>
          <w:sz w:val="24"/>
          <w:szCs w:val="24"/>
        </w:rPr>
        <w:t>6</w:t>
      </w:r>
      <w:r w:rsidRPr="00BC349D">
        <w:rPr>
          <w:rFonts w:ascii="Times New Roman" w:hAnsi="Times New Roman" w:cs="Times New Roman"/>
          <w:sz w:val="24"/>
          <w:szCs w:val="24"/>
        </w:rPr>
        <w:t>) забезпечити роздільне збирання побутових відходів;</w:t>
      </w:r>
    </w:p>
    <w:p w:rsidR="00D2755B" w:rsidRPr="00BC349D" w:rsidRDefault="00D2755B" w:rsidP="00D2755B">
      <w:pPr>
        <w:pStyle w:val="a5"/>
        <w:spacing w:before="0"/>
        <w:jc w:val="both"/>
        <w:rPr>
          <w:rFonts w:ascii="Times New Roman" w:hAnsi="Times New Roman" w:cs="Times New Roman"/>
          <w:sz w:val="24"/>
          <w:szCs w:val="24"/>
        </w:rPr>
      </w:pPr>
      <w:r>
        <w:rPr>
          <w:rFonts w:ascii="Times New Roman" w:hAnsi="Times New Roman" w:cs="Times New Roman"/>
          <w:sz w:val="24"/>
          <w:szCs w:val="24"/>
        </w:rPr>
        <w:t>7</w:t>
      </w:r>
      <w:r w:rsidRPr="00BC349D">
        <w:rPr>
          <w:rFonts w:ascii="Times New Roman" w:hAnsi="Times New Roman" w:cs="Times New Roman"/>
          <w:sz w:val="24"/>
          <w:szCs w:val="24"/>
        </w:rPr>
        <w:t>) визначати разом з виконавцем місця розташування контейнерних майданчиків, створювати умови для вільног</w:t>
      </w:r>
      <w:r>
        <w:rPr>
          <w:rFonts w:ascii="Times New Roman" w:hAnsi="Times New Roman" w:cs="Times New Roman"/>
          <w:sz w:val="24"/>
          <w:szCs w:val="24"/>
        </w:rPr>
        <w:t>о доступу до таких майданчиків;</w:t>
      </w:r>
    </w:p>
    <w:p w:rsidR="00D2755B" w:rsidRPr="00BC349D" w:rsidRDefault="00D2755B" w:rsidP="00D2755B">
      <w:pPr>
        <w:pStyle w:val="a5"/>
        <w:spacing w:before="0"/>
        <w:jc w:val="both"/>
        <w:rPr>
          <w:rFonts w:ascii="Times New Roman" w:hAnsi="Times New Roman" w:cs="Times New Roman"/>
          <w:sz w:val="24"/>
          <w:szCs w:val="24"/>
        </w:rPr>
      </w:pPr>
      <w:r>
        <w:rPr>
          <w:rFonts w:ascii="Times New Roman" w:hAnsi="Times New Roman" w:cs="Times New Roman"/>
          <w:sz w:val="24"/>
          <w:szCs w:val="24"/>
        </w:rPr>
        <w:t>8</w:t>
      </w:r>
      <w:r w:rsidRPr="00BC349D">
        <w:rPr>
          <w:rFonts w:ascii="Times New Roman" w:hAnsi="Times New Roman" w:cs="Times New Roman"/>
          <w:sz w:val="24"/>
          <w:szCs w:val="24"/>
        </w:rPr>
        <w:t>) обладнати контейнерні майданчики, утримувати їх у належному санітарному стані, забезпечувати освітлення в темний час доби;</w:t>
      </w:r>
    </w:p>
    <w:p w:rsidR="00D2755B" w:rsidRPr="00BC349D" w:rsidRDefault="00D2755B" w:rsidP="00D2755B">
      <w:pPr>
        <w:pStyle w:val="a5"/>
        <w:spacing w:before="0"/>
        <w:jc w:val="both"/>
        <w:rPr>
          <w:rFonts w:ascii="Times New Roman" w:hAnsi="Times New Roman" w:cs="Times New Roman"/>
          <w:sz w:val="24"/>
          <w:szCs w:val="24"/>
        </w:rPr>
      </w:pPr>
      <w:r>
        <w:rPr>
          <w:rFonts w:ascii="Times New Roman" w:hAnsi="Times New Roman" w:cs="Times New Roman"/>
          <w:sz w:val="24"/>
          <w:szCs w:val="24"/>
        </w:rPr>
        <w:t>9</w:t>
      </w:r>
      <w:r w:rsidRPr="00BC349D">
        <w:rPr>
          <w:rFonts w:ascii="Times New Roman" w:hAnsi="Times New Roman" w:cs="Times New Roman"/>
          <w:sz w:val="24"/>
          <w:szCs w:val="24"/>
        </w:rPr>
        <w:t>)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w:t>
      </w:r>
      <w:r>
        <w:rPr>
          <w:rFonts w:ascii="Times New Roman" w:hAnsi="Times New Roman" w:cs="Times New Roman"/>
          <w:sz w:val="24"/>
          <w:szCs w:val="24"/>
        </w:rPr>
        <w:t>х норм і правил.</w:t>
      </w:r>
    </w:p>
    <w:p w:rsidR="00D2755B" w:rsidRDefault="00D2755B" w:rsidP="00D2755B">
      <w:pPr>
        <w:pStyle w:val="a5"/>
        <w:spacing w:before="0"/>
        <w:ind w:firstLine="0"/>
        <w:jc w:val="center"/>
        <w:rPr>
          <w:rFonts w:ascii="Times New Roman" w:hAnsi="Times New Roman" w:cs="Times New Roman"/>
          <w:b/>
          <w:sz w:val="24"/>
          <w:szCs w:val="24"/>
        </w:rPr>
      </w:pPr>
    </w:p>
    <w:p w:rsidR="00D2755B" w:rsidRPr="00BC349D" w:rsidRDefault="00D2755B" w:rsidP="00D2755B">
      <w:pPr>
        <w:pStyle w:val="a5"/>
        <w:spacing w:before="0"/>
        <w:ind w:firstLine="0"/>
        <w:jc w:val="center"/>
        <w:rPr>
          <w:rFonts w:ascii="Times New Roman" w:hAnsi="Times New Roman" w:cs="Times New Roman"/>
          <w:b/>
          <w:sz w:val="24"/>
          <w:szCs w:val="24"/>
        </w:rPr>
      </w:pPr>
      <w:r w:rsidRPr="00BC349D">
        <w:rPr>
          <w:rFonts w:ascii="Times New Roman" w:hAnsi="Times New Roman" w:cs="Times New Roman"/>
          <w:b/>
          <w:sz w:val="24"/>
          <w:szCs w:val="24"/>
        </w:rPr>
        <w:t>5</w:t>
      </w:r>
      <w:r w:rsidRPr="00BC349D">
        <w:rPr>
          <w:rFonts w:ascii="Times New Roman" w:hAnsi="Times New Roman" w:cs="Times New Roman"/>
          <w:sz w:val="24"/>
          <w:szCs w:val="24"/>
        </w:rPr>
        <w:t>.</w:t>
      </w:r>
      <w:r>
        <w:rPr>
          <w:rFonts w:ascii="Times New Roman" w:hAnsi="Times New Roman" w:cs="Times New Roman"/>
          <w:b/>
          <w:sz w:val="24"/>
          <w:szCs w:val="24"/>
        </w:rPr>
        <w:t>ПРАВА ТА ОБОВ</w:t>
      </w:r>
      <w:r w:rsidRPr="00DA3570">
        <w:rPr>
          <w:rFonts w:ascii="Times New Roman" w:hAnsi="Times New Roman" w:cs="Times New Roman"/>
          <w:b/>
          <w:sz w:val="24"/>
          <w:szCs w:val="24"/>
          <w:lang w:val="ru-RU"/>
        </w:rPr>
        <w:t>’</w:t>
      </w:r>
      <w:r>
        <w:rPr>
          <w:rFonts w:ascii="Times New Roman" w:hAnsi="Times New Roman" w:cs="Times New Roman"/>
          <w:b/>
          <w:sz w:val="24"/>
          <w:szCs w:val="24"/>
        </w:rPr>
        <w:t>ЯЗКИ ВИКОНАВЦЯ</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5.1. Виконавець має право:</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1) вимагати від Замовника обладнати контейнерні майданчики та забезпечувати утримання у належному санітарн</w:t>
      </w:r>
      <w:r>
        <w:rPr>
          <w:rFonts w:ascii="Times New Roman" w:hAnsi="Times New Roman" w:cs="Times New Roman"/>
          <w:sz w:val="24"/>
          <w:szCs w:val="24"/>
        </w:rPr>
        <w:t xml:space="preserve">о-технічному стані контейнери та </w:t>
      </w:r>
      <w:r w:rsidRPr="00BC349D">
        <w:rPr>
          <w:rFonts w:ascii="Times New Roman" w:hAnsi="Times New Roman" w:cs="Times New Roman"/>
          <w:sz w:val="24"/>
          <w:szCs w:val="24"/>
        </w:rPr>
        <w:t>контейнер</w:t>
      </w:r>
      <w:r>
        <w:rPr>
          <w:rFonts w:ascii="Times New Roman" w:hAnsi="Times New Roman" w:cs="Times New Roman"/>
          <w:sz w:val="24"/>
          <w:szCs w:val="24"/>
        </w:rPr>
        <w:t>ні майданчики;</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lastRenderedPageBreak/>
        <w:t>2) вимагати від Замовника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3) вимагати від Замовника забезпечувати роздільне збирання побутових відходів;</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 xml:space="preserve">4) припинити/зупинити надання послуг у разі їх </w:t>
      </w:r>
      <w:proofErr w:type="spellStart"/>
      <w:r w:rsidRPr="00BC349D">
        <w:rPr>
          <w:rFonts w:ascii="Times New Roman" w:hAnsi="Times New Roman" w:cs="Times New Roman"/>
          <w:sz w:val="24"/>
          <w:szCs w:val="24"/>
        </w:rPr>
        <w:t>неоплати</w:t>
      </w:r>
      <w:proofErr w:type="spellEnd"/>
      <w:r w:rsidRPr="00BC349D">
        <w:rPr>
          <w:rFonts w:ascii="Times New Roman" w:hAnsi="Times New Roman" w:cs="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5) вимагати від Замовника проведення протягом п’яти робочих днів робіт з усунення виявлених непола</w:t>
      </w:r>
      <w:r>
        <w:rPr>
          <w:rFonts w:ascii="Times New Roman" w:hAnsi="Times New Roman" w:cs="Times New Roman"/>
          <w:sz w:val="24"/>
          <w:szCs w:val="24"/>
        </w:rPr>
        <w:t>док, що виникли з вини замовника</w:t>
      </w:r>
      <w:r w:rsidRPr="00BC349D">
        <w:rPr>
          <w:rFonts w:ascii="Times New Roman" w:hAnsi="Times New Roman" w:cs="Times New Roman"/>
          <w:sz w:val="24"/>
          <w:szCs w:val="24"/>
        </w:rPr>
        <w:t>, або відшкодування вартості таких робіт, проведених виконавцем;</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 xml:space="preserve">6) звертатися до </w:t>
      </w:r>
      <w:r>
        <w:rPr>
          <w:rFonts w:ascii="Times New Roman" w:hAnsi="Times New Roman" w:cs="Times New Roman"/>
          <w:sz w:val="24"/>
          <w:szCs w:val="24"/>
        </w:rPr>
        <w:t>суду в разі порушення замовником</w:t>
      </w:r>
      <w:r w:rsidRPr="00BC349D">
        <w:rPr>
          <w:rFonts w:ascii="Times New Roman" w:hAnsi="Times New Roman" w:cs="Times New Roman"/>
          <w:sz w:val="24"/>
          <w:szCs w:val="24"/>
        </w:rPr>
        <w:t xml:space="preserve"> умов договору;</w:t>
      </w:r>
    </w:p>
    <w:p w:rsidR="00D2755B" w:rsidRPr="00BC349D" w:rsidRDefault="00D2755B" w:rsidP="00D2755B">
      <w:pPr>
        <w:pStyle w:val="a5"/>
        <w:suppressAutoHyphens w:val="0"/>
        <w:spacing w:before="0"/>
        <w:ind w:left="567" w:firstLine="0"/>
        <w:jc w:val="both"/>
        <w:rPr>
          <w:rFonts w:ascii="Times New Roman" w:hAnsi="Times New Roman" w:cs="Times New Roman"/>
          <w:sz w:val="24"/>
          <w:szCs w:val="24"/>
        </w:rPr>
      </w:pPr>
      <w:r>
        <w:rPr>
          <w:rFonts w:ascii="Times New Roman" w:hAnsi="Times New Roman" w:cs="Times New Roman"/>
          <w:sz w:val="24"/>
          <w:szCs w:val="24"/>
        </w:rPr>
        <w:t xml:space="preserve">14. </w:t>
      </w:r>
      <w:r w:rsidRPr="00BC349D">
        <w:rPr>
          <w:rFonts w:ascii="Times New Roman" w:hAnsi="Times New Roman" w:cs="Times New Roman"/>
          <w:sz w:val="24"/>
          <w:szCs w:val="24"/>
        </w:rPr>
        <w:t>Виконавець зобов’язується:</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2) го</w:t>
      </w:r>
      <w:r>
        <w:rPr>
          <w:rFonts w:ascii="Times New Roman" w:hAnsi="Times New Roman" w:cs="Times New Roman"/>
          <w:sz w:val="24"/>
          <w:szCs w:val="24"/>
        </w:rPr>
        <w:t>тувати та укладати із замовником</w:t>
      </w:r>
      <w:r w:rsidRPr="00BC349D">
        <w:rPr>
          <w:rFonts w:ascii="Times New Roman" w:hAnsi="Times New Roman" w:cs="Times New Roman"/>
          <w:sz w:val="24"/>
          <w:szCs w:val="24"/>
        </w:rPr>
        <w:t xml:space="preserve"> договори про надання послуг з визначенням відповідальності за дотримання умов їх виконання згідно з типовим договором;</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4) розглядати у визначений законодавством строк претензії та скарги Замовника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5) вживати заходів до усунення порушень якості послуг у строки, встановлені законодавством;</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 xml:space="preserve">6) сплачувати Замовнику у разі ненадання або надання не в повному обсязі послуг неустойку (штраф, пеню) у розмірі, встановленому відповідно до пункту </w:t>
      </w:r>
      <w:r>
        <w:rPr>
          <w:rFonts w:ascii="Times New Roman" w:hAnsi="Times New Roman" w:cs="Times New Roman"/>
          <w:sz w:val="24"/>
          <w:szCs w:val="24"/>
        </w:rPr>
        <w:t>8.3.</w:t>
      </w:r>
      <w:r w:rsidRPr="00BC349D">
        <w:rPr>
          <w:rFonts w:ascii="Times New Roman" w:hAnsi="Times New Roman" w:cs="Times New Roman"/>
          <w:sz w:val="24"/>
          <w:szCs w:val="24"/>
        </w:rPr>
        <w:t xml:space="preserve"> цього договору;</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7) своєчасно реагувати на виклики Замовника, підписувати акти-претензії, вести о</w:t>
      </w:r>
      <w:r>
        <w:rPr>
          <w:rFonts w:ascii="Times New Roman" w:hAnsi="Times New Roman" w:cs="Times New Roman"/>
          <w:sz w:val="24"/>
          <w:szCs w:val="24"/>
        </w:rPr>
        <w:t>блік вимог (претензій) замовника</w:t>
      </w:r>
      <w:r w:rsidRPr="00BC349D">
        <w:rPr>
          <w:rFonts w:ascii="Times New Roman" w:hAnsi="Times New Roman" w:cs="Times New Roman"/>
          <w:sz w:val="24"/>
          <w:szCs w:val="24"/>
        </w:rPr>
        <w:t xml:space="preserve"> у зв’язку з порушенням порядку надання послуг;</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9) інформувати Замовника про намір зміни тарифів на послуги з поводження з побутовими відходами;</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12)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D2755B" w:rsidRDefault="00D2755B" w:rsidP="00D2755B">
      <w:pPr>
        <w:contextualSpacing/>
        <w:jc w:val="center"/>
        <w:rPr>
          <w:rFonts w:eastAsia="Times New Roman"/>
          <w:b/>
          <w:lang w:val="uk-UA" w:eastAsia="uk-UA"/>
        </w:rPr>
      </w:pPr>
    </w:p>
    <w:p w:rsidR="00D2755B" w:rsidRPr="00BC349D" w:rsidRDefault="00D2755B" w:rsidP="00D2755B">
      <w:pPr>
        <w:contextualSpacing/>
        <w:jc w:val="center"/>
        <w:rPr>
          <w:rFonts w:eastAsia="Times New Roman"/>
          <w:b/>
          <w:lang w:val="uk-UA" w:eastAsia="uk-UA"/>
        </w:rPr>
      </w:pPr>
      <w:r w:rsidRPr="00BC349D">
        <w:rPr>
          <w:rFonts w:eastAsia="Times New Roman"/>
          <w:b/>
          <w:lang w:val="uk-UA" w:eastAsia="uk-UA"/>
        </w:rPr>
        <w:t>6. ПОРЯДОК ВИКОНАННЯ ДОГОВОРУ</w:t>
      </w:r>
    </w:p>
    <w:p w:rsidR="00D2755B" w:rsidRPr="00BC349D" w:rsidRDefault="00D2755B" w:rsidP="00D2755B">
      <w:pPr>
        <w:ind w:firstLine="567"/>
        <w:contextualSpacing/>
        <w:jc w:val="both"/>
        <w:rPr>
          <w:rFonts w:eastAsia="Times New Roman"/>
          <w:lang w:val="uk-UA" w:eastAsia="uk-UA"/>
        </w:rPr>
      </w:pPr>
      <w:r w:rsidRPr="00BC349D">
        <w:rPr>
          <w:rFonts w:eastAsia="Times New Roman"/>
          <w:lang w:val="uk-UA" w:eastAsia="uk-UA"/>
        </w:rPr>
        <w:t xml:space="preserve">6.1. </w:t>
      </w:r>
      <w:r>
        <w:rPr>
          <w:rFonts w:eastAsia="Times New Roman"/>
          <w:lang w:val="uk-UA" w:eastAsia="uk-UA"/>
        </w:rPr>
        <w:t>П</w:t>
      </w:r>
      <w:r w:rsidRPr="006A39BA">
        <w:rPr>
          <w:lang w:val="uk-UA"/>
        </w:rPr>
        <w:t>ослуг з поводження з побутовими відходами</w:t>
      </w:r>
      <w:r w:rsidRPr="00BC349D">
        <w:rPr>
          <w:rFonts w:eastAsia="Times New Roman"/>
          <w:lang w:val="uk-UA" w:eastAsia="uk-UA"/>
        </w:rPr>
        <w:t xml:space="preserve"> включа</w:t>
      </w:r>
      <w:r>
        <w:rPr>
          <w:rFonts w:eastAsia="Times New Roman"/>
          <w:lang w:val="uk-UA" w:eastAsia="uk-UA"/>
        </w:rPr>
        <w:t>ють</w:t>
      </w:r>
      <w:r w:rsidRPr="00BC349D">
        <w:rPr>
          <w:rFonts w:eastAsia="Times New Roman"/>
          <w:lang w:val="uk-UA" w:eastAsia="uk-UA"/>
        </w:rPr>
        <w:t xml:space="preserve"> такі операції:</w:t>
      </w:r>
    </w:p>
    <w:p w:rsidR="00D2755B" w:rsidRPr="00BC349D" w:rsidRDefault="00D2755B" w:rsidP="00D2755B">
      <w:pPr>
        <w:ind w:firstLine="567"/>
        <w:contextualSpacing/>
        <w:jc w:val="both"/>
        <w:rPr>
          <w:rFonts w:eastAsia="Times New Roman"/>
          <w:lang w:val="uk-UA" w:eastAsia="uk-UA"/>
        </w:rPr>
      </w:pPr>
      <w:r w:rsidRPr="00BC349D">
        <w:rPr>
          <w:rFonts w:eastAsia="Times New Roman"/>
          <w:lang w:val="uk-UA" w:eastAsia="uk-UA"/>
        </w:rPr>
        <w:t>- збирання та тимчасове зберігання Замовником ТПВ на об’єктах Замовника до прибуття сміттєвоза Виконавця;</w:t>
      </w:r>
    </w:p>
    <w:p w:rsidR="00D2755B" w:rsidRPr="00BC349D" w:rsidRDefault="00D2755B" w:rsidP="00D2755B">
      <w:pPr>
        <w:ind w:firstLine="567"/>
        <w:contextualSpacing/>
        <w:jc w:val="both"/>
        <w:rPr>
          <w:rFonts w:eastAsia="Times New Roman"/>
          <w:lang w:val="uk-UA" w:eastAsia="uk-UA"/>
        </w:rPr>
      </w:pPr>
      <w:r w:rsidRPr="00BC349D">
        <w:rPr>
          <w:rFonts w:eastAsia="Times New Roman"/>
          <w:lang w:val="uk-UA" w:eastAsia="uk-UA"/>
        </w:rPr>
        <w:t>- завантаження ТПВ у сміттєвоз силами Виконавця і прибирання Виконавцем засміченої під час завантаження території навколо об’єкту (у випадку, якщо таке засмічення відбулось);</w:t>
      </w:r>
    </w:p>
    <w:p w:rsidR="00D2755B" w:rsidRPr="00BC349D" w:rsidRDefault="00D2755B" w:rsidP="00D2755B">
      <w:pPr>
        <w:ind w:firstLine="567"/>
        <w:contextualSpacing/>
        <w:jc w:val="both"/>
        <w:rPr>
          <w:rFonts w:eastAsia="Times New Roman"/>
          <w:lang w:val="uk-UA" w:eastAsia="uk-UA"/>
        </w:rPr>
      </w:pPr>
      <w:r w:rsidRPr="00BC349D">
        <w:rPr>
          <w:rFonts w:eastAsia="Times New Roman"/>
          <w:lang w:val="uk-UA" w:eastAsia="uk-UA"/>
        </w:rPr>
        <w:lastRenderedPageBreak/>
        <w:t xml:space="preserve">- вивезення сміттєвозом ТПВ на знешкодження до </w:t>
      </w:r>
      <w:proofErr w:type="spellStart"/>
      <w:r w:rsidRPr="00BC349D">
        <w:rPr>
          <w:rFonts w:eastAsia="Times New Roman"/>
          <w:lang w:val="uk-UA" w:eastAsia="uk-UA"/>
        </w:rPr>
        <w:t>сміттєсортувальної</w:t>
      </w:r>
      <w:proofErr w:type="spellEnd"/>
      <w:r w:rsidRPr="00BC349D">
        <w:rPr>
          <w:rFonts w:eastAsia="Times New Roman"/>
          <w:lang w:val="uk-UA" w:eastAsia="uk-UA"/>
        </w:rPr>
        <w:t xml:space="preserve"> станції або полігону.</w:t>
      </w:r>
    </w:p>
    <w:p w:rsidR="00D2755B" w:rsidRPr="00BC349D" w:rsidRDefault="00D2755B" w:rsidP="00D2755B">
      <w:pPr>
        <w:shd w:val="clear" w:color="auto" w:fill="FFFFFF"/>
        <w:ind w:firstLine="567"/>
        <w:jc w:val="both"/>
        <w:rPr>
          <w:rFonts w:eastAsia="Times New Roman"/>
          <w:lang w:val="uk-UA" w:eastAsia="uk-UA"/>
        </w:rPr>
      </w:pPr>
      <w:r w:rsidRPr="00BC349D">
        <w:rPr>
          <w:rFonts w:eastAsia="Times New Roman"/>
          <w:lang w:val="uk-UA" w:eastAsia="uk-UA"/>
        </w:rPr>
        <w:t xml:space="preserve">Послуги надаються Виконавцем відповідно до підписаного Сторонами </w:t>
      </w:r>
      <w:r w:rsidRPr="00B507EC">
        <w:rPr>
          <w:bCs/>
          <w:color w:val="000000"/>
          <w:lang w:val="uk-UA"/>
        </w:rPr>
        <w:t>Графік</w:t>
      </w:r>
      <w:r>
        <w:rPr>
          <w:bCs/>
          <w:color w:val="000000"/>
          <w:lang w:val="uk-UA"/>
        </w:rPr>
        <w:t xml:space="preserve"> </w:t>
      </w:r>
      <w:r w:rsidRPr="00B507EC">
        <w:rPr>
          <w:bCs/>
          <w:color w:val="000000"/>
          <w:lang w:val="uk-UA"/>
        </w:rPr>
        <w:t>вивезення твердих побутових відходів</w:t>
      </w:r>
      <w:r w:rsidRPr="00B507EC">
        <w:rPr>
          <w:rFonts w:eastAsia="Times New Roman"/>
          <w:lang w:val="uk-UA" w:eastAsia="uk-UA"/>
        </w:rPr>
        <w:t xml:space="preserve"> (Додаток № 2).</w:t>
      </w:r>
    </w:p>
    <w:p w:rsidR="00D2755B" w:rsidRPr="00BC349D" w:rsidRDefault="00D2755B" w:rsidP="00D2755B">
      <w:pPr>
        <w:ind w:firstLine="567"/>
        <w:contextualSpacing/>
        <w:jc w:val="both"/>
        <w:rPr>
          <w:rFonts w:eastAsia="Times New Roman"/>
          <w:lang w:val="uk-UA" w:eastAsia="uk-UA"/>
        </w:rPr>
      </w:pPr>
      <w:r w:rsidRPr="00BC349D">
        <w:rPr>
          <w:rFonts w:eastAsia="Times New Roman"/>
          <w:lang w:val="uk-UA" w:eastAsia="uk-UA"/>
        </w:rPr>
        <w:t>6.2. Типи та кількість автомобілів, необхідних для вивезення ТПВ, визначається Виконавцем самостійно, враховуючи Графік-дислокацію.</w:t>
      </w:r>
    </w:p>
    <w:p w:rsidR="00D2755B" w:rsidRPr="00BC349D" w:rsidRDefault="00D2755B" w:rsidP="00D2755B">
      <w:pPr>
        <w:ind w:firstLine="567"/>
        <w:contextualSpacing/>
        <w:jc w:val="both"/>
        <w:rPr>
          <w:rFonts w:eastAsia="Times New Roman"/>
          <w:lang w:val="uk-UA" w:eastAsia="uk-UA"/>
        </w:rPr>
      </w:pPr>
      <w:r w:rsidRPr="00BC349D">
        <w:rPr>
          <w:rFonts w:eastAsia="Times New Roman"/>
          <w:lang w:val="uk-UA" w:eastAsia="uk-UA"/>
        </w:rPr>
        <w:t>6.3. Виконавець набуває права власності на ТПВ з моменту їх завантаження в сміттєвоз Виконавця.</w:t>
      </w:r>
    </w:p>
    <w:p w:rsidR="00D2755B" w:rsidRPr="00BC349D" w:rsidRDefault="00D2755B" w:rsidP="00D2755B">
      <w:pPr>
        <w:ind w:firstLine="567"/>
        <w:contextualSpacing/>
        <w:jc w:val="both"/>
        <w:rPr>
          <w:rFonts w:eastAsia="Times New Roman"/>
          <w:lang w:val="uk-UA" w:eastAsia="uk-UA"/>
        </w:rPr>
      </w:pPr>
      <w:r w:rsidRPr="00BC349D">
        <w:rPr>
          <w:rFonts w:eastAsia="Times New Roman"/>
          <w:lang w:val="uk-UA" w:eastAsia="uk-UA"/>
        </w:rPr>
        <w:t>6.4. За результатами наданих послуг уповноваженими представниками Сторін підраховується фактичний об’єм вивезених та знешкоджених на умовах цього Договору ТПВ та підписується Акт наданих послуг (далі – Акт) та Додаток до нього.</w:t>
      </w:r>
    </w:p>
    <w:p w:rsidR="00D2755B" w:rsidRPr="00BC349D" w:rsidRDefault="00D2755B" w:rsidP="00D2755B">
      <w:pPr>
        <w:ind w:firstLine="567"/>
        <w:contextualSpacing/>
        <w:jc w:val="both"/>
        <w:rPr>
          <w:rFonts w:eastAsia="Times New Roman"/>
          <w:lang w:val="uk-UA" w:eastAsia="uk-UA"/>
        </w:rPr>
      </w:pPr>
      <w:r w:rsidRPr="00BC349D">
        <w:rPr>
          <w:rFonts w:eastAsia="Times New Roman"/>
          <w:lang w:val="uk-UA" w:eastAsia="uk-UA"/>
        </w:rPr>
        <w:t>6.5. Виконавець надсилає Замовнику щомісячно до 5 числа місяця, наступного за звітним Акт наданих послуг. Замовник, у разі відсутності зауважень до якості чи обсягу наданих послуг, протягом 5 (п’яти) робочих днів підписує Акт наданих послуг.</w:t>
      </w:r>
    </w:p>
    <w:p w:rsidR="00D2755B" w:rsidRPr="00BC349D" w:rsidRDefault="00D2755B" w:rsidP="00D2755B">
      <w:pPr>
        <w:contextualSpacing/>
        <w:jc w:val="center"/>
        <w:rPr>
          <w:rFonts w:eastAsia="Times New Roman"/>
          <w:b/>
          <w:lang w:val="uk-UA" w:eastAsia="uk-UA"/>
        </w:rPr>
      </w:pPr>
    </w:p>
    <w:p w:rsidR="00D2755B" w:rsidRPr="00BC349D" w:rsidRDefault="00D2755B" w:rsidP="00D2755B">
      <w:pPr>
        <w:contextualSpacing/>
        <w:jc w:val="center"/>
        <w:rPr>
          <w:rFonts w:eastAsia="Times New Roman"/>
          <w:b/>
          <w:lang w:val="uk-UA" w:eastAsia="uk-UA"/>
        </w:rPr>
      </w:pPr>
      <w:r w:rsidRPr="00BC349D">
        <w:rPr>
          <w:rFonts w:eastAsia="Times New Roman"/>
          <w:b/>
          <w:lang w:val="uk-UA" w:eastAsia="uk-UA"/>
        </w:rPr>
        <w:t>7. ЦІНА ТА ПОРЯДОК ОПЛАТИ ПОСЛУГ</w:t>
      </w:r>
    </w:p>
    <w:p w:rsidR="00D2755B" w:rsidRPr="000774AA" w:rsidRDefault="00D2755B" w:rsidP="00D2755B">
      <w:pPr>
        <w:ind w:firstLine="567"/>
        <w:contextualSpacing/>
        <w:jc w:val="both"/>
        <w:rPr>
          <w:lang w:val="uk-UA"/>
        </w:rPr>
      </w:pPr>
      <w:r w:rsidRPr="00AE4B95">
        <w:rPr>
          <w:rFonts w:eastAsia="Times New Roman"/>
          <w:lang w:val="uk-UA" w:eastAsia="uk-UA"/>
        </w:rPr>
        <w:t xml:space="preserve">7.1. </w:t>
      </w:r>
      <w:r w:rsidRPr="00AE4B95">
        <w:rPr>
          <w:lang w:val="uk-UA"/>
        </w:rPr>
        <w:t>Згідно з рішення № 99 від 25 липня 2019 року Виконавчого</w:t>
      </w:r>
      <w:r>
        <w:rPr>
          <w:lang w:val="uk-UA"/>
        </w:rPr>
        <w:t xml:space="preserve"> комітету </w:t>
      </w:r>
      <w:proofErr w:type="spellStart"/>
      <w:r>
        <w:rPr>
          <w:lang w:val="uk-UA"/>
        </w:rPr>
        <w:t>Городищенської</w:t>
      </w:r>
      <w:proofErr w:type="spellEnd"/>
      <w:r>
        <w:rPr>
          <w:lang w:val="uk-UA"/>
        </w:rPr>
        <w:t xml:space="preserve"> міської</w:t>
      </w:r>
      <w:r w:rsidRPr="00AE4B95">
        <w:rPr>
          <w:lang w:val="uk-UA"/>
        </w:rPr>
        <w:t xml:space="preserve"> ради, </w:t>
      </w:r>
      <w:r w:rsidRPr="006768FF">
        <w:rPr>
          <w:lang w:val="uk-UA"/>
        </w:rPr>
        <w:t xml:space="preserve">тариф на послугу з поводження з побутовими відходами за </w:t>
      </w:r>
      <w:smartTag w:uri="urn:schemas-microsoft-com:office:smarttags" w:element="metricconverter">
        <w:smartTagPr>
          <w:attr w:name="ProductID" w:val="1 куб. метр"/>
        </w:smartTagPr>
        <w:r w:rsidRPr="006768FF">
          <w:rPr>
            <w:lang w:val="uk-UA"/>
          </w:rPr>
          <w:t>1 куб. метр</w:t>
        </w:r>
      </w:smartTag>
      <w:r w:rsidRPr="006768FF">
        <w:rPr>
          <w:lang w:val="uk-UA"/>
        </w:rPr>
        <w:t xml:space="preserve"> (далі-м</w:t>
      </w:r>
      <w:r w:rsidRPr="006768FF">
        <w:rPr>
          <w:vertAlign w:val="superscript"/>
          <w:lang w:val="uk-UA"/>
        </w:rPr>
        <w:t>3</w:t>
      </w:r>
      <w:r w:rsidRPr="006768FF">
        <w:rPr>
          <w:lang w:val="uk-UA"/>
        </w:rPr>
        <w:t xml:space="preserve">) становить – </w:t>
      </w:r>
      <w:r w:rsidRPr="006768FF">
        <w:rPr>
          <w:rStyle w:val="6"/>
          <w:color w:val="000000"/>
          <w:lang w:val="uk-UA"/>
        </w:rPr>
        <w:t xml:space="preserve">89,35 грн. в </w:t>
      </w:r>
      <w:proofErr w:type="spellStart"/>
      <w:r w:rsidRPr="006768FF">
        <w:rPr>
          <w:rStyle w:val="6"/>
          <w:color w:val="000000"/>
          <w:lang w:val="uk-UA"/>
        </w:rPr>
        <w:t>т.ч</w:t>
      </w:r>
      <w:proofErr w:type="spellEnd"/>
      <w:r w:rsidRPr="006768FF">
        <w:rPr>
          <w:rStyle w:val="6"/>
          <w:color w:val="000000"/>
          <w:lang w:val="uk-UA"/>
        </w:rPr>
        <w:t>. ПДВ.</w:t>
      </w:r>
    </w:p>
    <w:p w:rsidR="00D2755B" w:rsidRPr="0031045E" w:rsidRDefault="00D2755B" w:rsidP="00D2755B">
      <w:pPr>
        <w:ind w:firstLine="567"/>
        <w:jc w:val="both"/>
        <w:rPr>
          <w:rFonts w:eastAsia="Calibri"/>
          <w:lang w:val="uk-UA" w:eastAsia="en-US"/>
        </w:rPr>
      </w:pPr>
      <w:r w:rsidRPr="00502598">
        <w:rPr>
          <w:lang w:val="uk-UA"/>
        </w:rPr>
        <w:t xml:space="preserve">7.2. За домовленістю сторін, Замовнику надається послуга з поводження з побутовими відходами за видом </w:t>
      </w:r>
      <w:r w:rsidRPr="00502598">
        <w:rPr>
          <w:u w:val="single"/>
          <w:lang w:val="uk-UA"/>
        </w:rPr>
        <w:t>тверді</w:t>
      </w:r>
      <w:r w:rsidRPr="00502598">
        <w:rPr>
          <w:lang w:val="uk-UA"/>
        </w:rPr>
        <w:t xml:space="preserve">, а саме </w:t>
      </w:r>
      <w:r w:rsidRPr="00217F40">
        <w:rPr>
          <w:lang w:val="uk-UA"/>
        </w:rPr>
        <w:t>вивезення</w:t>
      </w:r>
      <w:r w:rsidRPr="00502598">
        <w:rPr>
          <w:lang w:val="uk-UA"/>
        </w:rPr>
        <w:t>,</w:t>
      </w:r>
      <w:r w:rsidRPr="00217F40">
        <w:rPr>
          <w:lang w:val="uk-UA"/>
        </w:rPr>
        <w:t xml:space="preserve"> з</w:t>
      </w:r>
      <w:r w:rsidRPr="00502598">
        <w:rPr>
          <w:lang w:val="uk-UA"/>
        </w:rPr>
        <w:t>нешкодження та захоронення</w:t>
      </w:r>
      <w:r w:rsidRPr="00217F40">
        <w:rPr>
          <w:lang w:val="uk-UA"/>
        </w:rPr>
        <w:t xml:space="preserve"> </w:t>
      </w:r>
      <w:r w:rsidRPr="00502598">
        <w:rPr>
          <w:lang w:val="uk-UA"/>
        </w:rPr>
        <w:t xml:space="preserve">відходів </w:t>
      </w:r>
      <w:r w:rsidRPr="00217F40">
        <w:rPr>
          <w:lang w:val="uk-UA"/>
        </w:rPr>
        <w:t xml:space="preserve">в обсязі </w:t>
      </w:r>
      <w:r>
        <w:rPr>
          <w:lang w:val="uk-UA"/>
        </w:rPr>
        <w:t xml:space="preserve"> 10</w:t>
      </w:r>
      <w:r w:rsidRPr="008067DB">
        <w:rPr>
          <w:lang w:val="uk-UA"/>
        </w:rPr>
        <w:t xml:space="preserve"> м</w:t>
      </w:r>
      <w:r w:rsidRPr="008067DB">
        <w:rPr>
          <w:vertAlign w:val="superscript"/>
          <w:lang w:val="uk-UA"/>
        </w:rPr>
        <w:t>3</w:t>
      </w:r>
      <w:r w:rsidRPr="008067DB">
        <w:rPr>
          <w:lang w:val="uk-UA"/>
        </w:rPr>
        <w:t xml:space="preserve">; ціна (загальна сума) </w:t>
      </w:r>
      <w:r w:rsidRPr="008067DB">
        <w:rPr>
          <w:rFonts w:eastAsia="Calibri"/>
          <w:color w:val="000000"/>
          <w:shd w:val="clear" w:color="auto" w:fill="FFFFFF"/>
          <w:lang w:val="uk-UA" w:eastAsia="en-US"/>
        </w:rPr>
        <w:t xml:space="preserve">договору становить </w:t>
      </w:r>
      <w:r>
        <w:rPr>
          <w:rFonts w:eastAsia="Calibri"/>
          <w:lang w:val="uk-UA" w:eastAsia="en-US"/>
        </w:rPr>
        <w:t>__________________________</w:t>
      </w:r>
    </w:p>
    <w:p w:rsidR="00D2755B" w:rsidRPr="00BC349D" w:rsidRDefault="00D2755B" w:rsidP="00D2755B">
      <w:pPr>
        <w:ind w:firstLine="567"/>
        <w:jc w:val="both"/>
      </w:pPr>
      <w:r w:rsidRPr="000D17B3">
        <w:rPr>
          <w:lang w:val="uk-UA"/>
        </w:rPr>
        <w:t xml:space="preserve">7.3. </w:t>
      </w:r>
      <w:proofErr w:type="spellStart"/>
      <w:r w:rsidRPr="000D17B3">
        <w:t>Виконавець</w:t>
      </w:r>
      <w:proofErr w:type="spellEnd"/>
      <w:r w:rsidRPr="000D17B3">
        <w:t xml:space="preserve"> </w:t>
      </w:r>
      <w:r w:rsidRPr="000D17B3">
        <w:rPr>
          <w:lang w:val="uk-UA"/>
        </w:rPr>
        <w:t xml:space="preserve">протягом </w:t>
      </w:r>
      <w:proofErr w:type="spellStart"/>
      <w:r w:rsidRPr="000D17B3">
        <w:t>робочих</w:t>
      </w:r>
      <w:proofErr w:type="spellEnd"/>
      <w:r w:rsidRPr="000D17B3">
        <w:t xml:space="preserve"> </w:t>
      </w:r>
      <w:proofErr w:type="spellStart"/>
      <w:r w:rsidRPr="000D17B3">
        <w:t>днів</w:t>
      </w:r>
      <w:proofErr w:type="spellEnd"/>
      <w:r w:rsidRPr="000D17B3">
        <w:rPr>
          <w:lang w:val="uk-UA"/>
        </w:rPr>
        <w:t>,</w:t>
      </w:r>
      <w:r w:rsidRPr="000D17B3">
        <w:t xml:space="preserve"> </w:t>
      </w:r>
      <w:proofErr w:type="spellStart"/>
      <w:r w:rsidRPr="000D17B3">
        <w:t>здійснює</w:t>
      </w:r>
      <w:proofErr w:type="spellEnd"/>
      <w:r w:rsidRPr="000D17B3">
        <w:t xml:space="preserve"> </w:t>
      </w:r>
      <w:r w:rsidRPr="000D17B3">
        <w:rPr>
          <w:lang w:val="uk-UA"/>
        </w:rPr>
        <w:t>роз</w:t>
      </w:r>
      <w:proofErr w:type="spellStart"/>
      <w:r w:rsidRPr="000D17B3">
        <w:t>рахунок</w:t>
      </w:r>
      <w:proofErr w:type="spellEnd"/>
      <w:r w:rsidRPr="000D17B3">
        <w:t xml:space="preserve"> </w:t>
      </w:r>
      <w:proofErr w:type="spellStart"/>
      <w:r w:rsidRPr="000D17B3">
        <w:t>вартості</w:t>
      </w:r>
      <w:proofErr w:type="spellEnd"/>
      <w:r w:rsidRPr="000D17B3">
        <w:t xml:space="preserve"> </w:t>
      </w:r>
      <w:proofErr w:type="spellStart"/>
      <w:r w:rsidRPr="000D17B3">
        <w:t>фактично</w:t>
      </w:r>
      <w:proofErr w:type="spellEnd"/>
      <w:r w:rsidRPr="000D17B3">
        <w:t xml:space="preserve"> </w:t>
      </w:r>
      <w:proofErr w:type="spellStart"/>
      <w:r w:rsidRPr="000D17B3">
        <w:t>наданих</w:t>
      </w:r>
      <w:proofErr w:type="spellEnd"/>
      <w:r w:rsidRPr="00502598">
        <w:rPr>
          <w:color w:val="FFFF00"/>
        </w:rPr>
        <w:t xml:space="preserve"> </w:t>
      </w:r>
      <w:proofErr w:type="spellStart"/>
      <w:r w:rsidRPr="00BC349D">
        <w:t>послуг</w:t>
      </w:r>
      <w:proofErr w:type="spellEnd"/>
      <w:r w:rsidRPr="00BC349D">
        <w:t xml:space="preserve">, а </w:t>
      </w:r>
      <w:r w:rsidRPr="00BC349D">
        <w:rPr>
          <w:lang w:val="uk-UA"/>
        </w:rPr>
        <w:t>Замовник</w:t>
      </w:r>
      <w:r w:rsidRPr="00BC349D">
        <w:t xml:space="preserve"> </w:t>
      </w:r>
      <w:proofErr w:type="spellStart"/>
      <w:r w:rsidRPr="00BC349D">
        <w:t>здійснює</w:t>
      </w:r>
      <w:proofErr w:type="spellEnd"/>
      <w:r w:rsidRPr="00BC349D">
        <w:t xml:space="preserve"> оплату </w:t>
      </w:r>
      <w:proofErr w:type="spellStart"/>
      <w:r w:rsidRPr="00BC349D">
        <w:t>фактично</w:t>
      </w:r>
      <w:proofErr w:type="spellEnd"/>
      <w:r w:rsidRPr="00BC349D">
        <w:t xml:space="preserve"> </w:t>
      </w:r>
      <w:proofErr w:type="spellStart"/>
      <w:r w:rsidRPr="00BC349D">
        <w:t>отриманих</w:t>
      </w:r>
      <w:proofErr w:type="spellEnd"/>
      <w:r w:rsidRPr="00BC349D">
        <w:t xml:space="preserve"> </w:t>
      </w:r>
      <w:proofErr w:type="spellStart"/>
      <w:r w:rsidRPr="00BC349D">
        <w:t>послуг</w:t>
      </w:r>
      <w:proofErr w:type="spellEnd"/>
      <w:r w:rsidRPr="00BC349D">
        <w:t xml:space="preserve">, з </w:t>
      </w:r>
      <w:proofErr w:type="spellStart"/>
      <w:r w:rsidRPr="00BC349D">
        <w:t>врахування</w:t>
      </w:r>
      <w:proofErr w:type="spellEnd"/>
      <w:r w:rsidRPr="00BC349D">
        <w:rPr>
          <w:lang w:val="uk-UA"/>
        </w:rPr>
        <w:t>м</w:t>
      </w:r>
      <w:r w:rsidRPr="00BC349D">
        <w:t xml:space="preserve"> </w:t>
      </w:r>
      <w:r w:rsidRPr="00BC349D">
        <w:rPr>
          <w:lang w:val="uk-UA"/>
        </w:rPr>
        <w:t>проведеного роз</w:t>
      </w:r>
      <w:proofErr w:type="spellStart"/>
      <w:r w:rsidRPr="00BC349D">
        <w:t>рахунку</w:t>
      </w:r>
      <w:proofErr w:type="spellEnd"/>
      <w:r w:rsidRPr="00BC349D">
        <w:rPr>
          <w:lang w:val="uk-UA"/>
        </w:rPr>
        <w:t xml:space="preserve">, </w:t>
      </w:r>
      <w:proofErr w:type="spellStart"/>
      <w:r w:rsidRPr="00BC349D">
        <w:t>згідно</w:t>
      </w:r>
      <w:proofErr w:type="spellEnd"/>
      <w:r w:rsidRPr="00BC349D">
        <w:t xml:space="preserve"> </w:t>
      </w:r>
      <w:proofErr w:type="spellStart"/>
      <w:r w:rsidRPr="00BC349D">
        <w:t>наданих</w:t>
      </w:r>
      <w:proofErr w:type="spellEnd"/>
      <w:r w:rsidRPr="00BC349D">
        <w:t xml:space="preserve"> </w:t>
      </w:r>
      <w:proofErr w:type="spellStart"/>
      <w:r w:rsidRPr="00BC349D">
        <w:t>Виконавцем</w:t>
      </w:r>
      <w:proofErr w:type="spellEnd"/>
      <w:r w:rsidRPr="00BC349D">
        <w:t xml:space="preserve"> </w:t>
      </w:r>
      <w:proofErr w:type="spellStart"/>
      <w:r w:rsidRPr="00BC349D">
        <w:t>рахунків</w:t>
      </w:r>
      <w:proofErr w:type="spellEnd"/>
      <w:r w:rsidRPr="00BC349D">
        <w:t xml:space="preserve"> </w:t>
      </w:r>
      <w:proofErr w:type="gramStart"/>
      <w:r w:rsidRPr="00BC349D">
        <w:t>в</w:t>
      </w:r>
      <w:proofErr w:type="gramEnd"/>
      <w:r w:rsidRPr="00BC349D">
        <w:t xml:space="preserve"> строк </w:t>
      </w:r>
      <w:proofErr w:type="spellStart"/>
      <w:r w:rsidRPr="00BC349D">
        <w:t>визначений</w:t>
      </w:r>
      <w:proofErr w:type="spellEnd"/>
      <w:r w:rsidRPr="00BC349D">
        <w:t xml:space="preserve"> договором.</w:t>
      </w:r>
      <w:r w:rsidRPr="00BC349D">
        <w:rPr>
          <w:lang w:val="uk-UA"/>
        </w:rPr>
        <w:t xml:space="preserve"> </w:t>
      </w:r>
      <w:proofErr w:type="spellStart"/>
      <w:r w:rsidRPr="00BC349D">
        <w:t>Розрахунковим</w:t>
      </w:r>
      <w:proofErr w:type="spellEnd"/>
      <w:r w:rsidRPr="00BC349D">
        <w:t xml:space="preserve"> </w:t>
      </w:r>
      <w:proofErr w:type="spellStart"/>
      <w:r w:rsidRPr="00BC349D">
        <w:t>періодом</w:t>
      </w:r>
      <w:proofErr w:type="spellEnd"/>
      <w:r w:rsidRPr="00BC349D">
        <w:t xml:space="preserve"> є </w:t>
      </w:r>
      <w:proofErr w:type="spellStart"/>
      <w:r w:rsidRPr="00BC349D">
        <w:t>календарний</w:t>
      </w:r>
      <w:proofErr w:type="spellEnd"/>
      <w:r w:rsidRPr="00BC349D">
        <w:t xml:space="preserve"> </w:t>
      </w:r>
      <w:proofErr w:type="spellStart"/>
      <w:r w:rsidRPr="00BC349D">
        <w:t>місяць</w:t>
      </w:r>
      <w:proofErr w:type="spellEnd"/>
      <w:r w:rsidRPr="00BC349D">
        <w:t>.</w:t>
      </w:r>
    </w:p>
    <w:p w:rsidR="00D2755B" w:rsidRPr="00BC349D" w:rsidRDefault="00D2755B" w:rsidP="00D2755B">
      <w:pPr>
        <w:pStyle w:val="a5"/>
        <w:spacing w:before="0"/>
        <w:jc w:val="both"/>
        <w:rPr>
          <w:rFonts w:ascii="Times New Roman" w:hAnsi="Times New Roman" w:cs="Times New Roman"/>
          <w:sz w:val="24"/>
          <w:szCs w:val="24"/>
        </w:rPr>
      </w:pPr>
      <w:bookmarkStart w:id="0" w:name="o129"/>
      <w:bookmarkEnd w:id="0"/>
      <w:r w:rsidRPr="00BC349D">
        <w:rPr>
          <w:rFonts w:ascii="Times New Roman" w:hAnsi="Times New Roman" w:cs="Times New Roman"/>
          <w:sz w:val="24"/>
          <w:szCs w:val="24"/>
          <w:lang w:val="ru-RU"/>
        </w:rPr>
        <w:t xml:space="preserve">7.4. </w:t>
      </w:r>
      <w:r w:rsidRPr="00BC349D">
        <w:rPr>
          <w:rFonts w:ascii="Times New Roman" w:hAnsi="Times New Roman" w:cs="Times New Roman"/>
          <w:sz w:val="24"/>
          <w:szCs w:val="24"/>
        </w:rPr>
        <w:t xml:space="preserve">У разі застосування щомісячної системи оплати послуг платежі вносяться не пізніше ніж протягом останнього дня місяця, що настає за розрахунковим. </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7.5. Послуги оплачуються в безготівковій формі.</w:t>
      </w:r>
    </w:p>
    <w:p w:rsidR="00D2755B" w:rsidRPr="00BC349D" w:rsidRDefault="00D2755B" w:rsidP="00D2755B">
      <w:pPr>
        <w:ind w:firstLine="567"/>
        <w:contextualSpacing/>
        <w:jc w:val="both"/>
        <w:rPr>
          <w:rFonts w:eastAsia="Times New Roman"/>
          <w:strike/>
          <w:lang w:val="uk-UA" w:eastAsia="uk-UA"/>
        </w:rPr>
      </w:pPr>
      <w:r w:rsidRPr="00BC349D">
        <w:rPr>
          <w:rFonts w:eastAsia="Times New Roman"/>
          <w:lang w:val="uk-UA" w:eastAsia="uk-UA"/>
        </w:rPr>
        <w:t>7.6. Оплата наданих послуг здійснюється Замовником у безготівковій формі шляхом перерахування коштів на розрахунковий рахунок Виконавця щомісячно на підставі отриманих рахунків та підписаних Сторонами Актів наданих послуг, протягом 7 (семи) банківських днів з дня підписання Акту.</w:t>
      </w:r>
    </w:p>
    <w:p w:rsidR="00D2755B" w:rsidRPr="00FB3287" w:rsidRDefault="00D2755B" w:rsidP="00D2755B">
      <w:pPr>
        <w:ind w:firstLine="567"/>
        <w:contextualSpacing/>
        <w:jc w:val="both"/>
        <w:rPr>
          <w:rFonts w:eastAsia="Times New Roman"/>
          <w:lang w:val="uk-UA" w:eastAsia="uk-UA"/>
        </w:rPr>
      </w:pPr>
      <w:r w:rsidRPr="00BC349D">
        <w:rPr>
          <w:rFonts w:eastAsia="Times New Roman"/>
          <w:lang w:val="uk-UA" w:eastAsia="uk-UA"/>
        </w:rPr>
        <w:t xml:space="preserve">7.7. Бюджетні зобов’язання </w:t>
      </w:r>
      <w:r w:rsidRPr="00FB3287">
        <w:rPr>
          <w:rFonts w:eastAsia="Times New Roman"/>
          <w:lang w:val="uk-UA" w:eastAsia="uk-UA"/>
        </w:rPr>
        <w:t>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виконані роботи здійснюється протягом 5-ти банківських днів з дати отримання відповідного бюджетного фінансування.</w:t>
      </w:r>
    </w:p>
    <w:p w:rsidR="00D2755B" w:rsidRPr="00FB3287" w:rsidRDefault="00D2755B" w:rsidP="00D2755B">
      <w:pPr>
        <w:ind w:firstLine="567"/>
        <w:contextualSpacing/>
        <w:jc w:val="both"/>
        <w:rPr>
          <w:rFonts w:eastAsia="Times New Roman"/>
          <w:lang w:val="uk-UA" w:eastAsia="uk-UA"/>
        </w:rPr>
      </w:pPr>
      <w:r w:rsidRPr="00FB3287">
        <w:rPr>
          <w:rFonts w:eastAsia="Times New Roman"/>
          <w:lang w:val="uk-UA" w:eastAsia="uk-UA"/>
        </w:rPr>
        <w:t>7.8. При зміні тарифів на послуги відносно до діючих, у тому числі і на основі рішень органів виконавчої влади і місцевого самоврядування, Виконавець протягом 20 днів має повідомити Замовника та погодити з ним відповідні зміни до цього Договору.</w:t>
      </w:r>
    </w:p>
    <w:p w:rsidR="00D2755B" w:rsidRPr="00FB3287" w:rsidRDefault="00D2755B" w:rsidP="00D2755B">
      <w:pPr>
        <w:ind w:firstLine="567"/>
        <w:contextualSpacing/>
        <w:jc w:val="both"/>
        <w:rPr>
          <w:rFonts w:eastAsia="Times New Roman"/>
          <w:lang w:val="uk-UA" w:eastAsia="uk-UA"/>
        </w:rPr>
      </w:pPr>
      <w:r w:rsidRPr="00FB3287">
        <w:rPr>
          <w:rFonts w:eastAsia="Times New Roman"/>
          <w:lang w:val="uk-UA" w:eastAsia="uk-UA"/>
        </w:rPr>
        <w:t>7.9. Зміна суми Договору в сторону збільшення не допускається.</w:t>
      </w:r>
    </w:p>
    <w:p w:rsidR="00D2755B" w:rsidRPr="00490416" w:rsidRDefault="00D2755B" w:rsidP="00D2755B">
      <w:pPr>
        <w:ind w:firstLine="567"/>
        <w:rPr>
          <w:rFonts w:eastAsia="Calibri"/>
          <w:bCs/>
          <w:color w:val="000000"/>
          <w:lang w:val="uk-UA" w:eastAsia="en-US"/>
        </w:rPr>
      </w:pPr>
      <w:r w:rsidRPr="00FB3287">
        <w:rPr>
          <w:lang w:val="uk-UA"/>
        </w:rPr>
        <w:t xml:space="preserve">7.10. Плата вноситься на розрахунковий рахунок </w:t>
      </w:r>
      <w:r>
        <w:rPr>
          <w:rFonts w:eastAsia="Calibri"/>
          <w:color w:val="000000"/>
          <w:lang w:val="uk-UA" w:eastAsia="en-US"/>
        </w:rPr>
        <w:t>_______________________________</w:t>
      </w:r>
    </w:p>
    <w:p w:rsidR="00D2755B" w:rsidRPr="00BC349D" w:rsidRDefault="00D2755B" w:rsidP="00D2755B">
      <w:pPr>
        <w:pStyle w:val="a5"/>
        <w:spacing w:before="0"/>
        <w:jc w:val="both"/>
        <w:rPr>
          <w:rFonts w:ascii="Times New Roman" w:hAnsi="Times New Roman" w:cs="Times New Roman"/>
          <w:sz w:val="24"/>
          <w:szCs w:val="24"/>
        </w:rPr>
      </w:pPr>
      <w:bookmarkStart w:id="1" w:name="o135"/>
      <w:bookmarkStart w:id="2" w:name="o136"/>
      <w:bookmarkStart w:id="3" w:name="o137"/>
      <w:bookmarkEnd w:id="1"/>
      <w:bookmarkEnd w:id="2"/>
      <w:bookmarkEnd w:id="3"/>
      <w:r w:rsidRPr="000774AA">
        <w:rPr>
          <w:rFonts w:ascii="Times New Roman" w:hAnsi="Times New Roman" w:cs="Times New Roman"/>
          <w:sz w:val="24"/>
          <w:szCs w:val="24"/>
        </w:rPr>
        <w:t>7.11. У разі</w:t>
      </w:r>
      <w:r w:rsidRPr="00BC349D">
        <w:rPr>
          <w:rFonts w:ascii="Times New Roman" w:hAnsi="Times New Roman" w:cs="Times New Roman"/>
          <w:sz w:val="24"/>
          <w:szCs w:val="24"/>
        </w:rPr>
        <w:t xml:space="preserve"> зміни вартості послуги її виконавець повідомляє не пізніше ніж за 30 днів про це Замовника із зазначенням причин і відповідних обґрунтувань.</w:t>
      </w:r>
    </w:p>
    <w:p w:rsidR="00D2755B" w:rsidRDefault="00D2755B" w:rsidP="00D2755B">
      <w:pPr>
        <w:ind w:firstLine="567"/>
        <w:contextualSpacing/>
        <w:jc w:val="center"/>
        <w:rPr>
          <w:rFonts w:eastAsia="Times New Roman"/>
          <w:b/>
          <w:lang w:val="uk-UA" w:eastAsia="uk-UA"/>
        </w:rPr>
      </w:pPr>
      <w:bookmarkStart w:id="4" w:name="o138"/>
      <w:bookmarkEnd w:id="4"/>
    </w:p>
    <w:p w:rsidR="00D2755B" w:rsidRPr="00BC349D" w:rsidRDefault="00D2755B" w:rsidP="00D2755B">
      <w:pPr>
        <w:contextualSpacing/>
        <w:jc w:val="center"/>
        <w:rPr>
          <w:rFonts w:eastAsia="Times New Roman"/>
          <w:b/>
          <w:lang w:val="uk-UA" w:eastAsia="uk-UA"/>
        </w:rPr>
      </w:pPr>
      <w:r w:rsidRPr="00BC349D">
        <w:rPr>
          <w:rFonts w:eastAsia="Times New Roman"/>
          <w:b/>
          <w:lang w:val="uk-UA" w:eastAsia="uk-UA"/>
        </w:rPr>
        <w:t>8. ВІДПОВІДАЛЬНІСТЬ СТОРІН</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lang w:eastAsia="uk-UA"/>
        </w:rPr>
        <w:t>8.1.</w:t>
      </w:r>
      <w:r w:rsidRPr="00BC349D">
        <w:rPr>
          <w:rFonts w:ascii="Times New Roman" w:hAnsi="Times New Roman" w:cs="Times New Roman"/>
          <w:sz w:val="24"/>
          <w:szCs w:val="24"/>
        </w:rPr>
        <w:t xml:space="preserve"> Сторони несуть відповідальність за порушення договору відповідно до статті 26 Закону України “Про житлово-комунальні послуги”.</w:t>
      </w:r>
    </w:p>
    <w:p w:rsidR="00D2755B" w:rsidRPr="00BC349D" w:rsidRDefault="00D2755B" w:rsidP="00D2755B">
      <w:pPr>
        <w:pStyle w:val="a5"/>
        <w:spacing w:before="0"/>
        <w:jc w:val="both"/>
        <w:rPr>
          <w:rFonts w:ascii="Times New Roman" w:hAnsi="Times New Roman" w:cs="Times New Roman"/>
          <w:sz w:val="24"/>
          <w:szCs w:val="24"/>
        </w:rPr>
      </w:pPr>
      <w:bookmarkStart w:id="5" w:name="o176"/>
      <w:bookmarkStart w:id="6" w:name="o181"/>
      <w:bookmarkStart w:id="7" w:name="o182"/>
      <w:bookmarkEnd w:id="5"/>
      <w:bookmarkEnd w:id="6"/>
      <w:bookmarkEnd w:id="7"/>
      <w:r w:rsidRPr="00BC349D">
        <w:rPr>
          <w:rFonts w:ascii="Times New Roman" w:hAnsi="Times New Roman" w:cs="Times New Roman"/>
          <w:sz w:val="24"/>
          <w:szCs w:val="24"/>
        </w:rPr>
        <w:t>8.2. У разі ненадання або надання послуг не в повному обсязі, зниження їх якості Замовник викликає виконавця послуг (його представника) для перевірки кількості та/або якості наданих послуг.</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 xml:space="preserve">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8.3. За несвоєчасне внесення плати за послуги Замовник сп</w:t>
      </w:r>
      <w:r>
        <w:rPr>
          <w:rFonts w:ascii="Times New Roman" w:hAnsi="Times New Roman" w:cs="Times New Roman"/>
          <w:sz w:val="24"/>
          <w:szCs w:val="24"/>
        </w:rPr>
        <w:t>лачує виконавцю пеню в розмірі 0</w:t>
      </w:r>
      <w:r w:rsidRPr="008041C0">
        <w:rPr>
          <w:rFonts w:ascii="Times New Roman" w:hAnsi="Times New Roman" w:cs="Times New Roman"/>
          <w:sz w:val="24"/>
          <w:szCs w:val="24"/>
          <w:lang w:val="ru-RU"/>
        </w:rPr>
        <w:t>,01</w:t>
      </w:r>
      <w:r w:rsidRPr="00BC349D">
        <w:rPr>
          <w:rFonts w:ascii="Times New Roman" w:hAnsi="Times New Roman" w:cs="Times New Roman"/>
          <w:sz w:val="24"/>
          <w:szCs w:val="24"/>
        </w:rPr>
        <w:t xml:space="preserve">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  загальної суми боргу.</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Нарахування пені починається з першого робочого дня, що настає за останнім днем граничного строку внесення плати за послугу відповідно до пункту 7</w:t>
      </w:r>
      <w:r>
        <w:rPr>
          <w:rFonts w:ascii="Times New Roman" w:hAnsi="Times New Roman" w:cs="Times New Roman"/>
          <w:sz w:val="24"/>
          <w:szCs w:val="24"/>
        </w:rPr>
        <w:t>.4.</w:t>
      </w:r>
      <w:r w:rsidRPr="00BC349D">
        <w:rPr>
          <w:rFonts w:ascii="Times New Roman" w:hAnsi="Times New Roman" w:cs="Times New Roman"/>
          <w:sz w:val="24"/>
          <w:szCs w:val="24"/>
        </w:rPr>
        <w:t xml:space="preserve"> цього договору.</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8.4. У разі ненадання або надання не в повному обсязі послуг виконавець сплачує Замовнику неу</w:t>
      </w:r>
      <w:r>
        <w:rPr>
          <w:rFonts w:ascii="Times New Roman" w:hAnsi="Times New Roman" w:cs="Times New Roman"/>
          <w:sz w:val="24"/>
          <w:szCs w:val="24"/>
        </w:rPr>
        <w:t xml:space="preserve">стойку (штраф, пеню) у розмірі </w:t>
      </w:r>
      <w:r w:rsidRPr="008041C0">
        <w:rPr>
          <w:rFonts w:ascii="Times New Roman" w:hAnsi="Times New Roman" w:cs="Times New Roman"/>
          <w:sz w:val="24"/>
          <w:szCs w:val="24"/>
          <w:lang w:val="ru-RU"/>
        </w:rPr>
        <w:t>0</w:t>
      </w:r>
      <w:r>
        <w:rPr>
          <w:rFonts w:ascii="Times New Roman" w:hAnsi="Times New Roman" w:cs="Times New Roman"/>
          <w:sz w:val="24"/>
          <w:szCs w:val="24"/>
          <w:lang w:val="ru-RU"/>
        </w:rPr>
        <w:t>,</w:t>
      </w:r>
      <w:r>
        <w:rPr>
          <w:rFonts w:ascii="Times New Roman" w:hAnsi="Times New Roman" w:cs="Times New Roman"/>
          <w:sz w:val="24"/>
          <w:szCs w:val="24"/>
        </w:rPr>
        <w:t xml:space="preserve">01 </w:t>
      </w:r>
      <w:r w:rsidRPr="00BC349D">
        <w:rPr>
          <w:rFonts w:ascii="Times New Roman" w:hAnsi="Times New Roman" w:cs="Times New Roman"/>
          <w:sz w:val="24"/>
          <w:szCs w:val="24"/>
        </w:rPr>
        <w:t>відсотка вартості послуг за договором за кожен окремий випадок.</w:t>
      </w:r>
    </w:p>
    <w:p w:rsidR="00D2755B" w:rsidRPr="00BC349D" w:rsidRDefault="00D2755B" w:rsidP="00D2755B">
      <w:pPr>
        <w:ind w:firstLine="567"/>
        <w:contextualSpacing/>
        <w:jc w:val="both"/>
        <w:rPr>
          <w:rFonts w:eastAsia="Times New Roman"/>
          <w:bCs/>
          <w:lang w:val="uk-UA"/>
        </w:rPr>
      </w:pPr>
      <w:r w:rsidRPr="00BC349D">
        <w:rPr>
          <w:rFonts w:eastAsia="Times New Roman"/>
          <w:lang w:val="uk-UA" w:eastAsia="uk-UA"/>
        </w:rPr>
        <w:t xml:space="preserve">8.5. </w:t>
      </w:r>
      <w:r w:rsidRPr="00BC349D">
        <w:rPr>
          <w:rFonts w:eastAsia="Times New Roman"/>
          <w:bCs/>
          <w:lang w:val="uk-UA"/>
        </w:rPr>
        <w:t>Замовник звільняється від відповідальності за порушення грошових зобов’язань у зв’язку з несвоєчасним відкриттям бюджетних асигнувань не з вини Замовника, а також несвоєчасним проведенням органами казначейської служби відповідних платежів.</w:t>
      </w:r>
    </w:p>
    <w:p w:rsidR="00D2755B" w:rsidRPr="00BC349D" w:rsidRDefault="00D2755B" w:rsidP="00D2755B">
      <w:pPr>
        <w:ind w:firstLine="567"/>
        <w:contextualSpacing/>
        <w:jc w:val="both"/>
        <w:rPr>
          <w:rFonts w:eastAsia="Times New Roman"/>
          <w:bCs/>
          <w:lang w:val="uk-UA"/>
        </w:rPr>
      </w:pPr>
    </w:p>
    <w:p w:rsidR="00BE2F62" w:rsidRDefault="00BE2F62" w:rsidP="00BE2F62">
      <w:pPr>
        <w:pStyle w:val="2"/>
        <w:ind w:firstLine="709"/>
        <w:jc w:val="center"/>
        <w:rPr>
          <w:rFonts w:ascii="Times New Roman" w:eastAsia="Calibri" w:hAnsi="Times New Roman" w:cs="Times New Roman"/>
          <w:b/>
          <w:color w:val="auto"/>
          <w:sz w:val="20"/>
          <w:szCs w:val="20"/>
          <w:lang w:val="uk-UA" w:eastAsia="uk-UA"/>
        </w:rPr>
      </w:pPr>
    </w:p>
    <w:p w:rsidR="00BE2F62" w:rsidRDefault="00BE2F62" w:rsidP="00BE2F62">
      <w:pPr>
        <w:pStyle w:val="2"/>
        <w:ind w:firstLine="709"/>
        <w:jc w:val="center"/>
        <w:rPr>
          <w:rFonts w:ascii="Times New Roman" w:eastAsia="Calibri" w:hAnsi="Times New Roman" w:cs="Times New Roman"/>
          <w:b/>
          <w:color w:val="auto"/>
          <w:sz w:val="24"/>
          <w:szCs w:val="24"/>
          <w:lang w:val="uk-UA" w:eastAsia="uk-UA"/>
        </w:rPr>
      </w:pPr>
      <w:r w:rsidRPr="00BE2F62">
        <w:rPr>
          <w:rFonts w:ascii="Times New Roman" w:eastAsia="Calibri" w:hAnsi="Times New Roman" w:cs="Times New Roman"/>
          <w:b/>
          <w:color w:val="auto"/>
          <w:sz w:val="24"/>
          <w:szCs w:val="24"/>
          <w:lang w:val="uk-UA" w:eastAsia="uk-UA"/>
        </w:rPr>
        <w:t>9</w:t>
      </w:r>
      <w:r>
        <w:rPr>
          <w:rFonts w:ascii="Times New Roman" w:eastAsia="Calibri" w:hAnsi="Times New Roman" w:cs="Times New Roman"/>
          <w:b/>
          <w:color w:val="auto"/>
          <w:sz w:val="24"/>
          <w:szCs w:val="24"/>
          <w:lang w:val="uk-UA" w:eastAsia="uk-UA"/>
        </w:rPr>
        <w:t>. ПОРЯДОК ЗМІНИ УМОВ ДОГОВОРУ</w:t>
      </w:r>
    </w:p>
    <w:p w:rsidR="00BE2F62" w:rsidRDefault="00BE2F62" w:rsidP="00BE2F62">
      <w:pPr>
        <w:pStyle w:val="2"/>
        <w:spacing w:line="240" w:lineRule="auto"/>
        <w:ind w:firstLine="709"/>
        <w:jc w:val="both"/>
        <w:rPr>
          <w:rFonts w:ascii="Times New Roman" w:eastAsia="Calibri" w:hAnsi="Times New Roman" w:cs="Times New Roman"/>
          <w:color w:val="auto"/>
          <w:sz w:val="24"/>
          <w:szCs w:val="24"/>
          <w:lang w:val="uk-UA" w:eastAsia="uk-UA"/>
        </w:rPr>
      </w:pPr>
      <w:r w:rsidRPr="00BE2F62">
        <w:rPr>
          <w:rFonts w:ascii="Times New Roman" w:eastAsia="Calibri" w:hAnsi="Times New Roman" w:cs="Times New Roman"/>
          <w:color w:val="auto"/>
          <w:sz w:val="24"/>
          <w:szCs w:val="24"/>
          <w:lang w:val="uk-UA" w:eastAsia="uk-UA"/>
        </w:rPr>
        <w:t>9</w:t>
      </w:r>
      <w:r>
        <w:rPr>
          <w:rFonts w:ascii="Times New Roman" w:eastAsia="Calibri" w:hAnsi="Times New Roman" w:cs="Times New Roman"/>
          <w:color w:val="auto"/>
          <w:sz w:val="24"/>
          <w:szCs w:val="24"/>
          <w:lang w:val="uk-UA" w:eastAsia="uk-UA"/>
        </w:rPr>
        <w:t xml:space="preserve">.1.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Особливостей здійснення публічних </w:t>
      </w:r>
      <w:proofErr w:type="spellStart"/>
      <w:r>
        <w:rPr>
          <w:rFonts w:ascii="Times New Roman" w:eastAsia="Calibri" w:hAnsi="Times New Roman" w:cs="Times New Roman"/>
          <w:color w:val="auto"/>
          <w:sz w:val="24"/>
          <w:szCs w:val="24"/>
          <w:lang w:val="uk-UA" w:eastAsia="uk-UA"/>
        </w:rPr>
        <w:t>закупівель</w:t>
      </w:r>
      <w:proofErr w:type="spellEnd"/>
      <w:r>
        <w:rPr>
          <w:rFonts w:ascii="Times New Roman" w:eastAsia="Calibri" w:hAnsi="Times New Roman" w:cs="Times New Roman"/>
          <w:color w:val="auto"/>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w:t>
      </w:r>
      <w:r>
        <w:rPr>
          <w:rFonts w:ascii="Times New Roman" w:eastAsia="Calibri" w:hAnsi="Times New Roman" w:cs="Times New Roman"/>
          <w:color w:val="auto"/>
          <w:sz w:val="24"/>
          <w:szCs w:val="24"/>
          <w:lang w:eastAsia="uk-UA"/>
        </w:rPr>
        <w:t xml:space="preserve"> </w:t>
      </w:r>
      <w:r>
        <w:rPr>
          <w:rFonts w:ascii="Times New Roman" w:eastAsia="Calibri" w:hAnsi="Times New Roman" w:cs="Times New Roman"/>
          <w:color w:val="auto"/>
          <w:sz w:val="24"/>
          <w:szCs w:val="24"/>
          <w:lang w:val="uk-UA" w:eastAsia="uk-UA"/>
        </w:rPr>
        <w:t xml:space="preserve">1178 (далі - Особливості).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BE2F62" w:rsidRDefault="00BE2F62" w:rsidP="00BE2F62">
      <w:pPr>
        <w:pStyle w:val="2"/>
        <w:spacing w:line="240" w:lineRule="auto"/>
        <w:ind w:firstLine="709"/>
        <w:jc w:val="both"/>
        <w:rPr>
          <w:rFonts w:ascii="Times New Roman" w:eastAsia="Calibri" w:hAnsi="Times New Roman" w:cs="Times New Roman"/>
          <w:color w:val="auto"/>
          <w:sz w:val="24"/>
          <w:szCs w:val="24"/>
          <w:lang w:val="uk-UA" w:eastAsia="uk-UA"/>
        </w:rPr>
      </w:pPr>
      <w:r w:rsidRPr="00BE2F62">
        <w:rPr>
          <w:rFonts w:ascii="Times New Roman" w:eastAsia="Calibri" w:hAnsi="Times New Roman" w:cs="Times New Roman"/>
          <w:color w:val="auto"/>
          <w:sz w:val="24"/>
          <w:szCs w:val="24"/>
          <w:lang w:val="uk-UA" w:eastAsia="uk-UA"/>
        </w:rPr>
        <w:t>9</w:t>
      </w:r>
      <w:r>
        <w:rPr>
          <w:rFonts w:ascii="Times New Roman" w:eastAsia="Calibri" w:hAnsi="Times New Roman" w:cs="Times New Roman"/>
          <w:color w:val="auto"/>
          <w:sz w:val="24"/>
          <w:szCs w:val="24"/>
          <w:lang w:val="uk-UA" w:eastAsia="uk-UA"/>
        </w:rPr>
        <w:t xml:space="preserve">.2. Будь-які зміни і доповнення до цього Договору мають силу, якщо вони вчинені в письмовій формі шляхом укладання відповідних додаткових угод, які будуть додаватися до тексту цього Договору як невід’ємні його частини, підписані обома Сторонами та скріплені печатками (за наявністю), або вчинені і оформлені в письмовій формі відповідно до умов цього Договору. </w:t>
      </w:r>
      <w:r>
        <w:rPr>
          <w:rFonts w:ascii="Times New Roman" w:eastAsia="Calibri" w:hAnsi="Times New Roman" w:cs="Times New Roman"/>
          <w:color w:val="auto"/>
          <w:sz w:val="24"/>
          <w:szCs w:val="24"/>
          <w:lang w:val="uk-UA" w:eastAsia="uk-UA"/>
        </w:rPr>
        <w:tab/>
      </w:r>
    </w:p>
    <w:p w:rsidR="00BE2F62" w:rsidRDefault="00BE2F62" w:rsidP="00BE2F62">
      <w:pPr>
        <w:pStyle w:val="2"/>
        <w:spacing w:line="240" w:lineRule="auto"/>
        <w:ind w:firstLine="709"/>
        <w:jc w:val="both"/>
        <w:rPr>
          <w:rFonts w:ascii="Times New Roman" w:eastAsia="Calibri" w:hAnsi="Times New Roman" w:cs="Times New Roman"/>
          <w:color w:val="auto"/>
          <w:sz w:val="24"/>
          <w:szCs w:val="24"/>
          <w:lang w:val="uk-UA" w:eastAsia="uk-UA"/>
        </w:rPr>
      </w:pPr>
      <w:r w:rsidRPr="00BE2F62">
        <w:rPr>
          <w:rFonts w:ascii="Times New Roman" w:eastAsia="Calibri" w:hAnsi="Times New Roman" w:cs="Times New Roman"/>
          <w:color w:val="auto"/>
          <w:sz w:val="24"/>
          <w:szCs w:val="24"/>
          <w:lang w:eastAsia="uk-UA"/>
        </w:rPr>
        <w:t>9</w:t>
      </w:r>
      <w:r>
        <w:rPr>
          <w:rFonts w:ascii="Times New Roman" w:eastAsia="Calibri" w:hAnsi="Times New Roman" w:cs="Times New Roman"/>
          <w:color w:val="auto"/>
          <w:sz w:val="24"/>
          <w:szCs w:val="24"/>
          <w:lang w:val="uk-UA" w:eastAsia="uk-UA"/>
        </w:rPr>
        <w:t>.3. Дострокове розірвання цього Договору може мати місце за згодою Сторін або з підстав, передбаченим цим Договором та/або чинним законодавством України.</w:t>
      </w:r>
    </w:p>
    <w:p w:rsidR="00BE2F62" w:rsidRDefault="00BE2F62" w:rsidP="00BE2F62">
      <w:pPr>
        <w:pStyle w:val="2"/>
        <w:spacing w:line="240" w:lineRule="auto"/>
        <w:ind w:firstLine="709"/>
        <w:jc w:val="both"/>
        <w:rPr>
          <w:rFonts w:ascii="Times New Roman" w:hAnsi="Times New Roman"/>
          <w:color w:val="auto"/>
          <w:sz w:val="24"/>
          <w:szCs w:val="24"/>
          <w:lang w:val="uk-UA"/>
        </w:rPr>
      </w:pPr>
      <w:r w:rsidRPr="00BE2F62">
        <w:rPr>
          <w:rFonts w:ascii="Times New Roman" w:eastAsia="Calibri" w:hAnsi="Times New Roman" w:cs="Times New Roman"/>
          <w:color w:val="auto"/>
          <w:sz w:val="24"/>
          <w:szCs w:val="24"/>
          <w:lang w:eastAsia="uk-UA"/>
        </w:rPr>
        <w:t>9</w:t>
      </w:r>
      <w:r>
        <w:rPr>
          <w:rFonts w:ascii="Times New Roman" w:eastAsia="Calibri" w:hAnsi="Times New Roman" w:cs="Times New Roman"/>
          <w:color w:val="auto"/>
          <w:sz w:val="24"/>
          <w:szCs w:val="24"/>
          <w:lang w:val="uk-UA" w:eastAsia="uk-UA"/>
        </w:rPr>
        <w:t xml:space="preserve">.4.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Pr>
          <w:rFonts w:ascii="Times New Roman" w:eastAsia="Calibri" w:hAnsi="Times New Roman" w:cs="Times New Roman"/>
          <w:color w:val="auto"/>
          <w:sz w:val="24"/>
          <w:szCs w:val="24"/>
          <w:lang w:val="uk-UA" w:eastAsia="uk-UA"/>
        </w:rPr>
        <w:t>двадцятиденний</w:t>
      </w:r>
      <w:proofErr w:type="spellEnd"/>
      <w:r>
        <w:rPr>
          <w:rFonts w:ascii="Times New Roman" w:eastAsia="Calibri" w:hAnsi="Times New Roman" w:cs="Times New Roman"/>
          <w:color w:val="auto"/>
          <w:sz w:val="24"/>
          <w:szCs w:val="24"/>
          <w:lang w:val="uk-UA" w:eastAsia="uk-UA"/>
        </w:rPr>
        <w:t xml:space="preserve"> строк після одержання пропозиції повідомляє другу Сторону про результати її розгляду. </w:t>
      </w:r>
      <w:r>
        <w:rPr>
          <w:rFonts w:ascii="Times New Roman" w:hAnsi="Times New Roman"/>
          <w:color w:val="auto"/>
          <w:sz w:val="24"/>
          <w:szCs w:val="24"/>
          <w:lang w:val="uk-UA"/>
        </w:rPr>
        <w:t xml:space="preserve">Днем одержання пропозиції вважається дата отримання визначена у повідомлені про отримання. </w:t>
      </w:r>
    </w:p>
    <w:p w:rsidR="00BE2F62" w:rsidRDefault="00BE2F62" w:rsidP="00BE2F62">
      <w:pPr>
        <w:pStyle w:val="2"/>
        <w:spacing w:line="240" w:lineRule="auto"/>
        <w:ind w:firstLine="709"/>
        <w:jc w:val="both"/>
        <w:rPr>
          <w:rFonts w:ascii="Times New Roman" w:eastAsia="Calibri" w:hAnsi="Times New Roman" w:cs="Times New Roman"/>
          <w:color w:val="auto"/>
          <w:sz w:val="24"/>
          <w:szCs w:val="24"/>
          <w:lang w:val="uk-UA" w:eastAsia="uk-UA"/>
        </w:rPr>
      </w:pPr>
      <w:r w:rsidRPr="00BE2F62">
        <w:rPr>
          <w:rFonts w:ascii="Times New Roman" w:eastAsia="Calibri" w:hAnsi="Times New Roman" w:cs="Times New Roman"/>
          <w:color w:val="auto"/>
          <w:sz w:val="24"/>
          <w:szCs w:val="24"/>
          <w:lang w:eastAsia="uk-UA"/>
        </w:rPr>
        <w:t>9</w:t>
      </w:r>
      <w:r>
        <w:rPr>
          <w:rFonts w:ascii="Times New Roman" w:eastAsia="Calibri" w:hAnsi="Times New Roman" w:cs="Times New Roman"/>
          <w:color w:val="auto"/>
          <w:sz w:val="24"/>
          <w:szCs w:val="24"/>
          <w:lang w:val="uk-UA" w:eastAsia="uk-UA"/>
        </w:rPr>
        <w:t xml:space="preserve">.5. </w:t>
      </w:r>
      <w:r>
        <w:rPr>
          <w:rFonts w:ascii="Times New Roman" w:hAnsi="Times New Roman"/>
          <w:color w:val="auto"/>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BE2F62" w:rsidRDefault="00BE2F62" w:rsidP="00BE2F62">
      <w:pPr>
        <w:pStyle w:val="2"/>
        <w:spacing w:line="240" w:lineRule="auto"/>
        <w:ind w:firstLine="709"/>
        <w:jc w:val="both"/>
        <w:rPr>
          <w:rFonts w:ascii="Times New Roman" w:hAnsi="Times New Roman"/>
          <w:color w:val="auto"/>
          <w:sz w:val="24"/>
          <w:szCs w:val="24"/>
          <w:lang w:val="uk-UA"/>
        </w:rPr>
      </w:pPr>
      <w:r w:rsidRPr="00BE2F62">
        <w:rPr>
          <w:rFonts w:ascii="Times New Roman" w:eastAsia="Calibri" w:hAnsi="Times New Roman" w:cs="Times New Roman"/>
          <w:color w:val="auto"/>
          <w:sz w:val="24"/>
          <w:szCs w:val="24"/>
          <w:lang w:val="uk-UA" w:eastAsia="uk-UA"/>
        </w:rPr>
        <w:t>9</w:t>
      </w:r>
      <w:r>
        <w:rPr>
          <w:rFonts w:ascii="Times New Roman" w:eastAsia="Calibri" w:hAnsi="Times New Roman" w:cs="Times New Roman"/>
          <w:color w:val="auto"/>
          <w:sz w:val="24"/>
          <w:szCs w:val="24"/>
          <w:lang w:val="uk-UA" w:eastAsia="uk-UA"/>
        </w:rPr>
        <w:t xml:space="preserve">.6. </w:t>
      </w:r>
      <w:r>
        <w:rPr>
          <w:rFonts w:ascii="Times New Roman" w:hAnsi="Times New Roman"/>
          <w:color w:val="auto"/>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E2F62" w:rsidRDefault="00BE2F62" w:rsidP="00BE2F62">
      <w:pPr>
        <w:pStyle w:val="2"/>
        <w:spacing w:line="240" w:lineRule="auto"/>
        <w:ind w:firstLine="709"/>
        <w:jc w:val="both"/>
        <w:rPr>
          <w:rFonts w:ascii="Times New Roman" w:hAnsi="Times New Roman"/>
          <w:color w:val="auto"/>
          <w:sz w:val="24"/>
          <w:szCs w:val="24"/>
          <w:lang w:val="uk-UA"/>
        </w:rPr>
      </w:pPr>
      <w:r w:rsidRPr="00BE2F62">
        <w:rPr>
          <w:rFonts w:ascii="Times New Roman" w:hAnsi="Times New Roman"/>
          <w:color w:val="auto"/>
          <w:sz w:val="24"/>
          <w:szCs w:val="24"/>
        </w:rPr>
        <w:t>9</w:t>
      </w:r>
      <w:r>
        <w:rPr>
          <w:rFonts w:ascii="Times New Roman" w:hAnsi="Times New Roman"/>
          <w:color w:val="auto"/>
          <w:sz w:val="24"/>
          <w:szCs w:val="24"/>
          <w:lang w:val="uk-UA"/>
        </w:rPr>
        <w:t>.7. Жодна зі Сторін не може передавати свої права та/або обов’язки за цим Договором третім особам без письмової згоди другої Сторони Договору.</w:t>
      </w:r>
    </w:p>
    <w:p w:rsidR="00BE2F62" w:rsidRDefault="00BE2F62" w:rsidP="00BE2F62">
      <w:pPr>
        <w:pStyle w:val="2"/>
        <w:spacing w:line="240" w:lineRule="auto"/>
        <w:ind w:firstLine="709"/>
        <w:jc w:val="both"/>
        <w:rPr>
          <w:rFonts w:ascii="Times New Roman" w:hAnsi="Times New Roman" w:cs="Times New Roman"/>
          <w:color w:val="auto"/>
          <w:sz w:val="24"/>
          <w:szCs w:val="24"/>
          <w:lang w:val="uk-UA"/>
        </w:rPr>
      </w:pPr>
      <w:r w:rsidRPr="00BE2F62">
        <w:rPr>
          <w:rFonts w:ascii="Times New Roman" w:hAnsi="Times New Roman"/>
          <w:color w:val="auto"/>
          <w:sz w:val="24"/>
          <w:szCs w:val="24"/>
          <w:lang w:val="uk-UA"/>
        </w:rPr>
        <w:t>9</w:t>
      </w:r>
      <w:r>
        <w:rPr>
          <w:rFonts w:ascii="Times New Roman" w:hAnsi="Times New Roman"/>
          <w:color w:val="auto"/>
          <w:sz w:val="24"/>
          <w:szCs w:val="24"/>
          <w:lang w:val="uk-UA"/>
        </w:rPr>
        <w:t>.8.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у цьому Договорі, реорганізацію, припинення Сторони у 5-ти денний строк з дня виникнення відповідних</w:t>
      </w:r>
      <w:r>
        <w:rPr>
          <w:rFonts w:ascii="Times New Roman" w:hAnsi="Times New Roman" w:cs="Times New Roman"/>
          <w:color w:val="auto"/>
          <w:sz w:val="24"/>
          <w:szCs w:val="24"/>
          <w:lang w:val="uk-UA"/>
        </w:rPr>
        <w:t xml:space="preserve"> змін.</w:t>
      </w:r>
    </w:p>
    <w:p w:rsidR="00BE2F62" w:rsidRDefault="00BE2F62" w:rsidP="00BE2F62">
      <w:pPr>
        <w:pStyle w:val="2"/>
        <w:spacing w:line="240" w:lineRule="auto"/>
        <w:ind w:firstLine="709"/>
        <w:jc w:val="both"/>
        <w:rPr>
          <w:rFonts w:ascii="Times New Roman" w:eastAsia="Calibri" w:hAnsi="Times New Roman" w:cs="Times New Roman"/>
          <w:color w:val="auto"/>
          <w:sz w:val="24"/>
          <w:szCs w:val="24"/>
          <w:lang w:val="uk-UA" w:eastAsia="uk-UA"/>
        </w:rPr>
      </w:pPr>
      <w:r>
        <w:rPr>
          <w:rFonts w:ascii="Times New Roman" w:eastAsia="Calibri" w:hAnsi="Times New Roman" w:cs="Times New Roman"/>
          <w:color w:val="auto"/>
          <w:sz w:val="24"/>
          <w:szCs w:val="24"/>
          <w:lang w:val="en-US" w:eastAsia="uk-UA"/>
        </w:rPr>
        <w:t>9</w:t>
      </w:r>
      <w:bookmarkStart w:id="8" w:name="_GoBack"/>
      <w:bookmarkEnd w:id="8"/>
      <w:r>
        <w:rPr>
          <w:rFonts w:ascii="Times New Roman" w:eastAsia="Calibri" w:hAnsi="Times New Roman" w:cs="Times New Roman"/>
          <w:color w:val="auto"/>
          <w:sz w:val="24"/>
          <w:szCs w:val="24"/>
          <w:lang w:val="uk-UA" w:eastAsia="uk-UA"/>
        </w:rPr>
        <w:t>.9. Відповідно до частини 6 статті 41 Закону, дія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Договорі, укладеному в попередньому році, якщо видатки на цю мету затверджено в установленому порядку. При цьому в обов’язковому порядку Сторони укладають додаткову угоду до Договору.</w:t>
      </w:r>
    </w:p>
    <w:p w:rsidR="00D2755B" w:rsidRPr="00BE2F62" w:rsidRDefault="00D2755B" w:rsidP="00D2755B">
      <w:pPr>
        <w:pStyle w:val="a5"/>
        <w:spacing w:before="0"/>
        <w:jc w:val="both"/>
        <w:rPr>
          <w:rFonts w:ascii="Times New Roman" w:hAnsi="Times New Roman" w:cs="Times New Roman"/>
          <w:sz w:val="24"/>
          <w:szCs w:val="24"/>
        </w:rPr>
      </w:pPr>
    </w:p>
    <w:p w:rsidR="00D2755B" w:rsidRPr="00BC349D" w:rsidRDefault="00D2755B" w:rsidP="00D2755B">
      <w:pPr>
        <w:pStyle w:val="a5"/>
        <w:spacing w:before="0"/>
        <w:ind w:firstLine="0"/>
        <w:jc w:val="both"/>
        <w:rPr>
          <w:rFonts w:ascii="Times New Roman" w:hAnsi="Times New Roman" w:cs="Times New Roman"/>
          <w:sz w:val="24"/>
          <w:szCs w:val="24"/>
        </w:rPr>
      </w:pPr>
    </w:p>
    <w:p w:rsidR="00D2755B" w:rsidRPr="00BC349D" w:rsidRDefault="00D2755B" w:rsidP="00D2755B">
      <w:pPr>
        <w:pStyle w:val="a5"/>
        <w:spacing w:before="0"/>
        <w:ind w:firstLine="0"/>
        <w:jc w:val="center"/>
        <w:rPr>
          <w:rFonts w:ascii="Times New Roman" w:hAnsi="Times New Roman" w:cs="Times New Roman"/>
          <w:b/>
          <w:sz w:val="24"/>
          <w:szCs w:val="24"/>
        </w:rPr>
      </w:pPr>
      <w:r w:rsidRPr="00BC349D">
        <w:rPr>
          <w:rFonts w:ascii="Times New Roman" w:hAnsi="Times New Roman" w:cs="Times New Roman"/>
          <w:b/>
          <w:sz w:val="24"/>
          <w:szCs w:val="24"/>
        </w:rPr>
        <w:t>10. ФОРС – МАЖОРНІ ОБСТАВИНИ</w:t>
      </w:r>
    </w:p>
    <w:p w:rsidR="00D2755B" w:rsidRPr="00BC349D" w:rsidRDefault="00D2755B" w:rsidP="00D2755B">
      <w:pPr>
        <w:pStyle w:val="a5"/>
        <w:spacing w:before="0"/>
        <w:jc w:val="both"/>
        <w:rPr>
          <w:rFonts w:ascii="Times New Roman" w:hAnsi="Times New Roman" w:cs="Times New Roman"/>
          <w:sz w:val="24"/>
          <w:szCs w:val="24"/>
        </w:rPr>
      </w:pPr>
      <w:bookmarkStart w:id="9" w:name="o191"/>
      <w:bookmarkEnd w:id="9"/>
      <w:r w:rsidRPr="00BC349D">
        <w:rPr>
          <w:rFonts w:ascii="Times New Roman" w:hAnsi="Times New Roman" w:cs="Times New Roman"/>
          <w:sz w:val="24"/>
          <w:szCs w:val="24"/>
        </w:rPr>
        <w:t>10.1Сторони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10.2.Під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rsidR="00D2755B" w:rsidRDefault="00D2755B" w:rsidP="00D2755B">
      <w:pPr>
        <w:pStyle w:val="a5"/>
        <w:spacing w:before="0"/>
        <w:ind w:firstLine="0"/>
        <w:jc w:val="center"/>
        <w:rPr>
          <w:rFonts w:ascii="Times New Roman" w:hAnsi="Times New Roman" w:cs="Times New Roman"/>
          <w:b/>
          <w:sz w:val="24"/>
          <w:szCs w:val="24"/>
        </w:rPr>
      </w:pPr>
    </w:p>
    <w:p w:rsidR="00D2755B" w:rsidRPr="00BC349D" w:rsidRDefault="00D2755B" w:rsidP="00D2755B">
      <w:pPr>
        <w:pStyle w:val="a5"/>
        <w:spacing w:before="0"/>
        <w:ind w:firstLine="0"/>
        <w:jc w:val="center"/>
        <w:rPr>
          <w:rFonts w:ascii="Times New Roman" w:hAnsi="Times New Roman" w:cs="Times New Roman"/>
          <w:b/>
          <w:sz w:val="24"/>
          <w:szCs w:val="24"/>
        </w:rPr>
      </w:pPr>
      <w:r w:rsidRPr="00BC349D">
        <w:rPr>
          <w:rFonts w:ascii="Times New Roman" w:hAnsi="Times New Roman" w:cs="Times New Roman"/>
          <w:b/>
          <w:sz w:val="24"/>
          <w:szCs w:val="24"/>
        </w:rPr>
        <w:t>11.</w:t>
      </w:r>
      <w:r w:rsidRPr="00BC349D">
        <w:rPr>
          <w:rFonts w:ascii="Times New Roman" w:hAnsi="Times New Roman" w:cs="Times New Roman"/>
          <w:sz w:val="24"/>
          <w:szCs w:val="24"/>
        </w:rPr>
        <w:t xml:space="preserve"> </w:t>
      </w:r>
      <w:r w:rsidRPr="00BC349D">
        <w:rPr>
          <w:rFonts w:ascii="Times New Roman" w:hAnsi="Times New Roman" w:cs="Times New Roman"/>
          <w:b/>
          <w:sz w:val="24"/>
          <w:szCs w:val="24"/>
        </w:rPr>
        <w:t xml:space="preserve">СТРОК ДІЇ, </w:t>
      </w:r>
      <w:bookmarkStart w:id="10" w:name="o193"/>
      <w:bookmarkEnd w:id="10"/>
      <w:r w:rsidRPr="00BC349D">
        <w:rPr>
          <w:rFonts w:ascii="Times New Roman" w:hAnsi="Times New Roman" w:cs="Times New Roman"/>
          <w:b/>
          <w:sz w:val="24"/>
          <w:szCs w:val="24"/>
        </w:rPr>
        <w:t>УМОВИ ПРОДОВЖЕННЯ ТА ПРИПИНЕННЯ ДІЇ ЦЬОГО ДОГОВОРУ</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11</w:t>
      </w:r>
      <w:r w:rsidRPr="0004780E">
        <w:rPr>
          <w:rFonts w:ascii="Times New Roman" w:hAnsi="Times New Roman" w:cs="Times New Roman"/>
          <w:sz w:val="24"/>
          <w:szCs w:val="24"/>
        </w:rPr>
        <w:t xml:space="preserve">.1 </w:t>
      </w:r>
      <w:r w:rsidRPr="0004780E">
        <w:rPr>
          <w:rFonts w:ascii="Times New Roman" w:hAnsi="Times New Roman"/>
          <w:sz w:val="24"/>
          <w:szCs w:val="24"/>
        </w:rPr>
        <w:t xml:space="preserve">Цей Договір набирає чинності з  дати його укладення і діє до </w:t>
      </w:r>
      <w:r w:rsidR="00660142">
        <w:rPr>
          <w:rFonts w:ascii="Times New Roman" w:hAnsi="Times New Roman"/>
          <w:sz w:val="24"/>
          <w:szCs w:val="24"/>
        </w:rPr>
        <w:t>31.12.2023</w:t>
      </w:r>
      <w:r>
        <w:rPr>
          <w:rFonts w:ascii="Times New Roman" w:hAnsi="Times New Roman"/>
          <w:sz w:val="24"/>
          <w:szCs w:val="24"/>
        </w:rPr>
        <w:t>.</w:t>
      </w:r>
    </w:p>
    <w:p w:rsidR="00D2755B" w:rsidRDefault="00D2755B" w:rsidP="00D2755B">
      <w:pPr>
        <w:pStyle w:val="a5"/>
        <w:spacing w:before="0"/>
        <w:rPr>
          <w:rFonts w:ascii="Times New Roman" w:hAnsi="Times New Roman" w:cs="Times New Roman"/>
          <w:sz w:val="24"/>
          <w:szCs w:val="24"/>
        </w:rPr>
      </w:pPr>
      <w:r w:rsidRPr="00BC349D">
        <w:rPr>
          <w:rFonts w:ascii="Times New Roman" w:hAnsi="Times New Roman" w:cs="Times New Roman"/>
          <w:sz w:val="24"/>
          <w:szCs w:val="24"/>
        </w:rPr>
        <w:t xml:space="preserve">11.2. </w:t>
      </w:r>
      <w:bookmarkStart w:id="11" w:name="o194"/>
      <w:bookmarkStart w:id="12" w:name="o195"/>
      <w:bookmarkStart w:id="13" w:name="o197"/>
      <w:bookmarkStart w:id="14" w:name="o198"/>
      <w:bookmarkEnd w:id="11"/>
      <w:bookmarkEnd w:id="12"/>
      <w:bookmarkEnd w:id="13"/>
      <w:bookmarkEnd w:id="14"/>
      <w:r w:rsidRPr="00BC349D">
        <w:rPr>
          <w:rFonts w:ascii="Times New Roman" w:hAnsi="Times New Roman" w:cs="Times New Roman"/>
          <w:sz w:val="24"/>
          <w:szCs w:val="24"/>
        </w:rPr>
        <w:t xml:space="preserve">Дія договору припиняється у разі: </w:t>
      </w:r>
    </w:p>
    <w:p w:rsidR="00D2755B" w:rsidRDefault="00D2755B" w:rsidP="00D2755B">
      <w:pPr>
        <w:pStyle w:val="a5"/>
        <w:spacing w:before="0"/>
        <w:rPr>
          <w:rFonts w:ascii="Times New Roman" w:hAnsi="Times New Roman" w:cs="Times New Roman"/>
          <w:sz w:val="24"/>
          <w:szCs w:val="24"/>
        </w:rPr>
      </w:pPr>
      <w:r w:rsidRPr="00BC349D">
        <w:rPr>
          <w:rFonts w:ascii="Times New Roman" w:hAnsi="Times New Roman" w:cs="Times New Roman"/>
          <w:sz w:val="24"/>
          <w:szCs w:val="24"/>
        </w:rPr>
        <w:t>закінчення строку, на який його укладено</w:t>
      </w:r>
      <w:bookmarkStart w:id="15" w:name="o200"/>
      <w:bookmarkEnd w:id="15"/>
      <w:r w:rsidRPr="00BC349D">
        <w:rPr>
          <w:rFonts w:ascii="Times New Roman" w:hAnsi="Times New Roman" w:cs="Times New Roman"/>
          <w:sz w:val="24"/>
          <w:szCs w:val="24"/>
        </w:rPr>
        <w:t xml:space="preserve">; </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прийняття рішення про ліквідацію юридичної особи - замовника (виконавця) або визнання його банкрутом.</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Дія договору припиняється шляхом розірвання за: взаємною згодою сторін;</w:t>
      </w:r>
    </w:p>
    <w:p w:rsidR="00D2755B" w:rsidRPr="008041C0"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рішенням суду на вимогу однієї із сторін у разі порушення істотних умов дого</w:t>
      </w:r>
      <w:r>
        <w:rPr>
          <w:rFonts w:ascii="Times New Roman" w:hAnsi="Times New Roman" w:cs="Times New Roman"/>
          <w:sz w:val="24"/>
          <w:szCs w:val="24"/>
        </w:rPr>
        <w:t>вору другою стороною та в інших випадках</w:t>
      </w:r>
      <w:r w:rsidRPr="008041C0">
        <w:rPr>
          <w:rFonts w:ascii="Times New Roman" w:hAnsi="Times New Roman" w:cs="Times New Roman"/>
          <w:sz w:val="24"/>
          <w:szCs w:val="24"/>
          <w:lang w:val="ru-RU"/>
        </w:rPr>
        <w:t xml:space="preserve">, </w:t>
      </w:r>
      <w:r>
        <w:rPr>
          <w:rFonts w:ascii="Times New Roman" w:hAnsi="Times New Roman" w:cs="Times New Roman"/>
          <w:sz w:val="24"/>
          <w:szCs w:val="24"/>
        </w:rPr>
        <w:t>визначених чинним законодавством України.</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11.3 У разі розірвання договору зобов’язання припиняються з моменту досягнення домовленості про розірвання договору.</w:t>
      </w:r>
    </w:p>
    <w:p w:rsidR="00D2755B" w:rsidRPr="00BC349D" w:rsidRDefault="00D2755B" w:rsidP="00D2755B">
      <w:pPr>
        <w:pStyle w:val="a5"/>
        <w:spacing w:before="0"/>
        <w:ind w:firstLine="0"/>
        <w:jc w:val="both"/>
        <w:rPr>
          <w:rFonts w:ascii="Times New Roman" w:hAnsi="Times New Roman" w:cs="Times New Roman"/>
          <w:sz w:val="24"/>
          <w:szCs w:val="24"/>
        </w:rPr>
      </w:pPr>
    </w:p>
    <w:p w:rsidR="00D2755B" w:rsidRPr="00BC349D" w:rsidRDefault="00D2755B" w:rsidP="00D2755B">
      <w:pPr>
        <w:pStyle w:val="a5"/>
        <w:spacing w:before="0"/>
        <w:ind w:firstLine="0"/>
        <w:jc w:val="center"/>
        <w:rPr>
          <w:rFonts w:ascii="Times New Roman" w:hAnsi="Times New Roman" w:cs="Times New Roman"/>
          <w:b/>
          <w:sz w:val="24"/>
          <w:szCs w:val="24"/>
        </w:rPr>
      </w:pPr>
      <w:bookmarkStart w:id="16" w:name="o201"/>
      <w:bookmarkStart w:id="17" w:name="o202"/>
      <w:bookmarkEnd w:id="16"/>
      <w:bookmarkEnd w:id="17"/>
      <w:r w:rsidRPr="00BC349D">
        <w:rPr>
          <w:rFonts w:ascii="Times New Roman" w:hAnsi="Times New Roman" w:cs="Times New Roman"/>
          <w:b/>
          <w:sz w:val="24"/>
          <w:szCs w:val="24"/>
        </w:rPr>
        <w:t>12. ПРИКІНЦЕВІ ПОЛОЖЕННЯ</w:t>
      </w:r>
    </w:p>
    <w:p w:rsidR="00D2755B" w:rsidRPr="00BC349D" w:rsidRDefault="00D2755B" w:rsidP="00D2755B">
      <w:pPr>
        <w:pStyle w:val="a5"/>
        <w:spacing w:before="0"/>
        <w:jc w:val="both"/>
        <w:rPr>
          <w:rFonts w:ascii="Times New Roman" w:hAnsi="Times New Roman" w:cs="Times New Roman"/>
          <w:sz w:val="24"/>
          <w:szCs w:val="24"/>
        </w:rPr>
      </w:pPr>
      <w:bookmarkStart w:id="18" w:name="o203"/>
      <w:bookmarkEnd w:id="18"/>
      <w:r w:rsidRPr="00BC349D">
        <w:rPr>
          <w:rFonts w:ascii="Times New Roman" w:hAnsi="Times New Roman" w:cs="Times New Roman"/>
          <w:sz w:val="24"/>
          <w:szCs w:val="24"/>
        </w:rPr>
        <w:t xml:space="preserve">12.1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 </w:t>
      </w:r>
    </w:p>
    <w:p w:rsidR="00D2755B" w:rsidRPr="00BC349D" w:rsidRDefault="00D2755B" w:rsidP="00D2755B">
      <w:pPr>
        <w:pStyle w:val="a5"/>
        <w:spacing w:before="0"/>
        <w:jc w:val="both"/>
        <w:rPr>
          <w:rFonts w:ascii="Times New Roman" w:hAnsi="Times New Roman" w:cs="Times New Roman"/>
          <w:sz w:val="24"/>
          <w:szCs w:val="24"/>
        </w:rPr>
      </w:pPr>
      <w:r w:rsidRPr="00BC349D">
        <w:rPr>
          <w:rFonts w:ascii="Times New Roman" w:hAnsi="Times New Roman" w:cs="Times New Roman"/>
          <w:sz w:val="24"/>
          <w:szCs w:val="24"/>
        </w:rPr>
        <w:t>12.2. Цей договір складено у двох примірниках, що мають однакову юридичну силу. Один з прим</w:t>
      </w:r>
      <w:r>
        <w:rPr>
          <w:rFonts w:ascii="Times New Roman" w:hAnsi="Times New Roman" w:cs="Times New Roman"/>
          <w:sz w:val="24"/>
          <w:szCs w:val="24"/>
        </w:rPr>
        <w:t>ірників зберігається у замовника</w:t>
      </w:r>
      <w:r w:rsidRPr="00BC349D">
        <w:rPr>
          <w:rFonts w:ascii="Times New Roman" w:hAnsi="Times New Roman" w:cs="Times New Roman"/>
          <w:sz w:val="24"/>
          <w:szCs w:val="24"/>
        </w:rPr>
        <w:t>, другий - у виконавця.</w:t>
      </w:r>
    </w:p>
    <w:p w:rsidR="00D2755B" w:rsidRPr="00BC349D" w:rsidRDefault="00D2755B" w:rsidP="00D2755B">
      <w:pPr>
        <w:pStyle w:val="a5"/>
        <w:spacing w:before="0"/>
        <w:jc w:val="both"/>
        <w:rPr>
          <w:rFonts w:ascii="Times New Roman" w:hAnsi="Times New Roman" w:cs="Times New Roman"/>
          <w:sz w:val="24"/>
          <w:szCs w:val="24"/>
        </w:rPr>
      </w:pPr>
      <w:bookmarkStart w:id="19" w:name="o204"/>
      <w:bookmarkEnd w:id="19"/>
      <w:r w:rsidRPr="00BC349D">
        <w:rPr>
          <w:rFonts w:ascii="Times New Roman" w:hAnsi="Times New Roman" w:cs="Times New Roman"/>
          <w:color w:val="000000"/>
          <w:sz w:val="24"/>
          <w:szCs w:val="24"/>
          <w:lang w:eastAsia="uk-UA"/>
        </w:rPr>
        <w:t xml:space="preserve">12.3 Підписанням цього договору </w:t>
      </w:r>
      <w:r>
        <w:rPr>
          <w:rFonts w:ascii="Times New Roman" w:hAnsi="Times New Roman" w:cs="Times New Roman"/>
          <w:color w:val="000000"/>
          <w:sz w:val="24"/>
          <w:szCs w:val="24"/>
          <w:lang w:eastAsia="uk-UA"/>
        </w:rPr>
        <w:t>замовник</w:t>
      </w:r>
      <w:r w:rsidRPr="00BC349D">
        <w:rPr>
          <w:rFonts w:ascii="Times New Roman" w:hAnsi="Times New Roman" w:cs="Times New Roman"/>
          <w:color w:val="000000"/>
          <w:sz w:val="24"/>
          <w:szCs w:val="24"/>
          <w:lang w:eastAsia="uk-UA"/>
        </w:rPr>
        <w:t xml:space="preserve"> засвідчує факт ознайомлення з</w:t>
      </w:r>
      <w:r w:rsidRPr="00BC349D">
        <w:rPr>
          <w:rFonts w:ascii="Times New Roman" w:hAnsi="Times New Roman" w:cs="Times New Roman"/>
          <w:b/>
          <w:color w:val="000000"/>
          <w:sz w:val="24"/>
          <w:szCs w:val="24"/>
          <w:lang w:eastAsia="uk-UA"/>
        </w:rPr>
        <w:t xml:space="preserve"> </w:t>
      </w:r>
      <w:r w:rsidRPr="00BC349D">
        <w:rPr>
          <w:rFonts w:ascii="Times New Roman" w:hAnsi="Times New Roman" w:cs="Times New Roman"/>
          <w:sz w:val="24"/>
          <w:szCs w:val="24"/>
        </w:rPr>
        <w:t>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w:t>
      </w:r>
    </w:p>
    <w:p w:rsidR="00D2755B" w:rsidRPr="00BC349D" w:rsidRDefault="00D2755B" w:rsidP="00D2755B">
      <w:pPr>
        <w:tabs>
          <w:tab w:val="left" w:pos="1276"/>
        </w:tabs>
        <w:ind w:right="-1"/>
        <w:contextualSpacing/>
        <w:jc w:val="both"/>
        <w:rPr>
          <w:rFonts w:eastAsia="Times New Roman"/>
          <w:lang w:val="uk-UA"/>
        </w:rPr>
      </w:pPr>
    </w:p>
    <w:p w:rsidR="00D2755B" w:rsidRPr="00BC349D" w:rsidRDefault="00D2755B" w:rsidP="00D2755B">
      <w:pPr>
        <w:keepNext/>
        <w:keepLines/>
        <w:widowControl w:val="0"/>
        <w:contextualSpacing/>
        <w:jc w:val="center"/>
        <w:outlineLvl w:val="2"/>
        <w:rPr>
          <w:rFonts w:eastAsia="Times New Roman"/>
          <w:b/>
          <w:bCs/>
          <w:color w:val="000000"/>
          <w:lang w:val="uk-UA" w:eastAsia="uk-UA" w:bidi="uk-UA"/>
        </w:rPr>
      </w:pPr>
      <w:bookmarkStart w:id="20" w:name="bookmark17"/>
      <w:r>
        <w:rPr>
          <w:rFonts w:eastAsia="Times New Roman"/>
          <w:b/>
          <w:bCs/>
          <w:color w:val="000000"/>
          <w:lang w:val="uk-UA" w:eastAsia="uk-UA" w:bidi="uk-UA"/>
        </w:rPr>
        <w:t>13</w:t>
      </w:r>
      <w:r w:rsidRPr="00BC349D">
        <w:rPr>
          <w:rFonts w:eastAsia="Times New Roman"/>
          <w:b/>
          <w:bCs/>
          <w:color w:val="000000"/>
          <w:lang w:val="uk-UA" w:eastAsia="uk-UA" w:bidi="uk-UA"/>
        </w:rPr>
        <w:t>. ДОДАТКИ ДО ДОГОВОРУ</w:t>
      </w:r>
      <w:bookmarkEnd w:id="20"/>
    </w:p>
    <w:p w:rsidR="00D2755B" w:rsidRPr="00BC349D" w:rsidRDefault="00D2755B" w:rsidP="00D2755B">
      <w:pPr>
        <w:widowControl w:val="0"/>
        <w:tabs>
          <w:tab w:val="left" w:pos="567"/>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567"/>
        <w:contextualSpacing/>
        <w:textAlignment w:val="baseline"/>
        <w:rPr>
          <w:rFonts w:eastAsia="Calibri"/>
          <w:lang w:val="uk-UA" w:eastAsia="uk-UA"/>
        </w:rPr>
      </w:pPr>
      <w:r>
        <w:rPr>
          <w:rFonts w:eastAsia="Calibri"/>
          <w:lang w:val="uk-UA" w:eastAsia="uk-UA"/>
        </w:rPr>
        <w:t>13</w:t>
      </w:r>
      <w:r w:rsidRPr="00BC349D">
        <w:rPr>
          <w:rFonts w:eastAsia="Calibri"/>
          <w:lang w:val="uk-UA" w:eastAsia="uk-UA"/>
        </w:rPr>
        <w:t xml:space="preserve">.1. Невід’ємними Додатками до цього Договору є: </w:t>
      </w:r>
    </w:p>
    <w:p w:rsidR="00D2755B" w:rsidRPr="00BC349D" w:rsidRDefault="00D2755B" w:rsidP="00D2755B">
      <w:pPr>
        <w:widowControl w:val="0"/>
        <w:tabs>
          <w:tab w:val="left" w:pos="567"/>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567"/>
        <w:contextualSpacing/>
        <w:jc w:val="both"/>
        <w:textAlignment w:val="baseline"/>
        <w:rPr>
          <w:rFonts w:eastAsia="Calibri"/>
          <w:lang w:val="uk-UA" w:eastAsia="uk-UA"/>
        </w:rPr>
      </w:pPr>
      <w:r>
        <w:rPr>
          <w:rFonts w:eastAsia="Calibri"/>
          <w:lang w:val="uk-UA" w:eastAsia="uk-UA"/>
        </w:rPr>
        <w:t>13</w:t>
      </w:r>
      <w:r w:rsidRPr="00BC349D">
        <w:rPr>
          <w:rFonts w:eastAsia="Calibri"/>
          <w:lang w:val="uk-UA" w:eastAsia="uk-UA"/>
        </w:rPr>
        <w:t xml:space="preserve">.1.1. Додаток №1 </w:t>
      </w:r>
      <w:r w:rsidRPr="00BC349D">
        <w:rPr>
          <w:rFonts w:eastAsia="Arial Unicode MS"/>
          <w:bCs/>
          <w:color w:val="000000"/>
          <w:kern w:val="1"/>
          <w:lang w:val="uk-UA" w:eastAsia="ar-SA"/>
        </w:rPr>
        <w:t>– «</w:t>
      </w:r>
      <w:r w:rsidRPr="00BC349D">
        <w:rPr>
          <w:rFonts w:eastAsia="Calibri"/>
          <w:lang w:val="uk-UA" w:eastAsia="uk-UA"/>
        </w:rPr>
        <w:t xml:space="preserve"> Протокол погодження договірної ціни». </w:t>
      </w:r>
    </w:p>
    <w:p w:rsidR="00D2755B" w:rsidRPr="00BC349D" w:rsidRDefault="00D2755B" w:rsidP="00D2755B">
      <w:pPr>
        <w:widowControl w:val="0"/>
        <w:tabs>
          <w:tab w:val="left" w:pos="567"/>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567"/>
        <w:contextualSpacing/>
        <w:jc w:val="both"/>
        <w:textAlignment w:val="baseline"/>
        <w:rPr>
          <w:rFonts w:eastAsia="Calibri"/>
          <w:lang w:val="uk-UA" w:eastAsia="uk-UA"/>
        </w:rPr>
      </w:pPr>
      <w:r>
        <w:rPr>
          <w:rFonts w:eastAsia="Calibri"/>
          <w:lang w:val="uk-UA" w:eastAsia="uk-UA"/>
        </w:rPr>
        <w:t>13</w:t>
      </w:r>
      <w:r w:rsidRPr="00BC349D">
        <w:rPr>
          <w:rFonts w:eastAsia="Calibri"/>
          <w:lang w:val="uk-UA" w:eastAsia="uk-UA"/>
        </w:rPr>
        <w:t>.1.2. Додаток №2 – «Графік</w:t>
      </w:r>
      <w:r>
        <w:rPr>
          <w:rFonts w:eastAsia="Calibri"/>
          <w:lang w:val="uk-UA" w:eastAsia="uk-UA"/>
        </w:rPr>
        <w:t xml:space="preserve"> вивезення твердих побутових відходів</w:t>
      </w:r>
      <w:r w:rsidRPr="00BC349D">
        <w:rPr>
          <w:rFonts w:eastAsia="Calibri"/>
          <w:lang w:val="uk-UA" w:eastAsia="uk-UA"/>
        </w:rPr>
        <w:t>».</w:t>
      </w:r>
    </w:p>
    <w:p w:rsidR="00D2755B" w:rsidRPr="00C32F8B" w:rsidRDefault="00D2755B" w:rsidP="00D2755B">
      <w:pPr>
        <w:ind w:firstLine="567"/>
        <w:contextualSpacing/>
        <w:jc w:val="both"/>
        <w:rPr>
          <w:rFonts w:eastAsia="Times New Roman"/>
          <w:sz w:val="22"/>
          <w:szCs w:val="22"/>
          <w:lang w:val="uk-UA" w:eastAsia="uk-UA"/>
        </w:rPr>
      </w:pPr>
    </w:p>
    <w:p w:rsidR="00D2755B" w:rsidRDefault="00D2755B" w:rsidP="00D2755B">
      <w:pPr>
        <w:contextualSpacing/>
        <w:jc w:val="center"/>
        <w:rPr>
          <w:rFonts w:eastAsia="Times New Roman"/>
          <w:b/>
          <w:sz w:val="22"/>
          <w:szCs w:val="22"/>
          <w:lang w:val="uk-UA" w:eastAsia="uk-UA"/>
        </w:rPr>
      </w:pPr>
      <w:r w:rsidRPr="00C32F8B">
        <w:rPr>
          <w:rFonts w:eastAsia="Times New Roman"/>
          <w:b/>
          <w:sz w:val="22"/>
          <w:szCs w:val="22"/>
          <w:lang w:val="uk-UA" w:eastAsia="uk-UA"/>
        </w:rPr>
        <w:t>12. ЮРИДИЧНІ АДРЕСИ ТА РЕКВІЗИТИ СТОРІН</w:t>
      </w:r>
    </w:p>
    <w:p w:rsidR="00D2755B" w:rsidRPr="00C32F8B" w:rsidRDefault="00D2755B" w:rsidP="00D2755B">
      <w:pPr>
        <w:contextualSpacing/>
        <w:jc w:val="center"/>
        <w:rPr>
          <w:rFonts w:eastAsia="Times New Roman"/>
          <w:b/>
          <w:sz w:val="22"/>
          <w:szCs w:val="22"/>
          <w:lang w:val="uk-UA" w:eastAsia="uk-UA"/>
        </w:rPr>
      </w:pPr>
    </w:p>
    <w:tbl>
      <w:tblPr>
        <w:tblW w:w="0" w:type="auto"/>
        <w:tblLook w:val="00A0" w:firstRow="1" w:lastRow="0" w:firstColumn="1" w:lastColumn="0" w:noHBand="0" w:noVBand="0"/>
      </w:tblPr>
      <w:tblGrid>
        <w:gridCol w:w="9775"/>
        <w:gridCol w:w="222"/>
      </w:tblGrid>
      <w:tr w:rsidR="00D2755B" w:rsidRPr="00C32F8B" w:rsidTr="0095737C">
        <w:tc>
          <w:tcPr>
            <w:tcW w:w="9775" w:type="dxa"/>
          </w:tcPr>
          <w:tbl>
            <w:tblPr>
              <w:tblW w:w="9776" w:type="dxa"/>
              <w:tblLook w:val="01E0" w:firstRow="1" w:lastRow="1" w:firstColumn="1" w:lastColumn="1" w:noHBand="0" w:noVBand="0"/>
            </w:tblPr>
            <w:tblGrid>
              <w:gridCol w:w="4957"/>
              <w:gridCol w:w="4819"/>
            </w:tblGrid>
            <w:tr w:rsidR="00D2755B" w:rsidRPr="00C32F8B" w:rsidTr="0095737C">
              <w:tc>
                <w:tcPr>
                  <w:tcW w:w="4957" w:type="dxa"/>
                </w:tcPr>
                <w:p w:rsidR="00D2755B" w:rsidRPr="00C32F8B" w:rsidRDefault="00D2755B" w:rsidP="0095737C">
                  <w:pPr>
                    <w:contextualSpacing/>
                    <w:jc w:val="center"/>
                    <w:rPr>
                      <w:rFonts w:eastAsia="Times New Roman"/>
                      <w:b/>
                      <w:color w:val="000000"/>
                      <w:sz w:val="22"/>
                      <w:szCs w:val="22"/>
                      <w:lang w:val="uk-UA"/>
                    </w:rPr>
                  </w:pPr>
                  <w:r w:rsidRPr="00C32F8B">
                    <w:rPr>
                      <w:rFonts w:eastAsia="Times New Roman"/>
                      <w:b/>
                      <w:color w:val="000000"/>
                      <w:sz w:val="22"/>
                      <w:szCs w:val="22"/>
                      <w:lang w:val="uk-UA"/>
                    </w:rPr>
                    <w:t>«ВИКОНАВЕЦЬ»</w:t>
                  </w:r>
                </w:p>
              </w:tc>
              <w:tc>
                <w:tcPr>
                  <w:tcW w:w="4819" w:type="dxa"/>
                </w:tcPr>
                <w:p w:rsidR="00D2755B" w:rsidRPr="00C32F8B" w:rsidRDefault="00D2755B" w:rsidP="0095737C">
                  <w:pPr>
                    <w:contextualSpacing/>
                    <w:jc w:val="center"/>
                    <w:rPr>
                      <w:rFonts w:eastAsia="Times New Roman"/>
                      <w:b/>
                      <w:color w:val="000000"/>
                      <w:sz w:val="22"/>
                      <w:szCs w:val="22"/>
                      <w:lang w:val="uk-UA"/>
                    </w:rPr>
                  </w:pPr>
                  <w:r w:rsidRPr="00C32F8B">
                    <w:rPr>
                      <w:rFonts w:eastAsia="Times New Roman"/>
                      <w:b/>
                      <w:color w:val="000000"/>
                      <w:sz w:val="22"/>
                      <w:szCs w:val="22"/>
                      <w:lang w:val="uk-UA"/>
                    </w:rPr>
                    <w:t>«</w:t>
                  </w:r>
                  <w:r w:rsidRPr="00A63D72">
                    <w:rPr>
                      <w:rFonts w:eastAsia="Times New Roman"/>
                      <w:b/>
                      <w:color w:val="000000"/>
                      <w:sz w:val="22"/>
                      <w:szCs w:val="22"/>
                      <w:lang w:val="uk-UA"/>
                    </w:rPr>
                    <w:t>ЗАМОВНИК</w:t>
                  </w:r>
                  <w:r w:rsidRPr="00C32F8B">
                    <w:rPr>
                      <w:rFonts w:eastAsia="Times New Roman"/>
                      <w:b/>
                      <w:color w:val="000000"/>
                      <w:sz w:val="22"/>
                      <w:szCs w:val="22"/>
                      <w:lang w:val="uk-UA"/>
                    </w:rPr>
                    <w:t>»</w:t>
                  </w:r>
                </w:p>
              </w:tc>
            </w:tr>
            <w:tr w:rsidR="00D2755B" w:rsidRPr="00C32F8B" w:rsidTr="0095737C">
              <w:trPr>
                <w:trHeight w:val="5010"/>
              </w:trPr>
              <w:tc>
                <w:tcPr>
                  <w:tcW w:w="4957" w:type="dxa"/>
                </w:tcPr>
                <w:p w:rsidR="00D2755B" w:rsidRPr="001F386A" w:rsidRDefault="00D2755B" w:rsidP="0095737C">
                  <w:pPr>
                    <w:tabs>
                      <w:tab w:val="left" w:pos="709"/>
                    </w:tabs>
                    <w:contextualSpacing/>
                    <w:jc w:val="both"/>
                    <w:rPr>
                      <w:rFonts w:eastAsia="Times New Roman"/>
                      <w:color w:val="000000"/>
                      <w:sz w:val="22"/>
                      <w:szCs w:val="22"/>
                      <w:highlight w:val="yellow"/>
                      <w:lang w:val="uk-UA"/>
                    </w:rPr>
                  </w:pPr>
                </w:p>
              </w:tc>
              <w:tc>
                <w:tcPr>
                  <w:tcW w:w="4819" w:type="dxa"/>
                </w:tcPr>
                <w:p w:rsidR="00D2755B" w:rsidRPr="009825A8" w:rsidRDefault="00D2755B" w:rsidP="0095737C">
                  <w:pPr>
                    <w:rPr>
                      <w:b/>
                      <w:lang w:val="uk-UA" w:eastAsia="en-US"/>
                    </w:rPr>
                  </w:pPr>
                  <w:r>
                    <w:rPr>
                      <w:b/>
                      <w:lang w:val="uk-UA" w:eastAsia="en-US"/>
                    </w:rPr>
                    <w:t>Державна податкова служба України</w:t>
                  </w:r>
                  <w:r w:rsidRPr="009825A8">
                    <w:rPr>
                      <w:b/>
                      <w:lang w:val="uk-UA" w:eastAsia="en-US"/>
                    </w:rPr>
                    <w:t xml:space="preserve"> </w:t>
                  </w:r>
                </w:p>
                <w:p w:rsidR="00D2755B" w:rsidRPr="009825A8" w:rsidRDefault="00D2755B" w:rsidP="0095737C">
                  <w:pPr>
                    <w:rPr>
                      <w:lang w:val="uk-UA" w:eastAsia="en-US"/>
                    </w:rPr>
                  </w:pPr>
                  <w:r w:rsidRPr="009825A8">
                    <w:rPr>
                      <w:lang w:val="uk-UA" w:eastAsia="en-US"/>
                    </w:rPr>
                    <w:t>Львів</w:t>
                  </w:r>
                  <w:r>
                    <w:rPr>
                      <w:lang w:val="uk-UA" w:eastAsia="en-US"/>
                    </w:rPr>
                    <w:t>ська площ</w:t>
                  </w:r>
                  <w:r w:rsidRPr="009825A8">
                    <w:rPr>
                      <w:lang w:val="uk-UA" w:eastAsia="en-US"/>
                    </w:rPr>
                    <w:t>а,8,м.Київ, 04053</w:t>
                  </w:r>
                </w:p>
                <w:p w:rsidR="00D2755B" w:rsidRPr="009825A8" w:rsidRDefault="00D2755B" w:rsidP="0095737C">
                  <w:pPr>
                    <w:rPr>
                      <w:lang w:val="uk-UA" w:eastAsia="en-US"/>
                    </w:rPr>
                  </w:pPr>
                  <w:r w:rsidRPr="009825A8">
                    <w:rPr>
                      <w:lang w:val="uk-UA"/>
                    </w:rPr>
                    <w:t>Код ЄДРПОУ 43005393</w:t>
                  </w:r>
                </w:p>
                <w:p w:rsidR="00D2755B" w:rsidRDefault="00D2755B" w:rsidP="0095737C">
                  <w:pPr>
                    <w:jc w:val="both"/>
                    <w:rPr>
                      <w:lang w:val="uk-UA"/>
                    </w:rPr>
                  </w:pPr>
                  <w:r w:rsidRPr="009825A8">
                    <w:rPr>
                      <w:b/>
                      <w:lang w:val="uk-UA"/>
                    </w:rPr>
                    <w:t>Головн</w:t>
                  </w:r>
                  <w:r>
                    <w:rPr>
                      <w:b/>
                      <w:lang w:val="uk-UA"/>
                    </w:rPr>
                    <w:t>е</w:t>
                  </w:r>
                  <w:r w:rsidRPr="009825A8">
                    <w:rPr>
                      <w:b/>
                      <w:lang w:val="uk-UA"/>
                    </w:rPr>
                    <w:t xml:space="preserve"> управління ДПС у</w:t>
                  </w:r>
                  <w:r w:rsidRPr="009825A8">
                    <w:rPr>
                      <w:lang w:val="uk-UA"/>
                    </w:rPr>
                    <w:t xml:space="preserve"> </w:t>
                  </w:r>
                </w:p>
                <w:p w:rsidR="00D2755B" w:rsidRPr="00D8302A" w:rsidRDefault="00D2755B" w:rsidP="0095737C">
                  <w:pPr>
                    <w:jc w:val="both"/>
                    <w:rPr>
                      <w:b/>
                      <w:highlight w:val="yellow"/>
                      <w:lang w:val="uk-UA"/>
                    </w:rPr>
                  </w:pPr>
                  <w:r w:rsidRPr="00D8302A">
                    <w:rPr>
                      <w:b/>
                      <w:bCs/>
                      <w:lang w:val="uk-UA" w:eastAsia="uk-UA"/>
                    </w:rPr>
                    <w:t>Черкаській області</w:t>
                  </w:r>
                </w:p>
                <w:p w:rsidR="00D2755B" w:rsidRPr="009825A8" w:rsidRDefault="00D2755B" w:rsidP="0095737C">
                  <w:pPr>
                    <w:autoSpaceDN w:val="0"/>
                    <w:adjustRightInd w:val="0"/>
                    <w:jc w:val="both"/>
                    <w:rPr>
                      <w:lang w:val="uk-UA"/>
                    </w:rPr>
                  </w:pPr>
                  <w:r w:rsidRPr="0015556B">
                    <w:rPr>
                      <w:lang w:val="uk-UA"/>
                    </w:rPr>
                    <w:t>18002, Україна</w:t>
                  </w:r>
                  <w:r>
                    <w:rPr>
                      <w:lang w:val="uk-UA"/>
                    </w:rPr>
                    <w:t xml:space="preserve">, </w:t>
                  </w:r>
                  <w:r w:rsidRPr="0015556B">
                    <w:rPr>
                      <w:lang w:val="uk-UA"/>
                    </w:rPr>
                    <w:t xml:space="preserve">вул. </w:t>
                  </w:r>
                  <w:proofErr w:type="spellStart"/>
                  <w:r w:rsidRPr="009825A8">
                    <w:t>Хрещатик</w:t>
                  </w:r>
                  <w:proofErr w:type="spellEnd"/>
                  <w:r w:rsidRPr="009825A8">
                    <w:t xml:space="preserve">, буд. 235, </w:t>
                  </w:r>
                </w:p>
                <w:p w:rsidR="00D2755B" w:rsidRPr="009825A8" w:rsidRDefault="00D2755B" w:rsidP="0095737C">
                  <w:pPr>
                    <w:autoSpaceDN w:val="0"/>
                    <w:adjustRightInd w:val="0"/>
                    <w:jc w:val="both"/>
                  </w:pPr>
                  <w:r w:rsidRPr="009825A8">
                    <w:t xml:space="preserve">м. </w:t>
                  </w:r>
                  <w:proofErr w:type="spellStart"/>
                  <w:r w:rsidRPr="009825A8">
                    <w:t>Черкаси</w:t>
                  </w:r>
                  <w:proofErr w:type="spellEnd"/>
                </w:p>
                <w:p w:rsidR="00D2755B" w:rsidRPr="0087512F" w:rsidRDefault="00D2755B" w:rsidP="0095737C">
                  <w:pPr>
                    <w:tabs>
                      <w:tab w:val="left" w:pos="2827"/>
                    </w:tabs>
                    <w:jc w:val="both"/>
                  </w:pPr>
                  <w:r w:rsidRPr="009825A8">
                    <w:t xml:space="preserve">Код ЄДРПОУ </w:t>
                  </w:r>
                  <w:r w:rsidRPr="009825A8">
                    <w:rPr>
                      <w:lang w:val="uk-UA" w:eastAsia="uk-UA"/>
                    </w:rPr>
                    <w:t>44131663</w:t>
                  </w:r>
                  <w:r w:rsidRPr="0087512F">
                    <w:t xml:space="preserve"> </w:t>
                  </w:r>
                </w:p>
                <w:p w:rsidR="00D2755B" w:rsidRPr="009825A8" w:rsidRDefault="00D2755B" w:rsidP="0095737C">
                  <w:pPr>
                    <w:tabs>
                      <w:tab w:val="left" w:pos="2827"/>
                    </w:tabs>
                    <w:jc w:val="both"/>
                  </w:pPr>
                  <w:proofErr w:type="gramStart"/>
                  <w:r w:rsidRPr="009825A8">
                    <w:t>р</w:t>
                  </w:r>
                  <w:proofErr w:type="gramEnd"/>
                  <w:r w:rsidRPr="009825A8">
                    <w:t xml:space="preserve">/р </w:t>
                  </w:r>
                  <w:r w:rsidRPr="009825A8">
                    <w:rPr>
                      <w:lang w:val="en-US"/>
                    </w:rPr>
                    <w:t>UA</w:t>
                  </w:r>
                  <w:r w:rsidRPr="009825A8">
                    <w:rPr>
                      <w:lang w:val="uk-UA"/>
                    </w:rPr>
                    <w:t>158201720343170001000183344</w:t>
                  </w:r>
                </w:p>
                <w:p w:rsidR="00D2755B" w:rsidRPr="009825A8" w:rsidRDefault="00D2755B" w:rsidP="0095737C">
                  <w:pPr>
                    <w:autoSpaceDN w:val="0"/>
                    <w:adjustRightInd w:val="0"/>
                    <w:jc w:val="both"/>
                  </w:pPr>
                  <w:r w:rsidRPr="009825A8">
                    <w:t xml:space="preserve">банк ДКСУ м. </w:t>
                  </w:r>
                  <w:proofErr w:type="spellStart"/>
                  <w:r w:rsidRPr="009825A8">
                    <w:t>Киї</w:t>
                  </w:r>
                  <w:proofErr w:type="gramStart"/>
                  <w:r w:rsidRPr="009825A8">
                    <w:t>в</w:t>
                  </w:r>
                  <w:proofErr w:type="spellEnd"/>
                  <w:proofErr w:type="gramEnd"/>
                </w:p>
                <w:p w:rsidR="00D2755B" w:rsidRPr="009825A8" w:rsidRDefault="00D2755B" w:rsidP="0095737C">
                  <w:pPr>
                    <w:autoSpaceDN w:val="0"/>
                    <w:adjustRightInd w:val="0"/>
                    <w:jc w:val="both"/>
                    <w:rPr>
                      <w:bCs/>
                    </w:rPr>
                  </w:pPr>
                  <w:r w:rsidRPr="009825A8">
                    <w:t>МФО 820172</w:t>
                  </w:r>
                </w:p>
                <w:p w:rsidR="00D2755B" w:rsidRPr="009825A8" w:rsidRDefault="00D2755B" w:rsidP="0095737C">
                  <w:r w:rsidRPr="009825A8">
                    <w:t>тел.. (0472) 540-531;</w:t>
                  </w:r>
                  <w:r>
                    <w:rPr>
                      <w:lang w:val="uk-UA"/>
                    </w:rPr>
                    <w:t xml:space="preserve"> </w:t>
                  </w:r>
                  <w:r w:rsidRPr="009825A8">
                    <w:t>339-151</w:t>
                  </w:r>
                </w:p>
                <w:p w:rsidR="00D2755B" w:rsidRPr="009825A8" w:rsidRDefault="00D2755B" w:rsidP="0095737C">
                  <w:pPr>
                    <w:rPr>
                      <w:rStyle w:val="a6"/>
                    </w:rPr>
                  </w:pPr>
                  <w:r w:rsidRPr="009825A8">
                    <w:t>Ел</w:t>
                  </w:r>
                  <w:proofErr w:type="gramStart"/>
                  <w:r w:rsidRPr="009825A8">
                    <w:t>.</w:t>
                  </w:r>
                  <w:proofErr w:type="gramEnd"/>
                  <w:r w:rsidRPr="009825A8">
                    <w:t xml:space="preserve"> </w:t>
                  </w:r>
                  <w:proofErr w:type="spellStart"/>
                  <w:proofErr w:type="gramStart"/>
                  <w:r w:rsidRPr="009825A8">
                    <w:t>п</w:t>
                  </w:r>
                  <w:proofErr w:type="gramEnd"/>
                  <w:r w:rsidRPr="009825A8">
                    <w:t>ошта</w:t>
                  </w:r>
                  <w:proofErr w:type="spellEnd"/>
                  <w:r w:rsidRPr="009825A8">
                    <w:t xml:space="preserve"> </w:t>
                  </w:r>
                  <w:hyperlink r:id="rId7" w:history="1">
                    <w:r w:rsidRPr="009825A8">
                      <w:rPr>
                        <w:rStyle w:val="a6"/>
                      </w:rPr>
                      <w:t>ck.offic</w:t>
                    </w:r>
                    <w:r w:rsidRPr="009825A8">
                      <w:rPr>
                        <w:rStyle w:val="a6"/>
                        <w:lang w:val="en-US"/>
                      </w:rPr>
                      <w:t>ial</w:t>
                    </w:r>
                    <w:r w:rsidRPr="009825A8">
                      <w:rPr>
                        <w:rStyle w:val="a6"/>
                      </w:rPr>
                      <w:t>@</w:t>
                    </w:r>
                    <w:r w:rsidRPr="009825A8">
                      <w:rPr>
                        <w:rStyle w:val="a6"/>
                        <w:lang w:val="en-US"/>
                      </w:rPr>
                      <w:t>tax</w:t>
                    </w:r>
                    <w:r w:rsidRPr="009825A8">
                      <w:rPr>
                        <w:rStyle w:val="a6"/>
                      </w:rPr>
                      <w:t>.gov.ua</w:t>
                    </w:r>
                  </w:hyperlink>
                </w:p>
                <w:p w:rsidR="00D2755B" w:rsidRPr="009825A8" w:rsidRDefault="00D2755B" w:rsidP="0095737C"/>
                <w:p w:rsidR="00D2755B" w:rsidRDefault="00D2755B" w:rsidP="0095737C">
                  <w:pPr>
                    <w:rPr>
                      <w:lang w:val="uk-UA"/>
                    </w:rPr>
                  </w:pPr>
                </w:p>
                <w:p w:rsidR="00D2755B" w:rsidRPr="009825A8" w:rsidRDefault="00D2755B" w:rsidP="0095737C">
                  <w:r>
                    <w:rPr>
                      <w:lang w:val="uk-UA"/>
                    </w:rPr>
                    <w:t>В. о. начальника</w:t>
                  </w:r>
                </w:p>
                <w:p w:rsidR="00D2755B" w:rsidRPr="001B10AE" w:rsidRDefault="00D2755B" w:rsidP="0095737C">
                  <w:pPr>
                    <w:jc w:val="both"/>
                    <w:rPr>
                      <w:lang w:val="uk-UA"/>
                    </w:rPr>
                  </w:pPr>
                  <w:r>
                    <w:t>_______________________</w:t>
                  </w:r>
                  <w:r>
                    <w:rPr>
                      <w:lang w:val="uk-UA"/>
                    </w:rPr>
                    <w:t>Сергій ГРИШКО</w:t>
                  </w:r>
                </w:p>
              </w:tc>
            </w:tr>
            <w:tr w:rsidR="00D2755B" w:rsidRPr="00C32F8B" w:rsidTr="0095737C">
              <w:tc>
                <w:tcPr>
                  <w:tcW w:w="4957" w:type="dxa"/>
                </w:tcPr>
                <w:p w:rsidR="00D2755B" w:rsidRPr="00C32F8B" w:rsidRDefault="00D2755B" w:rsidP="0095737C">
                  <w:pPr>
                    <w:contextualSpacing/>
                    <w:rPr>
                      <w:rFonts w:eastAsia="Times New Roman"/>
                      <w:b/>
                      <w:sz w:val="22"/>
                      <w:szCs w:val="22"/>
                      <w:lang w:val="uk-UA"/>
                    </w:rPr>
                  </w:pPr>
                </w:p>
              </w:tc>
              <w:tc>
                <w:tcPr>
                  <w:tcW w:w="4819" w:type="dxa"/>
                </w:tcPr>
                <w:p w:rsidR="00D2755B" w:rsidRPr="00C32F8B" w:rsidRDefault="00D2755B" w:rsidP="0095737C">
                  <w:pPr>
                    <w:contextualSpacing/>
                    <w:rPr>
                      <w:rFonts w:eastAsia="Times New Roman"/>
                      <w:b/>
                      <w:sz w:val="22"/>
                      <w:szCs w:val="22"/>
                      <w:lang w:val="uk-UA"/>
                    </w:rPr>
                  </w:pPr>
                  <w:r w:rsidRPr="00C32F8B">
                    <w:rPr>
                      <w:rFonts w:eastAsia="Times New Roman"/>
                      <w:b/>
                      <w:sz w:val="22"/>
                      <w:szCs w:val="22"/>
                      <w:lang w:val="uk-UA"/>
                    </w:rPr>
                    <w:t>«_____» _______________20</w:t>
                  </w:r>
                  <w:r>
                    <w:rPr>
                      <w:rFonts w:eastAsia="Times New Roman"/>
                      <w:b/>
                      <w:sz w:val="22"/>
                      <w:szCs w:val="22"/>
                      <w:lang w:val="uk-UA"/>
                    </w:rPr>
                    <w:t xml:space="preserve">23 </w:t>
                  </w:r>
                  <w:r w:rsidRPr="00C32F8B">
                    <w:rPr>
                      <w:rFonts w:eastAsia="Times New Roman"/>
                      <w:b/>
                      <w:sz w:val="22"/>
                      <w:szCs w:val="22"/>
                      <w:lang w:val="uk-UA"/>
                    </w:rPr>
                    <w:t xml:space="preserve">р. </w:t>
                  </w:r>
                </w:p>
              </w:tc>
            </w:tr>
          </w:tbl>
          <w:p w:rsidR="00D2755B" w:rsidRPr="00C32F8B" w:rsidRDefault="00D2755B" w:rsidP="0095737C">
            <w:pPr>
              <w:contextualSpacing/>
              <w:rPr>
                <w:rFonts w:eastAsia="Times New Roman"/>
                <w:b/>
                <w:sz w:val="22"/>
                <w:szCs w:val="22"/>
                <w:lang w:val="uk-UA" w:eastAsia="uk-UA"/>
              </w:rPr>
            </w:pPr>
          </w:p>
        </w:tc>
        <w:tc>
          <w:tcPr>
            <w:tcW w:w="222" w:type="dxa"/>
          </w:tcPr>
          <w:p w:rsidR="00D2755B" w:rsidRPr="00C32F8B" w:rsidRDefault="00D2755B" w:rsidP="0095737C">
            <w:pPr>
              <w:contextualSpacing/>
              <w:rPr>
                <w:rFonts w:eastAsia="Times New Roman"/>
                <w:b/>
                <w:sz w:val="22"/>
                <w:szCs w:val="22"/>
                <w:lang w:val="uk-UA" w:eastAsia="uk-UA"/>
              </w:rPr>
            </w:pPr>
          </w:p>
        </w:tc>
      </w:tr>
    </w:tbl>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Default="00D2755B" w:rsidP="00D2755B">
      <w:pPr>
        <w:tabs>
          <w:tab w:val="left" w:pos="-4253"/>
        </w:tabs>
        <w:ind w:right="23" w:firstLine="284"/>
        <w:contextualSpacing/>
        <w:jc w:val="right"/>
        <w:rPr>
          <w:rFonts w:eastAsia="Calibri"/>
          <w:b/>
          <w:sz w:val="22"/>
          <w:szCs w:val="22"/>
          <w:lang w:val="uk-UA" w:eastAsia="en-US"/>
        </w:rPr>
      </w:pPr>
    </w:p>
    <w:p w:rsidR="00D2755B" w:rsidRPr="00A63D72" w:rsidRDefault="00D2755B" w:rsidP="00D2755B">
      <w:pPr>
        <w:tabs>
          <w:tab w:val="left" w:pos="-4253"/>
        </w:tabs>
        <w:ind w:right="23" w:firstLine="284"/>
        <w:contextualSpacing/>
        <w:jc w:val="right"/>
        <w:rPr>
          <w:rFonts w:eastAsia="Calibri"/>
          <w:b/>
          <w:sz w:val="22"/>
          <w:szCs w:val="22"/>
          <w:lang w:eastAsia="en-US"/>
        </w:rPr>
      </w:pPr>
      <w:proofErr w:type="spellStart"/>
      <w:r w:rsidRPr="00A63D72">
        <w:rPr>
          <w:rFonts w:eastAsia="Calibri"/>
          <w:b/>
          <w:sz w:val="22"/>
          <w:szCs w:val="22"/>
          <w:lang w:eastAsia="en-US"/>
        </w:rPr>
        <w:t>Додаток</w:t>
      </w:r>
      <w:proofErr w:type="spellEnd"/>
      <w:r w:rsidRPr="00A63D72">
        <w:rPr>
          <w:rFonts w:eastAsia="Calibri"/>
          <w:b/>
          <w:sz w:val="22"/>
          <w:szCs w:val="22"/>
          <w:lang w:eastAsia="en-US"/>
        </w:rPr>
        <w:t xml:space="preserve"> № 1</w:t>
      </w:r>
    </w:p>
    <w:p w:rsidR="00D2755B" w:rsidRPr="00A63D72" w:rsidRDefault="00D2755B" w:rsidP="00D2755B">
      <w:pPr>
        <w:tabs>
          <w:tab w:val="left" w:pos="-4253"/>
        </w:tabs>
        <w:ind w:right="23" w:firstLine="284"/>
        <w:contextualSpacing/>
        <w:jc w:val="right"/>
        <w:rPr>
          <w:rFonts w:eastAsia="Calibri"/>
          <w:sz w:val="22"/>
          <w:szCs w:val="22"/>
          <w:lang w:eastAsia="en-US"/>
        </w:rPr>
      </w:pPr>
      <w:proofErr w:type="gramStart"/>
      <w:r w:rsidRPr="00A63D72">
        <w:rPr>
          <w:rFonts w:eastAsia="Calibri"/>
          <w:sz w:val="22"/>
          <w:szCs w:val="22"/>
          <w:lang w:eastAsia="en-US"/>
        </w:rPr>
        <w:t>до</w:t>
      </w:r>
      <w:proofErr w:type="gramEnd"/>
      <w:r w:rsidRPr="00A63D72">
        <w:rPr>
          <w:rFonts w:eastAsia="Calibri"/>
          <w:sz w:val="22"/>
          <w:szCs w:val="22"/>
          <w:lang w:eastAsia="en-US"/>
        </w:rPr>
        <w:t xml:space="preserve"> Договору № _________</w:t>
      </w:r>
    </w:p>
    <w:p w:rsidR="00D2755B" w:rsidRPr="00A63D72" w:rsidRDefault="00D2755B" w:rsidP="00D2755B">
      <w:pPr>
        <w:tabs>
          <w:tab w:val="left" w:pos="-4253"/>
        </w:tabs>
        <w:ind w:right="23" w:firstLine="284"/>
        <w:contextualSpacing/>
        <w:jc w:val="right"/>
        <w:rPr>
          <w:rFonts w:eastAsia="Calibri"/>
          <w:sz w:val="22"/>
          <w:szCs w:val="22"/>
          <w:lang w:eastAsia="en-US"/>
        </w:rPr>
      </w:pPr>
      <w:proofErr w:type="spellStart"/>
      <w:r w:rsidRPr="00A63D72">
        <w:rPr>
          <w:rFonts w:eastAsia="Calibri"/>
          <w:sz w:val="22"/>
          <w:szCs w:val="22"/>
          <w:lang w:eastAsia="en-US"/>
        </w:rPr>
        <w:t>від</w:t>
      </w:r>
      <w:proofErr w:type="spellEnd"/>
      <w:r w:rsidRPr="00A63D72">
        <w:rPr>
          <w:rFonts w:eastAsia="Calibri"/>
          <w:sz w:val="22"/>
          <w:szCs w:val="22"/>
          <w:lang w:eastAsia="en-US"/>
        </w:rPr>
        <w:t xml:space="preserve"> «___» __________ 202</w:t>
      </w:r>
      <w:r>
        <w:rPr>
          <w:rFonts w:eastAsia="Calibri"/>
          <w:sz w:val="22"/>
          <w:szCs w:val="22"/>
          <w:lang w:val="uk-UA" w:eastAsia="en-US"/>
        </w:rPr>
        <w:t>3</w:t>
      </w:r>
      <w:r w:rsidRPr="00A63D72">
        <w:rPr>
          <w:rFonts w:eastAsia="Calibri"/>
          <w:sz w:val="22"/>
          <w:szCs w:val="22"/>
          <w:lang w:eastAsia="en-US"/>
        </w:rPr>
        <w:t xml:space="preserve"> року</w:t>
      </w:r>
    </w:p>
    <w:p w:rsidR="00D2755B" w:rsidRPr="00A63D72" w:rsidRDefault="00D2755B" w:rsidP="00D2755B">
      <w:pPr>
        <w:ind w:firstLine="284"/>
        <w:contextualSpacing/>
        <w:rPr>
          <w:rFonts w:eastAsia="Times New Roman"/>
          <w:sz w:val="22"/>
          <w:szCs w:val="22"/>
          <w:lang w:val="uk-UA" w:eastAsia="uk-UA"/>
        </w:rPr>
      </w:pPr>
    </w:p>
    <w:p w:rsidR="00D2755B" w:rsidRPr="00A63D72" w:rsidRDefault="00D2755B" w:rsidP="00D2755B">
      <w:pPr>
        <w:ind w:firstLine="284"/>
        <w:contextualSpacing/>
        <w:rPr>
          <w:rFonts w:eastAsia="Times New Roman"/>
          <w:sz w:val="22"/>
          <w:szCs w:val="22"/>
          <w:lang w:val="uk-UA" w:eastAsia="uk-UA"/>
        </w:rPr>
      </w:pPr>
    </w:p>
    <w:p w:rsidR="00D2755B" w:rsidRPr="00A63D72" w:rsidRDefault="00D2755B" w:rsidP="00D2755B">
      <w:pPr>
        <w:ind w:firstLine="284"/>
        <w:contextualSpacing/>
        <w:jc w:val="center"/>
        <w:rPr>
          <w:rFonts w:eastAsia="Times New Roman"/>
          <w:b/>
          <w:sz w:val="22"/>
          <w:szCs w:val="22"/>
          <w:lang w:val="uk-UA" w:eastAsia="uk-UA"/>
        </w:rPr>
      </w:pPr>
      <w:r w:rsidRPr="00A63D72">
        <w:rPr>
          <w:rFonts w:eastAsia="Times New Roman"/>
          <w:b/>
          <w:sz w:val="22"/>
          <w:szCs w:val="22"/>
          <w:lang w:val="uk-UA" w:eastAsia="uk-UA"/>
        </w:rPr>
        <w:t xml:space="preserve">Протокол </w:t>
      </w:r>
    </w:p>
    <w:p w:rsidR="00D2755B" w:rsidRPr="00A63D72" w:rsidRDefault="00D2755B" w:rsidP="00D2755B">
      <w:pPr>
        <w:ind w:firstLine="284"/>
        <w:contextualSpacing/>
        <w:jc w:val="center"/>
        <w:rPr>
          <w:rFonts w:eastAsia="Times New Roman"/>
          <w:b/>
          <w:sz w:val="22"/>
          <w:szCs w:val="22"/>
          <w:lang w:val="uk-UA" w:eastAsia="uk-UA"/>
        </w:rPr>
      </w:pPr>
      <w:r w:rsidRPr="00A63D72">
        <w:rPr>
          <w:rFonts w:eastAsia="Times New Roman"/>
          <w:b/>
          <w:sz w:val="22"/>
          <w:szCs w:val="22"/>
          <w:lang w:val="uk-UA" w:eastAsia="uk-UA"/>
        </w:rPr>
        <w:t>погодження договірної ціни</w:t>
      </w:r>
    </w:p>
    <w:p w:rsidR="00D2755B" w:rsidRPr="00A63D72" w:rsidRDefault="00D2755B" w:rsidP="00D2755B">
      <w:pPr>
        <w:ind w:firstLine="284"/>
        <w:contextualSpacing/>
        <w:rPr>
          <w:rFonts w:eastAsia="Times New Roman"/>
          <w:sz w:val="22"/>
          <w:szCs w:val="22"/>
          <w:lang w:val="uk-UA" w:eastAsia="uk-UA"/>
        </w:rPr>
      </w:pPr>
    </w:p>
    <w:p w:rsidR="00D2755B" w:rsidRPr="00A63D72" w:rsidRDefault="00D2755B" w:rsidP="00D2755B">
      <w:pPr>
        <w:contextualSpacing/>
        <w:rPr>
          <w:rFonts w:eastAsia="Times New Roman"/>
          <w:sz w:val="22"/>
          <w:szCs w:val="22"/>
          <w:lang w:val="uk-UA" w:eastAsia="uk-UA"/>
        </w:rPr>
      </w:pPr>
      <w:r w:rsidRPr="00A63D72">
        <w:rPr>
          <w:rFonts w:eastAsia="Times New Roman"/>
          <w:sz w:val="22"/>
          <w:szCs w:val="22"/>
          <w:lang w:val="uk-UA" w:eastAsia="uk-UA"/>
        </w:rPr>
        <w:t xml:space="preserve">м. </w:t>
      </w:r>
      <w:r>
        <w:rPr>
          <w:rFonts w:eastAsia="Times New Roman"/>
          <w:sz w:val="22"/>
          <w:szCs w:val="22"/>
          <w:lang w:val="uk-UA" w:eastAsia="uk-UA"/>
        </w:rPr>
        <w:t>Черкаси</w:t>
      </w:r>
      <w:r w:rsidRPr="00A63D72">
        <w:rPr>
          <w:rFonts w:eastAsia="Times New Roman"/>
          <w:sz w:val="22"/>
          <w:szCs w:val="22"/>
          <w:lang w:val="uk-UA" w:eastAsia="uk-UA"/>
        </w:rPr>
        <w:t xml:space="preserve">                                                                                 </w:t>
      </w:r>
      <w:r>
        <w:rPr>
          <w:rFonts w:eastAsia="Times New Roman"/>
          <w:sz w:val="22"/>
          <w:szCs w:val="22"/>
          <w:lang w:val="uk-UA" w:eastAsia="uk-UA"/>
        </w:rPr>
        <w:t xml:space="preserve">                          </w:t>
      </w:r>
      <w:r w:rsidRPr="00A63D72">
        <w:rPr>
          <w:rFonts w:eastAsia="Times New Roman"/>
          <w:sz w:val="22"/>
          <w:szCs w:val="22"/>
          <w:lang w:val="uk-UA" w:eastAsia="uk-UA"/>
        </w:rPr>
        <w:t xml:space="preserve">        «__»  _______  202</w:t>
      </w:r>
      <w:r>
        <w:rPr>
          <w:rFonts w:eastAsia="Times New Roman"/>
          <w:sz w:val="22"/>
          <w:szCs w:val="22"/>
          <w:lang w:val="uk-UA" w:eastAsia="uk-UA"/>
        </w:rPr>
        <w:t>3</w:t>
      </w:r>
      <w:r w:rsidRPr="00A63D72">
        <w:rPr>
          <w:rFonts w:eastAsia="Times New Roman"/>
          <w:sz w:val="22"/>
          <w:szCs w:val="22"/>
          <w:lang w:val="uk-UA" w:eastAsia="uk-UA"/>
        </w:rPr>
        <w:t xml:space="preserve"> року</w:t>
      </w:r>
    </w:p>
    <w:p w:rsidR="00D2755B" w:rsidRDefault="00D2755B" w:rsidP="00D2755B">
      <w:pPr>
        <w:ind w:firstLine="567"/>
        <w:contextualSpacing/>
        <w:jc w:val="both"/>
        <w:rPr>
          <w:rFonts w:eastAsia="Times New Roman"/>
          <w:lang w:val="uk-UA" w:eastAsia="uk-UA"/>
        </w:rPr>
      </w:pPr>
      <w:r>
        <w:rPr>
          <w:rStyle w:val="5Exact"/>
          <w:color w:val="000000"/>
          <w:lang w:val="uk-UA"/>
        </w:rPr>
        <w:t>_______________________</w:t>
      </w:r>
      <w:r w:rsidRPr="00F65ED5">
        <w:rPr>
          <w:rStyle w:val="5Exact"/>
          <w:color w:val="000000"/>
        </w:rPr>
        <w:t xml:space="preserve">, </w:t>
      </w:r>
      <w:proofErr w:type="spellStart"/>
      <w:r w:rsidRPr="00F65ED5">
        <w:rPr>
          <w:rStyle w:val="5Exact"/>
          <w:color w:val="000000"/>
        </w:rPr>
        <w:t>що</w:t>
      </w:r>
      <w:proofErr w:type="spellEnd"/>
      <w:r w:rsidRPr="00F65ED5">
        <w:rPr>
          <w:rStyle w:val="5Exact"/>
          <w:color w:val="000000"/>
        </w:rPr>
        <w:t xml:space="preserve"> </w:t>
      </w:r>
      <w:proofErr w:type="spellStart"/>
      <w:r w:rsidRPr="00F65ED5">
        <w:rPr>
          <w:rStyle w:val="5Exact"/>
          <w:color w:val="000000"/>
        </w:rPr>
        <w:t>діє</w:t>
      </w:r>
      <w:proofErr w:type="spellEnd"/>
      <w:r w:rsidRPr="00F65ED5">
        <w:rPr>
          <w:rStyle w:val="5Exact"/>
          <w:color w:val="000000"/>
        </w:rPr>
        <w:t xml:space="preserve"> на </w:t>
      </w:r>
      <w:proofErr w:type="spellStart"/>
      <w:r w:rsidRPr="00F65ED5">
        <w:rPr>
          <w:rStyle w:val="5Exact"/>
          <w:color w:val="000000"/>
        </w:rPr>
        <w:t>основі</w:t>
      </w:r>
      <w:proofErr w:type="spellEnd"/>
      <w:r w:rsidRPr="00F65ED5">
        <w:rPr>
          <w:rStyle w:val="5Exact"/>
          <w:color w:val="000000"/>
        </w:rPr>
        <w:t xml:space="preserve"> Статуту</w:t>
      </w:r>
      <w:r w:rsidRPr="00F65ED5">
        <w:rPr>
          <w:rFonts w:eastAsia="Times New Roman"/>
          <w:lang w:val="uk-UA"/>
        </w:rPr>
        <w:t>,</w:t>
      </w:r>
      <w:r>
        <w:rPr>
          <w:rFonts w:eastAsia="Times New Roman"/>
          <w:b/>
          <w:lang w:val="uk-UA"/>
        </w:rPr>
        <w:t xml:space="preserve"> </w:t>
      </w:r>
      <w:r w:rsidRPr="006768FF">
        <w:rPr>
          <w:rFonts w:eastAsia="Times New Roman"/>
          <w:lang w:val="uk-UA"/>
        </w:rPr>
        <w:t>(далі – Виконавець)</w:t>
      </w:r>
      <w:r>
        <w:rPr>
          <w:rFonts w:eastAsia="Times New Roman"/>
          <w:lang w:val="uk-UA"/>
        </w:rPr>
        <w:t xml:space="preserve"> </w:t>
      </w:r>
      <w:r w:rsidRPr="00E438E5">
        <w:rPr>
          <w:rFonts w:eastAsia="Times New Roman"/>
          <w:lang w:val="uk-UA" w:eastAsia="uk-UA"/>
        </w:rPr>
        <w:t xml:space="preserve">з однієї сторони, та </w:t>
      </w:r>
    </w:p>
    <w:p w:rsidR="00D2755B" w:rsidRPr="001B10AE" w:rsidRDefault="00D2755B" w:rsidP="00D2755B">
      <w:pPr>
        <w:ind w:firstLine="567"/>
        <w:contextualSpacing/>
        <w:jc w:val="both"/>
        <w:rPr>
          <w:lang w:val="uk-UA"/>
        </w:rPr>
      </w:pPr>
      <w:r w:rsidRPr="0004780E">
        <w:rPr>
          <w:lang w:val="uk-UA"/>
        </w:rPr>
        <w:t xml:space="preserve">Державна податкова служба України, (далі – Замовник), в особі </w:t>
      </w:r>
      <w:r w:rsidRPr="00846A0A">
        <w:rPr>
          <w:lang w:val="uk-UA"/>
        </w:rPr>
        <w:t>в.о. начальника Головного управління ДПС у Черкаській області</w:t>
      </w:r>
      <w:r w:rsidRPr="007F397E">
        <w:rPr>
          <w:b/>
          <w:lang w:val="uk-UA"/>
        </w:rPr>
        <w:t xml:space="preserve"> </w:t>
      </w:r>
      <w:r w:rsidRPr="007F397E">
        <w:rPr>
          <w:lang w:val="uk-UA"/>
        </w:rPr>
        <w:t xml:space="preserve">Гришка Сергія Івановича, який діє на підставі Положення про Головне управління ДПС у Черкаській області затвердженого наказом ДПС від 12.11.2020 № 643, (зі змінами </w:t>
      </w:r>
      <w:r>
        <w:rPr>
          <w:lang w:val="uk-UA"/>
        </w:rPr>
        <w:t>внесеними наказом ДПС від 04.03.2021 № 264</w:t>
      </w:r>
      <w:r w:rsidRPr="007F397E">
        <w:rPr>
          <w:lang w:val="uk-UA"/>
        </w:rPr>
        <w:t xml:space="preserve">), </w:t>
      </w:r>
      <w:r>
        <w:rPr>
          <w:lang w:val="uk-UA"/>
        </w:rPr>
        <w:t xml:space="preserve">та довіреності від_____________________) </w:t>
      </w:r>
      <w:r w:rsidRPr="00E438E5">
        <w:rPr>
          <w:rFonts w:eastAsia="Times New Roman"/>
          <w:lang w:val="uk-UA" w:eastAsia="uk-UA"/>
        </w:rPr>
        <w:t>з другої сторони, надалі іменовані «Сторони», засвідчуємо що:</w:t>
      </w:r>
    </w:p>
    <w:p w:rsidR="00D2755B" w:rsidRPr="0004780E" w:rsidRDefault="00D2755B" w:rsidP="00D2755B">
      <w:pPr>
        <w:ind w:firstLine="567"/>
        <w:contextualSpacing/>
        <w:jc w:val="both"/>
        <w:rPr>
          <w:rFonts w:eastAsia="Times New Roman"/>
          <w:color w:val="FF0000"/>
          <w:lang w:val="uk-UA"/>
        </w:rPr>
      </w:pPr>
      <w:r w:rsidRPr="0099600C">
        <w:rPr>
          <w:rFonts w:eastAsia="Times New Roman"/>
          <w:lang w:val="uk-UA" w:eastAsia="uk-UA"/>
        </w:rPr>
        <w:t xml:space="preserve">Підписавши цей протокол, Сторони досягли згоди про розмір договірної ціни, яка дійсна на момент укладання Договору </w:t>
      </w:r>
      <w:r w:rsidRPr="0099600C">
        <w:rPr>
          <w:rFonts w:eastAsia="Times New Roman"/>
          <w:color w:val="000000"/>
          <w:lang w:val="uk-UA"/>
        </w:rPr>
        <w:t>про закупівлю послуг за державні кошти</w:t>
      </w:r>
      <w:r w:rsidRPr="0099600C">
        <w:rPr>
          <w:rFonts w:eastAsia="Times New Roman"/>
          <w:lang w:val="uk-UA" w:eastAsia="uk-UA"/>
        </w:rPr>
        <w:t>, враховуючи об’єкти, з яких необхідно вивозити тверді побутові відходи, умови оплати, графік маршруту сміттєвозів, діючі тарифи і ціни, а також результат переговорів представників Сторін, а саме розрахунок вартості послуг наведено нижче:</w:t>
      </w:r>
    </w:p>
    <w:p w:rsidR="00D2755B" w:rsidRPr="0099600C" w:rsidRDefault="00D2755B" w:rsidP="00D2755B">
      <w:pPr>
        <w:ind w:left="993"/>
        <w:rPr>
          <w:lang w:val="uk-UA"/>
        </w:rPr>
      </w:pPr>
      <w:r w:rsidRPr="0099600C">
        <w:rPr>
          <w:lang w:val="uk-UA"/>
        </w:rPr>
        <w:t>S=</w:t>
      </w:r>
      <w:r w:rsidRPr="0099600C">
        <w:rPr>
          <w:lang w:val="en-US"/>
        </w:rPr>
        <w:t>V</w:t>
      </w:r>
      <w:r w:rsidRPr="0099600C">
        <w:rPr>
          <w:lang w:val="uk-UA"/>
        </w:rPr>
        <w:t>*T, де</w:t>
      </w:r>
    </w:p>
    <w:p w:rsidR="00D2755B" w:rsidRPr="0099600C" w:rsidRDefault="00D2755B" w:rsidP="00D2755B">
      <w:pPr>
        <w:ind w:left="993"/>
        <w:rPr>
          <w:lang w:val="uk-UA"/>
        </w:rPr>
      </w:pPr>
    </w:p>
    <w:p w:rsidR="00D2755B" w:rsidRPr="0044131C" w:rsidRDefault="00D2755B" w:rsidP="00D2755B">
      <w:pPr>
        <w:ind w:left="993"/>
        <w:rPr>
          <w:lang w:val="uk-UA"/>
        </w:rPr>
      </w:pPr>
      <w:r w:rsidRPr="0044131C">
        <w:rPr>
          <w:lang w:val="en-US"/>
        </w:rPr>
        <w:t>V</w:t>
      </w:r>
      <w:r w:rsidRPr="0044131C">
        <w:rPr>
          <w:lang w:val="uk-UA"/>
        </w:rPr>
        <w:t xml:space="preserve"> – </w:t>
      </w:r>
      <w:proofErr w:type="gramStart"/>
      <w:r w:rsidRPr="0044131C">
        <w:rPr>
          <w:lang w:val="uk-UA"/>
        </w:rPr>
        <w:t>об’єм</w:t>
      </w:r>
      <w:proofErr w:type="gramEnd"/>
      <w:r w:rsidRPr="0044131C">
        <w:rPr>
          <w:lang w:val="uk-UA"/>
        </w:rPr>
        <w:t xml:space="preserve"> відходів, (</w:t>
      </w:r>
      <w:r>
        <w:rPr>
          <w:lang w:val="uk-UA"/>
        </w:rPr>
        <w:t>10</w:t>
      </w:r>
      <w:r w:rsidRPr="0044131C">
        <w:rPr>
          <w:lang w:val="uk-UA"/>
        </w:rPr>
        <w:t xml:space="preserve"> м</w:t>
      </w:r>
      <w:r w:rsidRPr="0044131C">
        <w:rPr>
          <w:vertAlign w:val="superscript"/>
          <w:lang w:val="uk-UA"/>
        </w:rPr>
        <w:t>3</w:t>
      </w:r>
      <w:r w:rsidRPr="0044131C">
        <w:rPr>
          <w:lang w:val="uk-UA"/>
        </w:rPr>
        <w:t>);</w:t>
      </w:r>
    </w:p>
    <w:p w:rsidR="00D2755B" w:rsidRPr="0044131C" w:rsidRDefault="00D2755B" w:rsidP="00D2755B">
      <w:pPr>
        <w:ind w:left="993"/>
        <w:rPr>
          <w:rFonts w:eastAsia="Times New Roman"/>
          <w:lang w:val="uk-UA" w:eastAsia="uk-UA"/>
        </w:rPr>
      </w:pPr>
      <w:r w:rsidRPr="0044131C">
        <w:rPr>
          <w:lang w:val="uk-UA"/>
        </w:rPr>
        <w:t>Т – тариф</w:t>
      </w:r>
      <w:r w:rsidRPr="0044131C">
        <w:rPr>
          <w:rFonts w:eastAsia="Times New Roman"/>
          <w:lang w:val="uk-UA" w:eastAsia="uk-UA"/>
        </w:rPr>
        <w:t xml:space="preserve"> </w:t>
      </w:r>
      <w:r>
        <w:rPr>
          <w:rFonts w:eastAsia="Times New Roman"/>
          <w:lang w:val="uk-UA" w:eastAsia="uk-UA"/>
        </w:rPr>
        <w:t>на поводження</w:t>
      </w:r>
      <w:r w:rsidRPr="0044131C">
        <w:rPr>
          <w:rFonts w:eastAsia="Times New Roman"/>
          <w:lang w:val="uk-UA" w:eastAsia="uk-UA"/>
        </w:rPr>
        <w:t xml:space="preserve"> 1</w:t>
      </w:r>
      <w:r w:rsidRPr="0044131C">
        <w:rPr>
          <w:lang w:val="uk-UA"/>
        </w:rPr>
        <w:t>м</w:t>
      </w:r>
      <w:r w:rsidRPr="0044131C">
        <w:rPr>
          <w:vertAlign w:val="superscript"/>
          <w:lang w:val="uk-UA"/>
        </w:rPr>
        <w:t>3</w:t>
      </w:r>
      <w:r w:rsidRPr="0044131C">
        <w:rPr>
          <w:rFonts w:eastAsia="Times New Roman"/>
          <w:lang w:val="uk-UA" w:eastAsia="uk-UA"/>
        </w:rPr>
        <w:t xml:space="preserve"> ТПВ (</w:t>
      </w:r>
      <w:r w:rsidRPr="00F65ED5">
        <w:rPr>
          <w:rStyle w:val="6"/>
          <w:color w:val="000000"/>
        </w:rPr>
        <w:t xml:space="preserve">89,35 грн. </w:t>
      </w:r>
      <w:r w:rsidRPr="0044131C">
        <w:rPr>
          <w:rFonts w:eastAsia="Times New Roman"/>
          <w:lang w:val="uk-UA" w:eastAsia="uk-UA"/>
        </w:rPr>
        <w:t xml:space="preserve"> з ПДВ)</w:t>
      </w:r>
    </w:p>
    <w:p w:rsidR="00D2755B" w:rsidRPr="0044131C" w:rsidRDefault="00D2755B" w:rsidP="00D2755B">
      <w:pPr>
        <w:ind w:left="993"/>
        <w:contextualSpacing/>
        <w:rPr>
          <w:rFonts w:eastAsia="Times New Roman"/>
          <w:lang w:val="uk-UA" w:eastAsia="uk-UA"/>
        </w:rPr>
      </w:pPr>
    </w:p>
    <w:p w:rsidR="00D2755B" w:rsidRPr="0004780E" w:rsidRDefault="00D2755B" w:rsidP="00D2755B">
      <w:pPr>
        <w:ind w:left="993"/>
        <w:contextualSpacing/>
        <w:rPr>
          <w:rFonts w:eastAsia="Times New Roman"/>
          <w:lang w:val="uk-UA" w:eastAsia="uk-UA"/>
        </w:rPr>
      </w:pPr>
      <w:r w:rsidRPr="0044131C">
        <w:rPr>
          <w:rFonts w:eastAsia="Times New Roman"/>
          <w:lang w:val="uk-UA" w:eastAsia="uk-UA"/>
        </w:rPr>
        <w:t xml:space="preserve">S= </w:t>
      </w:r>
      <w:r w:rsidRPr="00490416">
        <w:rPr>
          <w:rFonts w:eastAsia="Times New Roman"/>
          <w:lang w:val="uk-UA" w:eastAsia="uk-UA"/>
        </w:rPr>
        <w:t>7</w:t>
      </w:r>
      <w:r w:rsidRPr="00F65ED5">
        <w:rPr>
          <w:rFonts w:eastAsia="Times New Roman"/>
          <w:lang w:val="uk-UA" w:eastAsia="uk-UA"/>
        </w:rPr>
        <w:t>*</w:t>
      </w:r>
      <w:r w:rsidRPr="00490416">
        <w:rPr>
          <w:rStyle w:val="6"/>
          <w:color w:val="000000"/>
          <w:lang w:val="uk-UA"/>
        </w:rPr>
        <w:t xml:space="preserve">89,35 грн. </w:t>
      </w:r>
      <w:r w:rsidRPr="00F65ED5">
        <w:rPr>
          <w:rFonts w:eastAsia="Times New Roman"/>
          <w:lang w:val="uk-UA" w:eastAsia="uk-UA"/>
        </w:rPr>
        <w:t>=</w:t>
      </w:r>
      <w:r>
        <w:rPr>
          <w:rFonts w:eastAsia="Times New Roman"/>
          <w:lang w:val="uk-UA" w:eastAsia="uk-UA"/>
        </w:rPr>
        <w:t xml:space="preserve"> ________________________________</w:t>
      </w:r>
      <w:r w:rsidRPr="00F65ED5">
        <w:rPr>
          <w:rFonts w:eastAsia="Times New Roman"/>
          <w:lang w:val="uk-UA" w:eastAsia="uk-UA"/>
        </w:rPr>
        <w:t xml:space="preserve"> </w:t>
      </w:r>
    </w:p>
    <w:tbl>
      <w:tblPr>
        <w:tblW w:w="9776" w:type="dxa"/>
        <w:tblLook w:val="01E0" w:firstRow="1" w:lastRow="1" w:firstColumn="1" w:lastColumn="1" w:noHBand="0" w:noVBand="0"/>
      </w:tblPr>
      <w:tblGrid>
        <w:gridCol w:w="4957"/>
        <w:gridCol w:w="4819"/>
      </w:tblGrid>
      <w:tr w:rsidR="00D2755B" w:rsidRPr="00C32F8B" w:rsidTr="0095737C">
        <w:tc>
          <w:tcPr>
            <w:tcW w:w="4957" w:type="dxa"/>
          </w:tcPr>
          <w:p w:rsidR="00D2755B" w:rsidRPr="00C32F8B" w:rsidRDefault="00D2755B" w:rsidP="0095737C">
            <w:pPr>
              <w:contextualSpacing/>
              <w:jc w:val="center"/>
              <w:rPr>
                <w:rFonts w:eastAsia="Times New Roman"/>
                <w:b/>
                <w:color w:val="000000"/>
                <w:sz w:val="22"/>
                <w:szCs w:val="22"/>
                <w:lang w:val="uk-UA"/>
              </w:rPr>
            </w:pPr>
            <w:r w:rsidRPr="00C32F8B">
              <w:rPr>
                <w:rFonts w:eastAsia="Times New Roman"/>
                <w:b/>
                <w:color w:val="000000"/>
                <w:sz w:val="22"/>
                <w:szCs w:val="22"/>
                <w:lang w:val="uk-UA"/>
              </w:rPr>
              <w:t>«ВИКОНАВЕЦЬ»</w:t>
            </w:r>
          </w:p>
        </w:tc>
        <w:tc>
          <w:tcPr>
            <w:tcW w:w="4819" w:type="dxa"/>
          </w:tcPr>
          <w:p w:rsidR="00D2755B" w:rsidRPr="00C32F8B" w:rsidRDefault="00D2755B" w:rsidP="0095737C">
            <w:pPr>
              <w:contextualSpacing/>
              <w:jc w:val="center"/>
              <w:rPr>
                <w:rFonts w:eastAsia="Times New Roman"/>
                <w:b/>
                <w:color w:val="000000"/>
                <w:sz w:val="22"/>
                <w:szCs w:val="22"/>
                <w:lang w:val="uk-UA"/>
              </w:rPr>
            </w:pPr>
            <w:r w:rsidRPr="00C32F8B">
              <w:rPr>
                <w:rFonts w:eastAsia="Times New Roman"/>
                <w:b/>
                <w:color w:val="000000"/>
                <w:sz w:val="22"/>
                <w:szCs w:val="22"/>
                <w:lang w:val="uk-UA"/>
              </w:rPr>
              <w:t>«</w:t>
            </w:r>
            <w:r w:rsidRPr="00A63D72">
              <w:rPr>
                <w:rFonts w:eastAsia="Times New Roman"/>
                <w:b/>
                <w:color w:val="000000"/>
                <w:sz w:val="22"/>
                <w:szCs w:val="22"/>
                <w:lang w:val="uk-UA"/>
              </w:rPr>
              <w:t>ЗАМОВНИК</w:t>
            </w:r>
            <w:r w:rsidRPr="00C32F8B">
              <w:rPr>
                <w:rFonts w:eastAsia="Times New Roman"/>
                <w:b/>
                <w:color w:val="000000"/>
                <w:sz w:val="22"/>
                <w:szCs w:val="22"/>
                <w:lang w:val="uk-UA"/>
              </w:rPr>
              <w:t>»</w:t>
            </w:r>
          </w:p>
        </w:tc>
      </w:tr>
      <w:tr w:rsidR="00D2755B" w:rsidRPr="00C32F8B" w:rsidTr="0095737C">
        <w:trPr>
          <w:trHeight w:val="5010"/>
        </w:trPr>
        <w:tc>
          <w:tcPr>
            <w:tcW w:w="4957" w:type="dxa"/>
          </w:tcPr>
          <w:p w:rsidR="00D2755B" w:rsidRPr="001B10AE" w:rsidRDefault="00D2755B" w:rsidP="0095737C">
            <w:pPr>
              <w:tabs>
                <w:tab w:val="left" w:pos="709"/>
              </w:tabs>
              <w:contextualSpacing/>
              <w:jc w:val="both"/>
              <w:rPr>
                <w:rFonts w:eastAsia="Times New Roman"/>
                <w:color w:val="000000"/>
                <w:sz w:val="22"/>
                <w:szCs w:val="22"/>
                <w:lang w:val="uk-UA"/>
              </w:rPr>
            </w:pPr>
          </w:p>
        </w:tc>
        <w:tc>
          <w:tcPr>
            <w:tcW w:w="4819" w:type="dxa"/>
          </w:tcPr>
          <w:p w:rsidR="00D2755B" w:rsidRPr="00F65ED5" w:rsidRDefault="00D2755B" w:rsidP="0095737C">
            <w:pPr>
              <w:rPr>
                <w:b/>
                <w:lang w:val="uk-UA" w:eastAsia="en-US"/>
              </w:rPr>
            </w:pPr>
            <w:r w:rsidRPr="00F65ED5">
              <w:rPr>
                <w:b/>
                <w:lang w:val="uk-UA" w:eastAsia="en-US"/>
              </w:rPr>
              <w:t xml:space="preserve">Державна податкова служба України </w:t>
            </w:r>
          </w:p>
          <w:p w:rsidR="00D2755B" w:rsidRPr="00F65ED5" w:rsidRDefault="00D2755B" w:rsidP="0095737C">
            <w:pPr>
              <w:rPr>
                <w:lang w:val="uk-UA" w:eastAsia="en-US"/>
              </w:rPr>
            </w:pPr>
            <w:r>
              <w:rPr>
                <w:lang w:val="uk-UA" w:eastAsia="en-US"/>
              </w:rPr>
              <w:t>Львівська площ</w:t>
            </w:r>
            <w:r w:rsidRPr="00F65ED5">
              <w:rPr>
                <w:lang w:val="uk-UA" w:eastAsia="en-US"/>
              </w:rPr>
              <w:t>а,8,м.Київ, 04053</w:t>
            </w:r>
          </w:p>
          <w:p w:rsidR="00D2755B" w:rsidRPr="00F65ED5" w:rsidRDefault="00D2755B" w:rsidP="0095737C">
            <w:pPr>
              <w:rPr>
                <w:lang w:val="uk-UA" w:eastAsia="en-US"/>
              </w:rPr>
            </w:pPr>
            <w:r w:rsidRPr="00F65ED5">
              <w:rPr>
                <w:lang w:val="uk-UA"/>
              </w:rPr>
              <w:t>Код ЄДРПОУ 43005393</w:t>
            </w:r>
          </w:p>
          <w:p w:rsidR="00D2755B" w:rsidRPr="00F65ED5" w:rsidRDefault="00D2755B" w:rsidP="0095737C">
            <w:pPr>
              <w:jc w:val="both"/>
              <w:rPr>
                <w:lang w:val="uk-UA"/>
              </w:rPr>
            </w:pPr>
            <w:r w:rsidRPr="00F65ED5">
              <w:rPr>
                <w:b/>
                <w:lang w:val="uk-UA"/>
              </w:rPr>
              <w:t>Головне управління ДПС у</w:t>
            </w:r>
            <w:r w:rsidRPr="00F65ED5">
              <w:rPr>
                <w:lang w:val="uk-UA"/>
              </w:rPr>
              <w:t xml:space="preserve"> </w:t>
            </w:r>
          </w:p>
          <w:p w:rsidR="00D2755B" w:rsidRPr="00F65ED5" w:rsidRDefault="00D2755B" w:rsidP="0095737C">
            <w:pPr>
              <w:jc w:val="both"/>
              <w:rPr>
                <w:b/>
                <w:lang w:val="uk-UA"/>
              </w:rPr>
            </w:pPr>
            <w:r w:rsidRPr="00F65ED5">
              <w:rPr>
                <w:b/>
                <w:bCs/>
                <w:lang w:val="uk-UA" w:eastAsia="uk-UA"/>
              </w:rPr>
              <w:t>Черкаській області</w:t>
            </w:r>
          </w:p>
          <w:p w:rsidR="00D2755B" w:rsidRPr="00F65ED5" w:rsidRDefault="00D2755B" w:rsidP="0095737C">
            <w:pPr>
              <w:autoSpaceDN w:val="0"/>
              <w:adjustRightInd w:val="0"/>
              <w:jc w:val="both"/>
              <w:rPr>
                <w:lang w:val="uk-UA"/>
              </w:rPr>
            </w:pPr>
            <w:r w:rsidRPr="00F65ED5">
              <w:rPr>
                <w:lang w:val="uk-UA"/>
              </w:rPr>
              <w:t xml:space="preserve">18002, Україна, вул. </w:t>
            </w:r>
            <w:proofErr w:type="spellStart"/>
            <w:r w:rsidRPr="00F65ED5">
              <w:t>Хрещатик</w:t>
            </w:r>
            <w:proofErr w:type="spellEnd"/>
            <w:r w:rsidRPr="00F65ED5">
              <w:t xml:space="preserve">, буд. 235, </w:t>
            </w:r>
          </w:p>
          <w:p w:rsidR="00D2755B" w:rsidRPr="00F65ED5" w:rsidRDefault="00D2755B" w:rsidP="0095737C">
            <w:pPr>
              <w:autoSpaceDN w:val="0"/>
              <w:adjustRightInd w:val="0"/>
              <w:jc w:val="both"/>
            </w:pPr>
            <w:r w:rsidRPr="00F65ED5">
              <w:t xml:space="preserve">м. </w:t>
            </w:r>
            <w:proofErr w:type="spellStart"/>
            <w:r w:rsidRPr="00F65ED5">
              <w:t>Черкаси</w:t>
            </w:r>
            <w:proofErr w:type="spellEnd"/>
          </w:p>
          <w:p w:rsidR="00D2755B" w:rsidRPr="00F65ED5" w:rsidRDefault="00D2755B" w:rsidP="0095737C">
            <w:pPr>
              <w:tabs>
                <w:tab w:val="left" w:pos="2827"/>
              </w:tabs>
              <w:jc w:val="both"/>
            </w:pPr>
            <w:r w:rsidRPr="00F65ED5">
              <w:t xml:space="preserve">Код ЄДРПОУ </w:t>
            </w:r>
            <w:r w:rsidRPr="00F65ED5">
              <w:rPr>
                <w:lang w:val="uk-UA" w:eastAsia="uk-UA"/>
              </w:rPr>
              <w:t>44131663</w:t>
            </w:r>
            <w:r w:rsidRPr="00F65ED5">
              <w:t xml:space="preserve"> </w:t>
            </w:r>
          </w:p>
          <w:p w:rsidR="00D2755B" w:rsidRPr="00F65ED5" w:rsidRDefault="00D2755B" w:rsidP="0095737C">
            <w:pPr>
              <w:tabs>
                <w:tab w:val="left" w:pos="2827"/>
              </w:tabs>
              <w:jc w:val="both"/>
            </w:pPr>
            <w:proofErr w:type="gramStart"/>
            <w:r w:rsidRPr="00F65ED5">
              <w:t>р</w:t>
            </w:r>
            <w:proofErr w:type="gramEnd"/>
            <w:r w:rsidRPr="00F65ED5">
              <w:t xml:space="preserve">/р </w:t>
            </w:r>
            <w:r w:rsidRPr="00F65ED5">
              <w:rPr>
                <w:lang w:val="en-US"/>
              </w:rPr>
              <w:t>UA</w:t>
            </w:r>
            <w:r w:rsidRPr="00F65ED5">
              <w:rPr>
                <w:lang w:val="uk-UA"/>
              </w:rPr>
              <w:t>158201720343170001000183344</w:t>
            </w:r>
          </w:p>
          <w:p w:rsidR="00D2755B" w:rsidRPr="00F65ED5" w:rsidRDefault="00D2755B" w:rsidP="0095737C">
            <w:pPr>
              <w:autoSpaceDN w:val="0"/>
              <w:adjustRightInd w:val="0"/>
              <w:jc w:val="both"/>
            </w:pPr>
            <w:r w:rsidRPr="00F65ED5">
              <w:t xml:space="preserve">банк ДКСУ м. </w:t>
            </w:r>
            <w:proofErr w:type="spellStart"/>
            <w:r w:rsidRPr="00F65ED5">
              <w:t>Киї</w:t>
            </w:r>
            <w:proofErr w:type="gramStart"/>
            <w:r w:rsidRPr="00F65ED5">
              <w:t>в</w:t>
            </w:r>
            <w:proofErr w:type="spellEnd"/>
            <w:proofErr w:type="gramEnd"/>
          </w:p>
          <w:p w:rsidR="00D2755B" w:rsidRPr="00F65ED5" w:rsidRDefault="00D2755B" w:rsidP="0095737C">
            <w:pPr>
              <w:autoSpaceDN w:val="0"/>
              <w:adjustRightInd w:val="0"/>
              <w:jc w:val="both"/>
              <w:rPr>
                <w:bCs/>
              </w:rPr>
            </w:pPr>
            <w:r w:rsidRPr="00F65ED5">
              <w:t>МФО 820172</w:t>
            </w:r>
          </w:p>
          <w:p w:rsidR="00D2755B" w:rsidRPr="00F65ED5" w:rsidRDefault="00D2755B" w:rsidP="0095737C">
            <w:r w:rsidRPr="00F65ED5">
              <w:t>тел.. (0472) 540-531;</w:t>
            </w:r>
            <w:r w:rsidRPr="00F65ED5">
              <w:rPr>
                <w:lang w:val="uk-UA"/>
              </w:rPr>
              <w:t xml:space="preserve"> </w:t>
            </w:r>
            <w:r w:rsidRPr="00F65ED5">
              <w:t>339-151</w:t>
            </w:r>
          </w:p>
          <w:p w:rsidR="00D2755B" w:rsidRPr="00F65ED5" w:rsidRDefault="00D2755B" w:rsidP="0095737C">
            <w:pPr>
              <w:rPr>
                <w:rStyle w:val="a6"/>
              </w:rPr>
            </w:pPr>
            <w:r w:rsidRPr="00F65ED5">
              <w:t>Ел</w:t>
            </w:r>
            <w:proofErr w:type="gramStart"/>
            <w:r w:rsidRPr="00F65ED5">
              <w:t>.</w:t>
            </w:r>
            <w:proofErr w:type="gramEnd"/>
            <w:r w:rsidRPr="00F65ED5">
              <w:t xml:space="preserve"> </w:t>
            </w:r>
            <w:proofErr w:type="spellStart"/>
            <w:proofErr w:type="gramStart"/>
            <w:r w:rsidRPr="00F65ED5">
              <w:t>п</w:t>
            </w:r>
            <w:proofErr w:type="gramEnd"/>
            <w:r w:rsidRPr="00F65ED5">
              <w:t>ошта</w:t>
            </w:r>
            <w:proofErr w:type="spellEnd"/>
            <w:r w:rsidRPr="00F65ED5">
              <w:t xml:space="preserve"> </w:t>
            </w:r>
            <w:hyperlink r:id="rId8" w:history="1">
              <w:r w:rsidRPr="00F65ED5">
                <w:rPr>
                  <w:rStyle w:val="a6"/>
                </w:rPr>
                <w:t>ck.offic</w:t>
              </w:r>
              <w:r w:rsidRPr="00F65ED5">
                <w:rPr>
                  <w:rStyle w:val="a6"/>
                  <w:lang w:val="en-US"/>
                </w:rPr>
                <w:t>ial</w:t>
              </w:r>
              <w:r w:rsidRPr="00F65ED5">
                <w:rPr>
                  <w:rStyle w:val="a6"/>
                </w:rPr>
                <w:t>@</w:t>
              </w:r>
              <w:r w:rsidRPr="00F65ED5">
                <w:rPr>
                  <w:rStyle w:val="a6"/>
                  <w:lang w:val="en-US"/>
                </w:rPr>
                <w:t>tax</w:t>
              </w:r>
              <w:r w:rsidRPr="00F65ED5">
                <w:rPr>
                  <w:rStyle w:val="a6"/>
                </w:rPr>
                <w:t>.gov.ua</w:t>
              </w:r>
            </w:hyperlink>
          </w:p>
          <w:p w:rsidR="00D2755B" w:rsidRPr="00F65ED5" w:rsidRDefault="00D2755B" w:rsidP="0095737C"/>
          <w:p w:rsidR="00D2755B" w:rsidRPr="00F65ED5" w:rsidRDefault="00D2755B" w:rsidP="0095737C">
            <w:pPr>
              <w:rPr>
                <w:lang w:val="uk-UA"/>
              </w:rPr>
            </w:pPr>
          </w:p>
          <w:p w:rsidR="00D2755B" w:rsidRPr="00F65ED5" w:rsidRDefault="00D2755B" w:rsidP="0095737C">
            <w:pPr>
              <w:rPr>
                <w:lang w:val="uk-UA"/>
              </w:rPr>
            </w:pPr>
            <w:r>
              <w:rPr>
                <w:lang w:val="uk-UA"/>
              </w:rPr>
              <w:t>В.о.  н</w:t>
            </w:r>
            <w:proofErr w:type="spellStart"/>
            <w:r w:rsidRPr="00F65ED5">
              <w:t>ачальник</w:t>
            </w:r>
            <w:proofErr w:type="spellEnd"/>
            <w:r>
              <w:rPr>
                <w:lang w:val="uk-UA"/>
              </w:rPr>
              <w:t>а</w:t>
            </w:r>
          </w:p>
          <w:p w:rsidR="00D2755B" w:rsidRPr="0004780E" w:rsidRDefault="00D2755B" w:rsidP="0095737C">
            <w:pPr>
              <w:jc w:val="both"/>
              <w:rPr>
                <w:lang w:val="uk-UA"/>
              </w:rPr>
            </w:pPr>
            <w:r>
              <w:t>_______________________</w:t>
            </w:r>
            <w:r>
              <w:rPr>
                <w:lang w:val="uk-UA"/>
              </w:rPr>
              <w:t>Сергій ГРИШКО</w:t>
            </w:r>
          </w:p>
        </w:tc>
      </w:tr>
      <w:tr w:rsidR="00D2755B" w:rsidRPr="00C32F8B" w:rsidTr="0095737C">
        <w:tc>
          <w:tcPr>
            <w:tcW w:w="4957" w:type="dxa"/>
          </w:tcPr>
          <w:p w:rsidR="00D2755B" w:rsidRPr="00C32F8B" w:rsidRDefault="00D2755B" w:rsidP="0095737C">
            <w:pPr>
              <w:contextualSpacing/>
              <w:rPr>
                <w:rFonts w:eastAsia="Times New Roman"/>
                <w:b/>
                <w:sz w:val="22"/>
                <w:szCs w:val="22"/>
                <w:lang w:val="uk-UA"/>
              </w:rPr>
            </w:pPr>
          </w:p>
        </w:tc>
        <w:tc>
          <w:tcPr>
            <w:tcW w:w="4819" w:type="dxa"/>
          </w:tcPr>
          <w:p w:rsidR="00D2755B" w:rsidRPr="00C32F8B" w:rsidRDefault="00D2755B" w:rsidP="0095737C">
            <w:pPr>
              <w:contextualSpacing/>
              <w:rPr>
                <w:rFonts w:eastAsia="Times New Roman"/>
                <w:b/>
                <w:sz w:val="22"/>
                <w:szCs w:val="22"/>
                <w:lang w:val="uk-UA"/>
              </w:rPr>
            </w:pPr>
            <w:r w:rsidRPr="00C32F8B">
              <w:rPr>
                <w:rFonts w:eastAsia="Times New Roman"/>
                <w:b/>
                <w:sz w:val="22"/>
                <w:szCs w:val="22"/>
                <w:lang w:val="uk-UA"/>
              </w:rPr>
              <w:t>«_____» _______________20</w:t>
            </w:r>
            <w:r>
              <w:rPr>
                <w:rFonts w:eastAsia="Times New Roman"/>
                <w:b/>
                <w:sz w:val="22"/>
                <w:szCs w:val="22"/>
                <w:lang w:val="uk-UA"/>
              </w:rPr>
              <w:t>23</w:t>
            </w:r>
            <w:r w:rsidRPr="00C32F8B">
              <w:rPr>
                <w:rFonts w:eastAsia="Times New Roman"/>
                <w:b/>
                <w:sz w:val="22"/>
                <w:szCs w:val="22"/>
                <w:lang w:val="uk-UA"/>
              </w:rPr>
              <w:t xml:space="preserve"> р. </w:t>
            </w:r>
          </w:p>
        </w:tc>
      </w:tr>
    </w:tbl>
    <w:p w:rsidR="00D2755B" w:rsidRPr="00A63D72" w:rsidRDefault="00D2755B" w:rsidP="00D2755B">
      <w:pPr>
        <w:ind w:firstLine="284"/>
        <w:contextualSpacing/>
        <w:jc w:val="right"/>
        <w:rPr>
          <w:rFonts w:eastAsia="Calibri"/>
          <w:b/>
          <w:sz w:val="22"/>
          <w:szCs w:val="22"/>
          <w:lang w:eastAsia="en-US"/>
        </w:rPr>
      </w:pPr>
      <w:r w:rsidRPr="00A63D72">
        <w:rPr>
          <w:rFonts w:eastAsia="Times New Roman"/>
          <w:sz w:val="22"/>
          <w:szCs w:val="22"/>
          <w:lang w:val="uk-UA" w:eastAsia="uk-UA"/>
        </w:rPr>
        <w:br w:type="page"/>
      </w:r>
      <w:proofErr w:type="spellStart"/>
      <w:r w:rsidRPr="00A63D72">
        <w:rPr>
          <w:rFonts w:eastAsia="Calibri"/>
          <w:b/>
          <w:sz w:val="22"/>
          <w:szCs w:val="22"/>
          <w:lang w:eastAsia="en-US"/>
        </w:rPr>
        <w:t>Додаток</w:t>
      </w:r>
      <w:proofErr w:type="spellEnd"/>
      <w:r w:rsidRPr="00A63D72">
        <w:rPr>
          <w:rFonts w:eastAsia="Calibri"/>
          <w:b/>
          <w:sz w:val="22"/>
          <w:szCs w:val="22"/>
          <w:lang w:eastAsia="en-US"/>
        </w:rPr>
        <w:t xml:space="preserve"> № 2</w:t>
      </w:r>
    </w:p>
    <w:p w:rsidR="00D2755B" w:rsidRPr="00A63D72" w:rsidRDefault="00D2755B" w:rsidP="00D2755B">
      <w:pPr>
        <w:tabs>
          <w:tab w:val="left" w:pos="-4253"/>
        </w:tabs>
        <w:ind w:right="23" w:firstLine="284"/>
        <w:contextualSpacing/>
        <w:jc w:val="right"/>
        <w:rPr>
          <w:rFonts w:eastAsia="Calibri"/>
          <w:sz w:val="22"/>
          <w:szCs w:val="22"/>
          <w:lang w:eastAsia="en-US"/>
        </w:rPr>
      </w:pPr>
      <w:proofErr w:type="gramStart"/>
      <w:r w:rsidRPr="00A63D72">
        <w:rPr>
          <w:rFonts w:eastAsia="Calibri"/>
          <w:sz w:val="22"/>
          <w:szCs w:val="22"/>
          <w:lang w:eastAsia="en-US"/>
        </w:rPr>
        <w:t>до</w:t>
      </w:r>
      <w:proofErr w:type="gramEnd"/>
      <w:r w:rsidRPr="00A63D72">
        <w:rPr>
          <w:rFonts w:eastAsia="Calibri"/>
          <w:sz w:val="22"/>
          <w:szCs w:val="22"/>
          <w:lang w:eastAsia="en-US"/>
        </w:rPr>
        <w:t xml:space="preserve"> Договору № _________</w:t>
      </w:r>
    </w:p>
    <w:p w:rsidR="00D2755B" w:rsidRPr="00A63D72" w:rsidRDefault="00D2755B" w:rsidP="00D2755B">
      <w:pPr>
        <w:tabs>
          <w:tab w:val="left" w:pos="-4253"/>
        </w:tabs>
        <w:ind w:right="23" w:firstLine="284"/>
        <w:contextualSpacing/>
        <w:jc w:val="right"/>
        <w:rPr>
          <w:rFonts w:eastAsia="Calibri"/>
          <w:sz w:val="22"/>
          <w:szCs w:val="22"/>
          <w:lang w:eastAsia="en-US"/>
        </w:rPr>
      </w:pPr>
      <w:proofErr w:type="spellStart"/>
      <w:r w:rsidRPr="00A63D72">
        <w:rPr>
          <w:rFonts w:eastAsia="Calibri"/>
          <w:sz w:val="22"/>
          <w:szCs w:val="22"/>
          <w:lang w:eastAsia="en-US"/>
        </w:rPr>
        <w:t>від</w:t>
      </w:r>
      <w:proofErr w:type="spellEnd"/>
      <w:r w:rsidRPr="00A63D72">
        <w:rPr>
          <w:rFonts w:eastAsia="Calibri"/>
          <w:sz w:val="22"/>
          <w:szCs w:val="22"/>
          <w:lang w:eastAsia="en-US"/>
        </w:rPr>
        <w:t xml:space="preserve"> «___» __________ 202</w:t>
      </w:r>
      <w:r>
        <w:rPr>
          <w:rFonts w:eastAsia="Calibri"/>
          <w:sz w:val="22"/>
          <w:szCs w:val="22"/>
          <w:lang w:val="uk-UA" w:eastAsia="en-US"/>
        </w:rPr>
        <w:t>3</w:t>
      </w:r>
      <w:r w:rsidRPr="00A63D72">
        <w:rPr>
          <w:rFonts w:eastAsia="Calibri"/>
          <w:sz w:val="22"/>
          <w:szCs w:val="22"/>
          <w:lang w:eastAsia="en-US"/>
        </w:rPr>
        <w:t xml:space="preserve"> року</w:t>
      </w:r>
    </w:p>
    <w:p w:rsidR="00D2755B" w:rsidRPr="00A63D72" w:rsidRDefault="00D2755B" w:rsidP="00D2755B">
      <w:pPr>
        <w:ind w:firstLine="284"/>
        <w:contextualSpacing/>
        <w:jc w:val="center"/>
        <w:rPr>
          <w:rFonts w:eastAsia="Times New Roman"/>
          <w:sz w:val="22"/>
          <w:szCs w:val="22"/>
          <w:lang w:val="uk-UA" w:eastAsia="uk-UA"/>
        </w:rPr>
      </w:pPr>
    </w:p>
    <w:p w:rsidR="00D2755B" w:rsidRPr="00A63D72" w:rsidRDefault="00D2755B" w:rsidP="00D2755B">
      <w:pPr>
        <w:ind w:firstLine="284"/>
        <w:contextualSpacing/>
        <w:jc w:val="center"/>
        <w:rPr>
          <w:rFonts w:eastAsia="Times New Roman"/>
          <w:sz w:val="22"/>
          <w:szCs w:val="22"/>
          <w:lang w:eastAsia="uk-UA"/>
        </w:rPr>
      </w:pPr>
    </w:p>
    <w:p w:rsidR="00D2755B" w:rsidRPr="00897C8D" w:rsidRDefault="00D2755B" w:rsidP="00D2755B">
      <w:pPr>
        <w:shd w:val="clear" w:color="auto" w:fill="FFFFFF"/>
        <w:jc w:val="center"/>
        <w:rPr>
          <w:b/>
          <w:bCs/>
          <w:color w:val="000000"/>
          <w:lang w:val="uk-UA"/>
        </w:rPr>
      </w:pPr>
      <w:r w:rsidRPr="00897C8D">
        <w:rPr>
          <w:b/>
          <w:bCs/>
          <w:color w:val="000000"/>
          <w:lang w:val="uk-UA"/>
        </w:rPr>
        <w:t xml:space="preserve">Графік </w:t>
      </w:r>
    </w:p>
    <w:p w:rsidR="00D2755B" w:rsidRDefault="00D2755B" w:rsidP="00D2755B">
      <w:pPr>
        <w:shd w:val="clear" w:color="auto" w:fill="FFFFFF"/>
        <w:jc w:val="center"/>
        <w:rPr>
          <w:b/>
          <w:bCs/>
          <w:color w:val="000000"/>
          <w:lang w:val="uk-UA"/>
        </w:rPr>
      </w:pPr>
      <w:r w:rsidRPr="00897C8D">
        <w:rPr>
          <w:b/>
          <w:bCs/>
          <w:color w:val="000000"/>
          <w:lang w:val="uk-UA"/>
        </w:rPr>
        <w:t>вивезення твердих побутових відходів</w:t>
      </w:r>
    </w:p>
    <w:p w:rsidR="00D2755B" w:rsidRPr="00897C8D" w:rsidRDefault="00D2755B" w:rsidP="00D2755B">
      <w:pPr>
        <w:shd w:val="clear" w:color="auto" w:fill="FFFFFF"/>
        <w:jc w:val="center"/>
        <w:rPr>
          <w:b/>
          <w:bCs/>
          <w:color w:val="00000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691"/>
      </w:tblGrid>
      <w:tr w:rsidR="00D2755B" w:rsidTr="0095737C">
        <w:tc>
          <w:tcPr>
            <w:tcW w:w="4111" w:type="dxa"/>
            <w:vMerge w:val="restart"/>
            <w:shd w:val="clear" w:color="auto" w:fill="auto"/>
          </w:tcPr>
          <w:p w:rsidR="00D2755B" w:rsidRPr="00923342" w:rsidRDefault="00D2755B" w:rsidP="0095737C">
            <w:pPr>
              <w:rPr>
                <w:bCs/>
                <w:color w:val="000000"/>
                <w:lang w:val="uk-UA"/>
              </w:rPr>
            </w:pPr>
            <w:r w:rsidRPr="00923342">
              <w:rPr>
                <w:bCs/>
                <w:color w:val="000000"/>
                <w:lang w:val="uk-UA"/>
              </w:rPr>
              <w:t xml:space="preserve">Місце розташування об’єкту </w:t>
            </w:r>
          </w:p>
        </w:tc>
        <w:tc>
          <w:tcPr>
            <w:tcW w:w="5243" w:type="dxa"/>
            <w:gridSpan w:val="2"/>
            <w:shd w:val="clear" w:color="auto" w:fill="auto"/>
          </w:tcPr>
          <w:p w:rsidR="00D2755B" w:rsidRPr="00923342" w:rsidRDefault="00D2755B" w:rsidP="0095737C">
            <w:pPr>
              <w:rPr>
                <w:bCs/>
                <w:color w:val="000000"/>
                <w:lang w:val="uk-UA"/>
              </w:rPr>
            </w:pPr>
            <w:r w:rsidRPr="00923342">
              <w:rPr>
                <w:bCs/>
                <w:color w:val="000000"/>
                <w:lang w:val="uk-UA"/>
              </w:rPr>
              <w:t>Графік вивезення твердих побутових відходів</w:t>
            </w:r>
          </w:p>
        </w:tc>
      </w:tr>
      <w:tr w:rsidR="00D2755B" w:rsidTr="0095737C">
        <w:tc>
          <w:tcPr>
            <w:tcW w:w="4111" w:type="dxa"/>
            <w:vMerge/>
            <w:shd w:val="clear" w:color="auto" w:fill="auto"/>
          </w:tcPr>
          <w:p w:rsidR="00D2755B" w:rsidRPr="00923342" w:rsidRDefault="00D2755B" w:rsidP="0095737C">
            <w:pPr>
              <w:rPr>
                <w:bCs/>
                <w:color w:val="000000"/>
                <w:lang w:val="uk-UA"/>
              </w:rPr>
            </w:pPr>
          </w:p>
        </w:tc>
        <w:tc>
          <w:tcPr>
            <w:tcW w:w="2552" w:type="dxa"/>
            <w:shd w:val="clear" w:color="auto" w:fill="auto"/>
          </w:tcPr>
          <w:p w:rsidR="00D2755B" w:rsidRPr="00923342" w:rsidRDefault="00D2755B" w:rsidP="0095737C">
            <w:pPr>
              <w:jc w:val="center"/>
              <w:rPr>
                <w:bCs/>
                <w:color w:val="000000"/>
                <w:lang w:val="uk-UA"/>
              </w:rPr>
            </w:pPr>
            <w:r w:rsidRPr="00923342">
              <w:rPr>
                <w:bCs/>
                <w:color w:val="000000"/>
                <w:lang w:val="uk-UA"/>
              </w:rPr>
              <w:t>Дні тижня</w:t>
            </w:r>
          </w:p>
        </w:tc>
        <w:tc>
          <w:tcPr>
            <w:tcW w:w="2691" w:type="dxa"/>
            <w:shd w:val="clear" w:color="auto" w:fill="auto"/>
          </w:tcPr>
          <w:p w:rsidR="00D2755B" w:rsidRPr="00923342" w:rsidRDefault="00D2755B" w:rsidP="0095737C">
            <w:pPr>
              <w:jc w:val="center"/>
              <w:rPr>
                <w:bCs/>
                <w:color w:val="000000"/>
                <w:lang w:val="uk-UA"/>
              </w:rPr>
            </w:pPr>
            <w:r w:rsidRPr="00923342">
              <w:rPr>
                <w:bCs/>
                <w:color w:val="000000"/>
                <w:lang w:val="uk-UA"/>
              </w:rPr>
              <w:t>Години</w:t>
            </w:r>
          </w:p>
        </w:tc>
      </w:tr>
      <w:tr w:rsidR="00D2755B" w:rsidTr="0095737C">
        <w:tc>
          <w:tcPr>
            <w:tcW w:w="4111" w:type="dxa"/>
            <w:shd w:val="clear" w:color="auto" w:fill="auto"/>
          </w:tcPr>
          <w:p w:rsidR="00D2755B" w:rsidRPr="00D2755B" w:rsidRDefault="00D2755B" w:rsidP="0095737C">
            <w:pPr>
              <w:pStyle w:val="HTML"/>
              <w:rPr>
                <w:rFonts w:ascii="Times New Roman" w:hAnsi="Times New Roman" w:cs="Times New Roman"/>
                <w:b/>
                <w:bCs/>
                <w:color w:val="000000"/>
                <w:sz w:val="24"/>
                <w:lang w:val="uk-UA"/>
              </w:rPr>
            </w:pPr>
            <w:r w:rsidRPr="00D2755B">
              <w:rPr>
                <w:rStyle w:val="3"/>
                <w:b w:val="0"/>
                <w:color w:val="000000"/>
                <w:sz w:val="24"/>
                <w:lang w:val="uk-UA"/>
              </w:rPr>
              <w:t>м. Городище,</w:t>
            </w:r>
            <w:r w:rsidRPr="00D2755B">
              <w:rPr>
                <w:rStyle w:val="4"/>
                <w:b/>
                <w:color w:val="000000"/>
                <w:sz w:val="24"/>
                <w:lang w:val="uk-UA"/>
              </w:rPr>
              <w:t xml:space="preserve"> </w:t>
            </w:r>
            <w:r w:rsidRPr="00D2755B">
              <w:rPr>
                <w:rFonts w:ascii="Times New Roman" w:hAnsi="Times New Roman" w:cs="Times New Roman"/>
                <w:sz w:val="24"/>
                <w:lang w:val="uk-UA"/>
              </w:rPr>
              <w:t>вул. Миру,119.</w:t>
            </w:r>
          </w:p>
        </w:tc>
        <w:tc>
          <w:tcPr>
            <w:tcW w:w="2552" w:type="dxa"/>
            <w:shd w:val="clear" w:color="auto" w:fill="auto"/>
          </w:tcPr>
          <w:p w:rsidR="00D2755B" w:rsidRPr="00923342" w:rsidRDefault="00D2755B" w:rsidP="0095737C">
            <w:pPr>
              <w:rPr>
                <w:bCs/>
                <w:color w:val="000000"/>
                <w:lang w:val="uk-UA"/>
              </w:rPr>
            </w:pPr>
            <w:r>
              <w:rPr>
                <w:bCs/>
                <w:color w:val="000000"/>
                <w:lang w:val="uk-UA"/>
              </w:rPr>
              <w:t>понеділок-п’ятниця</w:t>
            </w:r>
          </w:p>
        </w:tc>
        <w:tc>
          <w:tcPr>
            <w:tcW w:w="2691" w:type="dxa"/>
            <w:shd w:val="clear" w:color="auto" w:fill="auto"/>
          </w:tcPr>
          <w:p w:rsidR="00D2755B" w:rsidRPr="00923342" w:rsidRDefault="00D2755B" w:rsidP="0095737C">
            <w:pPr>
              <w:rPr>
                <w:bCs/>
                <w:color w:val="000000"/>
                <w:lang w:val="uk-UA"/>
              </w:rPr>
            </w:pPr>
            <w:r w:rsidRPr="00F65ED5">
              <w:t>з 8.00 до 1</w:t>
            </w:r>
            <w:r w:rsidRPr="00F65ED5">
              <w:rPr>
                <w:lang w:val="uk-UA"/>
              </w:rPr>
              <w:t>7</w:t>
            </w:r>
            <w:r w:rsidRPr="00F65ED5">
              <w:t>.00 годин.</w:t>
            </w:r>
          </w:p>
        </w:tc>
      </w:tr>
    </w:tbl>
    <w:p w:rsidR="00D2755B" w:rsidRPr="00996F6A" w:rsidRDefault="00D2755B" w:rsidP="00D2755B">
      <w:pPr>
        <w:shd w:val="clear" w:color="auto" w:fill="FFFFFF"/>
        <w:rPr>
          <w:bCs/>
          <w:color w:val="000000"/>
          <w:lang w:val="uk-UA"/>
        </w:rPr>
      </w:pPr>
    </w:p>
    <w:p w:rsidR="00D2755B" w:rsidRPr="00996F6A" w:rsidRDefault="00D2755B" w:rsidP="00D2755B">
      <w:pPr>
        <w:shd w:val="clear" w:color="auto" w:fill="FFFFFF"/>
        <w:jc w:val="right"/>
        <w:rPr>
          <w:bCs/>
          <w:color w:val="000000"/>
          <w:lang w:val="uk-UA"/>
        </w:rPr>
      </w:pPr>
    </w:p>
    <w:p w:rsidR="00D2755B" w:rsidRPr="00996F6A" w:rsidRDefault="00D2755B" w:rsidP="00D2755B">
      <w:pPr>
        <w:shd w:val="clear" w:color="auto" w:fill="FFFFFF"/>
        <w:jc w:val="right"/>
        <w:rPr>
          <w:bCs/>
          <w:color w:val="000000"/>
          <w:lang w:val="uk-UA"/>
        </w:rPr>
      </w:pPr>
    </w:p>
    <w:p w:rsidR="00D2755B" w:rsidRPr="00996F6A" w:rsidRDefault="00D2755B" w:rsidP="00D2755B">
      <w:pPr>
        <w:shd w:val="clear" w:color="auto" w:fill="FFFFFF"/>
        <w:jc w:val="right"/>
        <w:rPr>
          <w:bCs/>
          <w:color w:val="000000"/>
          <w:lang w:val="uk-UA"/>
        </w:rPr>
      </w:pPr>
    </w:p>
    <w:tbl>
      <w:tblPr>
        <w:tblW w:w="9776" w:type="dxa"/>
        <w:tblLook w:val="01E0" w:firstRow="1" w:lastRow="1" w:firstColumn="1" w:lastColumn="1" w:noHBand="0" w:noVBand="0"/>
      </w:tblPr>
      <w:tblGrid>
        <w:gridCol w:w="4957"/>
        <w:gridCol w:w="4819"/>
      </w:tblGrid>
      <w:tr w:rsidR="00D2755B" w:rsidRPr="00C32F8B" w:rsidTr="0095737C">
        <w:tc>
          <w:tcPr>
            <w:tcW w:w="4957" w:type="dxa"/>
          </w:tcPr>
          <w:p w:rsidR="00D2755B" w:rsidRPr="00C32F8B" w:rsidRDefault="00D2755B" w:rsidP="0095737C">
            <w:pPr>
              <w:contextualSpacing/>
              <w:jc w:val="center"/>
              <w:rPr>
                <w:rFonts w:eastAsia="Times New Roman"/>
                <w:b/>
                <w:color w:val="000000"/>
                <w:sz w:val="22"/>
                <w:szCs w:val="22"/>
                <w:lang w:val="uk-UA"/>
              </w:rPr>
            </w:pPr>
            <w:r w:rsidRPr="00C32F8B">
              <w:rPr>
                <w:rFonts w:eastAsia="Times New Roman"/>
                <w:b/>
                <w:color w:val="000000"/>
                <w:sz w:val="22"/>
                <w:szCs w:val="22"/>
                <w:lang w:val="uk-UA"/>
              </w:rPr>
              <w:t>«ВИКОНАВЕЦЬ»</w:t>
            </w:r>
          </w:p>
        </w:tc>
        <w:tc>
          <w:tcPr>
            <w:tcW w:w="4819" w:type="dxa"/>
          </w:tcPr>
          <w:p w:rsidR="00D2755B" w:rsidRPr="00C32F8B" w:rsidRDefault="00D2755B" w:rsidP="0095737C">
            <w:pPr>
              <w:contextualSpacing/>
              <w:jc w:val="center"/>
              <w:rPr>
                <w:rFonts w:eastAsia="Times New Roman"/>
                <w:b/>
                <w:color w:val="000000"/>
                <w:sz w:val="22"/>
                <w:szCs w:val="22"/>
                <w:lang w:val="uk-UA"/>
              </w:rPr>
            </w:pPr>
            <w:r w:rsidRPr="00C32F8B">
              <w:rPr>
                <w:rFonts w:eastAsia="Times New Roman"/>
                <w:b/>
                <w:color w:val="000000"/>
                <w:sz w:val="22"/>
                <w:szCs w:val="22"/>
                <w:lang w:val="uk-UA"/>
              </w:rPr>
              <w:t>«</w:t>
            </w:r>
            <w:r w:rsidRPr="00A63D72">
              <w:rPr>
                <w:rFonts w:eastAsia="Times New Roman"/>
                <w:b/>
                <w:color w:val="000000"/>
                <w:sz w:val="22"/>
                <w:szCs w:val="22"/>
                <w:lang w:val="uk-UA"/>
              </w:rPr>
              <w:t>ЗАМОВНИК</w:t>
            </w:r>
            <w:r w:rsidRPr="00C32F8B">
              <w:rPr>
                <w:rFonts w:eastAsia="Times New Roman"/>
                <w:b/>
                <w:color w:val="000000"/>
                <w:sz w:val="22"/>
                <w:szCs w:val="22"/>
                <w:lang w:val="uk-UA"/>
              </w:rPr>
              <w:t>»</w:t>
            </w:r>
          </w:p>
        </w:tc>
      </w:tr>
      <w:tr w:rsidR="00D2755B" w:rsidRPr="00C32F8B" w:rsidTr="0095737C">
        <w:trPr>
          <w:trHeight w:val="5010"/>
        </w:trPr>
        <w:tc>
          <w:tcPr>
            <w:tcW w:w="4957" w:type="dxa"/>
          </w:tcPr>
          <w:p w:rsidR="00D2755B" w:rsidRPr="001B10AE" w:rsidRDefault="00D2755B" w:rsidP="0095737C">
            <w:pPr>
              <w:tabs>
                <w:tab w:val="left" w:pos="709"/>
              </w:tabs>
              <w:contextualSpacing/>
              <w:jc w:val="both"/>
              <w:rPr>
                <w:rFonts w:eastAsia="Times New Roman"/>
                <w:color w:val="000000"/>
                <w:sz w:val="22"/>
                <w:szCs w:val="22"/>
                <w:highlight w:val="yellow"/>
                <w:lang w:val="uk-UA"/>
              </w:rPr>
            </w:pPr>
          </w:p>
        </w:tc>
        <w:tc>
          <w:tcPr>
            <w:tcW w:w="4819" w:type="dxa"/>
          </w:tcPr>
          <w:p w:rsidR="00D2755B" w:rsidRPr="009825A8" w:rsidRDefault="00D2755B" w:rsidP="0095737C">
            <w:pPr>
              <w:rPr>
                <w:b/>
                <w:lang w:val="uk-UA" w:eastAsia="en-US"/>
              </w:rPr>
            </w:pPr>
            <w:r>
              <w:rPr>
                <w:b/>
                <w:lang w:val="uk-UA" w:eastAsia="en-US"/>
              </w:rPr>
              <w:t>Державна податкова служба України</w:t>
            </w:r>
            <w:r w:rsidRPr="009825A8">
              <w:rPr>
                <w:b/>
                <w:lang w:val="uk-UA" w:eastAsia="en-US"/>
              </w:rPr>
              <w:t xml:space="preserve"> </w:t>
            </w:r>
          </w:p>
          <w:p w:rsidR="00D2755B" w:rsidRPr="009825A8" w:rsidRDefault="00D2755B" w:rsidP="0095737C">
            <w:pPr>
              <w:rPr>
                <w:lang w:val="uk-UA" w:eastAsia="en-US"/>
              </w:rPr>
            </w:pPr>
            <w:r>
              <w:rPr>
                <w:lang w:val="uk-UA" w:eastAsia="en-US"/>
              </w:rPr>
              <w:t>Львівська площ</w:t>
            </w:r>
            <w:r w:rsidRPr="009825A8">
              <w:rPr>
                <w:lang w:val="uk-UA" w:eastAsia="en-US"/>
              </w:rPr>
              <w:t>а,8,м.Київ, 04053</w:t>
            </w:r>
          </w:p>
          <w:p w:rsidR="00D2755B" w:rsidRPr="009825A8" w:rsidRDefault="00D2755B" w:rsidP="0095737C">
            <w:pPr>
              <w:rPr>
                <w:lang w:val="uk-UA" w:eastAsia="en-US"/>
              </w:rPr>
            </w:pPr>
            <w:r w:rsidRPr="009825A8">
              <w:rPr>
                <w:lang w:val="uk-UA"/>
              </w:rPr>
              <w:t>Код ЄДРПОУ 43005393</w:t>
            </w:r>
          </w:p>
          <w:p w:rsidR="00D2755B" w:rsidRDefault="00D2755B" w:rsidP="0095737C">
            <w:pPr>
              <w:jc w:val="both"/>
              <w:rPr>
                <w:lang w:val="uk-UA"/>
              </w:rPr>
            </w:pPr>
            <w:r w:rsidRPr="009825A8">
              <w:rPr>
                <w:b/>
                <w:lang w:val="uk-UA"/>
              </w:rPr>
              <w:t>Головн</w:t>
            </w:r>
            <w:r>
              <w:rPr>
                <w:b/>
                <w:lang w:val="uk-UA"/>
              </w:rPr>
              <w:t>е</w:t>
            </w:r>
            <w:r w:rsidRPr="009825A8">
              <w:rPr>
                <w:b/>
                <w:lang w:val="uk-UA"/>
              </w:rPr>
              <w:t xml:space="preserve"> управління ДПС у</w:t>
            </w:r>
            <w:r w:rsidRPr="009825A8">
              <w:rPr>
                <w:lang w:val="uk-UA"/>
              </w:rPr>
              <w:t xml:space="preserve"> </w:t>
            </w:r>
          </w:p>
          <w:p w:rsidR="00D2755B" w:rsidRPr="00D8302A" w:rsidRDefault="00D2755B" w:rsidP="0095737C">
            <w:pPr>
              <w:jc w:val="both"/>
              <w:rPr>
                <w:b/>
                <w:highlight w:val="yellow"/>
                <w:lang w:val="uk-UA"/>
              </w:rPr>
            </w:pPr>
            <w:r w:rsidRPr="00D8302A">
              <w:rPr>
                <w:b/>
                <w:bCs/>
                <w:lang w:val="uk-UA" w:eastAsia="uk-UA"/>
              </w:rPr>
              <w:t>Черкаській області</w:t>
            </w:r>
          </w:p>
          <w:p w:rsidR="00D2755B" w:rsidRPr="009825A8" w:rsidRDefault="00D2755B" w:rsidP="0095737C">
            <w:pPr>
              <w:autoSpaceDN w:val="0"/>
              <w:adjustRightInd w:val="0"/>
              <w:jc w:val="both"/>
              <w:rPr>
                <w:lang w:val="uk-UA"/>
              </w:rPr>
            </w:pPr>
            <w:r w:rsidRPr="0015556B">
              <w:rPr>
                <w:lang w:val="uk-UA"/>
              </w:rPr>
              <w:t>18002, Україна</w:t>
            </w:r>
            <w:r>
              <w:rPr>
                <w:lang w:val="uk-UA"/>
              </w:rPr>
              <w:t xml:space="preserve">, </w:t>
            </w:r>
            <w:r w:rsidRPr="0015556B">
              <w:rPr>
                <w:lang w:val="uk-UA"/>
              </w:rPr>
              <w:t xml:space="preserve">вул. </w:t>
            </w:r>
            <w:proofErr w:type="spellStart"/>
            <w:r w:rsidRPr="009825A8">
              <w:t>Хрещатик</w:t>
            </w:r>
            <w:proofErr w:type="spellEnd"/>
            <w:r w:rsidRPr="009825A8">
              <w:t xml:space="preserve">, буд. 235, </w:t>
            </w:r>
          </w:p>
          <w:p w:rsidR="00D2755B" w:rsidRPr="009825A8" w:rsidRDefault="00D2755B" w:rsidP="0095737C">
            <w:pPr>
              <w:autoSpaceDN w:val="0"/>
              <w:adjustRightInd w:val="0"/>
              <w:jc w:val="both"/>
            </w:pPr>
            <w:r w:rsidRPr="009825A8">
              <w:t xml:space="preserve">м. </w:t>
            </w:r>
            <w:proofErr w:type="spellStart"/>
            <w:r w:rsidRPr="009825A8">
              <w:t>Черкаси</w:t>
            </w:r>
            <w:proofErr w:type="spellEnd"/>
          </w:p>
          <w:p w:rsidR="00D2755B" w:rsidRPr="0087512F" w:rsidRDefault="00D2755B" w:rsidP="0095737C">
            <w:pPr>
              <w:tabs>
                <w:tab w:val="left" w:pos="2827"/>
              </w:tabs>
              <w:jc w:val="both"/>
            </w:pPr>
            <w:r w:rsidRPr="009825A8">
              <w:t xml:space="preserve">Код ЄДРПОУ </w:t>
            </w:r>
            <w:r w:rsidRPr="009825A8">
              <w:rPr>
                <w:lang w:val="uk-UA" w:eastAsia="uk-UA"/>
              </w:rPr>
              <w:t>44131663</w:t>
            </w:r>
            <w:r w:rsidRPr="0087512F">
              <w:t xml:space="preserve"> </w:t>
            </w:r>
          </w:p>
          <w:p w:rsidR="00D2755B" w:rsidRPr="009825A8" w:rsidRDefault="00D2755B" w:rsidP="0095737C">
            <w:pPr>
              <w:tabs>
                <w:tab w:val="left" w:pos="2827"/>
              </w:tabs>
              <w:jc w:val="both"/>
            </w:pPr>
            <w:proofErr w:type="gramStart"/>
            <w:r w:rsidRPr="009825A8">
              <w:t>р</w:t>
            </w:r>
            <w:proofErr w:type="gramEnd"/>
            <w:r w:rsidRPr="009825A8">
              <w:t xml:space="preserve">/р </w:t>
            </w:r>
            <w:r w:rsidRPr="009825A8">
              <w:rPr>
                <w:lang w:val="en-US"/>
              </w:rPr>
              <w:t>UA</w:t>
            </w:r>
            <w:r w:rsidRPr="009825A8">
              <w:rPr>
                <w:lang w:val="uk-UA"/>
              </w:rPr>
              <w:t>158201720343170001000183344</w:t>
            </w:r>
          </w:p>
          <w:p w:rsidR="00D2755B" w:rsidRPr="009825A8" w:rsidRDefault="00D2755B" w:rsidP="0095737C">
            <w:pPr>
              <w:autoSpaceDN w:val="0"/>
              <w:adjustRightInd w:val="0"/>
              <w:jc w:val="both"/>
            </w:pPr>
            <w:r w:rsidRPr="009825A8">
              <w:t xml:space="preserve">банк ДКСУ м. </w:t>
            </w:r>
            <w:proofErr w:type="spellStart"/>
            <w:r w:rsidRPr="009825A8">
              <w:t>Киї</w:t>
            </w:r>
            <w:proofErr w:type="gramStart"/>
            <w:r w:rsidRPr="009825A8">
              <w:t>в</w:t>
            </w:r>
            <w:proofErr w:type="spellEnd"/>
            <w:proofErr w:type="gramEnd"/>
          </w:p>
          <w:p w:rsidR="00D2755B" w:rsidRPr="009825A8" w:rsidRDefault="00D2755B" w:rsidP="0095737C">
            <w:pPr>
              <w:autoSpaceDN w:val="0"/>
              <w:adjustRightInd w:val="0"/>
              <w:jc w:val="both"/>
              <w:rPr>
                <w:bCs/>
              </w:rPr>
            </w:pPr>
            <w:r w:rsidRPr="009825A8">
              <w:t>МФО 820172</w:t>
            </w:r>
          </w:p>
          <w:p w:rsidR="00D2755B" w:rsidRPr="009825A8" w:rsidRDefault="00D2755B" w:rsidP="0095737C">
            <w:r w:rsidRPr="009825A8">
              <w:t>тел.. (0472) 540-531;</w:t>
            </w:r>
            <w:r>
              <w:rPr>
                <w:lang w:val="uk-UA"/>
              </w:rPr>
              <w:t xml:space="preserve"> </w:t>
            </w:r>
            <w:r w:rsidRPr="009825A8">
              <w:t>339-151</w:t>
            </w:r>
          </w:p>
          <w:p w:rsidR="00D2755B" w:rsidRPr="009825A8" w:rsidRDefault="00D2755B" w:rsidP="0095737C">
            <w:pPr>
              <w:rPr>
                <w:rStyle w:val="a6"/>
              </w:rPr>
            </w:pPr>
            <w:r w:rsidRPr="009825A8">
              <w:t>Ел</w:t>
            </w:r>
            <w:proofErr w:type="gramStart"/>
            <w:r w:rsidRPr="009825A8">
              <w:t>.</w:t>
            </w:r>
            <w:proofErr w:type="gramEnd"/>
            <w:r w:rsidRPr="009825A8">
              <w:t xml:space="preserve"> </w:t>
            </w:r>
            <w:proofErr w:type="spellStart"/>
            <w:proofErr w:type="gramStart"/>
            <w:r w:rsidRPr="009825A8">
              <w:t>п</w:t>
            </w:r>
            <w:proofErr w:type="gramEnd"/>
            <w:r w:rsidRPr="009825A8">
              <w:t>ошта</w:t>
            </w:r>
            <w:proofErr w:type="spellEnd"/>
            <w:r w:rsidRPr="009825A8">
              <w:t xml:space="preserve"> </w:t>
            </w:r>
            <w:hyperlink r:id="rId9" w:history="1">
              <w:r w:rsidRPr="009825A8">
                <w:rPr>
                  <w:rStyle w:val="a6"/>
                </w:rPr>
                <w:t>ck.offic</w:t>
              </w:r>
              <w:r w:rsidRPr="009825A8">
                <w:rPr>
                  <w:rStyle w:val="a6"/>
                  <w:lang w:val="en-US"/>
                </w:rPr>
                <w:t>ial</w:t>
              </w:r>
              <w:r w:rsidRPr="009825A8">
                <w:rPr>
                  <w:rStyle w:val="a6"/>
                </w:rPr>
                <w:t>@</w:t>
              </w:r>
              <w:r w:rsidRPr="009825A8">
                <w:rPr>
                  <w:rStyle w:val="a6"/>
                  <w:lang w:val="en-US"/>
                </w:rPr>
                <w:t>tax</w:t>
              </w:r>
              <w:r w:rsidRPr="009825A8">
                <w:rPr>
                  <w:rStyle w:val="a6"/>
                </w:rPr>
                <w:t>.gov.ua</w:t>
              </w:r>
            </w:hyperlink>
          </w:p>
          <w:p w:rsidR="00D2755B" w:rsidRPr="009825A8" w:rsidRDefault="00D2755B" w:rsidP="0095737C"/>
          <w:p w:rsidR="00D2755B" w:rsidRDefault="00D2755B" w:rsidP="0095737C">
            <w:pPr>
              <w:rPr>
                <w:lang w:val="uk-UA"/>
              </w:rPr>
            </w:pPr>
          </w:p>
          <w:p w:rsidR="00D2755B" w:rsidRPr="00F65ED5" w:rsidRDefault="00D2755B" w:rsidP="0095737C">
            <w:pPr>
              <w:rPr>
                <w:lang w:val="uk-UA"/>
              </w:rPr>
            </w:pPr>
            <w:r>
              <w:rPr>
                <w:lang w:val="uk-UA"/>
              </w:rPr>
              <w:t>В.о.  н</w:t>
            </w:r>
            <w:proofErr w:type="spellStart"/>
            <w:r w:rsidRPr="009825A8">
              <w:t>ачальник</w:t>
            </w:r>
            <w:proofErr w:type="spellEnd"/>
            <w:r>
              <w:rPr>
                <w:lang w:val="uk-UA"/>
              </w:rPr>
              <w:t>а</w:t>
            </w:r>
          </w:p>
          <w:p w:rsidR="00D2755B" w:rsidRPr="001B10AE" w:rsidRDefault="00D2755B" w:rsidP="0095737C">
            <w:pPr>
              <w:jc w:val="both"/>
              <w:rPr>
                <w:lang w:val="uk-UA"/>
              </w:rPr>
            </w:pPr>
            <w:r w:rsidRPr="009825A8">
              <w:t xml:space="preserve">_______________________ </w:t>
            </w:r>
            <w:r>
              <w:rPr>
                <w:lang w:val="uk-UA"/>
              </w:rPr>
              <w:t>Сергій ГРИШКО</w:t>
            </w:r>
          </w:p>
        </w:tc>
      </w:tr>
      <w:tr w:rsidR="00D2755B" w:rsidRPr="00C32F8B" w:rsidTr="0095737C">
        <w:tc>
          <w:tcPr>
            <w:tcW w:w="4957" w:type="dxa"/>
          </w:tcPr>
          <w:p w:rsidR="00D2755B" w:rsidRPr="00C32F8B" w:rsidRDefault="00D2755B" w:rsidP="0095737C">
            <w:pPr>
              <w:contextualSpacing/>
              <w:rPr>
                <w:rFonts w:eastAsia="Times New Roman"/>
                <w:b/>
                <w:sz w:val="22"/>
                <w:szCs w:val="22"/>
                <w:lang w:val="uk-UA"/>
              </w:rPr>
            </w:pPr>
          </w:p>
        </w:tc>
        <w:tc>
          <w:tcPr>
            <w:tcW w:w="4819" w:type="dxa"/>
          </w:tcPr>
          <w:p w:rsidR="00D2755B" w:rsidRPr="00C32F8B" w:rsidRDefault="00D2755B" w:rsidP="0095737C">
            <w:pPr>
              <w:contextualSpacing/>
              <w:rPr>
                <w:rFonts w:eastAsia="Times New Roman"/>
                <w:b/>
                <w:sz w:val="22"/>
                <w:szCs w:val="22"/>
                <w:lang w:val="uk-UA"/>
              </w:rPr>
            </w:pPr>
            <w:r w:rsidRPr="00C32F8B">
              <w:rPr>
                <w:rFonts w:eastAsia="Times New Roman"/>
                <w:b/>
                <w:sz w:val="22"/>
                <w:szCs w:val="22"/>
                <w:lang w:val="uk-UA"/>
              </w:rPr>
              <w:t>«_____» _______________20</w:t>
            </w:r>
            <w:r>
              <w:rPr>
                <w:rFonts w:eastAsia="Times New Roman"/>
                <w:b/>
                <w:sz w:val="22"/>
                <w:szCs w:val="22"/>
                <w:lang w:val="uk-UA"/>
              </w:rPr>
              <w:t>23</w:t>
            </w:r>
            <w:r w:rsidRPr="00C32F8B">
              <w:rPr>
                <w:rFonts w:eastAsia="Times New Roman"/>
                <w:b/>
                <w:sz w:val="22"/>
                <w:szCs w:val="22"/>
                <w:lang w:val="uk-UA"/>
              </w:rPr>
              <w:t xml:space="preserve"> р. </w:t>
            </w:r>
          </w:p>
        </w:tc>
      </w:tr>
    </w:tbl>
    <w:p w:rsidR="00D2755B" w:rsidRDefault="00D2755B" w:rsidP="00D2755B">
      <w:pPr>
        <w:shd w:val="clear" w:color="auto" w:fill="FFFFFF"/>
        <w:jc w:val="right"/>
        <w:rPr>
          <w:bCs/>
          <w:color w:val="000000"/>
          <w:lang w:val="uk-UA"/>
        </w:rPr>
      </w:pPr>
    </w:p>
    <w:p w:rsidR="00D2755B" w:rsidRDefault="00D2755B" w:rsidP="00D2755B">
      <w:pPr>
        <w:shd w:val="clear" w:color="auto" w:fill="FFFFFF"/>
        <w:jc w:val="right"/>
        <w:rPr>
          <w:bCs/>
          <w:color w:val="000000"/>
          <w:lang w:val="uk-UA"/>
        </w:rPr>
      </w:pPr>
    </w:p>
    <w:p w:rsidR="00D2755B" w:rsidRDefault="00D2755B" w:rsidP="00D2755B">
      <w:pPr>
        <w:shd w:val="clear" w:color="auto" w:fill="FFFFFF"/>
        <w:jc w:val="right"/>
        <w:rPr>
          <w:bCs/>
          <w:color w:val="000000"/>
          <w:lang w:val="uk-UA"/>
        </w:rPr>
      </w:pPr>
    </w:p>
    <w:p w:rsidR="00D2755B" w:rsidRDefault="00D2755B" w:rsidP="00D2755B">
      <w:pPr>
        <w:shd w:val="clear" w:color="auto" w:fill="FFFFFF"/>
        <w:jc w:val="right"/>
        <w:rPr>
          <w:bCs/>
          <w:color w:val="000000"/>
          <w:lang w:val="uk-UA"/>
        </w:rPr>
      </w:pPr>
    </w:p>
    <w:p w:rsidR="00D2755B" w:rsidRDefault="00D2755B" w:rsidP="00D2755B">
      <w:pPr>
        <w:shd w:val="clear" w:color="auto" w:fill="FFFFFF"/>
        <w:jc w:val="right"/>
        <w:rPr>
          <w:bCs/>
          <w:color w:val="000000"/>
          <w:lang w:val="uk-UA"/>
        </w:rPr>
      </w:pPr>
    </w:p>
    <w:p w:rsidR="00D2755B" w:rsidRPr="00490416" w:rsidRDefault="00D2755B" w:rsidP="00D2755B">
      <w:pPr>
        <w:contextualSpacing/>
        <w:rPr>
          <w:rFonts w:eastAsia="Times New Roman"/>
          <w:b/>
          <w:color w:val="000000"/>
          <w:lang w:val="uk-UA" w:eastAsia="uk-UA"/>
        </w:rPr>
      </w:pPr>
    </w:p>
    <w:p w:rsidR="00777311" w:rsidRDefault="00777311"/>
    <w:sectPr w:rsidR="00777311" w:rsidSect="00A64DBD">
      <w:headerReference w:type="default" r:id="rId10"/>
      <w:pgSz w:w="11909" w:h="16834"/>
      <w:pgMar w:top="297" w:right="852" w:bottom="709" w:left="1276" w:header="720" w:footer="26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A3" w:rsidRDefault="00660142">
      <w:r>
        <w:separator/>
      </w:r>
    </w:p>
  </w:endnote>
  <w:endnote w:type="continuationSeparator" w:id="0">
    <w:p w:rsidR="00174CA3" w:rsidRDefault="0066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Times New Roman">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A3" w:rsidRDefault="00660142">
      <w:r>
        <w:separator/>
      </w:r>
    </w:p>
  </w:footnote>
  <w:footnote w:type="continuationSeparator" w:id="0">
    <w:p w:rsidR="00174CA3" w:rsidRDefault="00660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550948"/>
      <w:docPartObj>
        <w:docPartGallery w:val="Page Numbers (Top of Page)"/>
        <w:docPartUnique/>
      </w:docPartObj>
    </w:sdtPr>
    <w:sdtEndPr/>
    <w:sdtContent>
      <w:p w:rsidR="0042529E" w:rsidRDefault="00D2755B">
        <w:pPr>
          <w:pStyle w:val="a3"/>
          <w:jc w:val="right"/>
        </w:pPr>
        <w:r>
          <w:fldChar w:fldCharType="begin"/>
        </w:r>
        <w:r>
          <w:instrText>PAGE   \* MERGEFORMAT</w:instrText>
        </w:r>
        <w:r>
          <w:fldChar w:fldCharType="separate"/>
        </w:r>
        <w:r w:rsidR="00BE2F62" w:rsidRPr="00BE2F62">
          <w:rPr>
            <w:noProof/>
            <w:lang w:val="uk-UA"/>
          </w:rPr>
          <w:t>9</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66"/>
    <w:rsid w:val="00174CA3"/>
    <w:rsid w:val="00585766"/>
    <w:rsid w:val="00660142"/>
    <w:rsid w:val="00777311"/>
    <w:rsid w:val="00BE2F62"/>
    <w:rsid w:val="00D27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5B"/>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D2755B"/>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4">
    <w:name w:val="Верхний колонтитул Знак"/>
    <w:basedOn w:val="a0"/>
    <w:uiPriority w:val="99"/>
    <w:semiHidden/>
    <w:rsid w:val="00D2755B"/>
    <w:rPr>
      <w:rFonts w:ascii="Times New Roman" w:eastAsia="Arial" w:hAnsi="Times New Roman" w:cs="Times New Roman"/>
      <w:sz w:val="24"/>
      <w:szCs w:val="24"/>
      <w:lang w:val="ru-RU" w:eastAsia="ru-RU"/>
    </w:rPr>
  </w:style>
  <w:style w:type="character" w:customStyle="1" w:styleId="1">
    <w:name w:val="Верхний колонтитул Знак1"/>
    <w:basedOn w:val="a0"/>
    <w:link w:val="a3"/>
    <w:uiPriority w:val="99"/>
    <w:rsid w:val="00D2755B"/>
    <w:rPr>
      <w:rFonts w:ascii="Calibri" w:eastAsia="Times New Roman" w:hAnsi="Calibri" w:cs="Times New Roman"/>
      <w:lang w:val="ru-RU" w:eastAsia="zh-CN"/>
    </w:rPr>
  </w:style>
  <w:style w:type="paragraph" w:customStyle="1" w:styleId="a5">
    <w:name w:val="Нормальний текст"/>
    <w:basedOn w:val="a"/>
    <w:rsid w:val="00D2755B"/>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styleId="HTML">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D2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0">
    <w:name w:val="Стандартный HTML Знак"/>
    <w:basedOn w:val="a0"/>
    <w:uiPriority w:val="99"/>
    <w:semiHidden/>
    <w:rsid w:val="00D2755B"/>
    <w:rPr>
      <w:rFonts w:ascii="Consolas" w:eastAsia="Arial" w:hAnsi="Consolas" w:cs="Times New Roman"/>
      <w:sz w:val="20"/>
      <w:szCs w:val="20"/>
      <w:lang w:val="ru-RU" w:eastAsia="ru-RU"/>
    </w:rPr>
  </w:style>
  <w:style w:type="character" w:customStyle="1" w:styleId="HTML1">
    <w:name w:val="Стандартный HTML Знак1"/>
    <w:aliases w:val="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Стандартный HTML Знак Знак Знак1"/>
    <w:basedOn w:val="a0"/>
    <w:link w:val="HTML"/>
    <w:uiPriority w:val="99"/>
    <w:rsid w:val="00D2755B"/>
    <w:rPr>
      <w:rFonts w:ascii="Courier New" w:eastAsia="Times New Roman" w:hAnsi="Courier New" w:cs="Courier New"/>
      <w:sz w:val="20"/>
      <w:szCs w:val="24"/>
      <w:lang w:val="ru-RU" w:eastAsia="zh-CN"/>
    </w:rPr>
  </w:style>
  <w:style w:type="character" w:styleId="a6">
    <w:name w:val="Hyperlink"/>
    <w:uiPriority w:val="99"/>
    <w:unhideWhenUsed/>
    <w:rsid w:val="00D2755B"/>
    <w:rPr>
      <w:color w:val="0000FF"/>
      <w:u w:val="single"/>
    </w:rPr>
  </w:style>
  <w:style w:type="character" w:customStyle="1" w:styleId="6">
    <w:name w:val="Основной текст (6)_"/>
    <w:link w:val="60"/>
    <w:uiPriority w:val="99"/>
    <w:rsid w:val="00D2755B"/>
    <w:rPr>
      <w:rFonts w:ascii="Times New Roman" w:hAnsi="Times New Roman" w:cs="Times New Roman"/>
      <w:sz w:val="28"/>
      <w:szCs w:val="28"/>
      <w:shd w:val="clear" w:color="auto" w:fill="FFFFFF"/>
    </w:rPr>
  </w:style>
  <w:style w:type="paragraph" w:customStyle="1" w:styleId="60">
    <w:name w:val="Основной текст (6)"/>
    <w:basedOn w:val="a"/>
    <w:link w:val="6"/>
    <w:uiPriority w:val="99"/>
    <w:rsid w:val="00D2755B"/>
    <w:pPr>
      <w:widowControl w:val="0"/>
      <w:shd w:val="clear" w:color="auto" w:fill="FFFFFF"/>
      <w:spacing w:line="326" w:lineRule="exact"/>
      <w:jc w:val="both"/>
    </w:pPr>
    <w:rPr>
      <w:rFonts w:eastAsiaTheme="minorHAnsi"/>
      <w:sz w:val="28"/>
      <w:szCs w:val="28"/>
      <w:lang w:val="uk-UA" w:eastAsia="en-US"/>
    </w:rPr>
  </w:style>
  <w:style w:type="character" w:customStyle="1" w:styleId="5Exact">
    <w:name w:val="Основной текст (5) Exact"/>
    <w:uiPriority w:val="99"/>
    <w:rsid w:val="00D2755B"/>
    <w:rPr>
      <w:rFonts w:ascii="Times New Roman" w:hAnsi="Times New Roman" w:cs="Times New Roman"/>
      <w:b/>
      <w:bCs/>
      <w:spacing w:val="0"/>
      <w:sz w:val="26"/>
      <w:szCs w:val="26"/>
      <w:u w:val="none"/>
    </w:rPr>
  </w:style>
  <w:style w:type="character" w:customStyle="1" w:styleId="3">
    <w:name w:val="Основной текст (3)_"/>
    <w:link w:val="30"/>
    <w:uiPriority w:val="99"/>
    <w:rsid w:val="00D2755B"/>
    <w:rPr>
      <w:rFonts w:ascii="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D2755B"/>
    <w:pPr>
      <w:widowControl w:val="0"/>
      <w:shd w:val="clear" w:color="auto" w:fill="FFFFFF"/>
      <w:spacing w:before="120" w:line="240" w:lineRule="atLeast"/>
      <w:jc w:val="center"/>
    </w:pPr>
    <w:rPr>
      <w:rFonts w:eastAsiaTheme="minorHAnsi"/>
      <w:b/>
      <w:bCs/>
      <w:sz w:val="28"/>
      <w:szCs w:val="28"/>
      <w:lang w:val="uk-UA" w:eastAsia="en-US"/>
    </w:rPr>
  </w:style>
  <w:style w:type="character" w:customStyle="1" w:styleId="4">
    <w:name w:val="Основной текст (4)_"/>
    <w:link w:val="40"/>
    <w:uiPriority w:val="99"/>
    <w:rsid w:val="00D2755B"/>
    <w:rPr>
      <w:rFonts w:ascii="Times New Roman" w:hAnsi="Times New Roman" w:cs="Times New Roman"/>
      <w:sz w:val="28"/>
      <w:szCs w:val="28"/>
      <w:shd w:val="clear" w:color="auto" w:fill="FFFFFF"/>
    </w:rPr>
  </w:style>
  <w:style w:type="paragraph" w:customStyle="1" w:styleId="40">
    <w:name w:val="Основной текст (4)"/>
    <w:basedOn w:val="a"/>
    <w:link w:val="4"/>
    <w:uiPriority w:val="99"/>
    <w:rsid w:val="00D2755B"/>
    <w:pPr>
      <w:widowControl w:val="0"/>
      <w:shd w:val="clear" w:color="auto" w:fill="FFFFFF"/>
      <w:spacing w:line="240" w:lineRule="atLeast"/>
    </w:pPr>
    <w:rPr>
      <w:rFonts w:eastAsiaTheme="minorHAnsi"/>
      <w:sz w:val="28"/>
      <w:szCs w:val="28"/>
      <w:lang w:val="uk-UA" w:eastAsia="en-US"/>
    </w:rPr>
  </w:style>
  <w:style w:type="paragraph" w:customStyle="1" w:styleId="2">
    <w:name w:val="Обычный2"/>
    <w:qFormat/>
    <w:rsid w:val="00BE2F62"/>
    <w:pPr>
      <w:spacing w:after="0"/>
    </w:pPr>
    <w:rPr>
      <w:rFonts w:ascii="Arial" w:eastAsia="Times New Roman"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5B"/>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D2755B"/>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4">
    <w:name w:val="Верхний колонтитул Знак"/>
    <w:basedOn w:val="a0"/>
    <w:uiPriority w:val="99"/>
    <w:semiHidden/>
    <w:rsid w:val="00D2755B"/>
    <w:rPr>
      <w:rFonts w:ascii="Times New Roman" w:eastAsia="Arial" w:hAnsi="Times New Roman" w:cs="Times New Roman"/>
      <w:sz w:val="24"/>
      <w:szCs w:val="24"/>
      <w:lang w:val="ru-RU" w:eastAsia="ru-RU"/>
    </w:rPr>
  </w:style>
  <w:style w:type="character" w:customStyle="1" w:styleId="1">
    <w:name w:val="Верхний колонтитул Знак1"/>
    <w:basedOn w:val="a0"/>
    <w:link w:val="a3"/>
    <w:uiPriority w:val="99"/>
    <w:rsid w:val="00D2755B"/>
    <w:rPr>
      <w:rFonts w:ascii="Calibri" w:eastAsia="Times New Roman" w:hAnsi="Calibri" w:cs="Times New Roman"/>
      <w:lang w:val="ru-RU" w:eastAsia="zh-CN"/>
    </w:rPr>
  </w:style>
  <w:style w:type="paragraph" w:customStyle="1" w:styleId="a5">
    <w:name w:val="Нормальний текст"/>
    <w:basedOn w:val="a"/>
    <w:rsid w:val="00D2755B"/>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styleId="HTML">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D2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0">
    <w:name w:val="Стандартный HTML Знак"/>
    <w:basedOn w:val="a0"/>
    <w:uiPriority w:val="99"/>
    <w:semiHidden/>
    <w:rsid w:val="00D2755B"/>
    <w:rPr>
      <w:rFonts w:ascii="Consolas" w:eastAsia="Arial" w:hAnsi="Consolas" w:cs="Times New Roman"/>
      <w:sz w:val="20"/>
      <w:szCs w:val="20"/>
      <w:lang w:val="ru-RU" w:eastAsia="ru-RU"/>
    </w:rPr>
  </w:style>
  <w:style w:type="character" w:customStyle="1" w:styleId="HTML1">
    <w:name w:val="Стандартный HTML Знак1"/>
    <w:aliases w:val="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Стандартный HTML Знак Знак Знак1"/>
    <w:basedOn w:val="a0"/>
    <w:link w:val="HTML"/>
    <w:uiPriority w:val="99"/>
    <w:rsid w:val="00D2755B"/>
    <w:rPr>
      <w:rFonts w:ascii="Courier New" w:eastAsia="Times New Roman" w:hAnsi="Courier New" w:cs="Courier New"/>
      <w:sz w:val="20"/>
      <w:szCs w:val="24"/>
      <w:lang w:val="ru-RU" w:eastAsia="zh-CN"/>
    </w:rPr>
  </w:style>
  <w:style w:type="character" w:styleId="a6">
    <w:name w:val="Hyperlink"/>
    <w:uiPriority w:val="99"/>
    <w:unhideWhenUsed/>
    <w:rsid w:val="00D2755B"/>
    <w:rPr>
      <w:color w:val="0000FF"/>
      <w:u w:val="single"/>
    </w:rPr>
  </w:style>
  <w:style w:type="character" w:customStyle="1" w:styleId="6">
    <w:name w:val="Основной текст (6)_"/>
    <w:link w:val="60"/>
    <w:uiPriority w:val="99"/>
    <w:rsid w:val="00D2755B"/>
    <w:rPr>
      <w:rFonts w:ascii="Times New Roman" w:hAnsi="Times New Roman" w:cs="Times New Roman"/>
      <w:sz w:val="28"/>
      <w:szCs w:val="28"/>
      <w:shd w:val="clear" w:color="auto" w:fill="FFFFFF"/>
    </w:rPr>
  </w:style>
  <w:style w:type="paragraph" w:customStyle="1" w:styleId="60">
    <w:name w:val="Основной текст (6)"/>
    <w:basedOn w:val="a"/>
    <w:link w:val="6"/>
    <w:uiPriority w:val="99"/>
    <w:rsid w:val="00D2755B"/>
    <w:pPr>
      <w:widowControl w:val="0"/>
      <w:shd w:val="clear" w:color="auto" w:fill="FFFFFF"/>
      <w:spacing w:line="326" w:lineRule="exact"/>
      <w:jc w:val="both"/>
    </w:pPr>
    <w:rPr>
      <w:rFonts w:eastAsiaTheme="minorHAnsi"/>
      <w:sz w:val="28"/>
      <w:szCs w:val="28"/>
      <w:lang w:val="uk-UA" w:eastAsia="en-US"/>
    </w:rPr>
  </w:style>
  <w:style w:type="character" w:customStyle="1" w:styleId="5Exact">
    <w:name w:val="Основной текст (5) Exact"/>
    <w:uiPriority w:val="99"/>
    <w:rsid w:val="00D2755B"/>
    <w:rPr>
      <w:rFonts w:ascii="Times New Roman" w:hAnsi="Times New Roman" w:cs="Times New Roman"/>
      <w:b/>
      <w:bCs/>
      <w:spacing w:val="0"/>
      <w:sz w:val="26"/>
      <w:szCs w:val="26"/>
      <w:u w:val="none"/>
    </w:rPr>
  </w:style>
  <w:style w:type="character" w:customStyle="1" w:styleId="3">
    <w:name w:val="Основной текст (3)_"/>
    <w:link w:val="30"/>
    <w:uiPriority w:val="99"/>
    <w:rsid w:val="00D2755B"/>
    <w:rPr>
      <w:rFonts w:ascii="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D2755B"/>
    <w:pPr>
      <w:widowControl w:val="0"/>
      <w:shd w:val="clear" w:color="auto" w:fill="FFFFFF"/>
      <w:spacing w:before="120" w:line="240" w:lineRule="atLeast"/>
      <w:jc w:val="center"/>
    </w:pPr>
    <w:rPr>
      <w:rFonts w:eastAsiaTheme="minorHAnsi"/>
      <w:b/>
      <w:bCs/>
      <w:sz w:val="28"/>
      <w:szCs w:val="28"/>
      <w:lang w:val="uk-UA" w:eastAsia="en-US"/>
    </w:rPr>
  </w:style>
  <w:style w:type="character" w:customStyle="1" w:styleId="4">
    <w:name w:val="Основной текст (4)_"/>
    <w:link w:val="40"/>
    <w:uiPriority w:val="99"/>
    <w:rsid w:val="00D2755B"/>
    <w:rPr>
      <w:rFonts w:ascii="Times New Roman" w:hAnsi="Times New Roman" w:cs="Times New Roman"/>
      <w:sz w:val="28"/>
      <w:szCs w:val="28"/>
      <w:shd w:val="clear" w:color="auto" w:fill="FFFFFF"/>
    </w:rPr>
  </w:style>
  <w:style w:type="paragraph" w:customStyle="1" w:styleId="40">
    <w:name w:val="Основной текст (4)"/>
    <w:basedOn w:val="a"/>
    <w:link w:val="4"/>
    <w:uiPriority w:val="99"/>
    <w:rsid w:val="00D2755B"/>
    <w:pPr>
      <w:widowControl w:val="0"/>
      <w:shd w:val="clear" w:color="auto" w:fill="FFFFFF"/>
      <w:spacing w:line="240" w:lineRule="atLeast"/>
    </w:pPr>
    <w:rPr>
      <w:rFonts w:eastAsiaTheme="minorHAnsi"/>
      <w:sz w:val="28"/>
      <w:szCs w:val="28"/>
      <w:lang w:val="uk-UA" w:eastAsia="en-US"/>
    </w:rPr>
  </w:style>
  <w:style w:type="paragraph" w:customStyle="1" w:styleId="2">
    <w:name w:val="Обычный2"/>
    <w:qFormat/>
    <w:rsid w:val="00BE2F62"/>
    <w:pPr>
      <w:spacing w:after="0"/>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6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official@tax.gov.ua" TargetMode="External"/><Relationship Id="rId3" Type="http://schemas.openxmlformats.org/officeDocument/2006/relationships/settings" Target="settings.xml"/><Relationship Id="rId7" Type="http://schemas.openxmlformats.org/officeDocument/2006/relationships/hyperlink" Target="mailto:ck.official@tax.gov.u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k.official@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14533</Words>
  <Characters>8285</Characters>
  <Application>Microsoft Office Word</Application>
  <DocSecurity>0</DocSecurity>
  <Lines>69</Lines>
  <Paragraphs>45</Paragraphs>
  <ScaleCrop>false</ScaleCrop>
  <Company/>
  <LinksUpToDate>false</LinksUpToDate>
  <CharactersWithSpaces>22773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2023-02-01T09:35:00Z</dcterms:created>
  <dcterms:modified xsi:type="dcterms:W3CDTF">2023-02-02T11:10:00Z</dcterms:modified>
</cp:coreProperties>
</file>