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A6" w:rsidRPr="00E41480" w:rsidRDefault="00B11CA6" w:rsidP="00D854FB">
      <w:pPr>
        <w:widowControl w:val="0"/>
        <w:autoSpaceDE w:val="0"/>
        <w:autoSpaceDN w:val="0"/>
        <w:adjustRightInd w:val="0"/>
        <w:spacing w:after="0" w:line="240" w:lineRule="auto"/>
        <w:jc w:val="center"/>
        <w:rPr>
          <w:rFonts w:ascii="Times New Roman CYR" w:hAnsi="Times New Roman CYR"/>
          <w:b/>
          <w:bCs/>
          <w:sz w:val="16"/>
          <w:szCs w:val="16"/>
          <w:lang w:val="uk-UA"/>
        </w:rPr>
      </w:pPr>
      <w:r w:rsidRPr="00E41480">
        <w:rPr>
          <w:rFonts w:ascii="Times New Roman CYR" w:hAnsi="Times New Roman CYR"/>
          <w:b/>
          <w:bCs/>
          <w:sz w:val="16"/>
          <w:szCs w:val="16"/>
          <w:lang w:val="en-US"/>
        </w:rPr>
        <w:t xml:space="preserve">КЗ </w:t>
      </w:r>
      <w:r w:rsidRPr="00E41480">
        <w:rPr>
          <w:rFonts w:ascii="Times New Roman CYR" w:hAnsi="Times New Roman CYR"/>
          <w:b/>
          <w:bCs/>
          <w:sz w:val="16"/>
          <w:szCs w:val="16"/>
          <w:lang w:val="uk-UA"/>
        </w:rPr>
        <w:t>«Центр соціально-психологічної реабілітації дітей №1» КМР</w:t>
      </w:r>
    </w:p>
    <w:p w:rsidR="00B11CA6" w:rsidRPr="00E41480" w:rsidRDefault="00B11CA6" w:rsidP="00D854FB">
      <w:pPr>
        <w:spacing w:after="0" w:line="240" w:lineRule="auto"/>
        <w:rPr>
          <w:rFonts w:ascii="Times New Roman" w:hAnsi="Times New Roman"/>
          <w:b/>
          <w:bCs/>
          <w:sz w:val="16"/>
          <w:szCs w:val="16"/>
          <w:lang w:val="uk-UA"/>
        </w:rPr>
      </w:pPr>
    </w:p>
    <w:p w:rsidR="00B11CA6" w:rsidRDefault="00B11CA6" w:rsidP="00D854FB">
      <w:pPr>
        <w:spacing w:after="0" w:line="240" w:lineRule="auto"/>
        <w:rPr>
          <w:rFonts w:ascii="Times New Roman" w:hAnsi="Times New Roman"/>
          <w:b/>
          <w:bCs/>
          <w:sz w:val="16"/>
          <w:szCs w:val="16"/>
          <w:lang w:val="uk-UA"/>
        </w:rPr>
      </w:pPr>
    </w:p>
    <w:p w:rsidR="00B11CA6" w:rsidRDefault="00B11CA6" w:rsidP="00D854FB">
      <w:pPr>
        <w:spacing w:after="0" w:line="240" w:lineRule="auto"/>
        <w:rPr>
          <w:rFonts w:ascii="Times New Roman" w:hAnsi="Times New Roman"/>
          <w:b/>
          <w:bCs/>
          <w:sz w:val="16"/>
          <w:szCs w:val="16"/>
          <w:lang w:val="uk-UA"/>
        </w:rPr>
      </w:pPr>
    </w:p>
    <w:p w:rsidR="00B11CA6" w:rsidRDefault="00B11CA6" w:rsidP="00D854FB">
      <w:pPr>
        <w:spacing w:after="0" w:line="240" w:lineRule="auto"/>
        <w:rPr>
          <w:rFonts w:ascii="Times New Roman" w:hAnsi="Times New Roman"/>
          <w:b/>
          <w:bCs/>
          <w:sz w:val="16"/>
          <w:szCs w:val="16"/>
          <w:lang w:val="uk-UA"/>
        </w:rPr>
      </w:pPr>
    </w:p>
    <w:p w:rsidR="00B11CA6" w:rsidRPr="00E41480" w:rsidRDefault="00B11CA6" w:rsidP="00D854FB">
      <w:pPr>
        <w:spacing w:after="0" w:line="240" w:lineRule="auto"/>
        <w:rPr>
          <w:rFonts w:ascii="Times New Roman" w:hAnsi="Times New Roman"/>
          <w:b/>
          <w:bCs/>
          <w:sz w:val="16"/>
          <w:szCs w:val="16"/>
          <w:lang w:val="uk-UA"/>
        </w:rPr>
      </w:pPr>
    </w:p>
    <w:p w:rsidR="00B11CA6" w:rsidRPr="00E41480" w:rsidRDefault="00B11CA6" w:rsidP="00D854FB">
      <w:pPr>
        <w:spacing w:after="0" w:line="240" w:lineRule="auto"/>
        <w:ind w:left="5387"/>
        <w:rPr>
          <w:rFonts w:ascii="Times New Roman" w:hAnsi="Times New Roman"/>
          <w:b/>
          <w:bCs/>
          <w:noProof/>
          <w:sz w:val="16"/>
          <w:szCs w:val="16"/>
          <w:lang w:val="uk-UA"/>
        </w:rPr>
      </w:pPr>
      <w:r w:rsidRPr="00E41480">
        <w:rPr>
          <w:rFonts w:ascii="Times New Roman" w:hAnsi="Times New Roman"/>
          <w:b/>
          <w:bCs/>
          <w:noProof/>
          <w:sz w:val="16"/>
          <w:szCs w:val="16"/>
          <w:lang w:val="uk-UA"/>
        </w:rPr>
        <w:t>ЗАТВЕРДЖЕНО</w:t>
      </w:r>
    </w:p>
    <w:p w:rsidR="00B11CA6" w:rsidRPr="00E41480" w:rsidRDefault="00B11CA6" w:rsidP="00D854FB">
      <w:pPr>
        <w:spacing w:after="0" w:line="240" w:lineRule="auto"/>
        <w:ind w:left="5387"/>
        <w:rPr>
          <w:rFonts w:ascii="Times New Roman" w:hAnsi="Times New Roman"/>
          <w:b/>
          <w:bCs/>
          <w:noProof/>
          <w:sz w:val="16"/>
          <w:szCs w:val="16"/>
          <w:lang w:val="uk-UA"/>
        </w:rPr>
      </w:pPr>
      <w:r w:rsidRPr="00E41480">
        <w:rPr>
          <w:rFonts w:ascii="Times New Roman" w:hAnsi="Times New Roman"/>
          <w:b/>
          <w:bCs/>
          <w:noProof/>
          <w:sz w:val="16"/>
          <w:szCs w:val="16"/>
          <w:lang w:val="uk-UA"/>
        </w:rPr>
        <w:t>рішенням уповноваженої , бухгалтер</w:t>
      </w:r>
    </w:p>
    <w:p w:rsidR="00B11CA6" w:rsidRPr="00E41480" w:rsidRDefault="00B11CA6" w:rsidP="00D854FB">
      <w:pPr>
        <w:spacing w:after="0" w:line="240" w:lineRule="auto"/>
        <w:ind w:left="5387"/>
        <w:rPr>
          <w:rFonts w:ascii="Times New Roman" w:hAnsi="Times New Roman"/>
          <w:b/>
          <w:bCs/>
          <w:iCs/>
          <w:sz w:val="16"/>
          <w:szCs w:val="16"/>
          <w:lang w:val="uk-UA"/>
        </w:rPr>
      </w:pPr>
    </w:p>
    <w:p w:rsidR="00B11CA6" w:rsidRPr="00E41480" w:rsidRDefault="00B11CA6" w:rsidP="00D854FB">
      <w:pPr>
        <w:spacing w:after="0" w:line="240" w:lineRule="auto"/>
        <w:ind w:left="5387"/>
        <w:rPr>
          <w:rFonts w:ascii="Times New Roman" w:hAnsi="Times New Roman"/>
          <w:b/>
          <w:bCs/>
          <w:iCs/>
          <w:sz w:val="16"/>
          <w:szCs w:val="16"/>
          <w:lang w:val="uk-UA"/>
        </w:rPr>
      </w:pPr>
      <w:r>
        <w:rPr>
          <w:rFonts w:ascii="Times New Roman" w:hAnsi="Times New Roman"/>
          <w:b/>
          <w:bCs/>
          <w:iCs/>
          <w:sz w:val="16"/>
          <w:szCs w:val="16"/>
          <w:lang w:val="uk-UA"/>
        </w:rPr>
        <w:t xml:space="preserve">« 04 » квітня 2024 </w:t>
      </w:r>
      <w:r w:rsidRPr="00E41480">
        <w:rPr>
          <w:rFonts w:ascii="Times New Roman" w:hAnsi="Times New Roman"/>
          <w:b/>
          <w:bCs/>
          <w:iCs/>
          <w:sz w:val="16"/>
          <w:szCs w:val="16"/>
          <w:lang w:val="uk-UA"/>
        </w:rPr>
        <w:t>року</w:t>
      </w:r>
    </w:p>
    <w:p w:rsidR="00B11CA6" w:rsidRPr="00E41480" w:rsidRDefault="00B11CA6" w:rsidP="00D854FB">
      <w:pPr>
        <w:spacing w:after="0" w:line="240" w:lineRule="auto"/>
        <w:ind w:left="5387"/>
        <w:rPr>
          <w:rFonts w:ascii="Times New Roman" w:hAnsi="Times New Roman"/>
          <w:b/>
          <w:bCs/>
          <w:iCs/>
          <w:sz w:val="16"/>
          <w:szCs w:val="16"/>
          <w:lang w:val="uk-UA"/>
        </w:rPr>
      </w:pPr>
      <w:r w:rsidRPr="00E41480">
        <w:rPr>
          <w:rFonts w:ascii="Times New Roman" w:hAnsi="Times New Roman"/>
          <w:b/>
          <w:bCs/>
          <w:iCs/>
          <w:sz w:val="16"/>
          <w:szCs w:val="16"/>
          <w:lang w:val="uk-UA"/>
        </w:rPr>
        <w:t>________________ Олена РОМАНЬКО</w:t>
      </w:r>
    </w:p>
    <w:p w:rsidR="00B11CA6" w:rsidRPr="00E41480" w:rsidRDefault="00B11CA6" w:rsidP="00D854FB">
      <w:pPr>
        <w:spacing w:after="0" w:line="240" w:lineRule="auto"/>
        <w:ind w:left="4820"/>
        <w:rPr>
          <w:rFonts w:ascii="Times New Roman" w:hAnsi="Times New Roman"/>
          <w:b/>
          <w:bCs/>
          <w:sz w:val="16"/>
          <w:szCs w:val="16"/>
          <w:lang w:val="uk-UA"/>
        </w:rPr>
      </w:pPr>
    </w:p>
    <w:p w:rsidR="00B11CA6" w:rsidRPr="00E41480" w:rsidRDefault="00B11CA6" w:rsidP="00D854FB">
      <w:pPr>
        <w:widowControl w:val="0"/>
        <w:autoSpaceDE w:val="0"/>
        <w:autoSpaceDN w:val="0"/>
        <w:adjustRightInd w:val="0"/>
        <w:spacing w:after="0" w:line="240" w:lineRule="auto"/>
        <w:ind w:left="320"/>
        <w:jc w:val="center"/>
        <w:rPr>
          <w:rFonts w:ascii="Times New Roman CYR" w:hAnsi="Times New Roman CYR" w:cs="Times New Roman CYR"/>
          <w:b/>
          <w:bCs/>
          <w:sz w:val="16"/>
          <w:szCs w:val="16"/>
          <w:lang w:val="uk-UA"/>
        </w:rPr>
      </w:pPr>
    </w:p>
    <w:p w:rsidR="00B11CA6" w:rsidRPr="00E41480" w:rsidRDefault="00B11CA6" w:rsidP="00D854FB">
      <w:pPr>
        <w:widowControl w:val="0"/>
        <w:autoSpaceDE w:val="0"/>
        <w:autoSpaceDN w:val="0"/>
        <w:adjustRightInd w:val="0"/>
        <w:spacing w:after="0" w:line="240" w:lineRule="auto"/>
        <w:ind w:left="320"/>
        <w:jc w:val="center"/>
        <w:rPr>
          <w:rFonts w:ascii="Times New Roman CYR" w:hAnsi="Times New Roman CYR" w:cs="Times New Roman CYR"/>
          <w:b/>
          <w:bCs/>
          <w:sz w:val="16"/>
          <w:szCs w:val="16"/>
          <w:lang w:val="uk-UA"/>
        </w:rPr>
      </w:pPr>
    </w:p>
    <w:p w:rsidR="00B11CA6" w:rsidRPr="00E41480" w:rsidRDefault="00B11CA6" w:rsidP="00D854FB">
      <w:pPr>
        <w:widowControl w:val="0"/>
        <w:autoSpaceDE w:val="0"/>
        <w:autoSpaceDN w:val="0"/>
        <w:adjustRightInd w:val="0"/>
        <w:spacing w:after="0" w:line="240" w:lineRule="auto"/>
        <w:ind w:left="320"/>
        <w:jc w:val="center"/>
        <w:rPr>
          <w:rFonts w:ascii="Times New Roman CYR" w:hAnsi="Times New Roman CYR" w:cs="Times New Roman CYR"/>
          <w:b/>
          <w:bCs/>
          <w:sz w:val="16"/>
          <w:szCs w:val="16"/>
          <w:lang w:val="uk-UA"/>
        </w:rPr>
      </w:pPr>
    </w:p>
    <w:p w:rsidR="00B11CA6" w:rsidRPr="00E41480" w:rsidRDefault="00B11CA6" w:rsidP="00D854FB">
      <w:pPr>
        <w:widowControl w:val="0"/>
        <w:autoSpaceDE w:val="0"/>
        <w:autoSpaceDN w:val="0"/>
        <w:adjustRightInd w:val="0"/>
        <w:spacing w:after="0" w:line="240" w:lineRule="auto"/>
        <w:ind w:left="320"/>
        <w:jc w:val="center"/>
        <w:rPr>
          <w:rFonts w:ascii="Times New Roman CYR" w:hAnsi="Times New Roman CYR" w:cs="Times New Roman CYR"/>
          <w:b/>
          <w:bCs/>
          <w:sz w:val="16"/>
          <w:szCs w:val="16"/>
          <w:lang w:val="uk-UA"/>
        </w:rPr>
      </w:pPr>
    </w:p>
    <w:p w:rsidR="00B11CA6" w:rsidRDefault="00B11CA6" w:rsidP="00D854FB">
      <w:pPr>
        <w:widowControl w:val="0"/>
        <w:autoSpaceDE w:val="0"/>
        <w:autoSpaceDN w:val="0"/>
        <w:adjustRightInd w:val="0"/>
        <w:spacing w:after="0" w:line="240" w:lineRule="auto"/>
        <w:ind w:left="320"/>
        <w:jc w:val="center"/>
        <w:rPr>
          <w:rFonts w:ascii="Times New Roman CYR" w:hAnsi="Times New Roman CYR" w:cs="Times New Roman CYR"/>
          <w:b/>
          <w:bCs/>
          <w:sz w:val="16"/>
          <w:szCs w:val="16"/>
          <w:lang w:val="uk-UA"/>
        </w:rPr>
      </w:pPr>
    </w:p>
    <w:p w:rsidR="00B11CA6" w:rsidRDefault="00B11CA6" w:rsidP="00D854FB">
      <w:pPr>
        <w:widowControl w:val="0"/>
        <w:autoSpaceDE w:val="0"/>
        <w:autoSpaceDN w:val="0"/>
        <w:adjustRightInd w:val="0"/>
        <w:spacing w:after="0" w:line="240" w:lineRule="auto"/>
        <w:ind w:left="320"/>
        <w:jc w:val="center"/>
        <w:rPr>
          <w:rFonts w:ascii="Times New Roman CYR" w:hAnsi="Times New Roman CYR" w:cs="Times New Roman CYR"/>
          <w:b/>
          <w:bCs/>
          <w:sz w:val="16"/>
          <w:szCs w:val="16"/>
          <w:lang w:val="uk-UA"/>
        </w:rPr>
      </w:pPr>
    </w:p>
    <w:p w:rsidR="00B11CA6" w:rsidRDefault="00B11CA6" w:rsidP="00D854FB">
      <w:pPr>
        <w:widowControl w:val="0"/>
        <w:autoSpaceDE w:val="0"/>
        <w:autoSpaceDN w:val="0"/>
        <w:adjustRightInd w:val="0"/>
        <w:spacing w:after="0" w:line="240" w:lineRule="auto"/>
        <w:ind w:left="320"/>
        <w:jc w:val="center"/>
        <w:rPr>
          <w:rFonts w:ascii="Times New Roman CYR" w:hAnsi="Times New Roman CYR" w:cs="Times New Roman CYR"/>
          <w:b/>
          <w:bCs/>
          <w:sz w:val="16"/>
          <w:szCs w:val="16"/>
          <w:lang w:val="uk-UA"/>
        </w:rPr>
      </w:pPr>
    </w:p>
    <w:p w:rsidR="00B11CA6" w:rsidRPr="00E41480" w:rsidRDefault="00B11CA6" w:rsidP="00D854FB">
      <w:pPr>
        <w:widowControl w:val="0"/>
        <w:autoSpaceDE w:val="0"/>
        <w:autoSpaceDN w:val="0"/>
        <w:adjustRightInd w:val="0"/>
        <w:spacing w:after="0" w:line="240" w:lineRule="auto"/>
        <w:ind w:left="320"/>
        <w:jc w:val="center"/>
        <w:rPr>
          <w:rFonts w:ascii="Times New Roman CYR" w:hAnsi="Times New Roman CYR" w:cs="Times New Roman CYR"/>
          <w:b/>
          <w:bCs/>
          <w:sz w:val="16"/>
          <w:szCs w:val="16"/>
          <w:lang w:val="uk-UA"/>
        </w:rPr>
      </w:pPr>
    </w:p>
    <w:p w:rsidR="00B11CA6" w:rsidRPr="00E41480" w:rsidRDefault="00B11CA6" w:rsidP="00D854FB">
      <w:pPr>
        <w:spacing w:after="0" w:line="240" w:lineRule="auto"/>
        <w:jc w:val="center"/>
        <w:rPr>
          <w:rFonts w:ascii="Times New Roman" w:hAnsi="Times New Roman"/>
          <w:b/>
          <w:bCs/>
          <w:sz w:val="16"/>
          <w:szCs w:val="16"/>
          <w:lang w:val="uk-UA"/>
        </w:rPr>
      </w:pPr>
    </w:p>
    <w:p w:rsidR="00B11CA6" w:rsidRPr="00E41480" w:rsidRDefault="00B11CA6" w:rsidP="00D854FB">
      <w:pPr>
        <w:spacing w:after="0" w:line="240" w:lineRule="auto"/>
        <w:jc w:val="center"/>
        <w:rPr>
          <w:rFonts w:ascii="Times New Roman" w:hAnsi="Times New Roman"/>
          <w:b/>
          <w:bCs/>
          <w:sz w:val="16"/>
          <w:szCs w:val="16"/>
          <w:lang w:val="uk-UA"/>
        </w:rPr>
      </w:pPr>
      <w:r w:rsidRPr="00E41480">
        <w:rPr>
          <w:rFonts w:ascii="Times New Roman" w:hAnsi="Times New Roman"/>
          <w:b/>
          <w:bCs/>
          <w:sz w:val="16"/>
          <w:szCs w:val="16"/>
          <w:lang w:val="uk-UA"/>
        </w:rPr>
        <w:t xml:space="preserve">ТЕНДЕРНА ДОКУМЕНТАЦІЯ </w:t>
      </w:r>
    </w:p>
    <w:p w:rsidR="00B11CA6" w:rsidRPr="00E41480" w:rsidRDefault="00B11CA6" w:rsidP="00D854FB">
      <w:pPr>
        <w:spacing w:after="0" w:line="240" w:lineRule="auto"/>
        <w:jc w:val="center"/>
        <w:rPr>
          <w:rFonts w:ascii="Times New Roman" w:hAnsi="Times New Roman"/>
          <w:b/>
          <w:bCs/>
          <w:color w:val="FF0000"/>
          <w:sz w:val="16"/>
          <w:szCs w:val="16"/>
          <w:lang w:val="uk-UA"/>
        </w:rPr>
      </w:pPr>
    </w:p>
    <w:p w:rsidR="00B11CA6" w:rsidRDefault="00B11CA6" w:rsidP="00D854FB">
      <w:pPr>
        <w:spacing w:after="0" w:line="240" w:lineRule="auto"/>
        <w:jc w:val="center"/>
        <w:rPr>
          <w:rFonts w:ascii="Times New Roman" w:hAnsi="Times New Roman"/>
          <w:b/>
          <w:bCs/>
          <w:sz w:val="16"/>
          <w:szCs w:val="16"/>
          <w:lang w:val="uk-UA"/>
        </w:rPr>
      </w:pPr>
    </w:p>
    <w:p w:rsidR="00B11CA6" w:rsidRDefault="00B11CA6" w:rsidP="00D854FB">
      <w:pPr>
        <w:spacing w:after="0" w:line="240" w:lineRule="auto"/>
        <w:jc w:val="center"/>
        <w:rPr>
          <w:rFonts w:ascii="Times New Roman" w:hAnsi="Times New Roman"/>
          <w:b/>
          <w:bCs/>
          <w:sz w:val="16"/>
          <w:szCs w:val="16"/>
          <w:lang w:val="uk-UA"/>
        </w:rPr>
      </w:pPr>
    </w:p>
    <w:p w:rsidR="00B11CA6" w:rsidRDefault="00B11CA6" w:rsidP="00D854FB">
      <w:pPr>
        <w:spacing w:after="0" w:line="240" w:lineRule="auto"/>
        <w:jc w:val="center"/>
        <w:rPr>
          <w:rFonts w:ascii="Times New Roman" w:hAnsi="Times New Roman"/>
          <w:b/>
          <w:bCs/>
          <w:sz w:val="16"/>
          <w:szCs w:val="16"/>
          <w:lang w:val="uk-UA"/>
        </w:rPr>
      </w:pPr>
    </w:p>
    <w:p w:rsidR="00B11CA6" w:rsidRDefault="00B11CA6" w:rsidP="00D854FB">
      <w:pPr>
        <w:spacing w:after="0" w:line="240" w:lineRule="auto"/>
        <w:jc w:val="center"/>
        <w:rPr>
          <w:rFonts w:ascii="Times New Roman" w:hAnsi="Times New Roman"/>
          <w:b/>
          <w:bCs/>
          <w:sz w:val="16"/>
          <w:szCs w:val="16"/>
          <w:lang w:val="uk-UA"/>
        </w:rPr>
      </w:pPr>
    </w:p>
    <w:p w:rsidR="00B11CA6" w:rsidRPr="00E41480" w:rsidRDefault="00B11CA6" w:rsidP="00D854FB">
      <w:pPr>
        <w:spacing w:after="0" w:line="240" w:lineRule="auto"/>
        <w:jc w:val="center"/>
        <w:rPr>
          <w:rFonts w:ascii="Times New Roman" w:hAnsi="Times New Roman"/>
          <w:b/>
          <w:bCs/>
          <w:sz w:val="16"/>
          <w:szCs w:val="16"/>
          <w:lang w:val="uk-UA"/>
        </w:rPr>
      </w:pPr>
    </w:p>
    <w:p w:rsidR="00B11CA6" w:rsidRPr="00E41480" w:rsidRDefault="00B11CA6" w:rsidP="00D854FB">
      <w:pPr>
        <w:spacing w:after="0" w:line="240" w:lineRule="auto"/>
        <w:jc w:val="center"/>
        <w:rPr>
          <w:rFonts w:ascii="Times New Roman" w:hAnsi="Times New Roman"/>
          <w:b/>
          <w:bCs/>
          <w:sz w:val="16"/>
          <w:szCs w:val="16"/>
          <w:lang w:val="uk-UA"/>
        </w:rPr>
      </w:pPr>
    </w:p>
    <w:p w:rsidR="00B11CA6" w:rsidRPr="00E41480" w:rsidRDefault="00B11CA6" w:rsidP="00D854FB">
      <w:pPr>
        <w:spacing w:after="0" w:line="240" w:lineRule="auto"/>
        <w:jc w:val="center"/>
        <w:rPr>
          <w:rFonts w:ascii="Times New Roman" w:hAnsi="Times New Roman"/>
          <w:b/>
          <w:bCs/>
          <w:sz w:val="16"/>
          <w:szCs w:val="16"/>
          <w:lang w:val="uk-UA"/>
        </w:rPr>
      </w:pPr>
    </w:p>
    <w:p w:rsidR="00B11CA6" w:rsidRPr="00E41480" w:rsidRDefault="00B11CA6" w:rsidP="00D854FB">
      <w:pPr>
        <w:spacing w:after="0" w:line="240" w:lineRule="auto"/>
        <w:jc w:val="center"/>
        <w:rPr>
          <w:rFonts w:ascii="Times New Roman" w:hAnsi="Times New Roman"/>
          <w:b/>
          <w:bCs/>
          <w:sz w:val="16"/>
          <w:szCs w:val="16"/>
          <w:lang w:val="uk-UA"/>
        </w:rPr>
      </w:pPr>
    </w:p>
    <w:p w:rsidR="00B11CA6" w:rsidRPr="00057417" w:rsidRDefault="00B11CA6" w:rsidP="00057417">
      <w:pPr>
        <w:tabs>
          <w:tab w:val="left" w:pos="3654"/>
        </w:tabs>
        <w:spacing w:after="0" w:line="240" w:lineRule="auto"/>
        <w:jc w:val="center"/>
        <w:rPr>
          <w:rFonts w:ascii="Times New Roman" w:hAnsi="Times New Roman"/>
          <w:b/>
          <w:sz w:val="28"/>
          <w:szCs w:val="28"/>
          <w:bdr w:val="none" w:sz="0" w:space="0" w:color="auto" w:frame="1"/>
          <w:lang w:val="uk-UA"/>
        </w:rPr>
      </w:pPr>
      <w:r w:rsidRPr="00E41480">
        <w:rPr>
          <w:rFonts w:ascii="Times New Roman" w:hAnsi="Times New Roman"/>
          <w:b/>
          <w:bCs/>
          <w:sz w:val="16"/>
          <w:szCs w:val="16"/>
          <w:lang w:val="uk-UA"/>
        </w:rPr>
        <w:t xml:space="preserve"> Предмет закупівлі: </w:t>
      </w:r>
      <w:r>
        <w:rPr>
          <w:rFonts w:ascii="Times New Roman" w:hAnsi="Times New Roman"/>
          <w:b/>
          <w:sz w:val="16"/>
          <w:szCs w:val="16"/>
          <w:lang w:val="uk-UA"/>
        </w:rPr>
        <w:t>Послуги з</w:t>
      </w:r>
      <w:r w:rsidRPr="00057417">
        <w:rPr>
          <w:rFonts w:ascii="Times New Roman" w:hAnsi="Times New Roman"/>
          <w:b/>
          <w:color w:val="000000"/>
          <w:sz w:val="16"/>
          <w:szCs w:val="16"/>
          <w:shd w:val="clear" w:color="auto" w:fill="FDFEFD"/>
          <w:lang w:val="uk-UA"/>
        </w:rPr>
        <w:t xml:space="preserve"> омолодження дерев на </w:t>
      </w:r>
      <w:r>
        <w:rPr>
          <w:rFonts w:ascii="Times New Roman" w:hAnsi="Times New Roman"/>
          <w:b/>
          <w:color w:val="000000"/>
          <w:sz w:val="16"/>
          <w:szCs w:val="16"/>
          <w:shd w:val="clear" w:color="auto" w:fill="FDFEFD"/>
          <w:lang w:val="uk-UA"/>
        </w:rPr>
        <w:t xml:space="preserve">об’єкті : Комунальний заклад «Центр соціально-психологічної реабілітації дітей №1» КМР </w:t>
      </w:r>
      <w:r w:rsidRPr="00057417">
        <w:rPr>
          <w:rFonts w:ascii="Times New Roman" w:hAnsi="Times New Roman"/>
          <w:b/>
          <w:sz w:val="16"/>
          <w:szCs w:val="16"/>
          <w:shd w:val="clear" w:color="auto" w:fill="FFFFFF"/>
          <w:lang w:val="uk-UA"/>
        </w:rPr>
        <w:t>)</w:t>
      </w:r>
      <w:r>
        <w:rPr>
          <w:rFonts w:ascii="Times New Roman" w:hAnsi="Times New Roman"/>
          <w:b/>
          <w:sz w:val="16"/>
          <w:szCs w:val="16"/>
          <w:lang w:val="uk-UA"/>
        </w:rPr>
        <w:t xml:space="preserve"> за кодом </w:t>
      </w:r>
      <w:r w:rsidRPr="00057417">
        <w:rPr>
          <w:rFonts w:ascii="Times New Roman" w:hAnsi="Times New Roman"/>
          <w:b/>
          <w:sz w:val="16"/>
          <w:szCs w:val="16"/>
          <w:shd w:val="clear" w:color="auto" w:fill="FFFFFF"/>
          <w:lang w:val="uk-UA"/>
        </w:rPr>
        <w:t xml:space="preserve">ДК 021:2015 - </w:t>
      </w:r>
      <w:r w:rsidRPr="00057417">
        <w:rPr>
          <w:rFonts w:ascii="Times New Roman" w:hAnsi="Times New Roman"/>
          <w:b/>
          <w:color w:val="000000"/>
          <w:sz w:val="16"/>
          <w:szCs w:val="16"/>
          <w:bdr w:val="none" w:sz="0" w:space="0" w:color="auto" w:frame="1"/>
          <w:shd w:val="clear" w:color="auto" w:fill="FDFEFD"/>
          <w:lang w:val="uk-UA"/>
        </w:rPr>
        <w:t>77340000-5</w:t>
      </w:r>
      <w:r w:rsidRPr="00057417">
        <w:rPr>
          <w:rFonts w:ascii="Times New Roman" w:hAnsi="Times New Roman"/>
          <w:b/>
          <w:color w:val="777777"/>
          <w:sz w:val="16"/>
          <w:szCs w:val="16"/>
          <w:shd w:val="clear" w:color="auto" w:fill="FDFEFD"/>
        </w:rPr>
        <w:t> </w:t>
      </w:r>
      <w:r w:rsidRPr="00057417">
        <w:rPr>
          <w:rFonts w:ascii="Times New Roman" w:hAnsi="Times New Roman"/>
          <w:b/>
          <w:color w:val="777777"/>
          <w:sz w:val="16"/>
          <w:szCs w:val="16"/>
          <w:shd w:val="clear" w:color="auto" w:fill="FDFEFD"/>
          <w:lang w:val="uk-UA"/>
        </w:rPr>
        <w:t>-</w:t>
      </w:r>
      <w:r w:rsidRPr="00057417">
        <w:rPr>
          <w:rFonts w:ascii="Times New Roman" w:hAnsi="Times New Roman"/>
          <w:b/>
          <w:color w:val="777777"/>
          <w:sz w:val="16"/>
          <w:szCs w:val="16"/>
          <w:shd w:val="clear" w:color="auto" w:fill="FDFEFD"/>
        </w:rPr>
        <w:t> </w:t>
      </w:r>
      <w:r w:rsidRPr="00057417">
        <w:rPr>
          <w:rFonts w:ascii="Times New Roman" w:hAnsi="Times New Roman"/>
          <w:b/>
          <w:color w:val="000000"/>
          <w:sz w:val="16"/>
          <w:szCs w:val="16"/>
          <w:bdr w:val="none" w:sz="0" w:space="0" w:color="auto" w:frame="1"/>
          <w:shd w:val="clear" w:color="auto" w:fill="FDFEFD"/>
          <w:lang w:val="uk-UA"/>
        </w:rPr>
        <w:t>Підрізання дерев і живих огорож</w:t>
      </w:r>
      <w:r w:rsidRPr="00057417">
        <w:rPr>
          <w:rFonts w:ascii="Times New Roman" w:hAnsi="Times New Roman"/>
          <w:b/>
          <w:sz w:val="16"/>
          <w:szCs w:val="16"/>
          <w:shd w:val="clear" w:color="auto" w:fill="FFFFFF"/>
          <w:lang w:val="uk-UA"/>
        </w:rPr>
        <w:t xml:space="preserve"> </w:t>
      </w:r>
      <w:r w:rsidRPr="00057417">
        <w:rPr>
          <w:rFonts w:ascii="Times New Roman" w:hAnsi="Times New Roman"/>
          <w:b/>
          <w:sz w:val="16"/>
          <w:szCs w:val="16"/>
          <w:lang w:val="uk-UA"/>
        </w:rPr>
        <w:t xml:space="preserve"> </w:t>
      </w:r>
    </w:p>
    <w:p w:rsidR="00B11CA6" w:rsidRPr="00E41480" w:rsidRDefault="00B11CA6" w:rsidP="00290988">
      <w:pPr>
        <w:tabs>
          <w:tab w:val="left" w:pos="3402"/>
        </w:tabs>
        <w:spacing w:after="0" w:line="240" w:lineRule="auto"/>
        <w:ind w:left="2977" w:hanging="2977"/>
        <w:jc w:val="both"/>
        <w:rPr>
          <w:rFonts w:ascii="Times New Roman" w:hAnsi="Times New Roman"/>
          <w:b/>
          <w:sz w:val="16"/>
          <w:szCs w:val="16"/>
          <w:lang w:val="uk-UA" w:eastAsia="uk-UA"/>
        </w:rPr>
      </w:pPr>
    </w:p>
    <w:p w:rsidR="00B11CA6" w:rsidRPr="00E41480" w:rsidRDefault="00B11CA6" w:rsidP="00367201">
      <w:pPr>
        <w:tabs>
          <w:tab w:val="left" w:pos="3402"/>
        </w:tabs>
        <w:spacing w:after="0" w:line="240" w:lineRule="auto"/>
        <w:ind w:left="2977" w:hanging="2977"/>
        <w:rPr>
          <w:rFonts w:ascii="Times New Roman" w:hAnsi="Times New Roman"/>
          <w:b/>
          <w:bCs/>
          <w:i/>
          <w:sz w:val="16"/>
          <w:szCs w:val="16"/>
          <w:lang w:val="uk-UA"/>
        </w:rPr>
      </w:pPr>
      <w:r w:rsidRPr="00E41480">
        <w:rPr>
          <w:rFonts w:ascii="Times New Roman" w:hAnsi="Times New Roman"/>
          <w:b/>
          <w:bCs/>
          <w:sz w:val="16"/>
          <w:szCs w:val="16"/>
          <w:lang w:val="uk-UA" w:eastAsia="uk-UA"/>
        </w:rPr>
        <w:t>.</w:t>
      </w:r>
    </w:p>
    <w:p w:rsidR="00B11CA6" w:rsidRPr="00E41480" w:rsidRDefault="00B11CA6" w:rsidP="00D854FB">
      <w:pPr>
        <w:spacing w:after="0" w:line="240" w:lineRule="auto"/>
        <w:ind w:left="180" w:hanging="97"/>
        <w:jc w:val="center"/>
        <w:rPr>
          <w:rFonts w:ascii="Times New Roman" w:hAnsi="Times New Roman"/>
          <w:b/>
          <w:bCs/>
          <w:i/>
          <w:sz w:val="16"/>
          <w:szCs w:val="16"/>
          <w:lang w:val="uk-UA"/>
        </w:rPr>
      </w:pPr>
    </w:p>
    <w:p w:rsidR="00B11CA6" w:rsidRPr="00E41480" w:rsidRDefault="00B11CA6" w:rsidP="00D854FB">
      <w:pPr>
        <w:spacing w:after="0" w:line="240" w:lineRule="auto"/>
        <w:ind w:left="180" w:hanging="97"/>
        <w:jc w:val="center"/>
        <w:rPr>
          <w:rFonts w:ascii="Times New Roman" w:hAnsi="Times New Roman"/>
          <w:b/>
          <w:bCs/>
          <w:i/>
          <w:sz w:val="16"/>
          <w:szCs w:val="16"/>
          <w:lang w:val="uk-UA"/>
        </w:rPr>
      </w:pPr>
    </w:p>
    <w:p w:rsidR="00B11CA6" w:rsidRPr="00E41480" w:rsidRDefault="00B11CA6" w:rsidP="00D854FB">
      <w:pPr>
        <w:spacing w:after="0" w:line="240" w:lineRule="auto"/>
        <w:ind w:left="180" w:hanging="97"/>
        <w:jc w:val="center"/>
        <w:rPr>
          <w:rFonts w:ascii="Times New Roman" w:hAnsi="Times New Roman"/>
          <w:b/>
          <w:bCs/>
          <w:i/>
          <w:sz w:val="16"/>
          <w:szCs w:val="16"/>
          <w:lang w:val="uk-UA"/>
        </w:rPr>
      </w:pPr>
    </w:p>
    <w:p w:rsidR="00B11CA6" w:rsidRPr="00E41480" w:rsidRDefault="00B11CA6" w:rsidP="00D854FB">
      <w:pPr>
        <w:spacing w:after="0" w:line="240" w:lineRule="auto"/>
        <w:ind w:left="2835" w:hanging="2835"/>
        <w:rPr>
          <w:rFonts w:ascii="Times New Roman" w:hAnsi="Times New Roman"/>
          <w:b/>
          <w:bCs/>
          <w:i/>
          <w:sz w:val="16"/>
          <w:szCs w:val="16"/>
          <w:lang w:val="uk-UA"/>
        </w:rPr>
      </w:pPr>
    </w:p>
    <w:p w:rsidR="00B11CA6" w:rsidRPr="00E41480" w:rsidRDefault="00B11CA6" w:rsidP="00D854FB">
      <w:pPr>
        <w:spacing w:after="0" w:line="240" w:lineRule="auto"/>
        <w:ind w:left="3261" w:hanging="3261"/>
        <w:rPr>
          <w:rFonts w:ascii="Times New Roman" w:hAnsi="Times New Roman"/>
          <w:b/>
          <w:bCs/>
          <w:i/>
          <w:sz w:val="16"/>
          <w:szCs w:val="16"/>
          <w:lang w:val="uk-UA"/>
        </w:rPr>
      </w:pPr>
      <w:r w:rsidRPr="00E41480">
        <w:rPr>
          <w:rFonts w:ascii="Times New Roman" w:hAnsi="Times New Roman"/>
          <w:b/>
          <w:bCs/>
          <w:sz w:val="16"/>
          <w:szCs w:val="16"/>
          <w:lang w:val="uk-UA"/>
        </w:rPr>
        <w:t xml:space="preserve"> Процедура закупівлі: </w:t>
      </w:r>
      <w:r w:rsidRPr="00E41480">
        <w:rPr>
          <w:rFonts w:ascii="Times New Roman" w:hAnsi="Times New Roman"/>
          <w:b/>
          <w:bCs/>
          <w:i/>
          <w:sz w:val="16"/>
          <w:szCs w:val="16"/>
          <w:lang w:val="uk-UA"/>
        </w:rPr>
        <w:t>відкриті торги з особливостями</w:t>
      </w:r>
    </w:p>
    <w:p w:rsidR="00B11CA6" w:rsidRPr="00E41480" w:rsidRDefault="00B11CA6" w:rsidP="00D854FB">
      <w:pPr>
        <w:spacing w:after="0" w:line="240" w:lineRule="auto"/>
        <w:jc w:val="center"/>
        <w:rPr>
          <w:rFonts w:ascii="Times New Roman" w:hAnsi="Times New Roman"/>
          <w:sz w:val="16"/>
          <w:szCs w:val="16"/>
          <w:lang w:val="uk-UA"/>
        </w:rPr>
      </w:pPr>
    </w:p>
    <w:p w:rsidR="00B11CA6" w:rsidRPr="00E41480" w:rsidRDefault="00B11CA6" w:rsidP="00D854FB">
      <w:pPr>
        <w:widowControl w:val="0"/>
        <w:autoSpaceDE w:val="0"/>
        <w:autoSpaceDN w:val="0"/>
        <w:adjustRightInd w:val="0"/>
        <w:spacing w:after="0" w:line="240" w:lineRule="auto"/>
        <w:jc w:val="center"/>
        <w:rPr>
          <w:rFonts w:ascii="Times New Roman CYR" w:hAnsi="Times New Roman CYR" w:cs="Times New Roman CYR"/>
          <w:b/>
          <w:bCs/>
          <w:sz w:val="16"/>
          <w:szCs w:val="16"/>
          <w:lang w:val="uk-UA"/>
        </w:rPr>
      </w:pPr>
    </w:p>
    <w:p w:rsidR="00B11CA6" w:rsidRPr="00E41480" w:rsidRDefault="00B11CA6" w:rsidP="00D854FB">
      <w:pPr>
        <w:widowControl w:val="0"/>
        <w:autoSpaceDE w:val="0"/>
        <w:autoSpaceDN w:val="0"/>
        <w:adjustRightInd w:val="0"/>
        <w:spacing w:after="0" w:line="240" w:lineRule="auto"/>
        <w:jc w:val="center"/>
        <w:rPr>
          <w:rFonts w:ascii="Times New Roman CYR" w:hAnsi="Times New Roman CYR" w:cs="Times New Roman CYR"/>
          <w:b/>
          <w:bCs/>
          <w:sz w:val="16"/>
          <w:szCs w:val="16"/>
          <w:lang w:val="uk-UA"/>
        </w:rPr>
      </w:pPr>
    </w:p>
    <w:p w:rsidR="00B11CA6" w:rsidRPr="00E41480" w:rsidRDefault="00B11CA6" w:rsidP="00D854FB">
      <w:pPr>
        <w:widowControl w:val="0"/>
        <w:autoSpaceDE w:val="0"/>
        <w:autoSpaceDN w:val="0"/>
        <w:adjustRightInd w:val="0"/>
        <w:spacing w:after="0" w:line="240" w:lineRule="auto"/>
        <w:jc w:val="center"/>
        <w:rPr>
          <w:rFonts w:ascii="Times New Roman CYR" w:hAnsi="Times New Roman CYR" w:cs="Times New Roman CYR"/>
          <w:b/>
          <w:bCs/>
          <w:sz w:val="16"/>
          <w:szCs w:val="16"/>
          <w:lang w:val="uk-UA"/>
        </w:rPr>
      </w:pPr>
    </w:p>
    <w:p w:rsidR="00B11CA6" w:rsidRPr="00E41480" w:rsidRDefault="00B11CA6" w:rsidP="00D854FB">
      <w:pPr>
        <w:widowControl w:val="0"/>
        <w:autoSpaceDE w:val="0"/>
        <w:autoSpaceDN w:val="0"/>
        <w:adjustRightInd w:val="0"/>
        <w:spacing w:after="0" w:line="240" w:lineRule="auto"/>
        <w:jc w:val="center"/>
        <w:rPr>
          <w:rFonts w:ascii="Times New Roman CYR" w:hAnsi="Times New Roman CYR" w:cs="Times New Roman CYR"/>
          <w:b/>
          <w:bCs/>
          <w:sz w:val="16"/>
          <w:szCs w:val="16"/>
          <w:lang w:val="uk-UA"/>
        </w:rPr>
      </w:pPr>
    </w:p>
    <w:p w:rsidR="00B11CA6" w:rsidRPr="00E41480" w:rsidRDefault="00B11CA6" w:rsidP="00D854FB">
      <w:pPr>
        <w:widowControl w:val="0"/>
        <w:autoSpaceDE w:val="0"/>
        <w:autoSpaceDN w:val="0"/>
        <w:adjustRightInd w:val="0"/>
        <w:spacing w:after="0" w:line="240" w:lineRule="auto"/>
        <w:jc w:val="center"/>
        <w:rPr>
          <w:rFonts w:ascii="Times New Roman CYR" w:hAnsi="Times New Roman CYR" w:cs="Times New Roman CYR"/>
          <w:b/>
          <w:bCs/>
          <w:sz w:val="16"/>
          <w:szCs w:val="16"/>
          <w:lang w:val="uk-UA"/>
        </w:rPr>
      </w:pPr>
    </w:p>
    <w:p w:rsidR="00B11CA6" w:rsidRPr="00E41480" w:rsidRDefault="00B11CA6" w:rsidP="00D854FB">
      <w:pPr>
        <w:widowControl w:val="0"/>
        <w:autoSpaceDE w:val="0"/>
        <w:autoSpaceDN w:val="0"/>
        <w:adjustRightInd w:val="0"/>
        <w:spacing w:after="0" w:line="240" w:lineRule="auto"/>
        <w:jc w:val="center"/>
        <w:rPr>
          <w:rFonts w:ascii="Times New Roman CYR" w:hAnsi="Times New Roman CYR" w:cs="Times New Roman CYR"/>
          <w:b/>
          <w:bCs/>
          <w:sz w:val="16"/>
          <w:szCs w:val="16"/>
          <w:lang w:val="uk-UA"/>
        </w:rPr>
      </w:pPr>
    </w:p>
    <w:p w:rsidR="00B11CA6" w:rsidRPr="00E41480" w:rsidRDefault="00B11CA6" w:rsidP="00D854FB">
      <w:pPr>
        <w:widowControl w:val="0"/>
        <w:autoSpaceDE w:val="0"/>
        <w:autoSpaceDN w:val="0"/>
        <w:adjustRightInd w:val="0"/>
        <w:spacing w:after="0" w:line="240" w:lineRule="auto"/>
        <w:jc w:val="center"/>
        <w:rPr>
          <w:rFonts w:ascii="Times New Roman CYR" w:hAnsi="Times New Roman CYR" w:cs="Times New Roman CYR"/>
          <w:b/>
          <w:bCs/>
          <w:sz w:val="16"/>
          <w:szCs w:val="16"/>
          <w:lang w:val="uk-UA"/>
        </w:rPr>
      </w:pPr>
    </w:p>
    <w:p w:rsidR="00B11CA6" w:rsidRPr="00E41480" w:rsidRDefault="00B11CA6" w:rsidP="00D854FB">
      <w:pPr>
        <w:widowControl w:val="0"/>
        <w:autoSpaceDE w:val="0"/>
        <w:autoSpaceDN w:val="0"/>
        <w:adjustRightInd w:val="0"/>
        <w:spacing w:after="0" w:line="240" w:lineRule="auto"/>
        <w:jc w:val="center"/>
        <w:rPr>
          <w:rFonts w:ascii="Times New Roman CYR" w:hAnsi="Times New Roman CYR" w:cs="Times New Roman CYR"/>
          <w:b/>
          <w:bCs/>
          <w:sz w:val="16"/>
          <w:szCs w:val="16"/>
          <w:lang w:val="uk-UA"/>
        </w:rPr>
      </w:pPr>
    </w:p>
    <w:p w:rsidR="00B11CA6" w:rsidRPr="00E41480" w:rsidRDefault="00B11CA6" w:rsidP="00D854FB">
      <w:pPr>
        <w:widowControl w:val="0"/>
        <w:autoSpaceDE w:val="0"/>
        <w:autoSpaceDN w:val="0"/>
        <w:adjustRightInd w:val="0"/>
        <w:spacing w:after="0" w:line="240" w:lineRule="auto"/>
        <w:jc w:val="center"/>
        <w:rPr>
          <w:rFonts w:ascii="Times New Roman CYR" w:hAnsi="Times New Roman CYR" w:cs="Times New Roman CYR"/>
          <w:b/>
          <w:bCs/>
          <w:sz w:val="16"/>
          <w:szCs w:val="16"/>
          <w:lang w:val="uk-UA"/>
        </w:rPr>
      </w:pPr>
      <w:r w:rsidRPr="00E41480">
        <w:rPr>
          <w:rFonts w:ascii="Times New Roman CYR" w:hAnsi="Times New Roman CYR" w:cs="Times New Roman CYR"/>
          <w:b/>
          <w:bCs/>
          <w:sz w:val="16"/>
          <w:szCs w:val="16"/>
          <w:lang w:val="uk-UA"/>
        </w:rPr>
        <w:t>м. Кривий Ріг</w:t>
      </w:r>
    </w:p>
    <w:p w:rsidR="00B11CA6" w:rsidRPr="00E41480"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r w:rsidRPr="00E41480">
        <w:rPr>
          <w:rFonts w:ascii="Times New Roman CYR" w:hAnsi="Times New Roman CYR" w:cs="Times New Roman CYR"/>
          <w:b/>
          <w:bCs/>
          <w:sz w:val="16"/>
          <w:szCs w:val="16"/>
          <w:lang w:val="uk-UA"/>
        </w:rPr>
        <w:t xml:space="preserve"> 2024</w:t>
      </w: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Default="00B11CA6" w:rsidP="00D854FB">
      <w:pPr>
        <w:overflowPunct w:val="0"/>
        <w:autoSpaceDE w:val="0"/>
        <w:autoSpaceDN w:val="0"/>
        <w:adjustRightInd w:val="0"/>
        <w:spacing w:before="100" w:after="100" w:line="240" w:lineRule="auto"/>
        <w:jc w:val="center"/>
        <w:textAlignment w:val="baseline"/>
        <w:rPr>
          <w:rFonts w:ascii="Times New Roman CYR" w:hAnsi="Times New Roman CYR" w:cs="Times New Roman CYR"/>
          <w:b/>
          <w:bCs/>
          <w:sz w:val="16"/>
          <w:szCs w:val="16"/>
          <w:lang w:val="uk-UA"/>
        </w:rPr>
      </w:pPr>
    </w:p>
    <w:p w:rsidR="00B11CA6" w:rsidRPr="00E41480" w:rsidRDefault="00B11CA6" w:rsidP="00D854FB">
      <w:pPr>
        <w:spacing w:after="0" w:line="240" w:lineRule="auto"/>
        <w:rPr>
          <w:rFonts w:ascii="Times New Roman" w:hAnsi="Times New Roman"/>
          <w:sz w:val="16"/>
          <w:szCs w:val="16"/>
          <w:lang w:val="uk-UA"/>
        </w:rPr>
      </w:pPr>
    </w:p>
    <w:tbl>
      <w:tblPr>
        <w:tblpPr w:leftFromText="180" w:rightFromText="180" w:vertAnchor="text" w:tblpXSpec="center"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
        <w:gridCol w:w="2835"/>
        <w:gridCol w:w="6380"/>
      </w:tblGrid>
      <w:tr w:rsidR="00B11CA6" w:rsidRPr="00E41480" w:rsidTr="00E231BA">
        <w:trPr>
          <w:trHeight w:val="416"/>
        </w:trPr>
        <w:tc>
          <w:tcPr>
            <w:tcW w:w="705" w:type="dxa"/>
            <w:vAlign w:val="center"/>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w:t>
            </w:r>
          </w:p>
        </w:tc>
        <w:tc>
          <w:tcPr>
            <w:tcW w:w="9215" w:type="dxa"/>
            <w:gridSpan w:val="2"/>
            <w:vAlign w:val="center"/>
          </w:tcPr>
          <w:p w:rsidR="00B11CA6" w:rsidRPr="00E41480" w:rsidRDefault="00B11CA6" w:rsidP="00E231BA">
            <w:pPr>
              <w:spacing w:after="0" w:line="240" w:lineRule="auto"/>
              <w:jc w:val="center"/>
              <w:rPr>
                <w:rFonts w:ascii="Times New Roman" w:hAnsi="Times New Roman"/>
                <w:b/>
                <w:bCs/>
                <w:iCs/>
                <w:sz w:val="16"/>
                <w:szCs w:val="16"/>
                <w:lang w:val="uk-UA"/>
              </w:rPr>
            </w:pPr>
            <w:r w:rsidRPr="00E41480">
              <w:rPr>
                <w:rFonts w:ascii="Times New Roman" w:hAnsi="Times New Roman"/>
                <w:b/>
                <w:bCs/>
                <w:iCs/>
                <w:sz w:val="16"/>
                <w:szCs w:val="16"/>
                <w:lang w:val="uk-UA"/>
              </w:rPr>
              <w:t>Розділ 1. Загальні положення</w:t>
            </w:r>
          </w:p>
        </w:tc>
      </w:tr>
      <w:tr w:rsidR="00B11CA6" w:rsidRPr="00E41480" w:rsidTr="00E231BA">
        <w:trPr>
          <w:trHeight w:val="269"/>
        </w:trPr>
        <w:tc>
          <w:tcPr>
            <w:tcW w:w="705" w:type="dxa"/>
            <w:vAlign w:val="center"/>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1</w:t>
            </w:r>
          </w:p>
        </w:tc>
        <w:tc>
          <w:tcPr>
            <w:tcW w:w="2835" w:type="dxa"/>
            <w:vAlign w:val="center"/>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2</w:t>
            </w:r>
          </w:p>
        </w:tc>
        <w:tc>
          <w:tcPr>
            <w:tcW w:w="6380" w:type="dxa"/>
            <w:vAlign w:val="center"/>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3</w:t>
            </w:r>
          </w:p>
        </w:tc>
      </w:tr>
      <w:tr w:rsidR="00B11CA6" w:rsidRPr="00E41480"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1</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Терміни, які вживаються в тендерній документації</w:t>
            </w:r>
          </w:p>
        </w:tc>
        <w:tc>
          <w:tcPr>
            <w:tcW w:w="6380" w:type="dxa"/>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11CA6" w:rsidRPr="00E41480" w:rsidTr="009C5918">
        <w:trPr>
          <w:trHeight w:val="392"/>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2</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Інформація про замовника торгів</w:t>
            </w:r>
          </w:p>
        </w:tc>
        <w:tc>
          <w:tcPr>
            <w:tcW w:w="6380" w:type="dxa"/>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 </w:t>
            </w:r>
          </w:p>
        </w:tc>
      </w:tr>
      <w:tr w:rsidR="00B11CA6" w:rsidRPr="00E41480" w:rsidTr="00E231BA">
        <w:trPr>
          <w:trHeight w:val="435"/>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2.1</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sz w:val="16"/>
                <w:szCs w:val="16"/>
                <w:lang w:val="uk-UA"/>
              </w:rPr>
              <w:t>повне найменування</w:t>
            </w:r>
          </w:p>
        </w:tc>
        <w:tc>
          <w:tcPr>
            <w:tcW w:w="6380" w:type="dxa"/>
          </w:tcPr>
          <w:p w:rsidR="00B11CA6" w:rsidRPr="00E41480" w:rsidRDefault="00B11CA6" w:rsidP="00E231BA">
            <w:pPr>
              <w:spacing w:after="0" w:line="240" w:lineRule="auto"/>
              <w:jc w:val="both"/>
              <w:rPr>
                <w:rFonts w:ascii="Times New Roman" w:hAnsi="Times New Roman"/>
                <w:iCs/>
                <w:sz w:val="16"/>
                <w:szCs w:val="16"/>
                <w:lang w:val="uk-UA"/>
              </w:rPr>
            </w:pPr>
            <w:r w:rsidRPr="00E41480">
              <w:rPr>
                <w:rFonts w:ascii="Times New Roman" w:hAnsi="Times New Roman"/>
                <w:iCs/>
                <w:sz w:val="16"/>
                <w:szCs w:val="16"/>
                <w:lang w:val="uk-UA"/>
              </w:rPr>
              <w:t>Комунальний заклад «Центр соціально-психологічної реабілітації дітей №1» КМР</w:t>
            </w:r>
          </w:p>
        </w:tc>
      </w:tr>
      <w:tr w:rsidR="00B11CA6" w:rsidRPr="00E41480" w:rsidTr="009C5918">
        <w:trPr>
          <w:trHeight w:val="223"/>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2.2</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sz w:val="16"/>
                <w:szCs w:val="16"/>
                <w:lang w:val="uk-UA"/>
              </w:rPr>
              <w:t>місцезнаходження</w:t>
            </w:r>
          </w:p>
        </w:tc>
        <w:tc>
          <w:tcPr>
            <w:tcW w:w="6380" w:type="dxa"/>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Вул. Федора Караманиць, 51а , Дніпропетровська обл., м. Кривий Ріг, 50096</w:t>
            </w:r>
          </w:p>
        </w:tc>
      </w:tr>
      <w:tr w:rsidR="00B11CA6" w:rsidRPr="00E41480" w:rsidTr="009C5918">
        <w:trPr>
          <w:trHeight w:val="966"/>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2.3</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sz w:val="16"/>
                <w:szCs w:val="16"/>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Романько Олена Миколаївна – уповноважена особа, бухгалтер, тел. (0564) 94-74-75</w:t>
            </w:r>
          </w:p>
        </w:tc>
      </w:tr>
      <w:tr w:rsidR="00B11CA6" w:rsidRPr="00E41480" w:rsidTr="00E231BA">
        <w:trPr>
          <w:trHeight w:val="331"/>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3</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Процедура закупівлі</w:t>
            </w:r>
          </w:p>
        </w:tc>
        <w:tc>
          <w:tcPr>
            <w:tcW w:w="6380" w:type="dxa"/>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Відкриті торги</w:t>
            </w:r>
            <w:r>
              <w:rPr>
                <w:rFonts w:ascii="Times New Roman" w:hAnsi="Times New Roman"/>
                <w:sz w:val="16"/>
                <w:szCs w:val="16"/>
                <w:lang w:val="uk-UA"/>
              </w:rPr>
              <w:t xml:space="preserve"> з особливостями</w:t>
            </w:r>
          </w:p>
        </w:tc>
      </w:tr>
      <w:tr w:rsidR="00B11CA6" w:rsidRPr="00E41480" w:rsidTr="009C5918">
        <w:trPr>
          <w:trHeight w:val="350"/>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4</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Інформація про предмет закупівлі</w:t>
            </w:r>
          </w:p>
        </w:tc>
        <w:tc>
          <w:tcPr>
            <w:tcW w:w="6380" w:type="dxa"/>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i/>
                <w:iCs/>
                <w:sz w:val="16"/>
                <w:szCs w:val="16"/>
                <w:lang w:val="uk-UA"/>
              </w:rPr>
              <w:t> </w:t>
            </w:r>
          </w:p>
        </w:tc>
      </w:tr>
      <w:tr w:rsidR="00B11CA6" w:rsidRPr="00A579D8" w:rsidTr="00E231BA">
        <w:trPr>
          <w:trHeight w:val="557"/>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4.1</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sz w:val="16"/>
                <w:szCs w:val="16"/>
                <w:lang w:val="uk-UA"/>
              </w:rPr>
              <w:t>назва предмета закупівлі</w:t>
            </w:r>
          </w:p>
        </w:tc>
        <w:tc>
          <w:tcPr>
            <w:tcW w:w="6380" w:type="dxa"/>
          </w:tcPr>
          <w:p w:rsidR="00B11CA6" w:rsidRPr="00E41480" w:rsidRDefault="00B11CA6" w:rsidP="00290988">
            <w:pPr>
              <w:tabs>
                <w:tab w:val="left" w:pos="3402"/>
              </w:tabs>
              <w:spacing w:after="0" w:line="240" w:lineRule="auto"/>
              <w:jc w:val="both"/>
              <w:rPr>
                <w:rFonts w:ascii="Times New Roman" w:hAnsi="Times New Roman"/>
                <w:sz w:val="16"/>
                <w:szCs w:val="16"/>
                <w:lang w:val="uk-UA" w:eastAsia="uk-UA"/>
              </w:rPr>
            </w:pPr>
            <w:r w:rsidRPr="00057417">
              <w:rPr>
                <w:rFonts w:ascii="Times New Roman" w:hAnsi="Times New Roman"/>
                <w:b/>
                <w:sz w:val="16"/>
                <w:szCs w:val="16"/>
                <w:lang w:val="uk-UA"/>
              </w:rPr>
              <w:t>Послуги з</w:t>
            </w:r>
            <w:r>
              <w:rPr>
                <w:rFonts w:ascii="Times New Roman" w:hAnsi="Times New Roman"/>
                <w:b/>
                <w:sz w:val="16"/>
                <w:szCs w:val="16"/>
                <w:lang w:val="uk-UA"/>
              </w:rPr>
              <w:t xml:space="preserve"> </w:t>
            </w:r>
            <w:r w:rsidRPr="00057417">
              <w:rPr>
                <w:rFonts w:ascii="Times New Roman" w:hAnsi="Times New Roman"/>
                <w:b/>
                <w:color w:val="000000"/>
                <w:sz w:val="16"/>
                <w:szCs w:val="16"/>
                <w:shd w:val="clear" w:color="auto" w:fill="FDFEFD"/>
                <w:lang w:val="uk-UA"/>
              </w:rPr>
              <w:t xml:space="preserve">омолодження дерев на </w:t>
            </w:r>
            <w:r>
              <w:rPr>
                <w:rFonts w:ascii="Times New Roman" w:hAnsi="Times New Roman"/>
                <w:b/>
                <w:color w:val="000000"/>
                <w:sz w:val="16"/>
                <w:szCs w:val="16"/>
                <w:shd w:val="clear" w:color="auto" w:fill="FDFEFD"/>
                <w:lang w:val="uk-UA"/>
              </w:rPr>
              <w:t xml:space="preserve">об’єкті : Комунальний заклад «Центр соціально-психологічної реабілітації дітей №1» КМР </w:t>
            </w:r>
            <w:r w:rsidRPr="00057417">
              <w:rPr>
                <w:rFonts w:ascii="Times New Roman" w:hAnsi="Times New Roman"/>
                <w:b/>
                <w:sz w:val="16"/>
                <w:szCs w:val="16"/>
                <w:shd w:val="clear" w:color="auto" w:fill="FFFFFF"/>
                <w:lang w:val="uk-UA"/>
              </w:rPr>
              <w:t>)</w:t>
            </w:r>
            <w:r>
              <w:rPr>
                <w:rFonts w:ascii="Times New Roman" w:hAnsi="Times New Roman"/>
                <w:b/>
                <w:sz w:val="16"/>
                <w:szCs w:val="16"/>
                <w:lang w:val="uk-UA"/>
              </w:rPr>
              <w:t xml:space="preserve"> за кодом </w:t>
            </w:r>
            <w:r w:rsidRPr="00057417">
              <w:rPr>
                <w:rFonts w:ascii="Times New Roman" w:hAnsi="Times New Roman"/>
                <w:b/>
                <w:sz w:val="16"/>
                <w:szCs w:val="16"/>
                <w:shd w:val="clear" w:color="auto" w:fill="FFFFFF"/>
                <w:lang w:val="uk-UA"/>
              </w:rPr>
              <w:t xml:space="preserve">ДК 021:2015 - </w:t>
            </w:r>
            <w:r w:rsidRPr="00057417">
              <w:rPr>
                <w:rFonts w:ascii="Times New Roman" w:hAnsi="Times New Roman"/>
                <w:b/>
                <w:color w:val="000000"/>
                <w:sz w:val="16"/>
                <w:szCs w:val="16"/>
                <w:bdr w:val="none" w:sz="0" w:space="0" w:color="auto" w:frame="1"/>
                <w:shd w:val="clear" w:color="auto" w:fill="FDFEFD"/>
                <w:lang w:val="uk-UA"/>
              </w:rPr>
              <w:t>77340000-5</w:t>
            </w:r>
            <w:r w:rsidRPr="00057417">
              <w:rPr>
                <w:rFonts w:ascii="Times New Roman" w:hAnsi="Times New Roman"/>
                <w:b/>
                <w:color w:val="777777"/>
                <w:sz w:val="16"/>
                <w:szCs w:val="16"/>
                <w:shd w:val="clear" w:color="auto" w:fill="FDFEFD"/>
              </w:rPr>
              <w:t> </w:t>
            </w:r>
            <w:r w:rsidRPr="00057417">
              <w:rPr>
                <w:rFonts w:ascii="Times New Roman" w:hAnsi="Times New Roman"/>
                <w:b/>
                <w:color w:val="777777"/>
                <w:sz w:val="16"/>
                <w:szCs w:val="16"/>
                <w:shd w:val="clear" w:color="auto" w:fill="FDFEFD"/>
                <w:lang w:val="uk-UA"/>
              </w:rPr>
              <w:t>-</w:t>
            </w:r>
            <w:r w:rsidRPr="00057417">
              <w:rPr>
                <w:rFonts w:ascii="Times New Roman" w:hAnsi="Times New Roman"/>
                <w:b/>
                <w:color w:val="777777"/>
                <w:sz w:val="16"/>
                <w:szCs w:val="16"/>
                <w:shd w:val="clear" w:color="auto" w:fill="FDFEFD"/>
              </w:rPr>
              <w:t> </w:t>
            </w:r>
            <w:r w:rsidRPr="00057417">
              <w:rPr>
                <w:rFonts w:ascii="Times New Roman" w:hAnsi="Times New Roman"/>
                <w:b/>
                <w:color w:val="000000"/>
                <w:sz w:val="16"/>
                <w:szCs w:val="16"/>
                <w:bdr w:val="none" w:sz="0" w:space="0" w:color="auto" w:frame="1"/>
                <w:shd w:val="clear" w:color="auto" w:fill="FDFEFD"/>
                <w:lang w:val="uk-UA"/>
              </w:rPr>
              <w:t>Підрізання дерев і живих огорож</w:t>
            </w:r>
            <w:r w:rsidRPr="00057417">
              <w:rPr>
                <w:rFonts w:ascii="Times New Roman" w:hAnsi="Times New Roman"/>
                <w:b/>
                <w:sz w:val="16"/>
                <w:szCs w:val="16"/>
                <w:shd w:val="clear" w:color="auto" w:fill="FFFFFF"/>
                <w:lang w:val="uk-UA"/>
              </w:rPr>
              <w:t xml:space="preserve"> </w:t>
            </w:r>
          </w:p>
        </w:tc>
      </w:tr>
      <w:tr w:rsidR="00B11CA6" w:rsidRPr="00E41480" w:rsidTr="009C5918">
        <w:trPr>
          <w:trHeight w:val="862"/>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4.2</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sz w:val="16"/>
                <w:szCs w:val="16"/>
                <w:lang w:val="uk-UA"/>
              </w:rPr>
              <w:t>опис окремої частини або частин предмета закупівлі (лота), щодо яких можуть бути подані тендерні пропозиції.</w:t>
            </w:r>
          </w:p>
        </w:tc>
        <w:tc>
          <w:tcPr>
            <w:tcW w:w="6380" w:type="dxa"/>
          </w:tcPr>
          <w:p w:rsidR="00B11CA6" w:rsidRPr="00E41480" w:rsidRDefault="00B11CA6" w:rsidP="00E231BA">
            <w:pPr>
              <w:keepNext/>
              <w:keepLines/>
              <w:spacing w:after="0" w:line="240" w:lineRule="auto"/>
              <w:ind w:right="120"/>
              <w:contextualSpacing/>
              <w:jc w:val="both"/>
              <w:rPr>
                <w:rFonts w:ascii="Times New Roman" w:hAnsi="Times New Roman"/>
                <w:sz w:val="16"/>
                <w:szCs w:val="16"/>
                <w:lang w:val="uk-UA"/>
              </w:rPr>
            </w:pPr>
            <w:r w:rsidRPr="00E41480">
              <w:rPr>
                <w:rFonts w:ascii="Times New Roman" w:hAnsi="Times New Roman"/>
                <w:sz w:val="16"/>
                <w:szCs w:val="16"/>
                <w:lang w:val="uk-UA"/>
              </w:rPr>
              <w:t>Закупівля здійснюється щодо предмету закупівлі в цілому.</w:t>
            </w:r>
          </w:p>
          <w:p w:rsidR="00B11CA6" w:rsidRPr="00E41480" w:rsidRDefault="00B11CA6" w:rsidP="00E231BA">
            <w:pPr>
              <w:keepNext/>
              <w:keepLines/>
              <w:spacing w:after="0" w:line="240" w:lineRule="auto"/>
              <w:ind w:right="120"/>
              <w:contextualSpacing/>
              <w:jc w:val="both"/>
              <w:rPr>
                <w:rFonts w:ascii="Times New Roman" w:hAnsi="Times New Roman"/>
                <w:i/>
                <w:iCs/>
                <w:sz w:val="16"/>
                <w:szCs w:val="16"/>
                <w:shd w:val="clear" w:color="auto" w:fill="FFFF00"/>
                <w:lang w:val="uk-UA"/>
              </w:rPr>
            </w:pPr>
          </w:p>
        </w:tc>
      </w:tr>
      <w:tr w:rsidR="00B11CA6" w:rsidRPr="00E41480" w:rsidTr="00E231BA">
        <w:trPr>
          <w:trHeight w:val="598"/>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4.3</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sz w:val="16"/>
                <w:szCs w:val="16"/>
                <w:lang w:val="uk-UA"/>
              </w:rPr>
              <w:t xml:space="preserve">кількість товару та місце його поставки </w:t>
            </w:r>
          </w:p>
        </w:tc>
        <w:tc>
          <w:tcPr>
            <w:tcW w:w="6380" w:type="dxa"/>
          </w:tcPr>
          <w:p w:rsidR="00B11CA6" w:rsidRPr="00E41480" w:rsidRDefault="00B11CA6" w:rsidP="00E231BA">
            <w:pPr>
              <w:keepNext/>
              <w:keepLines/>
              <w:spacing w:after="0" w:line="240" w:lineRule="auto"/>
              <w:ind w:right="120"/>
              <w:contextualSpacing/>
              <w:jc w:val="both"/>
              <w:rPr>
                <w:rFonts w:ascii="Times New Roman" w:hAnsi="Times New Roman"/>
                <w:sz w:val="16"/>
                <w:szCs w:val="16"/>
                <w:lang w:val="uk-UA"/>
              </w:rPr>
            </w:pPr>
            <w:r>
              <w:rPr>
                <w:rFonts w:ascii="Times New Roman" w:hAnsi="Times New Roman"/>
                <w:sz w:val="16"/>
                <w:szCs w:val="16"/>
                <w:lang w:val="uk-UA"/>
              </w:rPr>
              <w:t xml:space="preserve">50096, </w:t>
            </w:r>
            <w:r w:rsidRPr="00E41480">
              <w:rPr>
                <w:rFonts w:ascii="Times New Roman" w:hAnsi="Times New Roman"/>
                <w:sz w:val="16"/>
                <w:szCs w:val="16"/>
                <w:lang w:val="uk-UA"/>
              </w:rPr>
              <w:t>Дніпропетровська обл., м. Кривий Ріг, вул.. Федора Караманиць, 51а</w:t>
            </w:r>
          </w:p>
          <w:p w:rsidR="00B11CA6" w:rsidRPr="00E41480" w:rsidRDefault="00B11CA6" w:rsidP="00290988">
            <w:pPr>
              <w:tabs>
                <w:tab w:val="left" w:pos="3402"/>
              </w:tabs>
              <w:spacing w:after="0" w:line="240" w:lineRule="auto"/>
              <w:jc w:val="both"/>
              <w:rPr>
                <w:rFonts w:ascii="Times New Roman" w:hAnsi="Times New Roman"/>
                <w:sz w:val="16"/>
                <w:szCs w:val="16"/>
                <w:lang w:val="uk-UA"/>
              </w:rPr>
            </w:pPr>
          </w:p>
          <w:p w:rsidR="00B11CA6" w:rsidRPr="00701115" w:rsidRDefault="00B11CA6" w:rsidP="00057417">
            <w:pPr>
              <w:spacing w:after="0" w:line="240" w:lineRule="auto"/>
              <w:ind w:firstLine="252"/>
              <w:jc w:val="both"/>
              <w:rPr>
                <w:rFonts w:ascii="Times New Roman" w:hAnsi="Times New Roman"/>
                <w:bCs/>
                <w:sz w:val="16"/>
                <w:szCs w:val="16"/>
              </w:rPr>
            </w:pPr>
            <w:r w:rsidRPr="00701115">
              <w:rPr>
                <w:rFonts w:ascii="Times New Roman" w:hAnsi="Times New Roman"/>
                <w:sz w:val="16"/>
                <w:szCs w:val="16"/>
              </w:rPr>
              <w:t xml:space="preserve">Кількість – 1 послуга. </w:t>
            </w:r>
          </w:p>
          <w:p w:rsidR="00B11CA6" w:rsidRPr="00E41480" w:rsidRDefault="00B11CA6" w:rsidP="00057417">
            <w:pPr>
              <w:tabs>
                <w:tab w:val="left" w:pos="3402"/>
              </w:tabs>
              <w:spacing w:after="0" w:line="240" w:lineRule="auto"/>
              <w:jc w:val="both"/>
              <w:rPr>
                <w:rFonts w:ascii="Times New Roman" w:hAnsi="Times New Roman"/>
                <w:sz w:val="16"/>
                <w:szCs w:val="16"/>
                <w:lang w:val="uk-UA"/>
              </w:rPr>
            </w:pPr>
            <w:r w:rsidRPr="00701115">
              <w:rPr>
                <w:rFonts w:ascii="Times New Roman" w:hAnsi="Times New Roman"/>
                <w:spacing w:val="-4"/>
                <w:sz w:val="16"/>
                <w:szCs w:val="16"/>
              </w:rPr>
              <w:t xml:space="preserve">Обсяг та вимоги до предмета закупівлі зазначено у Додатку </w:t>
            </w:r>
            <w:r w:rsidRPr="00701115">
              <w:rPr>
                <w:rFonts w:ascii="Times New Roman" w:hAnsi="Times New Roman"/>
                <w:spacing w:val="-4"/>
                <w:sz w:val="16"/>
                <w:szCs w:val="16"/>
                <w:lang w:val="uk-UA"/>
              </w:rPr>
              <w:t>2</w:t>
            </w:r>
            <w:r w:rsidRPr="00701115">
              <w:rPr>
                <w:rFonts w:ascii="Times New Roman" w:hAnsi="Times New Roman"/>
                <w:spacing w:val="-4"/>
                <w:sz w:val="16"/>
                <w:szCs w:val="16"/>
              </w:rPr>
              <w:t xml:space="preserve"> до Тендерної документації.</w:t>
            </w:r>
          </w:p>
        </w:tc>
      </w:tr>
      <w:tr w:rsidR="00B11CA6" w:rsidRPr="00E41480" w:rsidTr="009C5918">
        <w:trPr>
          <w:trHeight w:val="440"/>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4.4</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sz w:val="16"/>
                <w:szCs w:val="16"/>
                <w:lang w:val="uk-UA"/>
              </w:rPr>
              <w:t>строки поставки товарів, виконання робіт, надання послуг</w:t>
            </w:r>
          </w:p>
        </w:tc>
        <w:tc>
          <w:tcPr>
            <w:tcW w:w="6380" w:type="dxa"/>
          </w:tcPr>
          <w:p w:rsidR="00B11CA6" w:rsidRPr="00E41480" w:rsidRDefault="00B11CA6" w:rsidP="00367201">
            <w:pPr>
              <w:spacing w:after="0" w:line="240" w:lineRule="auto"/>
              <w:rPr>
                <w:rFonts w:ascii="Times New Roman" w:hAnsi="Times New Roman"/>
                <w:sz w:val="16"/>
                <w:szCs w:val="16"/>
                <w:lang w:val="uk-UA"/>
              </w:rPr>
            </w:pPr>
            <w:r w:rsidRPr="00E41480">
              <w:rPr>
                <w:rFonts w:ascii="Times New Roman" w:hAnsi="Times New Roman"/>
                <w:sz w:val="16"/>
                <w:szCs w:val="16"/>
                <w:lang w:val="uk-UA"/>
              </w:rPr>
              <w:t>31.12.2024 року</w:t>
            </w:r>
          </w:p>
        </w:tc>
      </w:tr>
      <w:tr w:rsidR="00B11CA6" w:rsidRPr="00E41480" w:rsidTr="00E231BA">
        <w:trPr>
          <w:trHeight w:val="841"/>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5</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Недискримінація учасників</w:t>
            </w:r>
          </w:p>
        </w:tc>
        <w:tc>
          <w:tcPr>
            <w:tcW w:w="6380" w:type="dxa"/>
          </w:tcPr>
          <w:p w:rsidR="00B11CA6" w:rsidRPr="00E41480" w:rsidRDefault="00B11CA6" w:rsidP="00E231BA">
            <w:pPr>
              <w:keepNext/>
              <w:keepLines/>
              <w:spacing w:after="0" w:line="240" w:lineRule="auto"/>
              <w:ind w:right="140"/>
              <w:contextualSpacing/>
              <w:jc w:val="both"/>
              <w:rPr>
                <w:rFonts w:ascii="Times New Roman" w:hAnsi="Times New Roman"/>
                <w:sz w:val="16"/>
                <w:szCs w:val="16"/>
                <w:lang w:val="uk-UA"/>
              </w:rPr>
            </w:pPr>
            <w:r w:rsidRPr="00E41480">
              <w:rPr>
                <w:rFonts w:ascii="Times New Roman" w:hAnsi="Times New Roman"/>
                <w:sz w:val="16"/>
                <w:szCs w:val="16"/>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1CA6" w:rsidRPr="00E41480" w:rsidTr="009C5918">
        <w:trPr>
          <w:trHeight w:val="702"/>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6</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Валюта, у якій повинна бути зазначена ціна тендерної пропозиції</w:t>
            </w:r>
          </w:p>
        </w:tc>
        <w:tc>
          <w:tcPr>
            <w:tcW w:w="6380" w:type="dxa"/>
          </w:tcPr>
          <w:p w:rsidR="00B11CA6" w:rsidRPr="00E41480" w:rsidRDefault="00B11CA6" w:rsidP="00E231BA">
            <w:pPr>
              <w:keepNext/>
              <w:keepLines/>
              <w:spacing w:after="0" w:line="240" w:lineRule="auto"/>
              <w:ind w:right="140"/>
              <w:contextualSpacing/>
              <w:jc w:val="both"/>
              <w:rPr>
                <w:rFonts w:ascii="Times New Roman" w:hAnsi="Times New Roman"/>
                <w:sz w:val="16"/>
                <w:szCs w:val="16"/>
                <w:lang w:val="uk-UA"/>
              </w:rPr>
            </w:pPr>
            <w:r w:rsidRPr="00E41480">
              <w:rPr>
                <w:rFonts w:ascii="Times New Roman" w:hAnsi="Times New Roman"/>
                <w:sz w:val="16"/>
                <w:szCs w:val="16"/>
                <w:lang w:val="uk-UA"/>
              </w:rPr>
              <w:t>Валютою тендерної пропозиції є гривня.</w:t>
            </w:r>
            <w:r w:rsidRPr="00E41480">
              <w:rPr>
                <w:rFonts w:ascii="Times New Roman" w:hAnsi="Times New Roman"/>
                <w:b/>
                <w:bCs/>
                <w:i/>
                <w:iCs/>
                <w:sz w:val="16"/>
                <w:szCs w:val="16"/>
                <w:lang w:val="uk-UA"/>
              </w:rPr>
              <w:t xml:space="preserve"> У разі якщо учасником процедури закупівлі є нерезидент</w:t>
            </w:r>
            <w:r w:rsidRPr="00E41480">
              <w:rPr>
                <w:rFonts w:ascii="Times New Roman" w:hAnsi="Times New Roman"/>
                <w:b/>
                <w:bCs/>
                <w:sz w:val="16"/>
                <w:szCs w:val="16"/>
                <w:lang w:val="uk-UA"/>
              </w:rPr>
              <w:t xml:space="preserve">,  </w:t>
            </w:r>
            <w:r w:rsidRPr="00E41480">
              <w:rPr>
                <w:rFonts w:ascii="Times New Roman" w:hAnsi="Times New Roman"/>
                <w:sz w:val="16"/>
                <w:szCs w:val="16"/>
                <w:lang w:val="uk-UA"/>
              </w:rPr>
              <w:t>такий Учасник зазначає ціну пропозиції в електронній системі закупівель у валюті – гривня.</w:t>
            </w:r>
          </w:p>
        </w:tc>
      </w:tr>
      <w:tr w:rsidR="00B11CA6" w:rsidRPr="00E41480"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7</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Мова (мови), якою  (якими) повинні бути  складені тендерні пропозиції</w:t>
            </w:r>
          </w:p>
        </w:tc>
        <w:tc>
          <w:tcPr>
            <w:tcW w:w="6380" w:type="dxa"/>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11CA6" w:rsidRPr="00E41480" w:rsidTr="009C5918">
        <w:trPr>
          <w:trHeight w:val="1447"/>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8</w:t>
            </w:r>
          </w:p>
        </w:tc>
        <w:tc>
          <w:tcPr>
            <w:tcW w:w="2835" w:type="dxa"/>
          </w:tcPr>
          <w:p w:rsidR="00B11CA6" w:rsidRPr="00E41480" w:rsidRDefault="00B11CA6" w:rsidP="00E231BA">
            <w:pPr>
              <w:spacing w:after="0" w:line="240" w:lineRule="auto"/>
              <w:rPr>
                <w:rFonts w:ascii="Times New Roman" w:hAnsi="Times New Roman"/>
                <w:b/>
                <w:bCs/>
                <w:sz w:val="16"/>
                <w:szCs w:val="16"/>
                <w:lang w:val="uk-UA"/>
              </w:rPr>
            </w:pPr>
            <w:r w:rsidRPr="00E41480">
              <w:rPr>
                <w:rFonts w:ascii="Times New Roman" w:hAnsi="Times New Roman"/>
                <w:sz w:val="16"/>
                <w:szCs w:val="16"/>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rsidR="00B11CA6" w:rsidRPr="00E41480" w:rsidRDefault="00B11CA6" w:rsidP="00E231BA">
            <w:pPr>
              <w:spacing w:after="150" w:line="240" w:lineRule="auto"/>
              <w:jc w:val="both"/>
              <w:rPr>
                <w:rFonts w:ascii="Times New Roman" w:hAnsi="Times New Roman"/>
                <w:sz w:val="16"/>
                <w:szCs w:val="16"/>
                <w:lang w:val="uk-UA"/>
              </w:rPr>
            </w:pPr>
            <w:r w:rsidRPr="00E41480">
              <w:rPr>
                <w:rFonts w:ascii="Times New Roman" w:hAnsi="Times New Roman"/>
                <w:sz w:val="16"/>
                <w:szCs w:val="16"/>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11CA6" w:rsidRPr="00E41480" w:rsidRDefault="00B11CA6" w:rsidP="00E231BA">
            <w:pPr>
              <w:spacing w:before="150" w:after="150" w:line="240" w:lineRule="auto"/>
              <w:jc w:val="both"/>
              <w:rPr>
                <w:rFonts w:ascii="Times New Roman" w:hAnsi="Times New Roman"/>
                <w:sz w:val="16"/>
                <w:szCs w:val="16"/>
                <w:lang w:val="uk-UA"/>
              </w:rPr>
            </w:pPr>
          </w:p>
          <w:p w:rsidR="00B11CA6" w:rsidRPr="00E41480" w:rsidRDefault="00B11CA6" w:rsidP="00E231BA">
            <w:pPr>
              <w:spacing w:before="150" w:after="150" w:line="240" w:lineRule="auto"/>
              <w:jc w:val="both"/>
              <w:rPr>
                <w:rFonts w:ascii="Times New Roman" w:hAnsi="Times New Roman"/>
                <w:sz w:val="16"/>
                <w:szCs w:val="16"/>
                <w:lang w:val="uk-UA"/>
              </w:rPr>
            </w:pPr>
          </w:p>
          <w:p w:rsidR="00B11CA6" w:rsidRPr="00E41480" w:rsidRDefault="00B11CA6" w:rsidP="00E231BA">
            <w:pPr>
              <w:spacing w:before="150" w:after="150" w:line="240" w:lineRule="auto"/>
              <w:jc w:val="both"/>
              <w:rPr>
                <w:rFonts w:ascii="Times New Roman" w:hAnsi="Times New Roman"/>
                <w:sz w:val="16"/>
                <w:szCs w:val="16"/>
                <w:lang w:val="uk-UA"/>
              </w:rPr>
            </w:pPr>
          </w:p>
          <w:p w:rsidR="00B11CA6" w:rsidRPr="00E41480" w:rsidRDefault="00B11CA6" w:rsidP="00E231BA">
            <w:pPr>
              <w:spacing w:after="0" w:line="240" w:lineRule="auto"/>
              <w:jc w:val="both"/>
              <w:rPr>
                <w:rFonts w:ascii="Times New Roman" w:hAnsi="Times New Roman"/>
                <w:sz w:val="16"/>
                <w:szCs w:val="16"/>
                <w:lang w:val="uk-UA"/>
              </w:rPr>
            </w:pPr>
          </w:p>
        </w:tc>
      </w:tr>
      <w:tr w:rsidR="00B11CA6" w:rsidRPr="00E41480" w:rsidTr="00E231BA">
        <w:trPr>
          <w:trHeight w:val="431"/>
        </w:trPr>
        <w:tc>
          <w:tcPr>
            <w:tcW w:w="9920" w:type="dxa"/>
            <w:gridSpan w:val="3"/>
            <w:vAlign w:val="center"/>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b/>
                <w:bCs/>
                <w:iCs/>
                <w:sz w:val="16"/>
                <w:szCs w:val="16"/>
                <w:lang w:val="uk-UA"/>
              </w:rPr>
              <w:t>Розділ 2. Порядок внесення змін та надання роз’яснень до тендерної документації</w:t>
            </w:r>
          </w:p>
        </w:tc>
      </w:tr>
      <w:tr w:rsidR="00B11CA6" w:rsidRPr="00A579D8" w:rsidTr="00E231BA">
        <w:trPr>
          <w:trHeight w:val="557"/>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1</w:t>
            </w:r>
          </w:p>
        </w:tc>
        <w:tc>
          <w:tcPr>
            <w:tcW w:w="2835" w:type="dxa"/>
          </w:tcPr>
          <w:p w:rsidR="00B11CA6" w:rsidRPr="00E41480" w:rsidRDefault="00B11CA6" w:rsidP="00E231BA">
            <w:pPr>
              <w:spacing w:after="0" w:line="240" w:lineRule="auto"/>
              <w:rPr>
                <w:rFonts w:ascii="Times New Roman" w:hAnsi="Times New Roman"/>
                <w:b/>
                <w:bCs/>
                <w:sz w:val="16"/>
                <w:szCs w:val="16"/>
                <w:lang w:val="uk-UA"/>
              </w:rPr>
            </w:pPr>
            <w:r w:rsidRPr="00E41480">
              <w:rPr>
                <w:rFonts w:ascii="Times New Roman" w:hAnsi="Times New Roman"/>
                <w:b/>
                <w:bCs/>
                <w:sz w:val="16"/>
                <w:szCs w:val="16"/>
                <w:lang w:val="uk-UA"/>
              </w:rPr>
              <w:t>Процедура надання роз’яснень щодо тендерної документації</w:t>
            </w:r>
          </w:p>
        </w:tc>
        <w:tc>
          <w:tcPr>
            <w:tcW w:w="6380" w:type="dxa"/>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11CA6" w:rsidRPr="00E41480"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2</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Внесення змін до тендерної документації</w:t>
            </w:r>
          </w:p>
        </w:tc>
        <w:tc>
          <w:tcPr>
            <w:tcW w:w="6380" w:type="dxa"/>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B11CA6" w:rsidRPr="00E41480" w:rsidTr="00E231BA">
        <w:trPr>
          <w:trHeight w:val="331"/>
        </w:trPr>
        <w:tc>
          <w:tcPr>
            <w:tcW w:w="9920" w:type="dxa"/>
            <w:gridSpan w:val="3"/>
            <w:vAlign w:val="center"/>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b/>
                <w:bCs/>
                <w:kern w:val="36"/>
                <w:sz w:val="16"/>
                <w:szCs w:val="16"/>
                <w:lang w:val="uk-UA"/>
              </w:rPr>
              <w:t>Розділ 3. Інструкція з підготовки тендерної пропозиції</w:t>
            </w:r>
          </w:p>
        </w:tc>
      </w:tr>
      <w:tr w:rsidR="00B11CA6" w:rsidRPr="00E41480"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b/>
                <w:bCs/>
                <w:sz w:val="16"/>
                <w:szCs w:val="16"/>
                <w:lang w:val="uk-UA"/>
              </w:rPr>
              <w:t>1</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Зміст і спосіб подання тендерної пропозиції</w:t>
            </w:r>
          </w:p>
        </w:tc>
        <w:tc>
          <w:tcPr>
            <w:tcW w:w="6380" w:type="dxa"/>
            <w:vAlign w:val="center"/>
          </w:tcPr>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11CA6" w:rsidRPr="00E41480" w:rsidRDefault="00B11CA6" w:rsidP="00E231BA">
            <w:pPr>
              <w:jc w:val="both"/>
              <w:rPr>
                <w:rFonts w:ascii="Times New Roman" w:hAnsi="Times New Roman"/>
                <w:sz w:val="16"/>
                <w:szCs w:val="16"/>
                <w:lang w:val="uk-UA"/>
              </w:rPr>
            </w:pPr>
            <w:r w:rsidRPr="00E41480">
              <w:rPr>
                <w:rFonts w:ascii="Times New Roman" w:hAnsi="Times New Roman"/>
                <w:sz w:val="16"/>
                <w:szCs w:val="16"/>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B11CA6" w:rsidRPr="00E41480" w:rsidRDefault="00B11CA6" w:rsidP="00D854FB">
            <w:pPr>
              <w:numPr>
                <w:ilvl w:val="0"/>
                <w:numId w:val="3"/>
              </w:numPr>
              <w:spacing w:after="160" w:line="259" w:lineRule="auto"/>
              <w:jc w:val="both"/>
              <w:rPr>
                <w:rFonts w:ascii="Times New Roman" w:hAnsi="Times New Roman"/>
                <w:sz w:val="16"/>
                <w:szCs w:val="16"/>
                <w:lang w:val="uk-UA"/>
              </w:rPr>
            </w:pPr>
            <w:r w:rsidRPr="00E41480">
              <w:rPr>
                <w:rFonts w:ascii="Times New Roman" w:hAnsi="Times New Roman"/>
                <w:sz w:val="16"/>
                <w:szCs w:val="16"/>
                <w:lang w:val="uk-UA"/>
              </w:rPr>
              <w:t>інформацією, складеною учасником за формою «Тендерна пропозиція» відповідно до Додатку 1 цієї Документації;</w:t>
            </w:r>
          </w:p>
          <w:p w:rsidR="00B11CA6" w:rsidRPr="00E41480" w:rsidRDefault="00B11CA6" w:rsidP="00D854FB">
            <w:pPr>
              <w:numPr>
                <w:ilvl w:val="0"/>
                <w:numId w:val="3"/>
              </w:numPr>
              <w:spacing w:after="160" w:line="259" w:lineRule="auto"/>
              <w:jc w:val="both"/>
              <w:rPr>
                <w:rFonts w:ascii="Times New Roman" w:hAnsi="Times New Roman"/>
                <w:sz w:val="16"/>
                <w:szCs w:val="16"/>
                <w:lang w:val="uk-UA"/>
              </w:rPr>
            </w:pPr>
            <w:r w:rsidRPr="00E41480">
              <w:rPr>
                <w:rFonts w:ascii="Times New Roman" w:hAnsi="Times New Roman"/>
                <w:sz w:val="16"/>
                <w:szCs w:val="16"/>
                <w:lang w:val="uk-UA"/>
              </w:rPr>
              <w:t>інформацією, що підтверджує відповідність учасника кваліфікаційним (кваліфікаційному) критеріям (у разі наявності вимог у даній тендерній документації);</w:t>
            </w:r>
          </w:p>
          <w:p w:rsidR="00B11CA6" w:rsidRPr="00E41480" w:rsidRDefault="00B11CA6" w:rsidP="00D854FB">
            <w:pPr>
              <w:numPr>
                <w:ilvl w:val="0"/>
                <w:numId w:val="3"/>
              </w:numPr>
              <w:spacing w:after="160" w:line="259" w:lineRule="auto"/>
              <w:jc w:val="both"/>
              <w:rPr>
                <w:rFonts w:ascii="Times New Roman" w:hAnsi="Times New Roman"/>
                <w:sz w:val="16"/>
                <w:szCs w:val="16"/>
                <w:lang w:val="uk-UA"/>
              </w:rPr>
            </w:pPr>
            <w:r w:rsidRPr="00E41480">
              <w:rPr>
                <w:rFonts w:ascii="Times New Roman" w:hAnsi="Times New Roman"/>
                <w:sz w:val="16"/>
                <w:szCs w:val="16"/>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 </w:t>
            </w:r>
            <w:r w:rsidRPr="00E41480">
              <w:rPr>
                <w:rFonts w:ascii="Times New Roman" w:hAnsi="Times New Roman"/>
                <w:b/>
                <w:bCs/>
                <w:i/>
                <w:iCs/>
                <w:sz w:val="16"/>
                <w:szCs w:val="16"/>
                <w:lang w:val="uk-UA"/>
              </w:rPr>
              <w:t>згідно Додатку 3</w:t>
            </w:r>
            <w:r w:rsidRPr="00E41480">
              <w:rPr>
                <w:rFonts w:ascii="Times New Roman" w:hAnsi="Times New Roman"/>
                <w:sz w:val="16"/>
                <w:szCs w:val="16"/>
                <w:lang w:val="uk-UA"/>
              </w:rPr>
              <w:t xml:space="preserve"> до цієї тендерної документації;</w:t>
            </w:r>
          </w:p>
          <w:p w:rsidR="00B11CA6" w:rsidRPr="00E41480" w:rsidRDefault="00B11CA6" w:rsidP="00D854FB">
            <w:pPr>
              <w:numPr>
                <w:ilvl w:val="0"/>
                <w:numId w:val="3"/>
              </w:numPr>
              <w:spacing w:after="160" w:line="259" w:lineRule="auto"/>
              <w:jc w:val="both"/>
              <w:rPr>
                <w:rFonts w:ascii="Times New Roman" w:hAnsi="Times New Roman"/>
                <w:sz w:val="16"/>
                <w:szCs w:val="16"/>
                <w:lang w:val="uk-UA"/>
              </w:rPr>
            </w:pPr>
            <w:r w:rsidRPr="00E41480">
              <w:rPr>
                <w:rFonts w:ascii="Times New Roman" w:hAnsi="Times New Roman"/>
                <w:sz w:val="16"/>
                <w:szCs w:val="16"/>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1480">
              <w:rPr>
                <w:rFonts w:ascii="Times New Roman" w:hAnsi="Times New Roman"/>
                <w:b/>
                <w:bCs/>
                <w:i/>
                <w:iCs/>
                <w:sz w:val="16"/>
                <w:szCs w:val="16"/>
                <w:lang w:val="uk-UA"/>
              </w:rPr>
              <w:t xml:space="preserve">Додатку 2 </w:t>
            </w:r>
            <w:r w:rsidRPr="00E41480">
              <w:rPr>
                <w:rFonts w:ascii="Times New Roman" w:hAnsi="Times New Roman"/>
                <w:sz w:val="16"/>
                <w:szCs w:val="16"/>
                <w:lang w:val="uk-UA"/>
              </w:rPr>
              <w:t>до тендерної документації;</w:t>
            </w:r>
          </w:p>
          <w:p w:rsidR="00B11CA6" w:rsidRPr="00E41480" w:rsidRDefault="00B11CA6" w:rsidP="00D854FB">
            <w:pPr>
              <w:numPr>
                <w:ilvl w:val="0"/>
                <w:numId w:val="3"/>
              </w:numPr>
              <w:spacing w:after="160" w:line="259" w:lineRule="auto"/>
              <w:jc w:val="both"/>
              <w:rPr>
                <w:rFonts w:ascii="Times New Roman" w:hAnsi="Times New Roman"/>
                <w:sz w:val="16"/>
                <w:szCs w:val="16"/>
                <w:lang w:val="uk-UA"/>
              </w:rPr>
            </w:pPr>
            <w:r w:rsidRPr="00E41480">
              <w:rPr>
                <w:rFonts w:ascii="Times New Roman" w:hAnsi="Times New Roman"/>
                <w:sz w:val="16"/>
                <w:szCs w:val="1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B11CA6" w:rsidRPr="00E41480" w:rsidRDefault="00B11CA6" w:rsidP="00D854FB">
            <w:pPr>
              <w:numPr>
                <w:ilvl w:val="0"/>
                <w:numId w:val="3"/>
              </w:numPr>
              <w:spacing w:after="160" w:line="259" w:lineRule="auto"/>
              <w:jc w:val="both"/>
              <w:rPr>
                <w:rFonts w:ascii="Times New Roman" w:hAnsi="Times New Roman"/>
                <w:sz w:val="16"/>
                <w:szCs w:val="16"/>
                <w:lang w:val="uk-UA"/>
              </w:rPr>
            </w:pPr>
            <w:r w:rsidRPr="00E41480">
              <w:rPr>
                <w:rFonts w:ascii="Times New Roman" w:hAnsi="Times New Roman"/>
                <w:sz w:val="16"/>
                <w:szCs w:val="16"/>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11CA6" w:rsidRPr="00E41480" w:rsidRDefault="00B11CA6" w:rsidP="00D854FB">
            <w:pPr>
              <w:numPr>
                <w:ilvl w:val="0"/>
                <w:numId w:val="3"/>
              </w:numPr>
              <w:spacing w:after="160" w:line="259" w:lineRule="auto"/>
              <w:jc w:val="both"/>
              <w:rPr>
                <w:rFonts w:ascii="Times New Roman" w:hAnsi="Times New Roman"/>
                <w:sz w:val="16"/>
                <w:szCs w:val="16"/>
                <w:lang w:val="uk-UA"/>
              </w:rPr>
            </w:pPr>
            <w:r w:rsidRPr="00E41480">
              <w:rPr>
                <w:rFonts w:ascii="Times New Roman" w:hAnsi="Times New Roman"/>
                <w:sz w:val="16"/>
                <w:szCs w:val="16"/>
                <w:lang w:val="uk-UA"/>
              </w:rPr>
              <w:t>іншою інформацією та документами, відповідно до вимог цієї тендерної документації та додатків до неї.</w:t>
            </w:r>
          </w:p>
          <w:p w:rsidR="00B11CA6" w:rsidRPr="00E41480" w:rsidRDefault="00B11CA6" w:rsidP="00E231BA">
            <w:pPr>
              <w:jc w:val="both"/>
              <w:rPr>
                <w:rFonts w:ascii="Times New Roman" w:hAnsi="Times New Roman"/>
                <w:sz w:val="16"/>
                <w:szCs w:val="16"/>
                <w:lang w:val="uk-UA"/>
              </w:rPr>
            </w:pPr>
            <w:r w:rsidRPr="00E41480">
              <w:rPr>
                <w:rFonts w:ascii="Times New Roman" w:hAnsi="Times New Roman"/>
                <w:sz w:val="16"/>
                <w:szCs w:val="16"/>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rsidR="00B11CA6" w:rsidRPr="00E41480" w:rsidRDefault="00B11CA6" w:rsidP="00E231BA">
            <w:pPr>
              <w:spacing w:before="150" w:after="150" w:line="240" w:lineRule="auto"/>
              <w:jc w:val="both"/>
              <w:rPr>
                <w:rFonts w:ascii="Times New Roman" w:hAnsi="Times New Roman"/>
                <w:sz w:val="16"/>
                <w:szCs w:val="16"/>
                <w:lang w:val="uk-UA"/>
              </w:rPr>
            </w:pPr>
            <w:r w:rsidRPr="00E41480">
              <w:rPr>
                <w:rFonts w:ascii="Times New Roman" w:hAnsi="Times New Roman"/>
                <w:sz w:val="16"/>
                <w:szCs w:val="16"/>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11CA6" w:rsidRPr="00E41480" w:rsidRDefault="00B11CA6" w:rsidP="00E231BA">
            <w:pPr>
              <w:spacing w:before="150" w:after="150" w:line="240" w:lineRule="auto"/>
              <w:jc w:val="both"/>
              <w:rPr>
                <w:rFonts w:ascii="Times New Roman" w:hAnsi="Times New Roman"/>
                <w:sz w:val="16"/>
                <w:szCs w:val="16"/>
                <w:lang w:val="uk-UA"/>
              </w:rPr>
            </w:pPr>
            <w:r w:rsidRPr="00E41480">
              <w:rPr>
                <w:rFonts w:ascii="Times New Roman" w:hAnsi="Times New Roman"/>
                <w:sz w:val="16"/>
                <w:szCs w:val="16"/>
                <w:lang w:val="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11CA6" w:rsidRPr="00E41480" w:rsidRDefault="00B11CA6" w:rsidP="00E231BA">
            <w:pPr>
              <w:spacing w:after="0"/>
              <w:jc w:val="both"/>
              <w:rPr>
                <w:rFonts w:ascii="Times New Roman" w:hAnsi="Times New Roman"/>
                <w:b/>
                <w:bCs/>
                <w:i/>
                <w:iCs/>
                <w:sz w:val="16"/>
                <w:szCs w:val="16"/>
                <w:lang w:val="uk-UA"/>
              </w:rPr>
            </w:pPr>
            <w:r w:rsidRPr="00E41480">
              <w:rPr>
                <w:rFonts w:ascii="Times New Roman" w:hAnsi="Times New Roman"/>
                <w:b/>
                <w:bCs/>
                <w:i/>
                <w:iCs/>
                <w:sz w:val="16"/>
                <w:szCs w:val="16"/>
                <w:lang w:val="uk-UA"/>
              </w:rPr>
              <w:t>Опис та приклади формальних (несуттєвих) помилок:</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 1. Інформація/документ, подана учасником процедури закупівлі у складі тендерної пропозиції, містить помилку (помилки) у частині:</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rPr>
              <w:t>-</w:t>
            </w:r>
            <w:r w:rsidRPr="00E41480">
              <w:rPr>
                <w:rFonts w:ascii="Times New Roman" w:hAnsi="Times New Roman"/>
                <w:sz w:val="16"/>
                <w:szCs w:val="16"/>
                <w:lang w:val="uk-UA"/>
              </w:rPr>
              <w:t xml:space="preserve"> уживання великої літери;</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rPr>
              <w:t xml:space="preserve">- </w:t>
            </w:r>
            <w:r w:rsidRPr="00E41480">
              <w:rPr>
                <w:rFonts w:ascii="Times New Roman" w:hAnsi="Times New Roman"/>
                <w:sz w:val="16"/>
                <w:szCs w:val="16"/>
                <w:lang w:val="uk-UA"/>
              </w:rPr>
              <w:t>уживання розділових знаків та відмінювання слів у реченні;</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rPr>
              <w:t>-</w:t>
            </w:r>
            <w:r w:rsidRPr="00E41480">
              <w:rPr>
                <w:rFonts w:ascii="Times New Roman" w:hAnsi="Times New Roman"/>
                <w:sz w:val="16"/>
                <w:szCs w:val="16"/>
                <w:lang w:val="uk-UA"/>
              </w:rPr>
              <w:t xml:space="preserve"> використання слова або мовного звороту, запозичених з іншої мови;</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rPr>
              <w:t>-</w:t>
            </w:r>
            <w:r w:rsidRPr="00E41480">
              <w:rPr>
                <w:rFonts w:ascii="Times New Roman" w:hAnsi="Times New Roman"/>
                <w:sz w:val="16"/>
                <w:szCs w:val="16"/>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rPr>
              <w:t>-</w:t>
            </w:r>
            <w:r w:rsidRPr="00E41480">
              <w:rPr>
                <w:rFonts w:ascii="Times New Roman" w:hAnsi="Times New Roman"/>
                <w:sz w:val="16"/>
                <w:szCs w:val="16"/>
                <w:lang w:val="uk-UA"/>
              </w:rPr>
              <w:t xml:space="preserve"> застосування правил переносу частини слова з рядка в рядок;</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rPr>
              <w:t>-</w:t>
            </w:r>
            <w:r w:rsidRPr="00E41480">
              <w:rPr>
                <w:rFonts w:ascii="Times New Roman" w:hAnsi="Times New Roman"/>
                <w:sz w:val="16"/>
                <w:szCs w:val="16"/>
                <w:lang w:val="uk-UA"/>
              </w:rPr>
              <w:t xml:space="preserve"> написання слів разом та/або окремо, та/або через дефіс;</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Приклади формальних (несуттєвих) помилок:</w:t>
            </w:r>
          </w:p>
          <w:p w:rsidR="00B11CA6" w:rsidRPr="00E41480" w:rsidRDefault="00B11CA6" w:rsidP="00E231BA">
            <w:pPr>
              <w:spacing w:after="0"/>
              <w:jc w:val="both"/>
              <w:rPr>
                <w:rFonts w:ascii="Times New Roman" w:hAnsi="Times New Roman"/>
                <w:sz w:val="16"/>
                <w:szCs w:val="16"/>
                <w:lang w:val="uk-UA"/>
              </w:rPr>
            </w:pPr>
            <w:r w:rsidRPr="00E41480">
              <w:rPr>
                <w:rFonts w:ascii="Times New Roman" w:hAnsi="Times New Roman"/>
                <w:sz w:val="16"/>
                <w:szCs w:val="16"/>
                <w:lang w:val="uk-UA"/>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rsidR="00B11CA6" w:rsidRPr="00E41480" w:rsidRDefault="00B11CA6" w:rsidP="00E231BA">
            <w:pPr>
              <w:keepNext/>
              <w:keepLines/>
              <w:spacing w:after="0"/>
              <w:ind w:left="40" w:hanging="20"/>
              <w:contextualSpacing/>
              <w:jc w:val="both"/>
              <w:rPr>
                <w:rFonts w:ascii="Times New Roman" w:hAnsi="Times New Roman"/>
                <w:sz w:val="16"/>
                <w:szCs w:val="16"/>
                <w:shd w:val="clear" w:color="auto" w:fill="FFFFFF"/>
                <w:lang w:val="uk-UA"/>
              </w:rPr>
            </w:pPr>
            <w:r w:rsidRPr="00E41480">
              <w:rPr>
                <w:rFonts w:ascii="Times New Roman" w:hAnsi="Times New Roman"/>
                <w:sz w:val="16"/>
                <w:szCs w:val="16"/>
                <w:shd w:val="clear" w:color="auto" w:fill="FFFFFF"/>
                <w:lang w:val="uk-UA"/>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rsidR="00B11CA6" w:rsidRPr="00E41480" w:rsidRDefault="00B11CA6" w:rsidP="00E231BA">
            <w:pPr>
              <w:keepNext/>
              <w:keepLines/>
              <w:ind w:left="40" w:hanging="20"/>
              <w:contextualSpacing/>
              <w:jc w:val="both"/>
              <w:rPr>
                <w:rFonts w:ascii="Times New Roman" w:hAnsi="Times New Roman"/>
                <w:sz w:val="16"/>
                <w:szCs w:val="16"/>
                <w:lang w:val="uk-UA"/>
              </w:rPr>
            </w:pPr>
            <w:r w:rsidRPr="00E41480">
              <w:rPr>
                <w:rFonts w:ascii="Times New Roman" w:hAnsi="Times New Roman"/>
                <w:sz w:val="16"/>
                <w:szCs w:val="16"/>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11CA6" w:rsidRPr="00E41480" w:rsidRDefault="00B11CA6" w:rsidP="00E231BA">
            <w:pPr>
              <w:keepNext/>
              <w:keepLines/>
              <w:ind w:left="40" w:hanging="20"/>
              <w:contextualSpacing/>
              <w:jc w:val="both"/>
              <w:rPr>
                <w:rFonts w:ascii="Times New Roman" w:hAnsi="Times New Roman"/>
                <w:bCs/>
                <w:sz w:val="16"/>
                <w:szCs w:val="16"/>
                <w:lang w:val="uk-UA"/>
              </w:rPr>
            </w:pPr>
            <w:r w:rsidRPr="00E41480">
              <w:rPr>
                <w:rFonts w:ascii="Times New Roman" w:hAnsi="Times New Roman"/>
                <w:bCs/>
                <w:sz w:val="16"/>
                <w:szCs w:val="16"/>
                <w:lang w:val="uk-UA"/>
              </w:rPr>
              <w:t>УВАГА!</w:t>
            </w:r>
          </w:p>
          <w:p w:rsidR="00B11CA6" w:rsidRPr="00E41480" w:rsidRDefault="00B11CA6" w:rsidP="00E231BA">
            <w:pPr>
              <w:keepNext/>
              <w:keepLines/>
              <w:ind w:left="40" w:hanging="20"/>
              <w:contextualSpacing/>
              <w:jc w:val="both"/>
              <w:rPr>
                <w:rFonts w:ascii="Times New Roman" w:hAnsi="Times New Roman"/>
                <w:bCs/>
                <w:sz w:val="16"/>
                <w:szCs w:val="16"/>
                <w:lang w:val="uk-UA"/>
              </w:rPr>
            </w:pPr>
            <w:r w:rsidRPr="00E41480">
              <w:rPr>
                <w:rFonts w:ascii="Times New Roman" w:hAnsi="Times New Roman"/>
                <w:bCs/>
                <w:sz w:val="16"/>
                <w:szCs w:val="16"/>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11CA6" w:rsidRPr="00E41480" w:rsidRDefault="00B11CA6" w:rsidP="00E231BA">
            <w:pPr>
              <w:keepNext/>
              <w:keepLines/>
              <w:ind w:left="40" w:hanging="20"/>
              <w:contextualSpacing/>
              <w:jc w:val="both"/>
              <w:rPr>
                <w:rFonts w:ascii="Times New Roman" w:hAnsi="Times New Roman"/>
                <w:bCs/>
                <w:sz w:val="16"/>
                <w:szCs w:val="16"/>
                <w:lang w:val="uk-UA"/>
              </w:rPr>
            </w:pPr>
            <w:r w:rsidRPr="00E41480">
              <w:rPr>
                <w:rFonts w:ascii="Times New Roman" w:hAnsi="Times New Roman"/>
                <w:bCs/>
                <w:sz w:val="16"/>
                <w:szCs w:val="16"/>
                <w:lang w:val="uk-UA"/>
              </w:rPr>
              <w:t xml:space="preserve">1) документи мають бути чіткими та розбірливими для читання; </w:t>
            </w:r>
          </w:p>
          <w:p w:rsidR="00B11CA6" w:rsidRPr="00E41480" w:rsidRDefault="00B11CA6" w:rsidP="00E231BA">
            <w:pPr>
              <w:keepNext/>
              <w:keepLines/>
              <w:ind w:left="40" w:hanging="20"/>
              <w:contextualSpacing/>
              <w:jc w:val="both"/>
              <w:rPr>
                <w:rFonts w:ascii="Times New Roman" w:hAnsi="Times New Roman"/>
                <w:bCs/>
                <w:sz w:val="16"/>
                <w:szCs w:val="16"/>
                <w:lang w:val="uk-UA"/>
              </w:rPr>
            </w:pPr>
            <w:r w:rsidRPr="00E41480">
              <w:rPr>
                <w:rFonts w:ascii="Times New Roman" w:hAnsi="Times New Roman"/>
                <w:bCs/>
                <w:sz w:val="16"/>
                <w:szCs w:val="16"/>
                <w:lang w:val="uk-UA"/>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B11CA6" w:rsidRPr="00E41480" w:rsidRDefault="00B11CA6" w:rsidP="00E231BA">
            <w:pPr>
              <w:keepNext/>
              <w:keepLines/>
              <w:ind w:left="40" w:hanging="20"/>
              <w:contextualSpacing/>
              <w:jc w:val="both"/>
              <w:rPr>
                <w:rFonts w:ascii="Times New Roman" w:hAnsi="Times New Roman"/>
                <w:bCs/>
                <w:sz w:val="16"/>
                <w:szCs w:val="16"/>
                <w:lang w:val="uk-UA"/>
              </w:rPr>
            </w:pPr>
            <w:r w:rsidRPr="00E41480">
              <w:rPr>
                <w:rFonts w:ascii="Times New Roman" w:hAnsi="Times New Roman"/>
                <w:bCs/>
                <w:sz w:val="16"/>
                <w:szCs w:val="16"/>
                <w:lang w:val="uk-UA"/>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B11CA6" w:rsidRPr="00E41480" w:rsidRDefault="00B11CA6" w:rsidP="00E231BA">
            <w:pPr>
              <w:keepNext/>
              <w:keepLines/>
              <w:ind w:left="40" w:hanging="20"/>
              <w:contextualSpacing/>
              <w:jc w:val="both"/>
              <w:rPr>
                <w:rFonts w:ascii="Times New Roman" w:hAnsi="Times New Roman"/>
                <w:bCs/>
                <w:sz w:val="16"/>
                <w:szCs w:val="16"/>
                <w:lang w:val="uk-UA"/>
              </w:rPr>
            </w:pPr>
            <w:r w:rsidRPr="00E41480">
              <w:rPr>
                <w:rFonts w:ascii="Times New Roman" w:hAnsi="Times New Roman"/>
                <w:bCs/>
                <w:sz w:val="16"/>
                <w:szCs w:val="16"/>
                <w:lang w:val="uk-UA"/>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B11CA6" w:rsidRPr="00E41480" w:rsidRDefault="00B11CA6" w:rsidP="00E231BA">
            <w:pPr>
              <w:keepNext/>
              <w:keepLines/>
              <w:ind w:left="40" w:hanging="20"/>
              <w:contextualSpacing/>
              <w:jc w:val="both"/>
              <w:rPr>
                <w:rFonts w:ascii="Times New Roman" w:hAnsi="Times New Roman"/>
                <w:bCs/>
                <w:sz w:val="16"/>
                <w:szCs w:val="16"/>
                <w:lang w:val="uk-UA"/>
              </w:rPr>
            </w:pPr>
            <w:r w:rsidRPr="00E41480">
              <w:rPr>
                <w:rFonts w:ascii="Times New Roman" w:hAnsi="Times New Roman"/>
                <w:bCs/>
                <w:sz w:val="16"/>
                <w:szCs w:val="16"/>
                <w:lang w:val="uk-UA"/>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B11CA6" w:rsidRPr="00E41480" w:rsidRDefault="00B11CA6" w:rsidP="00E231BA">
            <w:pPr>
              <w:keepNext/>
              <w:keepLines/>
              <w:ind w:left="40" w:hanging="20"/>
              <w:contextualSpacing/>
              <w:jc w:val="both"/>
              <w:rPr>
                <w:rFonts w:ascii="Times New Roman" w:hAnsi="Times New Roman"/>
                <w:bCs/>
                <w:sz w:val="16"/>
                <w:szCs w:val="16"/>
                <w:lang w:val="uk-UA"/>
              </w:rPr>
            </w:pPr>
            <w:r w:rsidRPr="00E41480">
              <w:rPr>
                <w:rFonts w:ascii="Times New Roman" w:hAnsi="Times New Roman"/>
                <w:bCs/>
                <w:sz w:val="16"/>
                <w:szCs w:val="16"/>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11CA6" w:rsidRPr="00E41480" w:rsidRDefault="00B11CA6" w:rsidP="00E231BA">
            <w:pPr>
              <w:keepNext/>
              <w:keepLines/>
              <w:ind w:left="40" w:hanging="20"/>
              <w:contextualSpacing/>
              <w:jc w:val="both"/>
              <w:rPr>
                <w:rFonts w:ascii="Times New Roman" w:hAnsi="Times New Roman"/>
                <w:sz w:val="16"/>
                <w:szCs w:val="16"/>
                <w:lang w:val="uk-UA"/>
              </w:rPr>
            </w:pPr>
            <w:r w:rsidRPr="00E41480">
              <w:rPr>
                <w:rFonts w:ascii="Times New Roman" w:hAnsi="Times New Roman"/>
                <w:bCs/>
                <w:sz w:val="16"/>
                <w:szCs w:val="16"/>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B11CA6" w:rsidRPr="00E41480" w:rsidRDefault="00B11CA6" w:rsidP="00E231BA">
            <w:pPr>
              <w:keepNext/>
              <w:keepLines/>
              <w:contextualSpacing/>
              <w:jc w:val="both"/>
              <w:rPr>
                <w:rFonts w:ascii="Times New Roman" w:hAnsi="Times New Roman"/>
                <w:sz w:val="16"/>
                <w:szCs w:val="16"/>
                <w:lang w:val="uk-UA"/>
              </w:rPr>
            </w:pPr>
            <w:r w:rsidRPr="00E41480">
              <w:rPr>
                <w:rFonts w:ascii="Times New Roman" w:hAnsi="Times New Roman"/>
                <w:sz w:val="16"/>
                <w:szCs w:val="16"/>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11CA6" w:rsidRPr="00E41480" w:rsidRDefault="00B11CA6" w:rsidP="00E231BA">
            <w:pPr>
              <w:keepNext/>
              <w:keepLines/>
              <w:ind w:left="40" w:hanging="20"/>
              <w:contextualSpacing/>
              <w:jc w:val="both"/>
              <w:rPr>
                <w:rFonts w:ascii="Times New Roman" w:hAnsi="Times New Roman"/>
                <w:b/>
                <w:bCs/>
                <w:sz w:val="16"/>
                <w:szCs w:val="16"/>
                <w:lang w:val="uk-UA"/>
              </w:rPr>
            </w:pPr>
            <w:r w:rsidRPr="00E41480">
              <w:rPr>
                <w:rFonts w:ascii="Times New Roman" w:hAnsi="Times New Roman"/>
                <w:sz w:val="16"/>
                <w:szCs w:val="16"/>
                <w:lang w:val="uk-UA"/>
              </w:rPr>
              <w:t>Кожен учасник має право подати тільки одну тендерну пропозицію</w:t>
            </w:r>
          </w:p>
          <w:p w:rsidR="00B11CA6" w:rsidRPr="00E41480" w:rsidRDefault="00B11CA6" w:rsidP="00E231BA">
            <w:pPr>
              <w:keepNext/>
              <w:keepLines/>
              <w:spacing w:after="0" w:line="240" w:lineRule="auto"/>
              <w:ind w:left="40" w:hanging="20"/>
              <w:contextualSpacing/>
              <w:jc w:val="both"/>
              <w:rPr>
                <w:rFonts w:ascii="Times New Roman" w:hAnsi="Times New Roman"/>
                <w:i/>
                <w:sz w:val="16"/>
                <w:szCs w:val="16"/>
                <w:lang w:val="uk-UA"/>
              </w:rPr>
            </w:pPr>
            <w:r w:rsidRPr="00E41480">
              <w:rPr>
                <w:rFonts w:ascii="Times New Roman" w:hAnsi="Times New Roman"/>
                <w:bCs/>
                <w:i/>
                <w:sz w:val="16"/>
                <w:szCs w:val="16"/>
                <w:lang w:val="uk-UA"/>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B11CA6" w:rsidRPr="00E41480" w:rsidTr="00E231BA">
        <w:trPr>
          <w:trHeight w:val="633"/>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2</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Забезпечення тендерної пропозиції</w:t>
            </w:r>
          </w:p>
        </w:tc>
        <w:tc>
          <w:tcPr>
            <w:tcW w:w="6380" w:type="dxa"/>
            <w:vAlign w:val="center"/>
          </w:tcPr>
          <w:p w:rsidR="00B11CA6" w:rsidRPr="00E41480" w:rsidRDefault="00B11CA6" w:rsidP="00E231BA">
            <w:pPr>
              <w:keepNext/>
              <w:keepLines/>
              <w:spacing w:after="0" w:line="240" w:lineRule="auto"/>
              <w:ind w:right="120"/>
              <w:contextualSpacing/>
              <w:jc w:val="both"/>
              <w:rPr>
                <w:rFonts w:ascii="Times New Roman" w:hAnsi="Times New Roman"/>
                <w:sz w:val="16"/>
                <w:szCs w:val="16"/>
                <w:lang w:val="uk-UA"/>
              </w:rPr>
            </w:pPr>
            <w:r w:rsidRPr="00E41480">
              <w:rPr>
                <w:rFonts w:ascii="Times New Roman" w:hAnsi="Times New Roman"/>
                <w:sz w:val="16"/>
                <w:szCs w:val="16"/>
                <w:lang w:val="uk-UA"/>
              </w:rPr>
              <w:t>Не вимагається.</w:t>
            </w:r>
          </w:p>
        </w:tc>
      </w:tr>
      <w:tr w:rsidR="00B11CA6" w:rsidRPr="00E41480"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3</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Умови повернення чи неповернення забезпечення тендерної пропозиції</w:t>
            </w:r>
          </w:p>
        </w:tc>
        <w:tc>
          <w:tcPr>
            <w:tcW w:w="6380" w:type="dxa"/>
            <w:vAlign w:val="center"/>
          </w:tcPr>
          <w:p w:rsidR="00B11CA6" w:rsidRPr="00E41480" w:rsidRDefault="00B11CA6" w:rsidP="00E231BA">
            <w:pPr>
              <w:keepNext/>
              <w:keepLines/>
              <w:spacing w:after="0" w:line="240" w:lineRule="auto"/>
              <w:ind w:right="120"/>
              <w:contextualSpacing/>
              <w:jc w:val="both"/>
              <w:rPr>
                <w:rFonts w:ascii="Times New Roman" w:hAnsi="Times New Roman"/>
                <w:sz w:val="16"/>
                <w:szCs w:val="16"/>
                <w:lang w:val="uk-UA"/>
              </w:rPr>
            </w:pPr>
            <w:r w:rsidRPr="00E41480">
              <w:rPr>
                <w:rFonts w:ascii="Times New Roman" w:hAnsi="Times New Roman"/>
                <w:sz w:val="16"/>
                <w:szCs w:val="16"/>
                <w:lang w:val="uk-UA"/>
              </w:rPr>
              <w:t>Не вимагається.</w:t>
            </w:r>
          </w:p>
          <w:p w:rsidR="00B11CA6" w:rsidRPr="00E41480" w:rsidRDefault="00B11CA6" w:rsidP="00E231BA">
            <w:pPr>
              <w:spacing w:after="0" w:line="240" w:lineRule="auto"/>
              <w:jc w:val="both"/>
              <w:rPr>
                <w:rFonts w:ascii="Times New Roman" w:hAnsi="Times New Roman"/>
                <w:sz w:val="16"/>
                <w:szCs w:val="16"/>
                <w:lang w:val="uk-UA"/>
              </w:rPr>
            </w:pPr>
          </w:p>
        </w:tc>
      </w:tr>
      <w:tr w:rsidR="00B11CA6" w:rsidRPr="00A579D8" w:rsidTr="00E231BA">
        <w:trPr>
          <w:trHeight w:val="560"/>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4</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Строк, протягом якого тендерні пропозиції є дійсними</w:t>
            </w:r>
          </w:p>
        </w:tc>
        <w:tc>
          <w:tcPr>
            <w:tcW w:w="6380" w:type="dxa"/>
            <w:vAlign w:val="center"/>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 xml:space="preserve">Тендерні пропозиції вважаються дійсними </w:t>
            </w:r>
            <w:r w:rsidRPr="00E41480">
              <w:rPr>
                <w:rFonts w:ascii="Times New Roman" w:hAnsi="Times New Roman"/>
                <w:bCs/>
                <w:iCs/>
                <w:sz w:val="16"/>
                <w:szCs w:val="16"/>
                <w:lang w:val="uk-UA"/>
              </w:rPr>
              <w:t>протягом 90 днів</w:t>
            </w:r>
            <w:r w:rsidRPr="00E41480">
              <w:rPr>
                <w:rFonts w:ascii="Times New Roman" w:hAnsi="Times New Roman"/>
                <w:sz w:val="16"/>
                <w:szCs w:val="16"/>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 xml:space="preserve">Учасник процедури закупівлі </w:t>
            </w:r>
            <w:r w:rsidRPr="00E41480">
              <w:rPr>
                <w:rFonts w:ascii="Times New Roman" w:hAnsi="Times New Roman"/>
                <w:b/>
                <w:bCs/>
                <w:i/>
                <w:iCs/>
                <w:sz w:val="16"/>
                <w:szCs w:val="16"/>
                <w:lang w:val="uk-UA"/>
              </w:rPr>
              <w:t>має право:</w:t>
            </w:r>
          </w:p>
          <w:p w:rsidR="00B11CA6" w:rsidRPr="00E41480" w:rsidRDefault="00B11CA6" w:rsidP="00E231BA">
            <w:pPr>
              <w:numPr>
                <w:ilvl w:val="0"/>
                <w:numId w:val="9"/>
              </w:numPr>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відхилити таку вимогу, не втрачаючи при цьому наданого ним забезпечення тендерної пропозиції;</w:t>
            </w:r>
          </w:p>
          <w:p w:rsidR="00B11CA6" w:rsidRPr="00E41480" w:rsidRDefault="00B11CA6" w:rsidP="00E231BA">
            <w:pPr>
              <w:numPr>
                <w:ilvl w:val="0"/>
                <w:numId w:val="8"/>
              </w:numPr>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11CA6" w:rsidRPr="00A579D8"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5</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Кваліфікаційні критерії до учасників та вимоги, установлені статтею 17 Закону</w:t>
            </w:r>
          </w:p>
        </w:tc>
        <w:tc>
          <w:tcPr>
            <w:tcW w:w="6380" w:type="dxa"/>
            <w:vAlign w:val="center"/>
          </w:tcPr>
          <w:p w:rsidR="00B11CA6" w:rsidRPr="00E41480" w:rsidRDefault="00B11CA6" w:rsidP="00E231BA">
            <w:pPr>
              <w:keepNext/>
              <w:keepLines/>
              <w:spacing w:after="0" w:line="240" w:lineRule="auto"/>
              <w:ind w:right="120"/>
              <w:contextualSpacing/>
              <w:jc w:val="both"/>
              <w:rPr>
                <w:rFonts w:ascii="Times New Roman" w:hAnsi="Times New Roman"/>
                <w:sz w:val="16"/>
                <w:szCs w:val="16"/>
                <w:lang w:val="uk-UA"/>
              </w:rPr>
            </w:pPr>
            <w:r w:rsidRPr="00E41480">
              <w:rPr>
                <w:rFonts w:ascii="Times New Roman" w:hAnsi="Times New Roman"/>
                <w:sz w:val="16"/>
                <w:szCs w:val="16"/>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11CA6" w:rsidRPr="00E41480" w:rsidRDefault="00B11CA6" w:rsidP="00E231BA">
            <w:pPr>
              <w:keepNext/>
              <w:keepLines/>
              <w:spacing w:after="0" w:line="240" w:lineRule="auto"/>
              <w:ind w:right="120"/>
              <w:contextualSpacing/>
              <w:jc w:val="both"/>
              <w:rPr>
                <w:rFonts w:ascii="Times New Roman" w:hAnsi="Times New Roman"/>
                <w:sz w:val="16"/>
                <w:szCs w:val="16"/>
                <w:lang w:val="uk-UA"/>
              </w:rPr>
            </w:pPr>
            <w:r w:rsidRPr="00E41480">
              <w:rPr>
                <w:rFonts w:ascii="Times New Roman" w:hAnsi="Times New Roman"/>
                <w:sz w:val="16"/>
                <w:szCs w:val="16"/>
                <w:lang w:val="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w:t>
            </w:r>
            <w:r>
              <w:rPr>
                <w:rFonts w:ascii="Times New Roman" w:hAnsi="Times New Roman"/>
                <w:sz w:val="16"/>
                <w:szCs w:val="16"/>
                <w:lang w:val="uk-UA"/>
              </w:rPr>
              <w:t>асників викладений у Додатку № 3</w:t>
            </w:r>
            <w:r w:rsidRPr="00E41480">
              <w:rPr>
                <w:rFonts w:ascii="Times New Roman" w:hAnsi="Times New Roman"/>
                <w:sz w:val="16"/>
                <w:szCs w:val="16"/>
                <w:lang w:val="uk-UA"/>
              </w:rPr>
              <w:t>.</w:t>
            </w:r>
          </w:p>
        </w:tc>
      </w:tr>
      <w:tr w:rsidR="00B11CA6" w:rsidRPr="00E41480"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6</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Інформація про технічні, якісні та кількісні характеристики предмета закупівлі</w:t>
            </w:r>
          </w:p>
        </w:tc>
        <w:tc>
          <w:tcPr>
            <w:tcW w:w="6380" w:type="dxa"/>
            <w:vAlign w:val="center"/>
          </w:tcPr>
          <w:p w:rsidR="00B11CA6" w:rsidRPr="00E41480" w:rsidRDefault="00B11CA6" w:rsidP="00E231BA">
            <w:pPr>
              <w:keepNext/>
              <w:keepLines/>
              <w:spacing w:after="0" w:line="240" w:lineRule="auto"/>
              <w:ind w:right="120"/>
              <w:contextualSpacing/>
              <w:jc w:val="both"/>
              <w:rPr>
                <w:rFonts w:ascii="Times New Roman" w:hAnsi="Times New Roman"/>
                <w:sz w:val="16"/>
                <w:szCs w:val="16"/>
                <w:lang w:val="uk-UA"/>
              </w:rPr>
            </w:pPr>
            <w:r w:rsidRPr="00E41480">
              <w:rPr>
                <w:rFonts w:ascii="Times New Roman" w:hAnsi="Times New Roman"/>
                <w:sz w:val="16"/>
                <w:szCs w:val="16"/>
                <w:lang w:val="uk-UA"/>
              </w:rPr>
              <w:t>Вимоги до предмета закупівлі (технічні, якісні та кількісні характеристики) згідно з</w:t>
            </w:r>
            <w:hyperlink r:id="rId5" w:history="1">
              <w:r w:rsidRPr="00E41480">
                <w:rPr>
                  <w:rFonts w:ascii="Times New Roman" w:hAnsi="Times New Roman"/>
                  <w:sz w:val="16"/>
                  <w:szCs w:val="16"/>
                  <w:lang w:val="uk-UA"/>
                </w:rPr>
                <w:t xml:space="preserve"> пунктом третім </w:t>
              </w:r>
              <w:r w:rsidRPr="00E41480">
                <w:rPr>
                  <w:rFonts w:ascii="Times New Roman" w:hAnsi="Times New Roman"/>
                  <w:sz w:val="16"/>
                  <w:szCs w:val="16"/>
                  <w:u w:val="single"/>
                  <w:lang w:val="uk-UA"/>
                </w:rPr>
                <w:t>частиною другою</w:t>
              </w:r>
            </w:hyperlink>
            <w:r w:rsidRPr="00E41480">
              <w:rPr>
                <w:rFonts w:ascii="Times New Roman" w:hAnsi="Times New Roman"/>
                <w:sz w:val="16"/>
                <w:szCs w:val="16"/>
                <w:lang w:val="uk-UA"/>
              </w:rPr>
              <w:t xml:space="preserve"> статті 22 Закону зазначено в </w:t>
            </w:r>
            <w:r w:rsidRPr="00E41480">
              <w:rPr>
                <w:rFonts w:ascii="Times New Roman" w:hAnsi="Times New Roman"/>
                <w:b/>
                <w:bCs/>
                <w:i/>
                <w:iCs/>
                <w:sz w:val="16"/>
                <w:szCs w:val="16"/>
                <w:lang w:val="uk-UA"/>
              </w:rPr>
              <w:t>Додатку 2</w:t>
            </w:r>
            <w:r w:rsidRPr="00E41480">
              <w:rPr>
                <w:rFonts w:ascii="Times New Roman" w:hAnsi="Times New Roman"/>
                <w:sz w:val="16"/>
                <w:szCs w:val="16"/>
                <w:lang w:val="uk-UA"/>
              </w:rPr>
              <w:t>до цієї тендерної документації.</w:t>
            </w:r>
          </w:p>
        </w:tc>
      </w:tr>
      <w:tr w:rsidR="00B11CA6" w:rsidRPr="00A579D8"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7</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Інформація про субпідрядника /співвиконавця (у випадку закупівлі робіт чи послуг)</w:t>
            </w:r>
          </w:p>
        </w:tc>
        <w:tc>
          <w:tcPr>
            <w:tcW w:w="6380" w:type="dxa"/>
            <w:vAlign w:val="center"/>
          </w:tcPr>
          <w:p w:rsidR="00B11CA6" w:rsidRPr="00E41480" w:rsidRDefault="00B11CA6" w:rsidP="00E231BA">
            <w:pPr>
              <w:keepNext/>
              <w:keepLines/>
              <w:spacing w:after="0" w:line="240" w:lineRule="auto"/>
              <w:ind w:right="120"/>
              <w:contextualSpacing/>
              <w:jc w:val="both"/>
              <w:rPr>
                <w:rFonts w:ascii="Times New Roman" w:hAnsi="Times New Roman"/>
                <w:sz w:val="16"/>
                <w:szCs w:val="16"/>
                <w:lang w:val="uk-UA"/>
              </w:rPr>
            </w:pPr>
            <w:r w:rsidRPr="00E41480">
              <w:rPr>
                <w:rFonts w:ascii="Times New Roman" w:hAnsi="Times New Roman"/>
                <w:sz w:val="16"/>
                <w:szCs w:val="16"/>
                <w:lang w:val="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B11CA6" w:rsidRPr="00E41480" w:rsidTr="00E231BA">
        <w:trPr>
          <w:trHeight w:val="841"/>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8</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Унесення змін або відкликання тендерної пропозиції учасником</w:t>
            </w:r>
          </w:p>
        </w:tc>
        <w:tc>
          <w:tcPr>
            <w:tcW w:w="6380" w:type="dxa"/>
            <w:vAlign w:val="center"/>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1480">
              <w:rPr>
                <w:rFonts w:ascii="Times New Roman" w:hAnsi="Times New Roman"/>
                <w:b/>
                <w:bCs/>
                <w:i/>
                <w:iCs/>
                <w:sz w:val="16"/>
                <w:szCs w:val="16"/>
                <w:lang w:val="uk-UA"/>
              </w:rPr>
              <w:t>протягом 24 годин</w:t>
            </w:r>
            <w:r w:rsidRPr="00E41480">
              <w:rPr>
                <w:rFonts w:ascii="Times New Roman" w:hAnsi="Times New Roman"/>
                <w:sz w:val="16"/>
                <w:szCs w:val="16"/>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B11CA6" w:rsidRPr="00E41480" w:rsidTr="00E231BA">
        <w:trPr>
          <w:trHeight w:val="367"/>
        </w:trPr>
        <w:tc>
          <w:tcPr>
            <w:tcW w:w="9920" w:type="dxa"/>
            <w:gridSpan w:val="3"/>
            <w:vAlign w:val="center"/>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b/>
                <w:bCs/>
                <w:iCs/>
                <w:sz w:val="16"/>
                <w:szCs w:val="16"/>
                <w:lang w:val="uk-UA"/>
              </w:rPr>
              <w:t>Розділ 4. Подання та розкриття тендерної пропозиції</w:t>
            </w:r>
          </w:p>
        </w:tc>
      </w:tr>
      <w:tr w:rsidR="00B11CA6" w:rsidRPr="00E41480"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1</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Кінцевий строк подання тендерної пропозиції</w:t>
            </w:r>
          </w:p>
        </w:tc>
        <w:tc>
          <w:tcPr>
            <w:tcW w:w="6380" w:type="dxa"/>
            <w:vAlign w:val="center"/>
          </w:tcPr>
          <w:p w:rsidR="00B11CA6" w:rsidRPr="00E41480" w:rsidRDefault="00B11CA6" w:rsidP="00E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sz w:val="16"/>
                <w:szCs w:val="16"/>
                <w:lang w:val="uk-UA"/>
              </w:rPr>
            </w:pPr>
            <w:r w:rsidRPr="00E41480">
              <w:rPr>
                <w:rFonts w:ascii="Times New Roman" w:hAnsi="Times New Roman"/>
                <w:sz w:val="16"/>
                <w:szCs w:val="16"/>
                <w:lang w:val="uk-UA"/>
              </w:rPr>
              <w:t xml:space="preserve">Кінцевий строк подання тендерних пропозицій: </w:t>
            </w:r>
          </w:p>
          <w:p w:rsidR="00B11CA6" w:rsidRPr="00E41480" w:rsidRDefault="00B11CA6" w:rsidP="00E23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sz w:val="16"/>
                <w:szCs w:val="16"/>
                <w:vertAlign w:val="superscript"/>
                <w:lang w:val="uk-UA"/>
              </w:rPr>
            </w:pPr>
            <w:r w:rsidRPr="00E41480">
              <w:rPr>
                <w:rFonts w:ascii="Times New Roman" w:hAnsi="Times New Roman"/>
                <w:sz w:val="16"/>
                <w:szCs w:val="16"/>
                <w:highlight w:val="yellow"/>
                <w:lang w:val="uk-UA"/>
              </w:rPr>
              <w:t xml:space="preserve">до  </w:t>
            </w:r>
            <w:r>
              <w:rPr>
                <w:rFonts w:ascii="Times New Roman" w:hAnsi="Times New Roman"/>
                <w:sz w:val="16"/>
                <w:szCs w:val="16"/>
                <w:highlight w:val="yellow"/>
                <w:lang w:val="uk-UA"/>
              </w:rPr>
              <w:t xml:space="preserve">   12 .04</w:t>
            </w:r>
            <w:r w:rsidRPr="00E41480">
              <w:rPr>
                <w:rFonts w:ascii="Times New Roman" w:hAnsi="Times New Roman"/>
                <w:sz w:val="16"/>
                <w:szCs w:val="16"/>
                <w:highlight w:val="yellow"/>
                <w:lang w:val="uk-UA"/>
              </w:rPr>
              <w:t>.2024 року 00</w:t>
            </w:r>
            <w:r w:rsidRPr="00E41480">
              <w:rPr>
                <w:rFonts w:ascii="Times New Roman" w:hAnsi="Times New Roman"/>
                <w:sz w:val="16"/>
                <w:szCs w:val="16"/>
                <w:highlight w:val="yellow"/>
                <w:vertAlign w:val="superscript"/>
                <w:lang w:val="uk-UA"/>
              </w:rPr>
              <w:t>00</w:t>
            </w:r>
            <w:r w:rsidRPr="00E41480">
              <w:rPr>
                <w:rFonts w:ascii="Times New Roman" w:hAnsi="Times New Roman"/>
                <w:sz w:val="16"/>
                <w:szCs w:val="16"/>
                <w:highlight w:val="yellow"/>
                <w:lang w:val="uk-UA"/>
              </w:rPr>
              <w:t xml:space="preserve"> год.</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Отримана тендерна пропозиція вноситься автоматично до реєстру отриманих тендерних пропозицій.</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Тендерні пропозиції після закінчення кінцевого строку їх подання не приймаються електронною системою закупівель.</w:t>
            </w:r>
          </w:p>
        </w:tc>
      </w:tr>
      <w:tr w:rsidR="00B11CA6" w:rsidRPr="00E41480"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2</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Дата та час розкриття тендерної пропозиції</w:t>
            </w:r>
          </w:p>
        </w:tc>
        <w:tc>
          <w:tcPr>
            <w:tcW w:w="6380" w:type="dxa"/>
            <w:vAlign w:val="center"/>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11CA6" w:rsidRPr="00E41480" w:rsidTr="00E231BA">
        <w:trPr>
          <w:trHeight w:val="420"/>
        </w:trPr>
        <w:tc>
          <w:tcPr>
            <w:tcW w:w="9920" w:type="dxa"/>
            <w:gridSpan w:val="3"/>
            <w:vAlign w:val="center"/>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b/>
                <w:bCs/>
                <w:kern w:val="36"/>
                <w:sz w:val="16"/>
                <w:szCs w:val="16"/>
                <w:lang w:val="uk-UA"/>
              </w:rPr>
              <w:t>Розділ 5. Оцінка тендерної пропозиції</w:t>
            </w:r>
          </w:p>
        </w:tc>
      </w:tr>
      <w:tr w:rsidR="00B11CA6" w:rsidRPr="00372225"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1</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Перелік критеріїв та методика оцінки тендерної пропозиції із зазначенням питомої ваги критерію</w:t>
            </w:r>
          </w:p>
        </w:tc>
        <w:tc>
          <w:tcPr>
            <w:tcW w:w="6380" w:type="dxa"/>
            <w:vAlign w:val="center"/>
          </w:tcPr>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Оцінка тендерних пропозицій здійснюється на основі критерію „Ціна”. Питома вага – 100%.</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Під час проведення електронного аукціону в електронній системі закупівель відображаються значення ціни тендерної пропозиції учасника.</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Обґрунтування аномально низької тендерної пропозиції може містити інформацію про:</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1)</w:t>
            </w:r>
            <w:r w:rsidRPr="00E41480">
              <w:rPr>
                <w:rFonts w:ascii="Times New Roman" w:hAnsi="Times New Roman"/>
                <w:sz w:val="16"/>
                <w:szCs w:val="16"/>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2)</w:t>
            </w:r>
            <w:r w:rsidRPr="00E41480">
              <w:rPr>
                <w:rFonts w:ascii="Times New Roman" w:hAnsi="Times New Roman"/>
                <w:sz w:val="16"/>
                <w:szCs w:val="16"/>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3)</w:t>
            </w:r>
            <w:r w:rsidRPr="00E41480">
              <w:rPr>
                <w:rFonts w:ascii="Times New Roman" w:hAnsi="Times New Roman"/>
                <w:sz w:val="16"/>
                <w:szCs w:val="16"/>
                <w:lang w:val="uk-UA"/>
              </w:rPr>
              <w:tab/>
              <w:t>отримання учасником державної допомоги згідно із законодавством.</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1CA6" w:rsidRPr="00372225"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2</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Інша інформація</w:t>
            </w:r>
          </w:p>
        </w:tc>
        <w:tc>
          <w:tcPr>
            <w:tcW w:w="6380" w:type="dxa"/>
            <w:vAlign w:val="center"/>
          </w:tcPr>
          <w:p w:rsidR="00B11CA6" w:rsidRPr="00E41480" w:rsidRDefault="00B11CA6" w:rsidP="00E231BA">
            <w:pPr>
              <w:spacing w:after="0" w:line="240" w:lineRule="auto"/>
              <w:jc w:val="both"/>
              <w:rPr>
                <w:rFonts w:ascii="Times New Roman" w:hAnsi="Times New Roman"/>
                <w:sz w:val="16"/>
                <w:szCs w:val="16"/>
                <w:u w:val="single"/>
                <w:lang w:val="uk-UA"/>
              </w:rPr>
            </w:pPr>
            <w:r w:rsidRPr="00E41480">
              <w:rPr>
                <w:rFonts w:ascii="Times New Roman" w:hAnsi="Times New Roman"/>
                <w:sz w:val="16"/>
                <w:szCs w:val="16"/>
                <w:u w:val="single"/>
                <w:lang w:val="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11CA6" w:rsidRPr="00E41480" w:rsidRDefault="00B11CA6" w:rsidP="00E231BA">
            <w:pPr>
              <w:spacing w:after="0" w:line="240" w:lineRule="auto"/>
              <w:jc w:val="both"/>
              <w:rPr>
                <w:rFonts w:ascii="Times New Roman" w:hAnsi="Times New Roman"/>
                <w:sz w:val="16"/>
                <w:szCs w:val="16"/>
                <w:u w:val="single"/>
                <w:lang w:val="uk-UA"/>
              </w:rPr>
            </w:pPr>
            <w:r w:rsidRPr="00E41480">
              <w:rPr>
                <w:rFonts w:ascii="Times New Roman" w:hAnsi="Times New Roman"/>
                <w:sz w:val="16"/>
                <w:szCs w:val="16"/>
                <w:u w:val="single"/>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11CA6" w:rsidRPr="00E41480" w:rsidRDefault="00B11CA6" w:rsidP="00E231BA">
            <w:pPr>
              <w:spacing w:after="0" w:line="240" w:lineRule="auto"/>
              <w:jc w:val="both"/>
              <w:rPr>
                <w:rFonts w:ascii="Times New Roman" w:hAnsi="Times New Roman"/>
                <w:sz w:val="16"/>
                <w:szCs w:val="16"/>
                <w:u w:val="single"/>
                <w:lang w:val="uk-UA"/>
              </w:rPr>
            </w:pPr>
            <w:r w:rsidRPr="00E41480">
              <w:rPr>
                <w:rFonts w:ascii="Times New Roman" w:hAnsi="Times New Roman"/>
                <w:sz w:val="16"/>
                <w:szCs w:val="16"/>
                <w:u w:val="single"/>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Вартість тендерної пропозиції та всі інші ціни повинні бути чітко визначені.</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B11CA6" w:rsidRPr="00372225"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3</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Відхилення тендерних пропозицій</w:t>
            </w:r>
          </w:p>
        </w:tc>
        <w:tc>
          <w:tcPr>
            <w:tcW w:w="6380" w:type="dxa"/>
            <w:vAlign w:val="center"/>
          </w:tcPr>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Замовник відхиляє тендерну пропозицію із зазначенням аргументації в електронній системі закупівель у разі, коли:</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1) учасник процедури закупівлі:</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визначив конфіденційною інформацію, що не може бути визначена як конфіденційна відповідно до вимог частини другої статті 28 Закону;</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2) тендерна пропозиція:</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не відповідає умовам технічної специфікації та іншим вимогам щодо предмета закупівлі тендерної документації;</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викладена іншою мовою (мовами), ніж мова (мови), що передбачена тендерною документацією;</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є такою, строк дії якої закінчився;</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не відповідає вимогам, установленим у тендерній документації відповідно до абзацу першого частини третьої статті 22 Закону;</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3) переможець процедури закупівлі:</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не надав копію ліцензії або документа дозвільного характеру (у разі їх наявності) відповідно до частини другої статті 41 Закону;</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не надав забезпечення виконання договору про закупівлю, якщо таке забезпечення вимагалося замовником;</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w:t>
            </w:r>
            <w:r w:rsidRPr="00E41480">
              <w:rPr>
                <w:rFonts w:ascii="Times New Roman" w:hAnsi="Times New Roman"/>
                <w:sz w:val="16"/>
                <w:szCs w:val="16"/>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Замовник може відхилити тендерну пропозицію із зазначенням аргументації в електронній системі закупівель у разі, коли:</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1)</w:t>
            </w:r>
            <w:r w:rsidRPr="00E41480">
              <w:rPr>
                <w:rFonts w:ascii="Times New Roman" w:hAnsi="Times New Roman"/>
                <w:sz w:val="16"/>
                <w:szCs w:val="16"/>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2)</w:t>
            </w:r>
            <w:r w:rsidRPr="00E41480">
              <w:rPr>
                <w:rFonts w:ascii="Times New Roman" w:hAnsi="Times New Roman"/>
                <w:sz w:val="16"/>
                <w:szCs w:val="16"/>
                <w:lang w:val="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визначені статтею 16.</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11CA6" w:rsidRPr="00E41480" w:rsidTr="00E231BA">
        <w:trPr>
          <w:trHeight w:val="472"/>
        </w:trPr>
        <w:tc>
          <w:tcPr>
            <w:tcW w:w="9920" w:type="dxa"/>
            <w:gridSpan w:val="3"/>
            <w:vAlign w:val="center"/>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b/>
                <w:bCs/>
                <w:iCs/>
                <w:sz w:val="16"/>
                <w:szCs w:val="16"/>
                <w:lang w:val="uk-UA"/>
              </w:rPr>
              <w:t>Розділ 6. Результати торгів та укладання договору про закупівлю</w:t>
            </w:r>
          </w:p>
        </w:tc>
      </w:tr>
      <w:tr w:rsidR="00B11CA6" w:rsidRPr="00E41480" w:rsidTr="00E231BA">
        <w:trPr>
          <w:trHeight w:val="557"/>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1</w:t>
            </w:r>
          </w:p>
        </w:tc>
        <w:tc>
          <w:tcPr>
            <w:tcW w:w="2835" w:type="dxa"/>
          </w:tcPr>
          <w:p w:rsidR="00B11CA6" w:rsidRPr="00E41480" w:rsidRDefault="00B11CA6" w:rsidP="00E231BA">
            <w:pPr>
              <w:spacing w:after="0" w:line="240" w:lineRule="auto"/>
              <w:rPr>
                <w:rFonts w:ascii="Times New Roman" w:hAnsi="Times New Roman"/>
                <w:b/>
                <w:bCs/>
                <w:sz w:val="16"/>
                <w:szCs w:val="16"/>
                <w:lang w:val="uk-UA"/>
              </w:rPr>
            </w:pPr>
            <w:r w:rsidRPr="00E41480">
              <w:rPr>
                <w:rFonts w:ascii="Times New Roman" w:hAnsi="Times New Roman"/>
                <w:b/>
                <w:bCs/>
                <w:sz w:val="16"/>
                <w:szCs w:val="16"/>
                <w:lang w:val="uk-UA"/>
              </w:rPr>
              <w:t>Відміна тендеру чи визнання тендеру таким, що не відбувся</w:t>
            </w:r>
          </w:p>
        </w:tc>
        <w:tc>
          <w:tcPr>
            <w:tcW w:w="6380" w:type="dxa"/>
            <w:vAlign w:val="center"/>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Замовник відміняє відкриті торги у разі:</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1) відсутності подальшої потреби в закупівлі товарів, робіт чи послуг;</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3) скорочення обсягу видатків на здійснення закупівлі товарів, робіт чи послуг;</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4) коли здійснення закупівлі стало неможливим внаслідок дії обставин непереборної сили.</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Відкриті торги автоматично відміняються електронною системою закупівель у разі:</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Відкриті торги можуть бути відмінені частково (за лотом).</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11CA6" w:rsidRPr="00E41480" w:rsidTr="00E231BA">
        <w:trPr>
          <w:trHeight w:val="416"/>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2</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Строк укладання договору</w:t>
            </w:r>
          </w:p>
        </w:tc>
        <w:tc>
          <w:tcPr>
            <w:tcW w:w="6380" w:type="dxa"/>
            <w:vAlign w:val="center"/>
          </w:tcPr>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11CA6" w:rsidRPr="00372225"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3</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Проект договору про закупівлю</w:t>
            </w:r>
          </w:p>
        </w:tc>
        <w:tc>
          <w:tcPr>
            <w:tcW w:w="6380" w:type="dxa"/>
            <w:vAlign w:val="center"/>
          </w:tcPr>
          <w:p w:rsidR="00B11CA6" w:rsidRPr="00E41480" w:rsidRDefault="00B11CA6" w:rsidP="00E231BA">
            <w:pPr>
              <w:keepNext/>
              <w:keepLines/>
              <w:spacing w:after="0" w:line="240" w:lineRule="auto"/>
              <w:ind w:right="120"/>
              <w:contextualSpacing/>
              <w:jc w:val="both"/>
              <w:rPr>
                <w:rFonts w:ascii="Times New Roman" w:hAnsi="Times New Roman"/>
                <w:sz w:val="16"/>
                <w:szCs w:val="16"/>
                <w:lang w:val="uk-UA"/>
              </w:rPr>
            </w:pPr>
            <w:r w:rsidRPr="00E41480">
              <w:rPr>
                <w:rFonts w:ascii="Times New Roman" w:hAnsi="Times New Roman"/>
                <w:sz w:val="16"/>
                <w:szCs w:val="16"/>
                <w:lang w:val="uk-UA"/>
              </w:rPr>
              <w:t xml:space="preserve">Проект Договору про закупівлю викладено в </w:t>
            </w:r>
            <w:r w:rsidRPr="00E41480">
              <w:rPr>
                <w:rFonts w:ascii="Times New Roman" w:hAnsi="Times New Roman"/>
                <w:b/>
                <w:bCs/>
                <w:i/>
                <w:iCs/>
                <w:sz w:val="16"/>
                <w:szCs w:val="16"/>
                <w:lang w:val="uk-UA"/>
              </w:rPr>
              <w:t>Додатку 4</w:t>
            </w:r>
            <w:r w:rsidRPr="00E41480">
              <w:rPr>
                <w:rFonts w:ascii="Times New Roman" w:hAnsi="Times New Roman"/>
                <w:sz w:val="16"/>
                <w:szCs w:val="16"/>
                <w:lang w:val="uk-UA"/>
              </w:rPr>
              <w:t xml:space="preserve"> до цієї тендерної документації.</w:t>
            </w:r>
          </w:p>
          <w:p w:rsidR="00B11CA6" w:rsidRPr="00E41480" w:rsidRDefault="00B11CA6" w:rsidP="00E231BA">
            <w:pPr>
              <w:keepNext/>
              <w:keepLines/>
              <w:spacing w:after="0" w:line="240" w:lineRule="auto"/>
              <w:ind w:right="120"/>
              <w:contextualSpacing/>
              <w:jc w:val="both"/>
              <w:rPr>
                <w:rFonts w:ascii="Times New Roman" w:hAnsi="Times New Roman"/>
                <w:sz w:val="16"/>
                <w:szCs w:val="16"/>
                <w:lang w:val="uk-UA"/>
              </w:rPr>
            </w:pPr>
            <w:r w:rsidRPr="00E41480">
              <w:rPr>
                <w:rFonts w:ascii="Times New Roman" w:hAnsi="Times New Roman"/>
                <w:sz w:val="16"/>
                <w:szCs w:val="16"/>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4 до цієї тендерної документації.</w:t>
            </w:r>
          </w:p>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b/>
                <w:bCs/>
                <w:i/>
                <w:iCs/>
                <w:sz w:val="16"/>
                <w:szCs w:val="16"/>
                <w:lang w:val="uk-UA"/>
              </w:rPr>
              <w:t>Переможець</w:t>
            </w:r>
            <w:r w:rsidRPr="00E41480">
              <w:rPr>
                <w:rFonts w:ascii="Times New Roman" w:hAnsi="Times New Roman"/>
                <w:sz w:val="16"/>
                <w:szCs w:val="16"/>
                <w:lang w:val="uk-UA"/>
              </w:rPr>
              <w:t xml:space="preserve"> процедури закупівлі під час укладення договору про закупівлю повинен надати:</w:t>
            </w:r>
          </w:p>
          <w:p w:rsidR="00B11CA6" w:rsidRPr="00E41480" w:rsidRDefault="00B11CA6" w:rsidP="00E231BA">
            <w:pPr>
              <w:keepNext/>
              <w:keepLines/>
              <w:numPr>
                <w:ilvl w:val="0"/>
                <w:numId w:val="21"/>
              </w:numPr>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інформацію про право підписання договору про закупівлю;</w:t>
            </w:r>
          </w:p>
          <w:p w:rsidR="00B11CA6" w:rsidRPr="00E41480" w:rsidRDefault="00B11CA6" w:rsidP="00E231BA">
            <w:pPr>
              <w:keepNext/>
              <w:keepLines/>
              <w:numPr>
                <w:ilvl w:val="0"/>
                <w:numId w:val="21"/>
              </w:numPr>
              <w:spacing w:after="0" w:line="240" w:lineRule="auto"/>
              <w:contextualSpacing/>
              <w:jc w:val="both"/>
              <w:rPr>
                <w:rFonts w:ascii="Times New Roman" w:hAnsi="Times New Roman"/>
                <w:strike/>
                <w:sz w:val="16"/>
                <w:szCs w:val="16"/>
                <w:lang w:val="uk-UA"/>
              </w:rPr>
            </w:pPr>
            <w:r w:rsidRPr="00E41480">
              <w:rPr>
                <w:rFonts w:ascii="Times New Roman" w:hAnsi="Times New Roman"/>
                <w:bCs/>
                <w:sz w:val="16"/>
                <w:szCs w:val="16"/>
                <w:lang w:val="uk-UA"/>
              </w:rPr>
              <w:t>достовірну інформацію про наявність у нього чинної ліцензії або документа дозвільного характеру</w:t>
            </w:r>
            <w:r w:rsidRPr="00E41480">
              <w:rPr>
                <w:rFonts w:ascii="Times New Roman" w:hAnsi="Times New Roman"/>
                <w:sz w:val="16"/>
                <w:szCs w:val="16"/>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11CA6" w:rsidRPr="00372225"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4</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Істотні умови, що обов’язково включаються до договору про закупівлю</w:t>
            </w:r>
          </w:p>
        </w:tc>
        <w:tc>
          <w:tcPr>
            <w:tcW w:w="6380" w:type="dxa"/>
            <w:vAlign w:val="center"/>
          </w:tcPr>
          <w:p w:rsidR="00B11CA6" w:rsidRPr="00E41480" w:rsidRDefault="00B11CA6" w:rsidP="00E231BA">
            <w:pPr>
              <w:keepNext/>
              <w:keepLines/>
              <w:spacing w:after="0" w:line="240" w:lineRule="auto"/>
              <w:contextualSpacing/>
              <w:jc w:val="both"/>
              <w:rPr>
                <w:rFonts w:ascii="Times New Roman" w:hAnsi="Times New Roman"/>
                <w:sz w:val="16"/>
                <w:szCs w:val="16"/>
                <w:lang w:val="uk-UA"/>
              </w:rPr>
            </w:pPr>
            <w:r w:rsidRPr="00E41480">
              <w:rPr>
                <w:rFonts w:ascii="Times New Roman" w:hAnsi="Times New Roman"/>
                <w:sz w:val="16"/>
                <w:szCs w:val="16"/>
                <w:lang w:val="uk-UA"/>
              </w:rPr>
              <w:t xml:space="preserve">Договір про закупівлю укладається відповідно до норм </w:t>
            </w:r>
            <w:hyperlink r:id="rId6" w:history="1">
              <w:r w:rsidRPr="00E41480">
                <w:rPr>
                  <w:rFonts w:ascii="Times New Roman" w:hAnsi="Times New Roman"/>
                  <w:sz w:val="16"/>
                  <w:szCs w:val="16"/>
                  <w:lang w:val="uk-UA"/>
                </w:rPr>
                <w:t>Цивільного кодексу України</w:t>
              </w:r>
            </w:hyperlink>
            <w:r w:rsidRPr="00E41480">
              <w:rPr>
                <w:rFonts w:ascii="Times New Roman" w:hAnsi="Times New Roman"/>
                <w:sz w:val="16"/>
                <w:szCs w:val="16"/>
                <w:lang w:val="uk-UA"/>
              </w:rPr>
              <w:t xml:space="preserve"> та</w:t>
            </w:r>
            <w:hyperlink r:id="rId7" w:history="1">
              <w:r w:rsidRPr="00E41480">
                <w:rPr>
                  <w:rFonts w:ascii="Times New Roman" w:hAnsi="Times New Roman"/>
                  <w:sz w:val="16"/>
                  <w:szCs w:val="16"/>
                  <w:lang w:val="uk-UA"/>
                </w:rPr>
                <w:t xml:space="preserve"> Господарського кодексу України</w:t>
              </w:r>
            </w:hyperlink>
            <w:r w:rsidRPr="00E41480">
              <w:rPr>
                <w:rFonts w:ascii="Times New Roman" w:hAnsi="Times New Roman"/>
                <w:sz w:val="16"/>
                <w:szCs w:val="16"/>
                <w:lang w:val="uk-UA"/>
              </w:rPr>
              <w:t xml:space="preserve"> з урахуванням особливостей, визначених Законом.</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tc>
      </w:tr>
      <w:tr w:rsidR="00B11CA6" w:rsidRPr="00E41480" w:rsidTr="00E231BA">
        <w:trPr>
          <w:trHeight w:val="1119"/>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5</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Дії замовника при відмові переможця торгів підписати договір про закупівлю</w:t>
            </w:r>
          </w:p>
        </w:tc>
        <w:tc>
          <w:tcPr>
            <w:tcW w:w="6380" w:type="dxa"/>
            <w:vAlign w:val="center"/>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11CA6" w:rsidRPr="00E41480" w:rsidTr="00E231BA">
        <w:trPr>
          <w:trHeight w:val="762"/>
        </w:trPr>
        <w:tc>
          <w:tcPr>
            <w:tcW w:w="705" w:type="dxa"/>
          </w:tcPr>
          <w:p w:rsidR="00B11CA6" w:rsidRPr="00E41480" w:rsidRDefault="00B11CA6" w:rsidP="00E231BA">
            <w:pPr>
              <w:spacing w:after="0" w:line="240" w:lineRule="auto"/>
              <w:jc w:val="center"/>
              <w:rPr>
                <w:rFonts w:ascii="Times New Roman" w:hAnsi="Times New Roman"/>
                <w:sz w:val="16"/>
                <w:szCs w:val="16"/>
                <w:lang w:val="uk-UA"/>
              </w:rPr>
            </w:pPr>
            <w:r w:rsidRPr="00E41480">
              <w:rPr>
                <w:rFonts w:ascii="Times New Roman" w:hAnsi="Times New Roman"/>
                <w:sz w:val="16"/>
                <w:szCs w:val="16"/>
                <w:lang w:val="uk-UA"/>
              </w:rPr>
              <w:t>6</w:t>
            </w:r>
          </w:p>
        </w:tc>
        <w:tc>
          <w:tcPr>
            <w:tcW w:w="2835" w:type="dxa"/>
          </w:tcPr>
          <w:p w:rsidR="00B11CA6" w:rsidRPr="00E41480" w:rsidRDefault="00B11CA6" w:rsidP="00E231BA">
            <w:pPr>
              <w:spacing w:after="0" w:line="240" w:lineRule="auto"/>
              <w:rPr>
                <w:rFonts w:ascii="Times New Roman" w:hAnsi="Times New Roman"/>
                <w:sz w:val="16"/>
                <w:szCs w:val="16"/>
                <w:lang w:val="uk-UA"/>
              </w:rPr>
            </w:pPr>
            <w:r w:rsidRPr="00E41480">
              <w:rPr>
                <w:rFonts w:ascii="Times New Roman" w:hAnsi="Times New Roman"/>
                <w:b/>
                <w:bCs/>
                <w:sz w:val="16"/>
                <w:szCs w:val="16"/>
                <w:lang w:val="uk-UA"/>
              </w:rPr>
              <w:t>Забезпечення виконання договору про закупівлю</w:t>
            </w:r>
          </w:p>
        </w:tc>
        <w:tc>
          <w:tcPr>
            <w:tcW w:w="6380" w:type="dxa"/>
            <w:vAlign w:val="center"/>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sz w:val="16"/>
                <w:szCs w:val="16"/>
                <w:lang w:val="uk-UA"/>
              </w:rPr>
              <w:t>Не вимагається</w:t>
            </w:r>
          </w:p>
        </w:tc>
      </w:tr>
    </w:tbl>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Default="00B11CA6" w:rsidP="00E41480">
      <w:pPr>
        <w:jc w:val="right"/>
        <w:rPr>
          <w:rFonts w:ascii="Times New Roman" w:hAnsi="Times New Roman"/>
          <w:b/>
          <w:sz w:val="16"/>
          <w:szCs w:val="16"/>
          <w:lang w:val="uk-UA"/>
        </w:rPr>
      </w:pPr>
    </w:p>
    <w:p w:rsidR="00B11CA6" w:rsidRPr="00E41480" w:rsidRDefault="00B11CA6" w:rsidP="00E41480">
      <w:pPr>
        <w:jc w:val="right"/>
        <w:rPr>
          <w:rFonts w:ascii="Times New Roman" w:hAnsi="Times New Roman"/>
          <w:b/>
          <w:sz w:val="16"/>
          <w:szCs w:val="16"/>
          <w:lang w:val="uk-UA"/>
        </w:rPr>
      </w:pPr>
      <w:r w:rsidRPr="00E41480">
        <w:rPr>
          <w:rFonts w:ascii="Times New Roman" w:hAnsi="Times New Roman"/>
          <w:b/>
          <w:sz w:val="16"/>
          <w:szCs w:val="16"/>
          <w:lang w:val="uk-UA"/>
        </w:rPr>
        <w:t>Додаток 1</w:t>
      </w:r>
    </w:p>
    <w:p w:rsidR="00B11CA6" w:rsidRPr="00E41480" w:rsidRDefault="00B11CA6" w:rsidP="00D854FB">
      <w:pPr>
        <w:spacing w:after="0" w:line="240" w:lineRule="auto"/>
        <w:ind w:left="567"/>
        <w:rPr>
          <w:rFonts w:ascii="Times New Roman" w:hAnsi="Times New Roman"/>
          <w:i/>
          <w:sz w:val="16"/>
          <w:szCs w:val="16"/>
          <w:lang w:val="uk-UA"/>
        </w:rPr>
      </w:pPr>
    </w:p>
    <w:p w:rsidR="00B11CA6" w:rsidRPr="00E41480" w:rsidRDefault="00B11CA6" w:rsidP="00D854FB">
      <w:pPr>
        <w:spacing w:after="0" w:line="240" w:lineRule="auto"/>
        <w:jc w:val="center"/>
        <w:rPr>
          <w:rFonts w:ascii="Times New Roman" w:hAnsi="Times New Roman"/>
          <w:i/>
          <w:sz w:val="16"/>
          <w:szCs w:val="16"/>
          <w:lang w:val="uk-UA"/>
        </w:rPr>
      </w:pPr>
      <w:r w:rsidRPr="00E41480">
        <w:rPr>
          <w:rFonts w:ascii="Times New Roman" w:hAnsi="Times New Roman"/>
          <w:b/>
          <w:bCs/>
          <w:sz w:val="16"/>
          <w:szCs w:val="16"/>
          <w:lang w:val="uk-UA"/>
        </w:rPr>
        <w:t xml:space="preserve">Тендерна форма «Пропозиція» </w:t>
      </w:r>
    </w:p>
    <w:p w:rsidR="00B11CA6" w:rsidRPr="008547F2" w:rsidRDefault="00B11CA6" w:rsidP="00080EBC">
      <w:pPr>
        <w:shd w:val="clear" w:color="auto" w:fill="FFFFFF"/>
        <w:suppressAutoHyphens/>
        <w:spacing w:after="0" w:line="240" w:lineRule="auto"/>
        <w:ind w:hanging="17"/>
        <w:jc w:val="both"/>
        <w:rPr>
          <w:rFonts w:ascii="Times New Roman" w:hAnsi="Times New Roman"/>
          <w:iCs/>
          <w:spacing w:val="4"/>
          <w:sz w:val="16"/>
          <w:szCs w:val="16"/>
          <w:lang w:val="uk-UA" w:eastAsia="ar-SA"/>
        </w:rPr>
      </w:pPr>
      <w:r w:rsidRPr="00E41480">
        <w:rPr>
          <w:rFonts w:ascii="Times New Roman" w:hAnsi="Times New Roman"/>
          <w:sz w:val="16"/>
          <w:szCs w:val="16"/>
          <w:lang w:val="uk-UA"/>
        </w:rPr>
        <w:t xml:space="preserve">        </w:t>
      </w:r>
      <w:r w:rsidRPr="00080EBC">
        <w:rPr>
          <w:rFonts w:ascii="Times New Roman" w:hAnsi="Times New Roman"/>
          <w:iCs/>
          <w:spacing w:val="4"/>
          <w:sz w:val="16"/>
          <w:szCs w:val="16"/>
          <w:lang w:val="uk-UA" w:eastAsia="ar-SA"/>
        </w:rPr>
        <w:t xml:space="preserve">Ми, (назва Учасник), надаємо свою комерційну пропозицію для участі в закупівлі </w:t>
      </w:r>
      <w:r>
        <w:rPr>
          <w:rFonts w:ascii="Times New Roman" w:hAnsi="Times New Roman"/>
          <w:b/>
          <w:sz w:val="16"/>
          <w:szCs w:val="16"/>
          <w:lang w:val="uk-UA"/>
        </w:rPr>
        <w:t xml:space="preserve">Послуги з </w:t>
      </w:r>
      <w:r w:rsidRPr="00080EBC">
        <w:rPr>
          <w:rFonts w:ascii="Times New Roman" w:hAnsi="Times New Roman"/>
          <w:b/>
          <w:color w:val="000000"/>
          <w:sz w:val="16"/>
          <w:szCs w:val="16"/>
          <w:shd w:val="clear" w:color="auto" w:fill="FDFEFD"/>
          <w:lang w:val="uk-UA"/>
        </w:rPr>
        <w:t xml:space="preserve">омолодження дерев на об’єкті : Комунальний заклад «Центр соціально-психологічної реабілітації дітей №1» КМР </w:t>
      </w:r>
      <w:r w:rsidRPr="00080EBC">
        <w:rPr>
          <w:rFonts w:ascii="Times New Roman" w:hAnsi="Times New Roman"/>
          <w:b/>
          <w:sz w:val="16"/>
          <w:szCs w:val="16"/>
          <w:shd w:val="clear" w:color="auto" w:fill="FFFFFF"/>
          <w:lang w:val="uk-UA"/>
        </w:rPr>
        <w:t>)</w:t>
      </w:r>
      <w:r w:rsidRPr="00080EBC">
        <w:rPr>
          <w:rFonts w:ascii="Times New Roman" w:hAnsi="Times New Roman"/>
          <w:b/>
          <w:sz w:val="16"/>
          <w:szCs w:val="16"/>
          <w:lang w:val="uk-UA"/>
        </w:rPr>
        <w:t xml:space="preserve"> за кодом </w:t>
      </w:r>
      <w:r w:rsidRPr="00080EBC">
        <w:rPr>
          <w:rFonts w:ascii="Times New Roman" w:hAnsi="Times New Roman"/>
          <w:b/>
          <w:sz w:val="16"/>
          <w:szCs w:val="16"/>
          <w:shd w:val="clear" w:color="auto" w:fill="FFFFFF"/>
          <w:lang w:val="uk-UA"/>
        </w:rPr>
        <w:t xml:space="preserve">ДК 021:2015 - </w:t>
      </w:r>
      <w:r w:rsidRPr="00080EBC">
        <w:rPr>
          <w:rFonts w:ascii="Times New Roman" w:hAnsi="Times New Roman"/>
          <w:b/>
          <w:color w:val="000000"/>
          <w:sz w:val="16"/>
          <w:szCs w:val="16"/>
          <w:bdr w:val="none" w:sz="0" w:space="0" w:color="auto" w:frame="1"/>
          <w:shd w:val="clear" w:color="auto" w:fill="FDFEFD"/>
          <w:lang w:val="uk-UA"/>
        </w:rPr>
        <w:t>77340000-5</w:t>
      </w:r>
      <w:r w:rsidRPr="00080EBC">
        <w:rPr>
          <w:rFonts w:ascii="Times New Roman" w:hAnsi="Times New Roman"/>
          <w:b/>
          <w:color w:val="777777"/>
          <w:sz w:val="16"/>
          <w:szCs w:val="16"/>
          <w:shd w:val="clear" w:color="auto" w:fill="FDFEFD"/>
        </w:rPr>
        <w:t> </w:t>
      </w:r>
      <w:r w:rsidRPr="00080EBC">
        <w:rPr>
          <w:rFonts w:ascii="Times New Roman" w:hAnsi="Times New Roman"/>
          <w:b/>
          <w:color w:val="777777"/>
          <w:sz w:val="16"/>
          <w:szCs w:val="16"/>
          <w:shd w:val="clear" w:color="auto" w:fill="FDFEFD"/>
          <w:lang w:val="uk-UA"/>
        </w:rPr>
        <w:t>-</w:t>
      </w:r>
      <w:r w:rsidRPr="00080EBC">
        <w:rPr>
          <w:rFonts w:ascii="Times New Roman" w:hAnsi="Times New Roman"/>
          <w:b/>
          <w:color w:val="777777"/>
          <w:sz w:val="16"/>
          <w:szCs w:val="16"/>
          <w:shd w:val="clear" w:color="auto" w:fill="FDFEFD"/>
        </w:rPr>
        <w:t> </w:t>
      </w:r>
      <w:r w:rsidRPr="00080EBC">
        <w:rPr>
          <w:rFonts w:ascii="Times New Roman" w:hAnsi="Times New Roman"/>
          <w:b/>
          <w:color w:val="000000"/>
          <w:sz w:val="16"/>
          <w:szCs w:val="16"/>
          <w:bdr w:val="none" w:sz="0" w:space="0" w:color="auto" w:frame="1"/>
          <w:shd w:val="clear" w:color="auto" w:fill="FDFEFD"/>
          <w:lang w:val="uk-UA"/>
        </w:rPr>
        <w:t>Підрізання дерев і живих огорож</w:t>
      </w:r>
      <w:r w:rsidRPr="00080EBC">
        <w:rPr>
          <w:rFonts w:ascii="Times New Roman" w:hAnsi="Times New Roman"/>
          <w:iCs/>
          <w:spacing w:val="4"/>
          <w:sz w:val="16"/>
          <w:szCs w:val="16"/>
          <w:lang w:val="uk-UA" w:eastAsia="ar-SA"/>
        </w:rPr>
        <w:t xml:space="preserve">. </w:t>
      </w:r>
      <w:r w:rsidRPr="008547F2">
        <w:rPr>
          <w:rFonts w:ascii="Times New Roman" w:hAnsi="Times New Roman"/>
          <w:iCs/>
          <w:spacing w:val="4"/>
          <w:sz w:val="16"/>
          <w:szCs w:val="16"/>
          <w:lang w:val="uk-UA" w:eastAsia="ar-SA"/>
        </w:rPr>
        <w:t>Вивчивши тендерну документацію та інформацію про необхідні технічні, якісні та кількісні характеристики, ми уповноважені на підписання договору, маємо можливість та погоджуємося виконати вимоги Замовника та договору на умовах, зазначених у нашій пропозиції  на загальну вартість:</w:t>
      </w:r>
    </w:p>
    <w:tbl>
      <w:tblPr>
        <w:tblW w:w="1029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9"/>
        <w:gridCol w:w="3402"/>
        <w:gridCol w:w="1315"/>
        <w:gridCol w:w="6"/>
        <w:gridCol w:w="1275"/>
        <w:gridCol w:w="6"/>
        <w:gridCol w:w="1934"/>
        <w:gridCol w:w="1723"/>
      </w:tblGrid>
      <w:tr w:rsidR="00B11CA6" w:rsidRPr="00080EBC" w:rsidTr="00080EBC">
        <w:trPr>
          <w:trHeight w:val="1240"/>
        </w:trPr>
        <w:tc>
          <w:tcPr>
            <w:tcW w:w="629" w:type="dxa"/>
            <w:shd w:val="clear" w:color="auto" w:fill="C0C0C0"/>
            <w:noWrap/>
            <w:vAlign w:val="center"/>
          </w:tcPr>
          <w:p w:rsidR="00B11CA6" w:rsidRPr="00080EBC" w:rsidRDefault="00B11CA6" w:rsidP="001B2EEF">
            <w:pPr>
              <w:jc w:val="center"/>
              <w:rPr>
                <w:rFonts w:ascii="Times New Roman" w:hAnsi="Times New Roman"/>
                <w:b/>
                <w:bCs/>
                <w:sz w:val="16"/>
                <w:szCs w:val="16"/>
              </w:rPr>
            </w:pPr>
            <w:r w:rsidRPr="00080EBC">
              <w:rPr>
                <w:rFonts w:ascii="Times New Roman" w:hAnsi="Times New Roman"/>
                <w:b/>
                <w:bCs/>
                <w:sz w:val="16"/>
                <w:szCs w:val="16"/>
              </w:rPr>
              <w:t>№</w:t>
            </w:r>
          </w:p>
        </w:tc>
        <w:tc>
          <w:tcPr>
            <w:tcW w:w="3402" w:type="dxa"/>
            <w:shd w:val="clear" w:color="auto" w:fill="C0C0C0"/>
            <w:noWrap/>
            <w:vAlign w:val="center"/>
          </w:tcPr>
          <w:p w:rsidR="00B11CA6" w:rsidRPr="00080EBC" w:rsidRDefault="00B11CA6" w:rsidP="001B2EEF">
            <w:pPr>
              <w:jc w:val="center"/>
              <w:rPr>
                <w:rFonts w:ascii="Times New Roman" w:hAnsi="Times New Roman"/>
                <w:b/>
                <w:bCs/>
                <w:sz w:val="16"/>
                <w:szCs w:val="16"/>
              </w:rPr>
            </w:pPr>
            <w:r w:rsidRPr="00080EBC">
              <w:rPr>
                <w:rFonts w:ascii="Times New Roman" w:hAnsi="Times New Roman"/>
                <w:b/>
                <w:bCs/>
                <w:sz w:val="16"/>
                <w:szCs w:val="16"/>
              </w:rPr>
              <w:t>Найменування послуги</w:t>
            </w:r>
          </w:p>
        </w:tc>
        <w:tc>
          <w:tcPr>
            <w:tcW w:w="1321" w:type="dxa"/>
            <w:gridSpan w:val="2"/>
            <w:shd w:val="clear" w:color="auto" w:fill="C0C0C0"/>
            <w:vAlign w:val="center"/>
          </w:tcPr>
          <w:p w:rsidR="00B11CA6" w:rsidRPr="00080EBC" w:rsidRDefault="00B11CA6" w:rsidP="001B2EEF">
            <w:pPr>
              <w:jc w:val="center"/>
              <w:rPr>
                <w:rFonts w:ascii="Times New Roman" w:hAnsi="Times New Roman"/>
                <w:b/>
                <w:bCs/>
                <w:sz w:val="16"/>
                <w:szCs w:val="16"/>
              </w:rPr>
            </w:pPr>
            <w:r w:rsidRPr="00080EBC">
              <w:rPr>
                <w:rFonts w:ascii="Times New Roman" w:hAnsi="Times New Roman"/>
                <w:b/>
                <w:bCs/>
                <w:sz w:val="16"/>
                <w:szCs w:val="16"/>
              </w:rPr>
              <w:t>Одиниця виміру</w:t>
            </w:r>
          </w:p>
        </w:tc>
        <w:tc>
          <w:tcPr>
            <w:tcW w:w="1275" w:type="dxa"/>
            <w:shd w:val="clear" w:color="auto" w:fill="C0C0C0"/>
            <w:vAlign w:val="center"/>
          </w:tcPr>
          <w:p w:rsidR="00B11CA6" w:rsidRPr="00080EBC" w:rsidRDefault="00B11CA6" w:rsidP="001B2EEF">
            <w:pPr>
              <w:jc w:val="center"/>
              <w:rPr>
                <w:rFonts w:ascii="Times New Roman" w:hAnsi="Times New Roman"/>
                <w:b/>
                <w:bCs/>
                <w:sz w:val="16"/>
                <w:szCs w:val="16"/>
              </w:rPr>
            </w:pPr>
            <w:r w:rsidRPr="00080EBC">
              <w:rPr>
                <w:rFonts w:ascii="Times New Roman" w:hAnsi="Times New Roman"/>
                <w:b/>
                <w:bCs/>
                <w:sz w:val="16"/>
                <w:szCs w:val="16"/>
              </w:rPr>
              <w:t>Кількість</w:t>
            </w:r>
          </w:p>
        </w:tc>
        <w:tc>
          <w:tcPr>
            <w:tcW w:w="1940" w:type="dxa"/>
            <w:gridSpan w:val="2"/>
            <w:shd w:val="clear" w:color="auto" w:fill="C0C0C0"/>
            <w:noWrap/>
            <w:vAlign w:val="center"/>
          </w:tcPr>
          <w:p w:rsidR="00B11CA6" w:rsidRPr="00080EBC" w:rsidRDefault="00B11CA6" w:rsidP="001B2EEF">
            <w:pPr>
              <w:jc w:val="center"/>
              <w:rPr>
                <w:rFonts w:ascii="Times New Roman" w:hAnsi="Times New Roman"/>
                <w:i/>
                <w:sz w:val="16"/>
                <w:szCs w:val="16"/>
                <w:lang w:eastAsia="ar-SA"/>
              </w:rPr>
            </w:pPr>
            <w:r w:rsidRPr="00080EBC">
              <w:rPr>
                <w:rFonts w:ascii="Times New Roman" w:hAnsi="Times New Roman"/>
                <w:b/>
                <w:bCs/>
                <w:sz w:val="16"/>
                <w:szCs w:val="16"/>
              </w:rPr>
              <w:t xml:space="preserve">Ціна  за одиницю, грн. </w:t>
            </w:r>
            <w:r w:rsidRPr="00080EBC">
              <w:rPr>
                <w:rFonts w:ascii="Times New Roman" w:hAnsi="Times New Roman"/>
                <w:bCs/>
                <w:sz w:val="16"/>
                <w:szCs w:val="16"/>
              </w:rPr>
              <w:t>з</w:t>
            </w:r>
            <w:r w:rsidRPr="00080EBC">
              <w:rPr>
                <w:rFonts w:ascii="Times New Roman" w:hAnsi="Times New Roman"/>
                <w:b/>
                <w:bCs/>
                <w:sz w:val="16"/>
                <w:szCs w:val="16"/>
              </w:rPr>
              <w:t xml:space="preserve"> </w:t>
            </w:r>
            <w:r w:rsidRPr="00080EBC">
              <w:rPr>
                <w:rFonts w:ascii="Times New Roman" w:hAnsi="Times New Roman"/>
                <w:sz w:val="16"/>
                <w:szCs w:val="16"/>
                <w:lang w:eastAsia="ar-SA"/>
              </w:rPr>
              <w:t xml:space="preserve">урахуванням ПДВ (або без ПДВ) </w:t>
            </w:r>
            <w:r w:rsidRPr="00080EBC">
              <w:rPr>
                <w:rFonts w:ascii="Times New Roman" w:hAnsi="Times New Roman"/>
                <w:i/>
                <w:sz w:val="16"/>
                <w:szCs w:val="16"/>
                <w:lang w:eastAsia="ar-SA"/>
              </w:rPr>
              <w:t>(зазначається</w:t>
            </w:r>
          </w:p>
          <w:p w:rsidR="00B11CA6" w:rsidRPr="00080EBC" w:rsidRDefault="00B11CA6" w:rsidP="001B2EEF">
            <w:pPr>
              <w:jc w:val="center"/>
              <w:rPr>
                <w:rFonts w:ascii="Times New Roman" w:hAnsi="Times New Roman"/>
                <w:i/>
                <w:sz w:val="16"/>
                <w:szCs w:val="16"/>
                <w:lang w:eastAsia="ar-SA"/>
              </w:rPr>
            </w:pPr>
            <w:r w:rsidRPr="00080EBC">
              <w:rPr>
                <w:rFonts w:ascii="Times New Roman" w:hAnsi="Times New Roman"/>
                <w:i/>
                <w:sz w:val="16"/>
                <w:szCs w:val="16"/>
                <w:lang w:eastAsia="ar-SA"/>
              </w:rPr>
              <w:t>Учасником)</w:t>
            </w:r>
          </w:p>
        </w:tc>
        <w:tc>
          <w:tcPr>
            <w:tcW w:w="1723" w:type="dxa"/>
            <w:shd w:val="clear" w:color="auto" w:fill="C0C0C0"/>
            <w:noWrap/>
            <w:vAlign w:val="center"/>
          </w:tcPr>
          <w:p w:rsidR="00B11CA6" w:rsidRPr="00080EBC" w:rsidRDefault="00B11CA6" w:rsidP="001B2EEF">
            <w:pPr>
              <w:jc w:val="center"/>
              <w:rPr>
                <w:rFonts w:ascii="Times New Roman" w:hAnsi="Times New Roman"/>
                <w:b/>
                <w:bCs/>
                <w:sz w:val="16"/>
                <w:szCs w:val="16"/>
              </w:rPr>
            </w:pPr>
            <w:r w:rsidRPr="00080EBC">
              <w:rPr>
                <w:rFonts w:ascii="Times New Roman" w:hAnsi="Times New Roman"/>
                <w:b/>
                <w:bCs/>
                <w:sz w:val="16"/>
                <w:szCs w:val="16"/>
              </w:rPr>
              <w:t>Загальна вартість, грн.</w:t>
            </w:r>
            <w:r>
              <w:rPr>
                <w:rFonts w:ascii="Times New Roman" w:hAnsi="Times New Roman"/>
                <w:b/>
                <w:bCs/>
                <w:sz w:val="16"/>
                <w:szCs w:val="16"/>
                <w:lang w:val="uk-UA"/>
              </w:rPr>
              <w:t xml:space="preserve"> </w:t>
            </w:r>
            <w:r w:rsidRPr="00080EBC">
              <w:rPr>
                <w:rFonts w:ascii="Times New Roman" w:hAnsi="Times New Roman"/>
                <w:bCs/>
                <w:sz w:val="16"/>
                <w:szCs w:val="16"/>
              </w:rPr>
              <w:t>з</w:t>
            </w:r>
            <w:r w:rsidRPr="00080EBC">
              <w:rPr>
                <w:rFonts w:ascii="Times New Roman" w:hAnsi="Times New Roman"/>
                <w:b/>
                <w:bCs/>
                <w:sz w:val="16"/>
                <w:szCs w:val="16"/>
              </w:rPr>
              <w:t xml:space="preserve"> </w:t>
            </w:r>
            <w:r w:rsidRPr="00080EBC">
              <w:rPr>
                <w:rFonts w:ascii="Times New Roman" w:hAnsi="Times New Roman"/>
                <w:sz w:val="16"/>
                <w:szCs w:val="16"/>
                <w:lang w:eastAsia="ar-SA"/>
              </w:rPr>
              <w:t xml:space="preserve">урахуванням ПДВ (або без ПДВ) </w:t>
            </w:r>
            <w:r w:rsidRPr="00080EBC">
              <w:rPr>
                <w:rFonts w:ascii="Times New Roman" w:hAnsi="Times New Roman"/>
                <w:i/>
                <w:sz w:val="16"/>
                <w:szCs w:val="16"/>
                <w:lang w:eastAsia="ar-SA"/>
              </w:rPr>
              <w:t>(зазначається Учасником)</w:t>
            </w:r>
          </w:p>
        </w:tc>
      </w:tr>
      <w:tr w:rsidR="00B11CA6" w:rsidRPr="00080EBC" w:rsidTr="00080EBC">
        <w:trPr>
          <w:trHeight w:val="1060"/>
        </w:trPr>
        <w:tc>
          <w:tcPr>
            <w:tcW w:w="629" w:type="dxa"/>
            <w:noWrap/>
            <w:vAlign w:val="center"/>
          </w:tcPr>
          <w:p w:rsidR="00B11CA6" w:rsidRPr="00080EBC" w:rsidRDefault="00B11CA6" w:rsidP="001B2EEF">
            <w:pPr>
              <w:jc w:val="center"/>
              <w:rPr>
                <w:rFonts w:ascii="Times New Roman" w:hAnsi="Times New Roman"/>
                <w:sz w:val="16"/>
                <w:szCs w:val="16"/>
              </w:rPr>
            </w:pPr>
            <w:r w:rsidRPr="00080EBC">
              <w:rPr>
                <w:rFonts w:ascii="Times New Roman" w:hAnsi="Times New Roman"/>
                <w:sz w:val="16"/>
                <w:szCs w:val="16"/>
              </w:rPr>
              <w:t>1</w:t>
            </w:r>
          </w:p>
        </w:tc>
        <w:tc>
          <w:tcPr>
            <w:tcW w:w="3402" w:type="dxa"/>
            <w:noWrap/>
            <w:vAlign w:val="bottom"/>
          </w:tcPr>
          <w:p w:rsidR="00B11CA6" w:rsidRPr="00080EBC" w:rsidRDefault="00B11CA6" w:rsidP="001B2EEF">
            <w:pPr>
              <w:spacing w:line="240" w:lineRule="auto"/>
              <w:rPr>
                <w:bCs/>
                <w:sz w:val="16"/>
                <w:szCs w:val="16"/>
              </w:rPr>
            </w:pPr>
            <w:r w:rsidRPr="00057417">
              <w:rPr>
                <w:rFonts w:ascii="Times New Roman" w:hAnsi="Times New Roman"/>
                <w:b/>
                <w:sz w:val="16"/>
                <w:szCs w:val="16"/>
                <w:lang w:val="uk-UA"/>
              </w:rPr>
              <w:t xml:space="preserve">Послуги з </w:t>
            </w:r>
            <w:r w:rsidRPr="00080EBC">
              <w:rPr>
                <w:rFonts w:ascii="Times New Roman" w:hAnsi="Times New Roman"/>
                <w:b/>
                <w:color w:val="000000"/>
                <w:sz w:val="16"/>
                <w:szCs w:val="16"/>
                <w:shd w:val="clear" w:color="auto" w:fill="FDFEFD"/>
                <w:lang w:val="uk-UA"/>
              </w:rPr>
              <w:t xml:space="preserve">омолодження дерев на об’єкті : Комунальний заклад «Центр соціально-психологічної реабілітації дітей №1» КМР </w:t>
            </w:r>
            <w:r w:rsidRPr="00080EBC">
              <w:rPr>
                <w:rFonts w:ascii="Times New Roman" w:hAnsi="Times New Roman"/>
                <w:b/>
                <w:sz w:val="16"/>
                <w:szCs w:val="16"/>
                <w:shd w:val="clear" w:color="auto" w:fill="FFFFFF"/>
                <w:lang w:val="uk-UA"/>
              </w:rPr>
              <w:t>)</w:t>
            </w:r>
            <w:r w:rsidRPr="00080EBC">
              <w:rPr>
                <w:rFonts w:ascii="Times New Roman" w:hAnsi="Times New Roman"/>
                <w:b/>
                <w:sz w:val="16"/>
                <w:szCs w:val="16"/>
                <w:lang w:val="uk-UA"/>
              </w:rPr>
              <w:t xml:space="preserve"> за кодом </w:t>
            </w:r>
            <w:r w:rsidRPr="00080EBC">
              <w:rPr>
                <w:rFonts w:ascii="Times New Roman" w:hAnsi="Times New Roman"/>
                <w:b/>
                <w:sz w:val="16"/>
                <w:szCs w:val="16"/>
                <w:shd w:val="clear" w:color="auto" w:fill="FFFFFF"/>
                <w:lang w:val="uk-UA"/>
              </w:rPr>
              <w:t xml:space="preserve">ДК 021:2015 - </w:t>
            </w:r>
            <w:r w:rsidRPr="00080EBC">
              <w:rPr>
                <w:rFonts w:ascii="Times New Roman" w:hAnsi="Times New Roman"/>
                <w:b/>
                <w:color w:val="000000"/>
                <w:sz w:val="16"/>
                <w:szCs w:val="16"/>
                <w:bdr w:val="none" w:sz="0" w:space="0" w:color="auto" w:frame="1"/>
                <w:shd w:val="clear" w:color="auto" w:fill="FDFEFD"/>
                <w:lang w:val="uk-UA"/>
              </w:rPr>
              <w:t>77340000-5</w:t>
            </w:r>
            <w:r w:rsidRPr="00080EBC">
              <w:rPr>
                <w:rFonts w:ascii="Times New Roman" w:hAnsi="Times New Roman"/>
                <w:b/>
                <w:color w:val="777777"/>
                <w:sz w:val="16"/>
                <w:szCs w:val="16"/>
                <w:shd w:val="clear" w:color="auto" w:fill="FDFEFD"/>
              </w:rPr>
              <w:t> </w:t>
            </w:r>
            <w:r w:rsidRPr="00080EBC">
              <w:rPr>
                <w:rFonts w:ascii="Times New Roman" w:hAnsi="Times New Roman"/>
                <w:b/>
                <w:color w:val="777777"/>
                <w:sz w:val="16"/>
                <w:szCs w:val="16"/>
                <w:shd w:val="clear" w:color="auto" w:fill="FDFEFD"/>
                <w:lang w:val="uk-UA"/>
              </w:rPr>
              <w:t>-</w:t>
            </w:r>
            <w:r w:rsidRPr="00080EBC">
              <w:rPr>
                <w:rFonts w:ascii="Times New Roman" w:hAnsi="Times New Roman"/>
                <w:b/>
                <w:color w:val="777777"/>
                <w:sz w:val="16"/>
                <w:szCs w:val="16"/>
                <w:shd w:val="clear" w:color="auto" w:fill="FDFEFD"/>
              </w:rPr>
              <w:t> </w:t>
            </w:r>
            <w:r w:rsidRPr="00080EBC">
              <w:rPr>
                <w:rFonts w:ascii="Times New Roman" w:hAnsi="Times New Roman"/>
                <w:b/>
                <w:color w:val="000000"/>
                <w:sz w:val="16"/>
                <w:szCs w:val="16"/>
                <w:bdr w:val="none" w:sz="0" w:space="0" w:color="auto" w:frame="1"/>
                <w:shd w:val="clear" w:color="auto" w:fill="FDFEFD"/>
                <w:lang w:val="uk-UA"/>
              </w:rPr>
              <w:t>Підрізання дерев і живих огорож</w:t>
            </w:r>
          </w:p>
        </w:tc>
        <w:tc>
          <w:tcPr>
            <w:tcW w:w="1315" w:type="dxa"/>
            <w:vAlign w:val="center"/>
          </w:tcPr>
          <w:p w:rsidR="00B11CA6" w:rsidRPr="00080EBC" w:rsidRDefault="00B11CA6" w:rsidP="00080EBC">
            <w:pPr>
              <w:autoSpaceDE w:val="0"/>
              <w:autoSpaceDN w:val="0"/>
              <w:adjustRightInd w:val="0"/>
              <w:jc w:val="center"/>
              <w:rPr>
                <w:rFonts w:ascii="Times New Roman" w:hAnsi="Times New Roman"/>
                <w:bCs/>
                <w:sz w:val="16"/>
                <w:szCs w:val="16"/>
              </w:rPr>
            </w:pPr>
            <w:r w:rsidRPr="00080EBC">
              <w:rPr>
                <w:rFonts w:ascii="Times New Roman" w:hAnsi="Times New Roman"/>
                <w:bCs/>
                <w:sz w:val="16"/>
                <w:szCs w:val="16"/>
              </w:rPr>
              <w:t>послуга</w:t>
            </w:r>
          </w:p>
        </w:tc>
        <w:tc>
          <w:tcPr>
            <w:tcW w:w="1287" w:type="dxa"/>
            <w:gridSpan w:val="3"/>
            <w:noWrap/>
            <w:vAlign w:val="center"/>
          </w:tcPr>
          <w:p w:rsidR="00B11CA6" w:rsidRPr="00080EBC" w:rsidRDefault="00B11CA6" w:rsidP="00080EBC">
            <w:pPr>
              <w:autoSpaceDE w:val="0"/>
              <w:autoSpaceDN w:val="0"/>
              <w:adjustRightInd w:val="0"/>
              <w:jc w:val="center"/>
              <w:rPr>
                <w:rFonts w:ascii="Times New Roman" w:eastAsia="YouYuan" w:hAnsi="Times New Roman"/>
                <w:noProof/>
                <w:sz w:val="16"/>
                <w:szCs w:val="16"/>
              </w:rPr>
            </w:pPr>
            <w:r w:rsidRPr="00080EBC">
              <w:rPr>
                <w:rFonts w:ascii="Times New Roman" w:eastAsia="YouYuan" w:hAnsi="Times New Roman"/>
                <w:noProof/>
                <w:sz w:val="16"/>
                <w:szCs w:val="16"/>
              </w:rPr>
              <w:t>1</w:t>
            </w:r>
          </w:p>
        </w:tc>
        <w:tc>
          <w:tcPr>
            <w:tcW w:w="1934" w:type="dxa"/>
            <w:vAlign w:val="center"/>
          </w:tcPr>
          <w:p w:rsidR="00B11CA6" w:rsidRPr="00080EBC" w:rsidRDefault="00B11CA6" w:rsidP="001B2EEF">
            <w:pPr>
              <w:autoSpaceDE w:val="0"/>
              <w:autoSpaceDN w:val="0"/>
              <w:adjustRightInd w:val="0"/>
              <w:rPr>
                <w:rFonts w:ascii="Times New Roman" w:eastAsia="YouYuan" w:hAnsi="Times New Roman"/>
                <w:noProof/>
                <w:sz w:val="16"/>
                <w:szCs w:val="16"/>
              </w:rPr>
            </w:pPr>
          </w:p>
        </w:tc>
        <w:tc>
          <w:tcPr>
            <w:tcW w:w="1723" w:type="dxa"/>
            <w:vAlign w:val="center"/>
          </w:tcPr>
          <w:p w:rsidR="00B11CA6" w:rsidRPr="00080EBC" w:rsidRDefault="00B11CA6" w:rsidP="001B2EEF">
            <w:pPr>
              <w:autoSpaceDE w:val="0"/>
              <w:autoSpaceDN w:val="0"/>
              <w:adjustRightInd w:val="0"/>
              <w:rPr>
                <w:rFonts w:ascii="Times New Roman" w:eastAsia="YouYuan" w:hAnsi="Times New Roman"/>
                <w:noProof/>
                <w:sz w:val="16"/>
                <w:szCs w:val="16"/>
              </w:rPr>
            </w:pPr>
          </w:p>
        </w:tc>
      </w:tr>
      <w:tr w:rsidR="00B11CA6" w:rsidRPr="00080EBC" w:rsidTr="00080EBC">
        <w:trPr>
          <w:trHeight w:val="286"/>
        </w:trPr>
        <w:tc>
          <w:tcPr>
            <w:tcW w:w="629" w:type="dxa"/>
            <w:noWrap/>
            <w:vAlign w:val="center"/>
          </w:tcPr>
          <w:p w:rsidR="00B11CA6" w:rsidRPr="00080EBC" w:rsidRDefault="00B11CA6" w:rsidP="001B2EEF">
            <w:pPr>
              <w:jc w:val="center"/>
              <w:rPr>
                <w:rFonts w:ascii="Times New Roman" w:hAnsi="Times New Roman"/>
                <w:sz w:val="16"/>
                <w:szCs w:val="16"/>
              </w:rPr>
            </w:pPr>
          </w:p>
        </w:tc>
        <w:tc>
          <w:tcPr>
            <w:tcW w:w="3402" w:type="dxa"/>
            <w:noWrap/>
            <w:vAlign w:val="center"/>
          </w:tcPr>
          <w:p w:rsidR="00B11CA6" w:rsidRPr="00080EBC" w:rsidRDefault="00B11CA6" w:rsidP="001B2EEF">
            <w:pPr>
              <w:rPr>
                <w:rFonts w:ascii="Times New Roman" w:hAnsi="Times New Roman"/>
                <w:sz w:val="16"/>
                <w:szCs w:val="16"/>
              </w:rPr>
            </w:pPr>
            <w:r w:rsidRPr="00080EBC">
              <w:rPr>
                <w:rFonts w:ascii="Times New Roman" w:hAnsi="Times New Roman"/>
                <w:sz w:val="16"/>
                <w:szCs w:val="16"/>
              </w:rPr>
              <w:t>ВСЬОГО</w:t>
            </w:r>
          </w:p>
        </w:tc>
        <w:tc>
          <w:tcPr>
            <w:tcW w:w="1315" w:type="dxa"/>
          </w:tcPr>
          <w:p w:rsidR="00B11CA6" w:rsidRPr="00080EBC" w:rsidRDefault="00B11CA6" w:rsidP="001B2EEF">
            <w:pPr>
              <w:jc w:val="center"/>
              <w:rPr>
                <w:rFonts w:ascii="Times New Roman" w:hAnsi="Times New Roman"/>
                <w:sz w:val="16"/>
                <w:szCs w:val="16"/>
              </w:rPr>
            </w:pPr>
          </w:p>
        </w:tc>
        <w:tc>
          <w:tcPr>
            <w:tcW w:w="1281" w:type="dxa"/>
            <w:gridSpan w:val="2"/>
            <w:noWrap/>
            <w:vAlign w:val="center"/>
          </w:tcPr>
          <w:p w:rsidR="00B11CA6" w:rsidRPr="00080EBC" w:rsidRDefault="00B11CA6" w:rsidP="001B2EEF">
            <w:pPr>
              <w:jc w:val="center"/>
              <w:rPr>
                <w:rFonts w:ascii="Times New Roman" w:hAnsi="Times New Roman"/>
                <w:sz w:val="16"/>
                <w:szCs w:val="16"/>
              </w:rPr>
            </w:pPr>
          </w:p>
        </w:tc>
        <w:tc>
          <w:tcPr>
            <w:tcW w:w="1940" w:type="dxa"/>
            <w:gridSpan w:val="2"/>
            <w:noWrap/>
            <w:vAlign w:val="center"/>
          </w:tcPr>
          <w:p w:rsidR="00B11CA6" w:rsidRPr="00080EBC" w:rsidRDefault="00B11CA6" w:rsidP="001B2EEF">
            <w:pPr>
              <w:jc w:val="center"/>
              <w:rPr>
                <w:rFonts w:ascii="Times New Roman" w:hAnsi="Times New Roman"/>
                <w:b/>
                <w:sz w:val="16"/>
                <w:szCs w:val="16"/>
              </w:rPr>
            </w:pPr>
          </w:p>
        </w:tc>
        <w:tc>
          <w:tcPr>
            <w:tcW w:w="1723" w:type="dxa"/>
            <w:noWrap/>
            <w:vAlign w:val="center"/>
          </w:tcPr>
          <w:p w:rsidR="00B11CA6" w:rsidRPr="00080EBC" w:rsidRDefault="00B11CA6" w:rsidP="001B2EEF">
            <w:pPr>
              <w:jc w:val="right"/>
              <w:rPr>
                <w:rFonts w:ascii="Times New Roman" w:hAnsi="Times New Roman"/>
                <w:sz w:val="16"/>
                <w:szCs w:val="16"/>
              </w:rPr>
            </w:pPr>
          </w:p>
        </w:tc>
      </w:tr>
    </w:tbl>
    <w:p w:rsidR="00B11CA6" w:rsidRPr="00080EBC" w:rsidRDefault="00B11CA6" w:rsidP="00080EBC">
      <w:pPr>
        <w:suppressAutoHyphens/>
        <w:spacing w:after="0" w:line="240" w:lineRule="auto"/>
        <w:ind w:left="-426" w:hanging="141"/>
        <w:jc w:val="both"/>
        <w:rPr>
          <w:rFonts w:ascii="Times New Roman" w:hAnsi="Times New Roman"/>
          <w:sz w:val="16"/>
          <w:szCs w:val="16"/>
          <w:lang w:eastAsia="ar-SA"/>
        </w:rPr>
      </w:pPr>
    </w:p>
    <w:p w:rsidR="00B11CA6" w:rsidRPr="00080EBC" w:rsidRDefault="00B11CA6" w:rsidP="00080EBC">
      <w:pPr>
        <w:suppressAutoHyphens/>
        <w:spacing w:after="0" w:line="240" w:lineRule="auto"/>
        <w:ind w:left="-426" w:hanging="141"/>
        <w:jc w:val="both"/>
        <w:rPr>
          <w:rFonts w:ascii="Times New Roman" w:hAnsi="Times New Roman"/>
          <w:sz w:val="16"/>
          <w:szCs w:val="16"/>
          <w:lang w:eastAsia="ar-SA"/>
        </w:rPr>
      </w:pPr>
      <w:r>
        <w:rPr>
          <w:rFonts w:ascii="Times New Roman" w:hAnsi="Times New Roman"/>
          <w:sz w:val="16"/>
          <w:szCs w:val="16"/>
          <w:lang w:val="uk-UA" w:eastAsia="ar-SA"/>
        </w:rPr>
        <w:t xml:space="preserve">      </w:t>
      </w:r>
      <w:r w:rsidRPr="00080EBC">
        <w:rPr>
          <w:rFonts w:ascii="Times New Roman" w:hAnsi="Times New Roman"/>
          <w:sz w:val="16"/>
          <w:szCs w:val="16"/>
          <w:lang w:eastAsia="ar-SA"/>
        </w:rPr>
        <w:t>1. Ціна включає в себе всі витрати Учасника.</w:t>
      </w:r>
    </w:p>
    <w:p w:rsidR="00B11CA6" w:rsidRPr="00080EBC" w:rsidRDefault="00B11CA6" w:rsidP="00080EBC">
      <w:pPr>
        <w:suppressAutoHyphens/>
        <w:spacing w:after="0" w:line="240" w:lineRule="auto"/>
        <w:ind w:left="-426" w:hanging="141"/>
        <w:jc w:val="both"/>
        <w:rPr>
          <w:rFonts w:ascii="Times New Roman" w:hAnsi="Times New Roman"/>
          <w:sz w:val="16"/>
          <w:szCs w:val="16"/>
          <w:lang w:eastAsia="ar-SA"/>
        </w:rPr>
      </w:pPr>
      <w:r>
        <w:rPr>
          <w:rFonts w:ascii="Times New Roman" w:hAnsi="Times New Roman"/>
          <w:sz w:val="16"/>
          <w:szCs w:val="16"/>
          <w:lang w:val="uk-UA" w:eastAsia="ar-SA"/>
        </w:rPr>
        <w:t xml:space="preserve">      </w:t>
      </w:r>
      <w:r w:rsidRPr="00080EBC">
        <w:rPr>
          <w:rFonts w:ascii="Times New Roman" w:hAnsi="Times New Roman"/>
          <w:sz w:val="16"/>
          <w:szCs w:val="16"/>
          <w:lang w:eastAsia="ar-SA"/>
        </w:rPr>
        <w:t>2. Ми погоджуємося, що обсяги закупівлі послуг можуть бути зменшені залежно від потреб Замовника та реального фінансування видатків.</w:t>
      </w:r>
    </w:p>
    <w:p w:rsidR="00B11CA6" w:rsidRPr="00080EBC" w:rsidRDefault="00B11CA6" w:rsidP="00080EBC">
      <w:pPr>
        <w:suppressAutoHyphens/>
        <w:spacing w:after="0" w:line="240" w:lineRule="auto"/>
        <w:ind w:left="-426" w:hanging="141"/>
        <w:jc w:val="both"/>
        <w:rPr>
          <w:rFonts w:ascii="Times New Roman" w:hAnsi="Times New Roman"/>
          <w:sz w:val="16"/>
          <w:szCs w:val="16"/>
          <w:lang w:eastAsia="ar-SA"/>
        </w:rPr>
      </w:pPr>
      <w:r>
        <w:rPr>
          <w:rFonts w:ascii="Times New Roman" w:hAnsi="Times New Roman"/>
          <w:sz w:val="16"/>
          <w:szCs w:val="16"/>
          <w:lang w:val="uk-UA" w:eastAsia="ar-SA"/>
        </w:rPr>
        <w:t xml:space="preserve">      </w:t>
      </w:r>
      <w:r w:rsidRPr="00080EBC">
        <w:rPr>
          <w:rFonts w:ascii="Times New Roman" w:hAnsi="Times New Roman"/>
          <w:sz w:val="16"/>
          <w:szCs w:val="16"/>
          <w:lang w:eastAsia="ar-SA"/>
        </w:rPr>
        <w:t>3. Ми беремо на себе зобов'язання виконати всі умови, передбачені договором.</w:t>
      </w:r>
    </w:p>
    <w:p w:rsidR="00B11CA6" w:rsidRPr="00080EBC" w:rsidRDefault="00B11CA6" w:rsidP="00080EBC">
      <w:pPr>
        <w:suppressAutoHyphens/>
        <w:spacing w:after="0" w:line="240" w:lineRule="auto"/>
        <w:ind w:left="-426" w:hanging="141"/>
        <w:jc w:val="both"/>
        <w:rPr>
          <w:rFonts w:ascii="Times New Roman" w:hAnsi="Times New Roman"/>
          <w:sz w:val="16"/>
          <w:szCs w:val="16"/>
          <w:lang w:eastAsia="ar-SA"/>
        </w:rPr>
      </w:pPr>
      <w:r>
        <w:rPr>
          <w:rFonts w:ascii="Times New Roman" w:hAnsi="Times New Roman"/>
          <w:sz w:val="16"/>
          <w:szCs w:val="16"/>
          <w:lang w:val="uk-UA" w:eastAsia="ar-SA"/>
        </w:rPr>
        <w:t xml:space="preserve">      </w:t>
      </w:r>
      <w:r w:rsidRPr="00080EBC">
        <w:rPr>
          <w:rFonts w:ascii="Times New Roman" w:hAnsi="Times New Roman"/>
          <w:sz w:val="16"/>
          <w:szCs w:val="16"/>
          <w:lang w:eastAsia="ar-SA"/>
        </w:rPr>
        <w:t>4. Ми погоджуємося дотримуватися умов цієї пропозиції протягом 90 днів із дати кінцевого строку подання тендерних пропозицій.</w:t>
      </w:r>
    </w:p>
    <w:p w:rsidR="00B11CA6" w:rsidRPr="00080EBC" w:rsidRDefault="00B11CA6" w:rsidP="00080EBC">
      <w:pPr>
        <w:suppressAutoHyphens/>
        <w:spacing w:after="0" w:line="240" w:lineRule="auto"/>
        <w:ind w:left="-426" w:hanging="141"/>
        <w:jc w:val="both"/>
        <w:rPr>
          <w:rFonts w:ascii="Times New Roman" w:hAnsi="Times New Roman"/>
          <w:sz w:val="16"/>
          <w:szCs w:val="16"/>
          <w:lang w:eastAsia="ar-SA"/>
        </w:rPr>
      </w:pPr>
      <w:r>
        <w:rPr>
          <w:rFonts w:ascii="Times New Roman" w:hAnsi="Times New Roman"/>
          <w:sz w:val="16"/>
          <w:szCs w:val="16"/>
          <w:lang w:val="uk-UA" w:eastAsia="ar-SA"/>
        </w:rPr>
        <w:t xml:space="preserve">      </w:t>
      </w:r>
      <w:r w:rsidRPr="00080EBC">
        <w:rPr>
          <w:rFonts w:ascii="Times New Roman" w:hAnsi="Times New Roman"/>
          <w:sz w:val="16"/>
          <w:szCs w:val="16"/>
          <w:lang w:eastAsia="ar-SA"/>
        </w:rPr>
        <w:t>5. Ми, зобов’язуємося укласти договір про закупівлю не пізніше ніж через 15 днів з дня прийняття рішення про намір укласти договір про закупівлю.</w:t>
      </w:r>
    </w:p>
    <w:p w:rsidR="00B11CA6" w:rsidRPr="00080EBC" w:rsidRDefault="00B11CA6" w:rsidP="00080EBC">
      <w:pPr>
        <w:suppressAutoHyphens/>
        <w:spacing w:after="0" w:line="240" w:lineRule="auto"/>
        <w:jc w:val="both"/>
        <w:rPr>
          <w:rFonts w:ascii="Times New Roman" w:hAnsi="Times New Roman"/>
          <w:sz w:val="16"/>
          <w:szCs w:val="16"/>
          <w:lang w:eastAsia="ar-SA"/>
        </w:rPr>
      </w:pPr>
      <w:r w:rsidRPr="00080EBC">
        <w:rPr>
          <w:rFonts w:ascii="Times New Roman" w:hAnsi="Times New Roman"/>
          <w:sz w:val="16"/>
          <w:szCs w:val="16"/>
          <w:lang w:eastAsia="ar-SA"/>
        </w:rPr>
        <w:t xml:space="preserve">              </w:t>
      </w:r>
      <w:r w:rsidRPr="00080EBC">
        <w:rPr>
          <w:rFonts w:ascii="Times New Roman" w:hAnsi="Times New Roman"/>
          <w:i/>
          <w:iCs/>
          <w:sz w:val="16"/>
          <w:szCs w:val="16"/>
        </w:rPr>
        <w:t>____________________________</w:t>
      </w:r>
      <w:r w:rsidRPr="00080EBC">
        <w:rPr>
          <w:rFonts w:ascii="Times New Roman" w:hAnsi="Times New Roman"/>
          <w:i/>
          <w:iCs/>
          <w:sz w:val="16"/>
          <w:szCs w:val="16"/>
        </w:rPr>
        <w:tab/>
        <w:t xml:space="preserve">                           _______</w:t>
      </w:r>
      <w:r w:rsidRPr="00080EBC">
        <w:rPr>
          <w:rFonts w:ascii="Times New Roman" w:hAnsi="Times New Roman"/>
          <w:i/>
          <w:iCs/>
          <w:sz w:val="16"/>
          <w:szCs w:val="16"/>
        </w:rPr>
        <w:tab/>
        <w:t xml:space="preserve">           ______________</w:t>
      </w:r>
    </w:p>
    <w:p w:rsidR="00B11CA6" w:rsidRPr="00080EBC" w:rsidRDefault="00B11CA6" w:rsidP="00080EBC">
      <w:pPr>
        <w:tabs>
          <w:tab w:val="left" w:pos="-284"/>
        </w:tabs>
        <w:suppressAutoHyphens/>
        <w:spacing w:after="0" w:line="240" w:lineRule="auto"/>
        <w:ind w:right="-23" w:firstLine="360"/>
        <w:jc w:val="both"/>
        <w:rPr>
          <w:rFonts w:ascii="Times New Roman" w:hAnsi="Times New Roman"/>
          <w:spacing w:val="5"/>
          <w:sz w:val="16"/>
          <w:szCs w:val="16"/>
          <w:lang w:eastAsia="ar-SA"/>
        </w:rPr>
      </w:pPr>
      <w:r w:rsidRPr="00080EBC">
        <w:rPr>
          <w:rFonts w:ascii="Times New Roman" w:hAnsi="Times New Roman"/>
          <w:i/>
          <w:iCs/>
          <w:sz w:val="16"/>
          <w:szCs w:val="16"/>
        </w:rPr>
        <w:t>(посада керівника або уповноваженої ним особи)          (підпис)</w:t>
      </w:r>
      <w:r w:rsidRPr="00080EBC">
        <w:rPr>
          <w:rFonts w:ascii="Times New Roman" w:hAnsi="Times New Roman"/>
          <w:i/>
          <w:iCs/>
          <w:sz w:val="16"/>
          <w:szCs w:val="16"/>
        </w:rPr>
        <w:tab/>
        <w:t xml:space="preserve">    (прізвище та ініціали</w:t>
      </w: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Default="00B11CA6" w:rsidP="00E41480">
      <w:pPr>
        <w:spacing w:after="0" w:line="240" w:lineRule="auto"/>
        <w:ind w:left="180" w:firstLine="360"/>
        <w:jc w:val="right"/>
        <w:rPr>
          <w:rFonts w:ascii="Times New Roman" w:hAnsi="Times New Roman"/>
          <w:b/>
          <w:sz w:val="16"/>
          <w:szCs w:val="16"/>
          <w:lang w:val="uk-UA"/>
        </w:rPr>
      </w:pPr>
    </w:p>
    <w:p w:rsidR="00B11CA6" w:rsidRPr="00E41480" w:rsidRDefault="00B11CA6" w:rsidP="00E41480">
      <w:pPr>
        <w:spacing w:after="0" w:line="240" w:lineRule="auto"/>
        <w:ind w:left="180" w:firstLine="360"/>
        <w:jc w:val="right"/>
        <w:rPr>
          <w:rFonts w:ascii="Times New Roman" w:hAnsi="Times New Roman"/>
          <w:b/>
          <w:sz w:val="16"/>
          <w:szCs w:val="16"/>
          <w:lang w:val="uk-UA"/>
        </w:rPr>
      </w:pPr>
      <w:r w:rsidRPr="00E41480">
        <w:rPr>
          <w:rFonts w:ascii="Times New Roman" w:hAnsi="Times New Roman"/>
          <w:b/>
          <w:sz w:val="16"/>
          <w:szCs w:val="16"/>
          <w:lang w:val="uk-UA"/>
        </w:rPr>
        <w:t>Додаток 2</w:t>
      </w:r>
    </w:p>
    <w:p w:rsidR="00B11CA6" w:rsidRPr="00E41480" w:rsidRDefault="00B11CA6" w:rsidP="00D854FB">
      <w:pPr>
        <w:spacing w:after="0" w:line="240" w:lineRule="auto"/>
        <w:jc w:val="center"/>
        <w:rPr>
          <w:rFonts w:ascii="Times New Roman" w:hAnsi="Times New Roman"/>
          <w:b/>
          <w:bCs/>
          <w:sz w:val="16"/>
          <w:szCs w:val="16"/>
          <w:lang w:val="uk-UA"/>
        </w:rPr>
      </w:pPr>
      <w:r w:rsidRPr="00E41480">
        <w:rPr>
          <w:rFonts w:ascii="Times New Roman" w:hAnsi="Times New Roman"/>
          <w:b/>
          <w:bCs/>
          <w:sz w:val="16"/>
          <w:szCs w:val="16"/>
          <w:lang w:val="uk-UA"/>
        </w:rPr>
        <w:t>Інформація про необхідні технічні, якісні та кількісні характеристики предмета закупівлі</w:t>
      </w:r>
    </w:p>
    <w:p w:rsidR="00B11CA6" w:rsidRPr="00E41480" w:rsidRDefault="00B11CA6" w:rsidP="00D854FB">
      <w:pPr>
        <w:spacing w:after="0" w:line="240" w:lineRule="auto"/>
        <w:jc w:val="right"/>
        <w:rPr>
          <w:rFonts w:ascii="Times New Roman" w:hAnsi="Times New Roman"/>
          <w:b/>
          <w:color w:val="FF0000"/>
          <w:sz w:val="16"/>
          <w:szCs w:val="16"/>
          <w:lang w:val="uk-UA" w:eastAsia="uk-UA"/>
        </w:rPr>
      </w:pPr>
    </w:p>
    <w:p w:rsidR="00B11CA6" w:rsidRPr="00E41480" w:rsidRDefault="00B11CA6" w:rsidP="00290988">
      <w:pPr>
        <w:tabs>
          <w:tab w:val="left" w:pos="3402"/>
        </w:tabs>
        <w:spacing w:after="0" w:line="240" w:lineRule="auto"/>
        <w:ind w:left="2977" w:hanging="2977"/>
        <w:jc w:val="both"/>
        <w:rPr>
          <w:rFonts w:ascii="Times New Roman" w:hAnsi="Times New Roman"/>
          <w:b/>
          <w:sz w:val="16"/>
          <w:szCs w:val="16"/>
          <w:lang w:val="uk-UA" w:eastAsia="uk-UA"/>
        </w:rPr>
      </w:pPr>
      <w:r w:rsidRPr="00E41480">
        <w:rPr>
          <w:rFonts w:ascii="Times New Roman" w:hAnsi="Times New Roman"/>
          <w:b/>
          <w:bCs/>
          <w:sz w:val="16"/>
          <w:szCs w:val="16"/>
          <w:lang w:val="uk-UA"/>
        </w:rPr>
        <w:t xml:space="preserve">         </w:t>
      </w:r>
      <w:r w:rsidRPr="00057417">
        <w:rPr>
          <w:rFonts w:ascii="Times New Roman" w:hAnsi="Times New Roman"/>
          <w:b/>
          <w:sz w:val="16"/>
          <w:szCs w:val="16"/>
          <w:lang w:val="uk-UA"/>
        </w:rPr>
        <w:t>Послуги з</w:t>
      </w:r>
      <w:r>
        <w:rPr>
          <w:rFonts w:ascii="Times New Roman" w:hAnsi="Times New Roman"/>
          <w:b/>
          <w:sz w:val="16"/>
          <w:szCs w:val="16"/>
          <w:lang w:val="uk-UA"/>
        </w:rPr>
        <w:t xml:space="preserve"> </w:t>
      </w:r>
      <w:r w:rsidRPr="00080EBC">
        <w:rPr>
          <w:rFonts w:ascii="Times New Roman" w:hAnsi="Times New Roman"/>
          <w:b/>
          <w:color w:val="000000"/>
          <w:sz w:val="16"/>
          <w:szCs w:val="16"/>
          <w:shd w:val="clear" w:color="auto" w:fill="FDFEFD"/>
          <w:lang w:val="uk-UA"/>
        </w:rPr>
        <w:t xml:space="preserve">омолодження дерев на об’єкті : Комунальний заклад «Центр соціально-психологічної реабілітації дітей №1» КМР </w:t>
      </w:r>
      <w:r w:rsidRPr="00080EBC">
        <w:rPr>
          <w:rFonts w:ascii="Times New Roman" w:hAnsi="Times New Roman"/>
          <w:b/>
          <w:sz w:val="16"/>
          <w:szCs w:val="16"/>
          <w:shd w:val="clear" w:color="auto" w:fill="FFFFFF"/>
          <w:lang w:val="uk-UA"/>
        </w:rPr>
        <w:t>)</w:t>
      </w:r>
      <w:r w:rsidRPr="00080EBC">
        <w:rPr>
          <w:rFonts w:ascii="Times New Roman" w:hAnsi="Times New Roman"/>
          <w:b/>
          <w:sz w:val="16"/>
          <w:szCs w:val="16"/>
          <w:lang w:val="uk-UA"/>
        </w:rPr>
        <w:t xml:space="preserve"> за кодом </w:t>
      </w:r>
      <w:r w:rsidRPr="00080EBC">
        <w:rPr>
          <w:rFonts w:ascii="Times New Roman" w:hAnsi="Times New Roman"/>
          <w:b/>
          <w:sz w:val="16"/>
          <w:szCs w:val="16"/>
          <w:shd w:val="clear" w:color="auto" w:fill="FFFFFF"/>
          <w:lang w:val="uk-UA"/>
        </w:rPr>
        <w:t xml:space="preserve">ДК 021:2015 - </w:t>
      </w:r>
      <w:r w:rsidRPr="00080EBC">
        <w:rPr>
          <w:rFonts w:ascii="Times New Roman" w:hAnsi="Times New Roman"/>
          <w:b/>
          <w:color w:val="000000"/>
          <w:sz w:val="16"/>
          <w:szCs w:val="16"/>
          <w:bdr w:val="none" w:sz="0" w:space="0" w:color="auto" w:frame="1"/>
          <w:shd w:val="clear" w:color="auto" w:fill="FDFEFD"/>
          <w:lang w:val="uk-UA"/>
        </w:rPr>
        <w:t>77340000-5</w:t>
      </w:r>
      <w:r w:rsidRPr="00080EBC">
        <w:rPr>
          <w:rFonts w:ascii="Times New Roman" w:hAnsi="Times New Roman"/>
          <w:b/>
          <w:color w:val="777777"/>
          <w:sz w:val="16"/>
          <w:szCs w:val="16"/>
          <w:shd w:val="clear" w:color="auto" w:fill="FDFEFD"/>
        </w:rPr>
        <w:t> </w:t>
      </w:r>
      <w:r w:rsidRPr="00080EBC">
        <w:rPr>
          <w:rFonts w:ascii="Times New Roman" w:hAnsi="Times New Roman"/>
          <w:b/>
          <w:color w:val="777777"/>
          <w:sz w:val="16"/>
          <w:szCs w:val="16"/>
          <w:shd w:val="clear" w:color="auto" w:fill="FDFEFD"/>
          <w:lang w:val="uk-UA"/>
        </w:rPr>
        <w:t>-</w:t>
      </w:r>
      <w:r w:rsidRPr="00080EBC">
        <w:rPr>
          <w:rFonts w:ascii="Times New Roman" w:hAnsi="Times New Roman"/>
          <w:b/>
          <w:color w:val="777777"/>
          <w:sz w:val="16"/>
          <w:szCs w:val="16"/>
          <w:shd w:val="clear" w:color="auto" w:fill="FDFEFD"/>
        </w:rPr>
        <w:t> </w:t>
      </w:r>
      <w:r w:rsidRPr="00080EBC">
        <w:rPr>
          <w:rFonts w:ascii="Times New Roman" w:hAnsi="Times New Roman"/>
          <w:b/>
          <w:color w:val="000000"/>
          <w:sz w:val="16"/>
          <w:szCs w:val="16"/>
          <w:bdr w:val="none" w:sz="0" w:space="0" w:color="auto" w:frame="1"/>
          <w:shd w:val="clear" w:color="auto" w:fill="FDFEFD"/>
          <w:lang w:val="uk-UA"/>
        </w:rPr>
        <w:t>Підрізання дерев і живих огорож</w:t>
      </w:r>
    </w:p>
    <w:p w:rsidR="00B11CA6" w:rsidRPr="00E41480" w:rsidRDefault="00B11CA6" w:rsidP="00290988">
      <w:pPr>
        <w:tabs>
          <w:tab w:val="left" w:pos="3402"/>
        </w:tabs>
        <w:spacing w:after="0" w:line="240" w:lineRule="auto"/>
        <w:ind w:left="2977" w:hanging="2977"/>
        <w:jc w:val="both"/>
        <w:rPr>
          <w:rFonts w:ascii="Times New Roman" w:hAnsi="Times New Roman"/>
          <w:sz w:val="16"/>
          <w:szCs w:val="16"/>
          <w:lang w:val="uk-UA" w:eastAsia="ar-SA"/>
        </w:rPr>
      </w:pPr>
      <w:r>
        <w:rPr>
          <w:rFonts w:ascii="Times New Roman" w:hAnsi="Times New Roman"/>
          <w:sz w:val="16"/>
          <w:szCs w:val="16"/>
          <w:lang w:val="uk-UA" w:eastAsia="ar-SA"/>
        </w:rPr>
        <w:t>Місце надання послуг</w:t>
      </w:r>
      <w:r w:rsidRPr="00E41480">
        <w:rPr>
          <w:rFonts w:ascii="Times New Roman" w:hAnsi="Times New Roman"/>
          <w:sz w:val="16"/>
          <w:szCs w:val="16"/>
          <w:lang w:val="uk-UA" w:eastAsia="ar-SA"/>
        </w:rPr>
        <w:t>: м. Кривий Ріг, Д</w:t>
      </w:r>
      <w:r>
        <w:rPr>
          <w:rFonts w:ascii="Times New Roman" w:hAnsi="Times New Roman"/>
          <w:sz w:val="16"/>
          <w:szCs w:val="16"/>
          <w:lang w:val="uk-UA" w:eastAsia="ar-SA"/>
        </w:rPr>
        <w:t xml:space="preserve">ніпропетровської вул.. Федора Караманиць, </w:t>
      </w:r>
      <w:r w:rsidRPr="00E41480">
        <w:rPr>
          <w:rFonts w:ascii="Times New Roman" w:hAnsi="Times New Roman"/>
          <w:sz w:val="16"/>
          <w:szCs w:val="16"/>
          <w:lang w:val="uk-UA" w:eastAsia="ar-SA"/>
        </w:rPr>
        <w:t>51а.</w:t>
      </w:r>
    </w:p>
    <w:p w:rsidR="00B11CA6" w:rsidRPr="00E41480" w:rsidRDefault="00B11CA6" w:rsidP="00160A4C">
      <w:pPr>
        <w:spacing w:after="0" w:line="240" w:lineRule="auto"/>
        <w:ind w:firstLine="426"/>
        <w:jc w:val="both"/>
        <w:rPr>
          <w:rFonts w:ascii="Times New Roman" w:hAnsi="Times New Roman"/>
          <w:sz w:val="16"/>
          <w:szCs w:val="16"/>
          <w:lang w:val="uk-UA" w:eastAsia="ar-SA"/>
        </w:rPr>
      </w:pPr>
      <w:r w:rsidRPr="00E41480">
        <w:rPr>
          <w:rFonts w:ascii="Times New Roman" w:hAnsi="Times New Roman"/>
          <w:sz w:val="16"/>
          <w:szCs w:val="16"/>
          <w:lang w:val="uk-UA" w:eastAsia="ar-SA"/>
        </w:rPr>
        <w:t>Строк поставки: до 31.12.2024.</w:t>
      </w:r>
    </w:p>
    <w:p w:rsidR="00B11CA6" w:rsidRPr="008547F2" w:rsidRDefault="00B11CA6" w:rsidP="00EA192D">
      <w:pPr>
        <w:tabs>
          <w:tab w:val="left" w:pos="1260"/>
        </w:tabs>
        <w:autoSpaceDN w:val="0"/>
        <w:adjustRightInd w:val="0"/>
        <w:ind w:firstLine="708"/>
        <w:jc w:val="both"/>
        <w:rPr>
          <w:rFonts w:ascii="Times New Roman" w:hAnsi="Times New Roman"/>
          <w:b/>
          <w:sz w:val="16"/>
          <w:szCs w:val="16"/>
          <w:lang w:val="uk-UA" w:eastAsia="uk-UA"/>
        </w:rPr>
      </w:pPr>
    </w:p>
    <w:p w:rsidR="00B11CA6" w:rsidRPr="008547F2" w:rsidRDefault="00B11CA6" w:rsidP="008547F2">
      <w:pPr>
        <w:spacing w:after="0" w:line="240" w:lineRule="auto"/>
        <w:ind w:firstLine="567"/>
        <w:jc w:val="both"/>
        <w:rPr>
          <w:rFonts w:ascii="Times New Roman" w:hAnsi="Times New Roman"/>
          <w:sz w:val="16"/>
          <w:szCs w:val="16"/>
          <w:lang w:val="uk-UA" w:eastAsia="uk-UA"/>
        </w:rPr>
      </w:pPr>
      <w:r w:rsidRPr="008547F2">
        <w:rPr>
          <w:rFonts w:ascii="Times New Roman" w:hAnsi="Times New Roman"/>
          <w:sz w:val="16"/>
          <w:szCs w:val="16"/>
          <w:lang w:val="uk-UA" w:eastAsia="uk-UA"/>
        </w:rPr>
        <w:t>Для підтвердження відповідності технічним, якісним, кількісним вимогам до предмета закупівлі учасники надають у складі своєї тендерної пропозиції  інформацію щодо відповідності вимогам, зазначеним нижче.</w:t>
      </w:r>
    </w:p>
    <w:p w:rsidR="00B11CA6" w:rsidRPr="008547F2" w:rsidRDefault="00B11CA6" w:rsidP="008547F2">
      <w:pPr>
        <w:tabs>
          <w:tab w:val="left" w:pos="567"/>
        </w:tabs>
        <w:spacing w:after="0" w:line="240" w:lineRule="auto"/>
        <w:ind w:firstLine="567"/>
        <w:jc w:val="both"/>
        <w:rPr>
          <w:rFonts w:ascii="Times New Roman" w:hAnsi="Times New Roman"/>
          <w:sz w:val="16"/>
          <w:szCs w:val="16"/>
          <w:lang w:eastAsia="uk-UA"/>
        </w:rPr>
      </w:pPr>
      <w:r w:rsidRPr="008547F2">
        <w:rPr>
          <w:rFonts w:ascii="Times New Roman" w:hAnsi="Times New Roman"/>
          <w:sz w:val="16"/>
          <w:szCs w:val="16"/>
          <w:lang w:eastAsia="uk-UA"/>
        </w:rPr>
        <w:t>Вартість послуг враховує в себе виконання технічного завдання протягом 202</w:t>
      </w:r>
      <w:r>
        <w:rPr>
          <w:rFonts w:ascii="Times New Roman" w:hAnsi="Times New Roman"/>
          <w:sz w:val="16"/>
          <w:szCs w:val="16"/>
          <w:lang w:val="uk-UA" w:eastAsia="uk-UA"/>
        </w:rPr>
        <w:t>4</w:t>
      </w:r>
      <w:r w:rsidRPr="008547F2">
        <w:rPr>
          <w:rFonts w:ascii="Times New Roman" w:hAnsi="Times New Roman"/>
          <w:sz w:val="16"/>
          <w:szCs w:val="16"/>
          <w:lang w:eastAsia="uk-UA"/>
        </w:rPr>
        <w:t xml:space="preserve"> року. </w:t>
      </w:r>
    </w:p>
    <w:p w:rsidR="00B11CA6" w:rsidRPr="008547F2" w:rsidRDefault="00B11CA6" w:rsidP="0085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hAnsi="Times New Roman"/>
          <w:kern w:val="3"/>
          <w:sz w:val="16"/>
          <w:szCs w:val="16"/>
          <w:lang w:eastAsia="zh-CN"/>
        </w:rPr>
      </w:pPr>
      <w:r w:rsidRPr="008547F2">
        <w:rPr>
          <w:rFonts w:ascii="Times New Roman" w:hAnsi="Times New Roman"/>
          <w:kern w:val="3"/>
          <w:sz w:val="16"/>
          <w:szCs w:val="16"/>
          <w:lang w:eastAsia="zh-CN"/>
        </w:rPr>
        <w:t>Ми, (</w:t>
      </w:r>
      <w:r w:rsidRPr="008547F2">
        <w:rPr>
          <w:rFonts w:ascii="Times New Roman" w:hAnsi="Times New Roman"/>
          <w:i/>
          <w:kern w:val="3"/>
          <w:sz w:val="16"/>
          <w:szCs w:val="16"/>
          <w:lang w:eastAsia="zh-CN"/>
        </w:rPr>
        <w:t>назва Учасника</w:t>
      </w:r>
      <w:r w:rsidRPr="008547F2">
        <w:rPr>
          <w:rFonts w:ascii="Times New Roman" w:hAnsi="Times New Roman"/>
          <w:kern w:val="3"/>
          <w:sz w:val="16"/>
          <w:szCs w:val="16"/>
          <w:lang w:eastAsia="zh-CN"/>
        </w:rPr>
        <w:t>), уважно вивчили технічне завдання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матеріалів, інших витрат.</w:t>
      </w:r>
      <w:r w:rsidRPr="008547F2">
        <w:rPr>
          <w:rFonts w:ascii="Times New Roman" w:hAnsi="Times New Roman"/>
          <w:b/>
          <w:kern w:val="3"/>
          <w:sz w:val="16"/>
          <w:szCs w:val="16"/>
          <w:lang w:eastAsia="zh-CN"/>
        </w:rPr>
        <w:t xml:space="preserve"> </w:t>
      </w:r>
      <w:r w:rsidRPr="008547F2">
        <w:rPr>
          <w:rFonts w:ascii="Times New Roman" w:hAnsi="Times New Roman"/>
          <w:kern w:val="3"/>
          <w:sz w:val="16"/>
          <w:szCs w:val="16"/>
          <w:lang w:eastAsia="zh-CN"/>
        </w:rPr>
        <w:t>Учасник відповідає за одержання всіх необхідних дозволів, ліцензій, сертифікатів на роботи (послуги), запропоновані на конкурсні торги, та самостійно несе всі витрати на отримання таких дозволів, ліцензій, сертифікатів.</w:t>
      </w:r>
    </w:p>
    <w:p w:rsidR="00B11CA6" w:rsidRPr="008547F2" w:rsidRDefault="00B11CA6" w:rsidP="0085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hAnsi="Times New Roman"/>
          <w:kern w:val="3"/>
          <w:sz w:val="16"/>
          <w:szCs w:val="16"/>
          <w:lang w:eastAsia="zh-CN"/>
        </w:rPr>
      </w:pPr>
      <w:r w:rsidRPr="008547F2">
        <w:rPr>
          <w:rFonts w:ascii="Times New Roman" w:hAnsi="Times New Roman"/>
          <w:kern w:val="3"/>
          <w:sz w:val="16"/>
          <w:szCs w:val="16"/>
          <w:lang w:eastAsia="zh-CN"/>
        </w:rPr>
        <w:t>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B11CA6" w:rsidRPr="008547F2" w:rsidRDefault="00B11CA6" w:rsidP="0085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hAnsi="Times New Roman"/>
          <w:kern w:val="3"/>
          <w:sz w:val="16"/>
          <w:szCs w:val="16"/>
          <w:lang w:eastAsia="zh-CN"/>
        </w:rPr>
      </w:pPr>
      <w:r w:rsidRPr="008547F2">
        <w:rPr>
          <w:rFonts w:ascii="Times New Roman" w:hAnsi="Times New Roman"/>
          <w:kern w:val="3"/>
          <w:sz w:val="16"/>
          <w:szCs w:val="16"/>
          <w:lang w:eastAsia="zh-CN"/>
        </w:rPr>
        <w:t xml:space="preserve">Вартість нашої тендерної пропозиції та всі інші ціни чітко визначені. </w:t>
      </w:r>
    </w:p>
    <w:p w:rsidR="00B11CA6" w:rsidRPr="008547F2" w:rsidRDefault="00B11CA6" w:rsidP="008547F2">
      <w:pPr>
        <w:spacing w:after="0"/>
        <w:ind w:firstLine="567"/>
        <w:jc w:val="both"/>
        <w:rPr>
          <w:rFonts w:ascii="Times New Roman" w:hAnsi="Times New Roman"/>
          <w:sz w:val="16"/>
          <w:szCs w:val="16"/>
          <w:lang w:eastAsia="uk-UA"/>
        </w:rPr>
      </w:pPr>
      <w:r w:rsidRPr="008547F2">
        <w:rPr>
          <w:rFonts w:ascii="Times New Roman" w:hAnsi="Times New Roman"/>
          <w:sz w:val="16"/>
          <w:szCs w:val="16"/>
          <w:lang w:eastAsia="uk-UA"/>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B11CA6" w:rsidRPr="008547F2" w:rsidRDefault="00B11CA6" w:rsidP="008547F2">
      <w:pPr>
        <w:spacing w:after="0"/>
        <w:ind w:firstLine="567"/>
        <w:jc w:val="both"/>
        <w:rPr>
          <w:rFonts w:ascii="Times New Roman" w:hAnsi="Times New Roman"/>
          <w:color w:val="000000"/>
          <w:sz w:val="16"/>
          <w:szCs w:val="16"/>
          <w:lang w:eastAsia="uk-UA"/>
        </w:rPr>
      </w:pPr>
      <w:r w:rsidRPr="008547F2">
        <w:rPr>
          <w:rFonts w:ascii="Times New Roman" w:hAnsi="Times New Roman"/>
          <w:color w:val="000000"/>
          <w:sz w:val="16"/>
          <w:szCs w:val="16"/>
          <w:lang w:eastAsia="uk-UA"/>
        </w:rPr>
        <w:t>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rsidR="00B11CA6" w:rsidRPr="008547F2" w:rsidRDefault="00B11CA6" w:rsidP="008547F2">
      <w:pPr>
        <w:tabs>
          <w:tab w:val="left" w:pos="426"/>
          <w:tab w:val="left" w:pos="567"/>
          <w:tab w:val="left" w:pos="851"/>
        </w:tabs>
        <w:snapToGrid w:val="0"/>
        <w:spacing w:before="20" w:after="20" w:line="240" w:lineRule="auto"/>
        <w:ind w:right="196"/>
        <w:contextualSpacing/>
        <w:jc w:val="both"/>
        <w:rPr>
          <w:rFonts w:ascii="Times New Roman" w:hAnsi="Times New Roman"/>
          <w:sz w:val="16"/>
          <w:szCs w:val="16"/>
          <w:highlight w:val="yellow"/>
        </w:rPr>
      </w:pPr>
      <w:r w:rsidRPr="008547F2">
        <w:rPr>
          <w:rFonts w:ascii="Times New Roman" w:hAnsi="Times New Roman"/>
          <w:sz w:val="16"/>
          <w:szCs w:val="16"/>
        </w:rPr>
        <w:t>Об’єми надання послуг:</w:t>
      </w:r>
    </w:p>
    <w:p w:rsidR="00B11CA6" w:rsidRPr="008547F2" w:rsidRDefault="00B11CA6" w:rsidP="008547F2">
      <w:pPr>
        <w:tabs>
          <w:tab w:val="left" w:pos="426"/>
          <w:tab w:val="left" w:pos="567"/>
          <w:tab w:val="left" w:pos="851"/>
        </w:tabs>
        <w:snapToGrid w:val="0"/>
        <w:spacing w:before="20" w:after="20" w:line="240" w:lineRule="auto"/>
        <w:ind w:right="196"/>
        <w:contextualSpacing/>
        <w:jc w:val="both"/>
        <w:rPr>
          <w:rFonts w:ascii="Times New Roman" w:hAnsi="Times New Roman"/>
          <w:sz w:val="16"/>
          <w:szCs w:val="16"/>
          <w:highlight w:val="yellow"/>
        </w:rPr>
      </w:pPr>
    </w:p>
    <w:tbl>
      <w:tblPr>
        <w:tblW w:w="11124" w:type="dxa"/>
        <w:tblLook w:val="00A0"/>
      </w:tblPr>
      <w:tblGrid>
        <w:gridCol w:w="615"/>
        <w:gridCol w:w="5568"/>
        <w:gridCol w:w="1493"/>
        <w:gridCol w:w="902"/>
        <w:gridCol w:w="2546"/>
      </w:tblGrid>
      <w:tr w:rsidR="00B11CA6" w:rsidRPr="008547F2" w:rsidTr="00E966DB">
        <w:trPr>
          <w:trHeight w:val="437"/>
        </w:trPr>
        <w:tc>
          <w:tcPr>
            <w:tcW w:w="615" w:type="dxa"/>
            <w:tcBorders>
              <w:top w:val="single" w:sz="4" w:space="0" w:color="auto"/>
              <w:left w:val="single" w:sz="4" w:space="0" w:color="auto"/>
              <w:bottom w:val="single" w:sz="4" w:space="0" w:color="auto"/>
              <w:right w:val="single" w:sz="4" w:space="0" w:color="auto"/>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w:t>
            </w:r>
            <w:r w:rsidRPr="008547F2">
              <w:rPr>
                <w:rFonts w:ascii="Arial CYR" w:hAnsi="Arial CYR" w:cs="Arial CYR"/>
                <w:color w:val="000000"/>
                <w:sz w:val="16"/>
                <w:szCs w:val="16"/>
                <w:lang w:eastAsia="uk-UA"/>
              </w:rPr>
              <w:br/>
            </w:r>
          </w:p>
        </w:tc>
        <w:tc>
          <w:tcPr>
            <w:tcW w:w="5568" w:type="dxa"/>
            <w:tcBorders>
              <w:top w:val="single" w:sz="4" w:space="0" w:color="auto"/>
              <w:left w:val="nil"/>
              <w:bottom w:val="single" w:sz="4" w:space="0" w:color="auto"/>
              <w:right w:val="nil"/>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Найменування робіт і витрат</w:t>
            </w:r>
          </w:p>
        </w:tc>
        <w:tc>
          <w:tcPr>
            <w:tcW w:w="1493" w:type="dxa"/>
            <w:tcBorders>
              <w:top w:val="single" w:sz="4" w:space="0" w:color="auto"/>
              <w:left w:val="single" w:sz="4" w:space="0" w:color="auto"/>
              <w:bottom w:val="single" w:sz="4" w:space="0" w:color="auto"/>
              <w:right w:val="nil"/>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Одиниця</w:t>
            </w:r>
            <w:r w:rsidRPr="008547F2">
              <w:rPr>
                <w:rFonts w:ascii="Arial CYR" w:hAnsi="Arial CYR" w:cs="Arial CYR"/>
                <w:color w:val="000000"/>
                <w:sz w:val="16"/>
                <w:szCs w:val="16"/>
                <w:lang w:eastAsia="uk-UA"/>
              </w:rPr>
              <w:br/>
              <w:t>виміру</w:t>
            </w:r>
          </w:p>
        </w:tc>
        <w:tc>
          <w:tcPr>
            <w:tcW w:w="902" w:type="dxa"/>
            <w:tcBorders>
              <w:top w:val="single" w:sz="4" w:space="0" w:color="auto"/>
              <w:left w:val="single" w:sz="4" w:space="0" w:color="auto"/>
              <w:bottom w:val="single" w:sz="4" w:space="0" w:color="auto"/>
              <w:right w:val="single" w:sz="4" w:space="0" w:color="000000"/>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 xml:space="preserve">  Кількість</w:t>
            </w:r>
          </w:p>
        </w:tc>
        <w:tc>
          <w:tcPr>
            <w:tcW w:w="2546" w:type="dxa"/>
            <w:tcBorders>
              <w:top w:val="single" w:sz="4" w:space="0" w:color="auto"/>
              <w:left w:val="nil"/>
              <w:bottom w:val="single" w:sz="4" w:space="0" w:color="auto"/>
              <w:right w:val="single" w:sz="4" w:space="0" w:color="auto"/>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Примітка</w:t>
            </w:r>
          </w:p>
        </w:tc>
      </w:tr>
      <w:tr w:rsidR="00B11CA6" w:rsidRPr="008547F2" w:rsidTr="00E966DB">
        <w:trPr>
          <w:trHeight w:val="308"/>
        </w:trPr>
        <w:tc>
          <w:tcPr>
            <w:tcW w:w="615" w:type="dxa"/>
            <w:tcBorders>
              <w:top w:val="single" w:sz="4" w:space="0" w:color="auto"/>
              <w:left w:val="single" w:sz="4" w:space="0" w:color="auto"/>
              <w:bottom w:val="single" w:sz="4" w:space="0" w:color="auto"/>
              <w:right w:val="single" w:sz="4" w:space="0" w:color="auto"/>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1</w:t>
            </w:r>
          </w:p>
        </w:tc>
        <w:tc>
          <w:tcPr>
            <w:tcW w:w="5568" w:type="dxa"/>
            <w:tcBorders>
              <w:top w:val="single" w:sz="4" w:space="0" w:color="auto"/>
              <w:left w:val="nil"/>
              <w:bottom w:val="single" w:sz="4" w:space="0" w:color="auto"/>
              <w:right w:val="nil"/>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2</w:t>
            </w:r>
          </w:p>
        </w:tc>
        <w:tc>
          <w:tcPr>
            <w:tcW w:w="1493" w:type="dxa"/>
            <w:tcBorders>
              <w:top w:val="single" w:sz="4" w:space="0" w:color="auto"/>
              <w:left w:val="single" w:sz="4" w:space="0" w:color="auto"/>
              <w:bottom w:val="single" w:sz="4" w:space="0" w:color="auto"/>
              <w:right w:val="nil"/>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3</w:t>
            </w:r>
          </w:p>
        </w:tc>
        <w:tc>
          <w:tcPr>
            <w:tcW w:w="902" w:type="dxa"/>
            <w:tcBorders>
              <w:top w:val="single" w:sz="4" w:space="0" w:color="auto"/>
              <w:left w:val="single" w:sz="4" w:space="0" w:color="auto"/>
              <w:bottom w:val="single" w:sz="4" w:space="0" w:color="auto"/>
              <w:right w:val="single" w:sz="4" w:space="0" w:color="000000"/>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4</w:t>
            </w:r>
          </w:p>
        </w:tc>
        <w:tc>
          <w:tcPr>
            <w:tcW w:w="2546" w:type="dxa"/>
            <w:tcBorders>
              <w:top w:val="single" w:sz="4" w:space="0" w:color="auto"/>
              <w:left w:val="nil"/>
              <w:bottom w:val="single" w:sz="4" w:space="0" w:color="auto"/>
              <w:right w:val="single" w:sz="4" w:space="0" w:color="auto"/>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5</w:t>
            </w:r>
          </w:p>
        </w:tc>
      </w:tr>
      <w:tr w:rsidR="00B11CA6" w:rsidRPr="008547F2" w:rsidTr="00E966DB">
        <w:trPr>
          <w:trHeight w:val="297"/>
        </w:trPr>
        <w:tc>
          <w:tcPr>
            <w:tcW w:w="615" w:type="dxa"/>
            <w:tcBorders>
              <w:top w:val="single" w:sz="4" w:space="0" w:color="auto"/>
              <w:left w:val="single" w:sz="4" w:space="0" w:color="auto"/>
              <w:bottom w:val="single" w:sz="4" w:space="0" w:color="auto"/>
              <w:right w:val="single" w:sz="4" w:space="0" w:color="auto"/>
            </w:tcBorders>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1</w:t>
            </w:r>
          </w:p>
        </w:tc>
        <w:tc>
          <w:tcPr>
            <w:tcW w:w="5568" w:type="dxa"/>
            <w:tcBorders>
              <w:top w:val="single" w:sz="4" w:space="0" w:color="auto"/>
              <w:left w:val="nil"/>
              <w:bottom w:val="single" w:sz="4" w:space="0" w:color="auto"/>
              <w:right w:val="nil"/>
            </w:tcBorders>
          </w:tcPr>
          <w:p w:rsidR="00B11CA6" w:rsidRPr="00EE621D" w:rsidRDefault="00B11CA6" w:rsidP="00AB100B">
            <w:pPr>
              <w:spacing w:after="0" w:line="240" w:lineRule="auto"/>
              <w:rPr>
                <w:rFonts w:ascii="Times New Roman" w:hAnsi="Times New Roman"/>
                <w:color w:val="000000"/>
                <w:sz w:val="16"/>
                <w:szCs w:val="16"/>
                <w:lang w:eastAsia="uk-UA"/>
              </w:rPr>
            </w:pPr>
            <w:r>
              <w:rPr>
                <w:rFonts w:ascii="Times New Roman" w:hAnsi="Times New Roman"/>
                <w:color w:val="000000"/>
                <w:sz w:val="16"/>
                <w:szCs w:val="16"/>
                <w:lang w:val="uk-UA" w:eastAsia="uk-UA"/>
              </w:rPr>
              <w:t>О</w:t>
            </w:r>
            <w:r w:rsidRPr="00EE621D">
              <w:rPr>
                <w:rFonts w:ascii="Times New Roman" w:hAnsi="Times New Roman"/>
                <w:color w:val="000000"/>
                <w:sz w:val="16"/>
                <w:szCs w:val="16"/>
                <w:lang w:eastAsia="uk-UA"/>
              </w:rPr>
              <w:t>молодження дерев</w:t>
            </w:r>
            <w:r>
              <w:rPr>
                <w:rFonts w:ascii="Times New Roman" w:hAnsi="Times New Roman"/>
                <w:color w:val="000000"/>
                <w:sz w:val="16"/>
                <w:szCs w:val="16"/>
                <w:lang w:val="uk-UA" w:eastAsia="uk-UA"/>
              </w:rPr>
              <w:t xml:space="preserve"> до рівня не вище 8-10 метрів від кореня</w:t>
            </w:r>
            <w:r w:rsidRPr="00EE621D">
              <w:rPr>
                <w:rFonts w:ascii="Times New Roman" w:hAnsi="Times New Roman"/>
                <w:color w:val="000000"/>
                <w:sz w:val="16"/>
                <w:szCs w:val="16"/>
                <w:lang w:eastAsia="uk-UA"/>
              </w:rPr>
              <w:t xml:space="preserve"> з використанням автовишки.</w:t>
            </w:r>
          </w:p>
        </w:tc>
        <w:tc>
          <w:tcPr>
            <w:tcW w:w="1493" w:type="dxa"/>
            <w:tcBorders>
              <w:top w:val="single" w:sz="4" w:space="0" w:color="auto"/>
              <w:left w:val="single" w:sz="4" w:space="0" w:color="auto"/>
              <w:bottom w:val="single" w:sz="4" w:space="0" w:color="auto"/>
              <w:right w:val="nil"/>
            </w:tcBorders>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шт</w:t>
            </w:r>
          </w:p>
        </w:tc>
        <w:tc>
          <w:tcPr>
            <w:tcW w:w="902" w:type="dxa"/>
            <w:tcBorders>
              <w:top w:val="single" w:sz="4" w:space="0" w:color="auto"/>
              <w:left w:val="single" w:sz="4" w:space="0" w:color="auto"/>
              <w:bottom w:val="single" w:sz="4" w:space="0" w:color="auto"/>
              <w:right w:val="single" w:sz="4" w:space="0" w:color="000000"/>
            </w:tcBorders>
          </w:tcPr>
          <w:p w:rsidR="00B11CA6" w:rsidRPr="00EE621D" w:rsidRDefault="00B11CA6" w:rsidP="00AB100B">
            <w:pPr>
              <w:spacing w:after="0" w:line="240" w:lineRule="auto"/>
              <w:jc w:val="center"/>
              <w:rPr>
                <w:rFonts w:ascii="Arial CYR" w:hAnsi="Arial CYR" w:cs="Arial CYR"/>
                <w:color w:val="000000"/>
                <w:sz w:val="16"/>
                <w:szCs w:val="16"/>
                <w:lang w:val="uk-UA" w:eastAsia="uk-UA"/>
              </w:rPr>
            </w:pPr>
            <w:r>
              <w:rPr>
                <w:rFonts w:ascii="Arial CYR" w:hAnsi="Arial CYR" w:cs="Arial CYR"/>
                <w:color w:val="000000"/>
                <w:sz w:val="16"/>
                <w:szCs w:val="16"/>
                <w:lang w:val="uk-UA" w:eastAsia="uk-UA"/>
              </w:rPr>
              <w:t>39</w:t>
            </w:r>
          </w:p>
        </w:tc>
        <w:tc>
          <w:tcPr>
            <w:tcW w:w="2546" w:type="dxa"/>
            <w:tcBorders>
              <w:top w:val="single" w:sz="4" w:space="0" w:color="auto"/>
              <w:left w:val="nil"/>
              <w:bottom w:val="single" w:sz="4" w:space="0" w:color="auto"/>
              <w:right w:val="single" w:sz="4" w:space="0" w:color="auto"/>
            </w:tcBorders>
          </w:tcPr>
          <w:p w:rsidR="00B11CA6" w:rsidRDefault="00B11CA6" w:rsidP="00AB100B">
            <w:pPr>
              <w:spacing w:after="0" w:line="240" w:lineRule="auto"/>
              <w:jc w:val="center"/>
              <w:rPr>
                <w:rFonts w:ascii="Arial CYR" w:hAnsi="Arial CYR" w:cs="Arial CYR"/>
                <w:color w:val="000000"/>
                <w:sz w:val="16"/>
                <w:szCs w:val="16"/>
                <w:lang w:val="uk-UA" w:eastAsia="uk-UA"/>
              </w:rPr>
            </w:pPr>
            <w:r>
              <w:rPr>
                <w:rFonts w:ascii="Arial CYR" w:hAnsi="Arial CYR" w:cs="Arial CYR"/>
                <w:color w:val="000000"/>
                <w:sz w:val="16"/>
                <w:szCs w:val="16"/>
                <w:lang w:val="uk-UA" w:eastAsia="uk-UA"/>
              </w:rPr>
              <w:t>38- тополь</w:t>
            </w:r>
          </w:p>
          <w:p w:rsidR="00B11CA6" w:rsidRDefault="00B11CA6" w:rsidP="00AB100B">
            <w:pPr>
              <w:spacing w:after="0" w:line="240" w:lineRule="auto"/>
              <w:jc w:val="center"/>
              <w:rPr>
                <w:rFonts w:ascii="Arial CYR" w:hAnsi="Arial CYR" w:cs="Arial CYR"/>
                <w:color w:val="000000"/>
                <w:sz w:val="16"/>
                <w:szCs w:val="16"/>
                <w:lang w:val="uk-UA" w:eastAsia="uk-UA"/>
              </w:rPr>
            </w:pPr>
            <w:r>
              <w:rPr>
                <w:rFonts w:ascii="Arial CYR" w:hAnsi="Arial CYR" w:cs="Arial CYR"/>
                <w:color w:val="000000"/>
                <w:sz w:val="16"/>
                <w:szCs w:val="16"/>
                <w:lang w:val="uk-UA" w:eastAsia="uk-UA"/>
              </w:rPr>
              <w:t xml:space="preserve">1-акація. </w:t>
            </w:r>
          </w:p>
          <w:p w:rsidR="00B11CA6" w:rsidRPr="008547F2" w:rsidRDefault="00B11CA6" w:rsidP="00AB100B">
            <w:pPr>
              <w:spacing w:after="0" w:line="240" w:lineRule="auto"/>
              <w:jc w:val="center"/>
              <w:rPr>
                <w:rFonts w:ascii="Arial CYR" w:hAnsi="Arial CYR" w:cs="Arial CYR"/>
                <w:color w:val="000000"/>
                <w:sz w:val="16"/>
                <w:szCs w:val="16"/>
                <w:lang w:eastAsia="uk-UA"/>
              </w:rPr>
            </w:pPr>
            <w:r>
              <w:rPr>
                <w:rFonts w:ascii="Arial CYR" w:hAnsi="Arial CYR" w:cs="Arial CYR"/>
                <w:color w:val="000000"/>
                <w:sz w:val="16"/>
                <w:szCs w:val="16"/>
                <w:lang w:val="uk-UA" w:eastAsia="uk-UA"/>
              </w:rPr>
              <w:t>Дерева висотою 20-</w:t>
            </w:r>
            <w:smartTag w:uri="urn:schemas-microsoft-com:office:smarttags" w:element="metricconverter">
              <w:smartTagPr>
                <w:attr w:name="ProductID" w:val="22 м"/>
              </w:smartTagPr>
              <w:r>
                <w:rPr>
                  <w:rFonts w:ascii="Arial CYR" w:hAnsi="Arial CYR" w:cs="Arial CYR"/>
                  <w:color w:val="000000"/>
                  <w:sz w:val="16"/>
                  <w:szCs w:val="16"/>
                  <w:lang w:val="uk-UA" w:eastAsia="uk-UA"/>
                </w:rPr>
                <w:t>22 м</w:t>
              </w:r>
            </w:smartTag>
            <w:r>
              <w:rPr>
                <w:rFonts w:ascii="Arial CYR" w:hAnsi="Arial CYR" w:cs="Arial CYR"/>
                <w:color w:val="000000"/>
                <w:sz w:val="16"/>
                <w:szCs w:val="16"/>
                <w:lang w:val="uk-UA" w:eastAsia="uk-UA"/>
              </w:rPr>
              <w:t>. і вище.</w:t>
            </w:r>
            <w:r w:rsidRPr="008547F2">
              <w:rPr>
                <w:rFonts w:ascii="Arial CYR" w:hAnsi="Arial CYR" w:cs="Arial CYR"/>
                <w:color w:val="000000"/>
                <w:sz w:val="16"/>
                <w:szCs w:val="16"/>
                <w:lang w:eastAsia="uk-UA"/>
              </w:rPr>
              <w:t> </w:t>
            </w:r>
          </w:p>
        </w:tc>
      </w:tr>
    </w:tbl>
    <w:p w:rsidR="00B11CA6" w:rsidRPr="00E966DB" w:rsidRDefault="00B11CA6" w:rsidP="008547F2">
      <w:pPr>
        <w:tabs>
          <w:tab w:val="left" w:pos="426"/>
          <w:tab w:val="left" w:pos="567"/>
          <w:tab w:val="left" w:pos="851"/>
        </w:tabs>
        <w:snapToGrid w:val="0"/>
        <w:spacing w:before="20" w:after="20" w:line="240" w:lineRule="auto"/>
        <w:ind w:right="196"/>
        <w:contextualSpacing/>
        <w:jc w:val="both"/>
        <w:rPr>
          <w:rFonts w:ascii="Times New Roman" w:hAnsi="Times New Roman"/>
          <w:sz w:val="20"/>
          <w:szCs w:val="20"/>
          <w:highlight w:val="yellow"/>
          <w:lang w:val="uk-UA"/>
        </w:rPr>
      </w:pPr>
      <w:r w:rsidRPr="00EE621D">
        <w:rPr>
          <w:rFonts w:ascii="Times New Roman" w:hAnsi="Times New Roman"/>
          <w:sz w:val="20"/>
          <w:szCs w:val="20"/>
          <w:lang w:val="uk-UA"/>
        </w:rPr>
        <w:t xml:space="preserve">      </w:t>
      </w:r>
      <w:r>
        <w:rPr>
          <w:rFonts w:ascii="Times New Roman" w:hAnsi="Times New Roman"/>
          <w:sz w:val="20"/>
          <w:szCs w:val="20"/>
          <w:lang w:val="uk-UA"/>
        </w:rPr>
        <w:t xml:space="preserve"> </w:t>
      </w:r>
      <w:r w:rsidRPr="00EE621D">
        <w:rPr>
          <w:rFonts w:ascii="Times New Roman" w:hAnsi="Times New Roman"/>
          <w:sz w:val="20"/>
          <w:szCs w:val="20"/>
          <w:lang w:val="uk-UA"/>
        </w:rPr>
        <w:t xml:space="preserve">    </w:t>
      </w:r>
      <w:r w:rsidRPr="00EE621D">
        <w:rPr>
          <w:rFonts w:ascii="Times New Roman" w:hAnsi="Times New Roman"/>
          <w:sz w:val="20"/>
          <w:szCs w:val="20"/>
        </w:rPr>
        <w:t>До складу послуги з омолодження дерев включаються по</w:t>
      </w:r>
      <w:r>
        <w:rPr>
          <w:rFonts w:ascii="Times New Roman" w:hAnsi="Times New Roman"/>
          <w:sz w:val="20"/>
          <w:szCs w:val="20"/>
        </w:rPr>
        <w:t>слуги з подрібнення гілля</w:t>
      </w:r>
      <w:r w:rsidRPr="00EE621D">
        <w:rPr>
          <w:rFonts w:ascii="Times New Roman" w:hAnsi="Times New Roman"/>
          <w:sz w:val="20"/>
          <w:szCs w:val="20"/>
        </w:rPr>
        <w:t>, крон дерев, навантаження вручну або механізовано на транспортні засоби залишків деревини, приведення території після надання послуг до належного санітарного стану, вивезення сміття. Послуги надаються із застосуванням необхідних технічних пристроїв (кущорізів, бензопил, автогідропідіймачів та/або інших</w:t>
      </w:r>
      <w:r>
        <w:rPr>
          <w:rFonts w:ascii="Times New Roman" w:hAnsi="Times New Roman"/>
          <w:sz w:val="20"/>
          <w:szCs w:val="20"/>
          <w:lang w:val="uk-UA"/>
        </w:rPr>
        <w:t>).</w:t>
      </w:r>
    </w:p>
    <w:p w:rsidR="00B11CA6" w:rsidRPr="00EE621D" w:rsidRDefault="00B11CA6" w:rsidP="008547F2">
      <w:pPr>
        <w:tabs>
          <w:tab w:val="left" w:pos="426"/>
          <w:tab w:val="left" w:pos="567"/>
          <w:tab w:val="left" w:pos="851"/>
        </w:tabs>
        <w:snapToGrid w:val="0"/>
        <w:spacing w:before="20" w:after="20" w:line="240" w:lineRule="auto"/>
        <w:ind w:right="196"/>
        <w:contextualSpacing/>
        <w:jc w:val="both"/>
        <w:rPr>
          <w:rFonts w:ascii="Times New Roman" w:hAnsi="Times New Roman"/>
          <w:sz w:val="16"/>
          <w:szCs w:val="16"/>
          <w:highlight w:val="yellow"/>
        </w:rPr>
      </w:pPr>
    </w:p>
    <w:p w:rsidR="00B11CA6" w:rsidRPr="008547F2" w:rsidRDefault="00B11CA6" w:rsidP="008547F2">
      <w:pPr>
        <w:tabs>
          <w:tab w:val="left" w:pos="426"/>
          <w:tab w:val="left" w:pos="567"/>
          <w:tab w:val="left" w:pos="851"/>
        </w:tabs>
        <w:snapToGrid w:val="0"/>
        <w:spacing w:before="20" w:after="20" w:line="240" w:lineRule="auto"/>
        <w:ind w:right="196"/>
        <w:contextualSpacing/>
        <w:rPr>
          <w:rFonts w:ascii="Times New Roman" w:hAnsi="Times New Roman"/>
          <w:b/>
          <w:bCs/>
          <w:sz w:val="16"/>
          <w:szCs w:val="16"/>
        </w:rPr>
      </w:pPr>
      <w:r w:rsidRPr="008547F2">
        <w:rPr>
          <w:rFonts w:ascii="Times New Roman" w:hAnsi="Times New Roman"/>
          <w:sz w:val="16"/>
          <w:szCs w:val="16"/>
        </w:rPr>
        <w:t xml:space="preserve">Обсяг надання послуг: </w:t>
      </w:r>
      <w:r w:rsidRPr="008547F2">
        <w:rPr>
          <w:rFonts w:ascii="Times New Roman" w:hAnsi="Times New Roman"/>
          <w:bCs/>
          <w:sz w:val="16"/>
          <w:szCs w:val="16"/>
        </w:rPr>
        <w:t>1 послуга.</w:t>
      </w:r>
    </w:p>
    <w:p w:rsidR="00B11CA6" w:rsidRDefault="00B11CA6" w:rsidP="008547F2">
      <w:pPr>
        <w:tabs>
          <w:tab w:val="left" w:pos="426"/>
          <w:tab w:val="left" w:pos="567"/>
          <w:tab w:val="left" w:pos="851"/>
        </w:tabs>
        <w:snapToGrid w:val="0"/>
        <w:spacing w:before="20" w:after="20" w:line="240" w:lineRule="auto"/>
        <w:ind w:right="196"/>
        <w:contextualSpacing/>
        <w:jc w:val="both"/>
        <w:rPr>
          <w:rFonts w:ascii="Times New Roman" w:hAnsi="Times New Roman"/>
          <w:sz w:val="16"/>
          <w:szCs w:val="16"/>
          <w:lang w:val="uk-UA" w:eastAsia="ar-SA"/>
        </w:rPr>
      </w:pPr>
      <w:r>
        <w:rPr>
          <w:rFonts w:ascii="Times New Roman" w:hAnsi="Times New Roman"/>
          <w:sz w:val="16"/>
          <w:szCs w:val="16"/>
          <w:lang w:val="uk-UA" w:eastAsia="ar-SA"/>
        </w:rPr>
        <w:t>Місце надання послуг</w:t>
      </w:r>
      <w:r w:rsidRPr="00E41480">
        <w:rPr>
          <w:rFonts w:ascii="Times New Roman" w:hAnsi="Times New Roman"/>
          <w:sz w:val="16"/>
          <w:szCs w:val="16"/>
          <w:lang w:val="uk-UA" w:eastAsia="ar-SA"/>
        </w:rPr>
        <w:t>: м. Кривий Ріг, Д</w:t>
      </w:r>
      <w:r>
        <w:rPr>
          <w:rFonts w:ascii="Times New Roman" w:hAnsi="Times New Roman"/>
          <w:sz w:val="16"/>
          <w:szCs w:val="16"/>
          <w:lang w:val="uk-UA" w:eastAsia="ar-SA"/>
        </w:rPr>
        <w:t xml:space="preserve">ніпропетровської вул.. Федора Караманиць, </w:t>
      </w:r>
      <w:r w:rsidRPr="00E41480">
        <w:rPr>
          <w:rFonts w:ascii="Times New Roman" w:hAnsi="Times New Roman"/>
          <w:sz w:val="16"/>
          <w:szCs w:val="16"/>
          <w:lang w:val="uk-UA" w:eastAsia="ar-SA"/>
        </w:rPr>
        <w:t>51а</w:t>
      </w:r>
      <w:r>
        <w:rPr>
          <w:rFonts w:ascii="Times New Roman" w:hAnsi="Times New Roman"/>
          <w:sz w:val="16"/>
          <w:szCs w:val="16"/>
          <w:lang w:val="uk-UA" w:eastAsia="ar-SA"/>
        </w:rPr>
        <w:t xml:space="preserve"> </w:t>
      </w:r>
    </w:p>
    <w:p w:rsidR="00B11CA6" w:rsidRPr="008547F2" w:rsidRDefault="00B11CA6" w:rsidP="008547F2">
      <w:pPr>
        <w:tabs>
          <w:tab w:val="left" w:pos="426"/>
          <w:tab w:val="left" w:pos="567"/>
          <w:tab w:val="left" w:pos="851"/>
        </w:tabs>
        <w:snapToGrid w:val="0"/>
        <w:spacing w:before="20" w:after="20" w:line="240" w:lineRule="auto"/>
        <w:ind w:right="196"/>
        <w:contextualSpacing/>
        <w:jc w:val="both"/>
        <w:rPr>
          <w:rFonts w:ascii="Times New Roman" w:hAnsi="Times New Roman"/>
          <w:sz w:val="16"/>
          <w:szCs w:val="16"/>
        </w:rPr>
      </w:pPr>
    </w:p>
    <w:p w:rsidR="00B11CA6" w:rsidRPr="008547F2" w:rsidRDefault="00B11CA6" w:rsidP="008547F2">
      <w:pPr>
        <w:tabs>
          <w:tab w:val="left" w:pos="426"/>
          <w:tab w:val="left" w:pos="567"/>
          <w:tab w:val="left" w:pos="851"/>
        </w:tabs>
        <w:snapToGrid w:val="0"/>
        <w:spacing w:before="20" w:after="20" w:line="240" w:lineRule="auto"/>
        <w:ind w:right="196"/>
        <w:contextualSpacing/>
        <w:jc w:val="both"/>
        <w:rPr>
          <w:rFonts w:ascii="Times New Roman" w:hAnsi="Times New Roman"/>
          <w:color w:val="000000"/>
          <w:sz w:val="16"/>
          <w:szCs w:val="16"/>
        </w:rPr>
      </w:pPr>
      <w:r w:rsidRPr="008547F2">
        <w:rPr>
          <w:rFonts w:ascii="Times New Roman" w:hAnsi="Times New Roman"/>
          <w:sz w:val="16"/>
          <w:szCs w:val="16"/>
        </w:rPr>
        <w:t xml:space="preserve">1. Послуги повинні надаватись з дня </w:t>
      </w:r>
      <w:r>
        <w:rPr>
          <w:rFonts w:ascii="Times New Roman" w:hAnsi="Times New Roman"/>
          <w:sz w:val="16"/>
          <w:szCs w:val="16"/>
        </w:rPr>
        <w:t>укладання договору протягом 202</w:t>
      </w:r>
      <w:r>
        <w:rPr>
          <w:rFonts w:ascii="Times New Roman" w:hAnsi="Times New Roman"/>
          <w:sz w:val="16"/>
          <w:szCs w:val="16"/>
          <w:lang w:val="uk-UA"/>
        </w:rPr>
        <w:t>4</w:t>
      </w:r>
      <w:r w:rsidRPr="008547F2">
        <w:rPr>
          <w:rFonts w:ascii="Times New Roman" w:hAnsi="Times New Roman"/>
          <w:sz w:val="16"/>
          <w:szCs w:val="16"/>
        </w:rPr>
        <w:t xml:space="preserve"> року згідно діючих норм, правил та діючого Законодавства України у встановлений строк</w:t>
      </w:r>
      <w:r w:rsidRPr="008547F2">
        <w:rPr>
          <w:rFonts w:ascii="Times New Roman" w:hAnsi="Times New Roman"/>
          <w:color w:val="000000"/>
          <w:sz w:val="16"/>
          <w:szCs w:val="16"/>
        </w:rPr>
        <w:t>.</w:t>
      </w:r>
    </w:p>
    <w:p w:rsidR="00B11CA6" w:rsidRPr="008547F2" w:rsidRDefault="00B11CA6" w:rsidP="008547F2">
      <w:pPr>
        <w:tabs>
          <w:tab w:val="left" w:pos="426"/>
          <w:tab w:val="left" w:pos="567"/>
          <w:tab w:val="left" w:pos="851"/>
        </w:tabs>
        <w:snapToGrid w:val="0"/>
        <w:spacing w:before="20" w:after="20" w:line="240" w:lineRule="auto"/>
        <w:ind w:right="196"/>
        <w:contextualSpacing/>
        <w:jc w:val="both"/>
        <w:rPr>
          <w:rFonts w:ascii="Times New Roman" w:hAnsi="Times New Roman"/>
          <w:sz w:val="16"/>
          <w:szCs w:val="16"/>
        </w:rPr>
      </w:pPr>
    </w:p>
    <w:p w:rsidR="00B11CA6" w:rsidRPr="008547F2" w:rsidRDefault="00B11CA6" w:rsidP="008547F2">
      <w:pPr>
        <w:tabs>
          <w:tab w:val="left" w:pos="426"/>
          <w:tab w:val="left" w:pos="567"/>
          <w:tab w:val="left" w:pos="851"/>
        </w:tabs>
        <w:snapToGrid w:val="0"/>
        <w:spacing w:before="20" w:after="20" w:line="240" w:lineRule="auto"/>
        <w:ind w:right="196"/>
        <w:contextualSpacing/>
        <w:jc w:val="both"/>
        <w:rPr>
          <w:rFonts w:ascii="Times New Roman" w:hAnsi="Times New Roman"/>
          <w:color w:val="000000"/>
          <w:sz w:val="16"/>
          <w:szCs w:val="16"/>
        </w:rPr>
      </w:pPr>
      <w:r w:rsidRPr="008547F2">
        <w:rPr>
          <w:rFonts w:ascii="Times New Roman" w:hAnsi="Times New Roman"/>
          <w:color w:val="000000"/>
          <w:sz w:val="16"/>
          <w:szCs w:val="16"/>
        </w:rPr>
        <w:t>2</w:t>
      </w:r>
      <w:r>
        <w:rPr>
          <w:rFonts w:ascii="Times New Roman" w:hAnsi="Times New Roman"/>
          <w:color w:val="000000"/>
          <w:sz w:val="16"/>
          <w:szCs w:val="16"/>
        </w:rPr>
        <w:t>.</w:t>
      </w:r>
      <w:r w:rsidRPr="008547F2">
        <w:rPr>
          <w:rFonts w:ascii="Times New Roman" w:hAnsi="Times New Roman"/>
          <w:color w:val="000000"/>
          <w:sz w:val="16"/>
          <w:szCs w:val="16"/>
        </w:rPr>
        <w:t xml:space="preserve"> З метою координації та організації процесу надання послуг, а також з метою забезпечення належної якості послуг, що надаються, Виконавець визначає працівників, відповідальних за здійснення функції контролю за персоналом Виконавця, зайнятим безпосередньо наданням послуг та за здійснення комунікації із відповідальними особами Замовника.</w:t>
      </w:r>
    </w:p>
    <w:p w:rsidR="00B11CA6" w:rsidRPr="008547F2" w:rsidRDefault="00B11CA6" w:rsidP="008547F2">
      <w:pPr>
        <w:widowControl w:val="0"/>
        <w:tabs>
          <w:tab w:val="left" w:pos="72"/>
        </w:tabs>
        <w:autoSpaceDE w:val="0"/>
        <w:spacing w:line="240" w:lineRule="auto"/>
        <w:ind w:right="-426"/>
        <w:jc w:val="both"/>
        <w:rPr>
          <w:rFonts w:ascii="Times New Roman" w:hAnsi="Times New Roman"/>
          <w:sz w:val="16"/>
          <w:szCs w:val="16"/>
        </w:rPr>
      </w:pPr>
      <w:r w:rsidRPr="008547F2">
        <w:rPr>
          <w:rFonts w:ascii="Times New Roman" w:hAnsi="Times New Roman"/>
          <w:sz w:val="16"/>
          <w:szCs w:val="16"/>
        </w:rPr>
        <w:t xml:space="preserve">4. Матеріали, які будуть використовуватися при наданні послуг, повинні мати належну якість та відповідати вимогам щодо їх безпечного використання. </w:t>
      </w:r>
    </w:p>
    <w:p w:rsidR="00B11CA6" w:rsidRPr="008547F2" w:rsidRDefault="00B11CA6" w:rsidP="008547F2">
      <w:pPr>
        <w:widowControl w:val="0"/>
        <w:tabs>
          <w:tab w:val="left" w:pos="72"/>
        </w:tabs>
        <w:autoSpaceDE w:val="0"/>
        <w:spacing w:line="240" w:lineRule="auto"/>
        <w:ind w:right="-426"/>
        <w:jc w:val="both"/>
        <w:rPr>
          <w:rFonts w:ascii="Times New Roman" w:hAnsi="Times New Roman"/>
          <w:sz w:val="16"/>
          <w:szCs w:val="16"/>
        </w:rPr>
      </w:pPr>
      <w:r w:rsidRPr="008547F2">
        <w:rPr>
          <w:rFonts w:ascii="Times New Roman" w:hAnsi="Times New Roman"/>
          <w:sz w:val="16"/>
          <w:szCs w:val="16"/>
        </w:rPr>
        <w:t xml:space="preserve">5. Якість послуг повинна відповідати всім технологіям наданих послуг та вимогам чинного законодавства України та вимогам Замовника. </w:t>
      </w:r>
      <w:r>
        <w:rPr>
          <w:rFonts w:ascii="Times New Roman" w:hAnsi="Times New Roman"/>
          <w:sz w:val="16"/>
          <w:szCs w:val="16"/>
          <w:lang w:val="uk-UA"/>
        </w:rPr>
        <w:t xml:space="preserve"> </w:t>
      </w:r>
      <w:r w:rsidRPr="008547F2">
        <w:rPr>
          <w:rFonts w:ascii="Times New Roman" w:hAnsi="Times New Roman"/>
          <w:sz w:val="16"/>
          <w:szCs w:val="16"/>
        </w:rPr>
        <w:t>Ціни на матеріали, вироби та конструкції, які застосовуються при складанні договірної ціни не мають перевищувати середні по регіону.</w:t>
      </w:r>
    </w:p>
    <w:p w:rsidR="00B11CA6" w:rsidRPr="008547F2" w:rsidRDefault="00B11CA6" w:rsidP="008547F2">
      <w:pPr>
        <w:tabs>
          <w:tab w:val="left" w:pos="426"/>
          <w:tab w:val="left" w:pos="567"/>
          <w:tab w:val="left" w:pos="851"/>
        </w:tabs>
        <w:snapToGrid w:val="0"/>
        <w:spacing w:after="0" w:line="240" w:lineRule="auto"/>
        <w:ind w:right="196"/>
        <w:contextualSpacing/>
        <w:jc w:val="both"/>
        <w:rPr>
          <w:rFonts w:ascii="Times New Roman" w:hAnsi="Times New Roman"/>
          <w:bCs/>
          <w:iCs/>
          <w:sz w:val="16"/>
          <w:szCs w:val="16"/>
        </w:rPr>
      </w:pPr>
      <w:r w:rsidRPr="008547F2">
        <w:rPr>
          <w:rFonts w:ascii="Times New Roman" w:hAnsi="Times New Roman"/>
          <w:color w:val="000000"/>
          <w:sz w:val="16"/>
          <w:szCs w:val="16"/>
        </w:rPr>
        <w:t xml:space="preserve">6. </w:t>
      </w:r>
      <w:r w:rsidRPr="008547F2">
        <w:rPr>
          <w:rFonts w:ascii="Times New Roman" w:hAnsi="Times New Roman"/>
          <w:sz w:val="16"/>
          <w:szCs w:val="16"/>
        </w:rPr>
        <w:t xml:space="preserve"> </w:t>
      </w:r>
      <w:r w:rsidRPr="008547F2">
        <w:rPr>
          <w:rFonts w:ascii="Times New Roman" w:hAnsi="Times New Roman"/>
          <w:bCs/>
          <w:sz w:val="16"/>
          <w:szCs w:val="16"/>
        </w:rPr>
        <w:t>Учаснико</w:t>
      </w:r>
      <w:r>
        <w:rPr>
          <w:rFonts w:ascii="Times New Roman" w:hAnsi="Times New Roman"/>
          <w:bCs/>
          <w:sz w:val="16"/>
          <w:szCs w:val="16"/>
        </w:rPr>
        <w:t>м надається розрахунок вартості</w:t>
      </w:r>
      <w:r w:rsidRPr="008547F2">
        <w:rPr>
          <w:rFonts w:ascii="Times New Roman" w:hAnsi="Times New Roman"/>
          <w:sz w:val="16"/>
          <w:szCs w:val="16"/>
        </w:rPr>
        <w:t>.</w:t>
      </w:r>
    </w:p>
    <w:p w:rsidR="00B11CA6" w:rsidRPr="008547F2" w:rsidRDefault="00B11CA6" w:rsidP="008547F2">
      <w:pPr>
        <w:widowControl w:val="0"/>
        <w:jc w:val="both"/>
        <w:rPr>
          <w:rFonts w:ascii="Times New Roman" w:hAnsi="Times New Roman"/>
          <w:sz w:val="16"/>
          <w:szCs w:val="16"/>
        </w:rPr>
      </w:pPr>
      <w:r w:rsidRPr="008547F2">
        <w:rPr>
          <w:rFonts w:ascii="Times New Roman" w:hAnsi="Times New Roman"/>
          <w:bCs/>
          <w:iCs/>
          <w:sz w:val="16"/>
          <w:szCs w:val="16"/>
        </w:rPr>
        <w:t>До ц</w:t>
      </w:r>
      <w:r w:rsidRPr="008547F2">
        <w:rPr>
          <w:rFonts w:ascii="Times New Roman" w:hAnsi="Times New Roman"/>
          <w:sz w:val="16"/>
          <w:szCs w:val="16"/>
        </w:rPr>
        <w:t>іни пропозиції (договірної ціни) надаються усі розрахунки, які є її складовими:</w:t>
      </w:r>
    </w:p>
    <w:p w:rsidR="00B11CA6" w:rsidRPr="008547F2" w:rsidRDefault="00B11CA6" w:rsidP="008547F2">
      <w:pPr>
        <w:widowControl w:val="0"/>
        <w:numPr>
          <w:ilvl w:val="0"/>
          <w:numId w:val="39"/>
        </w:numPr>
        <w:spacing w:after="0" w:line="240" w:lineRule="auto"/>
        <w:ind w:left="0"/>
        <w:jc w:val="both"/>
        <w:rPr>
          <w:rFonts w:ascii="Times New Roman" w:hAnsi="Times New Roman"/>
          <w:sz w:val="16"/>
          <w:szCs w:val="16"/>
        </w:rPr>
      </w:pPr>
      <w:r w:rsidRPr="008547F2">
        <w:rPr>
          <w:rFonts w:ascii="Times New Roman" w:hAnsi="Times New Roman"/>
          <w:sz w:val="16"/>
          <w:szCs w:val="16"/>
        </w:rPr>
        <w:t>Локальний кошторис</w:t>
      </w:r>
    </w:p>
    <w:p w:rsidR="00B11CA6" w:rsidRPr="008547F2" w:rsidRDefault="00B11CA6" w:rsidP="008547F2">
      <w:pPr>
        <w:widowControl w:val="0"/>
        <w:numPr>
          <w:ilvl w:val="0"/>
          <w:numId w:val="39"/>
        </w:numPr>
        <w:spacing w:after="0" w:line="240" w:lineRule="auto"/>
        <w:ind w:left="0"/>
        <w:jc w:val="both"/>
        <w:rPr>
          <w:rFonts w:ascii="Times New Roman" w:hAnsi="Times New Roman"/>
          <w:sz w:val="16"/>
          <w:szCs w:val="16"/>
        </w:rPr>
      </w:pPr>
      <w:r w:rsidRPr="008547F2">
        <w:rPr>
          <w:rFonts w:ascii="Times New Roman" w:hAnsi="Times New Roman"/>
          <w:sz w:val="16"/>
          <w:szCs w:val="16"/>
        </w:rPr>
        <w:t>Договірна ціна</w:t>
      </w:r>
    </w:p>
    <w:p w:rsidR="00B11CA6" w:rsidRPr="008547F2" w:rsidRDefault="00B11CA6" w:rsidP="008547F2">
      <w:pPr>
        <w:widowControl w:val="0"/>
        <w:numPr>
          <w:ilvl w:val="0"/>
          <w:numId w:val="39"/>
        </w:numPr>
        <w:spacing w:after="0" w:line="240" w:lineRule="auto"/>
        <w:ind w:left="0"/>
        <w:jc w:val="both"/>
        <w:rPr>
          <w:rFonts w:ascii="Times New Roman" w:hAnsi="Times New Roman"/>
          <w:sz w:val="16"/>
          <w:szCs w:val="16"/>
        </w:rPr>
      </w:pPr>
      <w:r w:rsidRPr="008547F2">
        <w:rPr>
          <w:rFonts w:ascii="Times New Roman" w:hAnsi="Times New Roman"/>
          <w:sz w:val="16"/>
          <w:szCs w:val="16"/>
        </w:rPr>
        <w:t>Дефектний акт</w:t>
      </w:r>
    </w:p>
    <w:p w:rsidR="00B11CA6" w:rsidRPr="008547F2" w:rsidRDefault="00B11CA6" w:rsidP="008547F2">
      <w:pPr>
        <w:widowControl w:val="0"/>
        <w:numPr>
          <w:ilvl w:val="0"/>
          <w:numId w:val="39"/>
        </w:numPr>
        <w:spacing w:after="0" w:line="240" w:lineRule="auto"/>
        <w:ind w:left="0"/>
        <w:jc w:val="both"/>
        <w:rPr>
          <w:rFonts w:ascii="Times New Roman" w:hAnsi="Times New Roman"/>
          <w:sz w:val="16"/>
          <w:szCs w:val="16"/>
        </w:rPr>
      </w:pPr>
      <w:r w:rsidRPr="008547F2">
        <w:rPr>
          <w:rFonts w:ascii="Times New Roman" w:hAnsi="Times New Roman"/>
          <w:sz w:val="16"/>
          <w:szCs w:val="16"/>
        </w:rPr>
        <w:t xml:space="preserve">Підсумкова відомість ресурсів до локального кошторису  </w:t>
      </w:r>
    </w:p>
    <w:p w:rsidR="00B11CA6" w:rsidRPr="008547F2" w:rsidRDefault="00B11CA6" w:rsidP="008547F2">
      <w:pPr>
        <w:widowControl w:val="0"/>
        <w:numPr>
          <w:ilvl w:val="0"/>
          <w:numId w:val="39"/>
        </w:numPr>
        <w:spacing w:after="0" w:line="240" w:lineRule="auto"/>
        <w:ind w:left="0"/>
        <w:jc w:val="both"/>
        <w:rPr>
          <w:rFonts w:ascii="Times New Roman" w:hAnsi="Times New Roman"/>
          <w:sz w:val="16"/>
          <w:szCs w:val="16"/>
        </w:rPr>
      </w:pPr>
      <w:r w:rsidRPr="008547F2">
        <w:rPr>
          <w:rFonts w:ascii="Times New Roman" w:hAnsi="Times New Roman"/>
          <w:sz w:val="16"/>
          <w:szCs w:val="16"/>
        </w:rPr>
        <w:t>Розрахунок загальновиробничих витрат до локального кошторису.</w:t>
      </w:r>
    </w:p>
    <w:p w:rsidR="00B11CA6" w:rsidRPr="008547F2" w:rsidRDefault="00B11CA6" w:rsidP="008547F2">
      <w:pPr>
        <w:tabs>
          <w:tab w:val="left" w:pos="426"/>
          <w:tab w:val="left" w:pos="567"/>
          <w:tab w:val="left" w:pos="851"/>
        </w:tabs>
        <w:snapToGrid w:val="0"/>
        <w:spacing w:after="0" w:line="240" w:lineRule="auto"/>
        <w:ind w:right="196"/>
        <w:contextualSpacing/>
        <w:jc w:val="both"/>
        <w:rPr>
          <w:rFonts w:ascii="Roboto" w:hAnsi="Roboto"/>
          <w:color w:val="111111"/>
          <w:sz w:val="16"/>
          <w:szCs w:val="16"/>
          <w:shd w:val="clear" w:color="auto" w:fill="FFFFFF"/>
        </w:rPr>
      </w:pPr>
    </w:p>
    <w:p w:rsidR="00B11CA6" w:rsidRPr="008547F2" w:rsidRDefault="00B11CA6" w:rsidP="008547F2">
      <w:pPr>
        <w:widowControl w:val="0"/>
        <w:spacing w:after="0" w:line="240" w:lineRule="auto"/>
        <w:ind w:firstLine="708"/>
        <w:jc w:val="both"/>
        <w:rPr>
          <w:rFonts w:ascii="Times New Roman" w:hAnsi="Times New Roman"/>
          <w:sz w:val="16"/>
          <w:szCs w:val="16"/>
        </w:rPr>
      </w:pPr>
      <w:r w:rsidRPr="008547F2">
        <w:rPr>
          <w:rFonts w:ascii="Times New Roman" w:hAnsi="Times New Roman"/>
          <w:sz w:val="16"/>
          <w:szCs w:val="16"/>
          <w:lang w:eastAsia="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B11CA6" w:rsidRPr="008547F2" w:rsidRDefault="00B11CA6" w:rsidP="008547F2">
      <w:pPr>
        <w:tabs>
          <w:tab w:val="left" w:pos="426"/>
          <w:tab w:val="left" w:pos="567"/>
          <w:tab w:val="left" w:pos="851"/>
        </w:tabs>
        <w:snapToGrid w:val="0"/>
        <w:spacing w:after="0" w:line="240" w:lineRule="auto"/>
        <w:ind w:right="196"/>
        <w:contextualSpacing/>
        <w:jc w:val="both"/>
        <w:rPr>
          <w:rFonts w:ascii="Times New Roman" w:hAnsi="Times New Roman"/>
          <w:sz w:val="16"/>
          <w:szCs w:val="16"/>
        </w:rPr>
      </w:pPr>
    </w:p>
    <w:p w:rsidR="00B11CA6" w:rsidRPr="008547F2" w:rsidRDefault="00B11CA6" w:rsidP="00EA192D">
      <w:pPr>
        <w:tabs>
          <w:tab w:val="left" w:pos="1260"/>
        </w:tabs>
        <w:autoSpaceDN w:val="0"/>
        <w:adjustRightInd w:val="0"/>
        <w:ind w:firstLine="708"/>
        <w:jc w:val="both"/>
        <w:rPr>
          <w:rFonts w:ascii="Times New Roman" w:hAnsi="Times New Roman"/>
          <w:b/>
          <w:sz w:val="16"/>
          <w:szCs w:val="16"/>
          <w:lang w:val="uk-UA" w:eastAsia="uk-UA"/>
        </w:rPr>
      </w:pPr>
    </w:p>
    <w:p w:rsidR="00B11CA6" w:rsidRDefault="00B11CA6" w:rsidP="00EA192D">
      <w:pPr>
        <w:tabs>
          <w:tab w:val="left" w:pos="1260"/>
        </w:tabs>
        <w:autoSpaceDN w:val="0"/>
        <w:adjustRightInd w:val="0"/>
        <w:ind w:firstLine="708"/>
        <w:jc w:val="both"/>
        <w:rPr>
          <w:rFonts w:ascii="Times New Roman" w:hAnsi="Times New Roman"/>
          <w:b/>
          <w:sz w:val="16"/>
          <w:szCs w:val="16"/>
          <w:lang w:val="uk-UA" w:eastAsia="uk-UA"/>
        </w:rPr>
      </w:pPr>
    </w:p>
    <w:p w:rsidR="00B11CA6" w:rsidRDefault="00B11CA6" w:rsidP="00EA192D">
      <w:pPr>
        <w:tabs>
          <w:tab w:val="left" w:pos="1260"/>
        </w:tabs>
        <w:autoSpaceDN w:val="0"/>
        <w:adjustRightInd w:val="0"/>
        <w:ind w:firstLine="708"/>
        <w:jc w:val="both"/>
        <w:rPr>
          <w:rFonts w:ascii="Times New Roman" w:hAnsi="Times New Roman"/>
          <w:b/>
          <w:sz w:val="16"/>
          <w:szCs w:val="16"/>
          <w:lang w:val="uk-UA" w:eastAsia="uk-UA"/>
        </w:rPr>
      </w:pPr>
    </w:p>
    <w:p w:rsidR="00B11CA6" w:rsidRPr="00E41480" w:rsidRDefault="00B11CA6" w:rsidP="00EA192D">
      <w:pPr>
        <w:tabs>
          <w:tab w:val="left" w:pos="1260"/>
        </w:tabs>
        <w:autoSpaceDN w:val="0"/>
        <w:adjustRightInd w:val="0"/>
        <w:ind w:firstLine="708"/>
        <w:jc w:val="both"/>
        <w:rPr>
          <w:rFonts w:ascii="Times New Roman" w:hAnsi="Times New Roman"/>
          <w:b/>
          <w:sz w:val="16"/>
          <w:szCs w:val="16"/>
          <w:lang w:eastAsia="uk-UA"/>
        </w:rPr>
      </w:pPr>
      <w:r w:rsidRPr="00E41480">
        <w:rPr>
          <w:rFonts w:ascii="Times New Roman" w:hAnsi="Times New Roman"/>
          <w:b/>
          <w:sz w:val="16"/>
          <w:szCs w:val="16"/>
          <w:lang w:eastAsia="uk-UA"/>
        </w:rPr>
        <w:tab/>
      </w:r>
    </w:p>
    <w:p w:rsidR="00B11CA6" w:rsidRPr="00E41480" w:rsidRDefault="00B11CA6" w:rsidP="00D854FB">
      <w:pPr>
        <w:spacing w:after="0" w:line="240" w:lineRule="auto"/>
        <w:jc w:val="right"/>
        <w:rPr>
          <w:rFonts w:ascii="Times New Roman" w:hAnsi="Times New Roman"/>
          <w:b/>
          <w:sz w:val="16"/>
          <w:szCs w:val="16"/>
          <w:lang w:eastAsia="uk-UA"/>
        </w:rPr>
      </w:pPr>
    </w:p>
    <w:p w:rsidR="00B11CA6" w:rsidRPr="00E41480" w:rsidRDefault="00B11CA6" w:rsidP="00D854FB">
      <w:pPr>
        <w:spacing w:after="0" w:line="240" w:lineRule="auto"/>
        <w:jc w:val="right"/>
        <w:rPr>
          <w:rFonts w:ascii="Times New Roman" w:hAnsi="Times New Roman"/>
          <w:b/>
          <w:sz w:val="16"/>
          <w:szCs w:val="16"/>
          <w:lang w:eastAsia="uk-UA"/>
        </w:rPr>
      </w:pPr>
    </w:p>
    <w:p w:rsidR="00B11CA6" w:rsidRPr="008547F2" w:rsidRDefault="00B11CA6" w:rsidP="00E41480">
      <w:pPr>
        <w:spacing w:after="0" w:line="240" w:lineRule="auto"/>
        <w:jc w:val="center"/>
        <w:rPr>
          <w:rFonts w:ascii="Times New Roman" w:hAnsi="Times New Roman"/>
          <w:b/>
          <w:color w:val="000000"/>
          <w:sz w:val="16"/>
          <w:szCs w:val="16"/>
        </w:rPr>
      </w:pPr>
    </w:p>
    <w:p w:rsidR="00B11CA6" w:rsidRPr="00E41480" w:rsidRDefault="00B11CA6" w:rsidP="00E41480">
      <w:pPr>
        <w:spacing w:after="0" w:line="240" w:lineRule="auto"/>
        <w:jc w:val="center"/>
        <w:rPr>
          <w:rFonts w:ascii="Times New Roman" w:hAnsi="Times New Roman"/>
          <w:sz w:val="16"/>
          <w:szCs w:val="16"/>
          <w:lang w:val="uk-UA"/>
        </w:rPr>
      </w:pPr>
    </w:p>
    <w:p w:rsidR="00B11CA6" w:rsidRPr="00E41480" w:rsidRDefault="00B11CA6" w:rsidP="00D854FB">
      <w:pPr>
        <w:spacing w:after="0" w:line="240" w:lineRule="auto"/>
        <w:jc w:val="right"/>
        <w:rPr>
          <w:rFonts w:ascii="Times New Roman" w:hAnsi="Times New Roman"/>
          <w:b/>
          <w:sz w:val="16"/>
          <w:szCs w:val="16"/>
          <w:lang w:eastAsia="uk-UA"/>
        </w:rPr>
      </w:pPr>
    </w:p>
    <w:p w:rsidR="00B11CA6" w:rsidRPr="00E41480" w:rsidRDefault="00B11CA6" w:rsidP="00D854FB">
      <w:pPr>
        <w:spacing w:after="0" w:line="240" w:lineRule="auto"/>
        <w:jc w:val="right"/>
        <w:rPr>
          <w:rFonts w:ascii="Times New Roman" w:hAnsi="Times New Roman"/>
          <w:b/>
          <w:sz w:val="16"/>
          <w:szCs w:val="16"/>
          <w:lang w:eastAsia="uk-UA"/>
        </w:rPr>
      </w:pPr>
    </w:p>
    <w:p w:rsidR="00B11CA6" w:rsidRPr="00E41480" w:rsidRDefault="00B11CA6" w:rsidP="00D854FB">
      <w:pPr>
        <w:spacing w:after="0" w:line="240" w:lineRule="auto"/>
        <w:jc w:val="right"/>
        <w:rPr>
          <w:rFonts w:ascii="Times New Roman" w:hAnsi="Times New Roman"/>
          <w:b/>
          <w:sz w:val="16"/>
          <w:szCs w:val="16"/>
          <w:lang w:eastAsia="uk-UA"/>
        </w:rPr>
      </w:pPr>
    </w:p>
    <w:p w:rsidR="00B11CA6" w:rsidRPr="00E41480" w:rsidRDefault="00B11CA6" w:rsidP="00D854FB">
      <w:pPr>
        <w:spacing w:after="0" w:line="240" w:lineRule="auto"/>
        <w:jc w:val="right"/>
        <w:rPr>
          <w:rFonts w:ascii="Times New Roman" w:hAnsi="Times New Roman"/>
          <w:b/>
          <w:sz w:val="16"/>
          <w:szCs w:val="16"/>
          <w:lang w:eastAsia="uk-UA"/>
        </w:rPr>
      </w:pPr>
    </w:p>
    <w:p w:rsidR="00B11CA6" w:rsidRPr="00E41480" w:rsidRDefault="00B11CA6" w:rsidP="00D854FB">
      <w:pPr>
        <w:spacing w:after="0" w:line="240" w:lineRule="auto"/>
        <w:jc w:val="right"/>
        <w:rPr>
          <w:rFonts w:ascii="Times New Roman" w:hAnsi="Times New Roman"/>
          <w:b/>
          <w:sz w:val="16"/>
          <w:szCs w:val="16"/>
          <w:lang w:val="uk-UA" w:eastAsia="uk-UA"/>
        </w:rPr>
      </w:pPr>
    </w:p>
    <w:p w:rsidR="00B11CA6" w:rsidRPr="00E41480" w:rsidRDefault="00B11CA6" w:rsidP="00D854FB">
      <w:pPr>
        <w:spacing w:after="0" w:line="240" w:lineRule="auto"/>
        <w:jc w:val="right"/>
        <w:rPr>
          <w:rFonts w:ascii="Times New Roman" w:hAnsi="Times New Roman"/>
          <w:b/>
          <w:sz w:val="16"/>
          <w:szCs w:val="16"/>
          <w:lang w:val="uk-UA" w:eastAsia="uk-UA"/>
        </w:rPr>
      </w:pPr>
    </w:p>
    <w:p w:rsidR="00B11CA6" w:rsidRPr="00E41480" w:rsidRDefault="00B11CA6" w:rsidP="00D854FB">
      <w:pPr>
        <w:spacing w:after="0" w:line="240" w:lineRule="auto"/>
        <w:jc w:val="right"/>
        <w:rPr>
          <w:rFonts w:ascii="Times New Roman" w:hAnsi="Times New Roman"/>
          <w:b/>
          <w:sz w:val="16"/>
          <w:szCs w:val="16"/>
          <w:lang w:val="uk-UA" w:eastAsia="uk-UA"/>
        </w:rPr>
      </w:pPr>
      <w:r w:rsidRPr="00E41480">
        <w:rPr>
          <w:rFonts w:ascii="Times New Roman" w:hAnsi="Times New Roman"/>
          <w:b/>
          <w:sz w:val="16"/>
          <w:szCs w:val="16"/>
          <w:lang w:val="uk-UA" w:eastAsia="uk-UA"/>
        </w:rPr>
        <w:t>Додаток 3</w:t>
      </w:r>
    </w:p>
    <w:p w:rsidR="00B11CA6" w:rsidRPr="00E41480" w:rsidRDefault="00B11CA6" w:rsidP="00D854FB">
      <w:pPr>
        <w:spacing w:after="0" w:line="240" w:lineRule="auto"/>
        <w:rPr>
          <w:rFonts w:ascii="Times New Roman" w:hAnsi="Times New Roman"/>
          <w:i/>
          <w:iCs/>
          <w:sz w:val="16"/>
          <w:szCs w:val="16"/>
        </w:rPr>
      </w:pPr>
    </w:p>
    <w:p w:rsidR="00B11CA6" w:rsidRPr="00E41480" w:rsidRDefault="00B11CA6" w:rsidP="00D854FB">
      <w:pPr>
        <w:spacing w:after="0" w:line="240" w:lineRule="auto"/>
        <w:rPr>
          <w:rFonts w:ascii="Times New Roman" w:hAnsi="Times New Roman"/>
          <w:i/>
          <w:iCs/>
          <w:sz w:val="16"/>
          <w:szCs w:val="16"/>
        </w:rPr>
      </w:pPr>
    </w:p>
    <w:p w:rsidR="00B11CA6" w:rsidRPr="00E41480" w:rsidRDefault="00B11CA6" w:rsidP="00D854FB">
      <w:pPr>
        <w:spacing w:after="0" w:line="240" w:lineRule="auto"/>
        <w:rPr>
          <w:rFonts w:ascii="Times New Roman" w:hAnsi="Times New Roman"/>
          <w:i/>
          <w:iCs/>
          <w:sz w:val="16"/>
          <w:szCs w:val="16"/>
        </w:rPr>
      </w:pPr>
    </w:p>
    <w:p w:rsidR="00B11CA6" w:rsidRPr="00E41480" w:rsidRDefault="00B11CA6" w:rsidP="00D854FB">
      <w:pPr>
        <w:spacing w:before="240" w:after="0" w:line="240" w:lineRule="auto"/>
        <w:jc w:val="center"/>
        <w:rPr>
          <w:rFonts w:ascii="Times New Roman" w:hAnsi="Times New Roman"/>
          <w:b/>
          <w:sz w:val="16"/>
          <w:szCs w:val="16"/>
          <w:lang w:val="uk-UA"/>
        </w:rPr>
      </w:pPr>
      <w:r w:rsidRPr="00E41480">
        <w:rPr>
          <w:rFonts w:ascii="Times New Roman" w:hAnsi="Times New Roman"/>
          <w:b/>
          <w:sz w:val="16"/>
          <w:szCs w:val="16"/>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B11CA6" w:rsidRPr="00E41480" w:rsidRDefault="00B11CA6" w:rsidP="00D854FB">
      <w:pPr>
        <w:spacing w:before="240" w:after="0" w:line="240" w:lineRule="auto"/>
        <w:jc w:val="center"/>
        <w:rPr>
          <w:rFonts w:ascii="Times New Roman" w:hAnsi="Times New Roman"/>
          <w:b/>
          <w:sz w:val="16"/>
          <w:szCs w:val="16"/>
          <w:lang w:val="uk-UA"/>
        </w:rPr>
      </w:pPr>
    </w:p>
    <w:p w:rsidR="00B11CA6" w:rsidRPr="00E41480" w:rsidRDefault="00B11CA6" w:rsidP="00D854FB">
      <w:pPr>
        <w:spacing w:after="450" w:line="240" w:lineRule="auto"/>
        <w:jc w:val="both"/>
        <w:rPr>
          <w:rFonts w:ascii="Times New Roman" w:hAnsi="Times New Roman"/>
          <w:sz w:val="16"/>
          <w:szCs w:val="16"/>
          <w:lang w:val="uk-UA"/>
        </w:rPr>
      </w:pPr>
      <w:r w:rsidRPr="00E41480">
        <w:rPr>
          <w:rFonts w:ascii="Times New Roman" w:hAnsi="Times New Roman"/>
          <w:sz w:val="16"/>
          <w:szCs w:val="16"/>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11CA6" w:rsidRPr="00E41480" w:rsidRDefault="00B11CA6" w:rsidP="00D854FB">
      <w:pPr>
        <w:spacing w:after="450" w:line="240" w:lineRule="auto"/>
        <w:jc w:val="both"/>
        <w:rPr>
          <w:rFonts w:ascii="Times New Roman" w:hAnsi="Times New Roman"/>
          <w:sz w:val="16"/>
          <w:szCs w:val="16"/>
          <w:lang w:val="uk-UA"/>
        </w:rPr>
      </w:pPr>
      <w:r w:rsidRPr="00E41480">
        <w:rPr>
          <w:rFonts w:ascii="Times New Roman" w:hAnsi="Times New Roman"/>
          <w:sz w:val="16"/>
          <w:szCs w:val="16"/>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11CA6" w:rsidRPr="00E41480" w:rsidRDefault="00B11CA6" w:rsidP="00D854FB">
      <w:pPr>
        <w:spacing w:after="450" w:line="240" w:lineRule="auto"/>
        <w:jc w:val="both"/>
        <w:rPr>
          <w:rFonts w:ascii="Times New Roman" w:hAnsi="Times New Roman"/>
          <w:sz w:val="16"/>
          <w:szCs w:val="16"/>
          <w:lang w:val="uk-UA"/>
        </w:rPr>
      </w:pPr>
      <w:r w:rsidRPr="00E41480">
        <w:rPr>
          <w:rFonts w:ascii="Times New Roman" w:hAnsi="Times New Roman"/>
          <w:sz w:val="16"/>
          <w:szCs w:val="16"/>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11CA6" w:rsidRPr="00E41480" w:rsidRDefault="00B11CA6" w:rsidP="00D854FB">
      <w:pPr>
        <w:spacing w:before="240" w:after="0" w:line="240" w:lineRule="auto"/>
        <w:ind w:firstLine="720"/>
        <w:jc w:val="center"/>
        <w:rPr>
          <w:rFonts w:ascii="Times New Roman" w:hAnsi="Times New Roman"/>
          <w:b/>
          <w:sz w:val="16"/>
          <w:szCs w:val="16"/>
          <w:lang w:val="uk-UA"/>
        </w:rPr>
      </w:pPr>
      <w:r w:rsidRPr="00E41480">
        <w:rPr>
          <w:rFonts w:ascii="Times New Roman" w:hAnsi="Times New Roman"/>
          <w:b/>
          <w:color w:val="000000"/>
          <w:sz w:val="16"/>
          <w:szCs w:val="16"/>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B11CA6" w:rsidRPr="00E41480" w:rsidRDefault="00B11CA6" w:rsidP="00D854FB">
      <w:pPr>
        <w:spacing w:after="450" w:line="240" w:lineRule="auto"/>
        <w:jc w:val="both"/>
        <w:rPr>
          <w:rFonts w:ascii="Times New Roman" w:hAnsi="Times New Roman"/>
          <w:b/>
          <w:sz w:val="16"/>
          <w:szCs w:val="16"/>
          <w:lang w:val="uk-UA"/>
        </w:rPr>
      </w:pPr>
      <w:r w:rsidRPr="00E41480">
        <w:rPr>
          <w:rFonts w:ascii="Times New Roman" w:hAnsi="Times New Roman"/>
          <w:sz w:val="16"/>
          <w:szCs w:val="16"/>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11CA6" w:rsidRPr="00E41480" w:rsidRDefault="00B11CA6" w:rsidP="00D854FB">
      <w:pPr>
        <w:spacing w:after="450" w:line="240" w:lineRule="auto"/>
        <w:jc w:val="both"/>
        <w:rPr>
          <w:rFonts w:ascii="Times New Roman" w:hAnsi="Times New Roman"/>
          <w:color w:val="000000"/>
          <w:sz w:val="16"/>
          <w:szCs w:val="16"/>
          <w:lang w:val="uk-UA"/>
        </w:rPr>
      </w:pPr>
      <w:r w:rsidRPr="00E41480">
        <w:rPr>
          <w:rFonts w:ascii="Times New Roman" w:hAnsi="Times New Roman"/>
          <w:b/>
          <w:sz w:val="16"/>
          <w:szCs w:val="16"/>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визначених пунктами 3, 5, 6 і 12 частини першої та частиною другою статті 17 Закону. </w:t>
      </w:r>
    </w:p>
    <w:p w:rsidR="00B11CA6" w:rsidRPr="00E41480" w:rsidRDefault="00B11CA6" w:rsidP="00D854FB">
      <w:pPr>
        <w:spacing w:after="0" w:line="240" w:lineRule="auto"/>
        <w:rPr>
          <w:rFonts w:ascii="Times New Roman" w:hAnsi="Times New Roman"/>
          <w:b/>
          <w:color w:val="000000"/>
          <w:sz w:val="16"/>
          <w:szCs w:val="16"/>
          <w:lang w:val="uk-UA"/>
        </w:rPr>
      </w:pPr>
      <w:r w:rsidRPr="00E41480">
        <w:rPr>
          <w:rFonts w:ascii="Times New Roman" w:hAnsi="Times New Roman"/>
          <w:color w:val="000000"/>
          <w:sz w:val="16"/>
          <w:szCs w:val="16"/>
          <w:lang w:val="uk-UA"/>
        </w:rPr>
        <w:t> </w:t>
      </w:r>
      <w:r w:rsidRPr="00E41480">
        <w:rPr>
          <w:rFonts w:ascii="Times New Roman" w:hAnsi="Times New Roman"/>
          <w:b/>
          <w:color w:val="000000"/>
          <w:sz w:val="16"/>
          <w:szCs w:val="16"/>
          <w:lang w:val="uk-UA"/>
        </w:rPr>
        <w:t xml:space="preserve"> Документи, які надаються  ПЕРЕМОЖЦЕМ (юридичною особою):</w:t>
      </w:r>
    </w:p>
    <w:tbl>
      <w:tblPr>
        <w:tblW w:w="0" w:type="dxa"/>
        <w:tblInd w:w="-100" w:type="dxa"/>
        <w:tblLayout w:type="fixed"/>
        <w:tblLook w:val="0000"/>
      </w:tblPr>
      <w:tblGrid>
        <w:gridCol w:w="765"/>
        <w:gridCol w:w="4350"/>
        <w:gridCol w:w="4503"/>
      </w:tblGrid>
      <w:tr w:rsidR="00B11CA6" w:rsidRPr="00E41480" w:rsidTr="00E231B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center"/>
              <w:rPr>
                <w:rFonts w:ascii="Times New Roman" w:hAnsi="Times New Roman"/>
                <w:sz w:val="16"/>
                <w:szCs w:val="16"/>
                <w:lang w:val="uk-UA"/>
              </w:rPr>
            </w:pPr>
            <w:r w:rsidRPr="00E41480">
              <w:rPr>
                <w:rFonts w:ascii="Times New Roman" w:hAnsi="Times New Roman"/>
                <w:b/>
                <w:color w:val="000000"/>
                <w:sz w:val="16"/>
                <w:szCs w:val="16"/>
                <w:lang w:val="uk-UA"/>
              </w:rPr>
              <w:t>№</w:t>
            </w:r>
          </w:p>
          <w:p w:rsidR="00B11CA6" w:rsidRPr="00E41480" w:rsidRDefault="00B11CA6" w:rsidP="00E231BA">
            <w:pPr>
              <w:spacing w:after="0" w:line="240" w:lineRule="auto"/>
              <w:ind w:left="100"/>
              <w:jc w:val="center"/>
              <w:rPr>
                <w:rFonts w:ascii="Times New Roman" w:hAnsi="Times New Roman"/>
                <w:sz w:val="16"/>
                <w:szCs w:val="16"/>
                <w:lang w:val="uk-UA"/>
              </w:rPr>
            </w:pPr>
            <w:r w:rsidRPr="00E41480">
              <w:rPr>
                <w:rFonts w:ascii="Times New Roman" w:hAnsi="Times New Roman"/>
                <w:b/>
                <w:sz w:val="16"/>
                <w:szCs w:val="16"/>
                <w:lang w:val="uk-UA"/>
              </w:rPr>
              <w:t>з</w:t>
            </w:r>
            <w:r w:rsidRPr="00E41480">
              <w:rPr>
                <w:rFonts w:ascii="Times New Roman" w:hAnsi="Times New Roman"/>
                <w:b/>
                <w:color w:val="000000"/>
                <w:sz w:val="16"/>
                <w:szCs w:val="16"/>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both"/>
              <w:rPr>
                <w:rFonts w:ascii="Times New Roman" w:hAnsi="Times New Roman"/>
                <w:sz w:val="16"/>
                <w:szCs w:val="16"/>
                <w:lang w:val="uk-UA"/>
              </w:rPr>
            </w:pPr>
            <w:r w:rsidRPr="00E41480">
              <w:rPr>
                <w:rFonts w:ascii="Times New Roman" w:hAnsi="Times New Roman"/>
                <w:b/>
                <w:color w:val="000000"/>
                <w:sz w:val="16"/>
                <w:szCs w:val="16"/>
                <w:lang w:val="uk-UA"/>
              </w:rPr>
              <w:t>Вимоги статті 17 Закону</w:t>
            </w:r>
          </w:p>
          <w:p w:rsidR="00B11CA6" w:rsidRPr="00E41480" w:rsidRDefault="00B11CA6" w:rsidP="00E231BA">
            <w:pPr>
              <w:spacing w:after="0" w:line="240" w:lineRule="auto"/>
              <w:ind w:left="100"/>
              <w:jc w:val="both"/>
              <w:rPr>
                <w:rFonts w:ascii="Times New Roman" w:hAnsi="Times New Roman"/>
                <w:sz w:val="16"/>
                <w:szCs w:val="16"/>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both"/>
              <w:rPr>
                <w:rFonts w:ascii="Times New Roman" w:hAnsi="Times New Roman"/>
                <w:sz w:val="16"/>
                <w:szCs w:val="16"/>
                <w:lang w:val="uk-UA"/>
              </w:rPr>
            </w:pPr>
            <w:r w:rsidRPr="00E41480">
              <w:rPr>
                <w:rFonts w:ascii="Times New Roman" w:hAnsi="Times New Roman"/>
                <w:b/>
                <w:color w:val="000000"/>
                <w:sz w:val="16"/>
                <w:szCs w:val="16"/>
                <w:lang w:val="uk-UA"/>
              </w:rPr>
              <w:t>Переможець торгів на виконання вимоги статті 17 Закону (підтвердження відсутності підстав) повинен надати таку інформацію:</w:t>
            </w:r>
          </w:p>
        </w:tc>
      </w:tr>
      <w:tr w:rsidR="00B11CA6" w:rsidRPr="00A579D8" w:rsidTr="00E231BA">
        <w:trPr>
          <w:trHeight w:val="4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center"/>
              <w:rPr>
                <w:rFonts w:ascii="Times New Roman" w:hAnsi="Times New Roman"/>
                <w:sz w:val="16"/>
                <w:szCs w:val="16"/>
                <w:lang w:val="uk-UA"/>
              </w:rPr>
            </w:pPr>
            <w:r w:rsidRPr="00E41480">
              <w:rPr>
                <w:rFonts w:ascii="Times New Roman" w:hAnsi="Times New Roman"/>
                <w:b/>
                <w:color w:val="000000"/>
                <w:sz w:val="16"/>
                <w:szCs w:val="16"/>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40" w:right="140"/>
              <w:jc w:val="both"/>
              <w:rPr>
                <w:rFonts w:ascii="Times New Roman" w:hAnsi="Times New Roman"/>
                <w:sz w:val="16"/>
                <w:szCs w:val="16"/>
                <w:lang w:val="uk-UA"/>
              </w:rPr>
            </w:pPr>
            <w:r w:rsidRPr="00E41480">
              <w:rPr>
                <w:rFonts w:ascii="Times New Roman" w:hAnsi="Times New Roman"/>
                <w:color w:val="000000"/>
                <w:sz w:val="16"/>
                <w:szCs w:val="16"/>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11CA6" w:rsidRPr="00E41480" w:rsidRDefault="00B11CA6" w:rsidP="00E231BA">
            <w:pPr>
              <w:spacing w:after="0" w:line="240" w:lineRule="auto"/>
              <w:ind w:left="100"/>
              <w:jc w:val="both"/>
              <w:rPr>
                <w:rFonts w:ascii="Times New Roman" w:hAnsi="Times New Roman"/>
                <w:sz w:val="16"/>
                <w:szCs w:val="16"/>
                <w:lang w:val="uk-UA"/>
              </w:rPr>
            </w:pPr>
            <w:r w:rsidRPr="00E41480">
              <w:rPr>
                <w:rFonts w:ascii="Times New Roman" w:hAnsi="Times New Roman"/>
                <w:b/>
                <w:color w:val="000000"/>
                <w:sz w:val="16"/>
                <w:szCs w:val="16"/>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right="140"/>
              <w:jc w:val="both"/>
              <w:rPr>
                <w:rFonts w:ascii="Times New Roman" w:hAnsi="Times New Roman"/>
                <w:sz w:val="16"/>
                <w:szCs w:val="16"/>
                <w:lang w:val="uk-UA"/>
              </w:rPr>
            </w:pPr>
            <w:r w:rsidRPr="00E41480">
              <w:rPr>
                <w:rFonts w:ascii="Times New Roman" w:hAnsi="Times New Roman"/>
                <w:b/>
                <w:color w:val="000000"/>
                <w:sz w:val="16"/>
                <w:szCs w:val="16"/>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11CA6" w:rsidRPr="00E41480" w:rsidTr="00E231B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center"/>
              <w:rPr>
                <w:rFonts w:ascii="Times New Roman" w:hAnsi="Times New Roman"/>
                <w:sz w:val="16"/>
                <w:szCs w:val="16"/>
                <w:lang w:val="uk-UA"/>
              </w:rPr>
            </w:pPr>
            <w:r w:rsidRPr="00E41480">
              <w:rPr>
                <w:rFonts w:ascii="Times New Roman" w:hAnsi="Times New Roman"/>
                <w:b/>
                <w:color w:val="000000"/>
                <w:sz w:val="16"/>
                <w:szCs w:val="16"/>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right="140"/>
              <w:jc w:val="both"/>
              <w:rPr>
                <w:rFonts w:ascii="Times New Roman" w:hAnsi="Times New Roman"/>
                <w:sz w:val="16"/>
                <w:szCs w:val="16"/>
                <w:lang w:val="uk-UA"/>
              </w:rPr>
            </w:pPr>
            <w:r w:rsidRPr="00E41480">
              <w:rPr>
                <w:rFonts w:ascii="Times New Roman" w:hAnsi="Times New Roman"/>
                <w:color w:val="333333"/>
                <w:sz w:val="16"/>
                <w:szCs w:val="16"/>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41480">
              <w:rPr>
                <w:rFonts w:ascii="Times New Roman" w:hAnsi="Times New Roman"/>
                <w:b/>
                <w:color w:val="000000"/>
                <w:sz w:val="16"/>
                <w:szCs w:val="16"/>
                <w:lang w:val="uk-UA"/>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b/>
                <w:color w:val="000000"/>
                <w:sz w:val="16"/>
                <w:szCs w:val="16"/>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41480">
              <w:rPr>
                <w:rFonts w:ascii="Times New Roman" w:hAnsi="Times New Roman"/>
                <w:color w:val="000000"/>
                <w:sz w:val="16"/>
                <w:szCs w:val="16"/>
                <w:lang w:val="uk-UA"/>
              </w:rPr>
              <w:t>Документ повинен бути не більше тридцятиденної давнини від дати подання документа. </w:t>
            </w:r>
          </w:p>
        </w:tc>
      </w:tr>
      <w:tr w:rsidR="00B11CA6" w:rsidRPr="00E41480" w:rsidTr="00E231BA">
        <w:trPr>
          <w:trHeight w:val="19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center"/>
              <w:rPr>
                <w:rFonts w:ascii="Times New Roman" w:hAnsi="Times New Roman"/>
                <w:sz w:val="16"/>
                <w:szCs w:val="16"/>
                <w:lang w:val="uk-UA"/>
              </w:rPr>
            </w:pPr>
            <w:r w:rsidRPr="00E41480">
              <w:rPr>
                <w:rFonts w:ascii="Times New Roman" w:hAnsi="Times New Roman"/>
                <w:b/>
                <w:color w:val="000000"/>
                <w:sz w:val="16"/>
                <w:szCs w:val="16"/>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both"/>
              <w:rPr>
                <w:rFonts w:ascii="Times New Roman" w:hAnsi="Times New Roman"/>
                <w:sz w:val="16"/>
                <w:szCs w:val="16"/>
                <w:lang w:val="uk-UA"/>
              </w:rPr>
            </w:pPr>
            <w:r w:rsidRPr="00E41480">
              <w:rPr>
                <w:rFonts w:ascii="Times New Roman" w:hAnsi="Times New Roman"/>
                <w:color w:val="333333"/>
                <w:sz w:val="16"/>
                <w:szCs w:val="16"/>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41480">
              <w:rPr>
                <w:rFonts w:ascii="Times New Roman" w:hAnsi="Times New Roman"/>
                <w:b/>
                <w:color w:val="000000"/>
                <w:sz w:val="16"/>
                <w:szCs w:val="16"/>
                <w:lang w:val="uk-UA"/>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tcPr>
          <w:p w:rsidR="00B11CA6" w:rsidRPr="00E41480" w:rsidRDefault="00B11CA6" w:rsidP="00E231BA">
            <w:pPr>
              <w:spacing w:after="0"/>
              <w:rPr>
                <w:rFonts w:ascii="Times New Roman" w:hAnsi="Times New Roman"/>
                <w:sz w:val="16"/>
                <w:szCs w:val="16"/>
                <w:lang w:val="uk-UA"/>
              </w:rPr>
            </w:pPr>
          </w:p>
        </w:tc>
      </w:tr>
      <w:tr w:rsidR="00B11CA6" w:rsidRPr="00A579D8" w:rsidTr="00E231B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center"/>
              <w:rPr>
                <w:rFonts w:ascii="Times New Roman" w:hAnsi="Times New Roman"/>
                <w:b/>
                <w:sz w:val="16"/>
                <w:szCs w:val="16"/>
                <w:lang w:val="uk-UA"/>
              </w:rPr>
            </w:pPr>
            <w:r w:rsidRPr="00E41480">
              <w:rPr>
                <w:rFonts w:ascii="Times New Roman" w:hAnsi="Times New Roman"/>
                <w:b/>
                <w:sz w:val="16"/>
                <w:szCs w:val="16"/>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both"/>
              <w:rPr>
                <w:rFonts w:ascii="Times New Roman" w:hAnsi="Times New Roman"/>
                <w:sz w:val="16"/>
                <w:szCs w:val="16"/>
                <w:lang w:val="uk-UA"/>
              </w:rPr>
            </w:pPr>
            <w:r w:rsidRPr="00E41480">
              <w:rPr>
                <w:rFonts w:ascii="Times New Roman" w:hAnsi="Times New Roman"/>
                <w:color w:val="000000"/>
                <w:sz w:val="16"/>
                <w:szCs w:val="16"/>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41480">
              <w:rPr>
                <w:rFonts w:ascii="Times New Roman" w:hAnsi="Times New Roman"/>
                <w:sz w:val="16"/>
                <w:szCs w:val="16"/>
                <w:lang w:val="uk-UA"/>
              </w:rPr>
              <w:t>—</w:t>
            </w:r>
            <w:r w:rsidRPr="00E41480">
              <w:rPr>
                <w:rFonts w:ascii="Times New Roman" w:hAnsi="Times New Roman"/>
                <w:color w:val="000000"/>
                <w:sz w:val="16"/>
                <w:szCs w:val="16"/>
                <w:lang w:val="uk-UA"/>
              </w:rPr>
              <w:t xml:space="preserve"> протягом трьох років з дати дострокового розірвання такого договору</w:t>
            </w:r>
          </w:p>
          <w:p w:rsidR="00B11CA6" w:rsidRPr="00E41480" w:rsidRDefault="00B11CA6" w:rsidP="00E231BA">
            <w:pPr>
              <w:spacing w:after="0" w:line="240" w:lineRule="auto"/>
              <w:ind w:left="100"/>
              <w:jc w:val="both"/>
              <w:rPr>
                <w:rFonts w:ascii="Times New Roman" w:hAnsi="Times New Roman"/>
                <w:sz w:val="16"/>
                <w:szCs w:val="16"/>
                <w:lang w:val="uk-UA"/>
              </w:rPr>
            </w:pPr>
            <w:r w:rsidRPr="00E41480">
              <w:rPr>
                <w:rFonts w:ascii="Times New Roman" w:hAnsi="Times New Roman"/>
                <w:b/>
                <w:color w:val="000000"/>
                <w:sz w:val="16"/>
                <w:szCs w:val="16"/>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40" w:right="140"/>
              <w:jc w:val="both"/>
              <w:rPr>
                <w:rFonts w:ascii="Times New Roman" w:hAnsi="Times New Roman"/>
                <w:sz w:val="16"/>
                <w:szCs w:val="16"/>
                <w:lang w:val="uk-UA"/>
              </w:rPr>
            </w:pPr>
            <w:r w:rsidRPr="00E41480">
              <w:rPr>
                <w:rFonts w:ascii="Times New Roman" w:hAnsi="Times New Roman"/>
                <w:b/>
                <w:color w:val="000000"/>
                <w:sz w:val="16"/>
                <w:szCs w:val="16"/>
                <w:lang w:val="uk-UA"/>
              </w:rPr>
              <w:t>Довідка в довільній формі</w:t>
            </w:r>
            <w:r w:rsidRPr="00E41480">
              <w:rPr>
                <w:rFonts w:ascii="Times New Roman" w:hAnsi="Times New Roman"/>
                <w:color w:val="000000"/>
                <w:sz w:val="16"/>
                <w:szCs w:val="16"/>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11CA6" w:rsidRPr="00E41480" w:rsidRDefault="00B11CA6" w:rsidP="00D854FB">
      <w:pPr>
        <w:spacing w:after="0" w:line="240" w:lineRule="auto"/>
        <w:rPr>
          <w:rFonts w:ascii="Times New Roman" w:hAnsi="Times New Roman"/>
          <w:b/>
          <w:color w:val="000000"/>
          <w:sz w:val="16"/>
          <w:szCs w:val="16"/>
          <w:lang w:val="uk-UA"/>
        </w:rPr>
      </w:pPr>
    </w:p>
    <w:p w:rsidR="00B11CA6" w:rsidRPr="00E41480" w:rsidRDefault="00B11CA6" w:rsidP="00D854FB">
      <w:pPr>
        <w:spacing w:before="240" w:after="0" w:line="240" w:lineRule="auto"/>
        <w:jc w:val="center"/>
        <w:rPr>
          <w:rFonts w:ascii="Times New Roman" w:hAnsi="Times New Roman"/>
          <w:sz w:val="16"/>
          <w:szCs w:val="16"/>
          <w:lang w:val="uk-UA"/>
        </w:rPr>
      </w:pPr>
      <w:r w:rsidRPr="00E41480">
        <w:rPr>
          <w:rFonts w:ascii="Times New Roman" w:hAnsi="Times New Roman"/>
          <w:b/>
          <w:color w:val="000000"/>
          <w:sz w:val="16"/>
          <w:szCs w:val="16"/>
          <w:lang w:val="uk-UA"/>
        </w:rPr>
        <w:t>3.2. Документи, які надаються ПЕРЕМОЖЦЕМ (фізичною особою чи фізичною особою</w:t>
      </w:r>
      <w:r w:rsidRPr="00E41480">
        <w:rPr>
          <w:rFonts w:ascii="Times New Roman" w:hAnsi="Times New Roman"/>
          <w:b/>
          <w:sz w:val="16"/>
          <w:szCs w:val="16"/>
          <w:lang w:val="uk-UA"/>
        </w:rPr>
        <w:t xml:space="preserve"> — </w:t>
      </w:r>
      <w:r w:rsidRPr="00E41480">
        <w:rPr>
          <w:rFonts w:ascii="Times New Roman" w:hAnsi="Times New Roman"/>
          <w:b/>
          <w:color w:val="000000"/>
          <w:sz w:val="16"/>
          <w:szCs w:val="16"/>
          <w:lang w:val="uk-UA"/>
        </w:rPr>
        <w:t>підприємцем):</w:t>
      </w:r>
    </w:p>
    <w:tbl>
      <w:tblPr>
        <w:tblW w:w="0" w:type="dxa"/>
        <w:tblInd w:w="-100" w:type="dxa"/>
        <w:tblLayout w:type="fixed"/>
        <w:tblLook w:val="0000"/>
      </w:tblPr>
      <w:tblGrid>
        <w:gridCol w:w="587"/>
        <w:gridCol w:w="4427"/>
        <w:gridCol w:w="4605"/>
      </w:tblGrid>
      <w:tr w:rsidR="00B11CA6" w:rsidRPr="00E41480" w:rsidTr="00E231BA">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center"/>
              <w:rPr>
                <w:rFonts w:ascii="Times New Roman" w:hAnsi="Times New Roman"/>
                <w:sz w:val="16"/>
                <w:szCs w:val="16"/>
                <w:lang w:val="uk-UA"/>
              </w:rPr>
            </w:pPr>
            <w:r w:rsidRPr="00E41480">
              <w:rPr>
                <w:rFonts w:ascii="Times New Roman" w:hAnsi="Times New Roman"/>
                <w:b/>
                <w:color w:val="000000"/>
                <w:sz w:val="16"/>
                <w:szCs w:val="16"/>
                <w:lang w:val="uk-UA"/>
              </w:rPr>
              <w:t>№</w:t>
            </w:r>
          </w:p>
          <w:p w:rsidR="00B11CA6" w:rsidRPr="00E41480" w:rsidRDefault="00B11CA6" w:rsidP="00E231BA">
            <w:pPr>
              <w:spacing w:after="0" w:line="240" w:lineRule="auto"/>
              <w:ind w:left="100"/>
              <w:jc w:val="center"/>
              <w:rPr>
                <w:rFonts w:ascii="Times New Roman" w:hAnsi="Times New Roman"/>
                <w:sz w:val="16"/>
                <w:szCs w:val="16"/>
                <w:lang w:val="uk-UA"/>
              </w:rPr>
            </w:pPr>
            <w:r w:rsidRPr="00E41480">
              <w:rPr>
                <w:rFonts w:ascii="Times New Roman" w:hAnsi="Times New Roman"/>
                <w:b/>
                <w:sz w:val="16"/>
                <w:szCs w:val="16"/>
                <w:lang w:val="uk-UA"/>
              </w:rPr>
              <w:t>з</w:t>
            </w:r>
            <w:r w:rsidRPr="00E41480">
              <w:rPr>
                <w:rFonts w:ascii="Times New Roman" w:hAnsi="Times New Roman"/>
                <w:b/>
                <w:color w:val="000000"/>
                <w:sz w:val="16"/>
                <w:szCs w:val="16"/>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both"/>
              <w:rPr>
                <w:rFonts w:ascii="Times New Roman" w:hAnsi="Times New Roman"/>
                <w:sz w:val="16"/>
                <w:szCs w:val="16"/>
                <w:lang w:val="uk-UA"/>
              </w:rPr>
            </w:pPr>
            <w:r w:rsidRPr="00E41480">
              <w:rPr>
                <w:rFonts w:ascii="Times New Roman" w:hAnsi="Times New Roman"/>
                <w:b/>
                <w:color w:val="000000"/>
                <w:sz w:val="16"/>
                <w:szCs w:val="16"/>
                <w:lang w:val="uk-UA"/>
              </w:rPr>
              <w:t>Вимоги статті 17 Закону</w:t>
            </w:r>
          </w:p>
          <w:p w:rsidR="00B11CA6" w:rsidRPr="00E41480" w:rsidRDefault="00B11CA6" w:rsidP="00E231BA">
            <w:pPr>
              <w:spacing w:after="0" w:line="240" w:lineRule="auto"/>
              <w:ind w:left="100"/>
              <w:jc w:val="both"/>
              <w:rPr>
                <w:rFonts w:ascii="Times New Roman" w:hAnsi="Times New Roman"/>
                <w:sz w:val="16"/>
                <w:szCs w:val="16"/>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both"/>
              <w:rPr>
                <w:rFonts w:ascii="Times New Roman" w:hAnsi="Times New Roman"/>
                <w:sz w:val="16"/>
                <w:szCs w:val="16"/>
                <w:lang w:val="uk-UA"/>
              </w:rPr>
            </w:pPr>
            <w:r w:rsidRPr="00E41480">
              <w:rPr>
                <w:rFonts w:ascii="Times New Roman" w:hAnsi="Times New Roman"/>
                <w:b/>
                <w:color w:val="000000"/>
                <w:sz w:val="16"/>
                <w:szCs w:val="16"/>
                <w:lang w:val="uk-UA"/>
              </w:rPr>
              <w:t>Переможець торгів на виконання вимоги статті 17 Закону (підтвердження відсутності підстав) повинен надати таку інформацію:</w:t>
            </w:r>
          </w:p>
        </w:tc>
      </w:tr>
      <w:tr w:rsidR="00B11CA6" w:rsidRPr="00A579D8" w:rsidTr="00E231B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center"/>
              <w:rPr>
                <w:rFonts w:ascii="Times New Roman" w:hAnsi="Times New Roman"/>
                <w:sz w:val="16"/>
                <w:szCs w:val="16"/>
                <w:lang w:val="uk-UA"/>
              </w:rPr>
            </w:pPr>
            <w:r w:rsidRPr="00E41480">
              <w:rPr>
                <w:rFonts w:ascii="Times New Roman" w:hAnsi="Times New Roman"/>
                <w:b/>
                <w:color w:val="000000"/>
                <w:sz w:val="16"/>
                <w:szCs w:val="16"/>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40" w:right="140"/>
              <w:jc w:val="both"/>
              <w:rPr>
                <w:rFonts w:ascii="Times New Roman" w:hAnsi="Times New Roman"/>
                <w:sz w:val="16"/>
                <w:szCs w:val="16"/>
                <w:lang w:val="uk-UA"/>
              </w:rPr>
            </w:pPr>
            <w:r w:rsidRPr="00E41480">
              <w:rPr>
                <w:rFonts w:ascii="Times New Roman" w:hAnsi="Times New Roman"/>
                <w:color w:val="000000"/>
                <w:sz w:val="16"/>
                <w:szCs w:val="16"/>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11CA6" w:rsidRPr="00E41480" w:rsidRDefault="00B11CA6" w:rsidP="00E231BA">
            <w:pPr>
              <w:spacing w:after="0" w:line="240" w:lineRule="auto"/>
              <w:ind w:left="100"/>
              <w:jc w:val="both"/>
              <w:rPr>
                <w:rFonts w:ascii="Times New Roman" w:hAnsi="Times New Roman"/>
                <w:sz w:val="16"/>
                <w:szCs w:val="16"/>
                <w:lang w:val="uk-UA"/>
              </w:rPr>
            </w:pPr>
            <w:r w:rsidRPr="00E41480">
              <w:rPr>
                <w:rFonts w:ascii="Times New Roman" w:hAnsi="Times New Roman"/>
                <w:b/>
                <w:color w:val="000000"/>
                <w:sz w:val="16"/>
                <w:szCs w:val="16"/>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right="140"/>
              <w:jc w:val="both"/>
              <w:rPr>
                <w:rFonts w:ascii="Times New Roman" w:hAnsi="Times New Roman"/>
                <w:sz w:val="16"/>
                <w:szCs w:val="16"/>
                <w:lang w:val="uk-UA"/>
              </w:rPr>
            </w:pPr>
            <w:r w:rsidRPr="00E41480">
              <w:rPr>
                <w:rFonts w:ascii="Times New Roman" w:hAnsi="Times New Roman"/>
                <w:b/>
                <w:color w:val="000000"/>
                <w:sz w:val="16"/>
                <w:szCs w:val="16"/>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11CA6" w:rsidRPr="00E41480" w:rsidTr="00E231B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center"/>
              <w:rPr>
                <w:rFonts w:ascii="Times New Roman" w:hAnsi="Times New Roman"/>
                <w:sz w:val="16"/>
                <w:szCs w:val="16"/>
                <w:lang w:val="uk-UA"/>
              </w:rPr>
            </w:pPr>
            <w:r w:rsidRPr="00E41480">
              <w:rPr>
                <w:rFonts w:ascii="Times New Roman" w:hAnsi="Times New Roman"/>
                <w:b/>
                <w:color w:val="000000"/>
                <w:sz w:val="16"/>
                <w:szCs w:val="16"/>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40" w:right="140"/>
              <w:jc w:val="both"/>
              <w:rPr>
                <w:rFonts w:ascii="Times New Roman" w:hAnsi="Times New Roman"/>
                <w:sz w:val="16"/>
                <w:szCs w:val="16"/>
                <w:lang w:val="uk-UA"/>
              </w:rPr>
            </w:pPr>
            <w:r w:rsidRPr="00E41480">
              <w:rPr>
                <w:rFonts w:ascii="Times New Roman" w:hAnsi="Times New Roman"/>
                <w:color w:val="000000"/>
                <w:sz w:val="16"/>
                <w:szCs w:val="16"/>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11CA6" w:rsidRPr="00E41480" w:rsidRDefault="00B11CA6" w:rsidP="00E231BA">
            <w:pPr>
              <w:spacing w:after="0" w:line="240" w:lineRule="auto"/>
              <w:ind w:right="140"/>
              <w:jc w:val="both"/>
              <w:rPr>
                <w:rFonts w:ascii="Times New Roman" w:hAnsi="Times New Roman"/>
                <w:sz w:val="16"/>
                <w:szCs w:val="16"/>
                <w:lang w:val="uk-UA"/>
              </w:rPr>
            </w:pPr>
            <w:r w:rsidRPr="00E41480">
              <w:rPr>
                <w:rFonts w:ascii="Times New Roman" w:hAnsi="Times New Roman"/>
                <w:b/>
                <w:color w:val="000000"/>
                <w:sz w:val="16"/>
                <w:szCs w:val="16"/>
                <w:lang w:val="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jc w:val="both"/>
              <w:rPr>
                <w:rFonts w:ascii="Times New Roman" w:hAnsi="Times New Roman"/>
                <w:sz w:val="16"/>
                <w:szCs w:val="16"/>
                <w:lang w:val="uk-UA"/>
              </w:rPr>
            </w:pPr>
            <w:r w:rsidRPr="00E41480">
              <w:rPr>
                <w:rFonts w:ascii="Times New Roman" w:hAnsi="Times New Roman"/>
                <w:b/>
                <w:color w:val="000000"/>
                <w:sz w:val="16"/>
                <w:szCs w:val="16"/>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41480">
              <w:rPr>
                <w:rFonts w:ascii="Times New Roman" w:hAnsi="Times New Roman"/>
                <w:color w:val="000000"/>
                <w:sz w:val="16"/>
                <w:szCs w:val="16"/>
                <w:lang w:val="uk-UA"/>
              </w:rPr>
              <w:t>Документ повинен бути не більше тридцятиденної давнини від дати подання документа. </w:t>
            </w:r>
          </w:p>
        </w:tc>
      </w:tr>
      <w:tr w:rsidR="00B11CA6" w:rsidRPr="00E41480" w:rsidTr="00E231BA">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center"/>
              <w:rPr>
                <w:rFonts w:ascii="Times New Roman" w:hAnsi="Times New Roman"/>
                <w:sz w:val="16"/>
                <w:szCs w:val="16"/>
                <w:lang w:val="uk-UA"/>
              </w:rPr>
            </w:pPr>
            <w:r w:rsidRPr="00E41480">
              <w:rPr>
                <w:rFonts w:ascii="Times New Roman" w:hAnsi="Times New Roman"/>
                <w:b/>
                <w:color w:val="000000"/>
                <w:sz w:val="16"/>
                <w:szCs w:val="16"/>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both"/>
              <w:rPr>
                <w:rFonts w:ascii="Times New Roman" w:hAnsi="Times New Roman"/>
                <w:sz w:val="16"/>
                <w:szCs w:val="16"/>
                <w:lang w:val="uk-UA"/>
              </w:rPr>
            </w:pPr>
            <w:r w:rsidRPr="00E41480">
              <w:rPr>
                <w:rFonts w:ascii="Times New Roman" w:hAnsi="Times New Roman"/>
                <w:color w:val="000000"/>
                <w:sz w:val="16"/>
                <w:szCs w:val="16"/>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1CA6" w:rsidRPr="00E41480" w:rsidRDefault="00B11CA6" w:rsidP="00E231BA">
            <w:pPr>
              <w:spacing w:after="0" w:line="240" w:lineRule="auto"/>
              <w:ind w:left="100"/>
              <w:jc w:val="both"/>
              <w:rPr>
                <w:rFonts w:ascii="Times New Roman" w:hAnsi="Times New Roman"/>
                <w:sz w:val="16"/>
                <w:szCs w:val="16"/>
                <w:lang w:val="uk-UA"/>
              </w:rPr>
            </w:pPr>
            <w:r w:rsidRPr="00E41480">
              <w:rPr>
                <w:rFonts w:ascii="Times New Roman" w:hAnsi="Times New Roman"/>
                <w:b/>
                <w:color w:val="000000"/>
                <w:sz w:val="16"/>
                <w:szCs w:val="16"/>
                <w:lang w:val="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tcPr>
          <w:p w:rsidR="00B11CA6" w:rsidRPr="00E41480" w:rsidRDefault="00B11CA6" w:rsidP="00E231BA">
            <w:pPr>
              <w:spacing w:after="0"/>
              <w:rPr>
                <w:rFonts w:ascii="Times New Roman" w:hAnsi="Times New Roman"/>
                <w:sz w:val="16"/>
                <w:szCs w:val="16"/>
                <w:lang w:val="uk-UA"/>
              </w:rPr>
            </w:pPr>
          </w:p>
        </w:tc>
      </w:tr>
      <w:tr w:rsidR="00B11CA6" w:rsidRPr="00A579D8" w:rsidTr="00E231B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center"/>
              <w:rPr>
                <w:rFonts w:ascii="Times New Roman" w:hAnsi="Times New Roman"/>
                <w:b/>
                <w:sz w:val="16"/>
                <w:szCs w:val="16"/>
                <w:lang w:val="uk-UA"/>
              </w:rPr>
            </w:pPr>
            <w:r w:rsidRPr="00E41480">
              <w:rPr>
                <w:rFonts w:ascii="Times New Roman" w:hAnsi="Times New Roman"/>
                <w:b/>
                <w:sz w:val="16"/>
                <w:szCs w:val="16"/>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00"/>
              <w:jc w:val="both"/>
              <w:rPr>
                <w:rFonts w:ascii="Times New Roman" w:hAnsi="Times New Roman"/>
                <w:sz w:val="16"/>
                <w:szCs w:val="16"/>
                <w:lang w:val="uk-UA"/>
              </w:rPr>
            </w:pPr>
            <w:r w:rsidRPr="00E41480">
              <w:rPr>
                <w:rFonts w:ascii="Times New Roman" w:hAnsi="Times New Roman"/>
                <w:color w:val="000000"/>
                <w:sz w:val="16"/>
                <w:szCs w:val="16"/>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41480">
              <w:rPr>
                <w:rFonts w:ascii="Times New Roman" w:hAnsi="Times New Roman"/>
                <w:sz w:val="16"/>
                <w:szCs w:val="16"/>
                <w:lang w:val="uk-UA"/>
              </w:rPr>
              <w:t>—</w:t>
            </w:r>
            <w:r w:rsidRPr="00E41480">
              <w:rPr>
                <w:rFonts w:ascii="Times New Roman" w:hAnsi="Times New Roman"/>
                <w:color w:val="000000"/>
                <w:sz w:val="16"/>
                <w:szCs w:val="16"/>
                <w:lang w:val="uk-UA"/>
              </w:rPr>
              <w:t xml:space="preserve"> протягом трьох років з дати дострокового розірвання такого договору</w:t>
            </w:r>
          </w:p>
          <w:p w:rsidR="00B11CA6" w:rsidRPr="00E41480" w:rsidRDefault="00B11CA6" w:rsidP="00E231BA">
            <w:pPr>
              <w:spacing w:after="0" w:line="240" w:lineRule="auto"/>
              <w:ind w:left="100"/>
              <w:jc w:val="both"/>
              <w:rPr>
                <w:rFonts w:ascii="Times New Roman" w:hAnsi="Times New Roman"/>
                <w:sz w:val="16"/>
                <w:szCs w:val="16"/>
                <w:lang w:val="uk-UA"/>
              </w:rPr>
            </w:pPr>
            <w:r w:rsidRPr="00E41480">
              <w:rPr>
                <w:rFonts w:ascii="Times New Roman" w:hAnsi="Times New Roman"/>
                <w:b/>
                <w:color w:val="000000"/>
                <w:sz w:val="16"/>
                <w:szCs w:val="16"/>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231BA">
            <w:pPr>
              <w:spacing w:after="0" w:line="240" w:lineRule="auto"/>
              <w:ind w:left="140" w:right="140"/>
              <w:jc w:val="both"/>
              <w:rPr>
                <w:rFonts w:ascii="Times New Roman" w:hAnsi="Times New Roman"/>
                <w:sz w:val="16"/>
                <w:szCs w:val="16"/>
                <w:lang w:val="uk-UA"/>
              </w:rPr>
            </w:pPr>
            <w:r w:rsidRPr="00E41480">
              <w:rPr>
                <w:rFonts w:ascii="Times New Roman" w:hAnsi="Times New Roman"/>
                <w:b/>
                <w:color w:val="000000"/>
                <w:sz w:val="16"/>
                <w:szCs w:val="16"/>
                <w:lang w:val="uk-UA"/>
              </w:rPr>
              <w:t>Довідка в довільній формі</w:t>
            </w:r>
            <w:r w:rsidRPr="00E41480">
              <w:rPr>
                <w:rFonts w:ascii="Times New Roman" w:hAnsi="Times New Roman"/>
                <w:color w:val="000000"/>
                <w:sz w:val="16"/>
                <w:szCs w:val="16"/>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11CA6" w:rsidRDefault="00B11CA6" w:rsidP="00D854FB">
      <w:pPr>
        <w:shd w:val="clear" w:color="auto" w:fill="FFFFFF"/>
        <w:spacing w:after="0" w:line="240" w:lineRule="auto"/>
        <w:rPr>
          <w:rFonts w:ascii="Times New Roman" w:hAnsi="Times New Roman"/>
          <w:sz w:val="16"/>
          <w:szCs w:val="16"/>
          <w:lang w:val="uk-UA"/>
        </w:rPr>
      </w:pPr>
      <w:r w:rsidRPr="00E41480">
        <w:rPr>
          <w:rFonts w:ascii="Times New Roman" w:hAnsi="Times New Roman"/>
          <w:sz w:val="16"/>
          <w:szCs w:val="16"/>
          <w:lang w:val="uk-UA"/>
        </w:rPr>
        <w:t> </w:t>
      </w:r>
    </w:p>
    <w:p w:rsidR="00B11CA6" w:rsidRDefault="00B11CA6" w:rsidP="00D854FB">
      <w:pPr>
        <w:shd w:val="clear" w:color="auto" w:fill="FFFFFF"/>
        <w:spacing w:after="0" w:line="240" w:lineRule="auto"/>
        <w:rPr>
          <w:rFonts w:ascii="Times New Roman" w:hAnsi="Times New Roman"/>
          <w:sz w:val="16"/>
          <w:szCs w:val="16"/>
          <w:lang w:val="uk-UA"/>
        </w:rPr>
      </w:pPr>
    </w:p>
    <w:p w:rsidR="00B11CA6" w:rsidRDefault="00B11CA6" w:rsidP="00D854FB">
      <w:pPr>
        <w:shd w:val="clear" w:color="auto" w:fill="FFFFFF"/>
        <w:spacing w:after="0" w:line="240" w:lineRule="auto"/>
        <w:rPr>
          <w:rFonts w:ascii="Times New Roman" w:hAnsi="Times New Roman"/>
          <w:sz w:val="16"/>
          <w:szCs w:val="16"/>
          <w:lang w:val="uk-UA"/>
        </w:rPr>
      </w:pPr>
    </w:p>
    <w:p w:rsidR="00B11CA6" w:rsidRDefault="00B11CA6" w:rsidP="00D854FB">
      <w:pPr>
        <w:shd w:val="clear" w:color="auto" w:fill="FFFFFF"/>
        <w:spacing w:after="0" w:line="240" w:lineRule="auto"/>
        <w:rPr>
          <w:rFonts w:ascii="Times New Roman" w:hAnsi="Times New Roman"/>
          <w:sz w:val="16"/>
          <w:szCs w:val="16"/>
          <w:lang w:val="uk-UA"/>
        </w:rPr>
      </w:pPr>
    </w:p>
    <w:p w:rsidR="00B11CA6" w:rsidRDefault="00B11CA6" w:rsidP="00D854FB">
      <w:pPr>
        <w:shd w:val="clear" w:color="auto" w:fill="FFFFFF"/>
        <w:spacing w:after="0" w:line="240" w:lineRule="auto"/>
        <w:rPr>
          <w:rFonts w:ascii="Times New Roman" w:hAnsi="Times New Roman"/>
          <w:sz w:val="16"/>
          <w:szCs w:val="16"/>
          <w:lang w:val="uk-UA"/>
        </w:rPr>
      </w:pPr>
    </w:p>
    <w:p w:rsidR="00B11CA6" w:rsidRPr="00E41480" w:rsidRDefault="00B11CA6" w:rsidP="00D854FB">
      <w:pPr>
        <w:shd w:val="clear" w:color="auto" w:fill="FFFFFF"/>
        <w:spacing w:after="0" w:line="240" w:lineRule="auto"/>
        <w:rPr>
          <w:rFonts w:ascii="Times New Roman" w:hAnsi="Times New Roman"/>
          <w:sz w:val="16"/>
          <w:szCs w:val="16"/>
          <w:lang w:val="uk-UA"/>
        </w:rPr>
      </w:pPr>
    </w:p>
    <w:p w:rsidR="00B11CA6" w:rsidRPr="00E41480" w:rsidRDefault="00B11CA6" w:rsidP="00D854FB">
      <w:pPr>
        <w:shd w:val="clear" w:color="auto" w:fill="FFFFFF"/>
        <w:spacing w:after="0" w:line="240" w:lineRule="auto"/>
        <w:jc w:val="center"/>
        <w:rPr>
          <w:rFonts w:ascii="Times New Roman" w:hAnsi="Times New Roman"/>
          <w:sz w:val="16"/>
          <w:szCs w:val="16"/>
          <w:lang w:val="uk-UA"/>
        </w:rPr>
      </w:pPr>
      <w:r w:rsidRPr="00E41480">
        <w:rPr>
          <w:rFonts w:ascii="Times New Roman" w:hAnsi="Times New Roman"/>
          <w:b/>
          <w:color w:val="000000"/>
          <w:sz w:val="16"/>
          <w:szCs w:val="16"/>
          <w:lang w:val="uk-UA"/>
        </w:rPr>
        <w:t xml:space="preserve">Інша інформація встановлена відповідно до законодавства (для УЧАСНИКІВ </w:t>
      </w:r>
      <w:r w:rsidRPr="00E41480">
        <w:rPr>
          <w:rFonts w:ascii="Times New Roman" w:hAnsi="Times New Roman"/>
          <w:b/>
          <w:sz w:val="16"/>
          <w:szCs w:val="16"/>
          <w:lang w:val="uk-UA"/>
        </w:rPr>
        <w:t>—</w:t>
      </w:r>
      <w:r w:rsidRPr="00E41480">
        <w:rPr>
          <w:rFonts w:ascii="Times New Roman" w:hAnsi="Times New Roman"/>
          <w:b/>
          <w:color w:val="000000"/>
          <w:sz w:val="16"/>
          <w:szCs w:val="16"/>
          <w:lang w:val="uk-UA"/>
        </w:rPr>
        <w:t xml:space="preserve"> юридичних осіб, фізичних осіб та фізичних осіб</w:t>
      </w:r>
      <w:r w:rsidRPr="00E41480">
        <w:rPr>
          <w:rFonts w:ascii="Times New Roman" w:hAnsi="Times New Roman"/>
          <w:b/>
          <w:sz w:val="16"/>
          <w:szCs w:val="16"/>
          <w:lang w:val="uk-UA"/>
        </w:rPr>
        <w:t xml:space="preserve"> — </w:t>
      </w:r>
      <w:r w:rsidRPr="00E41480">
        <w:rPr>
          <w:rFonts w:ascii="Times New Roman" w:hAnsi="Times New Roman"/>
          <w:b/>
          <w:color w:val="000000"/>
          <w:sz w:val="16"/>
          <w:szCs w:val="16"/>
          <w:lang w:val="uk-UA"/>
        </w:rPr>
        <w:t>підприємців).</w:t>
      </w:r>
    </w:p>
    <w:tbl>
      <w:tblPr>
        <w:tblW w:w="9619" w:type="dxa"/>
        <w:tblInd w:w="-100" w:type="dxa"/>
        <w:tblLayout w:type="fixed"/>
        <w:tblLook w:val="0000"/>
      </w:tblPr>
      <w:tblGrid>
        <w:gridCol w:w="400"/>
        <w:gridCol w:w="9219"/>
      </w:tblGrid>
      <w:tr w:rsidR="00B11CA6" w:rsidRPr="00E41480" w:rsidTr="00E4148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11CA6" w:rsidRPr="00E41480" w:rsidRDefault="00B11CA6" w:rsidP="00E41480">
            <w:pPr>
              <w:spacing w:after="0" w:line="240" w:lineRule="auto"/>
              <w:ind w:left="100"/>
              <w:jc w:val="center"/>
              <w:rPr>
                <w:rFonts w:ascii="Times New Roman" w:hAnsi="Times New Roman"/>
                <w:sz w:val="16"/>
                <w:szCs w:val="16"/>
                <w:lang w:val="uk-UA"/>
              </w:rPr>
            </w:pPr>
            <w:r w:rsidRPr="00E41480">
              <w:rPr>
                <w:rFonts w:ascii="Times New Roman" w:hAnsi="Times New Roman"/>
                <w:b/>
                <w:color w:val="000000"/>
                <w:sz w:val="16"/>
                <w:szCs w:val="16"/>
                <w:lang w:val="uk-UA"/>
              </w:rPr>
              <w:t>Інші документи від Учасника:</w:t>
            </w:r>
          </w:p>
        </w:tc>
      </w:tr>
      <w:tr w:rsidR="00B11CA6" w:rsidRPr="00A579D8" w:rsidTr="00A2245B">
        <w:trPr>
          <w:trHeight w:val="55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41480">
            <w:pPr>
              <w:spacing w:after="0" w:line="240" w:lineRule="auto"/>
              <w:ind w:left="100"/>
              <w:rPr>
                <w:rFonts w:ascii="Times New Roman" w:hAnsi="Times New Roman"/>
                <w:sz w:val="16"/>
                <w:szCs w:val="16"/>
                <w:lang w:val="uk-UA"/>
              </w:rPr>
            </w:pPr>
            <w:r w:rsidRPr="00E41480">
              <w:rPr>
                <w:rFonts w:ascii="Times New Roman" w:hAnsi="Times New Roman"/>
                <w:b/>
                <w:color w:val="000000"/>
                <w:sz w:val="16"/>
                <w:szCs w:val="16"/>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41480">
            <w:pPr>
              <w:spacing w:after="0" w:line="240" w:lineRule="auto"/>
              <w:ind w:left="100"/>
              <w:jc w:val="both"/>
              <w:rPr>
                <w:rFonts w:ascii="Times New Roman" w:hAnsi="Times New Roman"/>
                <w:sz w:val="16"/>
                <w:szCs w:val="16"/>
                <w:lang w:val="uk-UA"/>
              </w:rPr>
            </w:pPr>
            <w:r w:rsidRPr="00E41480">
              <w:rPr>
                <w:rFonts w:ascii="Times New Roman" w:hAnsi="Times New Roman"/>
                <w:color w:val="000000"/>
                <w:sz w:val="16"/>
                <w:szCs w:val="16"/>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41480">
              <w:rPr>
                <w:rFonts w:ascii="Times New Roman" w:hAnsi="Times New Roman"/>
                <w:sz w:val="16"/>
                <w:szCs w:val="16"/>
                <w:lang w:val="uk-UA"/>
              </w:rPr>
              <w:t xml:space="preserve">— </w:t>
            </w:r>
            <w:r w:rsidRPr="00E41480">
              <w:rPr>
                <w:rFonts w:ascii="Times New Roman" w:hAnsi="Times New Roman"/>
                <w:color w:val="000000"/>
                <w:sz w:val="16"/>
                <w:szCs w:val="16"/>
                <w:lang w:val="uk-UA"/>
              </w:rPr>
              <w:t>підприємців та громадських формувань, а іншою особою, учасник надає довіреність або доручення на таку особу.</w:t>
            </w:r>
          </w:p>
        </w:tc>
      </w:tr>
      <w:tr w:rsidR="00B11CA6" w:rsidRPr="00E41480" w:rsidTr="00E414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41480">
            <w:pPr>
              <w:spacing w:before="240" w:after="0" w:line="240" w:lineRule="auto"/>
              <w:ind w:left="100"/>
              <w:rPr>
                <w:rFonts w:ascii="Times New Roman" w:hAnsi="Times New Roman"/>
                <w:sz w:val="16"/>
                <w:szCs w:val="16"/>
                <w:lang w:val="uk-UA"/>
              </w:rPr>
            </w:pPr>
            <w:r w:rsidRPr="00E41480">
              <w:rPr>
                <w:rFonts w:ascii="Times New Roman" w:hAnsi="Times New Roman"/>
                <w:b/>
                <w:color w:val="000000"/>
                <w:sz w:val="16"/>
                <w:szCs w:val="16"/>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41480">
            <w:pPr>
              <w:spacing w:after="0" w:line="240" w:lineRule="auto"/>
              <w:ind w:left="100" w:right="120" w:hanging="20"/>
              <w:jc w:val="both"/>
              <w:rPr>
                <w:rFonts w:ascii="Times New Roman" w:hAnsi="Times New Roman"/>
                <w:sz w:val="16"/>
                <w:szCs w:val="16"/>
                <w:lang w:val="uk-UA"/>
              </w:rPr>
            </w:pPr>
            <w:r w:rsidRPr="00E41480">
              <w:rPr>
                <w:rFonts w:ascii="Times New Roman" w:hAnsi="Times New Roman"/>
                <w:b/>
                <w:color w:val="000000"/>
                <w:sz w:val="16"/>
                <w:szCs w:val="16"/>
                <w:lang w:val="uk-UA"/>
              </w:rPr>
              <w:t xml:space="preserve">Достовірна інформація у вигляді довідки довільної форми, </w:t>
            </w:r>
            <w:r w:rsidRPr="00E41480">
              <w:rPr>
                <w:rFonts w:ascii="Times New Roman" w:hAnsi="Times New Roman"/>
                <w:sz w:val="16"/>
                <w:szCs w:val="16"/>
                <w:lang w:val="uk-UA"/>
              </w:rPr>
              <w:t>у</w:t>
            </w:r>
            <w:r w:rsidRPr="00E41480">
              <w:rPr>
                <w:rFonts w:ascii="Times New Roman" w:hAnsi="Times New Roman"/>
                <w:color w:val="000000"/>
                <w:sz w:val="16"/>
                <w:szCs w:val="16"/>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1480">
              <w:rPr>
                <w:rFonts w:ascii="Times New Roman" w:hAnsi="Times New Roman"/>
                <w:i/>
                <w:color w:val="000000"/>
                <w:sz w:val="16"/>
                <w:szCs w:val="16"/>
                <w:lang w:val="uk-UA"/>
              </w:rPr>
              <w:t>Замість довідки довільної форми учасник може надати чинну ліцензію або документ дозвільного характеру.</w:t>
            </w:r>
          </w:p>
        </w:tc>
      </w:tr>
      <w:tr w:rsidR="00B11CA6" w:rsidRPr="00E41480" w:rsidTr="00E414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41480">
            <w:pPr>
              <w:spacing w:before="240" w:after="0" w:line="240" w:lineRule="auto"/>
              <w:ind w:left="100"/>
              <w:rPr>
                <w:rFonts w:ascii="Times New Roman" w:hAnsi="Times New Roman"/>
                <w:sz w:val="16"/>
                <w:szCs w:val="16"/>
                <w:lang w:val="uk-UA"/>
              </w:rPr>
            </w:pPr>
            <w:r w:rsidRPr="00E41480">
              <w:rPr>
                <w:rFonts w:ascii="Times New Roman" w:hAnsi="Times New Roman"/>
                <w:b/>
                <w:color w:val="000000"/>
                <w:sz w:val="16"/>
                <w:szCs w:val="16"/>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D601C" w:rsidRDefault="00B11CA6" w:rsidP="00E41480">
            <w:pPr>
              <w:pStyle w:val="ListParagraph"/>
              <w:spacing w:after="0" w:line="240" w:lineRule="auto"/>
              <w:ind w:left="0"/>
              <w:rPr>
                <w:rFonts w:ascii="Times New Roman" w:hAnsi="Times New Roman"/>
                <w:sz w:val="16"/>
                <w:szCs w:val="16"/>
              </w:rPr>
            </w:pPr>
            <w:r w:rsidRPr="00ED601C">
              <w:rPr>
                <w:rFonts w:ascii="Times New Roman" w:hAnsi="Times New Roman"/>
                <w:b/>
                <w:sz w:val="16"/>
                <w:szCs w:val="16"/>
              </w:rPr>
              <w:t>Зведена довідка у довільній</w:t>
            </w:r>
            <w:r>
              <w:rPr>
                <w:rFonts w:ascii="Times New Roman" w:hAnsi="Times New Roman"/>
                <w:b/>
                <w:sz w:val="16"/>
                <w:szCs w:val="16"/>
                <w:lang w:val="uk-UA"/>
              </w:rPr>
              <w:t xml:space="preserve"> </w:t>
            </w:r>
            <w:r w:rsidRPr="00ED601C">
              <w:rPr>
                <w:rFonts w:ascii="Times New Roman" w:hAnsi="Times New Roman"/>
                <w:b/>
                <w:sz w:val="16"/>
                <w:szCs w:val="16"/>
              </w:rPr>
              <w:t xml:space="preserve">формі </w:t>
            </w:r>
            <w:r w:rsidRPr="00ED601C">
              <w:rPr>
                <w:rFonts w:ascii="Times New Roman" w:hAnsi="Times New Roman"/>
                <w:sz w:val="16"/>
                <w:szCs w:val="16"/>
              </w:rPr>
              <w:t xml:space="preserve">за підписом уповноваженої особи учасника та завірена печаткою (у разі наявності), яка містить відомості про учасника, а саме: </w:t>
            </w:r>
          </w:p>
          <w:p w:rsidR="00B11CA6" w:rsidRPr="00ED601C" w:rsidRDefault="00B11CA6" w:rsidP="00E41480">
            <w:pPr>
              <w:pStyle w:val="ListParagraph"/>
              <w:spacing w:after="0" w:line="240" w:lineRule="auto"/>
              <w:ind w:left="0"/>
              <w:rPr>
                <w:rFonts w:ascii="Times New Roman" w:hAnsi="Times New Roman"/>
                <w:color w:val="000000"/>
                <w:sz w:val="16"/>
                <w:szCs w:val="16"/>
              </w:rPr>
            </w:pPr>
            <w:r w:rsidRPr="00ED601C">
              <w:rPr>
                <w:rFonts w:ascii="Times New Roman" w:hAnsi="Times New Roman"/>
                <w:sz w:val="16"/>
                <w:szCs w:val="16"/>
              </w:rPr>
              <w:t xml:space="preserve">-  </w:t>
            </w:r>
            <w:r w:rsidRPr="00ED601C">
              <w:rPr>
                <w:rFonts w:ascii="Times New Roman" w:hAnsi="Times New Roman"/>
                <w:color w:val="000000"/>
                <w:sz w:val="16"/>
                <w:szCs w:val="16"/>
              </w:rPr>
              <w:t>Повне найменування;</w:t>
            </w:r>
          </w:p>
          <w:p w:rsidR="00B11CA6" w:rsidRPr="00ED601C" w:rsidRDefault="00B11CA6" w:rsidP="00E41480">
            <w:pPr>
              <w:pStyle w:val="ListParagraph"/>
              <w:spacing w:after="0" w:line="240" w:lineRule="auto"/>
              <w:ind w:left="0"/>
              <w:rPr>
                <w:rFonts w:ascii="Times New Roman" w:hAnsi="Times New Roman"/>
                <w:color w:val="000000"/>
                <w:sz w:val="16"/>
                <w:szCs w:val="16"/>
              </w:rPr>
            </w:pPr>
            <w:r w:rsidRPr="00ED601C">
              <w:rPr>
                <w:rFonts w:ascii="Times New Roman" w:hAnsi="Times New Roman"/>
                <w:color w:val="000000"/>
                <w:sz w:val="16"/>
                <w:szCs w:val="16"/>
              </w:rPr>
              <w:t xml:space="preserve">-  </w:t>
            </w:r>
            <w:r w:rsidRPr="00ED601C">
              <w:rPr>
                <w:rFonts w:ascii="Times New Roman" w:hAnsi="Times New Roman"/>
                <w:sz w:val="16"/>
                <w:szCs w:val="16"/>
              </w:rPr>
              <w:t>Юридична адреса;</w:t>
            </w:r>
          </w:p>
          <w:p w:rsidR="00B11CA6" w:rsidRPr="00ED601C" w:rsidRDefault="00B11CA6" w:rsidP="00E41480">
            <w:pPr>
              <w:pStyle w:val="ListParagraph"/>
              <w:spacing w:after="0" w:line="240" w:lineRule="auto"/>
              <w:ind w:left="0"/>
              <w:rPr>
                <w:rFonts w:ascii="Times New Roman" w:hAnsi="Times New Roman"/>
                <w:color w:val="000000"/>
                <w:sz w:val="16"/>
                <w:szCs w:val="16"/>
              </w:rPr>
            </w:pPr>
            <w:r w:rsidRPr="00ED601C">
              <w:rPr>
                <w:rFonts w:ascii="Times New Roman" w:hAnsi="Times New Roman"/>
                <w:sz w:val="16"/>
                <w:szCs w:val="16"/>
              </w:rPr>
              <w:t>-  Поштова або фактична адреса;</w:t>
            </w:r>
          </w:p>
          <w:p w:rsidR="00B11CA6" w:rsidRPr="00ED601C" w:rsidRDefault="00B11CA6" w:rsidP="00E41480">
            <w:pPr>
              <w:pStyle w:val="ListParagraph"/>
              <w:spacing w:after="0" w:line="240" w:lineRule="auto"/>
              <w:ind w:left="0"/>
              <w:rPr>
                <w:rFonts w:ascii="Times New Roman" w:hAnsi="Times New Roman"/>
                <w:color w:val="000000"/>
                <w:sz w:val="16"/>
                <w:szCs w:val="16"/>
              </w:rPr>
            </w:pPr>
            <w:r w:rsidRPr="00ED601C">
              <w:rPr>
                <w:rFonts w:ascii="Times New Roman" w:hAnsi="Times New Roman"/>
                <w:sz w:val="16"/>
                <w:szCs w:val="16"/>
              </w:rPr>
              <w:t>-  Код ЄДРПОУ підприємства;</w:t>
            </w:r>
          </w:p>
          <w:p w:rsidR="00B11CA6" w:rsidRPr="00ED601C" w:rsidRDefault="00B11CA6" w:rsidP="00E41480">
            <w:pPr>
              <w:pStyle w:val="ListParagraph"/>
              <w:spacing w:after="0" w:line="240" w:lineRule="auto"/>
              <w:ind w:left="0"/>
              <w:rPr>
                <w:rFonts w:ascii="Times New Roman" w:hAnsi="Times New Roman"/>
                <w:color w:val="000000"/>
                <w:sz w:val="16"/>
                <w:szCs w:val="16"/>
              </w:rPr>
            </w:pPr>
            <w:r w:rsidRPr="00ED601C">
              <w:rPr>
                <w:rFonts w:ascii="Times New Roman" w:hAnsi="Times New Roman"/>
                <w:color w:val="000000"/>
                <w:sz w:val="16"/>
                <w:szCs w:val="16"/>
              </w:rPr>
              <w:t xml:space="preserve">-  Індивідуальний податковий номер </w:t>
            </w:r>
          </w:p>
          <w:p w:rsidR="00B11CA6" w:rsidRPr="00ED601C" w:rsidRDefault="00B11CA6" w:rsidP="00E41480">
            <w:pPr>
              <w:pStyle w:val="ListParagraph"/>
              <w:spacing w:after="0" w:line="240" w:lineRule="auto"/>
              <w:ind w:left="0"/>
              <w:rPr>
                <w:rFonts w:ascii="Times New Roman" w:hAnsi="Times New Roman"/>
                <w:color w:val="000000"/>
                <w:sz w:val="16"/>
                <w:szCs w:val="16"/>
              </w:rPr>
            </w:pPr>
            <w:r w:rsidRPr="00ED601C">
              <w:rPr>
                <w:rFonts w:ascii="Times New Roman" w:hAnsi="Times New Roman"/>
                <w:color w:val="000000"/>
                <w:sz w:val="16"/>
                <w:szCs w:val="16"/>
              </w:rPr>
              <w:t>-  Банківські реквізити (поточний рахунок, назва банку, в якому відкритий рахунок та МФО);</w:t>
            </w:r>
          </w:p>
          <w:p w:rsidR="00B11CA6" w:rsidRPr="00ED601C" w:rsidRDefault="00B11CA6" w:rsidP="00E41480">
            <w:pPr>
              <w:pStyle w:val="ListParagraph"/>
              <w:spacing w:after="0" w:line="240" w:lineRule="auto"/>
              <w:ind w:left="0"/>
              <w:rPr>
                <w:rFonts w:ascii="Times New Roman" w:hAnsi="Times New Roman"/>
                <w:color w:val="000000"/>
                <w:sz w:val="16"/>
                <w:szCs w:val="16"/>
              </w:rPr>
            </w:pPr>
            <w:r w:rsidRPr="00ED601C">
              <w:rPr>
                <w:rFonts w:ascii="Times New Roman" w:hAnsi="Times New Roman"/>
                <w:color w:val="000000"/>
                <w:sz w:val="16"/>
                <w:szCs w:val="16"/>
              </w:rPr>
              <w:t>-  Тел./факс;</w:t>
            </w:r>
            <w:r w:rsidRPr="00E41480">
              <w:rPr>
                <w:rFonts w:ascii="Times New Roman" w:hAnsi="Times New Roman"/>
                <w:color w:val="000000"/>
                <w:sz w:val="16"/>
                <w:szCs w:val="16"/>
                <w:lang w:val="uk-UA"/>
              </w:rPr>
              <w:t xml:space="preserve"> </w:t>
            </w:r>
            <w:r w:rsidRPr="00ED601C">
              <w:rPr>
                <w:rFonts w:ascii="Times New Roman" w:hAnsi="Times New Roman"/>
                <w:color w:val="000000"/>
                <w:sz w:val="16"/>
                <w:szCs w:val="16"/>
              </w:rPr>
              <w:t>E-mail;</w:t>
            </w:r>
          </w:p>
          <w:p w:rsidR="00B11CA6" w:rsidRPr="00E41480" w:rsidRDefault="00B11CA6" w:rsidP="005D0593">
            <w:pPr>
              <w:spacing w:after="0" w:line="240" w:lineRule="auto"/>
              <w:ind w:right="120"/>
              <w:jc w:val="both"/>
              <w:rPr>
                <w:rFonts w:ascii="Times New Roman" w:hAnsi="Times New Roman"/>
                <w:sz w:val="16"/>
                <w:szCs w:val="16"/>
                <w:lang w:val="uk-UA"/>
              </w:rPr>
            </w:pPr>
            <w:r w:rsidRPr="00E41480">
              <w:rPr>
                <w:rFonts w:ascii="Times New Roman" w:hAnsi="Times New Roman"/>
                <w:sz w:val="16"/>
                <w:szCs w:val="16"/>
                <w:lang w:val="uk-UA"/>
              </w:rPr>
              <w:t>-  Посада керівника підприємством та П.І.Б керівника.</w:t>
            </w:r>
          </w:p>
        </w:tc>
      </w:tr>
      <w:tr w:rsidR="00B11CA6" w:rsidRPr="00A579D8" w:rsidTr="00E414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41480">
            <w:pPr>
              <w:spacing w:before="240" w:after="0" w:line="240" w:lineRule="auto"/>
              <w:ind w:left="100"/>
              <w:rPr>
                <w:rFonts w:ascii="Times New Roman" w:hAnsi="Times New Roman"/>
                <w:b/>
                <w:color w:val="000000"/>
                <w:sz w:val="16"/>
                <w:szCs w:val="16"/>
                <w:lang w:val="uk-UA"/>
              </w:rPr>
            </w:pPr>
            <w:r w:rsidRPr="00E41480">
              <w:rPr>
                <w:rFonts w:ascii="Times New Roman" w:hAnsi="Times New Roman"/>
                <w:b/>
                <w:color w:val="000000"/>
                <w:sz w:val="16"/>
                <w:szCs w:val="16"/>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Default="00B11CA6" w:rsidP="00E41480">
            <w:pPr>
              <w:pStyle w:val="NoSpacing"/>
              <w:jc w:val="both"/>
              <w:rPr>
                <w:sz w:val="16"/>
                <w:szCs w:val="16"/>
                <w:lang w:val="uk-UA"/>
              </w:rPr>
            </w:pPr>
            <w:r>
              <w:rPr>
                <w:sz w:val="16"/>
                <w:szCs w:val="16"/>
                <w:lang w:val="uk-UA"/>
              </w:rPr>
              <w:t>Д</w:t>
            </w:r>
            <w:r w:rsidRPr="00E41480">
              <w:rPr>
                <w:sz w:val="16"/>
                <w:szCs w:val="16"/>
                <w:lang w:val="uk-UA"/>
              </w:rPr>
              <w:t xml:space="preserve">овідка </w:t>
            </w:r>
            <w:r w:rsidRPr="00E41480">
              <w:rPr>
                <w:color w:val="000000"/>
                <w:sz w:val="16"/>
                <w:szCs w:val="16"/>
                <w:lang w:val="uk-UA" w:eastAsia="ru-RU"/>
              </w:rPr>
              <w:t xml:space="preserve">на фірмовому бланку (у разі наявності  такого бланку) </w:t>
            </w:r>
            <w:r>
              <w:rPr>
                <w:color w:val="000000"/>
                <w:sz w:val="16"/>
                <w:szCs w:val="16"/>
                <w:lang w:val="uk-UA" w:eastAsia="ru-RU"/>
              </w:rPr>
              <w:t xml:space="preserve"> за</w:t>
            </w:r>
            <w:r w:rsidRPr="00E41480">
              <w:rPr>
                <w:sz w:val="16"/>
                <w:szCs w:val="16"/>
                <w:lang w:val="uk-UA"/>
              </w:rPr>
              <w:t xml:space="preserve"> форм</w:t>
            </w:r>
            <w:r>
              <w:rPr>
                <w:sz w:val="16"/>
                <w:szCs w:val="16"/>
                <w:lang w:val="uk-UA"/>
              </w:rPr>
              <w:t>ою</w:t>
            </w:r>
            <w:r w:rsidRPr="00E41480">
              <w:rPr>
                <w:sz w:val="16"/>
                <w:szCs w:val="16"/>
                <w:lang w:val="uk-UA"/>
              </w:rPr>
              <w:t xml:space="preserve"> про наявність працівників відповідної кваліфікації, які мають необхідні знання та досвід</w:t>
            </w:r>
            <w:r>
              <w:rPr>
                <w:sz w:val="16"/>
                <w:szCs w:val="16"/>
                <w:lang w:val="uk-UA"/>
              </w:rPr>
              <w:t xml:space="preserve"> (зазначаються лише ті працівники, які безпосередньо залучатимуться до виконання послуг за предметом закупівлі)</w:t>
            </w:r>
            <w:r w:rsidRPr="00E41480">
              <w:rPr>
                <w:sz w:val="16"/>
                <w:szCs w:val="16"/>
                <w:lang w:val="uk-UA"/>
              </w:rPr>
              <w:t>.</w:t>
            </w:r>
          </w:p>
          <w:tbl>
            <w:tblPr>
              <w:tblW w:w="0" w:type="auto"/>
              <w:tblLayout w:type="fixed"/>
              <w:tblCellMar>
                <w:left w:w="0" w:type="dxa"/>
                <w:right w:w="0" w:type="dxa"/>
              </w:tblCellMar>
              <w:tblLook w:val="0000"/>
            </w:tblPr>
            <w:tblGrid>
              <w:gridCol w:w="529"/>
              <w:gridCol w:w="3009"/>
              <w:gridCol w:w="1770"/>
              <w:gridCol w:w="1770"/>
            </w:tblGrid>
            <w:tr w:rsidR="00B11CA6" w:rsidRPr="00A579D8" w:rsidTr="004B6D12">
              <w:tc>
                <w:tcPr>
                  <w:tcW w:w="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1CA6" w:rsidRPr="004B6D12" w:rsidRDefault="00B11CA6" w:rsidP="004B6D12">
                  <w:pPr>
                    <w:spacing w:after="0" w:line="240" w:lineRule="auto"/>
                    <w:jc w:val="center"/>
                    <w:rPr>
                      <w:rFonts w:ascii="Times New Roman" w:hAnsi="Times New Roman"/>
                      <w:sz w:val="16"/>
                      <w:szCs w:val="16"/>
                      <w:lang w:val="uk-UA"/>
                    </w:rPr>
                  </w:pPr>
                  <w:r w:rsidRPr="004B6D12">
                    <w:rPr>
                      <w:rFonts w:ascii="Times New Roman" w:hAnsi="Times New Roman"/>
                      <w:b/>
                      <w:bCs/>
                      <w:sz w:val="16"/>
                      <w:szCs w:val="16"/>
                      <w:shd w:val="clear" w:color="auto" w:fill="FFFFFF"/>
                      <w:lang w:val="uk-UA"/>
                    </w:rPr>
                    <w:t>№ з/п</w:t>
                  </w:r>
                </w:p>
              </w:tc>
              <w:tc>
                <w:tcPr>
                  <w:tcW w:w="3009" w:type="dxa"/>
                  <w:tcBorders>
                    <w:top w:val="single" w:sz="8" w:space="0" w:color="auto"/>
                    <w:bottom w:val="single" w:sz="8" w:space="0" w:color="auto"/>
                    <w:right w:val="single" w:sz="8" w:space="0" w:color="auto"/>
                  </w:tcBorders>
                  <w:tcMar>
                    <w:top w:w="0" w:type="dxa"/>
                    <w:left w:w="108" w:type="dxa"/>
                    <w:bottom w:w="0" w:type="dxa"/>
                    <w:right w:w="108" w:type="dxa"/>
                  </w:tcMar>
                </w:tcPr>
                <w:p w:rsidR="00B11CA6" w:rsidRPr="004B6D12" w:rsidRDefault="00B11CA6" w:rsidP="004B6D12">
                  <w:pPr>
                    <w:spacing w:after="0" w:line="240" w:lineRule="auto"/>
                    <w:jc w:val="center"/>
                    <w:rPr>
                      <w:rFonts w:ascii="Times New Roman" w:hAnsi="Times New Roman"/>
                      <w:sz w:val="16"/>
                      <w:szCs w:val="16"/>
                      <w:lang w:val="uk-UA"/>
                    </w:rPr>
                  </w:pPr>
                  <w:r w:rsidRPr="004B6D12">
                    <w:rPr>
                      <w:rFonts w:ascii="Times New Roman" w:hAnsi="Times New Roman"/>
                      <w:b/>
                      <w:bCs/>
                      <w:sz w:val="16"/>
                      <w:szCs w:val="16"/>
                      <w:shd w:val="clear" w:color="auto" w:fill="FFFFFF"/>
                      <w:lang w:val="uk-UA"/>
                    </w:rPr>
                    <w:t>П.І.Б.</w:t>
                  </w:r>
                </w:p>
              </w:tc>
              <w:tc>
                <w:tcPr>
                  <w:tcW w:w="1770" w:type="dxa"/>
                  <w:tcBorders>
                    <w:top w:val="single" w:sz="8" w:space="0" w:color="auto"/>
                    <w:bottom w:val="single" w:sz="8" w:space="0" w:color="auto"/>
                    <w:right w:val="single" w:sz="8" w:space="0" w:color="auto"/>
                  </w:tcBorders>
                  <w:tcMar>
                    <w:top w:w="0" w:type="dxa"/>
                    <w:left w:w="108" w:type="dxa"/>
                    <w:bottom w:w="0" w:type="dxa"/>
                    <w:right w:w="108" w:type="dxa"/>
                  </w:tcMar>
                </w:tcPr>
                <w:p w:rsidR="00B11CA6" w:rsidRPr="004B6D12" w:rsidRDefault="00B11CA6" w:rsidP="004B6D12">
                  <w:pPr>
                    <w:spacing w:after="0" w:line="240" w:lineRule="auto"/>
                    <w:jc w:val="center"/>
                    <w:rPr>
                      <w:rFonts w:ascii="Times New Roman" w:hAnsi="Times New Roman"/>
                      <w:sz w:val="16"/>
                      <w:szCs w:val="16"/>
                      <w:lang w:val="uk-UA"/>
                    </w:rPr>
                  </w:pPr>
                  <w:r w:rsidRPr="004B6D12">
                    <w:rPr>
                      <w:rFonts w:ascii="Times New Roman" w:hAnsi="Times New Roman"/>
                      <w:b/>
                      <w:bCs/>
                      <w:sz w:val="16"/>
                      <w:szCs w:val="16"/>
                      <w:shd w:val="clear" w:color="auto" w:fill="FFFFFF"/>
                      <w:lang w:val="uk-UA"/>
                    </w:rPr>
                    <w:t>Посада</w:t>
                  </w:r>
                </w:p>
              </w:tc>
              <w:tc>
                <w:tcPr>
                  <w:tcW w:w="1770" w:type="dxa"/>
                  <w:tcBorders>
                    <w:top w:val="single" w:sz="8" w:space="0" w:color="auto"/>
                    <w:bottom w:val="single" w:sz="8" w:space="0" w:color="auto"/>
                    <w:right w:val="single" w:sz="8" w:space="0" w:color="auto"/>
                  </w:tcBorders>
                  <w:tcMar>
                    <w:top w:w="0" w:type="dxa"/>
                    <w:left w:w="108" w:type="dxa"/>
                    <w:bottom w:w="0" w:type="dxa"/>
                    <w:right w:w="108" w:type="dxa"/>
                  </w:tcMar>
                </w:tcPr>
                <w:p w:rsidR="00B11CA6" w:rsidRPr="004B6D12" w:rsidRDefault="00B11CA6" w:rsidP="004B6D12">
                  <w:pPr>
                    <w:spacing w:after="0" w:line="240" w:lineRule="auto"/>
                    <w:jc w:val="center"/>
                    <w:rPr>
                      <w:rFonts w:ascii="Times New Roman" w:hAnsi="Times New Roman"/>
                      <w:sz w:val="16"/>
                      <w:szCs w:val="16"/>
                      <w:lang w:val="uk-UA"/>
                    </w:rPr>
                  </w:pPr>
                  <w:r w:rsidRPr="004B6D12">
                    <w:rPr>
                      <w:rFonts w:ascii="Times New Roman" w:hAnsi="Times New Roman"/>
                      <w:b/>
                      <w:bCs/>
                      <w:sz w:val="16"/>
                      <w:szCs w:val="16"/>
                      <w:shd w:val="clear" w:color="auto" w:fill="FFFFFF"/>
                      <w:lang w:val="uk-UA"/>
                    </w:rPr>
                    <w:t>Стаж</w:t>
                  </w:r>
                </w:p>
              </w:tc>
            </w:tr>
            <w:tr w:rsidR="00B11CA6" w:rsidRPr="00A579D8" w:rsidTr="004B6D12">
              <w:tc>
                <w:tcPr>
                  <w:tcW w:w="529" w:type="dxa"/>
                  <w:tcBorders>
                    <w:left w:val="single" w:sz="8" w:space="0" w:color="auto"/>
                    <w:bottom w:val="single" w:sz="8" w:space="0" w:color="auto"/>
                    <w:right w:val="single" w:sz="8" w:space="0" w:color="auto"/>
                  </w:tcBorders>
                  <w:tcMar>
                    <w:top w:w="0" w:type="dxa"/>
                    <w:left w:w="108" w:type="dxa"/>
                    <w:bottom w:w="0" w:type="dxa"/>
                    <w:right w:w="108" w:type="dxa"/>
                  </w:tcMar>
                </w:tcPr>
                <w:p w:rsidR="00B11CA6" w:rsidRPr="004B6D12" w:rsidRDefault="00B11CA6" w:rsidP="004B6D12">
                  <w:pPr>
                    <w:spacing w:after="0" w:line="240" w:lineRule="auto"/>
                    <w:jc w:val="center"/>
                    <w:rPr>
                      <w:rFonts w:ascii="Times New Roman" w:hAnsi="Times New Roman"/>
                      <w:sz w:val="16"/>
                      <w:szCs w:val="16"/>
                      <w:lang w:val="uk-UA"/>
                    </w:rPr>
                  </w:pPr>
                  <w:r w:rsidRPr="004B6D12">
                    <w:rPr>
                      <w:rFonts w:ascii="Times New Roman" w:hAnsi="Times New Roman"/>
                      <w:b/>
                      <w:bCs/>
                      <w:sz w:val="16"/>
                      <w:szCs w:val="16"/>
                      <w:shd w:val="clear" w:color="auto" w:fill="FFFFFF"/>
                      <w:lang w:val="uk-UA"/>
                    </w:rPr>
                    <w:t>1</w:t>
                  </w:r>
                </w:p>
              </w:tc>
              <w:tc>
                <w:tcPr>
                  <w:tcW w:w="3009" w:type="dxa"/>
                  <w:tcBorders>
                    <w:bottom w:val="single" w:sz="8" w:space="0" w:color="auto"/>
                    <w:right w:val="single" w:sz="8" w:space="0" w:color="auto"/>
                  </w:tcBorders>
                  <w:tcMar>
                    <w:top w:w="0" w:type="dxa"/>
                    <w:left w:w="108" w:type="dxa"/>
                    <w:bottom w:w="0" w:type="dxa"/>
                    <w:right w:w="108" w:type="dxa"/>
                  </w:tcMar>
                </w:tcPr>
                <w:p w:rsidR="00B11CA6" w:rsidRPr="004B6D12" w:rsidRDefault="00B11CA6" w:rsidP="004B6D12">
                  <w:pPr>
                    <w:spacing w:after="0" w:line="240" w:lineRule="auto"/>
                    <w:jc w:val="center"/>
                    <w:rPr>
                      <w:rFonts w:ascii="Times New Roman" w:hAnsi="Times New Roman"/>
                      <w:sz w:val="16"/>
                      <w:szCs w:val="16"/>
                      <w:lang w:val="uk-UA"/>
                    </w:rPr>
                  </w:pPr>
                  <w:r w:rsidRPr="004B6D12">
                    <w:rPr>
                      <w:rFonts w:ascii="Times New Roman" w:hAnsi="Times New Roman"/>
                      <w:b/>
                      <w:bCs/>
                      <w:sz w:val="16"/>
                      <w:szCs w:val="16"/>
                      <w:shd w:val="clear" w:color="auto" w:fill="FFFFFF"/>
                      <w:lang w:val="uk-UA"/>
                    </w:rPr>
                    <w:t>2</w:t>
                  </w:r>
                </w:p>
              </w:tc>
              <w:tc>
                <w:tcPr>
                  <w:tcW w:w="1770" w:type="dxa"/>
                  <w:tcBorders>
                    <w:bottom w:val="single" w:sz="8" w:space="0" w:color="auto"/>
                    <w:right w:val="single" w:sz="8" w:space="0" w:color="auto"/>
                  </w:tcBorders>
                  <w:tcMar>
                    <w:top w:w="0" w:type="dxa"/>
                    <w:left w:w="108" w:type="dxa"/>
                    <w:bottom w:w="0" w:type="dxa"/>
                    <w:right w:w="108" w:type="dxa"/>
                  </w:tcMar>
                </w:tcPr>
                <w:p w:rsidR="00B11CA6" w:rsidRPr="004B6D12" w:rsidRDefault="00B11CA6" w:rsidP="004B6D12">
                  <w:pPr>
                    <w:spacing w:after="0" w:line="240" w:lineRule="auto"/>
                    <w:jc w:val="center"/>
                    <w:rPr>
                      <w:rFonts w:ascii="Times New Roman" w:hAnsi="Times New Roman"/>
                      <w:sz w:val="16"/>
                      <w:szCs w:val="16"/>
                      <w:lang w:val="uk-UA"/>
                    </w:rPr>
                  </w:pPr>
                  <w:r w:rsidRPr="004B6D12">
                    <w:rPr>
                      <w:rFonts w:ascii="Times New Roman" w:hAnsi="Times New Roman"/>
                      <w:b/>
                      <w:bCs/>
                      <w:sz w:val="16"/>
                      <w:szCs w:val="16"/>
                      <w:shd w:val="clear" w:color="auto" w:fill="FFFFFF"/>
                      <w:lang w:val="uk-UA"/>
                    </w:rPr>
                    <w:t>3</w:t>
                  </w:r>
                </w:p>
              </w:tc>
              <w:tc>
                <w:tcPr>
                  <w:tcW w:w="1770" w:type="dxa"/>
                  <w:tcBorders>
                    <w:bottom w:val="single" w:sz="8" w:space="0" w:color="auto"/>
                    <w:right w:val="single" w:sz="8" w:space="0" w:color="auto"/>
                  </w:tcBorders>
                  <w:tcMar>
                    <w:top w:w="0" w:type="dxa"/>
                    <w:left w:w="108" w:type="dxa"/>
                    <w:bottom w:w="0" w:type="dxa"/>
                    <w:right w:w="108" w:type="dxa"/>
                  </w:tcMar>
                </w:tcPr>
                <w:p w:rsidR="00B11CA6" w:rsidRPr="004B6D12" w:rsidRDefault="00B11CA6" w:rsidP="004B6D12">
                  <w:pPr>
                    <w:spacing w:after="0" w:line="240" w:lineRule="auto"/>
                    <w:jc w:val="center"/>
                    <w:rPr>
                      <w:rFonts w:ascii="Times New Roman" w:hAnsi="Times New Roman"/>
                      <w:sz w:val="16"/>
                      <w:szCs w:val="16"/>
                      <w:lang w:val="uk-UA"/>
                    </w:rPr>
                  </w:pPr>
                  <w:r w:rsidRPr="004B6D12">
                    <w:rPr>
                      <w:rFonts w:ascii="Times New Roman" w:hAnsi="Times New Roman"/>
                      <w:b/>
                      <w:bCs/>
                      <w:sz w:val="16"/>
                      <w:szCs w:val="16"/>
                      <w:shd w:val="clear" w:color="auto" w:fill="FFFFFF"/>
                      <w:lang w:val="uk-UA"/>
                    </w:rPr>
                    <w:t>4</w:t>
                  </w:r>
                </w:p>
              </w:tc>
            </w:tr>
            <w:tr w:rsidR="00B11CA6" w:rsidRPr="00A579D8" w:rsidTr="004B6D12">
              <w:tc>
                <w:tcPr>
                  <w:tcW w:w="529" w:type="dxa"/>
                  <w:tcBorders>
                    <w:left w:val="single" w:sz="8" w:space="0" w:color="auto"/>
                    <w:bottom w:val="single" w:sz="8" w:space="0" w:color="auto"/>
                    <w:right w:val="single" w:sz="8" w:space="0" w:color="auto"/>
                  </w:tcBorders>
                  <w:tcMar>
                    <w:top w:w="0" w:type="dxa"/>
                    <w:left w:w="108" w:type="dxa"/>
                    <w:bottom w:w="0" w:type="dxa"/>
                    <w:right w:w="108" w:type="dxa"/>
                  </w:tcMar>
                </w:tcPr>
                <w:p w:rsidR="00B11CA6" w:rsidRPr="004B6D12" w:rsidRDefault="00B11CA6" w:rsidP="004B6D12">
                  <w:pPr>
                    <w:spacing w:after="0" w:line="240" w:lineRule="auto"/>
                    <w:jc w:val="center"/>
                    <w:rPr>
                      <w:rFonts w:ascii="Times New Roman" w:hAnsi="Times New Roman"/>
                      <w:sz w:val="16"/>
                      <w:szCs w:val="16"/>
                      <w:lang w:val="uk-UA"/>
                    </w:rPr>
                  </w:pPr>
                  <w:r w:rsidRPr="004B6D12">
                    <w:rPr>
                      <w:rFonts w:ascii="Times New Roman" w:hAnsi="Times New Roman"/>
                      <w:sz w:val="16"/>
                      <w:szCs w:val="16"/>
                      <w:shd w:val="clear" w:color="auto" w:fill="FFFFFF"/>
                      <w:lang w:val="uk-UA"/>
                    </w:rPr>
                    <w:br/>
                  </w:r>
                </w:p>
              </w:tc>
              <w:tc>
                <w:tcPr>
                  <w:tcW w:w="3009" w:type="dxa"/>
                  <w:tcBorders>
                    <w:bottom w:val="single" w:sz="8" w:space="0" w:color="auto"/>
                    <w:right w:val="single" w:sz="8" w:space="0" w:color="auto"/>
                  </w:tcBorders>
                  <w:tcMar>
                    <w:top w:w="0" w:type="dxa"/>
                    <w:left w:w="108" w:type="dxa"/>
                    <w:bottom w:w="0" w:type="dxa"/>
                    <w:right w:w="108" w:type="dxa"/>
                  </w:tcMar>
                </w:tcPr>
                <w:p w:rsidR="00B11CA6" w:rsidRPr="004B6D12" w:rsidRDefault="00B11CA6" w:rsidP="004B6D12">
                  <w:pPr>
                    <w:spacing w:after="0" w:line="240" w:lineRule="auto"/>
                    <w:jc w:val="center"/>
                    <w:rPr>
                      <w:rFonts w:ascii="Times New Roman" w:hAnsi="Times New Roman"/>
                      <w:sz w:val="16"/>
                      <w:szCs w:val="16"/>
                      <w:lang w:val="uk-UA"/>
                    </w:rPr>
                  </w:pPr>
                  <w:r w:rsidRPr="004B6D12">
                    <w:rPr>
                      <w:rFonts w:ascii="Times New Roman" w:hAnsi="Times New Roman"/>
                      <w:sz w:val="16"/>
                      <w:szCs w:val="16"/>
                      <w:shd w:val="clear" w:color="auto" w:fill="FFFFFF"/>
                      <w:lang w:val="uk-UA"/>
                    </w:rPr>
                    <w:br/>
                  </w:r>
                </w:p>
              </w:tc>
              <w:tc>
                <w:tcPr>
                  <w:tcW w:w="1770" w:type="dxa"/>
                  <w:tcBorders>
                    <w:bottom w:val="single" w:sz="8" w:space="0" w:color="auto"/>
                    <w:right w:val="single" w:sz="8" w:space="0" w:color="auto"/>
                  </w:tcBorders>
                  <w:tcMar>
                    <w:top w:w="0" w:type="dxa"/>
                    <w:left w:w="108" w:type="dxa"/>
                    <w:bottom w:w="0" w:type="dxa"/>
                    <w:right w:w="108" w:type="dxa"/>
                  </w:tcMar>
                </w:tcPr>
                <w:p w:rsidR="00B11CA6" w:rsidRPr="004B6D12" w:rsidRDefault="00B11CA6" w:rsidP="004B6D12">
                  <w:pPr>
                    <w:spacing w:after="0" w:line="240" w:lineRule="auto"/>
                    <w:jc w:val="center"/>
                    <w:rPr>
                      <w:rFonts w:ascii="Times New Roman" w:hAnsi="Times New Roman"/>
                      <w:sz w:val="16"/>
                      <w:szCs w:val="16"/>
                      <w:lang w:val="uk-UA"/>
                    </w:rPr>
                  </w:pPr>
                  <w:r w:rsidRPr="004B6D12">
                    <w:rPr>
                      <w:rFonts w:ascii="Times New Roman" w:hAnsi="Times New Roman"/>
                      <w:sz w:val="16"/>
                      <w:szCs w:val="16"/>
                      <w:shd w:val="clear" w:color="auto" w:fill="FFFFFF"/>
                      <w:lang w:val="uk-UA"/>
                    </w:rPr>
                    <w:br/>
                  </w:r>
                </w:p>
              </w:tc>
              <w:tc>
                <w:tcPr>
                  <w:tcW w:w="1770" w:type="dxa"/>
                  <w:tcBorders>
                    <w:bottom w:val="single" w:sz="8" w:space="0" w:color="auto"/>
                    <w:right w:val="single" w:sz="8" w:space="0" w:color="auto"/>
                  </w:tcBorders>
                  <w:tcMar>
                    <w:top w:w="0" w:type="dxa"/>
                    <w:left w:w="108" w:type="dxa"/>
                    <w:bottom w:w="0" w:type="dxa"/>
                    <w:right w:w="108" w:type="dxa"/>
                  </w:tcMar>
                </w:tcPr>
                <w:p w:rsidR="00B11CA6" w:rsidRPr="004B6D12" w:rsidRDefault="00B11CA6" w:rsidP="004B6D12">
                  <w:pPr>
                    <w:spacing w:after="0" w:line="240" w:lineRule="auto"/>
                    <w:jc w:val="center"/>
                    <w:rPr>
                      <w:rFonts w:ascii="Times New Roman" w:hAnsi="Times New Roman"/>
                      <w:sz w:val="16"/>
                      <w:szCs w:val="16"/>
                      <w:lang w:val="uk-UA"/>
                    </w:rPr>
                  </w:pPr>
                  <w:r w:rsidRPr="004B6D12">
                    <w:rPr>
                      <w:rFonts w:ascii="Times New Roman" w:hAnsi="Times New Roman"/>
                      <w:sz w:val="16"/>
                      <w:szCs w:val="16"/>
                      <w:shd w:val="clear" w:color="auto" w:fill="FFFFFF"/>
                      <w:lang w:val="uk-UA"/>
                    </w:rPr>
                    <w:br/>
                  </w:r>
                </w:p>
              </w:tc>
            </w:tr>
          </w:tbl>
          <w:p w:rsidR="00B11CA6" w:rsidRPr="00E41480" w:rsidRDefault="00B11CA6" w:rsidP="00E41480">
            <w:pPr>
              <w:pStyle w:val="NoSpacing"/>
              <w:jc w:val="both"/>
              <w:rPr>
                <w:sz w:val="16"/>
                <w:szCs w:val="16"/>
                <w:lang w:val="uk-UA"/>
              </w:rPr>
            </w:pPr>
          </w:p>
          <w:p w:rsidR="00B11CA6" w:rsidRPr="00941342" w:rsidRDefault="00B11CA6" w:rsidP="00E41480">
            <w:pPr>
              <w:pStyle w:val="ListParagraph"/>
              <w:spacing w:after="0" w:line="240" w:lineRule="auto"/>
              <w:ind w:left="0"/>
              <w:rPr>
                <w:rFonts w:ascii="Times New Roman" w:hAnsi="Times New Roman"/>
                <w:b/>
                <w:sz w:val="16"/>
                <w:szCs w:val="16"/>
                <w:lang w:val="uk-UA"/>
              </w:rPr>
            </w:pPr>
            <w:r w:rsidRPr="00941342">
              <w:rPr>
                <w:rFonts w:ascii="Times New Roman" w:hAnsi="Times New Roman"/>
                <w:sz w:val="16"/>
                <w:szCs w:val="16"/>
                <w:lang w:val="uk-UA"/>
              </w:rPr>
              <w:t>Учасник в складі пропозиції повинен надати документи, що підтверджують наявність працівників (копії трудових книжок відповідних працівників (1-ша та остання сторінка) або витягів з трудових книжок, або копії договорів співпраці цивільно-правового характеру / трудових договорів, або копії наказі</w:t>
            </w:r>
            <w:r>
              <w:rPr>
                <w:rFonts w:ascii="Times New Roman" w:hAnsi="Times New Roman"/>
                <w:sz w:val="16"/>
                <w:szCs w:val="16"/>
                <w:lang w:val="uk-UA"/>
              </w:rPr>
              <w:t>в про прийняття на роботу</w:t>
            </w:r>
            <w:r w:rsidRPr="00941342">
              <w:rPr>
                <w:rFonts w:ascii="Times New Roman" w:hAnsi="Times New Roman"/>
                <w:sz w:val="16"/>
                <w:szCs w:val="16"/>
                <w:lang w:val="uk-UA"/>
              </w:rPr>
              <w:t>)</w:t>
            </w:r>
            <w:r>
              <w:rPr>
                <w:rFonts w:ascii="Times New Roman" w:hAnsi="Times New Roman"/>
                <w:sz w:val="16"/>
                <w:szCs w:val="16"/>
                <w:lang w:val="uk-UA"/>
              </w:rPr>
              <w:t>.</w:t>
            </w:r>
          </w:p>
        </w:tc>
      </w:tr>
      <w:tr w:rsidR="00B11CA6" w:rsidRPr="003E771B" w:rsidTr="005D0593">
        <w:trPr>
          <w:trHeight w:val="4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41480">
            <w:pPr>
              <w:spacing w:before="240" w:after="0" w:line="240" w:lineRule="auto"/>
              <w:ind w:left="100"/>
              <w:rPr>
                <w:rFonts w:ascii="Times New Roman" w:hAnsi="Times New Roman"/>
                <w:b/>
                <w:color w:val="000000"/>
                <w:sz w:val="16"/>
                <w:szCs w:val="16"/>
                <w:lang w:val="uk-UA"/>
              </w:rPr>
            </w:pPr>
            <w:r w:rsidRPr="00E41480">
              <w:rPr>
                <w:rFonts w:ascii="Times New Roman" w:hAnsi="Times New Roman"/>
                <w:b/>
                <w:color w:val="000000"/>
                <w:sz w:val="16"/>
                <w:szCs w:val="16"/>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3E771B" w:rsidRDefault="00B11CA6" w:rsidP="00E41480">
            <w:pPr>
              <w:pStyle w:val="ListParagraph"/>
              <w:spacing w:after="0" w:line="240" w:lineRule="auto"/>
              <w:ind w:left="0"/>
              <w:rPr>
                <w:rFonts w:ascii="Times New Roman" w:hAnsi="Times New Roman"/>
                <w:color w:val="000000"/>
                <w:sz w:val="16"/>
                <w:szCs w:val="16"/>
                <w:lang w:val="uk-UA" w:eastAsia="ru-RU"/>
              </w:rPr>
            </w:pPr>
            <w:r w:rsidRPr="003E771B">
              <w:rPr>
                <w:rFonts w:ascii="Times New Roman" w:hAnsi="Times New Roman"/>
                <w:color w:val="000000"/>
                <w:sz w:val="16"/>
                <w:szCs w:val="16"/>
                <w:lang w:val="uk-UA" w:eastAsia="ru-RU"/>
              </w:rPr>
              <w:t xml:space="preserve">Довідка на фірмовому бланку (у разі наявності  такого бланку) </w:t>
            </w:r>
            <w:r>
              <w:rPr>
                <w:rFonts w:ascii="Times New Roman" w:hAnsi="Times New Roman"/>
                <w:color w:val="000000"/>
                <w:sz w:val="16"/>
                <w:szCs w:val="16"/>
                <w:lang w:val="uk-UA" w:eastAsia="ru-RU"/>
              </w:rPr>
              <w:t>за формою</w:t>
            </w:r>
            <w:r w:rsidRPr="003E771B">
              <w:rPr>
                <w:rFonts w:ascii="Times New Roman" w:hAnsi="Times New Roman"/>
                <w:color w:val="000000"/>
                <w:sz w:val="16"/>
                <w:szCs w:val="16"/>
                <w:lang w:val="uk-UA" w:eastAsia="ru-RU"/>
              </w:rPr>
              <w:t xml:space="preserve"> (заповнюється замовником відповідно до </w:t>
            </w:r>
            <w:r w:rsidRPr="003E771B">
              <w:rPr>
                <w:rFonts w:ascii="Times New Roman" w:hAnsi="Times New Roman"/>
                <w:sz w:val="16"/>
                <w:szCs w:val="16"/>
                <w:lang w:val="uk-UA"/>
              </w:rPr>
              <w:t>виконання послуг за предметом закупівлі</w:t>
            </w:r>
            <w:r w:rsidRPr="003E771B">
              <w:rPr>
                <w:rFonts w:ascii="Times New Roman" w:hAnsi="Times New Roman"/>
                <w:color w:val="000000"/>
                <w:sz w:val="16"/>
                <w:szCs w:val="16"/>
                <w:lang w:val="uk-UA" w:eastAsia="ru-RU"/>
              </w:rPr>
              <w:t>).</w:t>
            </w:r>
          </w:p>
          <w:p w:rsidR="00B11CA6" w:rsidRDefault="00B11CA6" w:rsidP="00E41480">
            <w:pPr>
              <w:pStyle w:val="ListParagraph"/>
              <w:spacing w:after="0" w:line="240" w:lineRule="auto"/>
              <w:ind w:left="0"/>
              <w:rPr>
                <w:rFonts w:ascii="Times New Roman" w:hAnsi="Times New Roman"/>
                <w:color w:val="000000"/>
                <w:sz w:val="16"/>
                <w:szCs w:val="16"/>
                <w:lang w:val="uk-UA" w:eastAsia="ru-RU"/>
              </w:rPr>
            </w:pPr>
          </w:p>
          <w:tbl>
            <w:tblPr>
              <w:tblW w:w="8820" w:type="dxa"/>
              <w:tblLayout w:type="fixed"/>
              <w:tblCellMar>
                <w:left w:w="0" w:type="dxa"/>
                <w:right w:w="0" w:type="dxa"/>
              </w:tblCellMar>
              <w:tblLook w:val="0000"/>
            </w:tblPr>
            <w:tblGrid>
              <w:gridCol w:w="865"/>
              <w:gridCol w:w="4053"/>
              <w:gridCol w:w="1794"/>
              <w:gridCol w:w="2108"/>
            </w:tblGrid>
            <w:tr w:rsidR="00B11CA6" w:rsidRPr="00941342" w:rsidTr="00941342">
              <w:tc>
                <w:tcPr>
                  <w:tcW w:w="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11CA6" w:rsidRPr="00941342" w:rsidRDefault="00B11CA6" w:rsidP="00941342">
                  <w:pPr>
                    <w:spacing w:after="0" w:line="240" w:lineRule="auto"/>
                    <w:jc w:val="center"/>
                    <w:rPr>
                      <w:rFonts w:ascii="Times New Roman" w:hAnsi="Times New Roman"/>
                      <w:sz w:val="16"/>
                      <w:szCs w:val="16"/>
                    </w:rPr>
                  </w:pPr>
                  <w:r w:rsidRPr="00941342">
                    <w:rPr>
                      <w:rFonts w:ascii="Times New Roman" w:hAnsi="Times New Roman"/>
                      <w:bCs/>
                      <w:sz w:val="16"/>
                      <w:szCs w:val="16"/>
                    </w:rPr>
                    <w:t>№</w:t>
                  </w:r>
                </w:p>
              </w:tc>
              <w:tc>
                <w:tcPr>
                  <w:tcW w:w="3240"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B11CA6" w:rsidRPr="00941342" w:rsidRDefault="00B11CA6" w:rsidP="00941342">
                  <w:pPr>
                    <w:spacing w:after="0" w:line="240" w:lineRule="auto"/>
                    <w:jc w:val="center"/>
                    <w:rPr>
                      <w:rFonts w:ascii="Times New Roman" w:hAnsi="Times New Roman"/>
                      <w:sz w:val="16"/>
                      <w:szCs w:val="16"/>
                    </w:rPr>
                  </w:pPr>
                  <w:r w:rsidRPr="00941342">
                    <w:rPr>
                      <w:rFonts w:ascii="Times New Roman" w:hAnsi="Times New Roman"/>
                      <w:bCs/>
                      <w:sz w:val="16"/>
                      <w:szCs w:val="16"/>
                    </w:rPr>
                    <w:t>Найменування</w:t>
                  </w:r>
                </w:p>
              </w:tc>
              <w:tc>
                <w:tcPr>
                  <w:tcW w:w="1434"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B11CA6" w:rsidRPr="00941342" w:rsidRDefault="00B11CA6" w:rsidP="00941342">
                  <w:pPr>
                    <w:spacing w:after="0" w:line="240" w:lineRule="auto"/>
                    <w:jc w:val="center"/>
                    <w:rPr>
                      <w:rFonts w:ascii="Times New Roman" w:hAnsi="Times New Roman"/>
                      <w:sz w:val="16"/>
                      <w:szCs w:val="16"/>
                    </w:rPr>
                  </w:pPr>
                  <w:r w:rsidRPr="00941342">
                    <w:rPr>
                      <w:rFonts w:ascii="Times New Roman" w:hAnsi="Times New Roman"/>
                      <w:bCs/>
                      <w:sz w:val="16"/>
                      <w:szCs w:val="16"/>
                    </w:rPr>
                    <w:t>Кількість</w:t>
                  </w:r>
                </w:p>
              </w:tc>
              <w:tc>
                <w:tcPr>
                  <w:tcW w:w="1685" w:type="dxa"/>
                  <w:tcBorders>
                    <w:top w:val="single" w:sz="8" w:space="0" w:color="auto"/>
                    <w:bottom w:val="single" w:sz="8" w:space="0" w:color="auto"/>
                    <w:right w:val="single" w:sz="8" w:space="0" w:color="auto"/>
                  </w:tcBorders>
                  <w:tcMar>
                    <w:top w:w="0" w:type="dxa"/>
                    <w:left w:w="108" w:type="dxa"/>
                    <w:bottom w:w="0" w:type="dxa"/>
                    <w:right w:w="108" w:type="dxa"/>
                  </w:tcMar>
                  <w:vAlign w:val="center"/>
                </w:tcPr>
                <w:p w:rsidR="00B11CA6" w:rsidRPr="00941342" w:rsidRDefault="00B11CA6" w:rsidP="00941342">
                  <w:pPr>
                    <w:spacing w:after="0" w:line="240" w:lineRule="auto"/>
                    <w:jc w:val="center"/>
                    <w:rPr>
                      <w:rFonts w:ascii="Times New Roman" w:hAnsi="Times New Roman"/>
                      <w:sz w:val="16"/>
                      <w:szCs w:val="16"/>
                    </w:rPr>
                  </w:pPr>
                  <w:r w:rsidRPr="00941342">
                    <w:rPr>
                      <w:rFonts w:ascii="Times New Roman" w:hAnsi="Times New Roman"/>
                      <w:bCs/>
                      <w:sz w:val="16"/>
                      <w:szCs w:val="16"/>
                    </w:rPr>
                    <w:t xml:space="preserve">Інформація про право володіння або підстава користування </w:t>
                  </w:r>
                </w:p>
              </w:tc>
            </w:tr>
            <w:tr w:rsidR="00B11CA6" w:rsidRPr="00941342" w:rsidTr="00941342">
              <w:tc>
                <w:tcPr>
                  <w:tcW w:w="691" w:type="dxa"/>
                  <w:tcBorders>
                    <w:left w:val="single" w:sz="8" w:space="0" w:color="auto"/>
                    <w:bottom w:val="single" w:sz="8" w:space="0" w:color="auto"/>
                    <w:right w:val="single" w:sz="8" w:space="0" w:color="auto"/>
                  </w:tcBorders>
                  <w:tcMar>
                    <w:top w:w="0" w:type="dxa"/>
                    <w:left w:w="108" w:type="dxa"/>
                    <w:bottom w:w="0" w:type="dxa"/>
                    <w:right w:w="108" w:type="dxa"/>
                  </w:tcMar>
                </w:tcPr>
                <w:p w:rsidR="00B11CA6" w:rsidRPr="00941342" w:rsidRDefault="00B11CA6" w:rsidP="00941342">
                  <w:pPr>
                    <w:spacing w:after="0" w:line="240" w:lineRule="auto"/>
                    <w:jc w:val="center"/>
                    <w:rPr>
                      <w:rFonts w:ascii="Times New Roman" w:hAnsi="Times New Roman"/>
                      <w:sz w:val="16"/>
                      <w:szCs w:val="16"/>
                    </w:rPr>
                  </w:pPr>
                  <w:r w:rsidRPr="00941342">
                    <w:rPr>
                      <w:rFonts w:ascii="Times New Roman" w:hAnsi="Times New Roman"/>
                      <w:bCs/>
                      <w:sz w:val="16"/>
                      <w:szCs w:val="16"/>
                    </w:rPr>
                    <w:t>1</w:t>
                  </w:r>
                </w:p>
              </w:tc>
              <w:tc>
                <w:tcPr>
                  <w:tcW w:w="3240" w:type="dxa"/>
                  <w:tcBorders>
                    <w:bottom w:val="single" w:sz="8" w:space="0" w:color="auto"/>
                    <w:right w:val="single" w:sz="8" w:space="0" w:color="auto"/>
                  </w:tcBorders>
                  <w:tcMar>
                    <w:top w:w="0" w:type="dxa"/>
                    <w:left w:w="108" w:type="dxa"/>
                    <w:bottom w:w="0" w:type="dxa"/>
                    <w:right w:w="108" w:type="dxa"/>
                  </w:tcMar>
                </w:tcPr>
                <w:p w:rsidR="00B11CA6" w:rsidRPr="00941342" w:rsidRDefault="00B11CA6" w:rsidP="00941342">
                  <w:pPr>
                    <w:spacing w:after="0" w:line="240" w:lineRule="auto"/>
                    <w:jc w:val="center"/>
                    <w:rPr>
                      <w:rFonts w:ascii="Times New Roman" w:hAnsi="Times New Roman"/>
                      <w:sz w:val="16"/>
                      <w:szCs w:val="16"/>
                    </w:rPr>
                  </w:pPr>
                  <w:r w:rsidRPr="00941342">
                    <w:rPr>
                      <w:rFonts w:ascii="Times New Roman" w:hAnsi="Times New Roman"/>
                      <w:bCs/>
                      <w:sz w:val="16"/>
                      <w:szCs w:val="16"/>
                    </w:rPr>
                    <w:t>2</w:t>
                  </w:r>
                </w:p>
              </w:tc>
              <w:tc>
                <w:tcPr>
                  <w:tcW w:w="1434" w:type="dxa"/>
                  <w:tcBorders>
                    <w:bottom w:val="single" w:sz="8" w:space="0" w:color="auto"/>
                    <w:right w:val="single" w:sz="8" w:space="0" w:color="auto"/>
                  </w:tcBorders>
                  <w:tcMar>
                    <w:top w:w="0" w:type="dxa"/>
                    <w:left w:w="108" w:type="dxa"/>
                    <w:bottom w:w="0" w:type="dxa"/>
                    <w:right w:w="108" w:type="dxa"/>
                  </w:tcMar>
                </w:tcPr>
                <w:p w:rsidR="00B11CA6" w:rsidRPr="00941342" w:rsidRDefault="00B11CA6" w:rsidP="00941342">
                  <w:pPr>
                    <w:spacing w:after="0" w:line="240" w:lineRule="auto"/>
                    <w:jc w:val="center"/>
                    <w:rPr>
                      <w:rFonts w:ascii="Times New Roman" w:hAnsi="Times New Roman"/>
                      <w:sz w:val="16"/>
                      <w:szCs w:val="16"/>
                    </w:rPr>
                  </w:pPr>
                  <w:r w:rsidRPr="00941342">
                    <w:rPr>
                      <w:rFonts w:ascii="Times New Roman" w:hAnsi="Times New Roman"/>
                      <w:bCs/>
                      <w:sz w:val="16"/>
                      <w:szCs w:val="16"/>
                    </w:rPr>
                    <w:t>3</w:t>
                  </w:r>
                </w:p>
              </w:tc>
              <w:tc>
                <w:tcPr>
                  <w:tcW w:w="1685" w:type="dxa"/>
                  <w:tcBorders>
                    <w:bottom w:val="single" w:sz="8" w:space="0" w:color="auto"/>
                    <w:right w:val="single" w:sz="8" w:space="0" w:color="auto"/>
                  </w:tcBorders>
                  <w:tcMar>
                    <w:top w:w="0" w:type="dxa"/>
                    <w:left w:w="108" w:type="dxa"/>
                    <w:bottom w:w="0" w:type="dxa"/>
                    <w:right w:w="108" w:type="dxa"/>
                  </w:tcMar>
                </w:tcPr>
                <w:p w:rsidR="00B11CA6" w:rsidRPr="00941342" w:rsidRDefault="00B11CA6" w:rsidP="00941342">
                  <w:pPr>
                    <w:spacing w:after="0" w:line="240" w:lineRule="auto"/>
                    <w:jc w:val="center"/>
                    <w:rPr>
                      <w:rFonts w:ascii="Times New Roman" w:hAnsi="Times New Roman"/>
                      <w:sz w:val="16"/>
                      <w:szCs w:val="16"/>
                    </w:rPr>
                  </w:pPr>
                  <w:r w:rsidRPr="00941342">
                    <w:rPr>
                      <w:rFonts w:ascii="Times New Roman" w:hAnsi="Times New Roman"/>
                      <w:bCs/>
                      <w:sz w:val="16"/>
                      <w:szCs w:val="16"/>
                    </w:rPr>
                    <w:t>4</w:t>
                  </w:r>
                </w:p>
              </w:tc>
            </w:tr>
            <w:tr w:rsidR="00B11CA6" w:rsidRPr="00941342" w:rsidTr="00941342">
              <w:tc>
                <w:tcPr>
                  <w:tcW w:w="691" w:type="dxa"/>
                  <w:tcBorders>
                    <w:left w:val="single" w:sz="8" w:space="0" w:color="auto"/>
                    <w:bottom w:val="single" w:sz="8" w:space="0" w:color="auto"/>
                    <w:right w:val="single" w:sz="8" w:space="0" w:color="auto"/>
                  </w:tcBorders>
                  <w:tcMar>
                    <w:top w:w="0" w:type="dxa"/>
                    <w:left w:w="108" w:type="dxa"/>
                    <w:bottom w:w="0" w:type="dxa"/>
                    <w:right w:w="108" w:type="dxa"/>
                  </w:tcMar>
                </w:tcPr>
                <w:p w:rsidR="00B11CA6" w:rsidRPr="00941342" w:rsidRDefault="00B11CA6" w:rsidP="00941342">
                  <w:pPr>
                    <w:spacing w:after="0" w:line="240" w:lineRule="auto"/>
                    <w:jc w:val="both"/>
                    <w:rPr>
                      <w:rFonts w:ascii="Times New Roman" w:hAnsi="Times New Roman"/>
                      <w:sz w:val="16"/>
                      <w:szCs w:val="16"/>
                    </w:rPr>
                  </w:pPr>
                  <w:r w:rsidRPr="00941342">
                    <w:rPr>
                      <w:rFonts w:ascii="Times New Roman" w:hAnsi="Times New Roman"/>
                      <w:sz w:val="16"/>
                      <w:szCs w:val="16"/>
                    </w:rPr>
                    <w:br/>
                  </w:r>
                </w:p>
              </w:tc>
              <w:tc>
                <w:tcPr>
                  <w:tcW w:w="3240" w:type="dxa"/>
                  <w:tcBorders>
                    <w:bottom w:val="single" w:sz="8" w:space="0" w:color="auto"/>
                    <w:right w:val="single" w:sz="8" w:space="0" w:color="auto"/>
                  </w:tcBorders>
                  <w:tcMar>
                    <w:top w:w="0" w:type="dxa"/>
                    <w:left w:w="108" w:type="dxa"/>
                    <w:bottom w:w="0" w:type="dxa"/>
                    <w:right w:w="108" w:type="dxa"/>
                  </w:tcMar>
                </w:tcPr>
                <w:p w:rsidR="00B11CA6" w:rsidRPr="00941342" w:rsidRDefault="00B11CA6" w:rsidP="00941342">
                  <w:pPr>
                    <w:spacing w:after="0" w:line="240" w:lineRule="auto"/>
                    <w:jc w:val="both"/>
                    <w:rPr>
                      <w:rFonts w:ascii="Times New Roman" w:hAnsi="Times New Roman"/>
                      <w:sz w:val="16"/>
                      <w:szCs w:val="16"/>
                    </w:rPr>
                  </w:pPr>
                  <w:r w:rsidRPr="00941342">
                    <w:rPr>
                      <w:rFonts w:ascii="Times New Roman" w:hAnsi="Times New Roman"/>
                      <w:sz w:val="16"/>
                      <w:szCs w:val="16"/>
                    </w:rPr>
                    <w:br/>
                  </w:r>
                </w:p>
              </w:tc>
              <w:tc>
                <w:tcPr>
                  <w:tcW w:w="1434" w:type="dxa"/>
                  <w:tcBorders>
                    <w:bottom w:val="single" w:sz="8" w:space="0" w:color="auto"/>
                    <w:right w:val="single" w:sz="8" w:space="0" w:color="auto"/>
                  </w:tcBorders>
                  <w:tcMar>
                    <w:top w:w="0" w:type="dxa"/>
                    <w:left w:w="108" w:type="dxa"/>
                    <w:bottom w:w="0" w:type="dxa"/>
                    <w:right w:w="108" w:type="dxa"/>
                  </w:tcMar>
                </w:tcPr>
                <w:p w:rsidR="00B11CA6" w:rsidRPr="00941342" w:rsidRDefault="00B11CA6" w:rsidP="00941342">
                  <w:pPr>
                    <w:spacing w:after="0" w:line="240" w:lineRule="auto"/>
                    <w:jc w:val="both"/>
                    <w:rPr>
                      <w:rFonts w:ascii="Times New Roman" w:hAnsi="Times New Roman"/>
                      <w:sz w:val="16"/>
                      <w:szCs w:val="16"/>
                    </w:rPr>
                  </w:pPr>
                  <w:r w:rsidRPr="00941342">
                    <w:rPr>
                      <w:rFonts w:ascii="Times New Roman" w:hAnsi="Times New Roman"/>
                      <w:sz w:val="16"/>
                      <w:szCs w:val="16"/>
                    </w:rPr>
                    <w:br/>
                  </w:r>
                </w:p>
              </w:tc>
              <w:tc>
                <w:tcPr>
                  <w:tcW w:w="1685" w:type="dxa"/>
                  <w:tcBorders>
                    <w:bottom w:val="single" w:sz="8" w:space="0" w:color="auto"/>
                    <w:right w:val="single" w:sz="8" w:space="0" w:color="auto"/>
                  </w:tcBorders>
                  <w:tcMar>
                    <w:top w:w="0" w:type="dxa"/>
                    <w:left w:w="108" w:type="dxa"/>
                    <w:bottom w:w="0" w:type="dxa"/>
                    <w:right w:w="108" w:type="dxa"/>
                  </w:tcMar>
                </w:tcPr>
                <w:p w:rsidR="00B11CA6" w:rsidRPr="00941342" w:rsidRDefault="00B11CA6" w:rsidP="00941342">
                  <w:pPr>
                    <w:spacing w:after="0" w:line="240" w:lineRule="auto"/>
                    <w:jc w:val="both"/>
                    <w:rPr>
                      <w:rFonts w:ascii="Times New Roman" w:hAnsi="Times New Roman"/>
                      <w:sz w:val="16"/>
                      <w:szCs w:val="16"/>
                    </w:rPr>
                  </w:pPr>
                  <w:r w:rsidRPr="00941342">
                    <w:rPr>
                      <w:rFonts w:ascii="Times New Roman" w:hAnsi="Times New Roman"/>
                      <w:sz w:val="16"/>
                      <w:szCs w:val="16"/>
                    </w:rPr>
                    <w:br/>
                  </w:r>
                </w:p>
              </w:tc>
            </w:tr>
            <w:tr w:rsidR="00B11CA6" w:rsidRPr="00941342" w:rsidTr="00941342">
              <w:tc>
                <w:tcPr>
                  <w:tcW w:w="691" w:type="dxa"/>
                  <w:tcBorders>
                    <w:left w:val="single" w:sz="8" w:space="0" w:color="auto"/>
                    <w:bottom w:val="single" w:sz="8" w:space="0" w:color="auto"/>
                    <w:right w:val="single" w:sz="8" w:space="0" w:color="auto"/>
                  </w:tcBorders>
                  <w:tcMar>
                    <w:top w:w="0" w:type="dxa"/>
                    <w:left w:w="108" w:type="dxa"/>
                    <w:bottom w:w="0" w:type="dxa"/>
                    <w:right w:w="108" w:type="dxa"/>
                  </w:tcMar>
                </w:tcPr>
                <w:p w:rsidR="00B11CA6" w:rsidRPr="00941342" w:rsidRDefault="00B11CA6" w:rsidP="00941342">
                  <w:pPr>
                    <w:spacing w:after="0" w:line="240" w:lineRule="auto"/>
                    <w:jc w:val="both"/>
                    <w:rPr>
                      <w:rFonts w:ascii="Times New Roman" w:hAnsi="Times New Roman"/>
                      <w:sz w:val="16"/>
                      <w:szCs w:val="16"/>
                    </w:rPr>
                  </w:pPr>
                  <w:r w:rsidRPr="00941342">
                    <w:rPr>
                      <w:rFonts w:ascii="Times New Roman" w:hAnsi="Times New Roman"/>
                      <w:sz w:val="16"/>
                      <w:szCs w:val="16"/>
                    </w:rPr>
                    <w:br/>
                  </w:r>
                </w:p>
              </w:tc>
              <w:tc>
                <w:tcPr>
                  <w:tcW w:w="3240" w:type="dxa"/>
                  <w:tcBorders>
                    <w:bottom w:val="single" w:sz="8" w:space="0" w:color="auto"/>
                    <w:right w:val="single" w:sz="8" w:space="0" w:color="auto"/>
                  </w:tcBorders>
                  <w:tcMar>
                    <w:top w:w="0" w:type="dxa"/>
                    <w:left w:w="108" w:type="dxa"/>
                    <w:bottom w:w="0" w:type="dxa"/>
                    <w:right w:w="108" w:type="dxa"/>
                  </w:tcMar>
                </w:tcPr>
                <w:p w:rsidR="00B11CA6" w:rsidRPr="00941342" w:rsidRDefault="00B11CA6" w:rsidP="00941342">
                  <w:pPr>
                    <w:spacing w:after="0" w:line="240" w:lineRule="auto"/>
                    <w:jc w:val="both"/>
                    <w:rPr>
                      <w:rFonts w:ascii="Times New Roman" w:hAnsi="Times New Roman"/>
                      <w:sz w:val="16"/>
                      <w:szCs w:val="16"/>
                    </w:rPr>
                  </w:pPr>
                  <w:r w:rsidRPr="00941342">
                    <w:rPr>
                      <w:rFonts w:ascii="Times New Roman" w:hAnsi="Times New Roman"/>
                      <w:sz w:val="16"/>
                      <w:szCs w:val="16"/>
                    </w:rPr>
                    <w:br/>
                  </w:r>
                </w:p>
              </w:tc>
              <w:tc>
                <w:tcPr>
                  <w:tcW w:w="1434" w:type="dxa"/>
                  <w:tcBorders>
                    <w:bottom w:val="single" w:sz="8" w:space="0" w:color="auto"/>
                    <w:right w:val="single" w:sz="8" w:space="0" w:color="auto"/>
                  </w:tcBorders>
                  <w:tcMar>
                    <w:top w:w="0" w:type="dxa"/>
                    <w:left w:w="108" w:type="dxa"/>
                    <w:bottom w:w="0" w:type="dxa"/>
                    <w:right w:w="108" w:type="dxa"/>
                  </w:tcMar>
                </w:tcPr>
                <w:p w:rsidR="00B11CA6" w:rsidRPr="00941342" w:rsidRDefault="00B11CA6" w:rsidP="00941342">
                  <w:pPr>
                    <w:spacing w:after="0" w:line="240" w:lineRule="auto"/>
                    <w:jc w:val="both"/>
                    <w:rPr>
                      <w:rFonts w:ascii="Times New Roman" w:hAnsi="Times New Roman"/>
                      <w:sz w:val="16"/>
                      <w:szCs w:val="16"/>
                    </w:rPr>
                  </w:pPr>
                  <w:r w:rsidRPr="00941342">
                    <w:rPr>
                      <w:rFonts w:ascii="Times New Roman" w:hAnsi="Times New Roman"/>
                      <w:sz w:val="16"/>
                      <w:szCs w:val="16"/>
                    </w:rPr>
                    <w:br/>
                  </w:r>
                </w:p>
              </w:tc>
              <w:tc>
                <w:tcPr>
                  <w:tcW w:w="1685" w:type="dxa"/>
                  <w:tcBorders>
                    <w:bottom w:val="single" w:sz="8" w:space="0" w:color="auto"/>
                    <w:right w:val="single" w:sz="8" w:space="0" w:color="auto"/>
                  </w:tcBorders>
                  <w:tcMar>
                    <w:top w:w="0" w:type="dxa"/>
                    <w:left w:w="108" w:type="dxa"/>
                    <w:bottom w:w="0" w:type="dxa"/>
                    <w:right w:w="108" w:type="dxa"/>
                  </w:tcMar>
                </w:tcPr>
                <w:p w:rsidR="00B11CA6" w:rsidRPr="00941342" w:rsidRDefault="00B11CA6" w:rsidP="00941342">
                  <w:pPr>
                    <w:spacing w:after="0" w:line="240" w:lineRule="auto"/>
                    <w:jc w:val="both"/>
                    <w:rPr>
                      <w:rFonts w:ascii="Times New Roman" w:hAnsi="Times New Roman"/>
                      <w:sz w:val="16"/>
                      <w:szCs w:val="16"/>
                    </w:rPr>
                  </w:pPr>
                  <w:r w:rsidRPr="00941342">
                    <w:rPr>
                      <w:rFonts w:ascii="Times New Roman" w:hAnsi="Times New Roman"/>
                      <w:sz w:val="16"/>
                      <w:szCs w:val="16"/>
                    </w:rPr>
                    <w:br/>
                  </w:r>
                </w:p>
              </w:tc>
            </w:tr>
          </w:tbl>
          <w:p w:rsidR="00B11CA6" w:rsidRDefault="00B11CA6" w:rsidP="00941342">
            <w:pPr>
              <w:pStyle w:val="ListParagraph"/>
              <w:spacing w:after="0" w:line="240" w:lineRule="auto"/>
              <w:ind w:left="0"/>
              <w:rPr>
                <w:rFonts w:ascii="Times New Roman" w:hAnsi="Times New Roman"/>
                <w:b/>
                <w:sz w:val="16"/>
                <w:szCs w:val="16"/>
                <w:lang w:val="uk-UA"/>
              </w:rPr>
            </w:pPr>
            <w:r>
              <w:rPr>
                <w:rFonts w:ascii="Times New Roman" w:hAnsi="Times New Roman"/>
                <w:b/>
                <w:sz w:val="16"/>
                <w:szCs w:val="16"/>
                <w:lang w:val="uk-UA"/>
              </w:rPr>
              <w:t>Обов’язково наявність у учасника:</w:t>
            </w:r>
          </w:p>
          <w:p w:rsidR="00B11CA6" w:rsidRPr="005D0593" w:rsidRDefault="00B11CA6" w:rsidP="00941342">
            <w:pPr>
              <w:pStyle w:val="ListParagraph"/>
              <w:spacing w:after="0" w:line="240" w:lineRule="auto"/>
              <w:ind w:left="0"/>
              <w:rPr>
                <w:rFonts w:ascii="Times New Roman" w:hAnsi="Times New Roman"/>
                <w:sz w:val="16"/>
                <w:szCs w:val="16"/>
                <w:lang w:val="uk-UA"/>
              </w:rPr>
            </w:pPr>
            <w:r w:rsidRPr="005D0593">
              <w:rPr>
                <w:rFonts w:ascii="Times New Roman" w:hAnsi="Times New Roman"/>
                <w:sz w:val="16"/>
                <w:szCs w:val="16"/>
                <w:lang w:val="uk-UA"/>
              </w:rPr>
              <w:t>- а</w:t>
            </w:r>
            <w:r>
              <w:rPr>
                <w:rFonts w:ascii="Times New Roman" w:hAnsi="Times New Roman"/>
                <w:sz w:val="16"/>
                <w:szCs w:val="16"/>
                <w:lang w:val="uk-UA"/>
              </w:rPr>
              <w:t>втовишок (</w:t>
            </w:r>
            <w:r w:rsidRPr="005D0593">
              <w:rPr>
                <w:rFonts w:ascii="Times New Roman" w:hAnsi="Times New Roman"/>
                <w:sz w:val="16"/>
                <w:szCs w:val="16"/>
                <w:lang w:val="uk-UA"/>
              </w:rPr>
              <w:t>не менше 2-х одиниць. 1- не менше 20 метрів, 2- не менше 28 метрів). Автотранспортні засоби власні або орендовані.</w:t>
            </w:r>
          </w:p>
          <w:p w:rsidR="00B11CA6" w:rsidRPr="005D0593" w:rsidRDefault="00B11CA6" w:rsidP="00941342">
            <w:pPr>
              <w:pStyle w:val="ListParagraph"/>
              <w:spacing w:after="0" w:line="240" w:lineRule="auto"/>
              <w:ind w:left="0"/>
              <w:rPr>
                <w:rFonts w:ascii="Times New Roman" w:hAnsi="Times New Roman"/>
                <w:sz w:val="16"/>
                <w:szCs w:val="16"/>
                <w:lang w:val="uk-UA"/>
              </w:rPr>
            </w:pPr>
            <w:r w:rsidRPr="005D0593">
              <w:rPr>
                <w:rFonts w:ascii="Times New Roman" w:hAnsi="Times New Roman"/>
                <w:sz w:val="16"/>
                <w:szCs w:val="16"/>
                <w:lang w:val="uk-UA"/>
              </w:rPr>
              <w:t>- наявність вантажних автомобілів з навантажувачами.  Автотранспортні засоби власні або орендовані.</w:t>
            </w:r>
          </w:p>
          <w:p w:rsidR="00B11CA6" w:rsidRPr="005D0593" w:rsidRDefault="00B11CA6" w:rsidP="00941342">
            <w:pPr>
              <w:pStyle w:val="ListParagraph"/>
              <w:spacing w:after="0" w:line="240" w:lineRule="auto"/>
              <w:ind w:left="0"/>
              <w:rPr>
                <w:rFonts w:ascii="Times New Roman" w:hAnsi="Times New Roman"/>
                <w:sz w:val="16"/>
                <w:szCs w:val="16"/>
                <w:lang w:val="uk-UA"/>
              </w:rPr>
            </w:pPr>
            <w:r w:rsidRPr="005D0593">
              <w:rPr>
                <w:rFonts w:ascii="Times New Roman" w:hAnsi="Times New Roman"/>
                <w:sz w:val="16"/>
                <w:szCs w:val="16"/>
                <w:lang w:val="uk-UA"/>
              </w:rPr>
              <w:t>- наявність бензопил.</w:t>
            </w:r>
          </w:p>
          <w:p w:rsidR="00B11CA6" w:rsidRDefault="00B11CA6" w:rsidP="00E41480">
            <w:pPr>
              <w:pStyle w:val="ListParagraph"/>
              <w:spacing w:after="0" w:line="240" w:lineRule="auto"/>
              <w:ind w:left="0"/>
              <w:rPr>
                <w:rFonts w:ascii="Times New Roman" w:hAnsi="Times New Roman"/>
                <w:color w:val="000000"/>
                <w:sz w:val="16"/>
                <w:szCs w:val="16"/>
                <w:lang w:val="uk-UA" w:eastAsia="ru-RU"/>
              </w:rPr>
            </w:pPr>
          </w:p>
          <w:p w:rsidR="00B11CA6" w:rsidRPr="003E771B" w:rsidRDefault="00B11CA6" w:rsidP="00E41480">
            <w:pPr>
              <w:pStyle w:val="ListParagraph"/>
              <w:spacing w:after="0" w:line="240" w:lineRule="auto"/>
              <w:ind w:left="0"/>
              <w:rPr>
                <w:rFonts w:ascii="Times New Roman" w:hAnsi="Times New Roman"/>
                <w:b/>
                <w:sz w:val="16"/>
                <w:szCs w:val="16"/>
                <w:lang w:val="uk-UA"/>
              </w:rPr>
            </w:pPr>
            <w:r w:rsidRPr="005D0593">
              <w:rPr>
                <w:rFonts w:ascii="Times New Roman" w:hAnsi="Times New Roman"/>
                <w:color w:val="000000"/>
                <w:sz w:val="16"/>
                <w:szCs w:val="16"/>
                <w:lang w:val="uk-UA" w:eastAsia="ru-RU"/>
              </w:rPr>
              <w:t>На</w:t>
            </w:r>
            <w:r w:rsidRPr="005D0593">
              <w:rPr>
                <w:rFonts w:ascii="Times New Roman" w:hAnsi="Times New Roman"/>
                <w:sz w:val="16"/>
                <w:szCs w:val="16"/>
                <w:lang w:val="uk-UA"/>
              </w:rPr>
              <w:t xml:space="preserve"> документальне підтвердження наявної техніки</w:t>
            </w:r>
            <w:r>
              <w:rPr>
                <w:rFonts w:ascii="Times New Roman" w:hAnsi="Times New Roman"/>
                <w:sz w:val="16"/>
                <w:szCs w:val="16"/>
                <w:lang w:val="uk-UA"/>
              </w:rPr>
              <w:t xml:space="preserve"> мають</w:t>
            </w:r>
            <w:r w:rsidRPr="005D0593">
              <w:rPr>
                <w:rFonts w:ascii="Times New Roman" w:hAnsi="Times New Roman"/>
                <w:sz w:val="16"/>
                <w:szCs w:val="16"/>
                <w:lang w:val="uk-UA"/>
              </w:rPr>
              <w:t xml:space="preserve"> бути надан</w:t>
            </w:r>
            <w:r>
              <w:rPr>
                <w:rFonts w:ascii="Times New Roman" w:hAnsi="Times New Roman"/>
                <w:sz w:val="16"/>
                <w:szCs w:val="16"/>
                <w:lang w:val="uk-UA"/>
              </w:rPr>
              <w:t xml:space="preserve">і </w:t>
            </w:r>
            <w:r w:rsidRPr="005D0593">
              <w:rPr>
                <w:rFonts w:ascii="Times New Roman" w:hAnsi="Times New Roman"/>
                <w:sz w:val="16"/>
                <w:szCs w:val="16"/>
                <w:lang w:val="uk-UA"/>
              </w:rPr>
              <w:t xml:space="preserve"> техпаспорт</w:t>
            </w:r>
            <w:r>
              <w:rPr>
                <w:rFonts w:ascii="Times New Roman" w:hAnsi="Times New Roman"/>
                <w:sz w:val="16"/>
                <w:szCs w:val="16"/>
                <w:lang w:val="uk-UA"/>
              </w:rPr>
              <w:t>и</w:t>
            </w:r>
            <w:r w:rsidRPr="005D0593">
              <w:rPr>
                <w:rFonts w:ascii="Times New Roman" w:hAnsi="Times New Roman"/>
                <w:sz w:val="16"/>
                <w:szCs w:val="16"/>
                <w:lang w:val="uk-UA"/>
              </w:rPr>
              <w:t xml:space="preserve"> </w:t>
            </w:r>
            <w:r w:rsidRPr="00ED601C">
              <w:rPr>
                <w:rFonts w:ascii="Times New Roman" w:hAnsi="Times New Roman"/>
                <w:bCs/>
                <w:sz w:val="16"/>
                <w:szCs w:val="16"/>
              </w:rPr>
              <w:t>або</w:t>
            </w:r>
            <w:r>
              <w:rPr>
                <w:rFonts w:ascii="Times New Roman" w:hAnsi="Times New Roman"/>
                <w:bCs/>
                <w:sz w:val="16"/>
                <w:szCs w:val="16"/>
                <w:lang w:val="uk-UA"/>
              </w:rPr>
              <w:t xml:space="preserve">  договори оренди</w:t>
            </w:r>
            <w:r>
              <w:rPr>
                <w:rFonts w:ascii="Times New Roman" w:hAnsi="Times New Roman"/>
                <w:b/>
                <w:sz w:val="16"/>
                <w:szCs w:val="16"/>
                <w:lang w:val="uk-UA"/>
              </w:rPr>
              <w:t xml:space="preserve"> .</w:t>
            </w:r>
          </w:p>
        </w:tc>
      </w:tr>
      <w:tr w:rsidR="00B11CA6" w:rsidRPr="00E41480" w:rsidTr="00E414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41480">
            <w:pPr>
              <w:spacing w:before="240" w:after="0" w:line="240" w:lineRule="auto"/>
              <w:ind w:left="100"/>
              <w:rPr>
                <w:rFonts w:ascii="Times New Roman" w:hAnsi="Times New Roman"/>
                <w:b/>
                <w:color w:val="000000"/>
                <w:sz w:val="16"/>
                <w:szCs w:val="16"/>
                <w:lang w:val="uk-UA"/>
              </w:rPr>
            </w:pPr>
            <w:r w:rsidRPr="00E41480">
              <w:rPr>
                <w:rFonts w:ascii="Times New Roman" w:hAnsi="Times New Roman"/>
                <w:b/>
                <w:color w:val="000000"/>
                <w:sz w:val="16"/>
                <w:szCs w:val="16"/>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41480">
            <w:pPr>
              <w:tabs>
                <w:tab w:val="left" w:pos="1080"/>
              </w:tabs>
              <w:autoSpaceDN w:val="0"/>
              <w:adjustRightInd w:val="0"/>
              <w:jc w:val="both"/>
              <w:rPr>
                <w:rFonts w:ascii="Times New Roman" w:hAnsi="Times New Roman"/>
                <w:sz w:val="16"/>
                <w:szCs w:val="16"/>
                <w:lang w:val="uk-UA"/>
              </w:rPr>
            </w:pPr>
            <w:r w:rsidRPr="00E41480">
              <w:rPr>
                <w:rFonts w:ascii="Times New Roman" w:hAnsi="Times New Roman"/>
                <w:color w:val="000000"/>
                <w:sz w:val="16"/>
                <w:szCs w:val="16"/>
                <w:lang w:val="uk-UA"/>
              </w:rPr>
              <w:t xml:space="preserve">Довідка на фірмовому бланку </w:t>
            </w:r>
            <w:r w:rsidRPr="003E771B">
              <w:rPr>
                <w:rFonts w:ascii="Times New Roman" w:hAnsi="Times New Roman"/>
                <w:color w:val="000000"/>
                <w:sz w:val="16"/>
                <w:szCs w:val="16"/>
                <w:lang w:val="uk-UA"/>
              </w:rPr>
              <w:t xml:space="preserve">(у разі наявності  такого бланку) </w:t>
            </w:r>
            <w:r w:rsidRPr="00E41480">
              <w:rPr>
                <w:rFonts w:ascii="Times New Roman" w:hAnsi="Times New Roman"/>
                <w:color w:val="000000"/>
                <w:sz w:val="16"/>
                <w:szCs w:val="16"/>
                <w:lang w:val="uk-UA"/>
              </w:rPr>
              <w:t>за підписом керівника або уповноваженої особи</w:t>
            </w:r>
            <w:r w:rsidRPr="003E771B">
              <w:rPr>
                <w:rFonts w:ascii="Times New Roman" w:hAnsi="Times New Roman"/>
                <w:color w:val="000000"/>
                <w:sz w:val="16"/>
                <w:szCs w:val="16"/>
                <w:lang w:val="uk-UA"/>
              </w:rPr>
              <w:t xml:space="preserve"> </w:t>
            </w:r>
            <w:r w:rsidRPr="00E41480">
              <w:rPr>
                <w:rFonts w:ascii="Times New Roman" w:hAnsi="Times New Roman"/>
                <w:color w:val="000000"/>
                <w:sz w:val="16"/>
                <w:szCs w:val="16"/>
                <w:lang w:val="uk-UA"/>
              </w:rPr>
              <w:t>Учасника та відтиском печатки Учасника у формі, наведеній нижче, що містить інформацію про наявність у Учасника досвіду виконання аналогічних договорів щодо (заповнюється замовником відповідно до предмету, що закуповується)</w:t>
            </w:r>
            <w:r w:rsidRPr="00E41480">
              <w:rPr>
                <w:rFonts w:ascii="Times New Roman" w:hAnsi="Times New Roman"/>
                <w:sz w:val="16"/>
                <w:szCs w:val="16"/>
                <w:lang w:val="uk-UA"/>
              </w:rPr>
              <w:t>.</w:t>
            </w:r>
          </w:p>
          <w:p w:rsidR="00B11CA6" w:rsidRPr="00ED601C" w:rsidRDefault="00B11CA6" w:rsidP="00E41480">
            <w:pPr>
              <w:pStyle w:val="ListParagraph"/>
              <w:spacing w:after="0" w:line="240" w:lineRule="auto"/>
              <w:ind w:left="0"/>
              <w:rPr>
                <w:rFonts w:ascii="Times New Roman" w:hAnsi="Times New Roman"/>
                <w:b/>
                <w:color w:val="000000"/>
                <w:sz w:val="16"/>
                <w:szCs w:val="16"/>
                <w:lang w:eastAsia="ru-RU"/>
              </w:rPr>
            </w:pPr>
            <w:r w:rsidRPr="00E41480">
              <w:rPr>
                <w:rFonts w:ascii="Times New Roman" w:hAnsi="Times New Roman"/>
                <w:b/>
                <w:color w:val="000000"/>
                <w:sz w:val="16"/>
                <w:szCs w:val="16"/>
                <w:lang w:val="uk-UA" w:eastAsia="ru-RU"/>
              </w:rPr>
              <w:t>На підтвердження виконання аналогічного договору надається копія  вказаного  у довідці виконаного договору (договорів) не менше одного  без зазначення даних, що можуть містити в собі ознаки порушення норм Закону України «Про захист персональних даних». Надати лист (и) – відгук (и) від вказаних в довідці організацій  (цвітна скан. копія)</w:t>
            </w:r>
          </w:p>
          <w:p w:rsidR="00B11CA6" w:rsidRPr="00E41480" w:rsidRDefault="00B11CA6" w:rsidP="00E41480">
            <w:pPr>
              <w:jc w:val="center"/>
              <w:rPr>
                <w:rFonts w:ascii="Times New Roman" w:hAnsi="Times New Roman"/>
                <w:b/>
                <w:sz w:val="16"/>
                <w:szCs w:val="16"/>
                <w:lang w:val="uk-UA"/>
              </w:rPr>
            </w:pPr>
            <w:r w:rsidRPr="00E41480">
              <w:rPr>
                <w:rFonts w:ascii="Times New Roman" w:hAnsi="Times New Roman"/>
                <w:b/>
                <w:sz w:val="16"/>
                <w:szCs w:val="16"/>
                <w:lang w:val="uk-UA"/>
              </w:rPr>
              <w:t xml:space="preserve">Довідка </w:t>
            </w:r>
          </w:p>
          <w:p w:rsidR="00B11CA6" w:rsidRPr="00E41480" w:rsidRDefault="00B11CA6" w:rsidP="00E41480">
            <w:pPr>
              <w:jc w:val="center"/>
              <w:rPr>
                <w:rFonts w:ascii="Times New Roman" w:hAnsi="Times New Roman"/>
                <w:b/>
                <w:sz w:val="16"/>
                <w:szCs w:val="16"/>
                <w:lang w:val="uk-UA"/>
              </w:rPr>
            </w:pPr>
            <w:r w:rsidRPr="00E41480">
              <w:rPr>
                <w:rFonts w:ascii="Times New Roman" w:hAnsi="Times New Roman"/>
                <w:b/>
                <w:sz w:val="16"/>
                <w:szCs w:val="16"/>
                <w:lang w:val="uk-UA"/>
              </w:rPr>
              <w:t>про наявність у Учасника досвіду виконання аналогічних договорів</w:t>
            </w:r>
          </w:p>
          <w:tbl>
            <w:tblPr>
              <w:tblW w:w="9351" w:type="dxa"/>
              <w:tblLayout w:type="fixed"/>
              <w:tblLook w:val="00A0"/>
            </w:tblPr>
            <w:tblGrid>
              <w:gridCol w:w="445"/>
              <w:gridCol w:w="3266"/>
              <w:gridCol w:w="1813"/>
              <w:gridCol w:w="1559"/>
              <w:gridCol w:w="2268"/>
            </w:tblGrid>
            <w:tr w:rsidR="00B11CA6" w:rsidRPr="00E41480" w:rsidTr="00E41480">
              <w:tc>
                <w:tcPr>
                  <w:tcW w:w="445" w:type="dxa"/>
                  <w:tcBorders>
                    <w:top w:val="single" w:sz="4" w:space="0" w:color="000000"/>
                    <w:left w:val="single" w:sz="4" w:space="0" w:color="000000"/>
                    <w:bottom w:val="single" w:sz="4" w:space="0" w:color="000000"/>
                    <w:right w:val="nil"/>
                  </w:tcBorders>
                  <w:vAlign w:val="center"/>
                </w:tcPr>
                <w:p w:rsidR="00B11CA6" w:rsidRPr="00E41480" w:rsidRDefault="00B11CA6" w:rsidP="00E41480">
                  <w:pPr>
                    <w:jc w:val="center"/>
                    <w:rPr>
                      <w:rFonts w:ascii="Times New Roman" w:hAnsi="Times New Roman"/>
                      <w:sz w:val="16"/>
                      <w:szCs w:val="16"/>
                      <w:lang w:val="uk-UA"/>
                    </w:rPr>
                  </w:pPr>
                  <w:r w:rsidRPr="00E41480">
                    <w:rPr>
                      <w:rFonts w:ascii="Times New Roman" w:hAnsi="Times New Roman"/>
                      <w:sz w:val="16"/>
                      <w:szCs w:val="16"/>
                      <w:lang w:val="uk-UA"/>
                    </w:rPr>
                    <w:t>№</w:t>
                  </w:r>
                </w:p>
              </w:tc>
              <w:tc>
                <w:tcPr>
                  <w:tcW w:w="3266" w:type="dxa"/>
                  <w:tcBorders>
                    <w:top w:val="single" w:sz="4" w:space="0" w:color="000000"/>
                    <w:left w:val="single" w:sz="4" w:space="0" w:color="000000"/>
                    <w:bottom w:val="single" w:sz="4" w:space="0" w:color="000000"/>
                    <w:right w:val="nil"/>
                  </w:tcBorders>
                  <w:vAlign w:val="center"/>
                </w:tcPr>
                <w:p w:rsidR="00B11CA6" w:rsidRPr="00E41480" w:rsidRDefault="00B11CA6" w:rsidP="00E41480">
                  <w:pPr>
                    <w:jc w:val="center"/>
                    <w:rPr>
                      <w:rFonts w:ascii="Times New Roman" w:hAnsi="Times New Roman"/>
                      <w:sz w:val="16"/>
                      <w:szCs w:val="16"/>
                      <w:lang w:val="uk-UA"/>
                    </w:rPr>
                  </w:pPr>
                  <w:r w:rsidRPr="00E41480">
                    <w:rPr>
                      <w:rFonts w:ascii="Times New Roman" w:hAnsi="Times New Roman"/>
                      <w:sz w:val="16"/>
                      <w:szCs w:val="16"/>
                      <w:lang w:val="uk-UA"/>
                    </w:rPr>
                    <w:t>Найменування замовника, для якого виконувалися  аналогічні послуги, його код ЄДРПОУ, місцезнаходження та контактний телефон</w:t>
                  </w:r>
                </w:p>
              </w:tc>
              <w:tc>
                <w:tcPr>
                  <w:tcW w:w="1813" w:type="dxa"/>
                  <w:tcBorders>
                    <w:top w:val="single" w:sz="4" w:space="0" w:color="000000"/>
                    <w:left w:val="single" w:sz="4" w:space="0" w:color="000000"/>
                    <w:bottom w:val="single" w:sz="4" w:space="0" w:color="000000"/>
                    <w:right w:val="nil"/>
                  </w:tcBorders>
                  <w:vAlign w:val="center"/>
                </w:tcPr>
                <w:p w:rsidR="00B11CA6" w:rsidRPr="00E41480" w:rsidRDefault="00B11CA6" w:rsidP="00E41480">
                  <w:pPr>
                    <w:jc w:val="center"/>
                    <w:rPr>
                      <w:rFonts w:ascii="Times New Roman" w:hAnsi="Times New Roman"/>
                      <w:sz w:val="16"/>
                      <w:szCs w:val="16"/>
                      <w:lang w:val="uk-UA"/>
                    </w:rPr>
                  </w:pPr>
                  <w:r w:rsidRPr="00E41480">
                    <w:rPr>
                      <w:rFonts w:ascii="Times New Roman" w:hAnsi="Times New Roman"/>
                      <w:sz w:val="16"/>
                      <w:szCs w:val="16"/>
                      <w:lang w:val="uk-UA" w:eastAsia="ar-SA"/>
                    </w:rPr>
                    <w:t>Предмет договору та загальний опис послуг</w:t>
                  </w:r>
                </w:p>
              </w:tc>
              <w:tc>
                <w:tcPr>
                  <w:tcW w:w="1559" w:type="dxa"/>
                  <w:tcBorders>
                    <w:top w:val="single" w:sz="4" w:space="0" w:color="000000"/>
                    <w:left w:val="single" w:sz="4" w:space="0" w:color="000000"/>
                    <w:bottom w:val="single" w:sz="4" w:space="0" w:color="000000"/>
                    <w:right w:val="single" w:sz="4" w:space="0" w:color="auto"/>
                  </w:tcBorders>
                  <w:vAlign w:val="center"/>
                </w:tcPr>
                <w:p w:rsidR="00B11CA6" w:rsidRPr="00E41480" w:rsidRDefault="00B11CA6" w:rsidP="00E41480">
                  <w:pPr>
                    <w:jc w:val="center"/>
                    <w:rPr>
                      <w:rFonts w:ascii="Times New Roman" w:hAnsi="Times New Roman"/>
                      <w:sz w:val="16"/>
                      <w:szCs w:val="16"/>
                      <w:lang w:val="uk-UA"/>
                    </w:rPr>
                  </w:pPr>
                  <w:r w:rsidRPr="00E41480">
                    <w:rPr>
                      <w:rFonts w:ascii="Times New Roman" w:hAnsi="Times New Roman"/>
                      <w:sz w:val="16"/>
                      <w:szCs w:val="16"/>
                      <w:lang w:val="uk-UA"/>
                    </w:rPr>
                    <w:t xml:space="preserve">Дата підписання договору та строк (термін) його дії </w:t>
                  </w:r>
                </w:p>
              </w:tc>
              <w:tc>
                <w:tcPr>
                  <w:tcW w:w="2268" w:type="dxa"/>
                  <w:tcBorders>
                    <w:top w:val="single" w:sz="4" w:space="0" w:color="auto"/>
                    <w:left w:val="single" w:sz="4" w:space="0" w:color="auto"/>
                    <w:bottom w:val="single" w:sz="4" w:space="0" w:color="000000"/>
                    <w:right w:val="single" w:sz="4" w:space="0" w:color="auto"/>
                  </w:tcBorders>
                  <w:vAlign w:val="center"/>
                </w:tcPr>
                <w:p w:rsidR="00B11CA6" w:rsidRPr="00E41480" w:rsidRDefault="00B11CA6" w:rsidP="00E41480">
                  <w:pPr>
                    <w:jc w:val="center"/>
                    <w:rPr>
                      <w:rFonts w:ascii="Times New Roman" w:hAnsi="Times New Roman"/>
                      <w:sz w:val="16"/>
                      <w:szCs w:val="16"/>
                      <w:lang w:val="uk-UA"/>
                    </w:rPr>
                  </w:pPr>
                  <w:r w:rsidRPr="00E41480">
                    <w:rPr>
                      <w:rFonts w:ascii="Times New Roman" w:hAnsi="Times New Roman"/>
                      <w:sz w:val="16"/>
                      <w:szCs w:val="16"/>
                      <w:lang w:val="uk-UA"/>
                    </w:rPr>
                    <w:t xml:space="preserve">Сума </w:t>
                  </w:r>
                  <w:r w:rsidRPr="00E41480">
                    <w:rPr>
                      <w:rFonts w:ascii="Times New Roman" w:hAnsi="Times New Roman"/>
                      <w:b/>
                      <w:sz w:val="16"/>
                      <w:szCs w:val="16"/>
                      <w:lang w:val="uk-UA"/>
                    </w:rPr>
                    <w:t xml:space="preserve">виконаного </w:t>
                  </w:r>
                  <w:r w:rsidRPr="00E41480">
                    <w:rPr>
                      <w:rFonts w:ascii="Times New Roman" w:hAnsi="Times New Roman"/>
                      <w:sz w:val="16"/>
                      <w:szCs w:val="16"/>
                      <w:lang w:val="uk-UA"/>
                    </w:rPr>
                    <w:t xml:space="preserve">договору </w:t>
                  </w:r>
                </w:p>
              </w:tc>
            </w:tr>
            <w:tr w:rsidR="00B11CA6" w:rsidRPr="00E41480" w:rsidTr="00E41480">
              <w:trPr>
                <w:trHeight w:val="84"/>
              </w:trPr>
              <w:tc>
                <w:tcPr>
                  <w:tcW w:w="445" w:type="dxa"/>
                  <w:tcBorders>
                    <w:top w:val="single" w:sz="4" w:space="0" w:color="000000"/>
                    <w:left w:val="single" w:sz="4" w:space="0" w:color="000000"/>
                    <w:bottom w:val="single" w:sz="4" w:space="0" w:color="000000"/>
                    <w:right w:val="nil"/>
                  </w:tcBorders>
                </w:tcPr>
                <w:p w:rsidR="00B11CA6" w:rsidRPr="00E41480" w:rsidRDefault="00B11CA6" w:rsidP="00E41480">
                  <w:pPr>
                    <w:snapToGrid w:val="0"/>
                    <w:jc w:val="center"/>
                    <w:rPr>
                      <w:rFonts w:ascii="Times New Roman" w:hAnsi="Times New Roman"/>
                      <w:sz w:val="16"/>
                      <w:szCs w:val="16"/>
                      <w:lang w:val="uk-UA"/>
                    </w:rPr>
                  </w:pPr>
                  <w:r w:rsidRPr="00E41480">
                    <w:rPr>
                      <w:rFonts w:ascii="Times New Roman" w:hAnsi="Times New Roman"/>
                      <w:sz w:val="16"/>
                      <w:szCs w:val="16"/>
                      <w:lang w:val="uk-UA"/>
                    </w:rPr>
                    <w:t>1</w:t>
                  </w:r>
                </w:p>
              </w:tc>
              <w:tc>
                <w:tcPr>
                  <w:tcW w:w="3266" w:type="dxa"/>
                  <w:tcBorders>
                    <w:top w:val="single" w:sz="4" w:space="0" w:color="000000"/>
                    <w:left w:val="single" w:sz="4" w:space="0" w:color="000000"/>
                    <w:bottom w:val="single" w:sz="4" w:space="0" w:color="000000"/>
                    <w:right w:val="nil"/>
                  </w:tcBorders>
                </w:tcPr>
                <w:p w:rsidR="00B11CA6" w:rsidRPr="00E41480" w:rsidRDefault="00B11CA6" w:rsidP="00E41480">
                  <w:pPr>
                    <w:snapToGrid w:val="0"/>
                    <w:jc w:val="both"/>
                    <w:rPr>
                      <w:rFonts w:ascii="Times New Roman" w:hAnsi="Times New Roman"/>
                      <w:sz w:val="16"/>
                      <w:szCs w:val="16"/>
                      <w:lang w:val="uk-UA"/>
                    </w:rPr>
                  </w:pPr>
                </w:p>
              </w:tc>
              <w:tc>
                <w:tcPr>
                  <w:tcW w:w="1813" w:type="dxa"/>
                  <w:tcBorders>
                    <w:top w:val="single" w:sz="4" w:space="0" w:color="000000"/>
                    <w:left w:val="single" w:sz="4" w:space="0" w:color="000000"/>
                    <w:bottom w:val="single" w:sz="4" w:space="0" w:color="000000"/>
                    <w:right w:val="nil"/>
                  </w:tcBorders>
                </w:tcPr>
                <w:p w:rsidR="00B11CA6" w:rsidRPr="00E41480" w:rsidRDefault="00B11CA6" w:rsidP="00E41480">
                  <w:pPr>
                    <w:snapToGrid w:val="0"/>
                    <w:jc w:val="both"/>
                    <w:rPr>
                      <w:rFonts w:ascii="Times New Roman" w:hAnsi="Times New Roman"/>
                      <w:sz w:val="16"/>
                      <w:szCs w:val="16"/>
                      <w:lang w:val="uk-UA"/>
                    </w:rPr>
                  </w:pPr>
                </w:p>
              </w:tc>
              <w:tc>
                <w:tcPr>
                  <w:tcW w:w="1559" w:type="dxa"/>
                  <w:tcBorders>
                    <w:top w:val="single" w:sz="4" w:space="0" w:color="000000"/>
                    <w:left w:val="single" w:sz="4" w:space="0" w:color="000000"/>
                    <w:bottom w:val="single" w:sz="4" w:space="0" w:color="000000"/>
                    <w:right w:val="single" w:sz="4" w:space="0" w:color="auto"/>
                  </w:tcBorders>
                </w:tcPr>
                <w:p w:rsidR="00B11CA6" w:rsidRPr="00E41480" w:rsidRDefault="00B11CA6" w:rsidP="00E41480">
                  <w:pPr>
                    <w:snapToGrid w:val="0"/>
                    <w:jc w:val="both"/>
                    <w:rPr>
                      <w:rFonts w:ascii="Times New Roman" w:hAnsi="Times New Roman"/>
                      <w:sz w:val="16"/>
                      <w:szCs w:val="16"/>
                      <w:lang w:val="uk-UA"/>
                    </w:rPr>
                  </w:pPr>
                </w:p>
              </w:tc>
              <w:tc>
                <w:tcPr>
                  <w:tcW w:w="2268" w:type="dxa"/>
                  <w:tcBorders>
                    <w:top w:val="single" w:sz="4" w:space="0" w:color="000000"/>
                    <w:left w:val="single" w:sz="4" w:space="0" w:color="auto"/>
                    <w:bottom w:val="single" w:sz="4" w:space="0" w:color="000000"/>
                    <w:right w:val="single" w:sz="4" w:space="0" w:color="auto"/>
                  </w:tcBorders>
                </w:tcPr>
                <w:p w:rsidR="00B11CA6" w:rsidRPr="00E41480" w:rsidRDefault="00B11CA6" w:rsidP="00E41480">
                  <w:pPr>
                    <w:snapToGrid w:val="0"/>
                    <w:jc w:val="both"/>
                    <w:rPr>
                      <w:rFonts w:ascii="Times New Roman" w:hAnsi="Times New Roman"/>
                      <w:sz w:val="16"/>
                      <w:szCs w:val="16"/>
                      <w:lang w:val="uk-UA"/>
                    </w:rPr>
                  </w:pPr>
                </w:p>
              </w:tc>
            </w:tr>
          </w:tbl>
          <w:p w:rsidR="00B11CA6" w:rsidRPr="00E41480" w:rsidRDefault="00B11CA6" w:rsidP="00E41480">
            <w:pPr>
              <w:pStyle w:val="ListParagraph"/>
              <w:spacing w:after="0" w:line="240" w:lineRule="auto"/>
              <w:ind w:left="0"/>
              <w:rPr>
                <w:rFonts w:ascii="Times New Roman" w:hAnsi="Times New Roman"/>
                <w:b/>
                <w:sz w:val="16"/>
                <w:szCs w:val="16"/>
                <w:lang w:val="en-US"/>
              </w:rPr>
            </w:pPr>
          </w:p>
        </w:tc>
      </w:tr>
      <w:tr w:rsidR="00B11CA6" w:rsidRPr="00A579D8" w:rsidTr="00E414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41480">
            <w:pPr>
              <w:spacing w:before="240" w:after="0" w:line="240" w:lineRule="auto"/>
              <w:ind w:left="100"/>
              <w:rPr>
                <w:rFonts w:ascii="Times New Roman" w:hAnsi="Times New Roman"/>
                <w:b/>
                <w:color w:val="000000"/>
                <w:sz w:val="16"/>
                <w:szCs w:val="16"/>
                <w:lang w:val="uk-UA"/>
              </w:rPr>
            </w:pPr>
            <w:r w:rsidRPr="00E41480">
              <w:rPr>
                <w:rFonts w:ascii="Times New Roman" w:hAnsi="Times New Roman"/>
                <w:b/>
                <w:color w:val="000000"/>
                <w:sz w:val="16"/>
                <w:szCs w:val="16"/>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41480">
            <w:pPr>
              <w:spacing w:after="0" w:line="240" w:lineRule="auto"/>
              <w:ind w:left="120" w:right="120" w:hanging="20"/>
              <w:jc w:val="both"/>
              <w:rPr>
                <w:rFonts w:ascii="Times New Roman" w:hAnsi="Times New Roman"/>
                <w:sz w:val="16"/>
                <w:szCs w:val="16"/>
                <w:lang w:val="uk-UA"/>
              </w:rPr>
            </w:pPr>
            <w:r w:rsidRPr="00E41480">
              <w:rPr>
                <w:rFonts w:ascii="Times New Roman" w:hAnsi="Times New Roman"/>
                <w:color w:val="000000"/>
                <w:sz w:val="16"/>
                <w:szCs w:val="16"/>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w:t>
            </w:r>
            <w:r w:rsidRPr="00E41480">
              <w:rPr>
                <w:rFonts w:ascii="Times New Roman" w:hAnsi="Times New Roman"/>
                <w:sz w:val="16"/>
                <w:szCs w:val="16"/>
                <w:lang w:val="uk-UA"/>
              </w:rPr>
              <w:t>місця проживання</w:t>
            </w:r>
            <w:r w:rsidRPr="00E41480">
              <w:rPr>
                <w:rFonts w:ascii="Times New Roman" w:hAnsi="Times New Roman"/>
                <w:color w:val="000000"/>
                <w:sz w:val="16"/>
                <w:szCs w:val="16"/>
                <w:lang w:val="uk-UA"/>
              </w:rPr>
              <w:t xml:space="preserve"> та громадянство.</w:t>
            </w:r>
          </w:p>
          <w:p w:rsidR="00B11CA6" w:rsidRPr="00E41480" w:rsidRDefault="00B11CA6" w:rsidP="00E41480">
            <w:pPr>
              <w:spacing w:after="0" w:line="240" w:lineRule="auto"/>
              <w:ind w:hanging="20"/>
              <w:rPr>
                <w:rFonts w:ascii="Times New Roman" w:hAnsi="Times New Roman"/>
                <w:color w:val="000000"/>
                <w:sz w:val="16"/>
                <w:szCs w:val="16"/>
                <w:lang w:val="uk-UA"/>
              </w:rPr>
            </w:pPr>
            <w:r w:rsidRPr="00E41480">
              <w:rPr>
                <w:rFonts w:ascii="Times New Roman" w:hAnsi="Times New Roman"/>
                <w:i/>
                <w:color w:val="000000"/>
                <w:sz w:val="16"/>
                <w:szCs w:val="16"/>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41480">
              <w:rPr>
                <w:rFonts w:ascii="Times New Roman" w:hAnsi="Times New Roman"/>
                <w:i/>
                <w:sz w:val="16"/>
                <w:szCs w:val="16"/>
                <w:lang w:val="uk-UA"/>
              </w:rPr>
              <w:t>—</w:t>
            </w:r>
            <w:r w:rsidRPr="00E41480">
              <w:rPr>
                <w:rFonts w:ascii="Times New Roman" w:hAnsi="Times New Roman"/>
                <w:i/>
                <w:color w:val="000000"/>
                <w:sz w:val="16"/>
                <w:szCs w:val="16"/>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41480">
              <w:rPr>
                <w:rFonts w:ascii="Times New Roman" w:hAnsi="Times New Roman"/>
                <w:i/>
                <w:sz w:val="16"/>
                <w:szCs w:val="16"/>
                <w:lang w:val="uk-UA"/>
              </w:rPr>
              <w:t>—</w:t>
            </w:r>
            <w:r w:rsidRPr="00E41480">
              <w:rPr>
                <w:rFonts w:ascii="Times New Roman" w:hAnsi="Times New Roman"/>
                <w:i/>
                <w:color w:val="000000"/>
                <w:sz w:val="16"/>
                <w:szCs w:val="16"/>
                <w:lang w:val="uk-UA"/>
              </w:rPr>
              <w:t xml:space="preserve"> юридичними особами, які повинні мати таку інформацію в Єдиному державному реєстрі юридичних осіб, фізичних осіб </w:t>
            </w:r>
            <w:r w:rsidRPr="00E41480">
              <w:rPr>
                <w:rFonts w:ascii="Times New Roman" w:hAnsi="Times New Roman"/>
                <w:i/>
                <w:sz w:val="16"/>
                <w:szCs w:val="16"/>
                <w:lang w:val="uk-UA"/>
              </w:rPr>
              <w:t>—</w:t>
            </w:r>
            <w:r w:rsidRPr="00E41480">
              <w:rPr>
                <w:rFonts w:ascii="Times New Roman" w:hAnsi="Times New Roman"/>
                <w:i/>
                <w:color w:val="000000"/>
                <w:sz w:val="16"/>
                <w:szCs w:val="16"/>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41480">
              <w:rPr>
                <w:rFonts w:ascii="Times New Roman" w:hAnsi="Times New Roman"/>
                <w:i/>
                <w:sz w:val="16"/>
                <w:szCs w:val="16"/>
                <w:lang w:val="uk-UA"/>
              </w:rPr>
              <w:t>—</w:t>
            </w:r>
            <w:r w:rsidRPr="00E41480">
              <w:rPr>
                <w:rFonts w:ascii="Times New Roman" w:hAnsi="Times New Roman"/>
                <w:i/>
                <w:color w:val="000000"/>
                <w:sz w:val="16"/>
                <w:szCs w:val="16"/>
                <w:lang w:val="uk-UA"/>
              </w:rPr>
              <w:t xml:space="preserve"> підприємців та громадських формувань». </w:t>
            </w:r>
          </w:p>
        </w:tc>
      </w:tr>
      <w:tr w:rsidR="00B11CA6" w:rsidRPr="008547F2" w:rsidTr="00E414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41480">
            <w:pPr>
              <w:spacing w:before="240" w:after="0" w:line="240" w:lineRule="auto"/>
              <w:ind w:left="100"/>
              <w:rPr>
                <w:rFonts w:ascii="Times New Roman" w:hAnsi="Times New Roman"/>
                <w:b/>
                <w:color w:val="000000"/>
                <w:sz w:val="16"/>
                <w:szCs w:val="16"/>
                <w:lang w:val="uk-UA"/>
              </w:rPr>
            </w:pPr>
            <w:r w:rsidRPr="00E41480">
              <w:rPr>
                <w:rFonts w:ascii="Times New Roman" w:hAnsi="Times New Roman"/>
                <w:b/>
                <w:color w:val="000000"/>
                <w:sz w:val="16"/>
                <w:szCs w:val="16"/>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8B4A28" w:rsidRDefault="00B11CA6" w:rsidP="00E41480">
            <w:pPr>
              <w:spacing w:after="0" w:line="240" w:lineRule="auto"/>
              <w:ind w:hanging="20"/>
              <w:jc w:val="both"/>
              <w:rPr>
                <w:rFonts w:ascii="Times New Roman" w:hAnsi="Times New Roman"/>
                <w:sz w:val="16"/>
                <w:szCs w:val="16"/>
                <w:lang w:val="uk-UA"/>
              </w:rPr>
            </w:pPr>
            <w:r>
              <w:rPr>
                <w:rFonts w:ascii="Times New Roman" w:hAnsi="Times New Roman"/>
                <w:sz w:val="16"/>
                <w:szCs w:val="16"/>
                <w:lang w:val="uk-UA"/>
              </w:rPr>
              <w:t xml:space="preserve">    </w:t>
            </w:r>
            <w:r w:rsidRPr="008B4A28">
              <w:rPr>
                <w:rFonts w:ascii="Times New Roman" w:hAnsi="Times New Roman"/>
                <w:sz w:val="16"/>
                <w:szCs w:val="16"/>
                <w:lang w:val="uk-UA"/>
              </w:rPr>
              <w:t>В складі тендерної пропозиції Учаник повинен надати копії документів, які підтверджують право експлуатації Учасником полігону (сміттєзвалища, іншого місця видалення та захоронення відходів) для захоронення відходів, або копії документів, які підтверджують спроможність учасника здійснювати вивезення, складування/ захоронення відходів (наявність на балансі учасника сміттєзвалища, копії договорів оренди сміттєзвалища (якщо сміттєзвалища орендовані) або інші документи, які надають Учаснику право на виконання виду послуг, що є предметом закупівлі та користування послугами сміттєзвалища. Документи повинні бути чинними на період подання пропозиції Учасника.</w:t>
            </w:r>
          </w:p>
        </w:tc>
      </w:tr>
      <w:tr w:rsidR="00B11CA6" w:rsidRPr="008547F2" w:rsidTr="007D401F">
        <w:trPr>
          <w:trHeight w:val="117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966DB">
            <w:pPr>
              <w:spacing w:before="240" w:after="0" w:line="240" w:lineRule="auto"/>
              <w:rPr>
                <w:rFonts w:ascii="Times New Roman" w:hAnsi="Times New Roman"/>
                <w:b/>
                <w:color w:val="000000"/>
                <w:sz w:val="16"/>
                <w:szCs w:val="16"/>
                <w:lang w:val="uk-UA"/>
              </w:rPr>
            </w:pPr>
            <w:r>
              <w:rPr>
                <w:rFonts w:ascii="Times New Roman" w:hAnsi="Times New Roman"/>
                <w:b/>
                <w:color w:val="000000"/>
                <w:sz w:val="16"/>
                <w:szCs w:val="16"/>
                <w:lang w:val="uk-UA"/>
              </w:rPr>
              <w:t xml:space="preserve">  </w:t>
            </w:r>
            <w:r w:rsidRPr="00E41480">
              <w:rPr>
                <w:rFonts w:ascii="Times New Roman" w:hAnsi="Times New Roman"/>
                <w:b/>
                <w:color w:val="000000"/>
                <w:sz w:val="16"/>
                <w:szCs w:val="16"/>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7D401F" w:rsidRDefault="00B11CA6" w:rsidP="00E41480">
            <w:pPr>
              <w:spacing w:after="0" w:line="240" w:lineRule="auto"/>
              <w:ind w:hanging="20"/>
              <w:jc w:val="both"/>
              <w:rPr>
                <w:rFonts w:ascii="Times New Roman" w:hAnsi="Times New Roman"/>
                <w:b/>
                <w:sz w:val="16"/>
                <w:szCs w:val="16"/>
              </w:rPr>
            </w:pPr>
            <w:r w:rsidRPr="007D401F">
              <w:rPr>
                <w:rFonts w:ascii="Times New Roman" w:hAnsi="Times New Roman"/>
                <w:color w:val="000000"/>
                <w:sz w:val="16"/>
                <w:szCs w:val="16"/>
              </w:rPr>
              <w:t xml:space="preserve">В складі поданої пропозиції учасник </w:t>
            </w:r>
            <w:r w:rsidRPr="007D401F">
              <w:rPr>
                <w:rFonts w:ascii="Times New Roman" w:hAnsi="Times New Roman"/>
                <w:color w:val="000000"/>
                <w:sz w:val="16"/>
                <w:szCs w:val="16"/>
                <w:lang w:val="uk-UA"/>
              </w:rPr>
              <w:t>може</w:t>
            </w:r>
            <w:r w:rsidRPr="007D401F">
              <w:rPr>
                <w:rFonts w:ascii="Times New Roman" w:hAnsi="Times New Roman"/>
                <w:color w:val="000000"/>
                <w:sz w:val="16"/>
                <w:szCs w:val="16"/>
              </w:rPr>
              <w:t xml:space="preserve"> надати акт обстеження об’єкта надання послуг, складений учасником процедури закупівлі та підписаний замовником. В даному акті обов’язково зазначаються відомості про дату огляду об’єкта, уповноважені особи учасника та замовника, стан об’єкта тощо. Даний акт готується і підписується протягом періоду уточнень з моменту оголошення процедури закупівлі.</w:t>
            </w:r>
            <w:r w:rsidRPr="007D401F">
              <w:rPr>
                <w:rFonts w:ascii="Times New Roman" w:hAnsi="Times New Roman"/>
                <w:color w:val="000000"/>
                <w:sz w:val="16"/>
                <w:szCs w:val="16"/>
              </w:rPr>
              <w:tab/>
            </w:r>
            <w:r w:rsidRPr="007D401F">
              <w:rPr>
                <w:rFonts w:ascii="Times New Roman" w:hAnsi="Times New Roman"/>
                <w:i/>
                <w:iCs/>
                <w:color w:val="000000"/>
                <w:sz w:val="16"/>
                <w:szCs w:val="16"/>
              </w:rPr>
              <w:t>Акт складається</w:t>
            </w:r>
            <w:r w:rsidRPr="007D401F">
              <w:rPr>
                <w:rFonts w:ascii="Times New Roman" w:hAnsi="Times New Roman"/>
                <w:i/>
                <w:iCs/>
                <w:color w:val="000000"/>
                <w:sz w:val="16"/>
                <w:szCs w:val="16"/>
                <w:lang w:val="uk-UA"/>
              </w:rPr>
              <w:t xml:space="preserve"> за</w:t>
            </w:r>
            <w:r w:rsidRPr="007D401F">
              <w:rPr>
                <w:rFonts w:ascii="Times New Roman" w:hAnsi="Times New Roman"/>
                <w:i/>
                <w:iCs/>
                <w:color w:val="000000"/>
                <w:sz w:val="16"/>
                <w:szCs w:val="16"/>
              </w:rPr>
              <w:t xml:space="preserve"> для того, щоб Учасник мав можливість</w:t>
            </w:r>
            <w:r w:rsidRPr="007D401F">
              <w:rPr>
                <w:rFonts w:ascii="Times New Roman" w:hAnsi="Times New Roman"/>
                <w:i/>
                <w:iCs/>
                <w:color w:val="000000"/>
                <w:sz w:val="16"/>
                <w:szCs w:val="16"/>
                <w:lang w:val="uk-UA"/>
              </w:rPr>
              <w:t xml:space="preserve"> </w:t>
            </w:r>
            <w:r w:rsidRPr="007D401F">
              <w:rPr>
                <w:rFonts w:ascii="Times New Roman" w:hAnsi="Times New Roman"/>
                <w:i/>
                <w:iCs/>
                <w:color w:val="000000"/>
                <w:sz w:val="16"/>
                <w:szCs w:val="16"/>
              </w:rPr>
              <w:t xml:space="preserve">максимально точно </w:t>
            </w:r>
            <w:r w:rsidRPr="007D401F">
              <w:rPr>
                <w:rFonts w:ascii="Times New Roman" w:hAnsi="Times New Roman"/>
                <w:i/>
                <w:iCs/>
                <w:color w:val="000000"/>
                <w:sz w:val="16"/>
                <w:szCs w:val="16"/>
                <w:lang w:val="uk-UA"/>
              </w:rPr>
              <w:t xml:space="preserve">ознайомитись з об’ємами робіт та особливостями розташування дерев, які підлягають глибокому омолодженню, </w:t>
            </w:r>
            <w:r w:rsidRPr="007D401F">
              <w:rPr>
                <w:rFonts w:ascii="Times New Roman" w:hAnsi="Times New Roman"/>
                <w:i/>
                <w:iCs/>
                <w:color w:val="000000"/>
                <w:sz w:val="16"/>
                <w:szCs w:val="16"/>
              </w:rPr>
              <w:t xml:space="preserve"> скласти свою цінову пропозицію і не допустити в подальшому її безпідставного корегування</w:t>
            </w:r>
            <w:r w:rsidRPr="007D401F">
              <w:rPr>
                <w:rFonts w:ascii="Times New Roman" w:hAnsi="Times New Roman"/>
                <w:i/>
                <w:iCs/>
                <w:sz w:val="16"/>
                <w:szCs w:val="16"/>
              </w:rPr>
              <w:t>.</w:t>
            </w:r>
          </w:p>
        </w:tc>
      </w:tr>
      <w:tr w:rsidR="00B11CA6" w:rsidRPr="00A579D8" w:rsidTr="00E414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966DB">
            <w:pPr>
              <w:spacing w:before="240" w:after="0" w:line="240" w:lineRule="auto"/>
              <w:rPr>
                <w:rFonts w:ascii="Times New Roman" w:hAnsi="Times New Roman"/>
                <w:b/>
                <w:color w:val="000000"/>
                <w:sz w:val="16"/>
                <w:szCs w:val="16"/>
                <w:lang w:val="uk-UA"/>
              </w:rPr>
            </w:pPr>
            <w:r>
              <w:rPr>
                <w:rFonts w:ascii="Times New Roman" w:hAnsi="Times New Roman"/>
                <w:b/>
                <w:color w:val="000000"/>
                <w:sz w:val="16"/>
                <w:szCs w:val="16"/>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41480">
            <w:pPr>
              <w:spacing w:after="0" w:line="240" w:lineRule="auto"/>
              <w:ind w:hanging="20"/>
              <w:jc w:val="both"/>
              <w:rPr>
                <w:rFonts w:ascii="Times New Roman" w:hAnsi="Times New Roman"/>
                <w:b/>
                <w:sz w:val="16"/>
                <w:szCs w:val="16"/>
                <w:lang w:val="uk-UA"/>
              </w:rPr>
            </w:pPr>
            <w:r w:rsidRPr="00E41480">
              <w:rPr>
                <w:rFonts w:ascii="Times New Roman" w:hAnsi="Times New Roman"/>
                <w:b/>
                <w:sz w:val="16"/>
                <w:szCs w:val="16"/>
                <w:lang w:val="uk-UA"/>
              </w:rPr>
              <w:t>Оригінал листа-згоди</w:t>
            </w:r>
            <w:r w:rsidRPr="00E41480">
              <w:rPr>
                <w:rFonts w:ascii="Times New Roman" w:hAnsi="Times New Roman"/>
                <w:sz w:val="16"/>
                <w:szCs w:val="16"/>
                <w:lang w:val="uk-UA"/>
              </w:rPr>
              <w:t xml:space="preserve"> на використання інформації на виконання вимог Закону України «Про захист персональних даних» (повинна бути підписана особою, щодо якої подано інформацію згідно вимог даної тендерної документації) (учасник вправі використовувати взірець, запропонований в </w:t>
            </w:r>
            <w:r w:rsidRPr="00E41480">
              <w:rPr>
                <w:rFonts w:ascii="Times New Roman" w:hAnsi="Times New Roman"/>
                <w:b/>
                <w:sz w:val="16"/>
                <w:szCs w:val="16"/>
                <w:lang w:val="uk-UA"/>
              </w:rPr>
              <w:t>Додатку 5</w:t>
            </w:r>
            <w:r w:rsidRPr="00E41480">
              <w:rPr>
                <w:rFonts w:ascii="Times New Roman" w:hAnsi="Times New Roman"/>
                <w:sz w:val="16"/>
                <w:szCs w:val="16"/>
                <w:lang w:val="uk-UA"/>
              </w:rPr>
              <w:t xml:space="preserve"> до тендерної документації</w:t>
            </w:r>
            <w:r w:rsidRPr="00E41480">
              <w:rPr>
                <w:rFonts w:ascii="Times New Roman" w:hAnsi="Times New Roman"/>
                <w:color w:val="000000"/>
                <w:sz w:val="16"/>
                <w:szCs w:val="16"/>
                <w:lang w:val="uk-UA"/>
              </w:rPr>
              <w:tab/>
              <w:t>.</w:t>
            </w:r>
          </w:p>
        </w:tc>
      </w:tr>
      <w:tr w:rsidR="00B11CA6" w:rsidRPr="00E41480" w:rsidTr="00E414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966DB">
            <w:pPr>
              <w:spacing w:before="240" w:after="0" w:line="240" w:lineRule="auto"/>
              <w:rPr>
                <w:rFonts w:ascii="Times New Roman" w:hAnsi="Times New Roman"/>
                <w:b/>
                <w:color w:val="000000"/>
                <w:sz w:val="16"/>
                <w:szCs w:val="16"/>
                <w:lang w:val="uk-UA"/>
              </w:rPr>
            </w:pPr>
            <w:r>
              <w:rPr>
                <w:rFonts w:ascii="Times New Roman" w:hAnsi="Times New Roman"/>
                <w:b/>
                <w:color w:val="000000"/>
                <w:sz w:val="16"/>
                <w:szCs w:val="16"/>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1CA6" w:rsidRPr="00E41480" w:rsidRDefault="00B11CA6" w:rsidP="00E41480">
            <w:pPr>
              <w:spacing w:after="0" w:line="240" w:lineRule="auto"/>
              <w:ind w:hanging="20"/>
              <w:jc w:val="both"/>
              <w:rPr>
                <w:rFonts w:ascii="Times New Roman" w:hAnsi="Times New Roman"/>
                <w:sz w:val="16"/>
                <w:szCs w:val="16"/>
                <w:lang w:val="uk-UA"/>
              </w:rPr>
            </w:pPr>
            <w:r w:rsidRPr="00E41480">
              <w:rPr>
                <w:rFonts w:ascii="Times New Roman" w:hAnsi="Times New Roman"/>
                <w:b/>
                <w:sz w:val="16"/>
                <w:szCs w:val="16"/>
                <w:lang w:val="uk-UA"/>
              </w:rPr>
              <w:t xml:space="preserve">Лист-погодження у довільній формі </w:t>
            </w:r>
            <w:r w:rsidRPr="00E41480">
              <w:rPr>
                <w:rFonts w:ascii="Times New Roman" w:hAnsi="Times New Roman"/>
                <w:sz w:val="16"/>
                <w:szCs w:val="16"/>
                <w:lang w:val="uk-UA"/>
              </w:rPr>
              <w:t>учасника з умовами проекту договору.</w:t>
            </w:r>
          </w:p>
          <w:p w:rsidR="00B11CA6" w:rsidRPr="00E41480" w:rsidRDefault="00B11CA6" w:rsidP="00E41480">
            <w:pPr>
              <w:spacing w:after="0" w:line="240" w:lineRule="auto"/>
              <w:ind w:hanging="20"/>
              <w:jc w:val="both"/>
              <w:rPr>
                <w:rFonts w:ascii="Times New Roman" w:hAnsi="Times New Roman"/>
                <w:b/>
                <w:sz w:val="16"/>
                <w:szCs w:val="16"/>
              </w:rPr>
            </w:pPr>
            <w:r w:rsidRPr="00E41480">
              <w:rPr>
                <w:rFonts w:ascii="Times New Roman" w:hAnsi="Times New Roman"/>
                <w:sz w:val="16"/>
                <w:szCs w:val="16"/>
                <w:lang w:val="uk-UA"/>
              </w:rPr>
              <w:t xml:space="preserve">Заповнений та підписаний проект договору </w:t>
            </w:r>
            <w:r w:rsidRPr="00E41480">
              <w:rPr>
                <w:rFonts w:ascii="Times New Roman" w:hAnsi="Times New Roman"/>
                <w:b/>
                <w:sz w:val="16"/>
                <w:szCs w:val="16"/>
                <w:lang w:val="uk-UA"/>
              </w:rPr>
              <w:t>згідно Додатку 4</w:t>
            </w:r>
            <w:r w:rsidRPr="00E41480">
              <w:rPr>
                <w:rFonts w:ascii="Times New Roman" w:hAnsi="Times New Roman"/>
                <w:sz w:val="16"/>
                <w:szCs w:val="16"/>
                <w:lang w:val="uk-UA"/>
              </w:rPr>
              <w:t xml:space="preserve"> про закупівлю тендерної документації.</w:t>
            </w:r>
          </w:p>
        </w:tc>
      </w:tr>
    </w:tbl>
    <w:p w:rsidR="00B11CA6" w:rsidRPr="00E41480" w:rsidRDefault="00B11CA6" w:rsidP="00D854FB">
      <w:pPr>
        <w:spacing w:after="0" w:line="240" w:lineRule="auto"/>
        <w:ind w:firstLine="708"/>
        <w:contextualSpacing/>
        <w:jc w:val="both"/>
        <w:rPr>
          <w:rFonts w:ascii="Times New Roman" w:hAnsi="Times New Roman"/>
          <w:b/>
          <w:i/>
          <w:sz w:val="16"/>
          <w:szCs w:val="16"/>
          <w:u w:val="single"/>
          <w:lang w:val="uk-UA"/>
        </w:rPr>
      </w:pPr>
    </w:p>
    <w:p w:rsidR="00B11CA6" w:rsidRPr="00E41480" w:rsidRDefault="00B11CA6" w:rsidP="00D854FB">
      <w:pPr>
        <w:spacing w:after="0" w:line="240" w:lineRule="auto"/>
        <w:ind w:firstLine="708"/>
        <w:contextualSpacing/>
        <w:jc w:val="both"/>
        <w:rPr>
          <w:rFonts w:ascii="Times New Roman" w:hAnsi="Times New Roman"/>
          <w:b/>
          <w:color w:val="FF0000"/>
          <w:sz w:val="16"/>
          <w:szCs w:val="16"/>
          <w:lang w:val="uk-UA"/>
        </w:rPr>
      </w:pPr>
      <w:r w:rsidRPr="00E41480">
        <w:rPr>
          <w:rFonts w:ascii="Times New Roman" w:hAnsi="Times New Roman"/>
          <w:b/>
          <w:i/>
          <w:sz w:val="16"/>
          <w:szCs w:val="16"/>
          <w:u w:val="single"/>
          <w:lang w:val="uk-UA"/>
        </w:rPr>
        <w:t>Якщо учасник не в змозі надати в складі своєї пропозиції будь-який документ (довідку), який вимагається замовником у цьому оголошенні, –  він повинен надати щодо цього письмове пояснення за власноручним підписом уповноваженої особи учасника та завірений печаткою (за наявності), в якому вказати законодавчі підстави ненадання таких документів.</w:t>
      </w:r>
    </w:p>
    <w:p w:rsidR="00B11CA6" w:rsidRPr="00E41480" w:rsidRDefault="00B11CA6" w:rsidP="00D854FB">
      <w:pPr>
        <w:jc w:val="right"/>
        <w:rPr>
          <w:rFonts w:ascii="Times New Roman" w:hAnsi="Times New Roman"/>
          <w:b/>
          <w:sz w:val="16"/>
          <w:szCs w:val="16"/>
          <w:lang w:val="uk-UA"/>
        </w:rPr>
      </w:pPr>
      <w:r w:rsidRPr="00E41480">
        <w:rPr>
          <w:rFonts w:ascii="Times New Roman" w:hAnsi="Times New Roman"/>
          <w:b/>
          <w:color w:val="FF0000"/>
          <w:sz w:val="16"/>
          <w:szCs w:val="16"/>
          <w:lang w:val="uk-UA"/>
        </w:rPr>
        <w:br w:type="page"/>
      </w:r>
      <w:r w:rsidRPr="00E41480">
        <w:rPr>
          <w:rFonts w:ascii="Times New Roman" w:hAnsi="Times New Roman"/>
          <w:b/>
          <w:sz w:val="16"/>
          <w:szCs w:val="16"/>
          <w:lang w:val="uk-UA"/>
        </w:rPr>
        <w:t>Додаток 4</w:t>
      </w:r>
    </w:p>
    <w:p w:rsidR="00B11CA6" w:rsidRPr="00E41480" w:rsidRDefault="00B11CA6" w:rsidP="00635D74">
      <w:pPr>
        <w:spacing w:after="0" w:line="240" w:lineRule="auto"/>
        <w:jc w:val="right"/>
        <w:rPr>
          <w:rFonts w:ascii="Times New Roman" w:hAnsi="Times New Roman"/>
          <w:b/>
          <w:sz w:val="16"/>
          <w:szCs w:val="16"/>
          <w:lang w:val="uk-UA"/>
        </w:rPr>
      </w:pPr>
    </w:p>
    <w:p w:rsidR="00B11CA6" w:rsidRPr="00E41480" w:rsidRDefault="00B11CA6" w:rsidP="00635D74">
      <w:pPr>
        <w:spacing w:after="0" w:line="240" w:lineRule="auto"/>
        <w:jc w:val="right"/>
        <w:rPr>
          <w:rFonts w:ascii="Times New Roman" w:hAnsi="Times New Roman"/>
          <w:b/>
          <w:sz w:val="16"/>
          <w:szCs w:val="16"/>
          <w:lang w:val="uk-UA"/>
        </w:rPr>
      </w:pPr>
    </w:p>
    <w:p w:rsidR="00B11CA6" w:rsidRPr="00370074" w:rsidRDefault="00B11CA6" w:rsidP="00370074">
      <w:pPr>
        <w:spacing w:after="0" w:line="240" w:lineRule="auto"/>
        <w:ind w:right="-1"/>
        <w:jc w:val="center"/>
        <w:rPr>
          <w:rFonts w:ascii="Times New Roman" w:hAnsi="Times New Roman"/>
          <w:b/>
          <w:sz w:val="16"/>
          <w:szCs w:val="16"/>
        </w:rPr>
      </w:pPr>
      <w:r w:rsidRPr="00370074">
        <w:rPr>
          <w:rFonts w:ascii="Times New Roman" w:hAnsi="Times New Roman"/>
          <w:b/>
          <w:sz w:val="16"/>
          <w:szCs w:val="16"/>
        </w:rPr>
        <w:t>ПРОЄКТ</w:t>
      </w:r>
    </w:p>
    <w:p w:rsidR="00B11CA6" w:rsidRPr="00370074" w:rsidRDefault="00B11CA6" w:rsidP="00370074">
      <w:pPr>
        <w:spacing w:after="0" w:line="240" w:lineRule="auto"/>
        <w:ind w:right="-1"/>
        <w:jc w:val="center"/>
        <w:rPr>
          <w:rFonts w:ascii="Times New Roman" w:hAnsi="Times New Roman"/>
          <w:b/>
          <w:sz w:val="16"/>
          <w:szCs w:val="16"/>
        </w:rPr>
      </w:pPr>
    </w:p>
    <w:p w:rsidR="00B11CA6" w:rsidRPr="00370074" w:rsidRDefault="00B11CA6" w:rsidP="00370074">
      <w:pPr>
        <w:jc w:val="center"/>
        <w:rPr>
          <w:rFonts w:ascii="Times New Roman" w:hAnsi="Times New Roman"/>
          <w:sz w:val="16"/>
          <w:szCs w:val="16"/>
        </w:rPr>
      </w:pPr>
      <w:r w:rsidRPr="00370074">
        <w:rPr>
          <w:rFonts w:ascii="Times New Roman" w:hAnsi="Times New Roman"/>
          <w:sz w:val="16"/>
          <w:szCs w:val="16"/>
        </w:rPr>
        <w:t xml:space="preserve">ДОГОВІР № </w:t>
      </w:r>
    </w:p>
    <w:p w:rsidR="00B11CA6" w:rsidRPr="00370074" w:rsidRDefault="00B11CA6" w:rsidP="00370074">
      <w:pPr>
        <w:jc w:val="center"/>
        <w:rPr>
          <w:rFonts w:ascii="Times New Roman" w:hAnsi="Times New Roman"/>
          <w:sz w:val="16"/>
          <w:szCs w:val="16"/>
        </w:rPr>
      </w:pPr>
      <w:r w:rsidRPr="00370074">
        <w:rPr>
          <w:rFonts w:ascii="Times New Roman" w:hAnsi="Times New Roman"/>
          <w:sz w:val="16"/>
          <w:szCs w:val="16"/>
        </w:rPr>
        <w:t xml:space="preserve">про закупівлю послуг </w:t>
      </w:r>
    </w:p>
    <w:p w:rsidR="00B11CA6" w:rsidRPr="00370074" w:rsidRDefault="00B11CA6" w:rsidP="00370074">
      <w:pPr>
        <w:rPr>
          <w:rFonts w:ascii="Times New Roman" w:hAnsi="Times New Roman"/>
          <w:sz w:val="16"/>
          <w:szCs w:val="16"/>
        </w:rPr>
      </w:pPr>
      <w:r w:rsidRPr="00370074">
        <w:rPr>
          <w:rFonts w:ascii="Times New Roman" w:hAnsi="Times New Roman"/>
          <w:sz w:val="16"/>
          <w:szCs w:val="16"/>
        </w:rPr>
        <w:t xml:space="preserve"> </w:t>
      </w:r>
    </w:p>
    <w:p w:rsidR="00B11CA6" w:rsidRPr="00370074" w:rsidRDefault="00B11CA6" w:rsidP="00370074">
      <w:pPr>
        <w:rPr>
          <w:rFonts w:ascii="Times New Roman" w:hAnsi="Times New Roman"/>
          <w:sz w:val="16"/>
          <w:szCs w:val="16"/>
        </w:rPr>
      </w:pPr>
      <w:r>
        <w:rPr>
          <w:rFonts w:ascii="Times New Roman" w:hAnsi="Times New Roman"/>
          <w:sz w:val="16"/>
          <w:szCs w:val="16"/>
        </w:rPr>
        <w:t xml:space="preserve"> м. </w:t>
      </w:r>
      <w:r>
        <w:rPr>
          <w:rFonts w:ascii="Times New Roman" w:hAnsi="Times New Roman"/>
          <w:sz w:val="16"/>
          <w:szCs w:val="16"/>
          <w:lang w:val="uk-UA"/>
        </w:rPr>
        <w:t>Кривий Ріг</w:t>
      </w:r>
      <w:r w:rsidRPr="00370074">
        <w:rPr>
          <w:rFonts w:ascii="Times New Roman" w:hAnsi="Times New Roman"/>
          <w:sz w:val="16"/>
          <w:szCs w:val="16"/>
        </w:rPr>
        <w:t xml:space="preserve">                       </w:t>
      </w:r>
      <w:r w:rsidRPr="00370074">
        <w:rPr>
          <w:rFonts w:ascii="Times New Roman" w:hAnsi="Times New Roman"/>
          <w:sz w:val="16"/>
          <w:szCs w:val="16"/>
        </w:rPr>
        <w:tab/>
      </w:r>
      <w:r w:rsidRPr="00370074">
        <w:rPr>
          <w:rFonts w:ascii="Times New Roman" w:hAnsi="Times New Roman"/>
          <w:sz w:val="16"/>
          <w:szCs w:val="16"/>
        </w:rPr>
        <w:tab/>
      </w:r>
      <w:r w:rsidRPr="00370074">
        <w:rPr>
          <w:rFonts w:ascii="Times New Roman" w:hAnsi="Times New Roman"/>
          <w:sz w:val="16"/>
          <w:szCs w:val="16"/>
        </w:rPr>
        <w:tab/>
      </w:r>
      <w:r w:rsidRPr="00370074">
        <w:rPr>
          <w:rFonts w:ascii="Times New Roman" w:hAnsi="Times New Roman"/>
          <w:sz w:val="16"/>
          <w:szCs w:val="16"/>
        </w:rPr>
        <w:tab/>
      </w:r>
      <w:r w:rsidRPr="00370074">
        <w:rPr>
          <w:rFonts w:ascii="Times New Roman" w:hAnsi="Times New Roman"/>
          <w:sz w:val="16"/>
          <w:szCs w:val="16"/>
        </w:rPr>
        <w:tab/>
      </w:r>
      <w:r w:rsidRPr="00370074">
        <w:rPr>
          <w:rFonts w:ascii="Times New Roman" w:hAnsi="Times New Roman"/>
          <w:sz w:val="16"/>
          <w:szCs w:val="16"/>
        </w:rPr>
        <w:tab/>
      </w:r>
      <w:r>
        <w:rPr>
          <w:rFonts w:ascii="Times New Roman" w:hAnsi="Times New Roman"/>
          <w:sz w:val="16"/>
          <w:szCs w:val="16"/>
          <w:lang w:val="uk-UA"/>
        </w:rPr>
        <w:t xml:space="preserve">                                                                 </w:t>
      </w:r>
      <w:r w:rsidRPr="00370074">
        <w:rPr>
          <w:rFonts w:ascii="Times New Roman" w:hAnsi="Times New Roman"/>
          <w:sz w:val="16"/>
          <w:szCs w:val="16"/>
        </w:rPr>
        <w:t xml:space="preserve">          </w:t>
      </w:r>
      <w:r>
        <w:rPr>
          <w:rFonts w:ascii="Times New Roman" w:hAnsi="Times New Roman"/>
          <w:sz w:val="16"/>
          <w:szCs w:val="16"/>
        </w:rPr>
        <w:t>«___» __________202</w:t>
      </w:r>
      <w:r>
        <w:rPr>
          <w:rFonts w:ascii="Times New Roman" w:hAnsi="Times New Roman"/>
          <w:sz w:val="16"/>
          <w:szCs w:val="16"/>
          <w:lang w:val="uk-UA"/>
        </w:rPr>
        <w:t>4</w:t>
      </w:r>
      <w:r w:rsidRPr="00370074">
        <w:rPr>
          <w:rFonts w:ascii="Times New Roman" w:hAnsi="Times New Roman"/>
          <w:sz w:val="16"/>
          <w:szCs w:val="16"/>
        </w:rPr>
        <w:t xml:space="preserve"> року </w:t>
      </w:r>
    </w:p>
    <w:p w:rsidR="00B11CA6" w:rsidRPr="00370074" w:rsidRDefault="00B11CA6" w:rsidP="00370074">
      <w:pPr>
        <w:jc w:val="both"/>
        <w:rPr>
          <w:rFonts w:ascii="Times New Roman" w:hAnsi="Times New Roman"/>
          <w:sz w:val="16"/>
          <w:szCs w:val="16"/>
        </w:rPr>
      </w:pPr>
    </w:p>
    <w:p w:rsidR="00B11CA6" w:rsidRPr="00370074" w:rsidRDefault="00B11CA6" w:rsidP="00370074">
      <w:pPr>
        <w:ind w:firstLine="708"/>
        <w:jc w:val="both"/>
        <w:rPr>
          <w:rFonts w:ascii="Times New Roman" w:hAnsi="Times New Roman"/>
          <w:sz w:val="16"/>
          <w:szCs w:val="16"/>
        </w:rPr>
      </w:pPr>
      <w:r>
        <w:rPr>
          <w:rFonts w:ascii="Times New Roman" w:hAnsi="Times New Roman"/>
          <w:sz w:val="16"/>
          <w:szCs w:val="16"/>
          <w:lang w:val="uk-UA"/>
        </w:rPr>
        <w:t>Комунальний заклад «Центр соціально-психологічної реабілітації дітей №1» КМР</w:t>
      </w:r>
      <w:r w:rsidRPr="00370074">
        <w:rPr>
          <w:rFonts w:ascii="Times New Roman" w:hAnsi="Times New Roman"/>
          <w:sz w:val="16"/>
          <w:szCs w:val="16"/>
        </w:rPr>
        <w:t xml:space="preserve">, в особі </w:t>
      </w:r>
      <w:r>
        <w:rPr>
          <w:rFonts w:ascii="Times New Roman" w:hAnsi="Times New Roman"/>
          <w:sz w:val="16"/>
          <w:szCs w:val="16"/>
          <w:lang w:val="uk-UA"/>
        </w:rPr>
        <w:t>директора САхно Світлани Борисівни</w:t>
      </w:r>
      <w:r w:rsidRPr="00370074">
        <w:rPr>
          <w:rFonts w:ascii="Times New Roman" w:hAnsi="Times New Roman"/>
          <w:sz w:val="16"/>
          <w:szCs w:val="16"/>
        </w:rPr>
        <w:t xml:space="preserve">, що діє на підставі </w:t>
      </w:r>
      <w:r>
        <w:rPr>
          <w:rFonts w:ascii="Times New Roman" w:hAnsi="Times New Roman"/>
          <w:sz w:val="16"/>
          <w:szCs w:val="16"/>
          <w:lang w:val="uk-UA"/>
        </w:rPr>
        <w:t>Статуту</w:t>
      </w:r>
      <w:r w:rsidRPr="00370074">
        <w:rPr>
          <w:rFonts w:ascii="Times New Roman" w:hAnsi="Times New Roman"/>
          <w:sz w:val="16"/>
          <w:szCs w:val="16"/>
        </w:rPr>
        <w:t xml:space="preserve"> (далі - Замовник), з однієї сторони, і __________________________________, в особі ___________________________________, що діє на підставі ______________________________ (далі - Виконавець), з іншої сторони, разом - Сторони, уклали цей договір про таке (далі - Договір): </w:t>
      </w:r>
    </w:p>
    <w:p w:rsidR="00B11CA6" w:rsidRPr="00370074" w:rsidRDefault="00B11CA6" w:rsidP="00370074">
      <w:pPr>
        <w:jc w:val="center"/>
        <w:rPr>
          <w:rFonts w:ascii="Times New Roman" w:hAnsi="Times New Roman"/>
          <w:sz w:val="16"/>
          <w:szCs w:val="16"/>
        </w:rPr>
      </w:pPr>
      <w:r w:rsidRPr="00370074">
        <w:rPr>
          <w:rFonts w:ascii="Times New Roman" w:hAnsi="Times New Roman"/>
          <w:sz w:val="16"/>
          <w:szCs w:val="16"/>
        </w:rPr>
        <w:t>I. Предмет договору</w:t>
      </w:r>
    </w:p>
    <w:p w:rsidR="00B11CA6" w:rsidRPr="00370074" w:rsidRDefault="00B11CA6" w:rsidP="00370074">
      <w:pPr>
        <w:jc w:val="both"/>
        <w:rPr>
          <w:rFonts w:ascii="Times New Roman" w:hAnsi="Times New Roman"/>
          <w:sz w:val="16"/>
          <w:szCs w:val="16"/>
        </w:rPr>
      </w:pPr>
      <w:r w:rsidRPr="00370074">
        <w:rPr>
          <w:rFonts w:ascii="Times New Roman" w:hAnsi="Times New Roman"/>
          <w:sz w:val="16"/>
          <w:szCs w:val="16"/>
        </w:rPr>
        <w:t xml:space="preserve">            1.1. Виконавець зобов'язується Замовнику надати </w:t>
      </w:r>
      <w:r w:rsidRPr="00057417">
        <w:rPr>
          <w:rFonts w:ascii="Times New Roman" w:hAnsi="Times New Roman"/>
          <w:b/>
          <w:sz w:val="16"/>
          <w:szCs w:val="16"/>
          <w:lang w:val="uk-UA"/>
        </w:rPr>
        <w:t>Послуги з</w:t>
      </w:r>
      <w:r>
        <w:rPr>
          <w:rFonts w:ascii="Times New Roman" w:hAnsi="Times New Roman"/>
          <w:b/>
          <w:sz w:val="16"/>
          <w:szCs w:val="16"/>
          <w:lang w:val="uk-UA"/>
        </w:rPr>
        <w:t xml:space="preserve"> </w:t>
      </w:r>
      <w:r w:rsidRPr="00080EBC">
        <w:rPr>
          <w:rFonts w:ascii="Times New Roman" w:hAnsi="Times New Roman"/>
          <w:b/>
          <w:color w:val="000000"/>
          <w:sz w:val="16"/>
          <w:szCs w:val="16"/>
          <w:shd w:val="clear" w:color="auto" w:fill="FDFEFD"/>
          <w:lang w:val="uk-UA"/>
        </w:rPr>
        <w:t xml:space="preserve">омолодження дерев на об’єкті : Комунальний заклад «Центр соціально-психологічної реабілітації дітей №1» КМР </w:t>
      </w:r>
      <w:r w:rsidRPr="00080EBC">
        <w:rPr>
          <w:rFonts w:ascii="Times New Roman" w:hAnsi="Times New Roman"/>
          <w:b/>
          <w:sz w:val="16"/>
          <w:szCs w:val="16"/>
          <w:shd w:val="clear" w:color="auto" w:fill="FFFFFF"/>
          <w:lang w:val="uk-UA"/>
        </w:rPr>
        <w:t>)</w:t>
      </w:r>
      <w:r w:rsidRPr="00080EBC">
        <w:rPr>
          <w:rFonts w:ascii="Times New Roman" w:hAnsi="Times New Roman"/>
          <w:b/>
          <w:sz w:val="16"/>
          <w:szCs w:val="16"/>
          <w:lang w:val="uk-UA"/>
        </w:rPr>
        <w:t xml:space="preserve"> за кодом </w:t>
      </w:r>
      <w:r w:rsidRPr="00080EBC">
        <w:rPr>
          <w:rFonts w:ascii="Times New Roman" w:hAnsi="Times New Roman"/>
          <w:b/>
          <w:sz w:val="16"/>
          <w:szCs w:val="16"/>
          <w:shd w:val="clear" w:color="auto" w:fill="FFFFFF"/>
          <w:lang w:val="uk-UA"/>
        </w:rPr>
        <w:t xml:space="preserve">ДК 021:2015 - </w:t>
      </w:r>
      <w:r w:rsidRPr="00080EBC">
        <w:rPr>
          <w:rFonts w:ascii="Times New Roman" w:hAnsi="Times New Roman"/>
          <w:b/>
          <w:color w:val="000000"/>
          <w:sz w:val="16"/>
          <w:szCs w:val="16"/>
          <w:bdr w:val="none" w:sz="0" w:space="0" w:color="auto" w:frame="1"/>
          <w:shd w:val="clear" w:color="auto" w:fill="FDFEFD"/>
          <w:lang w:val="uk-UA"/>
        </w:rPr>
        <w:t>77340000-5</w:t>
      </w:r>
      <w:r w:rsidRPr="00080EBC">
        <w:rPr>
          <w:rFonts w:ascii="Times New Roman" w:hAnsi="Times New Roman"/>
          <w:b/>
          <w:color w:val="777777"/>
          <w:sz w:val="16"/>
          <w:szCs w:val="16"/>
          <w:shd w:val="clear" w:color="auto" w:fill="FDFEFD"/>
        </w:rPr>
        <w:t> </w:t>
      </w:r>
      <w:r w:rsidRPr="00080EBC">
        <w:rPr>
          <w:rFonts w:ascii="Times New Roman" w:hAnsi="Times New Roman"/>
          <w:b/>
          <w:color w:val="777777"/>
          <w:sz w:val="16"/>
          <w:szCs w:val="16"/>
          <w:shd w:val="clear" w:color="auto" w:fill="FDFEFD"/>
          <w:lang w:val="uk-UA"/>
        </w:rPr>
        <w:t>-</w:t>
      </w:r>
      <w:r w:rsidRPr="00080EBC">
        <w:rPr>
          <w:rFonts w:ascii="Times New Roman" w:hAnsi="Times New Roman"/>
          <w:b/>
          <w:color w:val="777777"/>
          <w:sz w:val="16"/>
          <w:szCs w:val="16"/>
          <w:shd w:val="clear" w:color="auto" w:fill="FDFEFD"/>
        </w:rPr>
        <w:t> </w:t>
      </w:r>
      <w:r w:rsidRPr="00080EBC">
        <w:rPr>
          <w:rFonts w:ascii="Times New Roman" w:hAnsi="Times New Roman"/>
          <w:b/>
          <w:color w:val="000000"/>
          <w:sz w:val="16"/>
          <w:szCs w:val="16"/>
          <w:bdr w:val="none" w:sz="0" w:space="0" w:color="auto" w:frame="1"/>
          <w:shd w:val="clear" w:color="auto" w:fill="FDFEFD"/>
          <w:lang w:val="uk-UA"/>
        </w:rPr>
        <w:t xml:space="preserve">Підрізання дерев і живих огорож </w:t>
      </w:r>
      <w:r w:rsidRPr="00370074">
        <w:rPr>
          <w:rFonts w:ascii="Times New Roman" w:hAnsi="Times New Roman"/>
          <w:sz w:val="16"/>
          <w:szCs w:val="16"/>
        </w:rPr>
        <w:t xml:space="preserve">, а Замовник - прийняти і оплатити такі послуги. </w:t>
      </w:r>
    </w:p>
    <w:p w:rsidR="00B11CA6" w:rsidRDefault="00B11CA6" w:rsidP="00370074">
      <w:pPr>
        <w:ind w:firstLine="709"/>
        <w:jc w:val="both"/>
        <w:rPr>
          <w:rFonts w:ascii="Times New Roman" w:hAnsi="Times New Roman"/>
          <w:sz w:val="16"/>
          <w:szCs w:val="16"/>
          <w:lang w:val="uk-UA"/>
        </w:rPr>
      </w:pPr>
      <w:r w:rsidRPr="00370074">
        <w:rPr>
          <w:rFonts w:ascii="Times New Roman" w:hAnsi="Times New Roman"/>
          <w:sz w:val="16"/>
          <w:szCs w:val="16"/>
        </w:rPr>
        <w:t>1.2. Кількість послуг: 1 послуга.</w:t>
      </w:r>
    </w:p>
    <w:tbl>
      <w:tblPr>
        <w:tblW w:w="11124" w:type="dxa"/>
        <w:tblLook w:val="00A0"/>
      </w:tblPr>
      <w:tblGrid>
        <w:gridCol w:w="615"/>
        <w:gridCol w:w="5568"/>
        <w:gridCol w:w="1493"/>
        <w:gridCol w:w="902"/>
        <w:gridCol w:w="2546"/>
      </w:tblGrid>
      <w:tr w:rsidR="00B11CA6" w:rsidRPr="008547F2" w:rsidTr="00AB100B">
        <w:trPr>
          <w:trHeight w:val="437"/>
        </w:trPr>
        <w:tc>
          <w:tcPr>
            <w:tcW w:w="615" w:type="dxa"/>
            <w:tcBorders>
              <w:top w:val="single" w:sz="4" w:space="0" w:color="auto"/>
              <w:left w:val="single" w:sz="4" w:space="0" w:color="auto"/>
              <w:bottom w:val="single" w:sz="4" w:space="0" w:color="auto"/>
              <w:right w:val="single" w:sz="4" w:space="0" w:color="auto"/>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w:t>
            </w:r>
            <w:r w:rsidRPr="008547F2">
              <w:rPr>
                <w:rFonts w:ascii="Arial CYR" w:hAnsi="Arial CYR" w:cs="Arial CYR"/>
                <w:color w:val="000000"/>
                <w:sz w:val="16"/>
                <w:szCs w:val="16"/>
                <w:lang w:eastAsia="uk-UA"/>
              </w:rPr>
              <w:br/>
            </w:r>
          </w:p>
        </w:tc>
        <w:tc>
          <w:tcPr>
            <w:tcW w:w="5568" w:type="dxa"/>
            <w:tcBorders>
              <w:top w:val="single" w:sz="4" w:space="0" w:color="auto"/>
              <w:left w:val="nil"/>
              <w:bottom w:val="single" w:sz="4" w:space="0" w:color="auto"/>
              <w:right w:val="nil"/>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Найменування робіт і витрат</w:t>
            </w:r>
          </w:p>
        </w:tc>
        <w:tc>
          <w:tcPr>
            <w:tcW w:w="1493" w:type="dxa"/>
            <w:tcBorders>
              <w:top w:val="single" w:sz="4" w:space="0" w:color="auto"/>
              <w:left w:val="single" w:sz="4" w:space="0" w:color="auto"/>
              <w:bottom w:val="single" w:sz="4" w:space="0" w:color="auto"/>
              <w:right w:val="nil"/>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Одиниця</w:t>
            </w:r>
            <w:r w:rsidRPr="008547F2">
              <w:rPr>
                <w:rFonts w:ascii="Arial CYR" w:hAnsi="Arial CYR" w:cs="Arial CYR"/>
                <w:color w:val="000000"/>
                <w:sz w:val="16"/>
                <w:szCs w:val="16"/>
                <w:lang w:eastAsia="uk-UA"/>
              </w:rPr>
              <w:br/>
              <w:t>виміру</w:t>
            </w:r>
          </w:p>
        </w:tc>
        <w:tc>
          <w:tcPr>
            <w:tcW w:w="902" w:type="dxa"/>
            <w:tcBorders>
              <w:top w:val="single" w:sz="4" w:space="0" w:color="auto"/>
              <w:left w:val="single" w:sz="4" w:space="0" w:color="auto"/>
              <w:bottom w:val="single" w:sz="4" w:space="0" w:color="auto"/>
              <w:right w:val="single" w:sz="4" w:space="0" w:color="000000"/>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 xml:space="preserve">  Кількість</w:t>
            </w:r>
          </w:p>
        </w:tc>
        <w:tc>
          <w:tcPr>
            <w:tcW w:w="2546" w:type="dxa"/>
            <w:tcBorders>
              <w:top w:val="single" w:sz="4" w:space="0" w:color="auto"/>
              <w:left w:val="nil"/>
              <w:bottom w:val="single" w:sz="4" w:space="0" w:color="auto"/>
              <w:right w:val="single" w:sz="4" w:space="0" w:color="auto"/>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Примітка</w:t>
            </w:r>
          </w:p>
        </w:tc>
      </w:tr>
      <w:tr w:rsidR="00B11CA6" w:rsidRPr="008547F2" w:rsidTr="00AB100B">
        <w:trPr>
          <w:trHeight w:val="308"/>
        </w:trPr>
        <w:tc>
          <w:tcPr>
            <w:tcW w:w="615" w:type="dxa"/>
            <w:tcBorders>
              <w:top w:val="single" w:sz="4" w:space="0" w:color="auto"/>
              <w:left w:val="single" w:sz="4" w:space="0" w:color="auto"/>
              <w:bottom w:val="single" w:sz="4" w:space="0" w:color="auto"/>
              <w:right w:val="single" w:sz="4" w:space="0" w:color="auto"/>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1</w:t>
            </w:r>
          </w:p>
        </w:tc>
        <w:tc>
          <w:tcPr>
            <w:tcW w:w="5568" w:type="dxa"/>
            <w:tcBorders>
              <w:top w:val="single" w:sz="4" w:space="0" w:color="auto"/>
              <w:left w:val="nil"/>
              <w:bottom w:val="single" w:sz="4" w:space="0" w:color="auto"/>
              <w:right w:val="nil"/>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2</w:t>
            </w:r>
          </w:p>
        </w:tc>
        <w:tc>
          <w:tcPr>
            <w:tcW w:w="1493" w:type="dxa"/>
            <w:tcBorders>
              <w:top w:val="single" w:sz="4" w:space="0" w:color="auto"/>
              <w:left w:val="single" w:sz="4" w:space="0" w:color="auto"/>
              <w:bottom w:val="single" w:sz="4" w:space="0" w:color="auto"/>
              <w:right w:val="nil"/>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3</w:t>
            </w:r>
          </w:p>
        </w:tc>
        <w:tc>
          <w:tcPr>
            <w:tcW w:w="902" w:type="dxa"/>
            <w:tcBorders>
              <w:top w:val="single" w:sz="4" w:space="0" w:color="auto"/>
              <w:left w:val="single" w:sz="4" w:space="0" w:color="auto"/>
              <w:bottom w:val="single" w:sz="4" w:space="0" w:color="auto"/>
              <w:right w:val="single" w:sz="4" w:space="0" w:color="000000"/>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4</w:t>
            </w:r>
          </w:p>
        </w:tc>
        <w:tc>
          <w:tcPr>
            <w:tcW w:w="2546" w:type="dxa"/>
            <w:tcBorders>
              <w:top w:val="single" w:sz="4" w:space="0" w:color="auto"/>
              <w:left w:val="nil"/>
              <w:bottom w:val="single" w:sz="4" w:space="0" w:color="auto"/>
              <w:right w:val="single" w:sz="4" w:space="0" w:color="auto"/>
            </w:tcBorders>
            <w:vAlign w:val="center"/>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5</w:t>
            </w:r>
          </w:p>
        </w:tc>
      </w:tr>
      <w:tr w:rsidR="00B11CA6" w:rsidRPr="008547F2" w:rsidTr="00AB100B">
        <w:trPr>
          <w:trHeight w:val="297"/>
        </w:trPr>
        <w:tc>
          <w:tcPr>
            <w:tcW w:w="615" w:type="dxa"/>
            <w:tcBorders>
              <w:top w:val="single" w:sz="4" w:space="0" w:color="auto"/>
              <w:left w:val="single" w:sz="4" w:space="0" w:color="auto"/>
              <w:bottom w:val="single" w:sz="4" w:space="0" w:color="auto"/>
              <w:right w:val="single" w:sz="4" w:space="0" w:color="auto"/>
            </w:tcBorders>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1</w:t>
            </w:r>
          </w:p>
        </w:tc>
        <w:tc>
          <w:tcPr>
            <w:tcW w:w="5568" w:type="dxa"/>
            <w:tcBorders>
              <w:top w:val="single" w:sz="4" w:space="0" w:color="auto"/>
              <w:left w:val="nil"/>
              <w:bottom w:val="single" w:sz="4" w:space="0" w:color="auto"/>
              <w:right w:val="nil"/>
            </w:tcBorders>
          </w:tcPr>
          <w:p w:rsidR="00B11CA6" w:rsidRPr="00EE621D" w:rsidRDefault="00B11CA6" w:rsidP="00AB100B">
            <w:pPr>
              <w:spacing w:after="0" w:line="240" w:lineRule="auto"/>
              <w:rPr>
                <w:rFonts w:ascii="Times New Roman" w:hAnsi="Times New Roman"/>
                <w:color w:val="000000"/>
                <w:sz w:val="16"/>
                <w:szCs w:val="16"/>
                <w:lang w:eastAsia="uk-UA"/>
              </w:rPr>
            </w:pPr>
            <w:r>
              <w:rPr>
                <w:rFonts w:ascii="Times New Roman" w:hAnsi="Times New Roman"/>
                <w:color w:val="000000"/>
                <w:sz w:val="16"/>
                <w:szCs w:val="16"/>
                <w:lang w:val="uk-UA" w:eastAsia="uk-UA"/>
              </w:rPr>
              <w:t>О</w:t>
            </w:r>
            <w:r w:rsidRPr="00EE621D">
              <w:rPr>
                <w:rFonts w:ascii="Times New Roman" w:hAnsi="Times New Roman"/>
                <w:color w:val="000000"/>
                <w:sz w:val="16"/>
                <w:szCs w:val="16"/>
                <w:lang w:eastAsia="uk-UA"/>
              </w:rPr>
              <w:t>молодження дерев</w:t>
            </w:r>
            <w:r>
              <w:rPr>
                <w:rFonts w:ascii="Times New Roman" w:hAnsi="Times New Roman"/>
                <w:color w:val="000000"/>
                <w:sz w:val="16"/>
                <w:szCs w:val="16"/>
                <w:lang w:val="uk-UA" w:eastAsia="uk-UA"/>
              </w:rPr>
              <w:t xml:space="preserve"> до рівня не вище 8-10 метрів від кореня</w:t>
            </w:r>
            <w:r w:rsidRPr="00EE621D">
              <w:rPr>
                <w:rFonts w:ascii="Times New Roman" w:hAnsi="Times New Roman"/>
                <w:color w:val="000000"/>
                <w:sz w:val="16"/>
                <w:szCs w:val="16"/>
                <w:lang w:eastAsia="uk-UA"/>
              </w:rPr>
              <w:t xml:space="preserve"> з використанням автовишки.</w:t>
            </w:r>
          </w:p>
        </w:tc>
        <w:tc>
          <w:tcPr>
            <w:tcW w:w="1493" w:type="dxa"/>
            <w:tcBorders>
              <w:top w:val="single" w:sz="4" w:space="0" w:color="auto"/>
              <w:left w:val="single" w:sz="4" w:space="0" w:color="auto"/>
              <w:bottom w:val="single" w:sz="4" w:space="0" w:color="auto"/>
              <w:right w:val="nil"/>
            </w:tcBorders>
          </w:tcPr>
          <w:p w:rsidR="00B11CA6" w:rsidRPr="008547F2" w:rsidRDefault="00B11CA6" w:rsidP="00AB100B">
            <w:pPr>
              <w:spacing w:after="0" w:line="240" w:lineRule="auto"/>
              <w:jc w:val="center"/>
              <w:rPr>
                <w:rFonts w:ascii="Arial CYR" w:hAnsi="Arial CYR" w:cs="Arial CYR"/>
                <w:color w:val="000000"/>
                <w:sz w:val="16"/>
                <w:szCs w:val="16"/>
                <w:lang w:eastAsia="uk-UA"/>
              </w:rPr>
            </w:pPr>
            <w:r w:rsidRPr="008547F2">
              <w:rPr>
                <w:rFonts w:ascii="Arial CYR" w:hAnsi="Arial CYR" w:cs="Arial CYR"/>
                <w:color w:val="000000"/>
                <w:sz w:val="16"/>
                <w:szCs w:val="16"/>
                <w:lang w:eastAsia="uk-UA"/>
              </w:rPr>
              <w:t>шт</w:t>
            </w:r>
          </w:p>
        </w:tc>
        <w:tc>
          <w:tcPr>
            <w:tcW w:w="902" w:type="dxa"/>
            <w:tcBorders>
              <w:top w:val="single" w:sz="4" w:space="0" w:color="auto"/>
              <w:left w:val="single" w:sz="4" w:space="0" w:color="auto"/>
              <w:bottom w:val="single" w:sz="4" w:space="0" w:color="auto"/>
              <w:right w:val="single" w:sz="4" w:space="0" w:color="000000"/>
            </w:tcBorders>
          </w:tcPr>
          <w:p w:rsidR="00B11CA6" w:rsidRPr="00EE621D" w:rsidRDefault="00B11CA6" w:rsidP="00AB100B">
            <w:pPr>
              <w:spacing w:after="0" w:line="240" w:lineRule="auto"/>
              <w:jc w:val="center"/>
              <w:rPr>
                <w:rFonts w:ascii="Arial CYR" w:hAnsi="Arial CYR" w:cs="Arial CYR"/>
                <w:color w:val="000000"/>
                <w:sz w:val="16"/>
                <w:szCs w:val="16"/>
                <w:lang w:val="uk-UA" w:eastAsia="uk-UA"/>
              </w:rPr>
            </w:pPr>
            <w:r>
              <w:rPr>
                <w:rFonts w:ascii="Arial CYR" w:hAnsi="Arial CYR" w:cs="Arial CYR"/>
                <w:color w:val="000000"/>
                <w:sz w:val="16"/>
                <w:szCs w:val="16"/>
                <w:lang w:val="uk-UA" w:eastAsia="uk-UA"/>
              </w:rPr>
              <w:t>39</w:t>
            </w:r>
          </w:p>
        </w:tc>
        <w:tc>
          <w:tcPr>
            <w:tcW w:w="2546" w:type="dxa"/>
            <w:tcBorders>
              <w:top w:val="single" w:sz="4" w:space="0" w:color="auto"/>
              <w:left w:val="nil"/>
              <w:bottom w:val="single" w:sz="4" w:space="0" w:color="auto"/>
              <w:right w:val="single" w:sz="4" w:space="0" w:color="auto"/>
            </w:tcBorders>
          </w:tcPr>
          <w:p w:rsidR="00B11CA6" w:rsidRDefault="00B11CA6" w:rsidP="00AB100B">
            <w:pPr>
              <w:spacing w:after="0" w:line="240" w:lineRule="auto"/>
              <w:jc w:val="center"/>
              <w:rPr>
                <w:rFonts w:ascii="Arial CYR" w:hAnsi="Arial CYR" w:cs="Arial CYR"/>
                <w:color w:val="000000"/>
                <w:sz w:val="16"/>
                <w:szCs w:val="16"/>
                <w:lang w:val="uk-UA" w:eastAsia="uk-UA"/>
              </w:rPr>
            </w:pPr>
            <w:r>
              <w:rPr>
                <w:rFonts w:ascii="Arial CYR" w:hAnsi="Arial CYR" w:cs="Arial CYR"/>
                <w:color w:val="000000"/>
                <w:sz w:val="16"/>
                <w:szCs w:val="16"/>
                <w:lang w:val="uk-UA" w:eastAsia="uk-UA"/>
              </w:rPr>
              <w:t>38- тополь</w:t>
            </w:r>
          </w:p>
          <w:p w:rsidR="00B11CA6" w:rsidRDefault="00B11CA6" w:rsidP="00AB100B">
            <w:pPr>
              <w:spacing w:after="0" w:line="240" w:lineRule="auto"/>
              <w:jc w:val="center"/>
              <w:rPr>
                <w:rFonts w:ascii="Arial CYR" w:hAnsi="Arial CYR" w:cs="Arial CYR"/>
                <w:color w:val="000000"/>
                <w:sz w:val="16"/>
                <w:szCs w:val="16"/>
                <w:lang w:val="uk-UA" w:eastAsia="uk-UA"/>
              </w:rPr>
            </w:pPr>
            <w:r>
              <w:rPr>
                <w:rFonts w:ascii="Arial CYR" w:hAnsi="Arial CYR" w:cs="Arial CYR"/>
                <w:color w:val="000000"/>
                <w:sz w:val="16"/>
                <w:szCs w:val="16"/>
                <w:lang w:val="uk-UA" w:eastAsia="uk-UA"/>
              </w:rPr>
              <w:t xml:space="preserve">1-акація. </w:t>
            </w:r>
          </w:p>
          <w:p w:rsidR="00B11CA6" w:rsidRPr="008547F2" w:rsidRDefault="00B11CA6" w:rsidP="00AB100B">
            <w:pPr>
              <w:spacing w:after="0" w:line="240" w:lineRule="auto"/>
              <w:jc w:val="center"/>
              <w:rPr>
                <w:rFonts w:ascii="Arial CYR" w:hAnsi="Arial CYR" w:cs="Arial CYR"/>
                <w:color w:val="000000"/>
                <w:sz w:val="16"/>
                <w:szCs w:val="16"/>
                <w:lang w:eastAsia="uk-UA"/>
              </w:rPr>
            </w:pPr>
            <w:r>
              <w:rPr>
                <w:rFonts w:ascii="Arial CYR" w:hAnsi="Arial CYR" w:cs="Arial CYR"/>
                <w:color w:val="000000"/>
                <w:sz w:val="16"/>
                <w:szCs w:val="16"/>
                <w:lang w:val="uk-UA" w:eastAsia="uk-UA"/>
              </w:rPr>
              <w:t>Дерева висотою 20-</w:t>
            </w:r>
            <w:smartTag w:uri="urn:schemas-microsoft-com:office:smarttags" w:element="metricconverter">
              <w:smartTagPr>
                <w:attr w:name="ProductID" w:val="22 м"/>
              </w:smartTagPr>
              <w:r>
                <w:rPr>
                  <w:rFonts w:ascii="Arial CYR" w:hAnsi="Arial CYR" w:cs="Arial CYR"/>
                  <w:color w:val="000000"/>
                  <w:sz w:val="16"/>
                  <w:szCs w:val="16"/>
                  <w:lang w:val="uk-UA" w:eastAsia="uk-UA"/>
                </w:rPr>
                <w:t>22 м</w:t>
              </w:r>
            </w:smartTag>
            <w:r>
              <w:rPr>
                <w:rFonts w:ascii="Arial CYR" w:hAnsi="Arial CYR" w:cs="Arial CYR"/>
                <w:color w:val="000000"/>
                <w:sz w:val="16"/>
                <w:szCs w:val="16"/>
                <w:lang w:val="uk-UA" w:eastAsia="uk-UA"/>
              </w:rPr>
              <w:t>. і вище.</w:t>
            </w:r>
            <w:r w:rsidRPr="008547F2">
              <w:rPr>
                <w:rFonts w:ascii="Arial CYR" w:hAnsi="Arial CYR" w:cs="Arial CYR"/>
                <w:color w:val="000000"/>
                <w:sz w:val="16"/>
                <w:szCs w:val="16"/>
                <w:lang w:eastAsia="uk-UA"/>
              </w:rPr>
              <w:t> </w:t>
            </w:r>
          </w:p>
        </w:tc>
      </w:tr>
    </w:tbl>
    <w:p w:rsidR="00B11CA6" w:rsidRPr="007D401F" w:rsidRDefault="00B11CA6" w:rsidP="007D401F">
      <w:pPr>
        <w:tabs>
          <w:tab w:val="left" w:pos="426"/>
          <w:tab w:val="left" w:pos="567"/>
          <w:tab w:val="left" w:pos="851"/>
        </w:tabs>
        <w:snapToGrid w:val="0"/>
        <w:spacing w:before="20" w:after="20" w:line="240" w:lineRule="auto"/>
        <w:ind w:right="196"/>
        <w:contextualSpacing/>
        <w:jc w:val="both"/>
        <w:rPr>
          <w:rFonts w:ascii="Times New Roman" w:hAnsi="Times New Roman"/>
          <w:sz w:val="16"/>
          <w:szCs w:val="16"/>
          <w:highlight w:val="yellow"/>
          <w:lang w:val="uk-UA"/>
        </w:rPr>
      </w:pPr>
      <w:r w:rsidRPr="00EE621D">
        <w:rPr>
          <w:rFonts w:ascii="Times New Roman" w:hAnsi="Times New Roman"/>
          <w:sz w:val="20"/>
          <w:szCs w:val="20"/>
          <w:lang w:val="uk-UA"/>
        </w:rPr>
        <w:t xml:space="preserve">      </w:t>
      </w:r>
      <w:r>
        <w:rPr>
          <w:rFonts w:ascii="Times New Roman" w:hAnsi="Times New Roman"/>
          <w:sz w:val="20"/>
          <w:szCs w:val="20"/>
          <w:lang w:val="uk-UA"/>
        </w:rPr>
        <w:t xml:space="preserve"> </w:t>
      </w:r>
      <w:r w:rsidRPr="00EE621D">
        <w:rPr>
          <w:rFonts w:ascii="Times New Roman" w:hAnsi="Times New Roman"/>
          <w:sz w:val="20"/>
          <w:szCs w:val="20"/>
          <w:lang w:val="uk-UA"/>
        </w:rPr>
        <w:t xml:space="preserve">    </w:t>
      </w:r>
      <w:r w:rsidRPr="007D401F">
        <w:rPr>
          <w:rFonts w:ascii="Times New Roman" w:hAnsi="Times New Roman"/>
          <w:sz w:val="16"/>
          <w:szCs w:val="16"/>
        </w:rPr>
        <w:t>До складу послуги з омолодження дерев включаються послуги з подрібнення гілля, крон дерев, навантаження вручну або механізовано на транспортні засоби залишків деревини, приведення території після надання послуг до належного санітарного стану, вивезення сміття. Послуги надаються із застосуванням необхідних технічних пристроїв (кущорізів, бензопил, автогідропідіймачів та/або інших</w:t>
      </w:r>
      <w:r w:rsidRPr="007D401F">
        <w:rPr>
          <w:rFonts w:ascii="Times New Roman" w:hAnsi="Times New Roman"/>
          <w:sz w:val="16"/>
          <w:szCs w:val="16"/>
          <w:lang w:val="uk-UA"/>
        </w:rPr>
        <w:t>).</w:t>
      </w:r>
    </w:p>
    <w:p w:rsidR="00B11CA6" w:rsidRPr="00EE621D" w:rsidRDefault="00B11CA6" w:rsidP="007D401F">
      <w:pPr>
        <w:tabs>
          <w:tab w:val="left" w:pos="426"/>
          <w:tab w:val="left" w:pos="567"/>
          <w:tab w:val="left" w:pos="851"/>
        </w:tabs>
        <w:snapToGrid w:val="0"/>
        <w:spacing w:before="20" w:after="20" w:line="240" w:lineRule="auto"/>
        <w:ind w:right="196"/>
        <w:contextualSpacing/>
        <w:jc w:val="both"/>
        <w:rPr>
          <w:rFonts w:ascii="Times New Roman" w:hAnsi="Times New Roman"/>
          <w:sz w:val="16"/>
          <w:szCs w:val="16"/>
          <w:highlight w:val="yellow"/>
        </w:rPr>
      </w:pPr>
    </w:p>
    <w:p w:rsidR="00B11CA6" w:rsidRPr="00370074" w:rsidRDefault="00B11CA6" w:rsidP="00370074">
      <w:pPr>
        <w:ind w:firstLine="709"/>
        <w:jc w:val="both"/>
        <w:rPr>
          <w:rFonts w:ascii="Times New Roman" w:hAnsi="Times New Roman"/>
          <w:sz w:val="16"/>
          <w:szCs w:val="16"/>
        </w:rPr>
      </w:pPr>
      <w:r w:rsidRPr="00370074">
        <w:rPr>
          <w:rFonts w:ascii="Times New Roman" w:hAnsi="Times New Roman"/>
          <w:sz w:val="16"/>
          <w:szCs w:val="16"/>
        </w:rPr>
        <w:t>1.3. Невід’ємною частиною Договору є: договірна ціна, дефектний акт, локальний кошторисний розрахунок, підсумкова відомість ресурсів до локального кошторису, розрахунок загальновиробничих витрат до локального кошторису.</w:t>
      </w:r>
    </w:p>
    <w:p w:rsidR="00B11CA6" w:rsidRPr="00370074" w:rsidRDefault="00B11CA6" w:rsidP="00370074">
      <w:pPr>
        <w:jc w:val="center"/>
        <w:rPr>
          <w:rFonts w:ascii="Times New Roman" w:hAnsi="Times New Roman"/>
          <w:sz w:val="16"/>
          <w:szCs w:val="16"/>
        </w:rPr>
      </w:pPr>
      <w:r w:rsidRPr="00370074">
        <w:rPr>
          <w:rFonts w:ascii="Times New Roman" w:hAnsi="Times New Roman"/>
          <w:sz w:val="16"/>
          <w:szCs w:val="16"/>
        </w:rPr>
        <w:t>II. Якість послуг</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2.1. Виконавець повинен надати Замовнику послуги, якість яких відповідає чинному законодавству, нормативно-технічним актам і стандартам.</w:t>
      </w:r>
    </w:p>
    <w:p w:rsidR="00B11CA6" w:rsidRPr="00370074" w:rsidRDefault="00B11CA6" w:rsidP="00370074">
      <w:pPr>
        <w:jc w:val="center"/>
        <w:rPr>
          <w:rFonts w:ascii="Times New Roman" w:hAnsi="Times New Roman"/>
          <w:sz w:val="16"/>
          <w:szCs w:val="16"/>
        </w:rPr>
      </w:pPr>
      <w:r w:rsidRPr="00370074">
        <w:rPr>
          <w:rFonts w:ascii="Times New Roman" w:hAnsi="Times New Roman"/>
          <w:sz w:val="16"/>
          <w:szCs w:val="16"/>
        </w:rPr>
        <w:t>III. Ціна договору</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3.1. Ціна цього Договору становить ______________ грн. (________________ грн. ___ коп.), у тому числі: ПДВ – ________ грн.</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3.2. Ціна цього Договору може бути зменшена за  взаємною згодою Сторін.</w:t>
      </w:r>
    </w:p>
    <w:p w:rsidR="00B11CA6" w:rsidRPr="00370074" w:rsidRDefault="00B11CA6" w:rsidP="00370074">
      <w:pPr>
        <w:jc w:val="center"/>
        <w:rPr>
          <w:rFonts w:ascii="Times New Roman" w:hAnsi="Times New Roman"/>
          <w:sz w:val="16"/>
          <w:szCs w:val="16"/>
        </w:rPr>
      </w:pPr>
      <w:r w:rsidRPr="00370074">
        <w:rPr>
          <w:rFonts w:ascii="Times New Roman" w:hAnsi="Times New Roman"/>
          <w:sz w:val="16"/>
          <w:szCs w:val="16"/>
        </w:rPr>
        <w:t xml:space="preserve">IV. Порядок здійснення оплати </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4.1. Розрахунки проводяться шляхом: розрахунок за надані послуги здійснюється на підставі підписаних Сторонами актів приймання-передавання наданих послуг (виконаних робіт) безпосередньо після надходження коштів відповідного бюджетного призначення на реєстраційний рахунок Замовника, протягом 1</w:t>
      </w:r>
      <w:r>
        <w:rPr>
          <w:rFonts w:ascii="Times New Roman" w:hAnsi="Times New Roman"/>
          <w:sz w:val="16"/>
          <w:szCs w:val="16"/>
          <w:lang w:val="uk-UA"/>
        </w:rPr>
        <w:t>5</w:t>
      </w:r>
      <w:r>
        <w:rPr>
          <w:rFonts w:ascii="Times New Roman" w:hAnsi="Times New Roman"/>
          <w:sz w:val="16"/>
          <w:szCs w:val="16"/>
        </w:rPr>
        <w:t xml:space="preserve"> </w:t>
      </w:r>
      <w:r>
        <w:rPr>
          <w:rFonts w:ascii="Times New Roman" w:hAnsi="Times New Roman"/>
          <w:sz w:val="16"/>
          <w:szCs w:val="16"/>
          <w:lang w:val="uk-UA"/>
        </w:rPr>
        <w:t>робочих</w:t>
      </w:r>
      <w:r w:rsidRPr="00370074">
        <w:rPr>
          <w:rFonts w:ascii="Times New Roman" w:hAnsi="Times New Roman"/>
          <w:sz w:val="16"/>
          <w:szCs w:val="16"/>
        </w:rPr>
        <w:t xml:space="preserve"> днів з моменту підписання актів приймання-передавання наданих послуг (виконаних робіт). У разі затримки бюджетного фінансування розрахунки за виконані послуги (роботи) здійснюються протягом 3-х банківських днів з дати отримання Замовником бюджетного фінансування.</w:t>
      </w:r>
    </w:p>
    <w:p w:rsidR="00B11CA6" w:rsidRPr="00370074" w:rsidRDefault="00B11CA6" w:rsidP="00370074">
      <w:pPr>
        <w:jc w:val="center"/>
        <w:rPr>
          <w:rFonts w:ascii="Times New Roman" w:hAnsi="Times New Roman"/>
          <w:sz w:val="16"/>
          <w:szCs w:val="16"/>
        </w:rPr>
      </w:pPr>
      <w:r w:rsidRPr="00370074">
        <w:rPr>
          <w:rFonts w:ascii="Times New Roman" w:hAnsi="Times New Roman"/>
          <w:sz w:val="16"/>
          <w:szCs w:val="16"/>
        </w:rPr>
        <w:t>V. Надання послуг</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5.1. Строк надання послуг: з моменту п</w:t>
      </w:r>
      <w:r>
        <w:rPr>
          <w:rFonts w:ascii="Times New Roman" w:hAnsi="Times New Roman"/>
          <w:sz w:val="16"/>
          <w:szCs w:val="16"/>
        </w:rPr>
        <w:t xml:space="preserve">ідписання договору до </w:t>
      </w:r>
      <w:r>
        <w:rPr>
          <w:rFonts w:ascii="Times New Roman" w:hAnsi="Times New Roman"/>
          <w:sz w:val="16"/>
          <w:szCs w:val="16"/>
          <w:lang w:val="uk-UA"/>
        </w:rPr>
        <w:t>________________________</w:t>
      </w:r>
      <w:r w:rsidRPr="00370074">
        <w:rPr>
          <w:rFonts w:ascii="Times New Roman" w:hAnsi="Times New Roman"/>
          <w:sz w:val="16"/>
          <w:szCs w:val="16"/>
        </w:rPr>
        <w:t>.</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 xml:space="preserve">5.2. Місце надання послуг: </w:t>
      </w:r>
      <w:r>
        <w:rPr>
          <w:rFonts w:ascii="Times New Roman" w:hAnsi="Times New Roman"/>
          <w:sz w:val="16"/>
          <w:szCs w:val="16"/>
          <w:lang w:val="uk-UA"/>
        </w:rPr>
        <w:t>50096</w:t>
      </w:r>
      <w:r w:rsidRPr="00370074">
        <w:rPr>
          <w:rFonts w:ascii="Times New Roman" w:hAnsi="Times New Roman"/>
          <w:bCs/>
          <w:sz w:val="16"/>
          <w:szCs w:val="16"/>
          <w:shd w:val="clear" w:color="auto" w:fill="FDFEFD"/>
        </w:rPr>
        <w:t xml:space="preserve">, Україна, Дніпропетровська область, м. </w:t>
      </w:r>
      <w:r>
        <w:rPr>
          <w:rFonts w:ascii="Times New Roman" w:hAnsi="Times New Roman"/>
          <w:bCs/>
          <w:sz w:val="16"/>
          <w:szCs w:val="16"/>
          <w:shd w:val="clear" w:color="auto" w:fill="FDFEFD"/>
          <w:lang w:val="uk-UA"/>
        </w:rPr>
        <w:t>Кривий Ріг</w:t>
      </w:r>
      <w:r w:rsidRPr="00370074">
        <w:rPr>
          <w:rFonts w:ascii="Times New Roman" w:hAnsi="Times New Roman"/>
          <w:bCs/>
          <w:sz w:val="16"/>
          <w:szCs w:val="16"/>
          <w:shd w:val="clear" w:color="auto" w:fill="FDFEFD"/>
        </w:rPr>
        <w:t xml:space="preserve">, </w:t>
      </w:r>
      <w:r>
        <w:rPr>
          <w:rFonts w:ascii="Times New Roman" w:hAnsi="Times New Roman"/>
          <w:bCs/>
          <w:sz w:val="16"/>
          <w:szCs w:val="16"/>
          <w:shd w:val="clear" w:color="auto" w:fill="FDFEFD"/>
          <w:lang w:val="uk-UA"/>
        </w:rPr>
        <w:t>вул.. Федора Караманиць, 51а</w:t>
      </w:r>
      <w:r w:rsidRPr="00370074">
        <w:rPr>
          <w:rFonts w:ascii="Times New Roman" w:hAnsi="Times New Roman"/>
          <w:sz w:val="16"/>
          <w:szCs w:val="16"/>
        </w:rPr>
        <w:t>.</w:t>
      </w:r>
    </w:p>
    <w:p w:rsidR="00B11CA6" w:rsidRPr="00370074" w:rsidRDefault="00B11CA6" w:rsidP="00370074">
      <w:pPr>
        <w:jc w:val="center"/>
        <w:rPr>
          <w:rFonts w:ascii="Times New Roman" w:hAnsi="Times New Roman"/>
          <w:sz w:val="16"/>
          <w:szCs w:val="16"/>
        </w:rPr>
      </w:pPr>
      <w:r w:rsidRPr="00370074">
        <w:rPr>
          <w:rFonts w:ascii="Times New Roman" w:hAnsi="Times New Roman"/>
          <w:sz w:val="16"/>
          <w:szCs w:val="16"/>
        </w:rPr>
        <w:t>VI. Права та обов'язки сторін</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6.1. Замовник зобов'язаний:</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6.1.1. Своєчасно та в п</w:t>
      </w:r>
      <w:r>
        <w:rPr>
          <w:rFonts w:ascii="Times New Roman" w:hAnsi="Times New Roman"/>
          <w:sz w:val="16"/>
          <w:szCs w:val="16"/>
        </w:rPr>
        <w:t xml:space="preserve">овному обсязі сплачувати </w:t>
      </w:r>
      <w:r>
        <w:rPr>
          <w:rFonts w:ascii="Times New Roman" w:hAnsi="Times New Roman"/>
          <w:sz w:val="16"/>
          <w:szCs w:val="16"/>
          <w:lang w:val="uk-UA"/>
        </w:rPr>
        <w:t xml:space="preserve">акти </w:t>
      </w:r>
      <w:r w:rsidRPr="00370074">
        <w:rPr>
          <w:rFonts w:ascii="Times New Roman" w:hAnsi="Times New Roman"/>
          <w:sz w:val="16"/>
          <w:szCs w:val="16"/>
        </w:rPr>
        <w:t>приймання-передавання наданих послуг (виконаних робіт)</w:t>
      </w:r>
      <w:r>
        <w:rPr>
          <w:rFonts w:ascii="Times New Roman" w:hAnsi="Times New Roman"/>
          <w:sz w:val="16"/>
          <w:szCs w:val="16"/>
          <w:lang w:val="uk-UA"/>
        </w:rPr>
        <w:t xml:space="preserve"> </w:t>
      </w:r>
      <w:r w:rsidRPr="00370074">
        <w:rPr>
          <w:rFonts w:ascii="Times New Roman" w:hAnsi="Times New Roman"/>
          <w:sz w:val="16"/>
          <w:szCs w:val="16"/>
        </w:rPr>
        <w:t>за надані послуги;</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6.1.2. Приймати надані послуги згідно з актом приймання-передавання наданих послуг (виконаних робіт);</w:t>
      </w:r>
    </w:p>
    <w:p w:rsidR="00B11CA6" w:rsidRPr="00370074" w:rsidRDefault="00B11CA6" w:rsidP="00370074">
      <w:pPr>
        <w:jc w:val="both"/>
        <w:rPr>
          <w:rFonts w:ascii="Times New Roman" w:hAnsi="Times New Roman"/>
          <w:sz w:val="16"/>
          <w:szCs w:val="16"/>
        </w:rPr>
      </w:pPr>
      <w:r w:rsidRPr="00370074">
        <w:rPr>
          <w:rFonts w:ascii="Times New Roman" w:hAnsi="Times New Roman"/>
          <w:sz w:val="16"/>
          <w:szCs w:val="16"/>
        </w:rPr>
        <w:t xml:space="preserve"> </w:t>
      </w:r>
      <w:r w:rsidRPr="00370074">
        <w:rPr>
          <w:rFonts w:ascii="Times New Roman" w:hAnsi="Times New Roman"/>
          <w:sz w:val="16"/>
          <w:szCs w:val="16"/>
        </w:rPr>
        <w:tab/>
        <w:t xml:space="preserve">6.1.3. Інші обов'язки: перевіряти та контролювати якість послуг (робіт) відповідно до умов вказаних розділом ІІ цього договору. </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6.2. Замовник має право:</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6.2.1. Достроково розірвати цей Договір у разі невиконання зобов'язань Виконавцем, повідомивши про це його протягом 10 днів;</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6.2.2. Контролювати виконання у строки, встановлені цим Договором;</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 xml:space="preserve">6.2.4. Повернути </w:t>
      </w:r>
      <w:r>
        <w:rPr>
          <w:rFonts w:ascii="Times New Roman" w:hAnsi="Times New Roman"/>
          <w:sz w:val="16"/>
          <w:szCs w:val="16"/>
          <w:lang w:val="uk-UA"/>
        </w:rPr>
        <w:t xml:space="preserve">акти </w:t>
      </w:r>
      <w:r w:rsidRPr="00370074">
        <w:rPr>
          <w:rFonts w:ascii="Times New Roman" w:hAnsi="Times New Roman"/>
          <w:sz w:val="16"/>
          <w:szCs w:val="16"/>
        </w:rPr>
        <w:t>приймання-передавання наданих послуг (виконаних робіт) Виконавцю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6.3. Виконавець зобов'язаний:</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6.3.1. Забезпечити надання послуг у строки, встановлені цим Договором;</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 xml:space="preserve">6.3.2. Забезпечити надання послуг, якість яких  відповідає умовам, установленим </w:t>
      </w:r>
    </w:p>
    <w:p w:rsidR="00B11CA6" w:rsidRPr="00370074" w:rsidRDefault="00B11CA6" w:rsidP="00370074">
      <w:pPr>
        <w:jc w:val="both"/>
        <w:rPr>
          <w:rFonts w:ascii="Times New Roman" w:hAnsi="Times New Roman"/>
          <w:sz w:val="16"/>
          <w:szCs w:val="16"/>
        </w:rPr>
      </w:pPr>
      <w:r w:rsidRPr="00370074">
        <w:rPr>
          <w:rFonts w:ascii="Times New Roman" w:hAnsi="Times New Roman"/>
          <w:sz w:val="16"/>
          <w:szCs w:val="16"/>
        </w:rPr>
        <w:t>розділом II цього Договору;</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6.4. Виконавець має право:</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6.4.1. Своєчасно та в повному обсязі отримувати плату за надані послуги;</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6.4.2. На дострокове надання послуг за письмовим погодженням Замовника;</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6.4.3. У разі невиконання зобов'язань Замовником Виконавець має право достроково розірвати цей Договір, повідомивши про це Замовника протягом 10 днів.</w:t>
      </w:r>
    </w:p>
    <w:p w:rsidR="00B11CA6" w:rsidRPr="00370074" w:rsidRDefault="00B11CA6" w:rsidP="00370074">
      <w:pPr>
        <w:jc w:val="center"/>
        <w:rPr>
          <w:rFonts w:ascii="Times New Roman" w:hAnsi="Times New Roman"/>
          <w:sz w:val="16"/>
          <w:szCs w:val="16"/>
        </w:rPr>
      </w:pPr>
    </w:p>
    <w:p w:rsidR="00B11CA6" w:rsidRPr="00370074" w:rsidRDefault="00B11CA6" w:rsidP="00370074">
      <w:pPr>
        <w:jc w:val="center"/>
        <w:rPr>
          <w:rFonts w:ascii="Times New Roman" w:hAnsi="Times New Roman"/>
          <w:sz w:val="16"/>
          <w:szCs w:val="16"/>
        </w:rPr>
      </w:pPr>
      <w:r w:rsidRPr="00370074">
        <w:rPr>
          <w:rFonts w:ascii="Times New Roman" w:hAnsi="Times New Roman"/>
          <w:sz w:val="16"/>
          <w:szCs w:val="16"/>
        </w:rPr>
        <w:t>VII. Відповідальність сторін</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 xml:space="preserve">7.2.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подвійної облікової ставки НБУ за кожний день прострочення виконання зобов’язань від вартості ненаданих послуг; ця сума утримується Замовником при оплаті за надані послуги  в поточному періоді, у випадку узгодження розміру штрафних санкцій обома Сторонами.  </w:t>
      </w:r>
    </w:p>
    <w:p w:rsidR="00B11CA6" w:rsidRPr="00370074" w:rsidRDefault="00B11CA6" w:rsidP="00370074">
      <w:pPr>
        <w:ind w:firstLine="709"/>
        <w:jc w:val="both"/>
        <w:rPr>
          <w:rFonts w:ascii="Times New Roman" w:hAnsi="Times New Roman"/>
          <w:sz w:val="16"/>
          <w:szCs w:val="16"/>
        </w:rPr>
      </w:pPr>
      <w:r w:rsidRPr="00370074">
        <w:rPr>
          <w:rFonts w:ascii="Times New Roman" w:hAnsi="Times New Roman"/>
          <w:sz w:val="16"/>
          <w:szCs w:val="16"/>
        </w:rPr>
        <w:t xml:space="preserve">7.3. Відповідальність за достовірність наданої інформації в актах приймання-передавання наданих послуг (виконаних робіт) несе Виконавець. </w:t>
      </w:r>
    </w:p>
    <w:p w:rsidR="00B11CA6" w:rsidRPr="00370074" w:rsidRDefault="00B11CA6" w:rsidP="00370074">
      <w:pPr>
        <w:jc w:val="center"/>
        <w:rPr>
          <w:rFonts w:ascii="Times New Roman" w:hAnsi="Times New Roman"/>
          <w:sz w:val="16"/>
          <w:szCs w:val="16"/>
        </w:rPr>
      </w:pPr>
      <w:r w:rsidRPr="00370074">
        <w:rPr>
          <w:rFonts w:ascii="Times New Roman" w:hAnsi="Times New Roman"/>
          <w:sz w:val="16"/>
          <w:szCs w:val="16"/>
        </w:rPr>
        <w:t>VIII. Обставини непереборної сили</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 xml:space="preserve">8.3. Доказом виникнення обставин непереборної сили та строку їх дії є відповідні документи, які видаються МНС або іншими уповноваженими органами.  </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B11CA6" w:rsidRPr="00370074" w:rsidRDefault="00B11CA6" w:rsidP="00370074">
      <w:pPr>
        <w:jc w:val="center"/>
        <w:rPr>
          <w:rFonts w:ascii="Times New Roman" w:hAnsi="Times New Roman"/>
          <w:sz w:val="16"/>
          <w:szCs w:val="16"/>
        </w:rPr>
      </w:pPr>
      <w:r w:rsidRPr="00370074">
        <w:rPr>
          <w:rFonts w:ascii="Times New Roman" w:hAnsi="Times New Roman"/>
          <w:sz w:val="16"/>
          <w:szCs w:val="16"/>
        </w:rPr>
        <w:t>IX. Вирішення спорів</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9.2. У разі недосягнення Сторонами згоди спори (розбіжності) вирішуються у судовому порядку.</w:t>
      </w:r>
    </w:p>
    <w:p w:rsidR="00B11CA6" w:rsidRPr="00370074" w:rsidRDefault="00B11CA6" w:rsidP="00370074">
      <w:pPr>
        <w:pStyle w:val="ListParagraph"/>
        <w:tabs>
          <w:tab w:val="left" w:pos="0"/>
        </w:tabs>
        <w:ind w:left="0" w:firstLine="709"/>
        <w:jc w:val="both"/>
        <w:rPr>
          <w:rFonts w:ascii="Times New Roman" w:hAnsi="Times New Roman"/>
          <w:sz w:val="16"/>
          <w:szCs w:val="16"/>
        </w:rPr>
      </w:pPr>
      <w:r w:rsidRPr="00370074">
        <w:rPr>
          <w:rFonts w:ascii="Times New Roman" w:hAnsi="Times New Roman"/>
          <w:sz w:val="16"/>
          <w:szCs w:val="16"/>
        </w:rPr>
        <w:t xml:space="preserve">9.3.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доповненнями).  </w:t>
      </w:r>
    </w:p>
    <w:p w:rsidR="00B11CA6" w:rsidRPr="00370074" w:rsidRDefault="00B11CA6" w:rsidP="00370074">
      <w:pPr>
        <w:jc w:val="center"/>
        <w:rPr>
          <w:rFonts w:ascii="Times New Roman" w:hAnsi="Times New Roman"/>
          <w:sz w:val="16"/>
          <w:szCs w:val="16"/>
        </w:rPr>
      </w:pPr>
      <w:r w:rsidRPr="00370074">
        <w:rPr>
          <w:rFonts w:ascii="Times New Roman" w:hAnsi="Times New Roman"/>
          <w:sz w:val="16"/>
          <w:szCs w:val="16"/>
        </w:rPr>
        <w:t>X. Строк дії договору</w:t>
      </w:r>
    </w:p>
    <w:p w:rsidR="00B11CA6" w:rsidRPr="00370074" w:rsidRDefault="00B11CA6" w:rsidP="00370074">
      <w:pPr>
        <w:pStyle w:val="BodyText"/>
        <w:ind w:firstLine="708"/>
        <w:rPr>
          <w:rFonts w:ascii="Times New Roman" w:hAnsi="Times New Roman"/>
          <w:sz w:val="16"/>
          <w:szCs w:val="16"/>
        </w:rPr>
      </w:pPr>
      <w:r w:rsidRPr="00370074">
        <w:rPr>
          <w:rFonts w:ascii="Times New Roman" w:hAnsi="Times New Roman"/>
          <w:sz w:val="16"/>
          <w:szCs w:val="16"/>
        </w:rPr>
        <w:t>10.1. Цей Договір набирає чинності з моменту його пі</w:t>
      </w:r>
      <w:r>
        <w:rPr>
          <w:rFonts w:ascii="Times New Roman" w:hAnsi="Times New Roman"/>
          <w:sz w:val="16"/>
          <w:szCs w:val="16"/>
        </w:rPr>
        <w:t>дписання і діє до 31 грудня 202</w:t>
      </w:r>
      <w:r>
        <w:rPr>
          <w:rFonts w:ascii="Times New Roman" w:hAnsi="Times New Roman"/>
          <w:sz w:val="16"/>
          <w:szCs w:val="16"/>
          <w:lang w:val="uk-UA"/>
        </w:rPr>
        <w:t>4</w:t>
      </w:r>
      <w:r w:rsidRPr="00370074">
        <w:rPr>
          <w:rFonts w:ascii="Times New Roman" w:hAnsi="Times New Roman"/>
          <w:sz w:val="16"/>
          <w:szCs w:val="16"/>
        </w:rPr>
        <w:t xml:space="preserve"> р., а за фінансовими зобов’язаннями – до повного виконання. </w:t>
      </w:r>
    </w:p>
    <w:p w:rsidR="00B11CA6" w:rsidRPr="00370074" w:rsidRDefault="00B11CA6" w:rsidP="00370074">
      <w:pPr>
        <w:ind w:firstLine="708"/>
        <w:jc w:val="both"/>
        <w:rPr>
          <w:rFonts w:ascii="Times New Roman" w:hAnsi="Times New Roman"/>
          <w:sz w:val="16"/>
          <w:szCs w:val="16"/>
        </w:rPr>
      </w:pPr>
      <w:r w:rsidRPr="00370074">
        <w:rPr>
          <w:rFonts w:ascii="Times New Roman" w:hAnsi="Times New Roman"/>
          <w:sz w:val="16"/>
          <w:szCs w:val="16"/>
        </w:rPr>
        <w:t xml:space="preserve">10.2. Цей Договір укладається і підписується у 2-х примірниках, що мають однакову юридичну силу.  </w:t>
      </w:r>
      <w:r w:rsidRPr="00370074">
        <w:rPr>
          <w:rFonts w:ascii="Times New Roman" w:hAnsi="Times New Roman"/>
          <w:sz w:val="16"/>
          <w:szCs w:val="16"/>
        </w:rPr>
        <w:tab/>
      </w:r>
    </w:p>
    <w:p w:rsidR="00B11CA6" w:rsidRPr="00370074" w:rsidRDefault="00B11CA6" w:rsidP="00370074">
      <w:pPr>
        <w:jc w:val="center"/>
        <w:rPr>
          <w:rFonts w:ascii="Times New Roman" w:hAnsi="Times New Roman"/>
          <w:sz w:val="16"/>
          <w:szCs w:val="16"/>
        </w:rPr>
      </w:pPr>
      <w:r w:rsidRPr="00370074">
        <w:rPr>
          <w:rFonts w:ascii="Times New Roman" w:hAnsi="Times New Roman"/>
          <w:sz w:val="16"/>
          <w:szCs w:val="16"/>
        </w:rPr>
        <w:t>XI. Місцезнаходження та банківські реквізити сторін</w:t>
      </w:r>
    </w:p>
    <w:p w:rsidR="00B11CA6" w:rsidRPr="00370074" w:rsidRDefault="00B11CA6" w:rsidP="00370074">
      <w:pPr>
        <w:rPr>
          <w:rFonts w:ascii="Times New Roman" w:hAnsi="Times New Roman"/>
          <w:sz w:val="16"/>
          <w:szCs w:val="16"/>
        </w:rPr>
      </w:pPr>
    </w:p>
    <w:p w:rsidR="00B11CA6" w:rsidRPr="00370074" w:rsidRDefault="00B11CA6" w:rsidP="00370074">
      <w:pPr>
        <w:pStyle w:val="BodyText"/>
        <w:rPr>
          <w:rFonts w:ascii="Times New Roman" w:hAnsi="Times New Roman"/>
          <w:sz w:val="16"/>
          <w:szCs w:val="16"/>
        </w:rPr>
      </w:pPr>
      <w:r w:rsidRPr="00370074">
        <w:rPr>
          <w:rFonts w:ascii="Times New Roman" w:hAnsi="Times New Roman"/>
          <w:b/>
          <w:sz w:val="16"/>
          <w:szCs w:val="16"/>
        </w:rPr>
        <w:t xml:space="preserve">                       Замовник</w:t>
      </w:r>
      <w:r w:rsidRPr="00370074">
        <w:rPr>
          <w:rFonts w:ascii="Times New Roman" w:hAnsi="Times New Roman"/>
          <w:sz w:val="16"/>
          <w:szCs w:val="16"/>
        </w:rPr>
        <w:t>:</w:t>
      </w:r>
      <w:r w:rsidRPr="00370074">
        <w:rPr>
          <w:rFonts w:ascii="Times New Roman" w:hAnsi="Times New Roman"/>
          <w:sz w:val="16"/>
          <w:szCs w:val="16"/>
        </w:rPr>
        <w:tab/>
      </w:r>
      <w:r w:rsidRPr="00370074">
        <w:rPr>
          <w:rFonts w:ascii="Times New Roman" w:hAnsi="Times New Roman"/>
          <w:sz w:val="16"/>
          <w:szCs w:val="16"/>
        </w:rPr>
        <w:tab/>
      </w:r>
      <w:r w:rsidRPr="00370074">
        <w:rPr>
          <w:rFonts w:ascii="Times New Roman" w:hAnsi="Times New Roman"/>
          <w:sz w:val="16"/>
          <w:szCs w:val="16"/>
        </w:rPr>
        <w:tab/>
      </w:r>
      <w:r w:rsidRPr="00370074">
        <w:rPr>
          <w:rFonts w:ascii="Times New Roman" w:hAnsi="Times New Roman"/>
          <w:sz w:val="16"/>
          <w:szCs w:val="16"/>
        </w:rPr>
        <w:tab/>
        <w:t xml:space="preserve">  </w:t>
      </w:r>
      <w:r w:rsidRPr="00370074">
        <w:rPr>
          <w:rFonts w:ascii="Times New Roman" w:hAnsi="Times New Roman"/>
          <w:sz w:val="16"/>
          <w:szCs w:val="16"/>
        </w:rPr>
        <w:tab/>
        <w:t xml:space="preserve">           </w:t>
      </w:r>
      <w:r w:rsidRPr="00370074">
        <w:rPr>
          <w:rFonts w:ascii="Times New Roman" w:hAnsi="Times New Roman"/>
          <w:b/>
          <w:sz w:val="16"/>
          <w:szCs w:val="16"/>
        </w:rPr>
        <w:t>Виконавець</w:t>
      </w:r>
      <w:r w:rsidRPr="00370074">
        <w:rPr>
          <w:rFonts w:ascii="Times New Roman" w:hAnsi="Times New Roman"/>
          <w:sz w:val="16"/>
          <w:szCs w:val="16"/>
        </w:rPr>
        <w:t>:</w:t>
      </w:r>
    </w:p>
    <w:p w:rsidR="00B11CA6" w:rsidRPr="00370074" w:rsidRDefault="00B11CA6" w:rsidP="00370074">
      <w:pPr>
        <w:pStyle w:val="BodyText"/>
        <w:rPr>
          <w:rFonts w:ascii="Times New Roman" w:hAnsi="Times New Roman"/>
          <w:sz w:val="16"/>
          <w:szCs w:val="16"/>
        </w:rPr>
      </w:pPr>
    </w:p>
    <w:tbl>
      <w:tblPr>
        <w:tblW w:w="0" w:type="auto"/>
        <w:tblLayout w:type="fixed"/>
        <w:tblLook w:val="0000"/>
      </w:tblPr>
      <w:tblGrid>
        <w:gridCol w:w="5070"/>
        <w:gridCol w:w="4501"/>
      </w:tblGrid>
      <w:tr w:rsidR="00B11CA6" w:rsidRPr="00370074" w:rsidTr="00AB100B">
        <w:tc>
          <w:tcPr>
            <w:tcW w:w="5070" w:type="dxa"/>
          </w:tcPr>
          <w:p w:rsidR="00B11CA6" w:rsidRPr="00A872F6" w:rsidRDefault="00B11CA6" w:rsidP="00A872F6">
            <w:pPr>
              <w:rPr>
                <w:sz w:val="16"/>
                <w:szCs w:val="16"/>
                <w:lang w:val="uk-UA"/>
              </w:rPr>
            </w:pPr>
          </w:p>
        </w:tc>
        <w:tc>
          <w:tcPr>
            <w:tcW w:w="4501" w:type="dxa"/>
          </w:tcPr>
          <w:p w:rsidR="00B11CA6" w:rsidRPr="00370074" w:rsidRDefault="00B11CA6" w:rsidP="00AB100B">
            <w:pPr>
              <w:tabs>
                <w:tab w:val="left" w:pos="1425"/>
              </w:tabs>
              <w:snapToGrid w:val="0"/>
              <w:jc w:val="both"/>
              <w:rPr>
                <w:rFonts w:ascii="Times New Roman" w:hAnsi="Times New Roman"/>
                <w:sz w:val="16"/>
                <w:szCs w:val="16"/>
              </w:rPr>
            </w:pPr>
          </w:p>
          <w:p w:rsidR="00B11CA6" w:rsidRPr="00370074" w:rsidRDefault="00B11CA6" w:rsidP="00AB100B">
            <w:pPr>
              <w:tabs>
                <w:tab w:val="left" w:pos="1425"/>
              </w:tabs>
              <w:jc w:val="both"/>
              <w:rPr>
                <w:rFonts w:ascii="Times New Roman" w:hAnsi="Times New Roman"/>
                <w:sz w:val="16"/>
                <w:szCs w:val="16"/>
              </w:rPr>
            </w:pPr>
          </w:p>
          <w:p w:rsidR="00B11CA6" w:rsidRPr="00370074" w:rsidRDefault="00B11CA6" w:rsidP="00AB100B">
            <w:pPr>
              <w:tabs>
                <w:tab w:val="left" w:pos="1425"/>
              </w:tabs>
              <w:jc w:val="both"/>
              <w:rPr>
                <w:rFonts w:ascii="Times New Roman" w:hAnsi="Times New Roman"/>
                <w:sz w:val="16"/>
                <w:szCs w:val="16"/>
              </w:rPr>
            </w:pPr>
          </w:p>
          <w:p w:rsidR="00B11CA6" w:rsidRPr="00370074" w:rsidRDefault="00B11CA6" w:rsidP="00AB100B">
            <w:pPr>
              <w:tabs>
                <w:tab w:val="left" w:pos="1425"/>
              </w:tabs>
              <w:jc w:val="both"/>
              <w:rPr>
                <w:rFonts w:ascii="Times New Roman" w:hAnsi="Times New Roman"/>
                <w:sz w:val="16"/>
                <w:szCs w:val="16"/>
              </w:rPr>
            </w:pPr>
          </w:p>
          <w:p w:rsidR="00B11CA6" w:rsidRPr="00370074" w:rsidRDefault="00B11CA6" w:rsidP="00AB100B">
            <w:pPr>
              <w:tabs>
                <w:tab w:val="left" w:pos="1425"/>
              </w:tabs>
              <w:jc w:val="both"/>
              <w:rPr>
                <w:rFonts w:ascii="Times New Roman" w:hAnsi="Times New Roman"/>
                <w:sz w:val="16"/>
                <w:szCs w:val="16"/>
              </w:rPr>
            </w:pPr>
          </w:p>
          <w:p w:rsidR="00B11CA6" w:rsidRPr="00370074" w:rsidRDefault="00B11CA6" w:rsidP="00AB100B">
            <w:pPr>
              <w:tabs>
                <w:tab w:val="left" w:pos="1425"/>
              </w:tabs>
              <w:jc w:val="both"/>
              <w:rPr>
                <w:rFonts w:ascii="Times New Roman" w:hAnsi="Times New Roman"/>
                <w:sz w:val="16"/>
                <w:szCs w:val="16"/>
              </w:rPr>
            </w:pPr>
          </w:p>
          <w:p w:rsidR="00B11CA6" w:rsidRPr="00370074" w:rsidRDefault="00B11CA6" w:rsidP="00AB100B">
            <w:pPr>
              <w:tabs>
                <w:tab w:val="left" w:pos="1425"/>
              </w:tabs>
              <w:jc w:val="both"/>
              <w:rPr>
                <w:rFonts w:ascii="Times New Roman" w:hAnsi="Times New Roman"/>
                <w:sz w:val="16"/>
                <w:szCs w:val="16"/>
              </w:rPr>
            </w:pPr>
          </w:p>
          <w:p w:rsidR="00B11CA6" w:rsidRPr="00370074" w:rsidRDefault="00B11CA6" w:rsidP="00AB100B">
            <w:pPr>
              <w:tabs>
                <w:tab w:val="left" w:pos="1425"/>
              </w:tabs>
              <w:jc w:val="both"/>
              <w:rPr>
                <w:rFonts w:ascii="Times New Roman" w:hAnsi="Times New Roman"/>
                <w:sz w:val="16"/>
                <w:szCs w:val="16"/>
              </w:rPr>
            </w:pPr>
          </w:p>
          <w:p w:rsidR="00B11CA6" w:rsidRPr="00370074" w:rsidRDefault="00B11CA6" w:rsidP="00AB100B">
            <w:pPr>
              <w:tabs>
                <w:tab w:val="left" w:pos="1425"/>
              </w:tabs>
              <w:jc w:val="both"/>
              <w:rPr>
                <w:rFonts w:ascii="Times New Roman" w:hAnsi="Times New Roman"/>
                <w:sz w:val="16"/>
                <w:szCs w:val="16"/>
              </w:rPr>
            </w:pPr>
            <w:r w:rsidRPr="00370074">
              <w:rPr>
                <w:rFonts w:ascii="Times New Roman" w:hAnsi="Times New Roman"/>
                <w:sz w:val="16"/>
                <w:szCs w:val="16"/>
              </w:rPr>
              <w:tab/>
            </w:r>
          </w:p>
          <w:p w:rsidR="00B11CA6" w:rsidRPr="00370074" w:rsidRDefault="00B11CA6" w:rsidP="00AB100B">
            <w:pPr>
              <w:jc w:val="both"/>
              <w:rPr>
                <w:rFonts w:ascii="Times New Roman" w:hAnsi="Times New Roman"/>
                <w:sz w:val="16"/>
                <w:szCs w:val="16"/>
              </w:rPr>
            </w:pPr>
          </w:p>
          <w:p w:rsidR="00B11CA6" w:rsidRPr="00370074" w:rsidRDefault="00B11CA6" w:rsidP="00AB100B">
            <w:pPr>
              <w:jc w:val="both"/>
              <w:rPr>
                <w:rFonts w:ascii="Times New Roman" w:hAnsi="Times New Roman"/>
                <w:sz w:val="16"/>
                <w:szCs w:val="16"/>
              </w:rPr>
            </w:pPr>
          </w:p>
          <w:p w:rsidR="00B11CA6" w:rsidRPr="00370074" w:rsidRDefault="00B11CA6" w:rsidP="00AB100B">
            <w:pPr>
              <w:jc w:val="both"/>
              <w:rPr>
                <w:rFonts w:ascii="Times New Roman" w:hAnsi="Times New Roman"/>
                <w:sz w:val="16"/>
                <w:szCs w:val="16"/>
              </w:rPr>
            </w:pPr>
          </w:p>
        </w:tc>
      </w:tr>
      <w:tr w:rsidR="00B11CA6" w:rsidRPr="00370074" w:rsidTr="00AB100B">
        <w:tc>
          <w:tcPr>
            <w:tcW w:w="5070" w:type="dxa"/>
          </w:tcPr>
          <w:p w:rsidR="00B11CA6" w:rsidRPr="002F6CF8" w:rsidRDefault="00B11CA6" w:rsidP="00B10BAA">
            <w:pPr>
              <w:rPr>
                <w:sz w:val="16"/>
                <w:szCs w:val="16"/>
              </w:rPr>
            </w:pPr>
          </w:p>
        </w:tc>
        <w:tc>
          <w:tcPr>
            <w:tcW w:w="4501" w:type="dxa"/>
          </w:tcPr>
          <w:p w:rsidR="00B11CA6" w:rsidRPr="00370074" w:rsidRDefault="00B11CA6" w:rsidP="00AB100B">
            <w:pPr>
              <w:snapToGrid w:val="0"/>
              <w:ind w:right="-545"/>
              <w:jc w:val="both"/>
              <w:rPr>
                <w:rFonts w:ascii="Times New Roman" w:hAnsi="Times New Roman"/>
                <w:sz w:val="16"/>
                <w:szCs w:val="16"/>
              </w:rPr>
            </w:pPr>
          </w:p>
        </w:tc>
      </w:tr>
    </w:tbl>
    <w:p w:rsidR="00B11CA6" w:rsidRPr="00370074" w:rsidRDefault="00B11CA6" w:rsidP="00635D74">
      <w:pPr>
        <w:ind w:left="3540" w:firstLine="708"/>
        <w:jc w:val="right"/>
        <w:rPr>
          <w:rFonts w:ascii="Times New Roman" w:hAnsi="Times New Roman"/>
          <w:sz w:val="16"/>
          <w:szCs w:val="16"/>
        </w:rPr>
      </w:pPr>
    </w:p>
    <w:p w:rsidR="00B11CA6" w:rsidRPr="00E41480" w:rsidRDefault="00B11CA6" w:rsidP="00635D74">
      <w:pPr>
        <w:ind w:left="3540" w:firstLine="708"/>
        <w:jc w:val="right"/>
        <w:rPr>
          <w:rFonts w:ascii="Times New Roman" w:hAnsi="Times New Roman"/>
          <w:sz w:val="16"/>
          <w:szCs w:val="16"/>
          <w:lang w:val="uk-UA"/>
        </w:rPr>
      </w:pPr>
    </w:p>
    <w:p w:rsidR="00B11CA6" w:rsidRPr="00E41480" w:rsidRDefault="00B11CA6" w:rsidP="00635D74">
      <w:pPr>
        <w:ind w:left="3540" w:firstLine="708"/>
        <w:jc w:val="right"/>
        <w:rPr>
          <w:rFonts w:ascii="Times New Roman" w:hAnsi="Times New Roman"/>
          <w:sz w:val="16"/>
          <w:szCs w:val="16"/>
          <w:lang w:val="uk-UA"/>
        </w:rPr>
      </w:pPr>
    </w:p>
    <w:p w:rsidR="00B11CA6" w:rsidRPr="00E41480" w:rsidRDefault="00B11CA6" w:rsidP="00635D74">
      <w:pPr>
        <w:ind w:left="3540" w:firstLine="708"/>
        <w:jc w:val="right"/>
        <w:rPr>
          <w:rFonts w:ascii="Times New Roman" w:hAnsi="Times New Roman"/>
          <w:sz w:val="16"/>
          <w:szCs w:val="16"/>
          <w:lang w:val="uk-UA"/>
        </w:rPr>
      </w:pPr>
    </w:p>
    <w:p w:rsidR="00B11CA6" w:rsidRPr="00E41480" w:rsidRDefault="00B11CA6" w:rsidP="00635D74">
      <w:pPr>
        <w:ind w:left="3540" w:firstLine="708"/>
        <w:jc w:val="right"/>
        <w:rPr>
          <w:rFonts w:ascii="Times New Roman" w:hAnsi="Times New Roman"/>
          <w:sz w:val="16"/>
          <w:szCs w:val="16"/>
          <w:lang w:val="uk-UA"/>
        </w:rPr>
      </w:pPr>
    </w:p>
    <w:p w:rsidR="00B11CA6" w:rsidRPr="00E41480" w:rsidRDefault="00B11CA6" w:rsidP="00635D74">
      <w:pPr>
        <w:ind w:left="3540" w:firstLine="708"/>
        <w:jc w:val="right"/>
        <w:rPr>
          <w:rFonts w:ascii="Times New Roman" w:hAnsi="Times New Roman"/>
          <w:sz w:val="16"/>
          <w:szCs w:val="16"/>
          <w:lang w:val="uk-UA"/>
        </w:rPr>
      </w:pPr>
    </w:p>
    <w:p w:rsidR="00B11CA6" w:rsidRPr="00E41480" w:rsidRDefault="00B11CA6" w:rsidP="00635D74">
      <w:pPr>
        <w:ind w:left="3540" w:firstLine="708"/>
        <w:jc w:val="right"/>
        <w:rPr>
          <w:rFonts w:ascii="Times New Roman" w:hAnsi="Times New Roman"/>
          <w:sz w:val="16"/>
          <w:szCs w:val="16"/>
          <w:lang w:val="uk-UA"/>
        </w:rPr>
      </w:pPr>
    </w:p>
    <w:p w:rsidR="00B11CA6" w:rsidRPr="00E41480" w:rsidRDefault="00B11CA6" w:rsidP="00635D74">
      <w:pPr>
        <w:ind w:left="3540" w:firstLine="708"/>
        <w:jc w:val="right"/>
        <w:rPr>
          <w:rFonts w:ascii="Times New Roman" w:hAnsi="Times New Roman"/>
          <w:sz w:val="16"/>
          <w:szCs w:val="16"/>
          <w:lang w:val="uk-UA"/>
        </w:rPr>
      </w:pPr>
    </w:p>
    <w:p w:rsidR="00B11CA6" w:rsidRPr="00E41480" w:rsidRDefault="00B11CA6" w:rsidP="00635D74">
      <w:pPr>
        <w:ind w:left="3540" w:firstLine="708"/>
        <w:jc w:val="right"/>
        <w:rPr>
          <w:rFonts w:ascii="Times New Roman" w:hAnsi="Times New Roman"/>
          <w:sz w:val="16"/>
          <w:szCs w:val="16"/>
          <w:lang w:val="uk-UA"/>
        </w:rPr>
      </w:pPr>
    </w:p>
    <w:p w:rsidR="00B11CA6" w:rsidRPr="00E41480" w:rsidRDefault="00B11CA6" w:rsidP="00635D74">
      <w:pPr>
        <w:ind w:left="3540" w:firstLine="708"/>
        <w:jc w:val="right"/>
        <w:rPr>
          <w:rFonts w:ascii="Times New Roman" w:hAnsi="Times New Roman"/>
          <w:sz w:val="16"/>
          <w:szCs w:val="16"/>
          <w:lang w:val="uk-UA"/>
        </w:rPr>
      </w:pPr>
    </w:p>
    <w:p w:rsidR="00B11CA6" w:rsidRPr="00E41480" w:rsidRDefault="00B11CA6" w:rsidP="00635D74">
      <w:pPr>
        <w:ind w:left="3540" w:firstLine="708"/>
        <w:jc w:val="right"/>
        <w:rPr>
          <w:rFonts w:ascii="Times New Roman" w:hAnsi="Times New Roman"/>
          <w:sz w:val="16"/>
          <w:szCs w:val="16"/>
          <w:lang w:val="uk-UA"/>
        </w:rPr>
      </w:pPr>
    </w:p>
    <w:p w:rsidR="00B11CA6" w:rsidRPr="00E41480" w:rsidRDefault="00B11CA6" w:rsidP="00635D74">
      <w:pPr>
        <w:ind w:left="3540" w:firstLine="708"/>
        <w:jc w:val="right"/>
        <w:rPr>
          <w:rFonts w:ascii="Times New Roman" w:hAnsi="Times New Roman"/>
          <w:sz w:val="16"/>
          <w:szCs w:val="16"/>
          <w:lang w:val="uk-UA"/>
        </w:rPr>
      </w:pPr>
    </w:p>
    <w:p w:rsidR="00B11CA6" w:rsidRPr="00E41480" w:rsidRDefault="00B11CA6" w:rsidP="00635D74">
      <w:pPr>
        <w:ind w:left="3540" w:firstLine="708"/>
        <w:jc w:val="right"/>
        <w:rPr>
          <w:rFonts w:ascii="Times New Roman" w:hAnsi="Times New Roman"/>
          <w:sz w:val="16"/>
          <w:szCs w:val="16"/>
          <w:lang w:val="uk-UA"/>
        </w:rPr>
      </w:pPr>
    </w:p>
    <w:p w:rsidR="00B11CA6" w:rsidRPr="00E41480" w:rsidRDefault="00B11CA6" w:rsidP="00635D74">
      <w:pPr>
        <w:ind w:left="3540" w:firstLine="708"/>
        <w:jc w:val="right"/>
        <w:rPr>
          <w:rFonts w:ascii="Times New Roman" w:hAnsi="Times New Roman"/>
          <w:sz w:val="16"/>
          <w:szCs w:val="16"/>
          <w:lang w:val="uk-UA"/>
        </w:rPr>
      </w:pPr>
    </w:p>
    <w:p w:rsidR="00B11CA6" w:rsidRPr="00E41480" w:rsidRDefault="00B11CA6" w:rsidP="00635D74">
      <w:pPr>
        <w:ind w:left="3540" w:firstLine="708"/>
        <w:jc w:val="right"/>
        <w:rPr>
          <w:rFonts w:ascii="Times New Roman" w:hAnsi="Times New Roman"/>
          <w:sz w:val="16"/>
          <w:szCs w:val="16"/>
          <w:lang w:val="uk-UA"/>
        </w:rPr>
      </w:pPr>
    </w:p>
    <w:p w:rsidR="00B11CA6" w:rsidRDefault="00B11CA6" w:rsidP="00635D74">
      <w:pPr>
        <w:ind w:left="3540" w:firstLine="708"/>
        <w:jc w:val="right"/>
        <w:rPr>
          <w:rFonts w:ascii="Times New Roman" w:hAnsi="Times New Roman"/>
          <w:sz w:val="16"/>
          <w:szCs w:val="16"/>
          <w:lang w:val="uk-UA"/>
        </w:rPr>
      </w:pPr>
    </w:p>
    <w:p w:rsidR="00B11CA6" w:rsidRDefault="00B11CA6" w:rsidP="00635D74">
      <w:pPr>
        <w:ind w:left="3540" w:firstLine="708"/>
        <w:jc w:val="right"/>
        <w:rPr>
          <w:rFonts w:ascii="Times New Roman" w:hAnsi="Times New Roman"/>
          <w:sz w:val="16"/>
          <w:szCs w:val="16"/>
          <w:lang w:val="uk-UA"/>
        </w:rPr>
      </w:pPr>
    </w:p>
    <w:p w:rsidR="00B11CA6" w:rsidRDefault="00B11CA6" w:rsidP="00635D74">
      <w:pPr>
        <w:ind w:left="3540" w:firstLine="708"/>
        <w:jc w:val="right"/>
        <w:rPr>
          <w:rFonts w:ascii="Times New Roman" w:hAnsi="Times New Roman"/>
          <w:sz w:val="16"/>
          <w:szCs w:val="16"/>
          <w:lang w:val="uk-UA"/>
        </w:rPr>
      </w:pPr>
    </w:p>
    <w:p w:rsidR="00B11CA6" w:rsidRDefault="00B11CA6" w:rsidP="00635D74">
      <w:pPr>
        <w:ind w:left="3540" w:firstLine="708"/>
        <w:jc w:val="right"/>
        <w:rPr>
          <w:rFonts w:ascii="Times New Roman" w:hAnsi="Times New Roman"/>
          <w:sz w:val="16"/>
          <w:szCs w:val="16"/>
          <w:lang w:val="uk-UA"/>
        </w:rPr>
      </w:pPr>
    </w:p>
    <w:p w:rsidR="00B11CA6" w:rsidRDefault="00B11CA6" w:rsidP="00635D74">
      <w:pPr>
        <w:ind w:left="3540" w:firstLine="708"/>
        <w:jc w:val="right"/>
        <w:rPr>
          <w:rFonts w:ascii="Times New Roman" w:hAnsi="Times New Roman"/>
          <w:sz w:val="16"/>
          <w:szCs w:val="16"/>
          <w:lang w:val="uk-UA"/>
        </w:rPr>
      </w:pPr>
    </w:p>
    <w:p w:rsidR="00B11CA6" w:rsidRPr="00E41480" w:rsidRDefault="00B11CA6" w:rsidP="00635D74">
      <w:pPr>
        <w:ind w:left="3540" w:firstLine="708"/>
        <w:jc w:val="right"/>
        <w:rPr>
          <w:rFonts w:ascii="Times New Roman" w:hAnsi="Times New Roman"/>
          <w:sz w:val="16"/>
          <w:szCs w:val="16"/>
          <w:lang w:val="uk-UA"/>
        </w:rPr>
      </w:pPr>
    </w:p>
    <w:p w:rsidR="00B11CA6" w:rsidRPr="00E41480" w:rsidRDefault="00B11CA6" w:rsidP="00D854FB">
      <w:pPr>
        <w:jc w:val="both"/>
        <w:rPr>
          <w:rFonts w:ascii="Times New Roman" w:hAnsi="Times New Roman"/>
          <w:b/>
          <w:sz w:val="16"/>
          <w:szCs w:val="16"/>
          <w:lang w:val="uk-UA"/>
        </w:rPr>
      </w:pPr>
    </w:p>
    <w:p w:rsidR="00B11CA6" w:rsidRPr="00E41480" w:rsidRDefault="00B11CA6" w:rsidP="00D854FB">
      <w:pPr>
        <w:autoSpaceDE w:val="0"/>
        <w:autoSpaceDN w:val="0"/>
        <w:adjustRightInd w:val="0"/>
        <w:spacing w:after="0" w:line="240" w:lineRule="auto"/>
        <w:jc w:val="right"/>
        <w:rPr>
          <w:rFonts w:ascii="Times New Roman" w:hAnsi="Times New Roman"/>
          <w:b/>
          <w:bCs/>
          <w:i/>
          <w:sz w:val="16"/>
          <w:szCs w:val="16"/>
          <w:lang w:val="uk-UA"/>
        </w:rPr>
      </w:pPr>
      <w:r w:rsidRPr="00E41480">
        <w:rPr>
          <w:rFonts w:ascii="Times New Roman" w:hAnsi="Times New Roman"/>
          <w:b/>
          <w:bCs/>
          <w:i/>
          <w:sz w:val="16"/>
          <w:szCs w:val="16"/>
        </w:rPr>
        <w:t>Додаток</w:t>
      </w:r>
      <w:r w:rsidRPr="00E41480">
        <w:rPr>
          <w:rFonts w:ascii="Times New Roman" w:hAnsi="Times New Roman"/>
          <w:b/>
          <w:bCs/>
          <w:i/>
          <w:sz w:val="16"/>
          <w:szCs w:val="16"/>
          <w:lang w:val="uk-UA"/>
        </w:rPr>
        <w:t xml:space="preserve"> №5 </w:t>
      </w:r>
    </w:p>
    <w:p w:rsidR="00B11CA6" w:rsidRPr="00E41480" w:rsidRDefault="00B11CA6" w:rsidP="00D854FB">
      <w:pPr>
        <w:autoSpaceDE w:val="0"/>
        <w:autoSpaceDN w:val="0"/>
        <w:adjustRightInd w:val="0"/>
        <w:spacing w:after="0" w:line="240" w:lineRule="auto"/>
        <w:jc w:val="right"/>
        <w:rPr>
          <w:rFonts w:ascii="Times New Roman" w:hAnsi="Times New Roman"/>
          <w:b/>
          <w:bCs/>
          <w:i/>
          <w:sz w:val="16"/>
          <w:szCs w:val="16"/>
        </w:rPr>
      </w:pPr>
      <w:r w:rsidRPr="00E41480">
        <w:rPr>
          <w:rFonts w:ascii="Times New Roman" w:hAnsi="Times New Roman"/>
          <w:b/>
          <w:bCs/>
          <w:i/>
          <w:sz w:val="16"/>
          <w:szCs w:val="16"/>
        </w:rPr>
        <w:t>до тендерної</w:t>
      </w:r>
      <w:r w:rsidRPr="00E41480">
        <w:rPr>
          <w:rFonts w:ascii="Times New Roman" w:hAnsi="Times New Roman"/>
          <w:b/>
          <w:bCs/>
          <w:i/>
          <w:sz w:val="16"/>
          <w:szCs w:val="16"/>
          <w:lang w:val="uk-UA"/>
        </w:rPr>
        <w:t xml:space="preserve"> </w:t>
      </w:r>
      <w:r w:rsidRPr="00E41480">
        <w:rPr>
          <w:rFonts w:ascii="Times New Roman" w:hAnsi="Times New Roman"/>
          <w:b/>
          <w:bCs/>
          <w:i/>
          <w:sz w:val="16"/>
          <w:szCs w:val="16"/>
        </w:rPr>
        <w:t>документації</w:t>
      </w:r>
    </w:p>
    <w:p w:rsidR="00B11CA6" w:rsidRPr="00E41480" w:rsidRDefault="00B11CA6" w:rsidP="00D854FB">
      <w:pPr>
        <w:rPr>
          <w:rFonts w:ascii="Times New Roman" w:hAnsi="Times New Roman"/>
          <w:i/>
          <w:sz w:val="16"/>
          <w:szCs w:val="16"/>
          <w:lang w:val="uk-UA" w:eastAsia="uk-UA"/>
        </w:rPr>
      </w:pPr>
    </w:p>
    <w:p w:rsidR="00B11CA6" w:rsidRPr="00E41480" w:rsidRDefault="00B11CA6" w:rsidP="00D854FB">
      <w:pPr>
        <w:spacing w:after="0" w:line="240" w:lineRule="auto"/>
        <w:rPr>
          <w:rFonts w:ascii="Times New Roman" w:hAnsi="Times New Roman"/>
          <w:color w:val="000000"/>
          <w:sz w:val="16"/>
          <w:szCs w:val="16"/>
          <w:lang w:val="uk-UA"/>
        </w:rPr>
      </w:pPr>
    </w:p>
    <w:p w:rsidR="00B11CA6" w:rsidRPr="00E41480" w:rsidRDefault="00B11CA6" w:rsidP="00D854FB">
      <w:pPr>
        <w:spacing w:after="0" w:line="240" w:lineRule="auto"/>
        <w:rPr>
          <w:rFonts w:ascii="Times New Roman" w:hAnsi="Times New Roman"/>
          <w:color w:val="000000"/>
          <w:sz w:val="16"/>
          <w:szCs w:val="16"/>
          <w:lang w:val="uk-UA"/>
        </w:rPr>
      </w:pPr>
    </w:p>
    <w:p w:rsidR="00B11CA6" w:rsidRPr="00E41480" w:rsidRDefault="00B11CA6" w:rsidP="00D94170">
      <w:pPr>
        <w:spacing w:after="0" w:line="240" w:lineRule="auto"/>
        <w:jc w:val="center"/>
        <w:rPr>
          <w:rFonts w:ascii="Times New Roman" w:hAnsi="Times New Roman"/>
          <w:b/>
          <w:sz w:val="16"/>
          <w:szCs w:val="16"/>
        </w:rPr>
      </w:pPr>
      <w:r w:rsidRPr="00E41480">
        <w:rPr>
          <w:rFonts w:ascii="Times New Roman" w:hAnsi="Times New Roman"/>
          <w:b/>
          <w:sz w:val="16"/>
          <w:szCs w:val="16"/>
        </w:rPr>
        <w:t>Лист - згода на обробку</w:t>
      </w:r>
      <w:r w:rsidRPr="00E41480">
        <w:rPr>
          <w:rFonts w:ascii="Times New Roman" w:hAnsi="Times New Roman"/>
          <w:b/>
          <w:sz w:val="16"/>
          <w:szCs w:val="16"/>
          <w:lang w:val="uk-UA"/>
        </w:rPr>
        <w:t xml:space="preserve"> </w:t>
      </w:r>
      <w:r w:rsidRPr="00E41480">
        <w:rPr>
          <w:rFonts w:ascii="Times New Roman" w:hAnsi="Times New Roman"/>
          <w:b/>
          <w:sz w:val="16"/>
          <w:szCs w:val="16"/>
        </w:rPr>
        <w:t>персональних</w:t>
      </w:r>
      <w:r w:rsidRPr="00E41480">
        <w:rPr>
          <w:rFonts w:ascii="Times New Roman" w:hAnsi="Times New Roman"/>
          <w:b/>
          <w:sz w:val="16"/>
          <w:szCs w:val="16"/>
          <w:lang w:val="uk-UA"/>
        </w:rPr>
        <w:t xml:space="preserve"> </w:t>
      </w:r>
      <w:r w:rsidRPr="00E41480">
        <w:rPr>
          <w:rFonts w:ascii="Times New Roman" w:hAnsi="Times New Roman"/>
          <w:b/>
          <w:sz w:val="16"/>
          <w:szCs w:val="16"/>
        </w:rPr>
        <w:t>даних</w:t>
      </w:r>
    </w:p>
    <w:p w:rsidR="00B11CA6" w:rsidRPr="00E41480" w:rsidRDefault="00B11CA6" w:rsidP="00D854FB">
      <w:pPr>
        <w:tabs>
          <w:tab w:val="left" w:pos="3345"/>
        </w:tabs>
        <w:rPr>
          <w:rFonts w:ascii="Times New Roman" w:hAnsi="Times New Roman"/>
          <w:sz w:val="16"/>
          <w:szCs w:val="16"/>
        </w:rPr>
      </w:pPr>
    </w:p>
    <w:p w:rsidR="00B11CA6" w:rsidRPr="00E41480" w:rsidRDefault="00B11CA6" w:rsidP="00D854FB">
      <w:pPr>
        <w:tabs>
          <w:tab w:val="left" w:pos="0"/>
        </w:tabs>
        <w:jc w:val="both"/>
        <w:rPr>
          <w:rFonts w:ascii="Times New Roman" w:hAnsi="Times New Roman"/>
          <w:sz w:val="16"/>
          <w:szCs w:val="16"/>
          <w:lang w:val="uk-UA"/>
        </w:rPr>
      </w:pPr>
      <w:r w:rsidRPr="00E41480">
        <w:rPr>
          <w:rFonts w:ascii="Times New Roman" w:hAnsi="Times New Roman"/>
          <w:sz w:val="16"/>
          <w:szCs w:val="16"/>
        </w:rPr>
        <w:tab/>
        <w:t>Відповідно до Закону «Про захист</w:t>
      </w:r>
      <w:r w:rsidRPr="00E41480">
        <w:rPr>
          <w:rFonts w:ascii="Times New Roman" w:hAnsi="Times New Roman"/>
          <w:sz w:val="16"/>
          <w:szCs w:val="16"/>
          <w:lang w:val="uk-UA"/>
        </w:rPr>
        <w:t xml:space="preserve"> </w:t>
      </w:r>
      <w:r w:rsidRPr="00E41480">
        <w:rPr>
          <w:rFonts w:ascii="Times New Roman" w:hAnsi="Times New Roman"/>
          <w:sz w:val="16"/>
          <w:szCs w:val="16"/>
        </w:rPr>
        <w:t>персональних</w:t>
      </w:r>
      <w:r w:rsidRPr="00E41480">
        <w:rPr>
          <w:rFonts w:ascii="Times New Roman" w:hAnsi="Times New Roman"/>
          <w:sz w:val="16"/>
          <w:szCs w:val="16"/>
          <w:lang w:val="uk-UA"/>
        </w:rPr>
        <w:t xml:space="preserve"> </w:t>
      </w:r>
      <w:r w:rsidRPr="00E41480">
        <w:rPr>
          <w:rFonts w:ascii="Times New Roman" w:hAnsi="Times New Roman"/>
          <w:sz w:val="16"/>
          <w:szCs w:val="16"/>
        </w:rPr>
        <w:t>даних» даю згоду на обробку, використання, поширення та доступ до персональних</w:t>
      </w:r>
      <w:r w:rsidRPr="00E41480">
        <w:rPr>
          <w:rFonts w:ascii="Times New Roman" w:hAnsi="Times New Roman"/>
          <w:sz w:val="16"/>
          <w:szCs w:val="16"/>
          <w:lang w:val="uk-UA"/>
        </w:rPr>
        <w:t xml:space="preserve"> </w:t>
      </w:r>
      <w:r w:rsidRPr="00E41480">
        <w:rPr>
          <w:rFonts w:ascii="Times New Roman" w:hAnsi="Times New Roman"/>
          <w:sz w:val="16"/>
          <w:szCs w:val="16"/>
        </w:rPr>
        <w:t>даних, які</w:t>
      </w:r>
      <w:r w:rsidRPr="00E41480">
        <w:rPr>
          <w:rFonts w:ascii="Times New Roman" w:hAnsi="Times New Roman"/>
          <w:sz w:val="16"/>
          <w:szCs w:val="16"/>
          <w:lang w:val="uk-UA"/>
        </w:rPr>
        <w:t xml:space="preserve"> </w:t>
      </w:r>
      <w:r w:rsidRPr="00E41480">
        <w:rPr>
          <w:rFonts w:ascii="Times New Roman" w:hAnsi="Times New Roman"/>
          <w:sz w:val="16"/>
          <w:szCs w:val="16"/>
        </w:rPr>
        <w:t>передбачено Законом України «Про публічнізакупівлі», а також</w:t>
      </w:r>
      <w:r w:rsidRPr="00E41480">
        <w:rPr>
          <w:rFonts w:ascii="Times New Roman" w:hAnsi="Times New Roman"/>
          <w:sz w:val="16"/>
          <w:szCs w:val="16"/>
          <w:lang w:val="uk-UA"/>
        </w:rPr>
        <w:t xml:space="preserve"> </w:t>
      </w:r>
      <w:r w:rsidRPr="00E41480">
        <w:rPr>
          <w:rFonts w:ascii="Times New Roman" w:hAnsi="Times New Roman"/>
          <w:sz w:val="16"/>
          <w:szCs w:val="16"/>
        </w:rPr>
        <w:t>згідно  з нормами чинного законодавства, моїх</w:t>
      </w:r>
      <w:r w:rsidRPr="00E41480">
        <w:rPr>
          <w:rFonts w:ascii="Times New Roman" w:hAnsi="Times New Roman"/>
          <w:sz w:val="16"/>
          <w:szCs w:val="16"/>
          <w:lang w:val="uk-UA"/>
        </w:rPr>
        <w:t xml:space="preserve"> </w:t>
      </w:r>
      <w:r w:rsidRPr="00E41480">
        <w:rPr>
          <w:rFonts w:ascii="Times New Roman" w:hAnsi="Times New Roman"/>
          <w:sz w:val="16"/>
          <w:szCs w:val="16"/>
        </w:rPr>
        <w:t>персональних</w:t>
      </w:r>
      <w:r w:rsidRPr="00E41480">
        <w:rPr>
          <w:rFonts w:ascii="Times New Roman" w:hAnsi="Times New Roman"/>
          <w:sz w:val="16"/>
          <w:szCs w:val="16"/>
          <w:lang w:val="uk-UA"/>
        </w:rPr>
        <w:t xml:space="preserve"> </w:t>
      </w:r>
      <w:r w:rsidRPr="00E41480">
        <w:rPr>
          <w:rFonts w:ascii="Times New Roman" w:hAnsi="Times New Roman"/>
          <w:sz w:val="16"/>
          <w:szCs w:val="16"/>
        </w:rPr>
        <w:t>даних (у т.ч. паспортні</w:t>
      </w:r>
      <w:r w:rsidRPr="00E41480">
        <w:rPr>
          <w:rFonts w:ascii="Times New Roman" w:hAnsi="Times New Roman"/>
          <w:sz w:val="16"/>
          <w:szCs w:val="16"/>
          <w:lang w:val="uk-UA"/>
        </w:rPr>
        <w:t xml:space="preserve"> </w:t>
      </w:r>
      <w:r w:rsidRPr="00E41480">
        <w:rPr>
          <w:rFonts w:ascii="Times New Roman" w:hAnsi="Times New Roman"/>
          <w:sz w:val="16"/>
          <w:szCs w:val="16"/>
        </w:rPr>
        <w:t>дані, ідентифікаційний код, свідоцтво</w:t>
      </w:r>
      <w:r w:rsidRPr="00E41480">
        <w:rPr>
          <w:rFonts w:ascii="Times New Roman" w:hAnsi="Times New Roman"/>
          <w:sz w:val="16"/>
          <w:szCs w:val="16"/>
          <w:lang w:val="uk-UA"/>
        </w:rPr>
        <w:t xml:space="preserve"> </w:t>
      </w:r>
      <w:r w:rsidRPr="00E41480">
        <w:rPr>
          <w:rFonts w:ascii="Times New Roman" w:hAnsi="Times New Roman"/>
          <w:sz w:val="16"/>
          <w:szCs w:val="16"/>
        </w:rPr>
        <w:t>платника</w:t>
      </w:r>
      <w:r w:rsidRPr="00E41480">
        <w:rPr>
          <w:rFonts w:ascii="Times New Roman" w:hAnsi="Times New Roman"/>
          <w:sz w:val="16"/>
          <w:szCs w:val="16"/>
          <w:lang w:val="uk-UA"/>
        </w:rPr>
        <w:t xml:space="preserve"> </w:t>
      </w:r>
      <w:r w:rsidRPr="00E41480">
        <w:rPr>
          <w:rFonts w:ascii="Times New Roman" w:hAnsi="Times New Roman"/>
          <w:sz w:val="16"/>
          <w:szCs w:val="16"/>
        </w:rPr>
        <w:t>податків, банківські</w:t>
      </w:r>
      <w:r w:rsidRPr="00E41480">
        <w:rPr>
          <w:rFonts w:ascii="Times New Roman" w:hAnsi="Times New Roman"/>
          <w:sz w:val="16"/>
          <w:szCs w:val="16"/>
          <w:lang w:val="uk-UA"/>
        </w:rPr>
        <w:t xml:space="preserve"> </w:t>
      </w:r>
      <w:r w:rsidRPr="00E41480">
        <w:rPr>
          <w:rFonts w:ascii="Times New Roman" w:hAnsi="Times New Roman"/>
          <w:sz w:val="16"/>
          <w:szCs w:val="16"/>
        </w:rPr>
        <w:t>реквізити, розрахункові</w:t>
      </w:r>
      <w:r w:rsidRPr="00E41480">
        <w:rPr>
          <w:rFonts w:ascii="Times New Roman" w:hAnsi="Times New Roman"/>
          <w:sz w:val="16"/>
          <w:szCs w:val="16"/>
          <w:lang w:val="uk-UA"/>
        </w:rPr>
        <w:t xml:space="preserve"> </w:t>
      </w:r>
      <w:r w:rsidRPr="00E41480">
        <w:rPr>
          <w:rFonts w:ascii="Times New Roman" w:hAnsi="Times New Roman"/>
          <w:sz w:val="16"/>
          <w:szCs w:val="16"/>
        </w:rPr>
        <w:t>рахунки, електронні: номери</w:t>
      </w:r>
      <w:r w:rsidRPr="00E41480">
        <w:rPr>
          <w:rFonts w:ascii="Times New Roman" w:hAnsi="Times New Roman"/>
          <w:sz w:val="16"/>
          <w:szCs w:val="16"/>
          <w:lang w:val="uk-UA"/>
        </w:rPr>
        <w:t xml:space="preserve"> </w:t>
      </w:r>
      <w:r w:rsidRPr="00E41480">
        <w:rPr>
          <w:rFonts w:ascii="Times New Roman" w:hAnsi="Times New Roman"/>
          <w:sz w:val="16"/>
          <w:szCs w:val="16"/>
        </w:rPr>
        <w:t>телефонів, електронні</w:t>
      </w:r>
      <w:r w:rsidRPr="00E41480">
        <w:rPr>
          <w:rFonts w:ascii="Times New Roman" w:hAnsi="Times New Roman"/>
          <w:sz w:val="16"/>
          <w:szCs w:val="16"/>
          <w:lang w:val="uk-UA"/>
        </w:rPr>
        <w:t xml:space="preserve"> </w:t>
      </w:r>
      <w:r w:rsidRPr="00E41480">
        <w:rPr>
          <w:rFonts w:ascii="Times New Roman" w:hAnsi="Times New Roman"/>
          <w:sz w:val="16"/>
          <w:szCs w:val="16"/>
        </w:rPr>
        <w:t>адреси</w:t>
      </w:r>
      <w:r w:rsidRPr="00E41480">
        <w:rPr>
          <w:rFonts w:ascii="Times New Roman" w:hAnsi="Times New Roman"/>
          <w:sz w:val="16"/>
          <w:szCs w:val="16"/>
          <w:lang w:val="uk-UA"/>
        </w:rPr>
        <w:t xml:space="preserve"> </w:t>
      </w:r>
      <w:r w:rsidRPr="00E41480">
        <w:rPr>
          <w:rFonts w:ascii="Times New Roman" w:hAnsi="Times New Roman"/>
          <w:sz w:val="16"/>
          <w:szCs w:val="16"/>
        </w:rPr>
        <w:t>або</w:t>
      </w:r>
      <w:r w:rsidRPr="00E41480">
        <w:rPr>
          <w:rFonts w:ascii="Times New Roman" w:hAnsi="Times New Roman"/>
          <w:sz w:val="16"/>
          <w:szCs w:val="16"/>
          <w:lang w:val="uk-UA"/>
        </w:rPr>
        <w:t xml:space="preserve"> </w:t>
      </w:r>
      <w:r w:rsidRPr="00E41480">
        <w:rPr>
          <w:rFonts w:ascii="Times New Roman" w:hAnsi="Times New Roman"/>
          <w:sz w:val="16"/>
          <w:szCs w:val="16"/>
        </w:rPr>
        <w:t>інша</w:t>
      </w:r>
      <w:r w:rsidRPr="00E41480">
        <w:rPr>
          <w:rFonts w:ascii="Times New Roman" w:hAnsi="Times New Roman"/>
          <w:sz w:val="16"/>
          <w:szCs w:val="16"/>
          <w:lang w:val="uk-UA"/>
        </w:rPr>
        <w:t xml:space="preserve"> </w:t>
      </w:r>
      <w:r w:rsidRPr="00E41480">
        <w:rPr>
          <w:rFonts w:ascii="Times New Roman" w:hAnsi="Times New Roman"/>
          <w:sz w:val="16"/>
          <w:szCs w:val="16"/>
        </w:rPr>
        <w:t>необхідна</w:t>
      </w:r>
      <w:r w:rsidRPr="00E41480">
        <w:rPr>
          <w:rFonts w:ascii="Times New Roman" w:hAnsi="Times New Roman"/>
          <w:sz w:val="16"/>
          <w:szCs w:val="16"/>
          <w:lang w:val="uk-UA"/>
        </w:rPr>
        <w:t xml:space="preserve"> </w:t>
      </w:r>
      <w:r w:rsidRPr="00E41480">
        <w:rPr>
          <w:rFonts w:ascii="Times New Roman" w:hAnsi="Times New Roman"/>
          <w:sz w:val="16"/>
          <w:szCs w:val="16"/>
        </w:rPr>
        <w:t>інформація, передбачена</w:t>
      </w:r>
      <w:r w:rsidRPr="00E41480">
        <w:rPr>
          <w:rFonts w:ascii="Times New Roman" w:hAnsi="Times New Roman"/>
          <w:sz w:val="16"/>
          <w:szCs w:val="16"/>
          <w:lang w:val="uk-UA"/>
        </w:rPr>
        <w:t xml:space="preserve"> </w:t>
      </w:r>
      <w:r w:rsidRPr="00E41480">
        <w:rPr>
          <w:rFonts w:ascii="Times New Roman" w:hAnsi="Times New Roman"/>
          <w:sz w:val="16"/>
          <w:szCs w:val="16"/>
        </w:rPr>
        <w:t>законодавством), відомостей, які надаю про себе для забезпечення</w:t>
      </w:r>
      <w:r w:rsidRPr="00E41480">
        <w:rPr>
          <w:rFonts w:ascii="Times New Roman" w:hAnsi="Times New Roman"/>
          <w:sz w:val="16"/>
          <w:szCs w:val="16"/>
          <w:lang w:val="uk-UA"/>
        </w:rPr>
        <w:t xml:space="preserve"> </w:t>
      </w:r>
      <w:r w:rsidRPr="00E41480">
        <w:rPr>
          <w:rFonts w:ascii="Times New Roman" w:hAnsi="Times New Roman"/>
          <w:sz w:val="16"/>
          <w:szCs w:val="16"/>
        </w:rPr>
        <w:t>участі у процедурі</w:t>
      </w:r>
      <w:r w:rsidRPr="00E41480">
        <w:rPr>
          <w:rFonts w:ascii="Times New Roman" w:hAnsi="Times New Roman"/>
          <w:sz w:val="16"/>
          <w:szCs w:val="16"/>
          <w:lang w:val="uk-UA"/>
        </w:rPr>
        <w:t xml:space="preserve"> </w:t>
      </w:r>
      <w:r w:rsidRPr="00E41480">
        <w:rPr>
          <w:rFonts w:ascii="Times New Roman" w:hAnsi="Times New Roman"/>
          <w:sz w:val="16"/>
          <w:szCs w:val="16"/>
        </w:rPr>
        <w:t>закупівлі, цивільно-правових та господарських</w:t>
      </w:r>
      <w:r w:rsidRPr="00E41480">
        <w:rPr>
          <w:rFonts w:ascii="Times New Roman" w:hAnsi="Times New Roman"/>
          <w:sz w:val="16"/>
          <w:szCs w:val="16"/>
          <w:lang w:val="uk-UA"/>
        </w:rPr>
        <w:t xml:space="preserve"> </w:t>
      </w:r>
      <w:r w:rsidRPr="00E41480">
        <w:rPr>
          <w:rFonts w:ascii="Times New Roman" w:hAnsi="Times New Roman"/>
          <w:sz w:val="16"/>
          <w:szCs w:val="16"/>
        </w:rPr>
        <w:t xml:space="preserve">відносин.  </w:t>
      </w:r>
    </w:p>
    <w:p w:rsidR="00B11CA6" w:rsidRPr="00E41480" w:rsidRDefault="00B11CA6" w:rsidP="00D854FB">
      <w:pPr>
        <w:tabs>
          <w:tab w:val="left" w:pos="0"/>
        </w:tabs>
        <w:jc w:val="both"/>
        <w:rPr>
          <w:rFonts w:ascii="Times New Roman" w:hAnsi="Times New Roman"/>
          <w:sz w:val="16"/>
          <w:szCs w:val="16"/>
          <w:lang w:val="uk-UA"/>
        </w:rPr>
      </w:pPr>
    </w:p>
    <w:p w:rsidR="00B11CA6" w:rsidRPr="00E41480" w:rsidRDefault="00B11CA6" w:rsidP="00D854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240" w:lineRule="exact"/>
        <w:jc w:val="both"/>
        <w:rPr>
          <w:rFonts w:ascii="Times New Roman" w:hAnsi="Times New Roman"/>
          <w:sz w:val="16"/>
          <w:szCs w:val="16"/>
          <w:lang w:val="uk-UA"/>
        </w:rPr>
      </w:pPr>
      <w:r w:rsidRPr="00E41480">
        <w:rPr>
          <w:rFonts w:ascii="Times New Roman" w:hAnsi="Times New Roman"/>
          <w:sz w:val="16"/>
          <w:szCs w:val="16"/>
          <w:lang w:val="uk-UA"/>
        </w:rPr>
        <w:t>____________________________________________________________________________</w:t>
      </w:r>
    </w:p>
    <w:p w:rsidR="00B11CA6" w:rsidRPr="00E41480" w:rsidRDefault="00B11CA6" w:rsidP="00D854FB">
      <w:pPr>
        <w:ind w:firstLine="540"/>
        <w:jc w:val="center"/>
        <w:rPr>
          <w:rFonts w:ascii="Times New Roman" w:hAnsi="Times New Roman"/>
          <w:b/>
          <w:sz w:val="16"/>
          <w:szCs w:val="16"/>
          <w:lang w:val="uk-UA"/>
        </w:rPr>
      </w:pPr>
      <w:r w:rsidRPr="00E41480">
        <w:rPr>
          <w:rFonts w:ascii="Times New Roman" w:hAnsi="Times New Roman"/>
          <w:b/>
          <w:i/>
          <w:iCs/>
          <w:sz w:val="16"/>
          <w:szCs w:val="16"/>
          <w:lang w:val="uk-UA" w:eastAsia="ar-SA"/>
        </w:rPr>
        <w:t>Посада, прізвище, ініціали, власноручний підпис уповноваженої особи Учасника, завірені печаткою (</w:t>
      </w:r>
      <w:r w:rsidRPr="00E41480">
        <w:rPr>
          <w:rFonts w:ascii="Times New Roman" w:hAnsi="Times New Roman"/>
          <w:b/>
          <w:i/>
          <w:iCs/>
          <w:sz w:val="16"/>
          <w:szCs w:val="16"/>
          <w:lang w:val="uk-UA"/>
        </w:rPr>
        <w:t>у разі її  наявності та використання</w:t>
      </w:r>
      <w:r w:rsidRPr="00E41480">
        <w:rPr>
          <w:rFonts w:ascii="Times New Roman" w:hAnsi="Times New Roman"/>
          <w:b/>
          <w:i/>
          <w:iCs/>
          <w:sz w:val="16"/>
          <w:szCs w:val="16"/>
          <w:lang w:val="uk-UA" w:eastAsia="ar-SA"/>
        </w:rPr>
        <w:t>)*</w:t>
      </w:r>
    </w:p>
    <w:p w:rsidR="00B11CA6" w:rsidRPr="00E41480" w:rsidRDefault="00B11CA6" w:rsidP="00D854FB">
      <w:pPr>
        <w:rPr>
          <w:sz w:val="16"/>
          <w:szCs w:val="16"/>
          <w:lang w:val="uk-UA"/>
        </w:rPr>
      </w:pPr>
    </w:p>
    <w:p w:rsidR="00B11CA6" w:rsidRPr="00E41480" w:rsidRDefault="00B11CA6" w:rsidP="00D854FB">
      <w:pPr>
        <w:tabs>
          <w:tab w:val="left" w:pos="2160"/>
          <w:tab w:val="left" w:pos="3600"/>
        </w:tabs>
        <w:spacing w:after="0" w:line="240" w:lineRule="exact"/>
        <w:jc w:val="both"/>
        <w:rPr>
          <w:rFonts w:ascii="Times New Roman" w:hAnsi="Times New Roman"/>
          <w:i/>
          <w:sz w:val="16"/>
          <w:szCs w:val="16"/>
          <w:u w:val="single"/>
          <w:lang w:val="uk-UA"/>
        </w:rPr>
      </w:pPr>
      <w:r w:rsidRPr="00E41480">
        <w:rPr>
          <w:rFonts w:ascii="Times New Roman" w:hAnsi="Times New Roman"/>
          <w:i/>
          <w:sz w:val="16"/>
          <w:szCs w:val="16"/>
          <w:u w:val="single"/>
          <w:lang w:val="uk-UA"/>
        </w:rPr>
        <w:t>Примітки:</w:t>
      </w:r>
    </w:p>
    <w:p w:rsidR="00B11CA6" w:rsidRPr="00E41480" w:rsidRDefault="00B11CA6" w:rsidP="00D854FB">
      <w:pPr>
        <w:tabs>
          <w:tab w:val="left" w:pos="5145"/>
        </w:tabs>
        <w:spacing w:after="0"/>
        <w:rPr>
          <w:rFonts w:ascii="Times New Roman" w:hAnsi="Times New Roman"/>
          <w:sz w:val="16"/>
          <w:szCs w:val="16"/>
          <w:lang w:val="uk-UA"/>
        </w:rPr>
      </w:pPr>
      <w:r w:rsidRPr="00E41480">
        <w:rPr>
          <w:rFonts w:ascii="Times New Roman" w:hAnsi="Times New Roman"/>
          <w:i/>
          <w:sz w:val="16"/>
          <w:szCs w:val="16"/>
          <w:lang w:val="uk-UA"/>
        </w:rPr>
        <w:t>* Ця вимога не стосується Учасників, які провадять діяльність без печатки згідно з чинним законодавством</w:t>
      </w:r>
    </w:p>
    <w:p w:rsidR="00B11CA6" w:rsidRPr="00E41480" w:rsidRDefault="00B11CA6" w:rsidP="00D854FB">
      <w:pPr>
        <w:tabs>
          <w:tab w:val="left" w:pos="5145"/>
        </w:tabs>
        <w:spacing w:after="0"/>
        <w:rPr>
          <w:rFonts w:ascii="Times New Roman" w:hAnsi="Times New Roman"/>
          <w:sz w:val="16"/>
          <w:szCs w:val="16"/>
          <w:lang w:val="uk-UA"/>
        </w:rPr>
      </w:pPr>
    </w:p>
    <w:p w:rsidR="00B11CA6" w:rsidRPr="00E41480" w:rsidRDefault="00B11CA6" w:rsidP="00D854FB">
      <w:pPr>
        <w:tabs>
          <w:tab w:val="left" w:pos="5145"/>
        </w:tabs>
        <w:spacing w:after="0"/>
        <w:rPr>
          <w:rFonts w:ascii="Times New Roman" w:hAnsi="Times New Roman"/>
          <w:sz w:val="16"/>
          <w:szCs w:val="16"/>
          <w:lang w:val="uk-UA"/>
        </w:rPr>
      </w:pPr>
    </w:p>
    <w:p w:rsidR="00B11CA6" w:rsidRPr="00E41480" w:rsidRDefault="00B11CA6" w:rsidP="00D854FB">
      <w:pPr>
        <w:tabs>
          <w:tab w:val="left" w:pos="5145"/>
        </w:tabs>
        <w:spacing w:after="0"/>
        <w:rPr>
          <w:rFonts w:ascii="Times New Roman" w:hAnsi="Times New Roman"/>
          <w:sz w:val="16"/>
          <w:szCs w:val="16"/>
          <w:lang w:val="uk-UA"/>
        </w:rPr>
      </w:pPr>
    </w:p>
    <w:p w:rsidR="00B11CA6" w:rsidRPr="00E41480" w:rsidRDefault="00B11CA6" w:rsidP="00D854FB">
      <w:pPr>
        <w:tabs>
          <w:tab w:val="left" w:pos="5145"/>
        </w:tabs>
        <w:spacing w:after="0"/>
        <w:rPr>
          <w:rFonts w:ascii="Times New Roman" w:hAnsi="Times New Roman"/>
          <w:sz w:val="16"/>
          <w:szCs w:val="16"/>
          <w:lang w:val="uk-UA"/>
        </w:rPr>
      </w:pPr>
    </w:p>
    <w:p w:rsidR="00B11CA6" w:rsidRPr="00E41480" w:rsidRDefault="00B11CA6" w:rsidP="00D854FB">
      <w:pPr>
        <w:jc w:val="both"/>
        <w:rPr>
          <w:rFonts w:ascii="Times New Roman" w:hAnsi="Times New Roman"/>
          <w:b/>
          <w:bCs/>
          <w:sz w:val="16"/>
          <w:szCs w:val="16"/>
          <w:lang w:val="uk-UA" w:eastAsia="zh-CN"/>
        </w:rPr>
      </w:pPr>
    </w:p>
    <w:p w:rsidR="00B11CA6" w:rsidRPr="00E41480" w:rsidRDefault="00B11CA6">
      <w:pPr>
        <w:rPr>
          <w:sz w:val="16"/>
          <w:szCs w:val="16"/>
          <w:lang w:val="uk-UA"/>
        </w:rPr>
      </w:pPr>
    </w:p>
    <w:sectPr w:rsidR="00B11CA6" w:rsidRPr="00E41480" w:rsidSect="009C591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02FF" w:usb1="5000205B" w:usb2="00000001"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YouYuan">
    <w:altName w:val="Arial Unicode MS"/>
    <w:panose1 w:val="00000000000000000000"/>
    <w:charset w:val="86"/>
    <w:family w:val="modern"/>
    <w:notTrueType/>
    <w:pitch w:val="default"/>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Roboto">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C7543D"/>
    <w:multiLevelType w:val="multilevel"/>
    <w:tmpl w:val="C80C0ECA"/>
    <w:lvl w:ilvl="0">
      <w:start w:val="1"/>
      <w:numFmt w:val="decimal"/>
      <w:lvlText w:val="%1"/>
      <w:lvlJc w:val="left"/>
      <w:pPr>
        <w:ind w:left="360" w:hanging="360"/>
      </w:pPr>
      <w:rPr>
        <w:rFonts w:cs="Times New Roman"/>
      </w:rPr>
    </w:lvl>
    <w:lvl w:ilvl="1">
      <w:start w:val="1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972F80"/>
    <w:multiLevelType w:val="multilevel"/>
    <w:tmpl w:val="01DA89D6"/>
    <w:lvl w:ilvl="0">
      <w:start w:val="1"/>
      <w:numFmt w:val="decimal"/>
      <w:lvlText w:val="%1"/>
      <w:lvlJc w:val="left"/>
      <w:pPr>
        <w:ind w:left="360" w:hanging="360"/>
      </w:pPr>
      <w:rPr>
        <w:rFonts w:cs="Times New Roman"/>
      </w:rPr>
    </w:lvl>
    <w:lvl w:ilvl="1">
      <w:start w:val="1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192E1DDE"/>
    <w:multiLevelType w:val="hybridMultilevel"/>
    <w:tmpl w:val="E7DED594"/>
    <w:lvl w:ilvl="0" w:tplc="82EAE1D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5617C2"/>
    <w:multiLevelType w:val="multilevel"/>
    <w:tmpl w:val="4D1450AE"/>
    <w:lvl w:ilvl="0">
      <w:start w:val="1"/>
      <w:numFmt w:val="decimal"/>
      <w:lvlText w:val="%1"/>
      <w:lvlJc w:val="left"/>
      <w:pPr>
        <w:ind w:left="360" w:hanging="360"/>
      </w:pPr>
      <w:rPr>
        <w:rFonts w:cs="Times New Roman"/>
      </w:rPr>
    </w:lvl>
    <w:lvl w:ilvl="1">
      <w:start w:val="1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DD0F86"/>
    <w:multiLevelType w:val="multilevel"/>
    <w:tmpl w:val="9564B61C"/>
    <w:lvl w:ilvl="0">
      <w:start w:val="1"/>
      <w:numFmt w:val="decimal"/>
      <w:lvlText w:val="%1"/>
      <w:lvlJc w:val="left"/>
      <w:pPr>
        <w:ind w:left="360" w:hanging="360"/>
      </w:pPr>
      <w:rPr>
        <w:rFonts w:cs="Times New Roman"/>
      </w:rPr>
    </w:lvl>
    <w:lvl w:ilvl="1">
      <w:start w:val="1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8117AE7"/>
    <w:multiLevelType w:val="multilevel"/>
    <w:tmpl w:val="746E4032"/>
    <w:lvl w:ilvl="0">
      <w:start w:val="1"/>
      <w:numFmt w:val="decimal"/>
      <w:lvlText w:val="%1"/>
      <w:lvlJc w:val="left"/>
      <w:pPr>
        <w:ind w:left="360" w:hanging="360"/>
      </w:pPr>
      <w:rPr>
        <w:rFonts w:cs="Times New Roman"/>
      </w:rPr>
    </w:lvl>
    <w:lvl w:ilvl="1">
      <w:start w:val="1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80411C"/>
    <w:multiLevelType w:val="multilevel"/>
    <w:tmpl w:val="77C40B08"/>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C6D3958"/>
    <w:multiLevelType w:val="multilevel"/>
    <w:tmpl w:val="595A68DC"/>
    <w:lvl w:ilvl="0">
      <w:start w:val="1"/>
      <w:numFmt w:val="decimal"/>
      <w:lvlText w:val="%1"/>
      <w:lvlJc w:val="left"/>
      <w:pPr>
        <w:ind w:left="360" w:hanging="360"/>
      </w:pPr>
      <w:rPr>
        <w:rFonts w:cs="Times New Roman"/>
      </w:rPr>
    </w:lvl>
    <w:lvl w:ilvl="1">
      <w:start w:val="1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0F2A94"/>
    <w:multiLevelType w:val="multilevel"/>
    <w:tmpl w:val="63843B90"/>
    <w:lvl w:ilvl="0">
      <w:start w:val="1"/>
      <w:numFmt w:val="decimal"/>
      <w:lvlText w:val="%1"/>
      <w:lvlJc w:val="left"/>
      <w:pPr>
        <w:ind w:left="360" w:hanging="360"/>
      </w:pPr>
      <w:rPr>
        <w:rFonts w:cs="Times New Roman"/>
      </w:rPr>
    </w:lvl>
    <w:lvl w:ilvl="1">
      <w:start w:val="1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5">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7">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B424E7"/>
    <w:multiLevelType w:val="multilevel"/>
    <w:tmpl w:val="DF7AF430"/>
    <w:lvl w:ilvl="0">
      <w:start w:val="1"/>
      <w:numFmt w:val="decimal"/>
      <w:lvlText w:val="%1"/>
      <w:lvlJc w:val="left"/>
      <w:pPr>
        <w:ind w:left="360" w:hanging="360"/>
      </w:pPr>
      <w:rPr>
        <w:rFonts w:cs="Times New Roman"/>
      </w:rPr>
    </w:lvl>
    <w:lvl w:ilvl="1">
      <w:start w:val="1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CBC31D0"/>
    <w:multiLevelType w:val="multilevel"/>
    <w:tmpl w:val="4CDE7112"/>
    <w:lvl w:ilvl="0">
      <w:start w:val="1"/>
      <w:numFmt w:val="decimal"/>
      <w:lvlText w:val="%1"/>
      <w:lvlJc w:val="left"/>
      <w:pPr>
        <w:ind w:left="360" w:hanging="360"/>
      </w:pPr>
      <w:rPr>
        <w:rFonts w:cs="Times New Roman"/>
      </w:rPr>
    </w:lvl>
    <w:lvl w:ilvl="1">
      <w:start w:val="1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nsid w:val="6FAE2F0B"/>
    <w:multiLevelType w:val="hybridMultilevel"/>
    <w:tmpl w:val="F0BE68D0"/>
    <w:lvl w:ilvl="0" w:tplc="A5A4F7DA">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33265D"/>
    <w:multiLevelType w:val="multilevel"/>
    <w:tmpl w:val="25EEA4A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B304404"/>
    <w:multiLevelType w:val="multilevel"/>
    <w:tmpl w:val="03726FD2"/>
    <w:lvl w:ilvl="0">
      <w:start w:val="1"/>
      <w:numFmt w:val="decimal"/>
      <w:lvlText w:val="%1"/>
      <w:lvlJc w:val="left"/>
      <w:pPr>
        <w:ind w:left="360" w:hanging="360"/>
      </w:pPr>
      <w:rPr>
        <w:rFonts w:cs="Times New Roman"/>
      </w:rPr>
    </w:lvl>
    <w:lvl w:ilvl="1">
      <w:start w:val="12"/>
      <w:numFmt w:val="decimal"/>
      <w:lvlText w:val="%1-%2"/>
      <w:lvlJc w:val="left"/>
      <w:pPr>
        <w:ind w:left="643"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8">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0"/>
  </w:num>
  <w:num w:numId="3">
    <w:abstractNumId w:val="34"/>
  </w:num>
  <w:num w:numId="4">
    <w:abstractNumId w:val="25"/>
  </w:num>
  <w:num w:numId="5">
    <w:abstractNumId w:val="28"/>
  </w:num>
  <w:num w:numId="6">
    <w:abstractNumId w:val="4"/>
  </w:num>
  <w:num w:numId="7">
    <w:abstractNumId w:val="36"/>
  </w:num>
  <w:num w:numId="8">
    <w:abstractNumId w:val="3"/>
  </w:num>
  <w:num w:numId="9">
    <w:abstractNumId w:val="12"/>
  </w:num>
  <w:num w:numId="10">
    <w:abstractNumId w:val="20"/>
  </w:num>
  <w:num w:numId="11">
    <w:abstractNumId w:val="33"/>
  </w:num>
  <w:num w:numId="12">
    <w:abstractNumId w:val="26"/>
  </w:num>
  <w:num w:numId="13">
    <w:abstractNumId w:val="9"/>
  </w:num>
  <w:num w:numId="14">
    <w:abstractNumId w:val="23"/>
  </w:num>
  <w:num w:numId="15">
    <w:abstractNumId w:val="27"/>
  </w:num>
  <w:num w:numId="16">
    <w:abstractNumId w:val="13"/>
  </w:num>
  <w:num w:numId="17">
    <w:abstractNumId w:val="30"/>
  </w:num>
  <w:num w:numId="18">
    <w:abstractNumId w:val="38"/>
  </w:num>
  <w:num w:numId="19">
    <w:abstractNumId w:val="22"/>
  </w:num>
  <w:num w:numId="20">
    <w:abstractNumId w:val="6"/>
  </w:num>
  <w:num w:numId="21">
    <w:abstractNumId w:val="15"/>
  </w:num>
  <w:num w:numId="22">
    <w:abstractNumId w:val="1"/>
  </w:num>
  <w:num w:numId="23">
    <w:abstractNumId w:val="5"/>
  </w:num>
  <w:num w:numId="24">
    <w:abstractNumId w:val="35"/>
  </w:num>
  <w:num w:numId="25">
    <w:abstractNumId w:val="2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2"/>
  </w:num>
  <w:num w:numId="37">
    <w:abstractNumId w:val="24"/>
  </w:num>
  <w:num w:numId="38">
    <w:abstractNumId w:val="8"/>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4FB"/>
    <w:rsid w:val="00012408"/>
    <w:rsid w:val="0001471A"/>
    <w:rsid w:val="00016C30"/>
    <w:rsid w:val="00021BE1"/>
    <w:rsid w:val="000276F2"/>
    <w:rsid w:val="00031295"/>
    <w:rsid w:val="00031FC4"/>
    <w:rsid w:val="00036D11"/>
    <w:rsid w:val="00046114"/>
    <w:rsid w:val="0005234F"/>
    <w:rsid w:val="00057417"/>
    <w:rsid w:val="00060A75"/>
    <w:rsid w:val="00062C22"/>
    <w:rsid w:val="00064887"/>
    <w:rsid w:val="000667CC"/>
    <w:rsid w:val="00080EBC"/>
    <w:rsid w:val="00087F5D"/>
    <w:rsid w:val="00093D3B"/>
    <w:rsid w:val="000A1B08"/>
    <w:rsid w:val="000A41E2"/>
    <w:rsid w:val="000B11C4"/>
    <w:rsid w:val="000B6B46"/>
    <w:rsid w:val="000B7841"/>
    <w:rsid w:val="000C522E"/>
    <w:rsid w:val="000C5D50"/>
    <w:rsid w:val="000C73F2"/>
    <w:rsid w:val="000D1349"/>
    <w:rsid w:val="000E0C4D"/>
    <w:rsid w:val="000F6812"/>
    <w:rsid w:val="00103C84"/>
    <w:rsid w:val="00113ABF"/>
    <w:rsid w:val="001401DF"/>
    <w:rsid w:val="00160A4C"/>
    <w:rsid w:val="001762C6"/>
    <w:rsid w:val="00176673"/>
    <w:rsid w:val="00176701"/>
    <w:rsid w:val="00176B38"/>
    <w:rsid w:val="00186336"/>
    <w:rsid w:val="001A20A9"/>
    <w:rsid w:val="001A6448"/>
    <w:rsid w:val="001B040B"/>
    <w:rsid w:val="001B2EEF"/>
    <w:rsid w:val="001C5302"/>
    <w:rsid w:val="001D73FC"/>
    <w:rsid w:val="001E2782"/>
    <w:rsid w:val="001E662B"/>
    <w:rsid w:val="001F510D"/>
    <w:rsid w:val="00204D5F"/>
    <w:rsid w:val="00207908"/>
    <w:rsid w:val="00233CF7"/>
    <w:rsid w:val="0023626B"/>
    <w:rsid w:val="00254444"/>
    <w:rsid w:val="00265B29"/>
    <w:rsid w:val="002728B7"/>
    <w:rsid w:val="00281459"/>
    <w:rsid w:val="0028226C"/>
    <w:rsid w:val="00285BDC"/>
    <w:rsid w:val="00286E54"/>
    <w:rsid w:val="00290988"/>
    <w:rsid w:val="00293F3E"/>
    <w:rsid w:val="00294539"/>
    <w:rsid w:val="002A035C"/>
    <w:rsid w:val="002A46BF"/>
    <w:rsid w:val="002A5A42"/>
    <w:rsid w:val="002A74A7"/>
    <w:rsid w:val="002B1744"/>
    <w:rsid w:val="002C5733"/>
    <w:rsid w:val="002C7CBB"/>
    <w:rsid w:val="002D0777"/>
    <w:rsid w:val="002F5BE7"/>
    <w:rsid w:val="002F6CF8"/>
    <w:rsid w:val="00303093"/>
    <w:rsid w:val="00310F0D"/>
    <w:rsid w:val="00322C0C"/>
    <w:rsid w:val="003420A7"/>
    <w:rsid w:val="00352D14"/>
    <w:rsid w:val="00357813"/>
    <w:rsid w:val="003605A7"/>
    <w:rsid w:val="00367201"/>
    <w:rsid w:val="00370074"/>
    <w:rsid w:val="00372225"/>
    <w:rsid w:val="00372F78"/>
    <w:rsid w:val="00387049"/>
    <w:rsid w:val="00387406"/>
    <w:rsid w:val="00392D9C"/>
    <w:rsid w:val="003A1B6B"/>
    <w:rsid w:val="003A39B2"/>
    <w:rsid w:val="003B62E8"/>
    <w:rsid w:val="003C47D3"/>
    <w:rsid w:val="003D15CC"/>
    <w:rsid w:val="003D3457"/>
    <w:rsid w:val="003E10AC"/>
    <w:rsid w:val="003E6FAA"/>
    <w:rsid w:val="003E7544"/>
    <w:rsid w:val="003E771B"/>
    <w:rsid w:val="003F268E"/>
    <w:rsid w:val="003F289F"/>
    <w:rsid w:val="003F6C01"/>
    <w:rsid w:val="0040745F"/>
    <w:rsid w:val="0041421A"/>
    <w:rsid w:val="0041657D"/>
    <w:rsid w:val="004219C0"/>
    <w:rsid w:val="004306DF"/>
    <w:rsid w:val="004328DD"/>
    <w:rsid w:val="00446343"/>
    <w:rsid w:val="00457629"/>
    <w:rsid w:val="004626C8"/>
    <w:rsid w:val="004661D7"/>
    <w:rsid w:val="0047358B"/>
    <w:rsid w:val="00477772"/>
    <w:rsid w:val="00486738"/>
    <w:rsid w:val="004A495E"/>
    <w:rsid w:val="004B6D12"/>
    <w:rsid w:val="004C145B"/>
    <w:rsid w:val="004C6BBC"/>
    <w:rsid w:val="004D7ED0"/>
    <w:rsid w:val="004E102C"/>
    <w:rsid w:val="004E4E26"/>
    <w:rsid w:val="004F7D50"/>
    <w:rsid w:val="0050090C"/>
    <w:rsid w:val="0051630E"/>
    <w:rsid w:val="00522938"/>
    <w:rsid w:val="00523E1E"/>
    <w:rsid w:val="00525FE1"/>
    <w:rsid w:val="00533CCD"/>
    <w:rsid w:val="00542A3A"/>
    <w:rsid w:val="00572CAE"/>
    <w:rsid w:val="00572F91"/>
    <w:rsid w:val="00573E06"/>
    <w:rsid w:val="005A3FAF"/>
    <w:rsid w:val="005B48B0"/>
    <w:rsid w:val="005C1E0B"/>
    <w:rsid w:val="005D0593"/>
    <w:rsid w:val="005F0CC2"/>
    <w:rsid w:val="0060428B"/>
    <w:rsid w:val="00612CCC"/>
    <w:rsid w:val="00630456"/>
    <w:rsid w:val="00632F8E"/>
    <w:rsid w:val="00635D74"/>
    <w:rsid w:val="00637B8B"/>
    <w:rsid w:val="00672923"/>
    <w:rsid w:val="006852BB"/>
    <w:rsid w:val="00687B7F"/>
    <w:rsid w:val="006A43DA"/>
    <w:rsid w:val="006B076D"/>
    <w:rsid w:val="006B2CE1"/>
    <w:rsid w:val="006E301E"/>
    <w:rsid w:val="006E3A0A"/>
    <w:rsid w:val="006F3CB4"/>
    <w:rsid w:val="00701115"/>
    <w:rsid w:val="007057D6"/>
    <w:rsid w:val="00706057"/>
    <w:rsid w:val="007239FE"/>
    <w:rsid w:val="007466F9"/>
    <w:rsid w:val="007560E2"/>
    <w:rsid w:val="00763EA7"/>
    <w:rsid w:val="0076482E"/>
    <w:rsid w:val="00770BC7"/>
    <w:rsid w:val="00772531"/>
    <w:rsid w:val="007C5B82"/>
    <w:rsid w:val="007D401F"/>
    <w:rsid w:val="007E5A1F"/>
    <w:rsid w:val="007F5DA1"/>
    <w:rsid w:val="00800A92"/>
    <w:rsid w:val="00812B97"/>
    <w:rsid w:val="008172E2"/>
    <w:rsid w:val="008217EC"/>
    <w:rsid w:val="0083030D"/>
    <w:rsid w:val="0083330B"/>
    <w:rsid w:val="008361A5"/>
    <w:rsid w:val="008361FD"/>
    <w:rsid w:val="0084109C"/>
    <w:rsid w:val="008503A2"/>
    <w:rsid w:val="008547F2"/>
    <w:rsid w:val="008654E1"/>
    <w:rsid w:val="008675DC"/>
    <w:rsid w:val="00873003"/>
    <w:rsid w:val="00876B66"/>
    <w:rsid w:val="0089188C"/>
    <w:rsid w:val="008A049F"/>
    <w:rsid w:val="008A4836"/>
    <w:rsid w:val="008B12DA"/>
    <w:rsid w:val="008B4A28"/>
    <w:rsid w:val="008C0AAB"/>
    <w:rsid w:val="008C13FF"/>
    <w:rsid w:val="008C77BE"/>
    <w:rsid w:val="008D001E"/>
    <w:rsid w:val="008F5847"/>
    <w:rsid w:val="008F7B66"/>
    <w:rsid w:val="00904E0E"/>
    <w:rsid w:val="009237CD"/>
    <w:rsid w:val="00935D33"/>
    <w:rsid w:val="00941342"/>
    <w:rsid w:val="00941B33"/>
    <w:rsid w:val="009614C1"/>
    <w:rsid w:val="00970B2E"/>
    <w:rsid w:val="009739F7"/>
    <w:rsid w:val="00993F18"/>
    <w:rsid w:val="009A687A"/>
    <w:rsid w:val="009C1FFF"/>
    <w:rsid w:val="009C5918"/>
    <w:rsid w:val="009C5BDE"/>
    <w:rsid w:val="009E16A7"/>
    <w:rsid w:val="009E18CA"/>
    <w:rsid w:val="009E6318"/>
    <w:rsid w:val="009F21D5"/>
    <w:rsid w:val="009F78B3"/>
    <w:rsid w:val="00A03DA6"/>
    <w:rsid w:val="00A10E93"/>
    <w:rsid w:val="00A14ACE"/>
    <w:rsid w:val="00A2245B"/>
    <w:rsid w:val="00A236FA"/>
    <w:rsid w:val="00A25C23"/>
    <w:rsid w:val="00A276BC"/>
    <w:rsid w:val="00A3284A"/>
    <w:rsid w:val="00A367DC"/>
    <w:rsid w:val="00A42B9D"/>
    <w:rsid w:val="00A51B3F"/>
    <w:rsid w:val="00A51B86"/>
    <w:rsid w:val="00A579D8"/>
    <w:rsid w:val="00A707DE"/>
    <w:rsid w:val="00A869D7"/>
    <w:rsid w:val="00A872F6"/>
    <w:rsid w:val="00A9053A"/>
    <w:rsid w:val="00AA06A7"/>
    <w:rsid w:val="00AA1C33"/>
    <w:rsid w:val="00AA5456"/>
    <w:rsid w:val="00AA60DB"/>
    <w:rsid w:val="00AB100B"/>
    <w:rsid w:val="00AB115B"/>
    <w:rsid w:val="00AB30FD"/>
    <w:rsid w:val="00AC1EDE"/>
    <w:rsid w:val="00AD764B"/>
    <w:rsid w:val="00AE0A90"/>
    <w:rsid w:val="00AE695A"/>
    <w:rsid w:val="00AF0FAF"/>
    <w:rsid w:val="00B037E9"/>
    <w:rsid w:val="00B04DC9"/>
    <w:rsid w:val="00B10BAA"/>
    <w:rsid w:val="00B11CA6"/>
    <w:rsid w:val="00B134A0"/>
    <w:rsid w:val="00B25EEC"/>
    <w:rsid w:val="00B327D7"/>
    <w:rsid w:val="00B43B5A"/>
    <w:rsid w:val="00B443B7"/>
    <w:rsid w:val="00B473C2"/>
    <w:rsid w:val="00B65487"/>
    <w:rsid w:val="00B75C97"/>
    <w:rsid w:val="00B800B7"/>
    <w:rsid w:val="00B858EE"/>
    <w:rsid w:val="00B86CDC"/>
    <w:rsid w:val="00B8715A"/>
    <w:rsid w:val="00BA0B35"/>
    <w:rsid w:val="00BA6925"/>
    <w:rsid w:val="00BA7FD3"/>
    <w:rsid w:val="00BB16C3"/>
    <w:rsid w:val="00BB2463"/>
    <w:rsid w:val="00BB2701"/>
    <w:rsid w:val="00BB358D"/>
    <w:rsid w:val="00BB5ED8"/>
    <w:rsid w:val="00BE120C"/>
    <w:rsid w:val="00C109C0"/>
    <w:rsid w:val="00C32D32"/>
    <w:rsid w:val="00C32FDF"/>
    <w:rsid w:val="00C42BB7"/>
    <w:rsid w:val="00C43FDE"/>
    <w:rsid w:val="00C50FE8"/>
    <w:rsid w:val="00C54AFC"/>
    <w:rsid w:val="00C66F15"/>
    <w:rsid w:val="00C71FB2"/>
    <w:rsid w:val="00C741F8"/>
    <w:rsid w:val="00C81A22"/>
    <w:rsid w:val="00C826A7"/>
    <w:rsid w:val="00C83A52"/>
    <w:rsid w:val="00C97796"/>
    <w:rsid w:val="00CA410F"/>
    <w:rsid w:val="00CB6063"/>
    <w:rsid w:val="00CD58F4"/>
    <w:rsid w:val="00CF5069"/>
    <w:rsid w:val="00D066E7"/>
    <w:rsid w:val="00D14D6A"/>
    <w:rsid w:val="00D25AD6"/>
    <w:rsid w:val="00D268D5"/>
    <w:rsid w:val="00D34D5E"/>
    <w:rsid w:val="00D35550"/>
    <w:rsid w:val="00D41B51"/>
    <w:rsid w:val="00D47A38"/>
    <w:rsid w:val="00D736AD"/>
    <w:rsid w:val="00D74645"/>
    <w:rsid w:val="00D765F5"/>
    <w:rsid w:val="00D854FB"/>
    <w:rsid w:val="00D94170"/>
    <w:rsid w:val="00D95EF0"/>
    <w:rsid w:val="00DA4EB0"/>
    <w:rsid w:val="00DB2D7C"/>
    <w:rsid w:val="00DD2B82"/>
    <w:rsid w:val="00DF4FF1"/>
    <w:rsid w:val="00DF6B77"/>
    <w:rsid w:val="00E0572C"/>
    <w:rsid w:val="00E21B7B"/>
    <w:rsid w:val="00E231BA"/>
    <w:rsid w:val="00E32CE9"/>
    <w:rsid w:val="00E333A2"/>
    <w:rsid w:val="00E41480"/>
    <w:rsid w:val="00E523EB"/>
    <w:rsid w:val="00E54166"/>
    <w:rsid w:val="00E54459"/>
    <w:rsid w:val="00E56020"/>
    <w:rsid w:val="00E6002F"/>
    <w:rsid w:val="00E60DBA"/>
    <w:rsid w:val="00E6363E"/>
    <w:rsid w:val="00E66011"/>
    <w:rsid w:val="00E705B1"/>
    <w:rsid w:val="00E966DB"/>
    <w:rsid w:val="00E977B3"/>
    <w:rsid w:val="00EA192D"/>
    <w:rsid w:val="00EA4866"/>
    <w:rsid w:val="00EB3FA6"/>
    <w:rsid w:val="00EB45AD"/>
    <w:rsid w:val="00EB5D2E"/>
    <w:rsid w:val="00EC0593"/>
    <w:rsid w:val="00ED3B45"/>
    <w:rsid w:val="00ED601C"/>
    <w:rsid w:val="00EE621D"/>
    <w:rsid w:val="00EF5159"/>
    <w:rsid w:val="00F05794"/>
    <w:rsid w:val="00F23AF8"/>
    <w:rsid w:val="00F24773"/>
    <w:rsid w:val="00F26210"/>
    <w:rsid w:val="00F44882"/>
    <w:rsid w:val="00F50640"/>
    <w:rsid w:val="00F5210C"/>
    <w:rsid w:val="00F559F7"/>
    <w:rsid w:val="00F56760"/>
    <w:rsid w:val="00F73975"/>
    <w:rsid w:val="00F8377D"/>
    <w:rsid w:val="00F853C3"/>
    <w:rsid w:val="00F95A79"/>
    <w:rsid w:val="00F978C3"/>
    <w:rsid w:val="00FA3F64"/>
    <w:rsid w:val="00FA6AB2"/>
    <w:rsid w:val="00FB039A"/>
    <w:rsid w:val="00FB6235"/>
    <w:rsid w:val="00FC11E1"/>
    <w:rsid w:val="00FD373F"/>
    <w:rsid w:val="00FD6770"/>
    <w:rsid w:val="00FE0438"/>
    <w:rsid w:val="00FE4BA0"/>
    <w:rsid w:val="00FE7A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E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854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C List 01,EBRD List,Список уровня 2,название табл/рис,заголовок 1.1,Elenco Normale,----,CA bullets,Number Bullets,List Paragraph (numbered (a)),Chapter10"/>
    <w:basedOn w:val="Normal"/>
    <w:link w:val="ListParagraphChar"/>
    <w:uiPriority w:val="99"/>
    <w:qFormat/>
    <w:rsid w:val="00D854FB"/>
    <w:pPr>
      <w:spacing w:after="160" w:line="259" w:lineRule="auto"/>
      <w:ind w:left="720"/>
      <w:contextualSpacing/>
    </w:pPr>
    <w:rPr>
      <w:sz w:val="20"/>
      <w:szCs w:val="20"/>
      <w:lang w:eastAsia="en-US"/>
    </w:rPr>
  </w:style>
  <w:style w:type="character" w:styleId="Hyperlink">
    <w:name w:val="Hyperlink"/>
    <w:basedOn w:val="DefaultParagraphFont"/>
    <w:uiPriority w:val="99"/>
    <w:rsid w:val="00D854FB"/>
    <w:rPr>
      <w:rFonts w:cs="Times New Roman"/>
      <w:color w:val="0563C1"/>
      <w:u w:val="single"/>
    </w:rPr>
  </w:style>
  <w:style w:type="character" w:customStyle="1" w:styleId="UnresolvedMention">
    <w:name w:val="Unresolved Mention"/>
    <w:basedOn w:val="DefaultParagraphFont"/>
    <w:uiPriority w:val="99"/>
    <w:semiHidden/>
    <w:rsid w:val="00D854FB"/>
    <w:rPr>
      <w:rFonts w:cs="Times New Roman"/>
      <w:color w:val="605E5C"/>
      <w:shd w:val="clear" w:color="auto" w:fill="E1DFDD"/>
    </w:rPr>
  </w:style>
  <w:style w:type="paragraph" w:styleId="BalloonText">
    <w:name w:val="Balloon Text"/>
    <w:basedOn w:val="Normal"/>
    <w:link w:val="BalloonTextChar"/>
    <w:uiPriority w:val="99"/>
    <w:semiHidden/>
    <w:rsid w:val="00D854FB"/>
    <w:pPr>
      <w:spacing w:after="0" w:line="240" w:lineRule="auto"/>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locked/>
    <w:rsid w:val="00D854FB"/>
    <w:rPr>
      <w:rFonts w:ascii="Segoe UI" w:hAnsi="Segoe UI" w:cs="Segoe UI"/>
      <w:sz w:val="18"/>
      <w:szCs w:val="18"/>
      <w:lang w:eastAsia="en-US"/>
    </w:rPr>
  </w:style>
  <w:style w:type="paragraph" w:styleId="BodyTextIndent">
    <w:name w:val="Body Text Indent"/>
    <w:basedOn w:val="Normal"/>
    <w:link w:val="BodyTextIndentChar"/>
    <w:uiPriority w:val="99"/>
    <w:rsid w:val="00D854FB"/>
    <w:pPr>
      <w:suppressAutoHyphens/>
      <w:spacing w:after="120" w:line="240" w:lineRule="auto"/>
      <w:ind w:left="283"/>
    </w:pPr>
    <w:rPr>
      <w:rFonts w:ascii="Times New Roman" w:hAnsi="Times New Roman"/>
      <w:sz w:val="24"/>
      <w:szCs w:val="24"/>
      <w:lang w:eastAsia="ar-SA"/>
    </w:rPr>
  </w:style>
  <w:style w:type="character" w:customStyle="1" w:styleId="BodyTextIndentChar">
    <w:name w:val="Body Text Indent Char"/>
    <w:basedOn w:val="DefaultParagraphFont"/>
    <w:link w:val="BodyTextIndent"/>
    <w:uiPriority w:val="99"/>
    <w:locked/>
    <w:rsid w:val="00D854FB"/>
    <w:rPr>
      <w:rFonts w:ascii="Times New Roman" w:hAnsi="Times New Roman" w:cs="Times New Roman"/>
      <w:sz w:val="24"/>
      <w:szCs w:val="24"/>
      <w:lang w:eastAsia="ar-SA" w:bidi="ar-SA"/>
    </w:rPr>
  </w:style>
  <w:style w:type="paragraph" w:styleId="Caption">
    <w:name w:val="caption"/>
    <w:basedOn w:val="Normal"/>
    <w:next w:val="Normal"/>
    <w:uiPriority w:val="99"/>
    <w:qFormat/>
    <w:rsid w:val="00D854FB"/>
    <w:pPr>
      <w:spacing w:line="240" w:lineRule="auto"/>
    </w:pPr>
    <w:rPr>
      <w:b/>
      <w:bCs/>
      <w:color w:val="4F81BD"/>
      <w:sz w:val="18"/>
      <w:szCs w:val="18"/>
      <w:lang w:eastAsia="en-US"/>
    </w:rPr>
  </w:style>
  <w:style w:type="paragraph" w:styleId="NoSpacing">
    <w:name w:val="No Spacing"/>
    <w:link w:val="NoSpacingChar"/>
    <w:uiPriority w:val="99"/>
    <w:qFormat/>
    <w:rsid w:val="00D854FB"/>
    <w:pPr>
      <w:widowControl w:val="0"/>
      <w:autoSpaceDE w:val="0"/>
      <w:autoSpaceDN w:val="0"/>
      <w:adjustRightInd w:val="0"/>
    </w:pPr>
    <w:rPr>
      <w:rFonts w:ascii="Times New Roman" w:eastAsia="MS Mincho" w:hAnsi="Times New Roman"/>
      <w:lang w:eastAsia="ja-JP"/>
    </w:rPr>
  </w:style>
  <w:style w:type="character" w:customStyle="1" w:styleId="NoSpacingChar">
    <w:name w:val="No Spacing Char"/>
    <w:link w:val="NoSpacing"/>
    <w:uiPriority w:val="99"/>
    <w:locked/>
    <w:rsid w:val="00D854FB"/>
    <w:rPr>
      <w:rFonts w:ascii="Times New Roman" w:eastAsia="MS Mincho" w:hAnsi="Times New Roman"/>
      <w:sz w:val="22"/>
      <w:lang w:eastAsia="ja-JP"/>
    </w:rPr>
  </w:style>
  <w:style w:type="paragraph" w:customStyle="1" w:styleId="3">
    <w:name w:val="Основной текст (3)"/>
    <w:basedOn w:val="Normal"/>
    <w:uiPriority w:val="99"/>
    <w:rsid w:val="00D854FB"/>
    <w:pPr>
      <w:shd w:val="clear" w:color="auto" w:fill="FFFFFF"/>
      <w:suppressAutoHyphens/>
      <w:spacing w:after="240" w:line="268" w:lineRule="exact"/>
    </w:pPr>
    <w:rPr>
      <w:rFonts w:ascii="Times New Roman" w:hAnsi="Times New Roman"/>
      <w:b/>
      <w:bCs/>
      <w:sz w:val="21"/>
      <w:szCs w:val="21"/>
      <w:lang w:val="uk-UA" w:eastAsia="ar-SA"/>
    </w:rPr>
  </w:style>
  <w:style w:type="paragraph" w:customStyle="1" w:styleId="2">
    <w:name w:val="Список2"/>
    <w:basedOn w:val="Normal"/>
    <w:uiPriority w:val="99"/>
    <w:rsid w:val="00D854FB"/>
    <w:pPr>
      <w:tabs>
        <w:tab w:val="left" w:pos="432"/>
        <w:tab w:val="left" w:pos="720"/>
      </w:tabs>
      <w:spacing w:after="0" w:line="240" w:lineRule="auto"/>
      <w:jc w:val="both"/>
    </w:pPr>
    <w:rPr>
      <w:rFonts w:ascii="Times New Roman" w:hAnsi="Times New Roman"/>
      <w:sz w:val="24"/>
      <w:szCs w:val="24"/>
      <w:lang w:val="uk-UA"/>
    </w:rPr>
  </w:style>
  <w:style w:type="paragraph" w:styleId="BodyTextIndent2">
    <w:name w:val="Body Text Indent 2"/>
    <w:basedOn w:val="Normal"/>
    <w:link w:val="BodyTextIndent2Char"/>
    <w:uiPriority w:val="99"/>
    <w:semiHidden/>
    <w:rsid w:val="00D854FB"/>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semiHidden/>
    <w:locked/>
    <w:rsid w:val="00D854FB"/>
    <w:rPr>
      <w:rFonts w:ascii="Calibri" w:hAnsi="Calibri" w:cs="Times New Roman"/>
      <w:lang w:eastAsia="en-US"/>
    </w:rPr>
  </w:style>
  <w:style w:type="paragraph" w:styleId="NormalWeb">
    <w:name w:val="Normal (Web)"/>
    <w:basedOn w:val="Normal"/>
    <w:uiPriority w:val="99"/>
    <w:semiHidden/>
    <w:rsid w:val="00D854FB"/>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uiPriority w:val="99"/>
    <w:rsid w:val="00D854FB"/>
    <w:rPr>
      <w:rFonts w:cs="Times New Roman"/>
    </w:rPr>
  </w:style>
  <w:style w:type="paragraph" w:customStyle="1" w:styleId="1">
    <w:name w:val="Обычный1"/>
    <w:uiPriority w:val="99"/>
    <w:rsid w:val="00D854FB"/>
    <w:rPr>
      <w:rFonts w:ascii="Times New Roman" w:hAnsi="Times New Roman"/>
      <w:sz w:val="20"/>
      <w:szCs w:val="20"/>
      <w:lang w:val="uk-UA"/>
    </w:rPr>
  </w:style>
  <w:style w:type="paragraph" w:styleId="HTMLPreformatted">
    <w:name w:val="HTML Preformatted"/>
    <w:basedOn w:val="Normal"/>
    <w:link w:val="HTMLPreformattedChar"/>
    <w:uiPriority w:val="99"/>
    <w:rsid w:val="00D85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854FB"/>
    <w:rPr>
      <w:rFonts w:ascii="Courier New" w:hAnsi="Courier New" w:cs="Courier New"/>
      <w:sz w:val="20"/>
      <w:szCs w:val="20"/>
    </w:rPr>
  </w:style>
  <w:style w:type="character" w:customStyle="1" w:styleId="y2iqfc">
    <w:name w:val="y2iqfc"/>
    <w:basedOn w:val="DefaultParagraphFont"/>
    <w:uiPriority w:val="99"/>
    <w:rsid w:val="00D854FB"/>
    <w:rPr>
      <w:rFonts w:cs="Times New Roman"/>
    </w:rPr>
  </w:style>
  <w:style w:type="character" w:customStyle="1" w:styleId="ListParagraphChar">
    <w:name w:val="List Paragraph Char"/>
    <w:aliases w:val="AC List 01 Char,EBRD List Char,Список уровня 2 Char,название табл/рис Char,заголовок 1.1 Char,Elenco Normale Char,---- Char,CA bullets Char,Number Bullets Char,List Paragraph (numbered (a)) Char,Chapter10 Char"/>
    <w:link w:val="ListParagraph"/>
    <w:uiPriority w:val="99"/>
    <w:locked/>
    <w:rsid w:val="00D854FB"/>
    <w:rPr>
      <w:rFonts w:ascii="Calibri" w:hAnsi="Calibri"/>
      <w:lang w:eastAsia="en-US"/>
    </w:rPr>
  </w:style>
  <w:style w:type="paragraph" w:customStyle="1" w:styleId="24">
    <w:name w:val="Основной текст с отступом 24"/>
    <w:basedOn w:val="Normal"/>
    <w:uiPriority w:val="99"/>
    <w:rsid w:val="00160A4C"/>
    <w:pPr>
      <w:spacing w:after="120" w:line="480" w:lineRule="auto"/>
      <w:ind w:left="283"/>
    </w:pPr>
    <w:rPr>
      <w:rFonts w:cs="Calibri"/>
      <w:lang w:eastAsia="zh-CN"/>
    </w:rPr>
  </w:style>
  <w:style w:type="paragraph" w:styleId="BodyText">
    <w:name w:val="Body Text"/>
    <w:basedOn w:val="Normal"/>
    <w:link w:val="BodyTextChar"/>
    <w:uiPriority w:val="99"/>
    <w:rsid w:val="00160A4C"/>
    <w:pPr>
      <w:spacing w:after="120" w:line="259" w:lineRule="auto"/>
    </w:pPr>
    <w:rPr>
      <w:lang w:eastAsia="en-US"/>
    </w:rPr>
  </w:style>
  <w:style w:type="character" w:customStyle="1" w:styleId="BodyTextChar">
    <w:name w:val="Body Text Char"/>
    <w:basedOn w:val="DefaultParagraphFont"/>
    <w:link w:val="BodyText"/>
    <w:uiPriority w:val="99"/>
    <w:locked/>
    <w:rsid w:val="00160A4C"/>
    <w:rPr>
      <w:rFonts w:eastAsia="Times New Roman" w:cs="Times New Roman"/>
      <w:lang w:eastAsia="en-US"/>
    </w:rPr>
  </w:style>
  <w:style w:type="paragraph" w:customStyle="1" w:styleId="20">
    <w:name w:val="Обычный2"/>
    <w:uiPriority w:val="99"/>
    <w:rsid w:val="00635D74"/>
    <w:pPr>
      <w:suppressAutoHyphens/>
      <w:spacing w:line="276" w:lineRule="auto"/>
    </w:pPr>
    <w:rPr>
      <w:rFonts w:ascii="Times New Roman" w:eastAsia="Arial Unicode MS" w:hAnsi="Times New Roman" w:cs="Mangal"/>
      <w:color w:val="000000"/>
      <w:kern w:val="1"/>
      <w:sz w:val="24"/>
      <w:szCs w:val="24"/>
      <w:lang w:eastAsia="hi-IN" w:bidi="hi-IN"/>
    </w:rPr>
  </w:style>
  <w:style w:type="character" w:customStyle="1" w:styleId="rvts0">
    <w:name w:val="rvts0"/>
    <w:basedOn w:val="DefaultParagraphFont"/>
    <w:uiPriority w:val="99"/>
    <w:rsid w:val="00635D74"/>
    <w:rPr>
      <w:rFonts w:cs="Times New Roman"/>
    </w:rPr>
  </w:style>
</w:styles>
</file>

<file path=word/webSettings.xml><?xml version="1.0" encoding="utf-8"?>
<w:webSettings xmlns:r="http://schemas.openxmlformats.org/officeDocument/2006/relationships" xmlns:w="http://schemas.openxmlformats.org/wordprocessingml/2006/main">
  <w:divs>
    <w:div w:id="1849324707">
      <w:marLeft w:val="0"/>
      <w:marRight w:val="0"/>
      <w:marTop w:val="0"/>
      <w:marBottom w:val="0"/>
      <w:divBdr>
        <w:top w:val="none" w:sz="0" w:space="0" w:color="auto"/>
        <w:left w:val="none" w:sz="0" w:space="0" w:color="auto"/>
        <w:bottom w:val="none" w:sz="0" w:space="0" w:color="auto"/>
        <w:right w:val="none" w:sz="0" w:space="0" w:color="auto"/>
      </w:divBdr>
    </w:div>
    <w:div w:id="1849324708">
      <w:marLeft w:val="0"/>
      <w:marRight w:val="0"/>
      <w:marTop w:val="0"/>
      <w:marBottom w:val="0"/>
      <w:divBdr>
        <w:top w:val="none" w:sz="0" w:space="0" w:color="auto"/>
        <w:left w:val="none" w:sz="0" w:space="0" w:color="auto"/>
        <w:bottom w:val="none" w:sz="0" w:space="0" w:color="auto"/>
        <w:right w:val="none" w:sz="0" w:space="0" w:color="auto"/>
      </w:divBdr>
    </w:div>
    <w:div w:id="1849324709">
      <w:marLeft w:val="0"/>
      <w:marRight w:val="0"/>
      <w:marTop w:val="0"/>
      <w:marBottom w:val="0"/>
      <w:divBdr>
        <w:top w:val="none" w:sz="0" w:space="0" w:color="auto"/>
        <w:left w:val="none" w:sz="0" w:space="0" w:color="auto"/>
        <w:bottom w:val="none" w:sz="0" w:space="0" w:color="auto"/>
        <w:right w:val="none" w:sz="0" w:space="0" w:color="auto"/>
      </w:divBdr>
    </w:div>
    <w:div w:id="1849324710">
      <w:marLeft w:val="0"/>
      <w:marRight w:val="0"/>
      <w:marTop w:val="0"/>
      <w:marBottom w:val="0"/>
      <w:divBdr>
        <w:top w:val="none" w:sz="0" w:space="0" w:color="auto"/>
        <w:left w:val="none" w:sz="0" w:space="0" w:color="auto"/>
        <w:bottom w:val="none" w:sz="0" w:space="0" w:color="auto"/>
        <w:right w:val="none" w:sz="0" w:space="0" w:color="auto"/>
      </w:divBdr>
    </w:div>
    <w:div w:id="1849324711">
      <w:marLeft w:val="0"/>
      <w:marRight w:val="0"/>
      <w:marTop w:val="0"/>
      <w:marBottom w:val="0"/>
      <w:divBdr>
        <w:top w:val="none" w:sz="0" w:space="0" w:color="auto"/>
        <w:left w:val="none" w:sz="0" w:space="0" w:color="auto"/>
        <w:bottom w:val="none" w:sz="0" w:space="0" w:color="auto"/>
        <w:right w:val="none" w:sz="0" w:space="0" w:color="auto"/>
      </w:divBdr>
    </w:div>
    <w:div w:id="1849324712">
      <w:marLeft w:val="0"/>
      <w:marRight w:val="0"/>
      <w:marTop w:val="0"/>
      <w:marBottom w:val="0"/>
      <w:divBdr>
        <w:top w:val="none" w:sz="0" w:space="0" w:color="auto"/>
        <w:left w:val="none" w:sz="0" w:space="0" w:color="auto"/>
        <w:bottom w:val="none" w:sz="0" w:space="0" w:color="auto"/>
        <w:right w:val="none" w:sz="0" w:space="0" w:color="auto"/>
      </w:divBdr>
    </w:div>
    <w:div w:id="1849324713">
      <w:marLeft w:val="0"/>
      <w:marRight w:val="0"/>
      <w:marTop w:val="0"/>
      <w:marBottom w:val="0"/>
      <w:divBdr>
        <w:top w:val="none" w:sz="0" w:space="0" w:color="auto"/>
        <w:left w:val="none" w:sz="0" w:space="0" w:color="auto"/>
        <w:bottom w:val="none" w:sz="0" w:space="0" w:color="auto"/>
        <w:right w:val="none" w:sz="0" w:space="0" w:color="auto"/>
      </w:divBdr>
    </w:div>
    <w:div w:id="1849324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5-15"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1033</TotalTime>
  <Pages>20</Pages>
  <Words>10877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User</cp:lastModifiedBy>
  <cp:revision>97</cp:revision>
  <cp:lastPrinted>2024-04-04T08:44:00Z</cp:lastPrinted>
  <dcterms:created xsi:type="dcterms:W3CDTF">2022-11-01T05:05:00Z</dcterms:created>
  <dcterms:modified xsi:type="dcterms:W3CDTF">2024-04-04T09:26:00Z</dcterms:modified>
</cp:coreProperties>
</file>